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6D4DB" w14:textId="1F0B22F8" w:rsidR="00420DA4" w:rsidRPr="00F01DED" w:rsidRDefault="00420DA4" w:rsidP="00420DA4">
      <w:pPr>
        <w:pStyle w:val="Heading1"/>
        <w:rPr>
          <w:highlight w:val="yellow"/>
        </w:rPr>
      </w:pPr>
      <w:r w:rsidRPr="00420DA4">
        <w:drawing>
          <wp:anchor distT="0" distB="0" distL="114300" distR="114300" simplePos="0" relativeHeight="251658240" behindDoc="0" locked="0" layoutInCell="1" allowOverlap="1" wp14:anchorId="2170CB7F" wp14:editId="7F3B9D3A">
            <wp:simplePos x="0" y="0"/>
            <wp:positionH relativeFrom="column">
              <wp:posOffset>76200</wp:posOffset>
            </wp:positionH>
            <wp:positionV relativeFrom="paragraph">
              <wp:posOffset>15240</wp:posOffset>
            </wp:positionV>
            <wp:extent cx="685800" cy="884555"/>
            <wp:effectExtent l="0" t="0" r="0" b="0"/>
            <wp:wrapSquare wrapText="bothSides"/>
            <wp:docPr id="465864355" name="Picture 465864355" descr="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64355" name="Picture 465864355" descr="Ecology logo"/>
                    <pic:cNvPicPr/>
                  </pic:nvPicPr>
                  <pic:blipFill rotWithShape="1">
                    <a:blip r:embed="rId11" cstate="print">
                      <a:extLst>
                        <a:ext uri="{28A0092B-C50C-407E-A947-70E740481C1C}">
                          <a14:useLocalDpi xmlns:a14="http://schemas.microsoft.com/office/drawing/2010/main" val="0"/>
                        </a:ext>
                      </a:extLst>
                    </a:blip>
                    <a:srcRect l="8296" t="7196" r="10189"/>
                    <a:stretch/>
                  </pic:blipFill>
                  <pic:spPr bwMode="auto">
                    <a:xfrm>
                      <a:off x="0" y="0"/>
                      <a:ext cx="685800" cy="884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05DF">
        <w:t>Envirnomental Justice</w:t>
      </w:r>
      <w:r>
        <w:t xml:space="preserve"> </w:t>
      </w:r>
      <w:r w:rsidR="009505DF">
        <w:t>Offsets</w:t>
      </w:r>
      <w:r w:rsidR="005854E1">
        <w:br/>
      </w:r>
      <w:r>
        <w:t xml:space="preserve">Working Group </w:t>
      </w:r>
      <w:r w:rsidRPr="00D22862">
        <w:t>Cha</w:t>
      </w:r>
      <w:r w:rsidR="05E09C52" w:rsidRPr="00D22862">
        <w:t>r</w:t>
      </w:r>
      <w:r w:rsidRPr="00D22862">
        <w:t>ter</w:t>
      </w:r>
    </w:p>
    <w:p w14:paraId="2ECD1EEE" w14:textId="77777777" w:rsidR="000A527F" w:rsidRDefault="000A527F" w:rsidP="008D3273"/>
    <w:p w14:paraId="51F6B78D" w14:textId="75C2AEF0" w:rsidR="00B95B13" w:rsidRPr="00D22862" w:rsidRDefault="00D22862" w:rsidP="00B95B13">
      <w:pPr>
        <w:pStyle w:val="Heading2"/>
      </w:pPr>
      <w:r>
        <w:t>Background</w:t>
      </w:r>
    </w:p>
    <w:p w14:paraId="38BF85D4" w14:textId="4DF6DB6F" w:rsidR="008D3273" w:rsidRDefault="008D3273" w:rsidP="008D3273">
      <w:r>
        <w:t>The Department of Ecology</w:t>
      </w:r>
      <w:r w:rsidR="4AFCCF6A">
        <w:t xml:space="preserve"> (Ecology)</w:t>
      </w:r>
      <w:r>
        <w:t xml:space="preserve"> announced a rulemaking on September 12, 2023. Ecology is considering amendments to Chapter 173-446 WAC to address new and revised </w:t>
      </w:r>
      <w:r w:rsidR="4220FDC3">
        <w:t>Cap-and-Invest</w:t>
      </w:r>
      <w:r>
        <w:t xml:space="preserve"> offset protocols. The scope of this rulemaking will include consideration of protocol updates or </w:t>
      </w:r>
      <w:r w:rsidR="191AF123">
        <w:t xml:space="preserve">the </w:t>
      </w:r>
      <w:r>
        <w:t xml:space="preserve">addition of new protocols to increase the potential </w:t>
      </w:r>
      <w:r w:rsidR="00245C67">
        <w:t>breadth</w:t>
      </w:r>
      <w:r w:rsidR="00E679C0">
        <w:t xml:space="preserve"> </w:t>
      </w:r>
      <w:r>
        <w:t xml:space="preserve">of offset projects that can be </w:t>
      </w:r>
      <w:r w:rsidR="00245C67">
        <w:t xml:space="preserve">issued credits </w:t>
      </w:r>
      <w:r>
        <w:t xml:space="preserve">within the </w:t>
      </w:r>
      <w:r w:rsidR="30890CA2">
        <w:t>C</w:t>
      </w:r>
      <w:r>
        <w:t>ap-and-</w:t>
      </w:r>
      <w:r w:rsidR="16EFA157">
        <w:t>I</w:t>
      </w:r>
      <w:r>
        <w:t>nvest program, as directed by RCW 70A.65.170(4)(b). This statute directs Ecology to conduct rulemaking that ensures that any updates or additions to the offset program are both</w:t>
      </w:r>
      <w:r w:rsidR="00B63C6E">
        <w:t xml:space="preserve"> 1)</w:t>
      </w:r>
      <w:r>
        <w:t xml:space="preserve"> based in the best available science, and </w:t>
      </w:r>
      <w:r w:rsidR="00B63C6E">
        <w:t xml:space="preserve">2) </w:t>
      </w:r>
      <w:r>
        <w:t>support the needs of landowners and communities in Washington state.</w:t>
      </w:r>
    </w:p>
    <w:p w14:paraId="08B97B59" w14:textId="41914406" w:rsidR="00B37B73" w:rsidRDefault="008D3273" w:rsidP="008D3273">
      <w:pPr>
        <w:spacing w:after="0" w:line="240" w:lineRule="auto"/>
      </w:pPr>
      <w:r>
        <w:t xml:space="preserve">Adaption, development, and adoption of new offset protocols must both reflect the legal requirement that compliance offset credits be real, permanent, quantifiable, verifiable, enforceable, and additional while also meeting the needs of project developers </w:t>
      </w:r>
      <w:r w:rsidR="009505DF">
        <w:t>to</w:t>
      </w:r>
      <w:r>
        <w:t xml:space="preserve"> be viable in the market. Any new protocols or revisions to existing protocols would be adopted in a revision to the rule </w:t>
      </w:r>
      <w:r w:rsidR="009505DF">
        <w:t>to</w:t>
      </w:r>
      <w:r>
        <w:t xml:space="preserve"> ensure the integrity of any future protocols and to integrate a diversity of perspectives in the new protocol evaluation process. Ecology will convene protocol-specific technical working groups to provide input on specific topics related to revisions</w:t>
      </w:r>
      <w:r w:rsidR="009505DF">
        <w:t xml:space="preserve"> as well as an environmental justice-focused working group</w:t>
      </w:r>
      <w:r>
        <w:t xml:space="preserve">. </w:t>
      </w:r>
      <w:r w:rsidR="6E7C27BE">
        <w:t xml:space="preserve">Ecology’s rulemaking process will be informed </w:t>
      </w:r>
      <w:r w:rsidR="060CE925">
        <w:t xml:space="preserve">by </w:t>
      </w:r>
      <w:r w:rsidR="6E7C27BE">
        <w:t>perspectives of those with a lived or professional experience with overburdened communities</w:t>
      </w:r>
      <w:r w:rsidR="3E0B669A">
        <w:t>.</w:t>
      </w:r>
    </w:p>
    <w:p w14:paraId="5D3CE7D4" w14:textId="77777777" w:rsidR="00B37B73" w:rsidRDefault="00B37B73" w:rsidP="008D3273">
      <w:pPr>
        <w:spacing w:after="0" w:line="240" w:lineRule="auto"/>
      </w:pPr>
    </w:p>
    <w:p w14:paraId="267DEE0F" w14:textId="75C495F9" w:rsidR="008D3273" w:rsidRPr="00456075" w:rsidRDefault="008D3273" w:rsidP="00456075">
      <w:r w:rsidRPr="00456075">
        <w:t xml:space="preserve">The </w:t>
      </w:r>
      <w:r w:rsidR="00D306F9" w:rsidRPr="00456075">
        <w:t xml:space="preserve">Environmental Justice </w:t>
      </w:r>
      <w:r w:rsidR="00CE4841" w:rsidRPr="00456075">
        <w:t>Offset</w:t>
      </w:r>
      <w:r w:rsidRPr="00456075">
        <w:t xml:space="preserve"> </w:t>
      </w:r>
      <w:r w:rsidR="33C2D57B" w:rsidRPr="00456075">
        <w:t>W</w:t>
      </w:r>
      <w:r w:rsidRPr="00456075">
        <w:t xml:space="preserve">orking </w:t>
      </w:r>
      <w:r w:rsidR="6D464896" w:rsidRPr="00456075">
        <w:t>G</w:t>
      </w:r>
      <w:r w:rsidRPr="00456075">
        <w:t>roup</w:t>
      </w:r>
      <w:r>
        <w:t xml:space="preserve"> is intended to</w:t>
      </w:r>
      <w:r w:rsidR="00557A8C">
        <w:t xml:space="preserve"> aide Ecology in</w:t>
      </w:r>
      <w:r w:rsidR="00400639" w:rsidRPr="00400639">
        <w:t xml:space="preserve"> consider</w:t>
      </w:r>
      <w:r w:rsidR="00557A8C">
        <w:t>ing</w:t>
      </w:r>
      <w:r w:rsidR="00400639" w:rsidRPr="00400639">
        <w:t xml:space="preserve"> potential environmental justice impacts of changes to offset protocols, identify and mitigate potential negative impacts, and increase positive impacts. </w:t>
      </w:r>
      <w:r w:rsidR="00690609">
        <w:t>W</w:t>
      </w:r>
      <w:r w:rsidR="00400639" w:rsidRPr="00400639">
        <w:t>orking group</w:t>
      </w:r>
      <w:r w:rsidR="00690609">
        <w:t xml:space="preserve"> members’ </w:t>
      </w:r>
      <w:r w:rsidR="00400639" w:rsidRPr="00400639">
        <w:t>comments will</w:t>
      </w:r>
      <w:r w:rsidR="00690609">
        <w:t xml:space="preserve"> also</w:t>
      </w:r>
      <w:r w:rsidR="00400639" w:rsidRPr="00400639">
        <w:t xml:space="preserve"> inform our</w:t>
      </w:r>
      <w:r w:rsidR="00690609">
        <w:t xml:space="preserve"> Environmental Justice</w:t>
      </w:r>
      <w:r w:rsidR="00400639" w:rsidRPr="00400639">
        <w:t xml:space="preserve"> </w:t>
      </w:r>
      <w:r w:rsidR="00690609">
        <w:t>A</w:t>
      </w:r>
      <w:r w:rsidR="00400639" w:rsidRPr="00400639">
        <w:t>ssessment</w:t>
      </w:r>
      <w:r w:rsidR="00456075">
        <w:t xml:space="preserve"> where Ecology identifies</w:t>
      </w:r>
      <w:r w:rsidR="00400639" w:rsidRPr="00400639">
        <w:t xml:space="preserve"> impacts to overburdened communities and strategies for mitigating impacts.</w:t>
      </w:r>
    </w:p>
    <w:p w14:paraId="6D95A172" w14:textId="77777777" w:rsidR="008D3273" w:rsidRPr="00B47CA3" w:rsidRDefault="008D3273" w:rsidP="00971701">
      <w:pPr>
        <w:pStyle w:val="Heading2"/>
      </w:pPr>
      <w:r w:rsidRPr="00874CBD">
        <w:t>Membership</w:t>
      </w:r>
    </w:p>
    <w:p w14:paraId="205F7E03" w14:textId="00052BBF" w:rsidR="008D3273" w:rsidRDefault="008D3273" w:rsidP="008D3273">
      <w:r>
        <w:t xml:space="preserve">The </w:t>
      </w:r>
      <w:r w:rsidR="00D306F9">
        <w:t>Environmental Justice Offsets</w:t>
      </w:r>
      <w:r>
        <w:t xml:space="preserve"> </w:t>
      </w:r>
      <w:r w:rsidR="2042B6F9">
        <w:t>W</w:t>
      </w:r>
      <w:r>
        <w:t xml:space="preserve">orking </w:t>
      </w:r>
      <w:r w:rsidR="7C86B0CB">
        <w:t>G</w:t>
      </w:r>
      <w:r>
        <w:t xml:space="preserve">roup is composed of </w:t>
      </w:r>
      <w:r w:rsidR="61A6952B">
        <w:t xml:space="preserve">individuals </w:t>
      </w:r>
      <w:r w:rsidR="5DBEF975">
        <w:t>who will provide</w:t>
      </w:r>
      <w:r>
        <w:t xml:space="preserve"> input o</w:t>
      </w:r>
      <w:r w:rsidR="005820AF">
        <w:t>n</w:t>
      </w:r>
      <w:r>
        <w:t xml:space="preserve"> </w:t>
      </w:r>
      <w:r w:rsidR="00D251BC">
        <w:t>environmental justice consider</w:t>
      </w:r>
      <w:r w:rsidR="008E092D">
        <w:t>ations</w:t>
      </w:r>
      <w:r w:rsidR="00D251BC">
        <w:t xml:space="preserve"> to</w:t>
      </w:r>
      <w:r w:rsidR="00424883">
        <w:t xml:space="preserve"> </w:t>
      </w:r>
      <w:r w:rsidR="008E092D">
        <w:t xml:space="preserve">the </w:t>
      </w:r>
      <w:r w:rsidR="00424883">
        <w:t>Offset</w:t>
      </w:r>
      <w:r>
        <w:t xml:space="preserve"> protocols</w:t>
      </w:r>
      <w:r w:rsidR="005F7683">
        <w:t xml:space="preserve"> Ecology </w:t>
      </w:r>
      <w:r w:rsidR="00037A5E">
        <w:t>is reviewing</w:t>
      </w:r>
      <w:r>
        <w:t xml:space="preserve">. The working group will be </w:t>
      </w:r>
      <w:r w:rsidR="006F516B">
        <w:t xml:space="preserve">composed </w:t>
      </w:r>
      <w:r>
        <w:t>of individuals with experience or expertise related to</w:t>
      </w:r>
      <w:r w:rsidR="008F670D">
        <w:t xml:space="preserve"> environmental justice initiatives</w:t>
      </w:r>
      <w:r w:rsidR="00717639">
        <w:t>. E</w:t>
      </w:r>
      <w:r w:rsidR="008E092D">
        <w:t xml:space="preserve">xperience or </w:t>
      </w:r>
      <w:r w:rsidR="00A43948">
        <w:t xml:space="preserve">expert </w:t>
      </w:r>
      <w:r w:rsidR="008E092D">
        <w:t>knowledge of</w:t>
      </w:r>
      <w:r>
        <w:t xml:space="preserve"> offset protocols</w:t>
      </w:r>
      <w:r w:rsidR="008E092D">
        <w:t xml:space="preserve"> </w:t>
      </w:r>
      <w:r w:rsidR="00717639">
        <w:t>is</w:t>
      </w:r>
      <w:r w:rsidR="008E092D">
        <w:t xml:space="preserve"> </w:t>
      </w:r>
      <w:r w:rsidR="00717639">
        <w:t>not a requirement</w:t>
      </w:r>
      <w:r w:rsidR="008E092D">
        <w:t xml:space="preserve">. </w:t>
      </w:r>
      <w:r>
        <w:t xml:space="preserve"> </w:t>
      </w:r>
    </w:p>
    <w:p w14:paraId="0A720CA3" w14:textId="7A53B6CC" w:rsidR="008D3273" w:rsidRDefault="008D3273" w:rsidP="008D3273">
      <w:r>
        <w:t xml:space="preserve">The working group will be </w:t>
      </w:r>
      <w:r w:rsidR="0090703B">
        <w:t xml:space="preserve">composed </w:t>
      </w:r>
      <w:r>
        <w:t>of individual</w:t>
      </w:r>
      <w:r w:rsidR="626C7E89">
        <w:t xml:space="preserve">s </w:t>
      </w:r>
      <w:r>
        <w:t xml:space="preserve">who respond to Ecology’s solicitation for working group members. Members may be added, should Ecology and/or the working group identify gaps in the interests represented at the table. </w:t>
      </w:r>
    </w:p>
    <w:p w14:paraId="545B90FF" w14:textId="77777777" w:rsidR="008D3273" w:rsidRPr="00B47CA3" w:rsidRDefault="008D3273" w:rsidP="00971701">
      <w:pPr>
        <w:pStyle w:val="Heading2"/>
      </w:pPr>
      <w:r w:rsidRPr="00935FE2">
        <w:t>Desired Outcomes</w:t>
      </w:r>
      <w:r w:rsidRPr="00B47CA3">
        <w:t xml:space="preserve"> </w:t>
      </w:r>
    </w:p>
    <w:p w14:paraId="57D660ED" w14:textId="303C9F71" w:rsidR="008D3273" w:rsidRDefault="00A83B5F" w:rsidP="008D3273">
      <w:r>
        <w:t>W</w:t>
      </w:r>
      <w:r w:rsidR="008D3273">
        <w:t xml:space="preserve">orking group members will provide input </w:t>
      </w:r>
      <w:r w:rsidR="00935FE2">
        <w:t xml:space="preserve">to </w:t>
      </w:r>
      <w:r w:rsidR="008D3273">
        <w:t xml:space="preserve">Ecology on specific topics related to the offset protocol, which Ecology will use to inform its rulemaking, in tandem with public comment, </w:t>
      </w:r>
      <w:r w:rsidR="00CE6BE8">
        <w:t>T</w:t>
      </w:r>
      <w:r w:rsidR="008D3273">
        <w:t xml:space="preserve">ribal consultation, </w:t>
      </w:r>
      <w:r w:rsidR="00FB2AF1">
        <w:t xml:space="preserve">input </w:t>
      </w:r>
      <w:r w:rsidR="00B836CE">
        <w:t>the</w:t>
      </w:r>
      <w:r w:rsidR="00FB2AF1">
        <w:t xml:space="preserve"> </w:t>
      </w:r>
      <w:r w:rsidR="00B836CE">
        <w:t>E</w:t>
      </w:r>
      <w:r w:rsidR="00FB2AF1">
        <w:t xml:space="preserve">nvironmental </w:t>
      </w:r>
      <w:r w:rsidR="00B836CE">
        <w:t>Ju</w:t>
      </w:r>
      <w:r w:rsidR="00FB2AF1">
        <w:t>stice</w:t>
      </w:r>
      <w:r w:rsidR="00B836CE">
        <w:t xml:space="preserve"> </w:t>
      </w:r>
      <w:r w:rsidR="6A2E7137">
        <w:t>C</w:t>
      </w:r>
      <w:r w:rsidR="00B836CE">
        <w:t>ouncil</w:t>
      </w:r>
      <w:r w:rsidR="008C2B47">
        <w:t xml:space="preserve"> and </w:t>
      </w:r>
      <w:r w:rsidR="00935FE2">
        <w:t>technical working groups</w:t>
      </w:r>
      <w:r w:rsidR="008C2B47">
        <w:t>, along with</w:t>
      </w:r>
      <w:r w:rsidR="0013EBEA">
        <w:t xml:space="preserve"> </w:t>
      </w:r>
      <w:r w:rsidR="008D3273">
        <w:t xml:space="preserve">internal review. </w:t>
      </w:r>
      <w:r w:rsidR="008D3273" w:rsidRPr="277C3CB5">
        <w:rPr>
          <w:b/>
          <w:bCs/>
        </w:rPr>
        <w:t xml:space="preserve">The </w:t>
      </w:r>
      <w:r w:rsidR="008D3273" w:rsidRPr="277C3CB5">
        <w:rPr>
          <w:b/>
          <w:bCs/>
        </w:rPr>
        <w:lastRenderedPageBreak/>
        <w:t>working group will not be asked to provide consensus recommendations</w:t>
      </w:r>
      <w:r w:rsidR="008C2B47" w:rsidRPr="277C3CB5">
        <w:rPr>
          <w:b/>
          <w:bCs/>
        </w:rPr>
        <w:t xml:space="preserve"> to Ecology</w:t>
      </w:r>
      <w:r w:rsidR="008D3273" w:rsidRPr="277C3CB5">
        <w:rPr>
          <w:b/>
          <w:bCs/>
        </w:rPr>
        <w:t>, rather individual perspectives will be solicitated via a facilitated group discussion.</w:t>
      </w:r>
      <w:r w:rsidR="008D3273">
        <w:t xml:space="preserve"> </w:t>
      </w:r>
    </w:p>
    <w:p w14:paraId="56513937" w14:textId="6F7C92C5" w:rsidR="008D3273" w:rsidRDefault="008D3273" w:rsidP="008D3273">
      <w:r>
        <w:t xml:space="preserve">Ecology commits to genuine and meaningful consideration of the insights, recommendations, and advice provided by the working group. Ecology commits to facilitating a fair process and maintaining an accurate record of members’ insights, advice, and deliberations. </w:t>
      </w:r>
    </w:p>
    <w:p w14:paraId="050CDA03" w14:textId="4E218FC6" w:rsidR="008D3273" w:rsidRDefault="00935FE2" w:rsidP="008D3273">
      <w:r>
        <w:t>Any p</w:t>
      </w:r>
      <w:r w:rsidR="008D3273">
        <w:t xml:space="preserve">articipation by Tribal Nations staff in this </w:t>
      </w:r>
      <w:r w:rsidR="00C61891">
        <w:t>w</w:t>
      </w:r>
      <w:r w:rsidR="008D3273">
        <w:t xml:space="preserve">orking </w:t>
      </w:r>
      <w:r w:rsidR="00C61891">
        <w:t>g</w:t>
      </w:r>
      <w:r w:rsidR="008D3273">
        <w:t xml:space="preserve">roup is not a substitute for, nor does it constitute, formal government-to-government consultation. Ecology staff will be responsible for outreach to Tribal Nations and responsive to requests for Tribal consultation. </w:t>
      </w:r>
    </w:p>
    <w:p w14:paraId="7B2F3483" w14:textId="7DA90C37" w:rsidR="008D3273" w:rsidRPr="00855F2D" w:rsidRDefault="00D306F9" w:rsidP="00971701">
      <w:pPr>
        <w:pStyle w:val="Heading2"/>
      </w:pPr>
      <w:r>
        <w:t>Environmental Justice Offsets</w:t>
      </w:r>
      <w:r w:rsidR="008D3273" w:rsidRPr="00855F2D">
        <w:t xml:space="preserve"> Working Group Meeting Logistics</w:t>
      </w:r>
    </w:p>
    <w:p w14:paraId="5CFE6F63" w14:textId="3A81D225" w:rsidR="008D3273" w:rsidRDefault="00D306F9" w:rsidP="3E09ACF4">
      <w:pPr>
        <w:pStyle w:val="ListParagraph"/>
        <w:numPr>
          <w:ilvl w:val="0"/>
          <w:numId w:val="1"/>
        </w:numPr>
      </w:pPr>
      <w:r>
        <w:t>The Environmental Justice Offsets Working Group</w:t>
      </w:r>
      <w:r w:rsidR="008D3273">
        <w:t xml:space="preserve"> will meet </w:t>
      </w:r>
      <w:r w:rsidR="000A35C9">
        <w:t xml:space="preserve">approximately </w:t>
      </w:r>
      <w:r w:rsidR="00C376A3">
        <w:t>every month</w:t>
      </w:r>
      <w:r w:rsidR="00A77A0F">
        <w:t xml:space="preserve"> </w:t>
      </w:r>
      <w:r w:rsidR="008D3273">
        <w:t xml:space="preserve">from </w:t>
      </w:r>
      <w:r>
        <w:t>August</w:t>
      </w:r>
      <w:r w:rsidR="00C376A3">
        <w:t xml:space="preserve"> 2024</w:t>
      </w:r>
      <w:r w:rsidR="00DC2584">
        <w:t xml:space="preserve"> </w:t>
      </w:r>
      <w:r w:rsidR="001C6287">
        <w:t>through</w:t>
      </w:r>
      <w:r w:rsidR="00C376A3">
        <w:t xml:space="preserve"> </w:t>
      </w:r>
      <w:r>
        <w:t>August</w:t>
      </w:r>
      <w:r w:rsidR="4BE25B71">
        <w:t xml:space="preserve"> </w:t>
      </w:r>
      <w:r w:rsidR="008D3273">
        <w:t>202</w:t>
      </w:r>
      <w:r>
        <w:t>5</w:t>
      </w:r>
      <w:r w:rsidR="008D3273">
        <w:t xml:space="preserve">, </w:t>
      </w:r>
      <w:r w:rsidR="00E45A46">
        <w:t xml:space="preserve">with </w:t>
      </w:r>
      <w:r w:rsidR="008D3273">
        <w:t xml:space="preserve">additional meetings scheduled as needed. </w:t>
      </w:r>
    </w:p>
    <w:p w14:paraId="28041517" w14:textId="18FE4C71" w:rsidR="008D3273" w:rsidRDefault="00222030" w:rsidP="3E09ACF4">
      <w:pPr>
        <w:pStyle w:val="ListParagraph"/>
        <w:numPr>
          <w:ilvl w:val="0"/>
          <w:numId w:val="1"/>
        </w:numPr>
      </w:pPr>
      <w:r>
        <w:t>W</w:t>
      </w:r>
      <w:r w:rsidR="008D3273">
        <w:t>orking group meetings will be virtual</w:t>
      </w:r>
      <w:r w:rsidR="003C7E4C">
        <w:t xml:space="preserve"> and</w:t>
      </w:r>
      <w:r w:rsidR="008D3273">
        <w:t xml:space="preserve"> use Zoom. </w:t>
      </w:r>
      <w:r w:rsidR="003C7E4C">
        <w:t xml:space="preserve">If </w:t>
      </w:r>
      <w:r w:rsidR="008D3273">
        <w:t>Ecology</w:t>
      </w:r>
      <w:r w:rsidR="003C7E4C">
        <w:t xml:space="preserve"> hosts an in-person meeting</w:t>
      </w:r>
      <w:r w:rsidR="001E36AF">
        <w:t>, Ecology</w:t>
      </w:r>
      <w:r w:rsidR="008D3273">
        <w:t xml:space="preserve"> will provide remote viewing options by phone or web</w:t>
      </w:r>
      <w:r w:rsidR="001E36AF">
        <w:t>.</w:t>
      </w:r>
    </w:p>
    <w:p w14:paraId="3FA9CAF4" w14:textId="08E9FAB9" w:rsidR="008D3273" w:rsidRDefault="00D306F9" w:rsidP="3E09ACF4">
      <w:pPr>
        <w:pStyle w:val="ListParagraph"/>
        <w:numPr>
          <w:ilvl w:val="0"/>
          <w:numId w:val="1"/>
        </w:numPr>
      </w:pPr>
      <w:r>
        <w:t xml:space="preserve">The </w:t>
      </w:r>
      <w:r w:rsidR="001E36AF">
        <w:t>w</w:t>
      </w:r>
      <w:r w:rsidR="008D3273">
        <w:t xml:space="preserve">orking group meetings will generally be </w:t>
      </w:r>
      <w:r w:rsidR="00C376A3">
        <w:t>two</w:t>
      </w:r>
      <w:r w:rsidR="008D3273">
        <w:t xml:space="preserve"> hours in duration. </w:t>
      </w:r>
    </w:p>
    <w:p w14:paraId="62D40FAA" w14:textId="037E5008" w:rsidR="00DC7A52" w:rsidRDefault="00DC7A52" w:rsidP="3E09ACF4">
      <w:pPr>
        <w:pStyle w:val="ListParagraph"/>
        <w:numPr>
          <w:ilvl w:val="0"/>
          <w:numId w:val="1"/>
        </w:numPr>
      </w:pPr>
      <w:r>
        <w:t>There is no quorum requirement—members present and active at each meeting have the authority to continue to work in the absence of others.</w:t>
      </w:r>
    </w:p>
    <w:p w14:paraId="6FDBC3EF" w14:textId="76F82A64" w:rsidR="008D3273" w:rsidRDefault="00D306F9" w:rsidP="3E09ACF4">
      <w:pPr>
        <w:pStyle w:val="ListParagraph"/>
        <w:numPr>
          <w:ilvl w:val="0"/>
          <w:numId w:val="1"/>
        </w:numPr>
      </w:pPr>
      <w:r>
        <w:t>W</w:t>
      </w:r>
      <w:r w:rsidR="008D3273">
        <w:t xml:space="preserve">orking group agendas and pre-meeting materials will be posted to Ecology’s </w:t>
      </w:r>
      <w:hyperlink r:id="rId12" w:history="1">
        <w:r w:rsidR="00FE23C7" w:rsidRPr="001A46BE">
          <w:rPr>
            <w:rStyle w:val="Hyperlink"/>
          </w:rPr>
          <w:t xml:space="preserve">Environmental Justice </w:t>
        </w:r>
        <w:r w:rsidR="00C376A3" w:rsidRPr="001A46BE">
          <w:rPr>
            <w:rStyle w:val="Hyperlink"/>
          </w:rPr>
          <w:t>Offset Working Group website</w:t>
        </w:r>
      </w:hyperlink>
      <w:r w:rsidR="008D3273">
        <w:t xml:space="preserve"> </w:t>
      </w:r>
      <w:r w:rsidR="00A01F54">
        <w:t xml:space="preserve">and </w:t>
      </w:r>
      <w:r w:rsidR="00940046">
        <w:t>gen</w:t>
      </w:r>
      <w:r w:rsidR="00EF0CE0">
        <w:t xml:space="preserve">erally </w:t>
      </w:r>
      <w:r w:rsidR="00A01F54">
        <w:t xml:space="preserve">distributed to working group members </w:t>
      </w:r>
      <w:r w:rsidR="008D3273">
        <w:t>at least one week in advance of meetings</w:t>
      </w:r>
      <w:r w:rsidR="002A7CE7">
        <w:t>.</w:t>
      </w:r>
      <w:r w:rsidR="008D3273">
        <w:t xml:space="preserve"> Summaries will </w:t>
      </w:r>
      <w:r w:rsidR="00EF0CE0">
        <w:t>generally be posted</w:t>
      </w:r>
      <w:r w:rsidR="008D3273">
        <w:t xml:space="preserve"> within two weeks after meetings.</w:t>
      </w:r>
    </w:p>
    <w:p w14:paraId="4AC8C0EA" w14:textId="34D39F1B" w:rsidR="008D3273" w:rsidRDefault="00A77A0F" w:rsidP="3E09ACF4">
      <w:pPr>
        <w:pStyle w:val="ListParagraph"/>
        <w:numPr>
          <w:ilvl w:val="0"/>
          <w:numId w:val="1"/>
        </w:numPr>
      </w:pPr>
      <w:r>
        <w:t>Working group</w:t>
      </w:r>
      <w:r w:rsidR="008D3273">
        <w:t xml:space="preserve"> members are expected to prepare for meetings by reviewing the meeting packet</w:t>
      </w:r>
      <w:r w:rsidR="00DC7A52">
        <w:t>.</w:t>
      </w:r>
      <w:r w:rsidR="008D3273">
        <w:t xml:space="preserve"> Following each meeting, members are expected to review the summary notes to ensure summary notes adequately capture their perspective.</w:t>
      </w:r>
    </w:p>
    <w:p w14:paraId="73CB67C0" w14:textId="0946ED44" w:rsidR="4A3AB818" w:rsidRDefault="4A3AB818" w:rsidP="3E09ACF4">
      <w:pPr>
        <w:pStyle w:val="ListParagraph"/>
        <w:numPr>
          <w:ilvl w:val="0"/>
          <w:numId w:val="1"/>
        </w:numPr>
      </w:pPr>
      <w:r>
        <w:t>Summaries of each meeting will include key points and outcomes of discussions. Individual perspectives and differences of opinion may be attributed to individuals.</w:t>
      </w:r>
    </w:p>
    <w:p w14:paraId="129D9AE4" w14:textId="74EC38EB" w:rsidR="008D3273" w:rsidRDefault="008D3273" w:rsidP="3E09ACF4">
      <w:pPr>
        <w:pStyle w:val="ListParagraph"/>
        <w:numPr>
          <w:ilvl w:val="0"/>
          <w:numId w:val="1"/>
        </w:numPr>
      </w:pPr>
      <w:r>
        <w:t xml:space="preserve">As members will be seated based on their </w:t>
      </w:r>
      <w:r w:rsidR="0033435A">
        <w:t xml:space="preserve">lived </w:t>
      </w:r>
      <w:r>
        <w:t>experience</w:t>
      </w:r>
      <w:r w:rsidR="6FF49EE2">
        <w:t>,</w:t>
      </w:r>
      <w:r w:rsidR="00A77A0F">
        <w:t xml:space="preserve"> e</w:t>
      </w:r>
      <w:r>
        <w:t xml:space="preserve">very effort will be made to provide an opportunity for input ahead of any meeting a member anticipates missing. </w:t>
      </w:r>
    </w:p>
    <w:p w14:paraId="4F12CB8A" w14:textId="25509259" w:rsidR="008D3273" w:rsidRDefault="008D3273" w:rsidP="3E09ACF4">
      <w:pPr>
        <w:pStyle w:val="ListParagraph"/>
        <w:numPr>
          <w:ilvl w:val="0"/>
          <w:numId w:val="1"/>
        </w:numPr>
      </w:pPr>
      <w:r>
        <w:t xml:space="preserve">Participation does not imply or presume agreement with, or support for, any action taken by Ecology in response to input from </w:t>
      </w:r>
      <w:r w:rsidR="00A77A0F">
        <w:t>working group</w:t>
      </w:r>
      <w:r>
        <w:t xml:space="preserve"> members. </w:t>
      </w:r>
    </w:p>
    <w:p w14:paraId="1F175EA7" w14:textId="1D67CEC7" w:rsidR="008D3273" w:rsidRDefault="008D3273" w:rsidP="3E09ACF4">
      <w:pPr>
        <w:pStyle w:val="ListParagraph"/>
        <w:numPr>
          <w:ilvl w:val="0"/>
          <w:numId w:val="1"/>
        </w:numPr>
      </w:pPr>
      <w:r>
        <w:t xml:space="preserve">Recognizing that public characterizations of meeting deliberations could affect working </w:t>
      </w:r>
      <w:r w:rsidR="00595FF6">
        <w:t>group</w:t>
      </w:r>
      <w:r>
        <w:t xml:space="preserve"> relationships, members are specifically requested to refrain from characterizing the views of other panel members in any public statements they may make. </w:t>
      </w:r>
    </w:p>
    <w:p w14:paraId="5E96E743" w14:textId="77789E75" w:rsidR="008D3273" w:rsidRDefault="008D3273" w:rsidP="3E09ACF4">
      <w:pPr>
        <w:pStyle w:val="ListParagraph"/>
        <w:numPr>
          <w:ilvl w:val="0"/>
          <w:numId w:val="1"/>
        </w:numPr>
      </w:pPr>
      <w:r>
        <w:t xml:space="preserve">Media inquiries about the process will be directed to Ecology’s </w:t>
      </w:r>
      <w:r w:rsidR="00A77A0F">
        <w:t>C</w:t>
      </w:r>
      <w:r w:rsidR="5E79C50A">
        <w:t>l</w:t>
      </w:r>
      <w:r w:rsidR="4213961F">
        <w:t>imate Pollution Reduction Program Manager, Caroline Halter (</w:t>
      </w:r>
      <w:hyperlink r:id="rId13" w:history="1">
        <w:r w:rsidR="00FE23C7" w:rsidRPr="003A2EAC">
          <w:rPr>
            <w:rStyle w:val="Hyperlink"/>
          </w:rPr>
          <w:t>caroline.halter@ecy.wa.gov)</w:t>
        </w:r>
      </w:hyperlink>
      <w:r>
        <w:t>.</w:t>
      </w:r>
    </w:p>
    <w:p w14:paraId="5E32D0D3" w14:textId="2B1BBE17" w:rsidR="008D3273" w:rsidRDefault="008D3273" w:rsidP="3E09ACF4">
      <w:pPr>
        <w:pStyle w:val="ListParagraph"/>
        <w:numPr>
          <w:ilvl w:val="0"/>
          <w:numId w:val="1"/>
        </w:numPr>
      </w:pPr>
      <w:r>
        <w:t xml:space="preserve">Members who change employment/affiliation agree to notify Ecology as soon as possible. Ecology will </w:t>
      </w:r>
      <w:proofErr w:type="gramStart"/>
      <w:r>
        <w:t>make a determination</w:t>
      </w:r>
      <w:proofErr w:type="gramEnd"/>
      <w:r>
        <w:t xml:space="preserve"> whether it is appropriate for the member to continue to serve on the panel</w:t>
      </w:r>
      <w:r w:rsidR="00F97AAE">
        <w:t xml:space="preserve">, or </w:t>
      </w:r>
      <w:r w:rsidR="00A52EA6">
        <w:t>if another person from the same organization may be appointed</w:t>
      </w:r>
      <w:r>
        <w:t xml:space="preserve">. </w:t>
      </w:r>
    </w:p>
    <w:p w14:paraId="420D4796" w14:textId="77777777" w:rsidR="008D3273" w:rsidRDefault="008D3273" w:rsidP="003C2420">
      <w:pPr>
        <w:pStyle w:val="Heading2"/>
      </w:pPr>
      <w:r w:rsidRPr="3E09ACF4">
        <w:t>Public Participation</w:t>
      </w:r>
      <w:r>
        <w:t xml:space="preserve"> </w:t>
      </w:r>
    </w:p>
    <w:p w14:paraId="12801BF6" w14:textId="5A0921C9" w:rsidR="008D3273" w:rsidRDefault="002546F5" w:rsidP="008D3273">
      <w:r>
        <w:t>After our initial orientation meeting, m</w:t>
      </w:r>
      <w:r w:rsidR="008D3273">
        <w:t xml:space="preserve">eeting attendance will be </w:t>
      </w:r>
      <w:r w:rsidR="004A7064">
        <w:t xml:space="preserve">open to the public. </w:t>
      </w:r>
      <w:r w:rsidR="008D3273">
        <w:t xml:space="preserve">Meeting recordings </w:t>
      </w:r>
      <w:r w:rsidR="00ED2A00">
        <w:t xml:space="preserve">will be </w:t>
      </w:r>
      <w:r w:rsidR="004A7064">
        <w:t xml:space="preserve">available upon request. </w:t>
      </w:r>
    </w:p>
    <w:p w14:paraId="57BD775F" w14:textId="4F6623E9" w:rsidR="008D3273" w:rsidRDefault="008D3273" w:rsidP="008305E5">
      <w:pPr>
        <w:keepNext/>
      </w:pPr>
      <w:r>
        <w:lastRenderedPageBreak/>
        <w:t xml:space="preserve">To enable the public to track working group meetings, Ecology will provide updated information on the agency’s website and through </w:t>
      </w:r>
      <w:r w:rsidR="00C02FB1">
        <w:t>the</w:t>
      </w:r>
      <w:r>
        <w:t xml:space="preserve"> self-subscribing </w:t>
      </w:r>
      <w:hyperlink r:id="rId14">
        <w:r w:rsidR="00C02FB1" w:rsidRPr="4DCFA425">
          <w:rPr>
            <w:rStyle w:val="Hyperlink"/>
          </w:rPr>
          <w:t>Cap-and-Invest</w:t>
        </w:r>
        <w:r w:rsidRPr="4DCFA425">
          <w:rPr>
            <w:rStyle w:val="Hyperlink"/>
          </w:rPr>
          <w:t xml:space="preserve"> </w:t>
        </w:r>
        <w:r w:rsidR="00146323" w:rsidRPr="4DCFA425">
          <w:rPr>
            <w:rStyle w:val="Hyperlink"/>
          </w:rPr>
          <w:t xml:space="preserve">Offset </w:t>
        </w:r>
        <w:r w:rsidRPr="4DCFA425">
          <w:rPr>
            <w:rStyle w:val="Hyperlink"/>
          </w:rPr>
          <w:t>email lists</w:t>
        </w:r>
      </w:hyperlink>
      <w:r w:rsidR="446E088A">
        <w:t xml:space="preserve">. </w:t>
      </w:r>
      <w:r w:rsidR="00C02FB1">
        <w:t xml:space="preserve">Meeting materials will be posted on the </w:t>
      </w:r>
      <w:hyperlink r:id="rId15">
        <w:r w:rsidR="00EE6D0C" w:rsidRPr="4DCFA425">
          <w:rPr>
            <w:rStyle w:val="Hyperlink"/>
          </w:rPr>
          <w:t>working gr</w:t>
        </w:r>
        <w:r w:rsidR="00EE6D0C" w:rsidRPr="4DCFA425">
          <w:rPr>
            <w:rStyle w:val="Hyperlink"/>
          </w:rPr>
          <w:t>oup’s webpage</w:t>
        </w:r>
      </w:hyperlink>
      <w:r w:rsidR="00EE6D0C">
        <w:t xml:space="preserve">. </w:t>
      </w:r>
      <w:r>
        <w:t xml:space="preserve">Posted information will include: </w:t>
      </w:r>
    </w:p>
    <w:p w14:paraId="1A994A89" w14:textId="77777777" w:rsidR="008D3273" w:rsidRDefault="008D3273" w:rsidP="008305E5">
      <w:pPr>
        <w:pStyle w:val="ListParagraph"/>
        <w:keepNext/>
        <w:numPr>
          <w:ilvl w:val="0"/>
          <w:numId w:val="2"/>
        </w:numPr>
      </w:pPr>
      <w:r>
        <w:t xml:space="preserve">Meeting dates </w:t>
      </w:r>
    </w:p>
    <w:p w14:paraId="05CD2724" w14:textId="77777777" w:rsidR="008D3273" w:rsidRDefault="008D3273" w:rsidP="008305E5">
      <w:pPr>
        <w:pStyle w:val="ListParagraph"/>
        <w:keepNext/>
        <w:numPr>
          <w:ilvl w:val="0"/>
          <w:numId w:val="2"/>
        </w:numPr>
      </w:pPr>
      <w:r>
        <w:t xml:space="preserve">Agendas </w:t>
      </w:r>
    </w:p>
    <w:p w14:paraId="2A633A7D" w14:textId="77777777" w:rsidR="008D3273" w:rsidRDefault="008D3273" w:rsidP="008305E5">
      <w:pPr>
        <w:pStyle w:val="ListParagraph"/>
        <w:keepNext/>
        <w:numPr>
          <w:ilvl w:val="0"/>
          <w:numId w:val="2"/>
        </w:numPr>
      </w:pPr>
      <w:r>
        <w:t xml:space="preserve">Meeting summaries </w:t>
      </w:r>
    </w:p>
    <w:p w14:paraId="36C94E67" w14:textId="1C7C909E" w:rsidR="202BBDC6" w:rsidRDefault="202BBDC6" w:rsidP="17D3AD23">
      <w:pPr>
        <w:keepNext/>
      </w:pPr>
      <w:r>
        <w:t>Each meeting</w:t>
      </w:r>
      <w:r w:rsidR="7CC29326">
        <w:t xml:space="preserve"> will include a public comment period for members of the public to provide feed</w:t>
      </w:r>
      <w:r w:rsidR="5C1505BF">
        <w:t>back and input.</w:t>
      </w:r>
      <w:r w:rsidR="3E93A6FD">
        <w:t xml:space="preserve"> Ne</w:t>
      </w:r>
      <w:r w:rsidR="3B3F5009">
        <w:t>i</w:t>
      </w:r>
      <w:r w:rsidR="3E93A6FD">
        <w:t>ther</w:t>
      </w:r>
      <w:r w:rsidR="5C1505BF">
        <w:t xml:space="preserve"> </w:t>
      </w:r>
      <w:r w:rsidR="4C91A35A">
        <w:t>Ecology</w:t>
      </w:r>
      <w:r w:rsidR="03E00808">
        <w:t xml:space="preserve"> </w:t>
      </w:r>
      <w:r w:rsidR="6A88FB24">
        <w:t>n</w:t>
      </w:r>
      <w:r w:rsidR="4C91A35A">
        <w:t>or working members will</w:t>
      </w:r>
      <w:r w:rsidR="24B731B6">
        <w:t xml:space="preserve"> </w:t>
      </w:r>
      <w:r w:rsidR="4C91A35A">
        <w:t xml:space="preserve">respond to comments made during a meeting. </w:t>
      </w:r>
      <w:r>
        <w:t xml:space="preserve"> </w:t>
      </w:r>
    </w:p>
    <w:p w14:paraId="744E6098" w14:textId="19177AF1" w:rsidR="008D3273" w:rsidRDefault="008D3273" w:rsidP="008D3273">
      <w:r>
        <w:t xml:space="preserve">Ecology will also accept written public comment relevant to the working </w:t>
      </w:r>
      <w:r w:rsidR="008305E5">
        <w:t>group's</w:t>
      </w:r>
      <w:r>
        <w:t xml:space="preserve"> discussion at any time through the </w:t>
      </w:r>
      <w:hyperlink r:id="rId16">
        <w:r w:rsidRPr="099F472D">
          <w:rPr>
            <w:rStyle w:val="Hyperlink"/>
          </w:rPr>
          <w:t xml:space="preserve">Offset Rulemaking </w:t>
        </w:r>
        <w:proofErr w:type="spellStart"/>
        <w:r w:rsidRPr="099F472D">
          <w:rPr>
            <w:rStyle w:val="Hyperlink"/>
          </w:rPr>
          <w:t>EComments</w:t>
        </w:r>
        <w:proofErr w:type="spellEnd"/>
        <w:r w:rsidRPr="099F472D">
          <w:rPr>
            <w:rStyle w:val="Hyperlink"/>
          </w:rPr>
          <w:t xml:space="preserve"> site</w:t>
        </w:r>
      </w:hyperlink>
      <w:r>
        <w:t>.</w:t>
      </w:r>
    </w:p>
    <w:p w14:paraId="173AF568" w14:textId="77777777" w:rsidR="00C9770B" w:rsidRDefault="00C9770B" w:rsidP="00C9770B">
      <w:pPr>
        <w:pStyle w:val="Heading2"/>
      </w:pPr>
      <w:r>
        <w:t xml:space="preserve">Member Commitment </w:t>
      </w:r>
    </w:p>
    <w:p w14:paraId="25E66E4D" w14:textId="40204AEB" w:rsidR="00EA6180" w:rsidRPr="00EA6180" w:rsidRDefault="00A65923" w:rsidP="008D3273">
      <w:pPr>
        <w:rPr>
          <w:i/>
          <w:iCs/>
        </w:rPr>
      </w:pPr>
      <w:r>
        <w:rPr>
          <w:i/>
          <w:iCs/>
        </w:rPr>
        <w:t xml:space="preserve">To be updated </w:t>
      </w:r>
      <w:r w:rsidR="00041028">
        <w:rPr>
          <w:i/>
          <w:iCs/>
        </w:rPr>
        <w:t xml:space="preserve">with working group input </w:t>
      </w:r>
      <w:r>
        <w:rPr>
          <w:i/>
          <w:iCs/>
        </w:rPr>
        <w:t>after community agreement creation on August 28</w:t>
      </w:r>
      <w:r w:rsidRPr="00A65923">
        <w:rPr>
          <w:i/>
          <w:iCs/>
          <w:vertAlign w:val="superscript"/>
        </w:rPr>
        <w:t>th</w:t>
      </w:r>
      <w:r>
        <w:rPr>
          <w:i/>
          <w:iCs/>
        </w:rPr>
        <w:t>:</w:t>
      </w:r>
    </w:p>
    <w:p w14:paraId="7DDC94D6" w14:textId="2943B794" w:rsidR="008D3273" w:rsidRDefault="008D3273" w:rsidP="008D3273">
      <w:r>
        <w:t xml:space="preserve">Working Group Members agree to: </w:t>
      </w:r>
    </w:p>
    <w:p w14:paraId="1246CC0F" w14:textId="6764E3DB" w:rsidR="008D3273" w:rsidRDefault="008D3273" w:rsidP="008D3273">
      <w:pPr>
        <w:pStyle w:val="ListParagraph"/>
        <w:numPr>
          <w:ilvl w:val="0"/>
          <w:numId w:val="3"/>
        </w:numPr>
      </w:pPr>
      <w:r>
        <w:t>Active and good faith participation in the group</w:t>
      </w:r>
    </w:p>
    <w:p w14:paraId="410F07BB" w14:textId="24863F06" w:rsidR="008D3273" w:rsidRDefault="008D3273" w:rsidP="008D3273">
      <w:pPr>
        <w:pStyle w:val="ListParagraph"/>
        <w:numPr>
          <w:ilvl w:val="0"/>
          <w:numId w:val="3"/>
        </w:numPr>
      </w:pPr>
      <w:r>
        <w:t>Demonstrate attentiveness when others are speaking</w:t>
      </w:r>
    </w:p>
    <w:p w14:paraId="78A8782F" w14:textId="21A7D4E5" w:rsidR="008D3273" w:rsidRDefault="008D3273" w:rsidP="008D3273">
      <w:pPr>
        <w:pStyle w:val="ListParagraph"/>
        <w:numPr>
          <w:ilvl w:val="0"/>
          <w:numId w:val="3"/>
        </w:numPr>
      </w:pPr>
      <w:r>
        <w:t>Behave constructively and respectfully towards all participants</w:t>
      </w:r>
      <w:r w:rsidR="00B55AA4">
        <w:t xml:space="preserve"> both wi</w:t>
      </w:r>
      <w:r w:rsidR="008F6DE0">
        <w:t>thin and outside of meetings</w:t>
      </w:r>
    </w:p>
    <w:p w14:paraId="72178873" w14:textId="77777777" w:rsidR="008D3273" w:rsidRDefault="008D3273" w:rsidP="008D3273">
      <w:pPr>
        <w:pStyle w:val="ListParagraph"/>
        <w:numPr>
          <w:ilvl w:val="0"/>
          <w:numId w:val="3"/>
        </w:numPr>
      </w:pPr>
      <w:r>
        <w:t xml:space="preserve">Respect the role of the facilitator to guide the group process </w:t>
      </w:r>
    </w:p>
    <w:p w14:paraId="5C72F5B5" w14:textId="5AE58A3C" w:rsidR="008D3273" w:rsidRDefault="008D3273" w:rsidP="008D3273">
      <w:r>
        <w:t>Disagreement and differences of opinion are acknowledged, explored, understood, and appreciated. Should conflict arise, it will be addressed with the guidance of the facilitator. While not anticipated, recurring unproductive individual behavior may result in Ecology respectfully excusing that individual from the working group.</w:t>
      </w:r>
    </w:p>
    <w:p w14:paraId="13C143D2" w14:textId="0A029E15" w:rsidR="00FE1A0B" w:rsidRDefault="00BA6F19" w:rsidP="00EB706A">
      <w:pPr>
        <w:pStyle w:val="Heading2"/>
      </w:pPr>
      <w:r>
        <w:t>Contact</w:t>
      </w:r>
    </w:p>
    <w:p w14:paraId="07A01773" w14:textId="756FA6FD" w:rsidR="00BA6F19" w:rsidRDefault="005A3D26" w:rsidP="00EB706A">
      <w:pPr>
        <w:contextualSpacing/>
      </w:pPr>
      <w:r>
        <w:t>Meg Baker</w:t>
      </w:r>
    </w:p>
    <w:p w14:paraId="51B4F420" w14:textId="18BACCEE" w:rsidR="00222030" w:rsidRDefault="00222030" w:rsidP="00222030">
      <w:pPr>
        <w:spacing w:after="0" w:line="240" w:lineRule="auto"/>
      </w:pPr>
      <w:r>
        <w:t>Community Outreach and Engagement Specialist</w:t>
      </w:r>
    </w:p>
    <w:p w14:paraId="33B69CC1" w14:textId="22B35980" w:rsidR="00222030" w:rsidRDefault="00222030" w:rsidP="00222030">
      <w:pPr>
        <w:spacing w:after="0" w:line="240" w:lineRule="auto"/>
      </w:pPr>
      <w:hyperlink r:id="rId17" w:history="1">
        <w:r w:rsidRPr="003A2EAC">
          <w:rPr>
            <w:rStyle w:val="Hyperlink"/>
          </w:rPr>
          <w:t>Margaret.Baker@ecy.wa.gov</w:t>
        </w:r>
      </w:hyperlink>
      <w:r>
        <w:t xml:space="preserve"> </w:t>
      </w:r>
    </w:p>
    <w:sectPr w:rsidR="0022203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016AA" w14:textId="77777777" w:rsidR="00392B83" w:rsidRDefault="00392B83" w:rsidP="00350EDA">
      <w:pPr>
        <w:spacing w:after="0" w:line="240" w:lineRule="auto"/>
      </w:pPr>
      <w:r>
        <w:separator/>
      </w:r>
    </w:p>
  </w:endnote>
  <w:endnote w:type="continuationSeparator" w:id="0">
    <w:p w14:paraId="65299A34" w14:textId="77777777" w:rsidR="00392B83" w:rsidRDefault="00392B83" w:rsidP="00350EDA">
      <w:pPr>
        <w:spacing w:after="0" w:line="240" w:lineRule="auto"/>
      </w:pPr>
      <w:r>
        <w:continuationSeparator/>
      </w:r>
    </w:p>
  </w:endnote>
  <w:endnote w:type="continuationNotice" w:id="1">
    <w:p w14:paraId="0EC09A10" w14:textId="77777777" w:rsidR="00392B83" w:rsidRDefault="00392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75F0" w14:textId="35A94D4F" w:rsidR="00350EDA" w:rsidRDefault="005854E1">
    <w:pPr>
      <w:pStyle w:val="Footer"/>
    </w:pPr>
    <w:r>
      <w:fldChar w:fldCharType="begin"/>
    </w:r>
    <w:r>
      <w:instrText xml:space="preserve"> DATE \@ "MMMM d, yyyy" </w:instrText>
    </w:r>
    <w:r>
      <w:fldChar w:fldCharType="separate"/>
    </w:r>
    <w:r w:rsidR="009505DF">
      <w:rPr>
        <w:noProof/>
      </w:rPr>
      <w:t xml:space="preserve">August </w:t>
    </w:r>
    <w:r w:rsidR="00456075">
      <w:rPr>
        <w:noProof/>
      </w:rPr>
      <w:t>28</w:t>
    </w:r>
    <w:r w:rsidR="009505DF">
      <w:rPr>
        <w:noProof/>
      </w:rPr>
      <w:t>, 2024</w:t>
    </w:r>
    <w:r>
      <w:fldChar w:fldCharType="end"/>
    </w:r>
    <w:r>
      <w:tab/>
    </w:r>
    <w:r>
      <w:tab/>
    </w:r>
    <w:r w:rsidR="4DCFA425">
      <w:t xml:space="preserve">page </w:t>
    </w:r>
    <w:r w:rsidRPr="4DCFA425">
      <w:rPr>
        <w:noProof/>
      </w:rPr>
      <w:fldChar w:fldCharType="begin"/>
    </w:r>
    <w:r>
      <w:instrText xml:space="preserve"> PAGE   \* MERGEFORMAT </w:instrText>
    </w:r>
    <w:r w:rsidRPr="4DCFA425">
      <w:fldChar w:fldCharType="separate"/>
    </w:r>
    <w:r w:rsidR="4DCFA425" w:rsidRPr="4DCFA425">
      <w:rPr>
        <w:noProof/>
      </w:rPr>
      <w:t>2</w:t>
    </w:r>
    <w:r w:rsidRPr="4DCFA4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AC483" w14:textId="77777777" w:rsidR="00392B83" w:rsidRDefault="00392B83" w:rsidP="00350EDA">
      <w:pPr>
        <w:spacing w:after="0" w:line="240" w:lineRule="auto"/>
      </w:pPr>
      <w:r>
        <w:separator/>
      </w:r>
    </w:p>
  </w:footnote>
  <w:footnote w:type="continuationSeparator" w:id="0">
    <w:p w14:paraId="5B4D21FB" w14:textId="77777777" w:rsidR="00392B83" w:rsidRDefault="00392B83" w:rsidP="00350EDA">
      <w:pPr>
        <w:spacing w:after="0" w:line="240" w:lineRule="auto"/>
      </w:pPr>
      <w:r>
        <w:continuationSeparator/>
      </w:r>
    </w:p>
  </w:footnote>
  <w:footnote w:type="continuationNotice" w:id="1">
    <w:p w14:paraId="3D03D8CE" w14:textId="77777777" w:rsidR="00392B83" w:rsidRDefault="00392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4091" w14:textId="7A16AD3F" w:rsidR="00350EDA" w:rsidRDefault="00A83B5F" w:rsidP="005854E1">
    <w:pPr>
      <w:pStyle w:val="Header"/>
      <w:jc w:val="center"/>
    </w:pPr>
    <w:r>
      <w:t>Environmental Justice Offsets</w:t>
    </w:r>
    <w:r w:rsidR="4DCFA425">
      <w:t xml:space="preserve"> Working Group 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34F38"/>
    <w:multiLevelType w:val="hybridMultilevel"/>
    <w:tmpl w:val="8ABAA91C"/>
    <w:lvl w:ilvl="0" w:tplc="A7863D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D2FE9"/>
    <w:multiLevelType w:val="hybridMultilevel"/>
    <w:tmpl w:val="6D7E0254"/>
    <w:lvl w:ilvl="0" w:tplc="9F6EEE12">
      <w:start w:val="1"/>
      <w:numFmt w:val="bullet"/>
      <w:lvlText w:val="•"/>
      <w:lvlJc w:val="left"/>
      <w:pPr>
        <w:tabs>
          <w:tab w:val="num" w:pos="720"/>
        </w:tabs>
        <w:ind w:left="720" w:hanging="360"/>
      </w:pPr>
      <w:rPr>
        <w:rFonts w:ascii="Arial" w:hAnsi="Arial" w:hint="default"/>
      </w:rPr>
    </w:lvl>
    <w:lvl w:ilvl="1" w:tplc="D20E1574">
      <w:start w:val="1"/>
      <w:numFmt w:val="bullet"/>
      <w:lvlText w:val="•"/>
      <w:lvlJc w:val="left"/>
      <w:pPr>
        <w:tabs>
          <w:tab w:val="num" w:pos="1440"/>
        </w:tabs>
        <w:ind w:left="1440" w:hanging="360"/>
      </w:pPr>
      <w:rPr>
        <w:rFonts w:ascii="Arial" w:hAnsi="Arial" w:hint="default"/>
      </w:rPr>
    </w:lvl>
    <w:lvl w:ilvl="2" w:tplc="6E16D76A" w:tentative="1">
      <w:start w:val="1"/>
      <w:numFmt w:val="bullet"/>
      <w:lvlText w:val="•"/>
      <w:lvlJc w:val="left"/>
      <w:pPr>
        <w:tabs>
          <w:tab w:val="num" w:pos="2160"/>
        </w:tabs>
        <w:ind w:left="2160" w:hanging="360"/>
      </w:pPr>
      <w:rPr>
        <w:rFonts w:ascii="Arial" w:hAnsi="Arial" w:hint="default"/>
      </w:rPr>
    </w:lvl>
    <w:lvl w:ilvl="3" w:tplc="7D583582" w:tentative="1">
      <w:start w:val="1"/>
      <w:numFmt w:val="bullet"/>
      <w:lvlText w:val="•"/>
      <w:lvlJc w:val="left"/>
      <w:pPr>
        <w:tabs>
          <w:tab w:val="num" w:pos="2880"/>
        </w:tabs>
        <w:ind w:left="2880" w:hanging="360"/>
      </w:pPr>
      <w:rPr>
        <w:rFonts w:ascii="Arial" w:hAnsi="Arial" w:hint="default"/>
      </w:rPr>
    </w:lvl>
    <w:lvl w:ilvl="4" w:tplc="04B63900" w:tentative="1">
      <w:start w:val="1"/>
      <w:numFmt w:val="bullet"/>
      <w:lvlText w:val="•"/>
      <w:lvlJc w:val="left"/>
      <w:pPr>
        <w:tabs>
          <w:tab w:val="num" w:pos="3600"/>
        </w:tabs>
        <w:ind w:left="3600" w:hanging="360"/>
      </w:pPr>
      <w:rPr>
        <w:rFonts w:ascii="Arial" w:hAnsi="Arial" w:hint="default"/>
      </w:rPr>
    </w:lvl>
    <w:lvl w:ilvl="5" w:tplc="04B27694" w:tentative="1">
      <w:start w:val="1"/>
      <w:numFmt w:val="bullet"/>
      <w:lvlText w:val="•"/>
      <w:lvlJc w:val="left"/>
      <w:pPr>
        <w:tabs>
          <w:tab w:val="num" w:pos="4320"/>
        </w:tabs>
        <w:ind w:left="4320" w:hanging="360"/>
      </w:pPr>
      <w:rPr>
        <w:rFonts w:ascii="Arial" w:hAnsi="Arial" w:hint="default"/>
      </w:rPr>
    </w:lvl>
    <w:lvl w:ilvl="6" w:tplc="8EB06618" w:tentative="1">
      <w:start w:val="1"/>
      <w:numFmt w:val="bullet"/>
      <w:lvlText w:val="•"/>
      <w:lvlJc w:val="left"/>
      <w:pPr>
        <w:tabs>
          <w:tab w:val="num" w:pos="5040"/>
        </w:tabs>
        <w:ind w:left="5040" w:hanging="360"/>
      </w:pPr>
      <w:rPr>
        <w:rFonts w:ascii="Arial" w:hAnsi="Arial" w:hint="default"/>
      </w:rPr>
    </w:lvl>
    <w:lvl w:ilvl="7" w:tplc="2488DBB6" w:tentative="1">
      <w:start w:val="1"/>
      <w:numFmt w:val="bullet"/>
      <w:lvlText w:val="•"/>
      <w:lvlJc w:val="left"/>
      <w:pPr>
        <w:tabs>
          <w:tab w:val="num" w:pos="5760"/>
        </w:tabs>
        <w:ind w:left="5760" w:hanging="360"/>
      </w:pPr>
      <w:rPr>
        <w:rFonts w:ascii="Arial" w:hAnsi="Arial" w:hint="default"/>
      </w:rPr>
    </w:lvl>
    <w:lvl w:ilvl="8" w:tplc="90E2D4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6C998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791736EC"/>
    <w:multiLevelType w:val="hybridMultilevel"/>
    <w:tmpl w:val="7B9E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81417">
    <w:abstractNumId w:val="2"/>
  </w:num>
  <w:num w:numId="2" w16cid:durableId="1420176266">
    <w:abstractNumId w:val="3"/>
  </w:num>
  <w:num w:numId="3" w16cid:durableId="208420589">
    <w:abstractNumId w:val="0"/>
  </w:num>
  <w:num w:numId="4" w16cid:durableId="1454327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73"/>
    <w:rsid w:val="00036FB1"/>
    <w:rsid w:val="00037A5E"/>
    <w:rsid w:val="00041028"/>
    <w:rsid w:val="000471EB"/>
    <w:rsid w:val="00062BB4"/>
    <w:rsid w:val="0006607B"/>
    <w:rsid w:val="000A35C9"/>
    <w:rsid w:val="000A3C33"/>
    <w:rsid w:val="000A527F"/>
    <w:rsid w:val="0013EBEA"/>
    <w:rsid w:val="00146323"/>
    <w:rsid w:val="0016501A"/>
    <w:rsid w:val="00193C88"/>
    <w:rsid w:val="001A35AC"/>
    <w:rsid w:val="001A46BE"/>
    <w:rsid w:val="001B5DAE"/>
    <w:rsid w:val="001C6287"/>
    <w:rsid w:val="001E36AF"/>
    <w:rsid w:val="001E7E5F"/>
    <w:rsid w:val="00211C9A"/>
    <w:rsid w:val="002128AB"/>
    <w:rsid w:val="00222030"/>
    <w:rsid w:val="00245C67"/>
    <w:rsid w:val="00251D01"/>
    <w:rsid w:val="002532E0"/>
    <w:rsid w:val="002546F5"/>
    <w:rsid w:val="00255CA6"/>
    <w:rsid w:val="002A7CE7"/>
    <w:rsid w:val="002C236A"/>
    <w:rsid w:val="003110EC"/>
    <w:rsid w:val="003223B6"/>
    <w:rsid w:val="00326AFD"/>
    <w:rsid w:val="00326BF9"/>
    <w:rsid w:val="0033435A"/>
    <w:rsid w:val="00350EDA"/>
    <w:rsid w:val="00383812"/>
    <w:rsid w:val="00392B83"/>
    <w:rsid w:val="003A7A77"/>
    <w:rsid w:val="003B0F11"/>
    <w:rsid w:val="003B6BD3"/>
    <w:rsid w:val="003C2420"/>
    <w:rsid w:val="003C28B8"/>
    <w:rsid w:val="003C7E4C"/>
    <w:rsid w:val="003D29D4"/>
    <w:rsid w:val="003E6B30"/>
    <w:rsid w:val="00400639"/>
    <w:rsid w:val="00403328"/>
    <w:rsid w:val="00414395"/>
    <w:rsid w:val="00420DA4"/>
    <w:rsid w:val="00424883"/>
    <w:rsid w:val="00426012"/>
    <w:rsid w:val="00426B60"/>
    <w:rsid w:val="004346BB"/>
    <w:rsid w:val="00456075"/>
    <w:rsid w:val="00456834"/>
    <w:rsid w:val="00471BC1"/>
    <w:rsid w:val="0049696E"/>
    <w:rsid w:val="004A1DD6"/>
    <w:rsid w:val="004A7064"/>
    <w:rsid w:val="004B2122"/>
    <w:rsid w:val="004C13C8"/>
    <w:rsid w:val="004E0255"/>
    <w:rsid w:val="004E4B11"/>
    <w:rsid w:val="004E4FF3"/>
    <w:rsid w:val="005052D9"/>
    <w:rsid w:val="00525F87"/>
    <w:rsid w:val="005449F0"/>
    <w:rsid w:val="0054651B"/>
    <w:rsid w:val="00557A8C"/>
    <w:rsid w:val="005820AF"/>
    <w:rsid w:val="005854E1"/>
    <w:rsid w:val="00595FF6"/>
    <w:rsid w:val="005A023C"/>
    <w:rsid w:val="005A0691"/>
    <w:rsid w:val="005A3D26"/>
    <w:rsid w:val="005B3241"/>
    <w:rsid w:val="005C11D8"/>
    <w:rsid w:val="005D4230"/>
    <w:rsid w:val="005F7683"/>
    <w:rsid w:val="006146C0"/>
    <w:rsid w:val="00642D41"/>
    <w:rsid w:val="00662643"/>
    <w:rsid w:val="00663EC8"/>
    <w:rsid w:val="00672F54"/>
    <w:rsid w:val="006821F8"/>
    <w:rsid w:val="00686953"/>
    <w:rsid w:val="00690609"/>
    <w:rsid w:val="00697093"/>
    <w:rsid w:val="006C67AA"/>
    <w:rsid w:val="006D4664"/>
    <w:rsid w:val="006E2C34"/>
    <w:rsid w:val="006F516B"/>
    <w:rsid w:val="00717639"/>
    <w:rsid w:val="00726FC9"/>
    <w:rsid w:val="007416A0"/>
    <w:rsid w:val="0075170B"/>
    <w:rsid w:val="007663CE"/>
    <w:rsid w:val="00771E89"/>
    <w:rsid w:val="007738E6"/>
    <w:rsid w:val="00793E2B"/>
    <w:rsid w:val="007B5008"/>
    <w:rsid w:val="007C5174"/>
    <w:rsid w:val="007D5869"/>
    <w:rsid w:val="007E1487"/>
    <w:rsid w:val="007E7DB1"/>
    <w:rsid w:val="008305E5"/>
    <w:rsid w:val="00833818"/>
    <w:rsid w:val="00835EC4"/>
    <w:rsid w:val="00835F60"/>
    <w:rsid w:val="008501CF"/>
    <w:rsid w:val="008539F1"/>
    <w:rsid w:val="00874CBD"/>
    <w:rsid w:val="008A7910"/>
    <w:rsid w:val="008C2B47"/>
    <w:rsid w:val="008D3273"/>
    <w:rsid w:val="008D67CA"/>
    <w:rsid w:val="008E092D"/>
    <w:rsid w:val="008F670D"/>
    <w:rsid w:val="008F6DE0"/>
    <w:rsid w:val="00903957"/>
    <w:rsid w:val="0090703B"/>
    <w:rsid w:val="00922B91"/>
    <w:rsid w:val="00935FE2"/>
    <w:rsid w:val="00940046"/>
    <w:rsid w:val="009464A0"/>
    <w:rsid w:val="009505DF"/>
    <w:rsid w:val="00971701"/>
    <w:rsid w:val="009719C7"/>
    <w:rsid w:val="00976375"/>
    <w:rsid w:val="00A01F54"/>
    <w:rsid w:val="00A42CB6"/>
    <w:rsid w:val="00A43948"/>
    <w:rsid w:val="00A46E91"/>
    <w:rsid w:val="00A52EA6"/>
    <w:rsid w:val="00A65923"/>
    <w:rsid w:val="00A72B57"/>
    <w:rsid w:val="00A77A0F"/>
    <w:rsid w:val="00A83B5F"/>
    <w:rsid w:val="00AB53FA"/>
    <w:rsid w:val="00AD0B7F"/>
    <w:rsid w:val="00B10B92"/>
    <w:rsid w:val="00B26360"/>
    <w:rsid w:val="00B37B73"/>
    <w:rsid w:val="00B463B4"/>
    <w:rsid w:val="00B55AA4"/>
    <w:rsid w:val="00B63C6E"/>
    <w:rsid w:val="00B66D50"/>
    <w:rsid w:val="00B836CE"/>
    <w:rsid w:val="00B91DAD"/>
    <w:rsid w:val="00B95B13"/>
    <w:rsid w:val="00B97972"/>
    <w:rsid w:val="00BA6F19"/>
    <w:rsid w:val="00BD16DC"/>
    <w:rsid w:val="00BD56B9"/>
    <w:rsid w:val="00BE0B31"/>
    <w:rsid w:val="00C02FB1"/>
    <w:rsid w:val="00C376A3"/>
    <w:rsid w:val="00C61891"/>
    <w:rsid w:val="00C64CCC"/>
    <w:rsid w:val="00C75A1E"/>
    <w:rsid w:val="00C80B7B"/>
    <w:rsid w:val="00C9770B"/>
    <w:rsid w:val="00CA5B00"/>
    <w:rsid w:val="00CC037F"/>
    <w:rsid w:val="00CC08B2"/>
    <w:rsid w:val="00CE4841"/>
    <w:rsid w:val="00CE6BE8"/>
    <w:rsid w:val="00D002CA"/>
    <w:rsid w:val="00D22862"/>
    <w:rsid w:val="00D251BC"/>
    <w:rsid w:val="00D306F9"/>
    <w:rsid w:val="00D37556"/>
    <w:rsid w:val="00D46C8E"/>
    <w:rsid w:val="00D541B0"/>
    <w:rsid w:val="00D64A6A"/>
    <w:rsid w:val="00D81A11"/>
    <w:rsid w:val="00D8768D"/>
    <w:rsid w:val="00D94A13"/>
    <w:rsid w:val="00DA1EDA"/>
    <w:rsid w:val="00DB0798"/>
    <w:rsid w:val="00DB0941"/>
    <w:rsid w:val="00DC2584"/>
    <w:rsid w:val="00DC32D7"/>
    <w:rsid w:val="00DC7A52"/>
    <w:rsid w:val="00DC7BDB"/>
    <w:rsid w:val="00DD31EC"/>
    <w:rsid w:val="00DF1FF3"/>
    <w:rsid w:val="00E030C7"/>
    <w:rsid w:val="00E11ABA"/>
    <w:rsid w:val="00E30A0A"/>
    <w:rsid w:val="00E35DDF"/>
    <w:rsid w:val="00E43B6E"/>
    <w:rsid w:val="00E45A46"/>
    <w:rsid w:val="00E679C0"/>
    <w:rsid w:val="00E76B05"/>
    <w:rsid w:val="00E826CC"/>
    <w:rsid w:val="00E8662C"/>
    <w:rsid w:val="00E940DB"/>
    <w:rsid w:val="00EA6180"/>
    <w:rsid w:val="00EB706A"/>
    <w:rsid w:val="00EC3AF3"/>
    <w:rsid w:val="00ED2A00"/>
    <w:rsid w:val="00EE6CEF"/>
    <w:rsid w:val="00EE6D0C"/>
    <w:rsid w:val="00EF0B28"/>
    <w:rsid w:val="00EF0CE0"/>
    <w:rsid w:val="00EF1227"/>
    <w:rsid w:val="00EF51D0"/>
    <w:rsid w:val="00F328D1"/>
    <w:rsid w:val="00F42E49"/>
    <w:rsid w:val="00F47FED"/>
    <w:rsid w:val="00F71902"/>
    <w:rsid w:val="00F72093"/>
    <w:rsid w:val="00F97AAE"/>
    <w:rsid w:val="00FB2AF1"/>
    <w:rsid w:val="00FC0B4D"/>
    <w:rsid w:val="00FD0025"/>
    <w:rsid w:val="00FD7766"/>
    <w:rsid w:val="00FE1A0B"/>
    <w:rsid w:val="00FE23C7"/>
    <w:rsid w:val="00FF332C"/>
    <w:rsid w:val="00FF385D"/>
    <w:rsid w:val="03E00808"/>
    <w:rsid w:val="05E09C52"/>
    <w:rsid w:val="05F0865C"/>
    <w:rsid w:val="060CE925"/>
    <w:rsid w:val="099F472D"/>
    <w:rsid w:val="0D2D50CA"/>
    <w:rsid w:val="0E5C24DB"/>
    <w:rsid w:val="11F93B04"/>
    <w:rsid w:val="12986705"/>
    <w:rsid w:val="13A1BAB8"/>
    <w:rsid w:val="14B0800E"/>
    <w:rsid w:val="16EFA157"/>
    <w:rsid w:val="17D3AD23"/>
    <w:rsid w:val="18E44BCE"/>
    <w:rsid w:val="191AF123"/>
    <w:rsid w:val="1A2CB837"/>
    <w:rsid w:val="201E68EF"/>
    <w:rsid w:val="202BBDC6"/>
    <w:rsid w:val="2042B6F9"/>
    <w:rsid w:val="230C4C12"/>
    <w:rsid w:val="24B731B6"/>
    <w:rsid w:val="277C3CB5"/>
    <w:rsid w:val="28DF127B"/>
    <w:rsid w:val="2CE0BF70"/>
    <w:rsid w:val="30890CA2"/>
    <w:rsid w:val="33C2D57B"/>
    <w:rsid w:val="348007F2"/>
    <w:rsid w:val="3B3F5009"/>
    <w:rsid w:val="3C591ABD"/>
    <w:rsid w:val="3CF84A8C"/>
    <w:rsid w:val="3E09ACF4"/>
    <w:rsid w:val="3E0B669A"/>
    <w:rsid w:val="3E93A6FD"/>
    <w:rsid w:val="3FAA0BDF"/>
    <w:rsid w:val="40E2DEAB"/>
    <w:rsid w:val="4213961F"/>
    <w:rsid w:val="4220FDC3"/>
    <w:rsid w:val="427EAF0C"/>
    <w:rsid w:val="446E088A"/>
    <w:rsid w:val="45218A22"/>
    <w:rsid w:val="48221106"/>
    <w:rsid w:val="49315E14"/>
    <w:rsid w:val="4A3AB818"/>
    <w:rsid w:val="4AFCCF6A"/>
    <w:rsid w:val="4BE25B71"/>
    <w:rsid w:val="4C91A35A"/>
    <w:rsid w:val="4DCFA425"/>
    <w:rsid w:val="50216593"/>
    <w:rsid w:val="5106A788"/>
    <w:rsid w:val="540EBD48"/>
    <w:rsid w:val="543890BD"/>
    <w:rsid w:val="590C01E0"/>
    <w:rsid w:val="5C1505BF"/>
    <w:rsid w:val="5C8A1A47"/>
    <w:rsid w:val="5DBEF975"/>
    <w:rsid w:val="5E79C50A"/>
    <w:rsid w:val="61A6952B"/>
    <w:rsid w:val="624B84F8"/>
    <w:rsid w:val="626C7E89"/>
    <w:rsid w:val="6512E947"/>
    <w:rsid w:val="66AEB9A8"/>
    <w:rsid w:val="684A8A09"/>
    <w:rsid w:val="6A2E7137"/>
    <w:rsid w:val="6A50D146"/>
    <w:rsid w:val="6A88FB24"/>
    <w:rsid w:val="6B8CB58F"/>
    <w:rsid w:val="6D464896"/>
    <w:rsid w:val="6E43F559"/>
    <w:rsid w:val="6E7C27BE"/>
    <w:rsid w:val="6FF49EE2"/>
    <w:rsid w:val="71D76B8B"/>
    <w:rsid w:val="738A7A29"/>
    <w:rsid w:val="75264A8A"/>
    <w:rsid w:val="76C21AEB"/>
    <w:rsid w:val="78D1F5A5"/>
    <w:rsid w:val="79EA9FEF"/>
    <w:rsid w:val="7C86B0CB"/>
    <w:rsid w:val="7CC29326"/>
    <w:rsid w:val="7E6A29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5376A"/>
  <w15:chartTrackingRefBased/>
  <w15:docId w15:val="{7A5CED23-34AA-47B0-9947-2B13B14C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73"/>
  </w:style>
  <w:style w:type="paragraph" w:styleId="Heading1">
    <w:name w:val="heading 1"/>
    <w:basedOn w:val="Normal"/>
    <w:next w:val="Normal"/>
    <w:link w:val="Heading1Char"/>
    <w:uiPriority w:val="9"/>
    <w:qFormat/>
    <w:rsid w:val="00E8662C"/>
    <w:pPr>
      <w:keepNext/>
      <w:keepLines/>
      <w:spacing w:after="360" w:line="240" w:lineRule="auto"/>
      <w:outlineLvl w:val="0"/>
    </w:pPr>
    <w:rPr>
      <w:rFonts w:ascii="Franklin Gothic Medium" w:eastAsiaTheme="majorEastAsia" w:hAnsi="Franklin Gothic Medium" w:cstheme="majorHAnsi"/>
      <w:noProof/>
      <w:color w:val="44688F"/>
      <w:sz w:val="32"/>
      <w:szCs w:val="32"/>
    </w:rPr>
  </w:style>
  <w:style w:type="paragraph" w:styleId="Heading2">
    <w:name w:val="heading 2"/>
    <w:basedOn w:val="Normal"/>
    <w:next w:val="Normal"/>
    <w:link w:val="Heading2Char"/>
    <w:uiPriority w:val="9"/>
    <w:unhideWhenUsed/>
    <w:qFormat/>
    <w:rsid w:val="00971701"/>
    <w:pPr>
      <w:keepNext/>
      <w:keepLines/>
      <w:spacing w:before="200" w:after="120"/>
      <w:outlineLvl w:val="1"/>
    </w:pPr>
    <w:rPr>
      <w:rFonts w:ascii="Franklin Gothic Medium" w:eastAsiaTheme="majorEastAsia" w:hAnsi="Franklin Gothic Medium" w:cstheme="majorBidi"/>
      <w:color w:val="44688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D3273"/>
    <w:pPr>
      <w:spacing w:line="240" w:lineRule="auto"/>
    </w:pPr>
    <w:rPr>
      <w:sz w:val="20"/>
      <w:szCs w:val="20"/>
    </w:rPr>
  </w:style>
  <w:style w:type="character" w:customStyle="1" w:styleId="CommentTextChar">
    <w:name w:val="Comment Text Char"/>
    <w:basedOn w:val="DefaultParagraphFont"/>
    <w:link w:val="CommentText"/>
    <w:uiPriority w:val="99"/>
    <w:rsid w:val="008D3273"/>
    <w:rPr>
      <w:sz w:val="20"/>
      <w:szCs w:val="20"/>
    </w:rPr>
  </w:style>
  <w:style w:type="character" w:styleId="CommentReference">
    <w:name w:val="annotation reference"/>
    <w:basedOn w:val="DefaultParagraphFont"/>
    <w:uiPriority w:val="99"/>
    <w:semiHidden/>
    <w:unhideWhenUsed/>
    <w:rsid w:val="008D3273"/>
    <w:rPr>
      <w:sz w:val="16"/>
      <w:szCs w:val="16"/>
    </w:rPr>
  </w:style>
  <w:style w:type="paragraph" w:styleId="ListParagraph">
    <w:name w:val="List Paragraph"/>
    <w:basedOn w:val="Normal"/>
    <w:uiPriority w:val="34"/>
    <w:qFormat/>
    <w:rsid w:val="008D3273"/>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7E1487"/>
    <w:pPr>
      <w:spacing w:after="0" w:line="240" w:lineRule="auto"/>
    </w:pPr>
  </w:style>
  <w:style w:type="paragraph" w:styleId="CommentSubject">
    <w:name w:val="annotation subject"/>
    <w:basedOn w:val="CommentText"/>
    <w:next w:val="CommentText"/>
    <w:link w:val="CommentSubjectChar"/>
    <w:uiPriority w:val="99"/>
    <w:semiHidden/>
    <w:unhideWhenUsed/>
    <w:rsid w:val="007E1487"/>
    <w:rPr>
      <w:b/>
      <w:bCs/>
    </w:rPr>
  </w:style>
  <w:style w:type="character" w:customStyle="1" w:styleId="CommentSubjectChar">
    <w:name w:val="Comment Subject Char"/>
    <w:basedOn w:val="CommentTextChar"/>
    <w:link w:val="CommentSubject"/>
    <w:uiPriority w:val="99"/>
    <w:semiHidden/>
    <w:rsid w:val="007E1487"/>
    <w:rPr>
      <w:b/>
      <w:bCs/>
      <w:sz w:val="20"/>
      <w:szCs w:val="20"/>
    </w:rPr>
  </w:style>
  <w:style w:type="character" w:styleId="UnresolvedMention">
    <w:name w:val="Unresolved Mention"/>
    <w:basedOn w:val="DefaultParagraphFont"/>
    <w:uiPriority w:val="99"/>
    <w:semiHidden/>
    <w:unhideWhenUsed/>
    <w:rsid w:val="00DC32D7"/>
    <w:rPr>
      <w:color w:val="605E5C"/>
      <w:shd w:val="clear" w:color="auto" w:fill="E1DFDD"/>
    </w:rPr>
  </w:style>
  <w:style w:type="character" w:customStyle="1" w:styleId="Heading1Char">
    <w:name w:val="Heading 1 Char"/>
    <w:basedOn w:val="DefaultParagraphFont"/>
    <w:link w:val="Heading1"/>
    <w:uiPriority w:val="9"/>
    <w:rsid w:val="00E8662C"/>
    <w:rPr>
      <w:rFonts w:ascii="Franklin Gothic Medium" w:eastAsiaTheme="majorEastAsia" w:hAnsi="Franklin Gothic Medium" w:cstheme="majorHAnsi"/>
      <w:noProof/>
      <w:color w:val="44688F"/>
      <w:sz w:val="32"/>
      <w:szCs w:val="32"/>
    </w:rPr>
  </w:style>
  <w:style w:type="character" w:customStyle="1" w:styleId="Heading2Char">
    <w:name w:val="Heading 2 Char"/>
    <w:basedOn w:val="DefaultParagraphFont"/>
    <w:link w:val="Heading2"/>
    <w:uiPriority w:val="9"/>
    <w:rsid w:val="00EC3AF3"/>
    <w:rPr>
      <w:rFonts w:ascii="Franklin Gothic Medium" w:eastAsiaTheme="majorEastAsia" w:hAnsi="Franklin Gothic Medium" w:cstheme="majorBidi"/>
      <w:color w:val="44688F"/>
      <w:sz w:val="26"/>
      <w:szCs w:val="26"/>
    </w:rPr>
  </w:style>
  <w:style w:type="paragraph" w:styleId="Header">
    <w:name w:val="header"/>
    <w:basedOn w:val="Normal"/>
    <w:link w:val="HeaderChar"/>
    <w:uiPriority w:val="99"/>
    <w:unhideWhenUsed/>
    <w:rsid w:val="00350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EDA"/>
  </w:style>
  <w:style w:type="paragraph" w:styleId="Footer">
    <w:name w:val="footer"/>
    <w:basedOn w:val="Normal"/>
    <w:link w:val="FooterChar"/>
    <w:uiPriority w:val="99"/>
    <w:unhideWhenUsed/>
    <w:rsid w:val="00350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EDA"/>
  </w:style>
  <w:style w:type="character" w:styleId="FollowedHyperlink">
    <w:name w:val="FollowedHyperlink"/>
    <w:basedOn w:val="DefaultParagraphFont"/>
    <w:uiPriority w:val="99"/>
    <w:semiHidden/>
    <w:unhideWhenUsed/>
    <w:rsid w:val="00350EDA"/>
    <w:rPr>
      <w:color w:val="954F72" w:themeColor="followedHyperlink"/>
      <w:u w:val="single"/>
    </w:rPr>
  </w:style>
  <w:style w:type="character" w:styleId="Mention">
    <w:name w:val="Mention"/>
    <w:basedOn w:val="DefaultParagraphFont"/>
    <w:uiPriority w:val="99"/>
    <w:unhideWhenUsed/>
    <w:rsid w:val="001B5D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918">
      <w:bodyDiv w:val="1"/>
      <w:marLeft w:val="0"/>
      <w:marRight w:val="0"/>
      <w:marTop w:val="0"/>
      <w:marBottom w:val="0"/>
      <w:divBdr>
        <w:top w:val="none" w:sz="0" w:space="0" w:color="auto"/>
        <w:left w:val="none" w:sz="0" w:space="0" w:color="auto"/>
        <w:bottom w:val="none" w:sz="0" w:space="0" w:color="auto"/>
        <w:right w:val="none" w:sz="0" w:space="0" w:color="auto"/>
      </w:divBdr>
      <w:divsChild>
        <w:div w:id="1630670820">
          <w:marLeft w:val="1080"/>
          <w:marRight w:val="0"/>
          <w:marTop w:val="0"/>
          <w:marBottom w:val="0"/>
          <w:divBdr>
            <w:top w:val="none" w:sz="0" w:space="0" w:color="auto"/>
            <w:left w:val="none" w:sz="0" w:space="0" w:color="auto"/>
            <w:bottom w:val="none" w:sz="0" w:space="0" w:color="auto"/>
            <w:right w:val="none" w:sz="0" w:space="0" w:color="auto"/>
          </w:divBdr>
        </w:div>
        <w:div w:id="1643729845">
          <w:marLeft w:val="360"/>
          <w:marRight w:val="0"/>
          <w:marTop w:val="200"/>
          <w:marBottom w:val="0"/>
          <w:divBdr>
            <w:top w:val="none" w:sz="0" w:space="0" w:color="auto"/>
            <w:left w:val="none" w:sz="0" w:space="0" w:color="auto"/>
            <w:bottom w:val="none" w:sz="0" w:space="0" w:color="auto"/>
            <w:right w:val="none" w:sz="0" w:space="0" w:color="auto"/>
          </w:divBdr>
        </w:div>
        <w:div w:id="602690766">
          <w:marLeft w:val="1080"/>
          <w:marRight w:val="0"/>
          <w:marTop w:val="100"/>
          <w:marBottom w:val="0"/>
          <w:divBdr>
            <w:top w:val="none" w:sz="0" w:space="0" w:color="auto"/>
            <w:left w:val="none" w:sz="0" w:space="0" w:color="auto"/>
            <w:bottom w:val="none" w:sz="0" w:space="0" w:color="auto"/>
            <w:right w:val="none" w:sz="0" w:space="0" w:color="auto"/>
          </w:divBdr>
        </w:div>
      </w:divsChild>
    </w:div>
    <w:div w:id="11280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e.halter@ecy.w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zview.wa.gov/site/alias__1962/38937/offset-environmental_justice_offset_working_group.aspx" TargetMode="External"/><Relationship Id="rId17" Type="http://schemas.openxmlformats.org/officeDocument/2006/relationships/hyperlink" Target="mailto:Margaret.Baker@ecy.wa.gov" TargetMode="External"/><Relationship Id="rId2" Type="http://schemas.openxmlformats.org/officeDocument/2006/relationships/customXml" Target="../customXml/item2.xml"/><Relationship Id="rId16" Type="http://schemas.openxmlformats.org/officeDocument/2006/relationships/hyperlink" Target="https://aq.ecology.commentinput.com/?id=Fe4JckrA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zview.wa.gov/site/alias__1962/38937/offset-environmental_justice_offset_working_group.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govdelivery.com/accounts/WAECY/subscriber/new?topic_id=WAECY_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7" ma:contentTypeDescription="Create a new document." ma:contentTypeScope="" ma:versionID="67d954913eff2f85f8bbb02f51259202">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4b4ae353df14428c895d44db5b29e839"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336da2-89b8-4279-a7f1-bd940b6aae71}"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eb65d2-d31d-4be2-9cd0-6e6d61e4c23b">
      <Terms xmlns="http://schemas.microsoft.com/office/infopath/2007/PartnerControls"/>
    </lcf76f155ced4ddcb4097134ff3c332f>
    <TaxCatchAll xmlns="8cb79dc6-1aea-44af-8667-137034cf351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0F0D8-62F5-462A-8300-B72DB7931537}">
  <ds:schemaRefs>
    <ds:schemaRef ds:uri="http://schemas.openxmlformats.org/officeDocument/2006/bibliography"/>
  </ds:schemaRefs>
</ds:datastoreItem>
</file>

<file path=customXml/itemProps2.xml><?xml version="1.0" encoding="utf-8"?>
<ds:datastoreItem xmlns:ds="http://schemas.openxmlformats.org/officeDocument/2006/customXml" ds:itemID="{E5B6A1AE-94B7-4C3F-AE43-4211952C7849}"/>
</file>

<file path=customXml/itemProps3.xml><?xml version="1.0" encoding="utf-8"?>
<ds:datastoreItem xmlns:ds="http://schemas.openxmlformats.org/officeDocument/2006/customXml" ds:itemID="{61605F5A-44FE-4FB0-803B-DFEBA13FF7D3}">
  <ds:schemaRefs>
    <ds:schemaRef ds:uri="http://schemas.microsoft.com/office/2006/metadata/properties"/>
    <ds:schemaRef ds:uri="http://schemas.microsoft.com/office/infopath/2007/PartnerControls"/>
    <ds:schemaRef ds:uri="f3eb65d2-d31d-4be2-9cd0-6e6d61e4c23b"/>
    <ds:schemaRef ds:uri="8cb79dc6-1aea-44af-8667-137034cf3512"/>
    <ds:schemaRef ds:uri="http://schemas.microsoft.com/sharepoint/v3"/>
  </ds:schemaRefs>
</ds:datastoreItem>
</file>

<file path=customXml/itemProps4.xml><?xml version="1.0" encoding="utf-8"?>
<ds:datastoreItem xmlns:ds="http://schemas.openxmlformats.org/officeDocument/2006/customXml" ds:itemID="{CAC26551-6D02-47C7-9695-A58B2127D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1211</Words>
  <Characters>6906</Characters>
  <Application>Microsoft Office Word</Application>
  <DocSecurity>0</DocSecurity>
  <Lines>57</Lines>
  <Paragraphs>16</Paragraphs>
  <ScaleCrop>false</ScaleCrop>
  <Company>Washington State Department of Ecology</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Wildish, Jordan (ECY)</dc:creator>
  <cp:keywords/>
  <dc:description/>
  <cp:lastModifiedBy>Baker, Margaret (ECY)</cp:lastModifiedBy>
  <cp:revision>27</cp:revision>
  <dcterms:created xsi:type="dcterms:W3CDTF">2024-08-12T17:34:00Z</dcterms:created>
  <dcterms:modified xsi:type="dcterms:W3CDTF">2024-08-12T17:57:00Z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dd87b7b185dd7bfe39696d28a912e757e259b9599166deac586f97fcad501f19</vt:lpwstr>
  </property>
  <property fmtid="{D5CDD505-2E9C-101B-9397-08002B2CF9AE}" pid="3" name="ContentTypeId">
    <vt:lpwstr>0x010100F00F296A300D984CA10EAA1F3981FDE0</vt:lpwstr>
  </property>
  <property fmtid="{D5CDD505-2E9C-101B-9397-08002B2CF9AE}" pid="4" name="MediaServiceImageTags">
    <vt:lpwstr/>
  </property>
</Properties>
</file>