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6291DBFA" w:rsidR="00992677" w:rsidRDefault="00161E8F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June 10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540"/>
      </w:tblGrid>
      <w:tr w:rsidR="005636B4" w:rsidRPr="005636B4" w14:paraId="74060F7F" w14:textId="77777777" w:rsidTr="009B3213">
        <w:trPr>
          <w:trHeight w:val="2322"/>
        </w:trPr>
        <w:tc>
          <w:tcPr>
            <w:tcW w:w="405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44D2FDD1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instrText xml:space="preserve"> HYPERLINK "https://watech.webex.com/watech/j.php?MTID=m7d5184ab823e4b026f201767320f3a5e" 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52EB01BA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C82FC4">
              <w:rPr>
                <w:color w:val="FFFFFF" w:themeColor="background1"/>
              </w:rPr>
              <w:t>285 775 378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BF2CBA" w:rsidP="005636B4">
            <w:pPr>
              <w:pStyle w:val="PlainText"/>
              <w:rPr>
                <w:color w:val="FFFFFF" w:themeColor="background1"/>
              </w:rPr>
            </w:pPr>
            <w:hyperlink r:id="rId13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5B89088A" w:rsidR="005636B4" w:rsidRPr="005636B4" w:rsidRDefault="00FB0311" w:rsidP="00C82FC4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C82FC4">
              <w:rPr>
                <w:rFonts w:asciiTheme="minorHAnsi" w:hAnsiTheme="minorHAnsi" w:cstheme="minorHAnsi"/>
                <w:color w:val="FFFFFF" w:themeColor="background1"/>
              </w:rPr>
              <w:t>285 775 378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5BB3AC0B" w14:textId="3CDC033B" w:rsidR="00C82FC4" w:rsidRDefault="00C82FC4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681746 Sanctuary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A8287EE" w14:textId="4C997547" w:rsidR="00C82FC4" w:rsidRDefault="00C82FC4" w:rsidP="002123C1">
            <w:pPr>
              <w:pStyle w:val="ListParagraph"/>
              <w:numPr>
                <w:ilvl w:val="0"/>
                <w:numId w:val="38"/>
              </w:numPr>
              <w:tabs>
                <w:tab w:val="left" w:pos="1688"/>
              </w:tabs>
              <w:ind w:left="372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9B3213" w:rsidRPr="009B3213">
              <w:rPr>
                <w:rFonts w:asciiTheme="minorHAnsi" w:hAnsiTheme="minorHAnsi" w:cstheme="minorHAnsi"/>
                <w:color w:val="FFFFFF" w:themeColor="background1"/>
              </w:rPr>
              <w:t>694692</w:t>
            </w:r>
            <w:r w:rsidR="009B3213">
              <w:rPr>
                <w:rFonts w:asciiTheme="minorHAnsi" w:hAnsiTheme="minorHAnsi" w:cstheme="minorHAnsi"/>
                <w:color w:val="FFFFFF" w:themeColor="background1"/>
              </w:rPr>
              <w:t xml:space="preserve"> USACE Lower Monumental Dam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ab/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ab/>
              <w:t>summary</w:t>
            </w:r>
          </w:p>
          <w:p w14:paraId="32B86C8C" w14:textId="4A9CC362" w:rsidR="009B3213" w:rsidRDefault="009B3213" w:rsidP="009B3213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694926 Chelan PUD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5DF7BF21" w14:textId="77777777" w:rsidR="00790A8F" w:rsidRDefault="009B3213" w:rsidP="00790A8F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9B3213">
              <w:rPr>
                <w:rFonts w:asciiTheme="minorHAnsi" w:hAnsiTheme="minorHAnsi" w:cstheme="minorHAnsi"/>
                <w:color w:val="FFFFFF" w:themeColor="background1"/>
              </w:rPr>
              <w:t>ERTS# 695775 Okanogan PW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32EC1D15" w14:textId="77777777" w:rsidR="00790A8F" w:rsidRDefault="009B3213" w:rsidP="00790A8F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790A8F">
              <w:rPr>
                <w:rFonts w:asciiTheme="minorHAnsi" w:hAnsiTheme="minorHAnsi" w:cstheme="minorHAnsi"/>
                <w:color w:val="FFFFFF" w:themeColor="background1"/>
              </w:rPr>
              <w:t xml:space="preserve">ERTS# 695861 </w:t>
            </w:r>
            <w:proofErr w:type="spellStart"/>
            <w:r w:rsidRPr="00790A8F">
              <w:rPr>
                <w:rFonts w:asciiTheme="minorHAnsi" w:hAnsiTheme="minorHAnsi" w:cstheme="minorHAnsi"/>
                <w:color w:val="FFFFFF" w:themeColor="background1"/>
              </w:rPr>
              <w:t>Missick</w:t>
            </w:r>
            <w:proofErr w:type="spellEnd"/>
            <w:r w:rsidRPr="00790A8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2123C1" w:rsidRPr="00790A8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6D01AAE5" w14:textId="3284FD09" w:rsidR="006940B0" w:rsidRPr="00790A8F" w:rsidRDefault="009B3213" w:rsidP="00790A8F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790A8F">
              <w:rPr>
                <w:rFonts w:asciiTheme="minorHAnsi" w:hAnsiTheme="minorHAnsi" w:cstheme="minorHAnsi"/>
                <w:color w:val="FFFFFF" w:themeColor="background1"/>
              </w:rPr>
              <w:t xml:space="preserve">Project Proposal: North Wenatchee </w:t>
            </w:r>
            <w:proofErr w:type="spellStart"/>
            <w:r w:rsidRPr="00790A8F">
              <w:rPr>
                <w:rFonts w:asciiTheme="minorHAnsi" w:hAnsiTheme="minorHAnsi" w:cstheme="minorHAnsi"/>
                <w:color w:val="FFFFFF" w:themeColor="background1"/>
              </w:rPr>
              <w:t>Stormwater</w:t>
            </w:r>
            <w:proofErr w:type="spellEnd"/>
            <w:r w:rsidRPr="00790A8F">
              <w:rPr>
                <w:rFonts w:asciiTheme="minorHAnsi" w:hAnsiTheme="minorHAnsi" w:cstheme="minorHAnsi"/>
                <w:color w:val="FFFFFF" w:themeColor="background1"/>
              </w:rPr>
              <w:t xml:space="preserve"> Facility Water Quality Improvements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0F341042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461306">
        <w:t>May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132663A1" w:rsidR="00BB4B64" w:rsidRPr="00FB0311" w:rsidRDefault="00BB4B64" w:rsidP="00BB4B64">
      <w:pPr>
        <w:pStyle w:val="Heading2"/>
      </w:pPr>
      <w:r>
        <w:t>ERTS# 694926, Chelan County PUD, Rocky Reach Dam</w:t>
      </w:r>
      <w:r>
        <w:br/>
        <w:t>December 13, 2019 turbine oil spill into the Columbia River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686AC84E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>ERTS# 694926 Chelan PUD Rocky Reach Dam</w:t>
      </w:r>
      <w:r w:rsidR="007A3F57">
        <w:t xml:space="preserve"> spill report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616A22C3" w14:textId="054032FE" w:rsidR="00BB4B64" w:rsidRPr="00FB0311" w:rsidRDefault="00BB4B64" w:rsidP="00BB4B64">
      <w:pPr>
        <w:pStyle w:val="Heading2"/>
        <w:spacing w:before="240"/>
        <w:ind w:left="360"/>
      </w:pPr>
      <w:r>
        <w:t>ERTS# 659258, 663014, 679990, 678508, 687512, 693629, 693668</w:t>
      </w:r>
      <w:r>
        <w:br/>
        <w:t>Chelan County PUD</w:t>
      </w:r>
      <w:r>
        <w:br/>
        <w:t>2016-2019 Rock Island Dam and Rocky Reach Dam turbine oil spills into the Columbia River</w:t>
      </w:r>
    </w:p>
    <w:p w14:paraId="3FC48F85" w14:textId="77777777" w:rsidR="00BB4B64" w:rsidRDefault="00BB4B64" w:rsidP="00BB4B64">
      <w:pPr>
        <w:ind w:left="360"/>
        <w:rPr>
          <w:b/>
        </w:rPr>
      </w:pPr>
      <w:r>
        <w:t>9:30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, Burns, Shaw, Hoover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72C2C4BE" w14:textId="27F7DC78" w:rsidR="00BB4B64" w:rsidRDefault="00BB4B64" w:rsidP="00BB4B64">
      <w:pPr>
        <w:ind w:left="360"/>
      </w:pPr>
      <w:r>
        <w:rPr>
          <w:u w:val="single"/>
        </w:rPr>
        <w:t>Handout:</w:t>
      </w:r>
      <w:r w:rsidRPr="00FB0311">
        <w:t xml:space="preserve"> </w:t>
      </w:r>
      <w:r w:rsidR="0086064F" w:rsidRPr="0086064F">
        <w:t xml:space="preserve">Project Proposal: North Wenatchee </w:t>
      </w:r>
      <w:proofErr w:type="spellStart"/>
      <w:r w:rsidR="0086064F" w:rsidRPr="0086064F">
        <w:t>Stormwater</w:t>
      </w:r>
      <w:proofErr w:type="spellEnd"/>
      <w:r w:rsidR="0086064F" w:rsidRPr="0086064F">
        <w:t xml:space="preserve"> Facility Water Quality Improvements</w:t>
      </w:r>
    </w:p>
    <w:p w14:paraId="3502AEA6" w14:textId="77777777" w:rsidR="00BB4B64" w:rsidRDefault="00BB4B64" w:rsidP="00BB4B64">
      <w:pPr>
        <w:pStyle w:val="ListParagraph"/>
        <w:numPr>
          <w:ilvl w:val="0"/>
          <w:numId w:val="45"/>
        </w:numPr>
        <w:ind w:left="1080"/>
      </w:pPr>
      <w:r>
        <w:t>Incident Review (Baran, Burns)</w:t>
      </w:r>
    </w:p>
    <w:p w14:paraId="42F2F96F" w14:textId="469918C7" w:rsidR="00BB4B64" w:rsidRDefault="00BB4B64" w:rsidP="00BB4B64">
      <w:pPr>
        <w:pStyle w:val="ListParagraph"/>
        <w:numPr>
          <w:ilvl w:val="0"/>
          <w:numId w:val="45"/>
        </w:numPr>
        <w:ind w:left="1080"/>
      </w:pPr>
      <w:r>
        <w:t>Proposal Presentation (Sha</w:t>
      </w:r>
      <w:r w:rsidR="002123C1">
        <w:t>w</w:t>
      </w:r>
      <w:r>
        <w:t>)</w:t>
      </w:r>
    </w:p>
    <w:p w14:paraId="7E57FD13" w14:textId="77777777" w:rsidR="00BB4B64" w:rsidRDefault="00BB4B64" w:rsidP="00BB4B64">
      <w:pPr>
        <w:pStyle w:val="ListParagraph"/>
        <w:numPr>
          <w:ilvl w:val="0"/>
          <w:numId w:val="45"/>
        </w:numPr>
        <w:ind w:left="1080"/>
      </w:pPr>
      <w:r>
        <w:t>Discussion (all)</w:t>
      </w:r>
    </w:p>
    <w:p w14:paraId="24B1F4A9" w14:textId="61836EB7" w:rsidR="00BB4B64" w:rsidRDefault="00BB4B64" w:rsidP="00BB4B64">
      <w:pPr>
        <w:pStyle w:val="ListParagraph"/>
        <w:numPr>
          <w:ilvl w:val="0"/>
          <w:numId w:val="45"/>
        </w:numPr>
        <w:spacing w:after="240"/>
        <w:ind w:left="1080"/>
      </w:pPr>
      <w:r>
        <w:t>Vote (RDA Committee)</w:t>
      </w:r>
    </w:p>
    <w:p w14:paraId="74F70C69" w14:textId="4CE91405" w:rsidR="00D34785" w:rsidRPr="00FB0311" w:rsidRDefault="00D34785" w:rsidP="00BB4B64">
      <w:pPr>
        <w:pStyle w:val="Heading2"/>
        <w:spacing w:before="240"/>
      </w:pPr>
      <w:r>
        <w:t xml:space="preserve">ERTS# </w:t>
      </w:r>
      <w:r w:rsidR="00161E8F">
        <w:t>681746</w:t>
      </w:r>
      <w:r>
        <w:t xml:space="preserve">, </w:t>
      </w:r>
      <w:r w:rsidR="00161E8F">
        <w:t xml:space="preserve">P/C </w:t>
      </w:r>
      <w:r w:rsidR="00161E8F" w:rsidRPr="00161E8F">
        <w:rPr>
          <w:i/>
        </w:rPr>
        <w:t>Sanctuary</w:t>
      </w:r>
      <w:r w:rsidR="00161E8F">
        <w:br/>
        <w:t xml:space="preserve">June 5, 2018 </w:t>
      </w:r>
      <w:r>
        <w:t xml:space="preserve">diesel fuel spill into </w:t>
      </w:r>
      <w:r w:rsidR="00161E8F">
        <w:t>Judd Cove</w:t>
      </w:r>
    </w:p>
    <w:p w14:paraId="44A402B1" w14:textId="66874984" w:rsidR="00D34785" w:rsidRDefault="00BB4B64" w:rsidP="00D34785">
      <w:pPr>
        <w:pStyle w:val="NoSpacing"/>
        <w:rPr>
          <w:b/>
        </w:rPr>
      </w:pPr>
      <w:r>
        <w:t>10:00</w:t>
      </w:r>
      <w:r w:rsidR="00D34785" w:rsidRPr="004F3D0F">
        <w:t xml:space="preserve"> a.m. | </w:t>
      </w:r>
      <w:r w:rsidR="007F5AF6">
        <w:t>15</w:t>
      </w:r>
      <w:r w:rsidR="00D34785">
        <w:t xml:space="preserve"> </w:t>
      </w:r>
      <w:r w:rsidR="00D34785" w:rsidRPr="004F3D0F">
        <w:t>minutes |</w:t>
      </w:r>
      <w:r w:rsidR="00D34785">
        <w:t xml:space="preserve"> </w:t>
      </w:r>
      <w:r w:rsidR="00D34785" w:rsidRPr="00A068DC">
        <w:t>Baran</w:t>
      </w:r>
      <w:r w:rsidR="00D34785">
        <w:t xml:space="preserve"> </w:t>
      </w:r>
      <w:r w:rsidR="00D34785" w:rsidRPr="004F3D0F">
        <w:t xml:space="preserve">| </w:t>
      </w:r>
      <w:r w:rsidR="00D34785" w:rsidRPr="00A068DC">
        <w:rPr>
          <w:b/>
          <w:u w:val="single"/>
        </w:rPr>
        <w:t>Decision</w:t>
      </w:r>
    </w:p>
    <w:p w14:paraId="63082587" w14:textId="19F352C8" w:rsidR="00D34785" w:rsidRDefault="00D34785" w:rsidP="00D34785">
      <w:r>
        <w:rPr>
          <w:u w:val="single"/>
        </w:rPr>
        <w:t>Handout:</w:t>
      </w:r>
      <w:r w:rsidRPr="00FB0311">
        <w:t xml:space="preserve"> </w:t>
      </w:r>
      <w:r>
        <w:t>ERTS# 6</w:t>
      </w:r>
      <w:r w:rsidR="00161E8F">
        <w:t xml:space="preserve">81746 P/C </w:t>
      </w:r>
      <w:r w:rsidR="00161E8F" w:rsidRPr="00161E8F">
        <w:rPr>
          <w:i/>
        </w:rPr>
        <w:t>Sanctuary</w:t>
      </w:r>
      <w:r w:rsidR="007A3F57">
        <w:rPr>
          <w:i/>
        </w:rPr>
        <w:t xml:space="preserve"> </w:t>
      </w:r>
      <w:r w:rsidR="007A3F57">
        <w:t>spill report</w:t>
      </w:r>
    </w:p>
    <w:p w14:paraId="4A949518" w14:textId="72184D13" w:rsidR="00D34785" w:rsidRDefault="00D2027D" w:rsidP="00D34785">
      <w:pPr>
        <w:pStyle w:val="ListParagraph"/>
        <w:numPr>
          <w:ilvl w:val="0"/>
          <w:numId w:val="45"/>
        </w:numPr>
      </w:pPr>
      <w:r>
        <w:t xml:space="preserve">Incident </w:t>
      </w:r>
      <w:r w:rsidR="00D34785">
        <w:t>Review</w:t>
      </w:r>
    </w:p>
    <w:p w14:paraId="41288685" w14:textId="77777777" w:rsidR="00D34785" w:rsidRDefault="00D34785" w:rsidP="00D34785">
      <w:pPr>
        <w:pStyle w:val="ListParagraph"/>
        <w:numPr>
          <w:ilvl w:val="0"/>
          <w:numId w:val="45"/>
        </w:numPr>
      </w:pPr>
      <w:r>
        <w:t>Discussion</w:t>
      </w:r>
    </w:p>
    <w:p w14:paraId="7C27959E" w14:textId="4F8BAB93" w:rsidR="00D34785" w:rsidRDefault="00D34785" w:rsidP="00F92708">
      <w:pPr>
        <w:pStyle w:val="ListParagraph"/>
        <w:numPr>
          <w:ilvl w:val="0"/>
          <w:numId w:val="45"/>
        </w:numPr>
        <w:spacing w:after="240"/>
      </w:pPr>
      <w:r>
        <w:lastRenderedPageBreak/>
        <w:t>Vote</w:t>
      </w:r>
    </w:p>
    <w:p w14:paraId="68307FC8" w14:textId="5993198F" w:rsidR="005F2151" w:rsidRPr="00FB0311" w:rsidRDefault="005F2151" w:rsidP="005F2151">
      <w:pPr>
        <w:pStyle w:val="Heading2"/>
      </w:pPr>
      <w:r>
        <w:t>ERTS# 694692, United States Army Corps of Engineers, Lower Monumental Dam</w:t>
      </w:r>
      <w:r>
        <w:br/>
        <w:t>December 2, 2019 hydraulic oil spill into the Snake River</w:t>
      </w:r>
    </w:p>
    <w:p w14:paraId="27A30681" w14:textId="08AA0EA7" w:rsidR="005F2151" w:rsidRDefault="00BB4B64" w:rsidP="005F2151">
      <w:pPr>
        <w:pStyle w:val="NoSpacing"/>
        <w:rPr>
          <w:b/>
        </w:rPr>
      </w:pPr>
      <w:r>
        <w:t>10:15</w:t>
      </w:r>
      <w:r w:rsidR="005F2151" w:rsidRPr="004F3D0F">
        <w:t xml:space="preserve"> a.m. | </w:t>
      </w:r>
      <w:r w:rsidR="005F2151">
        <w:t xml:space="preserve">15 </w:t>
      </w:r>
      <w:r w:rsidR="005F2151" w:rsidRPr="004F3D0F">
        <w:t>minutes |</w:t>
      </w:r>
      <w:r w:rsidR="005F2151">
        <w:t xml:space="preserve"> </w:t>
      </w:r>
      <w:r w:rsidR="005F2151" w:rsidRPr="00A068DC">
        <w:t>Baran</w:t>
      </w:r>
      <w:r w:rsidR="005F2151">
        <w:t xml:space="preserve"> </w:t>
      </w:r>
      <w:r w:rsidR="005F2151" w:rsidRPr="004F3D0F">
        <w:t xml:space="preserve">| </w:t>
      </w:r>
      <w:r w:rsidR="005F2151" w:rsidRPr="00A068DC">
        <w:rPr>
          <w:b/>
          <w:u w:val="single"/>
        </w:rPr>
        <w:t>Decision</w:t>
      </w:r>
    </w:p>
    <w:p w14:paraId="343D5D74" w14:textId="2EDF9CAC" w:rsidR="005F2151" w:rsidRDefault="005F2151" w:rsidP="005F2151">
      <w:r>
        <w:rPr>
          <w:u w:val="single"/>
        </w:rPr>
        <w:t>Handout:</w:t>
      </w:r>
      <w:r w:rsidRPr="00FB0311">
        <w:t xml:space="preserve"> </w:t>
      </w:r>
      <w:r>
        <w:t xml:space="preserve">ERTS# 694692 </w:t>
      </w:r>
      <w:r w:rsidR="007A3F57">
        <w:t>USACE</w:t>
      </w:r>
      <w:r>
        <w:t xml:space="preserve"> Lower Monumental Dam</w:t>
      </w:r>
      <w:r w:rsidR="007A3F57">
        <w:t xml:space="preserve"> spill report</w:t>
      </w:r>
    </w:p>
    <w:p w14:paraId="3136F5C5" w14:textId="77777777" w:rsidR="005F2151" w:rsidRDefault="005F2151" w:rsidP="005F2151">
      <w:pPr>
        <w:pStyle w:val="ListParagraph"/>
        <w:numPr>
          <w:ilvl w:val="0"/>
          <w:numId w:val="45"/>
        </w:numPr>
      </w:pPr>
      <w:r>
        <w:t>Incident Review</w:t>
      </w:r>
    </w:p>
    <w:p w14:paraId="247F5D1C" w14:textId="77777777" w:rsidR="005F2151" w:rsidRDefault="005F2151" w:rsidP="005F2151">
      <w:pPr>
        <w:pStyle w:val="ListParagraph"/>
        <w:numPr>
          <w:ilvl w:val="0"/>
          <w:numId w:val="45"/>
        </w:numPr>
      </w:pPr>
      <w:r>
        <w:t>Discussion</w:t>
      </w:r>
    </w:p>
    <w:p w14:paraId="4523CD25" w14:textId="77777777" w:rsidR="005F2151" w:rsidRDefault="005F2151" w:rsidP="005F2151">
      <w:pPr>
        <w:pStyle w:val="ListParagraph"/>
        <w:numPr>
          <w:ilvl w:val="0"/>
          <w:numId w:val="45"/>
        </w:numPr>
        <w:spacing w:after="240"/>
      </w:pPr>
      <w:r>
        <w:t>Vote</w:t>
      </w:r>
    </w:p>
    <w:p w14:paraId="5628C2FE" w14:textId="32EEA82B" w:rsidR="008C6542" w:rsidRPr="00FB0311" w:rsidRDefault="008C6542" w:rsidP="008C6542">
      <w:pPr>
        <w:pStyle w:val="Heading2"/>
        <w:spacing w:before="240"/>
      </w:pPr>
      <w:r>
        <w:t xml:space="preserve">ERTS# 695775, Okanogan County Public Works </w:t>
      </w:r>
      <w:r>
        <w:br/>
        <w:t>January 19, 2020 diesel spill into Salmon Creek</w:t>
      </w:r>
    </w:p>
    <w:p w14:paraId="74CD7019" w14:textId="61E0DCB9" w:rsidR="008C6542" w:rsidRDefault="005F2151" w:rsidP="008C6542">
      <w:pPr>
        <w:pStyle w:val="NoSpacing"/>
        <w:rPr>
          <w:b/>
        </w:rPr>
      </w:pPr>
      <w:r>
        <w:t>10:</w:t>
      </w:r>
      <w:r w:rsidR="00BB4B64">
        <w:t>3</w:t>
      </w:r>
      <w:r>
        <w:t>0</w:t>
      </w:r>
      <w:r w:rsidR="008C6542" w:rsidRPr="004F3D0F">
        <w:t xml:space="preserve"> a.m. | </w:t>
      </w:r>
      <w:r w:rsidR="008C6542">
        <w:t xml:space="preserve">15 </w:t>
      </w:r>
      <w:r w:rsidR="008C6542" w:rsidRPr="004F3D0F">
        <w:t>minutes |</w:t>
      </w:r>
      <w:r w:rsidR="008C6542">
        <w:t xml:space="preserve"> </w:t>
      </w:r>
      <w:r w:rsidR="008C6542" w:rsidRPr="00A068DC">
        <w:t>Baran</w:t>
      </w:r>
      <w:r w:rsidR="008C6542">
        <w:t xml:space="preserve"> </w:t>
      </w:r>
      <w:r w:rsidR="008C6542" w:rsidRPr="004F3D0F">
        <w:t xml:space="preserve">| </w:t>
      </w:r>
      <w:r w:rsidR="008C6542" w:rsidRPr="00A068DC">
        <w:rPr>
          <w:b/>
          <w:u w:val="single"/>
        </w:rPr>
        <w:t>Decision</w:t>
      </w:r>
    </w:p>
    <w:p w14:paraId="08526985" w14:textId="3FB0AA3B" w:rsidR="008C6542" w:rsidRDefault="008C6542" w:rsidP="008C6542">
      <w:r>
        <w:rPr>
          <w:u w:val="single"/>
        </w:rPr>
        <w:t>Handout:</w:t>
      </w:r>
      <w:r w:rsidRPr="00FB0311">
        <w:t xml:space="preserve"> </w:t>
      </w:r>
      <w:r>
        <w:t>ERTS# 695775 Okanogan PW</w:t>
      </w:r>
      <w:r w:rsidR="007A3F57">
        <w:t xml:space="preserve"> spill report</w:t>
      </w:r>
    </w:p>
    <w:p w14:paraId="5CA6BF4C" w14:textId="77777777" w:rsidR="008C6542" w:rsidRDefault="008C6542" w:rsidP="008C6542">
      <w:pPr>
        <w:pStyle w:val="ListParagraph"/>
        <w:numPr>
          <w:ilvl w:val="0"/>
          <w:numId w:val="45"/>
        </w:numPr>
      </w:pPr>
      <w:r>
        <w:t>Incident Review</w:t>
      </w:r>
    </w:p>
    <w:p w14:paraId="0405B85B" w14:textId="77777777" w:rsidR="008C6542" w:rsidRDefault="008C6542" w:rsidP="008C6542">
      <w:pPr>
        <w:pStyle w:val="ListParagraph"/>
        <w:numPr>
          <w:ilvl w:val="0"/>
          <w:numId w:val="45"/>
        </w:numPr>
      </w:pPr>
      <w:r>
        <w:t>Discussion</w:t>
      </w:r>
    </w:p>
    <w:p w14:paraId="21D159C7" w14:textId="2F868492" w:rsidR="008C6542" w:rsidRDefault="008C6542" w:rsidP="008C6542">
      <w:pPr>
        <w:pStyle w:val="ListParagraph"/>
        <w:numPr>
          <w:ilvl w:val="0"/>
          <w:numId w:val="45"/>
        </w:numPr>
      </w:pPr>
      <w:r>
        <w:t>Vote</w:t>
      </w:r>
    </w:p>
    <w:p w14:paraId="4A78F3A3" w14:textId="1A0CFDC6" w:rsidR="006940B0" w:rsidRPr="00FB0311" w:rsidRDefault="006940B0" w:rsidP="006940B0">
      <w:pPr>
        <w:pStyle w:val="Heading2"/>
        <w:spacing w:before="240"/>
      </w:pPr>
      <w:r>
        <w:t xml:space="preserve">ERTS# </w:t>
      </w:r>
      <w:r w:rsidR="006A4892">
        <w:t>695861</w:t>
      </w:r>
      <w:r>
        <w:t xml:space="preserve">, </w:t>
      </w:r>
      <w:bookmarkStart w:id="0" w:name="_GoBack"/>
      <w:bookmarkEnd w:id="0"/>
      <w:proofErr w:type="spellStart"/>
      <w:r w:rsidR="006A4892">
        <w:t>Missick</w:t>
      </w:r>
      <w:proofErr w:type="spellEnd"/>
      <w:r w:rsidR="006A4892">
        <w:t xml:space="preserve"> </w:t>
      </w:r>
      <w:r w:rsidR="00BF2CBA">
        <w:t>fishing vessel</w:t>
      </w:r>
      <w:r w:rsidR="00BF2CBA">
        <w:br/>
        <w:t>January 22, 2020 diesel fuel and hydraulic oil spill into Salmon Bay</w:t>
      </w:r>
    </w:p>
    <w:p w14:paraId="1D2784FD" w14:textId="1E256FB7" w:rsidR="006940B0" w:rsidRDefault="005F2151" w:rsidP="006940B0">
      <w:pPr>
        <w:pStyle w:val="NoSpacing"/>
        <w:rPr>
          <w:b/>
        </w:rPr>
      </w:pPr>
      <w:r>
        <w:t>10:</w:t>
      </w:r>
      <w:r w:rsidR="00BB4B64">
        <w:t>4</w:t>
      </w:r>
      <w:r>
        <w:t>5</w:t>
      </w:r>
      <w:r w:rsidR="006940B0" w:rsidRPr="004F3D0F">
        <w:t xml:space="preserve"> a.m. | </w:t>
      </w:r>
      <w:r w:rsidR="006940B0">
        <w:t xml:space="preserve">15 </w:t>
      </w:r>
      <w:r w:rsidR="006940B0" w:rsidRPr="004F3D0F">
        <w:t>minutes |</w:t>
      </w:r>
      <w:r w:rsidR="006940B0">
        <w:t xml:space="preserve"> </w:t>
      </w:r>
      <w:r w:rsidR="006940B0" w:rsidRPr="00A068DC">
        <w:t>Baran</w:t>
      </w:r>
      <w:r w:rsidR="006940B0">
        <w:t xml:space="preserve"> </w:t>
      </w:r>
      <w:r w:rsidR="006940B0" w:rsidRPr="004F3D0F">
        <w:t xml:space="preserve">| </w:t>
      </w:r>
      <w:r w:rsidR="006940B0" w:rsidRPr="00A068DC">
        <w:rPr>
          <w:b/>
          <w:u w:val="single"/>
        </w:rPr>
        <w:t>Decision</w:t>
      </w:r>
    </w:p>
    <w:p w14:paraId="1025B069" w14:textId="73455ADC" w:rsidR="006940B0" w:rsidRDefault="006940B0" w:rsidP="006940B0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5F2151">
        <w:t>695861</w:t>
      </w:r>
      <w:r>
        <w:t xml:space="preserve"> </w:t>
      </w:r>
      <w:proofErr w:type="spellStart"/>
      <w:r w:rsidR="005F2151">
        <w:t>Missick</w:t>
      </w:r>
      <w:proofErr w:type="spellEnd"/>
      <w:r w:rsidR="007A3F57">
        <w:t xml:space="preserve"> spill report</w:t>
      </w:r>
    </w:p>
    <w:p w14:paraId="10ED5F19" w14:textId="77777777" w:rsidR="006940B0" w:rsidRDefault="006940B0" w:rsidP="006940B0">
      <w:pPr>
        <w:pStyle w:val="ListParagraph"/>
        <w:numPr>
          <w:ilvl w:val="0"/>
          <w:numId w:val="45"/>
        </w:numPr>
      </w:pPr>
      <w:r>
        <w:t>Incident Review</w:t>
      </w:r>
    </w:p>
    <w:p w14:paraId="7D660956" w14:textId="77777777" w:rsidR="006940B0" w:rsidRDefault="006940B0" w:rsidP="006940B0">
      <w:pPr>
        <w:pStyle w:val="ListParagraph"/>
        <w:numPr>
          <w:ilvl w:val="0"/>
          <w:numId w:val="45"/>
        </w:numPr>
      </w:pPr>
      <w:r>
        <w:t>Discussion</w:t>
      </w:r>
    </w:p>
    <w:p w14:paraId="4E811E7A" w14:textId="77777777" w:rsidR="006940B0" w:rsidRDefault="006940B0" w:rsidP="006940B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7ABDC82" w14:textId="39BE0BDB" w:rsidR="007A3F57" w:rsidRPr="007A3F57" w:rsidRDefault="007A3F57" w:rsidP="007A3F57">
      <w:r>
        <w:t>None.</w:t>
      </w:r>
    </w:p>
    <w:p w14:paraId="4AA2196C" w14:textId="486BCD57" w:rsidR="00A068DC" w:rsidRDefault="00A068DC" w:rsidP="006940B0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BB4B64">
        <w:t>11:00</w:t>
      </w:r>
      <w:r>
        <w:t xml:space="preserve"> a.m. | 10</w:t>
      </w:r>
      <w:r w:rsidRPr="004F3D0F">
        <w:t xml:space="preserve"> minutes | </w:t>
      </w:r>
      <w:r w:rsidRPr="00A068DC">
        <w:t>Baran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7866C20D" w:rsidR="00486974" w:rsidRPr="003622E6" w:rsidRDefault="00BB4B64" w:rsidP="00486974">
      <w:r>
        <w:t>11:10</w:t>
      </w:r>
      <w:r w:rsidR="006E7BB6">
        <w:t xml:space="preserve"> </w:t>
      </w:r>
      <w:r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7521EA3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F92708">
        <w:rPr>
          <w:u w:val="single"/>
        </w:rPr>
        <w:t>J</w:t>
      </w:r>
      <w:r w:rsidR="00161E8F">
        <w:rPr>
          <w:u w:val="single"/>
        </w:rPr>
        <w:t>uly 8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4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FE25FD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42BF"/>
    <w:rsid w:val="001452F7"/>
    <w:rsid w:val="00145F2C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064F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4555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m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2020-06-10T07:00:00+00:00</Meeting_x0020_Date>
    <Folder xmlns="53172161-3c81-4cd5-b801-43e0eb0c2099">Agendas and Meeting Notes</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53172161-3c81-4cd5-b801-43e0eb0c20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79D51-A252-4820-8B09-1C973935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9210C-0C19-4093-A54F-A60B8ECC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ED5EFFC1.dotm</Template>
  <TotalTime>147</TotalTime>
  <Pages>2</Pages>
  <Words>428</Words>
  <Characters>2364</Characters>
  <Application>Microsoft Office Word</Application>
  <DocSecurity>0</DocSecurity>
  <Lines>49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WRIA 13 Watershed Restoration and Enhancement Committee Agenda for March 25, 2020</vt:lpstr>
      <vt:lpstr>Welcome and Intro to WebEx</vt:lpstr>
      <vt:lpstr>Approval of May 2020 Meeting Minutes</vt:lpstr>
      <vt:lpstr>New Business</vt:lpstr>
      <vt:lpstr>    ERTS# 694926, Chelan County PUD, Rocky Reach Dam December 13, 2019 turbine oil s</vt:lpstr>
      <vt:lpstr>    ERTS# 659258, 663014, 679990, 678508, 687512, 693629, 693668 Chelan County PUD 2</vt:lpstr>
      <vt:lpstr>    ERTS# 681746, P/C Sanctuary June 5, 2018 diesel fuel spill into Judd Cove</vt:lpstr>
      <vt:lpstr>    ERTS# 694692, United States Army Corps of Engineers, Lower Monumental Dam Decemb</vt:lpstr>
      <vt:lpstr>    ERTS# 695775, Okanogan County Public Works  January 19, 2020 diesel spill into S</vt:lpstr>
      <vt:lpstr>    ERTS# 695861, Missick vessel sinking and spill into Salmon Bay</vt:lpstr>
      <vt:lpstr>Old Business</vt:lpstr>
      <vt:lpstr>Adjournment</vt:lpstr>
    </vt:vector>
  </TitlesOfParts>
  <Company>WA Department of Ecology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March 25, 2020</dc:title>
  <dc:subject>March agenda</dc:subject>
  <dc:creator>Barb Macgregor</dc:creator>
  <cp:keywords/>
  <dc:description/>
  <cp:lastModifiedBy>Baran, Geoff (ECY)</cp:lastModifiedBy>
  <cp:revision>15</cp:revision>
  <cp:lastPrinted>2018-08-22T19:01:00Z</cp:lastPrinted>
  <dcterms:created xsi:type="dcterms:W3CDTF">2020-05-14T18:48:00Z</dcterms:created>
  <dcterms:modified xsi:type="dcterms:W3CDTF">2020-06-08T22:48:00Z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