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E46C" w14:textId="433E6ADE" w:rsidR="00FE01C2" w:rsidRPr="00054807" w:rsidRDefault="00FE01C2" w:rsidP="00054807">
      <w:pPr>
        <w:pStyle w:val="ListParagraph"/>
        <w:jc w:val="center"/>
        <w:rPr>
          <w:b/>
          <w:bCs/>
          <w:sz w:val="32"/>
          <w:szCs w:val="32"/>
        </w:rPr>
      </w:pPr>
      <w:r w:rsidRPr="00054807">
        <w:rPr>
          <w:b/>
          <w:bCs/>
          <w:sz w:val="32"/>
          <w:szCs w:val="32"/>
        </w:rPr>
        <w:t>6PPD Subgroup Meeting Agenda</w:t>
      </w:r>
      <w:r w:rsidRPr="00054807">
        <w:rPr>
          <w:b/>
          <w:bCs/>
          <w:sz w:val="32"/>
          <w:szCs w:val="32"/>
        </w:rPr>
        <w:br/>
      </w:r>
      <w:r w:rsidR="00E061F1" w:rsidRPr="00054807">
        <w:rPr>
          <w:b/>
          <w:bCs/>
          <w:sz w:val="32"/>
          <w:szCs w:val="32"/>
        </w:rPr>
        <w:t>May 4</w:t>
      </w:r>
      <w:r w:rsidR="00E061F1" w:rsidRPr="00054807">
        <w:rPr>
          <w:b/>
          <w:bCs/>
          <w:sz w:val="32"/>
          <w:szCs w:val="32"/>
          <w:vertAlign w:val="superscript"/>
        </w:rPr>
        <w:t>th</w:t>
      </w:r>
      <w:r w:rsidRPr="00054807">
        <w:rPr>
          <w:b/>
          <w:bCs/>
          <w:sz w:val="32"/>
          <w:szCs w:val="32"/>
        </w:rPr>
        <w:t>, 2023</w:t>
      </w:r>
    </w:p>
    <w:p w14:paraId="5A541288" w14:textId="7696AAA5" w:rsidR="00132DEC" w:rsidRDefault="00132DEC"/>
    <w:p w14:paraId="43466167" w14:textId="77777777" w:rsidR="00FE01C2" w:rsidRDefault="00FE01C2">
      <w:pPr>
        <w:sectPr w:rsidR="00FE01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1D6A9D" w14:textId="45961703" w:rsidR="00FE01C2" w:rsidRDefault="00FE01C2" w:rsidP="00FE01C2">
      <w:pPr>
        <w:rPr>
          <w:b/>
          <w:bCs/>
        </w:rPr>
      </w:pPr>
      <w:r>
        <w:rPr>
          <w:b/>
          <w:bCs/>
          <w:i/>
          <w:iCs/>
        </w:rPr>
        <w:t xml:space="preserve">5 min </w:t>
      </w:r>
      <w:r>
        <w:rPr>
          <w:b/>
          <w:bCs/>
        </w:rPr>
        <w:tab/>
        <w:t>Welcome</w:t>
      </w:r>
      <w:r>
        <w:rPr>
          <w:b/>
          <w:bCs/>
        </w:rPr>
        <w:br/>
      </w:r>
    </w:p>
    <w:p w14:paraId="685600D3" w14:textId="7ED05FA6" w:rsidR="00FE01C2" w:rsidRDefault="00DF59A2" w:rsidP="00FE01C2">
      <w:pPr>
        <w:rPr>
          <w:b/>
          <w:bCs/>
        </w:rPr>
      </w:pPr>
      <w:r>
        <w:rPr>
          <w:b/>
          <w:bCs/>
          <w:i/>
          <w:iCs/>
        </w:rPr>
        <w:t>30</w:t>
      </w:r>
      <w:r w:rsidR="00FE01C2">
        <w:rPr>
          <w:b/>
          <w:bCs/>
          <w:i/>
          <w:iCs/>
        </w:rPr>
        <w:t xml:space="preserve"> min </w:t>
      </w:r>
      <w:r w:rsidR="00FE01C2">
        <w:rPr>
          <w:i/>
          <w:iCs/>
        </w:rPr>
        <w:tab/>
      </w:r>
      <w:r w:rsidR="00FE01C2">
        <w:rPr>
          <w:b/>
          <w:bCs/>
        </w:rPr>
        <w:t xml:space="preserve">Updates from the Washington </w:t>
      </w:r>
      <w:r w:rsidR="006373E8">
        <w:rPr>
          <w:b/>
          <w:bCs/>
        </w:rPr>
        <w:br/>
      </w:r>
      <w:r w:rsidR="00FE01C2">
        <w:rPr>
          <w:b/>
          <w:bCs/>
        </w:rPr>
        <w:t>Department of Ecology (ECY)</w:t>
      </w:r>
    </w:p>
    <w:p w14:paraId="15BA82D9" w14:textId="781BED9B" w:rsidR="00FE01C2" w:rsidRDefault="00FE01C2" w:rsidP="00FE01C2">
      <w:pPr>
        <w:pStyle w:val="ListParagraph"/>
        <w:numPr>
          <w:ilvl w:val="0"/>
          <w:numId w:val="2"/>
        </w:numPr>
        <w:ind w:right="-1332"/>
      </w:pPr>
      <w:r>
        <w:t>Legislative budget reporting</w:t>
      </w:r>
    </w:p>
    <w:p w14:paraId="62775A41" w14:textId="0030FFD8" w:rsidR="00FE01C2" w:rsidRDefault="00FE01C2" w:rsidP="00FE01C2">
      <w:pPr>
        <w:pStyle w:val="ListParagraph"/>
        <w:numPr>
          <w:ilvl w:val="0"/>
          <w:numId w:val="2"/>
        </w:numPr>
      </w:pPr>
      <w:r>
        <w:t>Hiring updates</w:t>
      </w:r>
    </w:p>
    <w:p w14:paraId="72D3ADAC" w14:textId="6455AAE1" w:rsidR="00FE01C2" w:rsidRDefault="00FE01C2" w:rsidP="00FE01C2">
      <w:pPr>
        <w:pStyle w:val="ListParagraph"/>
        <w:numPr>
          <w:ilvl w:val="0"/>
          <w:numId w:val="2"/>
        </w:numPr>
      </w:pPr>
      <w:r>
        <w:t>Updates on funded projects</w:t>
      </w:r>
    </w:p>
    <w:p w14:paraId="45896017" w14:textId="2064FEB9" w:rsidR="00FE01C2" w:rsidRDefault="00FE01C2" w:rsidP="00FE01C2">
      <w:pPr>
        <w:pStyle w:val="ListParagraph"/>
        <w:numPr>
          <w:ilvl w:val="0"/>
          <w:numId w:val="2"/>
        </w:numPr>
      </w:pPr>
      <w:r>
        <w:t>SAM updates</w:t>
      </w:r>
    </w:p>
    <w:p w14:paraId="5D8CB7C7" w14:textId="07E597DC" w:rsidR="00E061F1" w:rsidRPr="00E061F1" w:rsidRDefault="00E061F1" w:rsidP="00E061F1">
      <w:pPr>
        <w:pStyle w:val="ListParagraph"/>
        <w:numPr>
          <w:ilvl w:val="1"/>
          <w:numId w:val="2"/>
        </w:numPr>
        <w:rPr>
          <w:i/>
          <w:iCs/>
        </w:rPr>
      </w:pPr>
      <w:r w:rsidRPr="00E061F1">
        <w:rPr>
          <w:i/>
          <w:iCs/>
        </w:rPr>
        <w:t>LOIs involving 6PPD-</w:t>
      </w:r>
      <w:proofErr w:type="gramStart"/>
      <w:r w:rsidRPr="00E061F1">
        <w:rPr>
          <w:i/>
          <w:iCs/>
        </w:rPr>
        <w:t>q</w:t>
      </w:r>
      <w:proofErr w:type="gramEnd"/>
    </w:p>
    <w:p w14:paraId="6F231751" w14:textId="49A5DB6E" w:rsidR="00FE01C2" w:rsidRDefault="00FE01C2" w:rsidP="00FE01C2">
      <w:pPr>
        <w:rPr>
          <w:b/>
          <w:bCs/>
        </w:rPr>
      </w:pPr>
      <w:r>
        <w:rPr>
          <w:b/>
          <w:bCs/>
          <w:i/>
          <w:iCs/>
        </w:rPr>
        <w:br/>
      </w:r>
      <w:r w:rsidRPr="008C2828">
        <w:rPr>
          <w:b/>
          <w:bCs/>
          <w:i/>
          <w:iCs/>
        </w:rPr>
        <w:t>1</w:t>
      </w:r>
      <w:r w:rsidR="00E061F1">
        <w:rPr>
          <w:b/>
          <w:bCs/>
          <w:i/>
          <w:iCs/>
        </w:rPr>
        <w:t>0</w:t>
      </w:r>
      <w:r w:rsidRPr="008C2828">
        <w:rPr>
          <w:b/>
          <w:bCs/>
          <w:i/>
          <w:iCs/>
        </w:rPr>
        <w:t xml:space="preserve"> min</w:t>
      </w:r>
      <w:r>
        <w:tab/>
      </w:r>
      <w:r w:rsidRPr="008C2828">
        <w:rPr>
          <w:b/>
          <w:bCs/>
        </w:rPr>
        <w:t xml:space="preserve">Updates from </w:t>
      </w:r>
      <w:r w:rsidR="00E061F1">
        <w:rPr>
          <w:b/>
          <w:bCs/>
        </w:rPr>
        <w:t>Interagency Forum</w:t>
      </w:r>
      <w:r w:rsidRPr="008C2828">
        <w:rPr>
          <w:b/>
          <w:bCs/>
        </w:rPr>
        <w:tab/>
      </w:r>
    </w:p>
    <w:p w14:paraId="01487E69" w14:textId="30604E8D" w:rsidR="00FE01C2" w:rsidRPr="00FE01C2" w:rsidRDefault="00E061F1" w:rsidP="00FE01C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Current efforts </w:t>
      </w:r>
    </w:p>
    <w:p w14:paraId="4A2BB78A" w14:textId="5675CEC7" w:rsidR="00FE01C2" w:rsidRDefault="00FE01C2" w:rsidP="00FE01C2">
      <w:pPr>
        <w:rPr>
          <w:b/>
          <w:bCs/>
        </w:rPr>
      </w:pPr>
      <w:r>
        <w:rPr>
          <w:b/>
          <w:bCs/>
        </w:rPr>
        <w:br/>
      </w:r>
      <w:r w:rsidRPr="000B7AFA">
        <w:rPr>
          <w:b/>
          <w:bCs/>
          <w:i/>
          <w:iCs/>
        </w:rPr>
        <w:t>1</w:t>
      </w:r>
      <w:r w:rsidR="00E061F1">
        <w:rPr>
          <w:b/>
          <w:bCs/>
          <w:i/>
          <w:iCs/>
        </w:rPr>
        <w:t>5</w:t>
      </w:r>
      <w:r w:rsidRPr="000B7AFA">
        <w:rPr>
          <w:b/>
          <w:bCs/>
          <w:i/>
          <w:iCs/>
        </w:rPr>
        <w:t xml:space="preserve"> min </w:t>
      </w:r>
      <w:r w:rsidRPr="000B7AFA">
        <w:rPr>
          <w:b/>
          <w:bCs/>
        </w:rPr>
        <w:tab/>
        <w:t>Group discussion</w:t>
      </w:r>
    </w:p>
    <w:p w14:paraId="1C40D37D" w14:textId="77777777" w:rsidR="00FE01C2" w:rsidRPr="00FE01C2" w:rsidRDefault="00FE01C2" w:rsidP="00FE01C2">
      <w:pPr>
        <w:pStyle w:val="ListParagraph"/>
        <w:numPr>
          <w:ilvl w:val="0"/>
          <w:numId w:val="4"/>
        </w:numPr>
      </w:pPr>
      <w:r w:rsidRPr="00FE01C2">
        <w:t>Updates on research</w:t>
      </w:r>
    </w:p>
    <w:p w14:paraId="5E37D4C9" w14:textId="77777777" w:rsidR="00FE01C2" w:rsidRPr="00FE01C2" w:rsidRDefault="00FE01C2" w:rsidP="00FE01C2">
      <w:pPr>
        <w:pStyle w:val="ListParagraph"/>
        <w:numPr>
          <w:ilvl w:val="0"/>
          <w:numId w:val="4"/>
        </w:numPr>
        <w:rPr>
          <w:b/>
          <w:bCs/>
        </w:rPr>
      </w:pPr>
      <w:r w:rsidRPr="00FE01C2">
        <w:t>Updates on planned projects</w:t>
      </w:r>
    </w:p>
    <w:p w14:paraId="524A82DB" w14:textId="77777777" w:rsidR="00FE01C2" w:rsidRPr="00FE01C2" w:rsidRDefault="00FE01C2" w:rsidP="00FE01C2">
      <w:pPr>
        <w:pStyle w:val="ListParagraph"/>
        <w:numPr>
          <w:ilvl w:val="0"/>
          <w:numId w:val="4"/>
        </w:numPr>
        <w:rPr>
          <w:b/>
          <w:bCs/>
        </w:rPr>
      </w:pPr>
      <w:r>
        <w:t>Suggestions for future 6PPD Subgroup topics</w:t>
      </w:r>
    </w:p>
    <w:p w14:paraId="2EA4CDAE" w14:textId="77777777" w:rsidR="00FE01C2" w:rsidRDefault="00FE01C2" w:rsidP="00FE01C2"/>
    <w:p w14:paraId="03735ABD" w14:textId="093DC997" w:rsidR="00FE01C2" w:rsidRDefault="00E061F1" w:rsidP="00FE01C2">
      <w:pPr>
        <w:tabs>
          <w:tab w:val="left" w:pos="3600"/>
        </w:tabs>
        <w:rPr>
          <w:b/>
          <w:bCs/>
        </w:rPr>
      </w:pPr>
      <w:r>
        <w:rPr>
          <w:b/>
          <w:bCs/>
          <w:i/>
          <w:iCs/>
        </w:rPr>
        <w:t>30</w:t>
      </w:r>
      <w:r w:rsidR="00FE01C2">
        <w:rPr>
          <w:b/>
          <w:bCs/>
          <w:i/>
          <w:iCs/>
        </w:rPr>
        <w:t xml:space="preserve"> min </w:t>
      </w:r>
      <w:r>
        <w:rPr>
          <w:b/>
          <w:bCs/>
        </w:rPr>
        <w:t>Presentation</w:t>
      </w:r>
      <w:r w:rsidR="00FE01C2">
        <w:rPr>
          <w:b/>
          <w:bCs/>
        </w:rPr>
        <w:t xml:space="preserve"> </w:t>
      </w:r>
    </w:p>
    <w:p w14:paraId="226B5DAE" w14:textId="3F1D9C8E" w:rsidR="00054807" w:rsidRPr="00054807" w:rsidRDefault="00054807" w:rsidP="00054807">
      <w:pPr>
        <w:pStyle w:val="ListParagraph"/>
        <w:numPr>
          <w:ilvl w:val="0"/>
          <w:numId w:val="7"/>
        </w:numPr>
        <w:tabs>
          <w:tab w:val="left" w:pos="3600"/>
        </w:tabs>
        <w:rPr>
          <w:b/>
          <w:bCs/>
        </w:rPr>
      </w:pPr>
      <w:r>
        <w:t xml:space="preserve">This presentation will discuss recent research studies conducted by the Center for Urban Waters describing the chemical characteristics, fate, and related treatment or environmental outcomes for 6PPD-q and similar compounds. </w:t>
      </w:r>
    </w:p>
    <w:p w14:paraId="4AA8133A" w14:textId="434E1CD9" w:rsidR="00FE01C2" w:rsidRDefault="00FE01C2" w:rsidP="00FE01C2"/>
    <w:p w14:paraId="060FC7F4" w14:textId="58537116" w:rsidR="00FE01C2" w:rsidRPr="00E061F1" w:rsidRDefault="00E061F1" w:rsidP="00FE01C2">
      <w:pPr>
        <w:spacing w:line="240" w:lineRule="auto"/>
        <w:rPr>
          <w:b/>
          <w:bCs/>
        </w:rPr>
      </w:pPr>
      <w:r>
        <w:rPr>
          <w:b/>
          <w:bCs/>
        </w:rPr>
        <w:t>Wrap up – closing thoughts</w:t>
      </w:r>
    </w:p>
    <w:p w14:paraId="5941B584" w14:textId="72FCAE61" w:rsidR="00FE01C2" w:rsidRPr="00FE01C2" w:rsidRDefault="00E061F1" w:rsidP="00FE01C2">
      <w:pPr>
        <w:pStyle w:val="ListParagraph"/>
        <w:numPr>
          <w:ilvl w:val="0"/>
          <w:numId w:val="6"/>
        </w:numPr>
        <w:spacing w:line="240" w:lineRule="auto"/>
        <w:rPr>
          <w:b/>
          <w:bCs/>
        </w:rPr>
      </w:pPr>
      <w:r>
        <w:t xml:space="preserve">Future of the subgroup </w:t>
      </w:r>
    </w:p>
    <w:p w14:paraId="20175CDC" w14:textId="170DED7A" w:rsidR="00FE01C2" w:rsidRPr="00FE01C2" w:rsidRDefault="00FE01C2" w:rsidP="00054807">
      <w:pPr>
        <w:spacing w:line="240" w:lineRule="auto"/>
        <w:ind w:left="720"/>
        <w:rPr>
          <w:b/>
          <w:bCs/>
        </w:rPr>
      </w:pPr>
      <w:r>
        <w:rPr>
          <w:b/>
          <w:bCs/>
        </w:rPr>
        <w:br w:type="column"/>
      </w:r>
      <w:r>
        <w:t>Eli Mackiewicz, Co-Chair</w:t>
      </w:r>
      <w:r w:rsidR="00A94221">
        <w:br/>
        <w:t>City of Bellingham</w:t>
      </w:r>
      <w:r>
        <w:br/>
      </w:r>
    </w:p>
    <w:p w14:paraId="02E6A9B9" w14:textId="77777777" w:rsidR="00FE01C2" w:rsidRDefault="00FE01C2" w:rsidP="00FE01C2"/>
    <w:p w14:paraId="154F4A84" w14:textId="51E207FC" w:rsidR="00FE01C2" w:rsidRDefault="00953BB8" w:rsidP="00054807">
      <w:pPr>
        <w:ind w:left="720"/>
      </w:pPr>
      <w:r>
        <w:t>Morgan</w:t>
      </w:r>
      <w:r w:rsidR="00A7446C">
        <w:t xml:space="preserve"> Baker</w:t>
      </w:r>
      <w:r w:rsidR="00FE01C2">
        <w:br/>
        <w:t>Katie Rathmell</w:t>
      </w:r>
      <w:r w:rsidR="00FE01C2">
        <w:br/>
        <w:t>Morgan Baker</w:t>
      </w:r>
      <w:r w:rsidR="00FE01C2">
        <w:br/>
        <w:t>Brandi Lubliner</w:t>
      </w:r>
      <w:r w:rsidR="00347970">
        <w:br/>
      </w:r>
      <w:r w:rsidR="00347970">
        <w:br/>
      </w:r>
      <w:r w:rsidR="00347970">
        <w:br/>
      </w:r>
      <w:r w:rsidR="00E061F1">
        <w:br/>
      </w:r>
      <w:r w:rsidR="00FE01C2">
        <w:t>T</w:t>
      </w:r>
      <w:r w:rsidR="00E061F1">
        <w:t>anya Williams</w:t>
      </w:r>
      <w:r w:rsidR="00347970">
        <w:br/>
      </w:r>
      <w:r w:rsidR="00347970">
        <w:br/>
      </w:r>
      <w:r w:rsidR="00347970">
        <w:br/>
      </w:r>
      <w:r w:rsidR="00FE01C2">
        <w:br/>
        <w:t>Eli Mackiewicz</w:t>
      </w:r>
    </w:p>
    <w:p w14:paraId="20B089EA" w14:textId="2FA7A8BB" w:rsidR="00FE01C2" w:rsidRDefault="00FE01C2" w:rsidP="00FE01C2"/>
    <w:p w14:paraId="4E00D5CA" w14:textId="111687A5" w:rsidR="00FE01C2" w:rsidRDefault="00FE01C2" w:rsidP="00FE01C2"/>
    <w:p w14:paraId="542B3369" w14:textId="77777777" w:rsidR="00054807" w:rsidRDefault="00E061F1" w:rsidP="00FE01C2">
      <w:r>
        <w:br/>
      </w:r>
      <w:r>
        <w:br/>
      </w:r>
    </w:p>
    <w:p w14:paraId="5CC3DE46" w14:textId="6E0BC255" w:rsidR="00FE01C2" w:rsidRDefault="00B03616" w:rsidP="00054807">
      <w:pPr>
        <w:ind w:firstLine="720"/>
      </w:pPr>
      <w:r>
        <w:t xml:space="preserve">Ed Kolodziej </w:t>
      </w:r>
    </w:p>
    <w:p w14:paraId="7CA6AC2D" w14:textId="2128225A" w:rsidR="00FE01C2" w:rsidRDefault="00FE01C2" w:rsidP="00FE01C2"/>
    <w:p w14:paraId="39A3C876" w14:textId="77777777" w:rsidR="00054807" w:rsidRDefault="00054807" w:rsidP="00FE01C2"/>
    <w:p w14:paraId="61B5212A" w14:textId="77777777" w:rsidR="00054807" w:rsidRDefault="00054807" w:rsidP="00FE01C2"/>
    <w:p w14:paraId="5C89378A" w14:textId="77777777" w:rsidR="00054807" w:rsidRDefault="00054807" w:rsidP="00FE01C2"/>
    <w:p w14:paraId="10506BF2" w14:textId="7CC63FC4" w:rsidR="00FE01C2" w:rsidRDefault="00E061F1" w:rsidP="00054807">
      <w:pPr>
        <w:ind w:left="720"/>
      </w:pPr>
      <w:r>
        <w:t xml:space="preserve">Eli Mackiewicz </w:t>
      </w:r>
      <w:r>
        <w:br/>
        <w:t>Morgan Baker</w:t>
      </w:r>
      <w:r w:rsidR="00FE01C2">
        <w:br/>
      </w:r>
    </w:p>
    <w:sectPr w:rsidR="00FE01C2" w:rsidSect="00FE01C2">
      <w:type w:val="continuous"/>
      <w:pgSz w:w="12240" w:h="15840"/>
      <w:pgMar w:top="720" w:right="1152" w:bottom="720" w:left="1152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67"/>
    <w:multiLevelType w:val="hybridMultilevel"/>
    <w:tmpl w:val="176E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AAC"/>
    <w:multiLevelType w:val="hybridMultilevel"/>
    <w:tmpl w:val="C9F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DC6"/>
    <w:multiLevelType w:val="hybridMultilevel"/>
    <w:tmpl w:val="95345D9E"/>
    <w:lvl w:ilvl="0" w:tplc="7B40E36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1345"/>
    <w:multiLevelType w:val="hybridMultilevel"/>
    <w:tmpl w:val="F5F6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634E"/>
    <w:multiLevelType w:val="hybridMultilevel"/>
    <w:tmpl w:val="C554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E91"/>
    <w:multiLevelType w:val="hybridMultilevel"/>
    <w:tmpl w:val="F3E0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0797"/>
    <w:multiLevelType w:val="hybridMultilevel"/>
    <w:tmpl w:val="DE6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0B5C"/>
    <w:multiLevelType w:val="hybridMultilevel"/>
    <w:tmpl w:val="183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3815">
    <w:abstractNumId w:val="1"/>
  </w:num>
  <w:num w:numId="2" w16cid:durableId="839199387">
    <w:abstractNumId w:val="4"/>
  </w:num>
  <w:num w:numId="3" w16cid:durableId="577791278">
    <w:abstractNumId w:val="7"/>
  </w:num>
  <w:num w:numId="4" w16cid:durableId="1419212319">
    <w:abstractNumId w:val="6"/>
  </w:num>
  <w:num w:numId="5" w16cid:durableId="1202670246">
    <w:abstractNumId w:val="0"/>
  </w:num>
  <w:num w:numId="6" w16cid:durableId="407075615">
    <w:abstractNumId w:val="3"/>
  </w:num>
  <w:num w:numId="7" w16cid:durableId="1113400083">
    <w:abstractNumId w:val="5"/>
  </w:num>
  <w:num w:numId="8" w16cid:durableId="100278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C2"/>
    <w:rsid w:val="00054807"/>
    <w:rsid w:val="000C6FBC"/>
    <w:rsid w:val="00132DEC"/>
    <w:rsid w:val="002F1DD6"/>
    <w:rsid w:val="00347970"/>
    <w:rsid w:val="006373E8"/>
    <w:rsid w:val="007F1E4F"/>
    <w:rsid w:val="00953BB8"/>
    <w:rsid w:val="00A7446C"/>
    <w:rsid w:val="00A94221"/>
    <w:rsid w:val="00B03616"/>
    <w:rsid w:val="00DF59A2"/>
    <w:rsid w:val="00E061F1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FD0E"/>
  <w15:chartTrackingRefBased/>
  <w15:docId w15:val="{0D116A60-24B3-4B12-A93F-F39EF47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Morgan (ECY)</dc:creator>
  <cp:keywords/>
  <dc:description/>
  <cp:lastModifiedBy>Baker, Morgan (ECY)</cp:lastModifiedBy>
  <cp:revision>2</cp:revision>
  <dcterms:created xsi:type="dcterms:W3CDTF">2023-04-26T15:12:00Z</dcterms:created>
  <dcterms:modified xsi:type="dcterms:W3CDTF">2023-04-26T15:12:00Z</dcterms:modified>
</cp:coreProperties>
</file>