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DC29" w14:textId="77777777" w:rsidR="00E404FA" w:rsidRDefault="00E404FA" w:rsidP="00023669">
      <w:pPr>
        <w:jc w:val="center"/>
        <w:rPr>
          <w:b/>
          <w:sz w:val="16"/>
          <w:szCs w:val="16"/>
        </w:rPr>
      </w:pPr>
    </w:p>
    <w:p w14:paraId="2E02144B" w14:textId="23EC88E7" w:rsidR="00D72B0A" w:rsidRDefault="00885961" w:rsidP="00023669">
      <w:pPr>
        <w:jc w:val="center"/>
        <w:rPr>
          <w:b/>
          <w:sz w:val="16"/>
          <w:szCs w:val="16"/>
        </w:rPr>
      </w:pPr>
      <w:r>
        <w:rPr>
          <w:b/>
          <w:sz w:val="16"/>
          <w:szCs w:val="16"/>
        </w:rPr>
        <w:br/>
      </w:r>
      <w:r w:rsidR="00D72B0A">
        <w:rPr>
          <w:b/>
          <w:sz w:val="16"/>
          <w:szCs w:val="16"/>
        </w:rPr>
        <w:br/>
      </w:r>
    </w:p>
    <w:p w14:paraId="20D14775" w14:textId="77777777" w:rsidR="00D72B0A" w:rsidRDefault="00D72B0A" w:rsidP="00D72B0A">
      <w:pPr>
        <w:ind w:right="1158"/>
        <w:jc w:val="center"/>
        <w:rPr>
          <w:b/>
          <w:sz w:val="22"/>
        </w:rPr>
      </w:pPr>
      <w:r w:rsidRPr="00A36102">
        <w:rPr>
          <w:b/>
          <w:noProof/>
          <w:sz w:val="22"/>
        </w:rPr>
        <mc:AlternateContent>
          <mc:Choice Requires="wps">
            <w:drawing>
              <wp:anchor distT="45720" distB="45720" distL="114300" distR="114300" simplePos="0" relativeHeight="251659264" behindDoc="0" locked="0" layoutInCell="1" allowOverlap="1" wp14:anchorId="4AF0351A" wp14:editId="7C31FD5C">
                <wp:simplePos x="0" y="0"/>
                <wp:positionH relativeFrom="margin">
                  <wp:posOffset>-60960</wp:posOffset>
                </wp:positionH>
                <wp:positionV relativeFrom="paragraph">
                  <wp:posOffset>63500</wp:posOffset>
                </wp:positionV>
                <wp:extent cx="3954780" cy="70866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708660"/>
                        </a:xfrm>
                        <a:prstGeom prst="rect">
                          <a:avLst/>
                        </a:prstGeom>
                        <a:solidFill>
                          <a:srgbClr val="FFFFFF"/>
                        </a:solidFill>
                        <a:ln w="9525">
                          <a:noFill/>
                          <a:miter lim="800000"/>
                          <a:headEnd/>
                          <a:tailEnd/>
                        </a:ln>
                      </wps:spPr>
                      <wps:txbx>
                        <w:txbxContent>
                          <w:p w14:paraId="273C0102" w14:textId="77777777" w:rsidR="003558DD" w:rsidRDefault="003558DD" w:rsidP="00D72B0A">
                            <w:pPr>
                              <w:jc w:val="center"/>
                              <w:rPr>
                                <w:b/>
                                <w:sz w:val="22"/>
                              </w:rPr>
                            </w:pPr>
                          </w:p>
                          <w:p w14:paraId="43FF7661" w14:textId="3364A52F" w:rsidR="003558DD" w:rsidRPr="001E4751" w:rsidRDefault="00D86E44" w:rsidP="00D72B0A">
                            <w:pPr>
                              <w:pStyle w:val="Heading5"/>
                              <w:jc w:val="center"/>
                              <w:rPr>
                                <w:sz w:val="20"/>
                                <w:szCs w:val="20"/>
                              </w:rPr>
                            </w:pPr>
                            <w:r>
                              <w:rPr>
                                <w:sz w:val="20"/>
                                <w:szCs w:val="20"/>
                              </w:rPr>
                              <w:t>November</w:t>
                            </w:r>
                            <w:r w:rsidR="0052737D">
                              <w:rPr>
                                <w:sz w:val="20"/>
                                <w:szCs w:val="20"/>
                              </w:rPr>
                              <w:t xml:space="preserve"> 16</w:t>
                            </w:r>
                            <w:r w:rsidR="0033637E">
                              <w:rPr>
                                <w:sz w:val="20"/>
                                <w:szCs w:val="20"/>
                              </w:rPr>
                              <w:t>,</w:t>
                            </w:r>
                            <w:r w:rsidR="003558DD">
                              <w:rPr>
                                <w:sz w:val="20"/>
                                <w:szCs w:val="20"/>
                              </w:rPr>
                              <w:t xml:space="preserve"> 2022, from 9:00</w:t>
                            </w:r>
                            <w:r w:rsidR="003558DD" w:rsidRPr="001E4751">
                              <w:rPr>
                                <w:sz w:val="20"/>
                                <w:szCs w:val="20"/>
                              </w:rPr>
                              <w:t xml:space="preserve"> </w:t>
                            </w:r>
                            <w:r w:rsidR="003558DD">
                              <w:rPr>
                                <w:sz w:val="20"/>
                                <w:szCs w:val="20"/>
                              </w:rPr>
                              <w:t>to 11:</w:t>
                            </w:r>
                            <w:r w:rsidR="006455DF">
                              <w:rPr>
                                <w:sz w:val="20"/>
                                <w:szCs w:val="20"/>
                              </w:rPr>
                              <w:t>27</w:t>
                            </w:r>
                            <w:r w:rsidR="003558DD">
                              <w:rPr>
                                <w:sz w:val="20"/>
                                <w:szCs w:val="20"/>
                              </w:rPr>
                              <w:t xml:space="preserve"> am</w:t>
                            </w:r>
                          </w:p>
                          <w:p w14:paraId="3A6D3A1C" w14:textId="06745AEE" w:rsidR="003558DD" w:rsidRPr="001E4751" w:rsidRDefault="00902C60" w:rsidP="00D72B0A">
                            <w:pPr>
                              <w:pStyle w:val="Heading5"/>
                              <w:jc w:val="center"/>
                              <w:rPr>
                                <w:sz w:val="20"/>
                                <w:szCs w:val="20"/>
                              </w:rPr>
                            </w:pPr>
                            <w:r>
                              <w:rPr>
                                <w:sz w:val="20"/>
                                <w:szCs w:val="20"/>
                              </w:rPr>
                              <w:t>Teams</w:t>
                            </w:r>
                            <w:r w:rsidR="003558DD">
                              <w:rPr>
                                <w:sz w:val="20"/>
                                <w:szCs w:val="20"/>
                              </w:rPr>
                              <w:t xml:space="preserve"> meeting</w:t>
                            </w:r>
                          </w:p>
                          <w:p w14:paraId="0B5B19F8" w14:textId="77777777" w:rsidR="003558DD" w:rsidRDefault="003558DD" w:rsidP="00D72B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F0351A" id="_x0000_t202" coordsize="21600,21600" o:spt="202" path="m,l,21600r21600,l21600,xe">
                <v:stroke joinstyle="miter"/>
                <v:path gradientshapeok="t" o:connecttype="rect"/>
              </v:shapetype>
              <v:shape id="Text Box 2" o:spid="_x0000_s1026" type="#_x0000_t202" style="position:absolute;left:0;text-align:left;margin-left:-4.8pt;margin-top:5pt;width:311.4pt;height:55.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" stroked="f">
                <v:textbox>
                  <w:txbxContent>
                    <w:p w14:paraId="273C0102" w14:textId="77777777" w:rsidR="003558DD" w:rsidRDefault="003558DD" w:rsidP="00D72B0A">
                      <w:pPr>
                        <w:jc w:val="center"/>
                        <w:rPr>
                          <w:b/>
                          <w:sz w:val="22"/>
                        </w:rPr>
                      </w:pPr>
                    </w:p>
                    <w:p w14:paraId="43FF7661" w14:textId="3364A52F" w:rsidR="003558DD" w:rsidRPr="001E4751" w:rsidRDefault="00D86E44" w:rsidP="00D72B0A">
                      <w:pPr>
                        <w:pStyle w:val="Heading5"/>
                        <w:jc w:val="center"/>
                        <w:rPr>
                          <w:sz w:val="20"/>
                          <w:szCs w:val="20"/>
                        </w:rPr>
                      </w:pPr>
                      <w:r>
                        <w:rPr>
                          <w:sz w:val="20"/>
                          <w:szCs w:val="20"/>
                        </w:rPr>
                        <w:t>November</w:t>
                      </w:r>
                      <w:r w:rsidR="0052737D">
                        <w:rPr>
                          <w:sz w:val="20"/>
                          <w:szCs w:val="20"/>
                        </w:rPr>
                        <w:t xml:space="preserve"> 16</w:t>
                      </w:r>
                      <w:r w:rsidR="0033637E">
                        <w:rPr>
                          <w:sz w:val="20"/>
                          <w:szCs w:val="20"/>
                        </w:rPr>
                        <w:t>,</w:t>
                      </w:r>
                      <w:r w:rsidR="003558DD">
                        <w:rPr>
                          <w:sz w:val="20"/>
                          <w:szCs w:val="20"/>
                        </w:rPr>
                        <w:t xml:space="preserve"> 2022, from 9:00</w:t>
                      </w:r>
                      <w:r w:rsidR="003558DD" w:rsidRPr="001E4751">
                        <w:rPr>
                          <w:sz w:val="20"/>
                          <w:szCs w:val="20"/>
                        </w:rPr>
                        <w:t xml:space="preserve"> </w:t>
                      </w:r>
                      <w:r w:rsidR="003558DD">
                        <w:rPr>
                          <w:sz w:val="20"/>
                          <w:szCs w:val="20"/>
                        </w:rPr>
                        <w:t>to 11:</w:t>
                      </w:r>
                      <w:r w:rsidR="006455DF">
                        <w:rPr>
                          <w:sz w:val="20"/>
                          <w:szCs w:val="20"/>
                        </w:rPr>
                        <w:t>27</w:t>
                      </w:r>
                      <w:r w:rsidR="003558DD">
                        <w:rPr>
                          <w:sz w:val="20"/>
                          <w:szCs w:val="20"/>
                        </w:rPr>
                        <w:t xml:space="preserve"> am</w:t>
                      </w:r>
                    </w:p>
                    <w:p w14:paraId="3A6D3A1C" w14:textId="06745AEE" w:rsidR="003558DD" w:rsidRPr="001E4751" w:rsidRDefault="00902C60" w:rsidP="00D72B0A">
                      <w:pPr>
                        <w:pStyle w:val="Heading5"/>
                        <w:jc w:val="center"/>
                        <w:rPr>
                          <w:sz w:val="20"/>
                          <w:szCs w:val="20"/>
                        </w:rPr>
                      </w:pPr>
                      <w:r>
                        <w:rPr>
                          <w:sz w:val="20"/>
                          <w:szCs w:val="20"/>
                        </w:rPr>
                        <w:t>Teams</w:t>
                      </w:r>
                      <w:r w:rsidR="003558DD">
                        <w:rPr>
                          <w:sz w:val="20"/>
                          <w:szCs w:val="20"/>
                        </w:rPr>
                        <w:t xml:space="preserve"> meeting</w:t>
                      </w:r>
                    </w:p>
                    <w:p w14:paraId="0B5B19F8" w14:textId="77777777" w:rsidR="003558DD" w:rsidRDefault="003558DD" w:rsidP="00D72B0A"/>
                  </w:txbxContent>
                </v:textbox>
                <w10:wrap type="square" anchorx="margin"/>
              </v:shape>
            </w:pict>
          </mc:Fallback>
        </mc:AlternateContent>
      </w:r>
      <w:r>
        <w:rPr>
          <w:noProof/>
          <w:sz w:val="22"/>
          <w:szCs w:val="72"/>
        </w:rPr>
        <w:drawing>
          <wp:inline distT="0" distB="0" distL="0" distR="0" wp14:anchorId="24D1A73D" wp14:editId="1A098988">
            <wp:extent cx="1267658" cy="665207"/>
            <wp:effectExtent l="0" t="0" r="889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M logo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7658" cy="665207"/>
                    </a:xfrm>
                    <a:prstGeom prst="rect">
                      <a:avLst/>
                    </a:prstGeom>
                  </pic:spPr>
                </pic:pic>
              </a:graphicData>
            </a:graphic>
          </wp:inline>
        </w:drawing>
      </w:r>
    </w:p>
    <w:p w14:paraId="17AF0E8D" w14:textId="77777777" w:rsidR="00D72B0A" w:rsidRDefault="00D72B0A" w:rsidP="00D72B0A">
      <w:pPr>
        <w:ind w:firstLine="4410"/>
        <w:jc w:val="center"/>
        <w:rPr>
          <w:b/>
          <w:sz w:val="22"/>
        </w:rPr>
      </w:pPr>
    </w:p>
    <w:p w14:paraId="31CDEFCB" w14:textId="07348C34" w:rsidR="00D72B0A" w:rsidRPr="001E4473" w:rsidRDefault="0033319B" w:rsidP="00D72B0A">
      <w:pPr>
        <w:jc w:val="center"/>
        <w:rPr>
          <w:rFonts w:asciiTheme="minorHAnsi" w:hAnsiTheme="minorHAnsi" w:cstheme="minorHAnsi"/>
          <w:b/>
          <w:sz w:val="64"/>
          <w:szCs w:val="64"/>
        </w:rPr>
      </w:pPr>
      <w:r w:rsidRPr="001E4473">
        <w:rPr>
          <w:rFonts w:asciiTheme="minorHAnsi" w:hAnsiTheme="minorHAnsi" w:cstheme="minorHAnsi"/>
          <w:b/>
          <w:sz w:val="64"/>
          <w:szCs w:val="64"/>
        </w:rPr>
        <w:t>Draft</w:t>
      </w:r>
      <w:r w:rsidR="00D72B0A" w:rsidRPr="001E4473">
        <w:rPr>
          <w:rFonts w:asciiTheme="minorHAnsi" w:hAnsiTheme="minorHAnsi" w:cstheme="minorHAnsi"/>
          <w:b/>
          <w:sz w:val="64"/>
          <w:szCs w:val="64"/>
        </w:rPr>
        <w:t xml:space="preserve"> Summary</w:t>
      </w:r>
    </w:p>
    <w:p w14:paraId="44751DE8" w14:textId="77777777" w:rsidR="00FC0A2A" w:rsidRPr="001E4473" w:rsidRDefault="00D72B0A" w:rsidP="00D72B0A">
      <w:pPr>
        <w:jc w:val="center"/>
        <w:rPr>
          <w:rFonts w:asciiTheme="minorHAnsi" w:hAnsiTheme="minorHAnsi" w:cstheme="minorHAnsi"/>
          <w:i/>
          <w:sz w:val="20"/>
          <w:szCs w:val="20"/>
        </w:rPr>
      </w:pPr>
      <w:r w:rsidRPr="001E4473">
        <w:rPr>
          <w:rFonts w:asciiTheme="minorHAnsi" w:hAnsiTheme="minorHAnsi" w:cstheme="minorHAnsi"/>
          <w:b/>
          <w:smallCaps/>
          <w:sz w:val="22"/>
          <w:szCs w:val="72"/>
        </w:rPr>
        <w:t>of the Meeting’s Key Discussions, Decisions and Agreements</w:t>
      </w:r>
      <w:r w:rsidRPr="001E4473">
        <w:rPr>
          <w:rFonts w:asciiTheme="minorHAnsi" w:hAnsiTheme="minorHAnsi" w:cstheme="minorHAnsi"/>
          <w:b/>
          <w:smallCaps/>
          <w:sz w:val="22"/>
          <w:szCs w:val="72"/>
        </w:rPr>
        <w:br/>
      </w:r>
    </w:p>
    <w:p w14:paraId="5C091AFB" w14:textId="150B751E" w:rsidR="00D72B0A" w:rsidRPr="00FC0A2A" w:rsidRDefault="00FC0A2A" w:rsidP="00D72B0A">
      <w:pPr>
        <w:jc w:val="center"/>
        <w:rPr>
          <w:sz w:val="22"/>
          <w:szCs w:val="22"/>
        </w:rPr>
      </w:pPr>
      <w:r w:rsidRPr="001E4473">
        <w:rPr>
          <w:rFonts w:asciiTheme="minorHAnsi" w:hAnsiTheme="minorHAnsi" w:cstheme="minorHAnsi"/>
          <w:sz w:val="20"/>
          <w:szCs w:val="20"/>
        </w:rPr>
        <w:t>A</w:t>
      </w:r>
      <w:r w:rsidR="00D72B0A" w:rsidRPr="001E4473">
        <w:rPr>
          <w:rFonts w:asciiTheme="minorHAnsi" w:hAnsiTheme="minorHAnsi" w:cstheme="minorHAnsi"/>
          <w:sz w:val="20"/>
          <w:szCs w:val="20"/>
        </w:rPr>
        <w:t xml:space="preserve"> list of acronyms is provided </w:t>
      </w:r>
      <w:r w:rsidR="00042503" w:rsidRPr="001E4473">
        <w:rPr>
          <w:rFonts w:asciiTheme="minorHAnsi" w:hAnsiTheme="minorHAnsi" w:cstheme="minorHAnsi"/>
          <w:sz w:val="20"/>
          <w:szCs w:val="20"/>
        </w:rPr>
        <w:t>at the end</w:t>
      </w:r>
      <w:r w:rsidR="000C43A8" w:rsidRPr="001E4473">
        <w:rPr>
          <w:rFonts w:asciiTheme="minorHAnsi" w:hAnsiTheme="minorHAnsi" w:cstheme="minorHAnsi"/>
          <w:sz w:val="20"/>
          <w:szCs w:val="20"/>
        </w:rPr>
        <w:t xml:space="preserve"> of this</w:t>
      </w:r>
      <w:r w:rsidR="00D72B0A" w:rsidRPr="001E4473">
        <w:rPr>
          <w:rFonts w:asciiTheme="minorHAnsi" w:hAnsiTheme="minorHAnsi" w:cstheme="minorHAnsi"/>
          <w:sz w:val="20"/>
          <w:szCs w:val="20"/>
        </w:rPr>
        <w:t xml:space="preserve"> document</w:t>
      </w:r>
      <w:r>
        <w:rPr>
          <w:sz w:val="20"/>
          <w:szCs w:val="20"/>
        </w:rPr>
        <w:t>.</w:t>
      </w:r>
    </w:p>
    <w:p w14:paraId="645CF6E2" w14:textId="77777777" w:rsidR="00D72B0A" w:rsidRDefault="00D72B0A" w:rsidP="00D72B0A">
      <w:pPr>
        <w:pStyle w:val="Heading5"/>
      </w:pPr>
      <w:r>
        <w:t>Attendees:</w:t>
      </w:r>
    </w:p>
    <w:p w14:paraId="76361722" w14:textId="14226F96" w:rsidR="00E404FA" w:rsidRPr="001E4473" w:rsidRDefault="0065065C" w:rsidP="00B55CA1">
      <w:pPr>
        <w:rPr>
          <w:rFonts w:asciiTheme="minorHAnsi" w:hAnsiTheme="minorHAnsi" w:cstheme="minorHAnsi"/>
          <w:i/>
          <w:sz w:val="22"/>
          <w:szCs w:val="22"/>
        </w:rPr>
      </w:pPr>
      <w:r w:rsidRPr="001E4473">
        <w:rPr>
          <w:rFonts w:asciiTheme="minorHAnsi" w:hAnsiTheme="minorHAnsi" w:cstheme="minorHAnsi"/>
          <w:i/>
          <w:sz w:val="22"/>
          <w:szCs w:val="22"/>
        </w:rPr>
        <w:t xml:space="preserve">Work Group members, and the organizations and </w:t>
      </w:r>
      <w:r w:rsidR="00152D18" w:rsidRPr="001E4473">
        <w:rPr>
          <w:rFonts w:asciiTheme="minorHAnsi" w:hAnsiTheme="minorHAnsi" w:cstheme="minorHAnsi"/>
          <w:i/>
          <w:sz w:val="22"/>
          <w:szCs w:val="22"/>
        </w:rPr>
        <w:t>interest groups</w:t>
      </w:r>
      <w:r w:rsidRPr="001E4473">
        <w:rPr>
          <w:rFonts w:asciiTheme="minorHAnsi" w:hAnsiTheme="minorHAnsi" w:cstheme="minorHAnsi"/>
          <w:i/>
          <w:sz w:val="22"/>
          <w:szCs w:val="22"/>
        </w:rPr>
        <w:t xml:space="preserve"> they repre</w:t>
      </w:r>
      <w:r w:rsidR="008E6B47" w:rsidRPr="001E4473">
        <w:rPr>
          <w:rFonts w:asciiTheme="minorHAnsi" w:hAnsiTheme="minorHAnsi" w:cstheme="minorHAnsi"/>
          <w:i/>
          <w:sz w:val="22"/>
          <w:szCs w:val="22"/>
        </w:rPr>
        <w:t>sent:</w:t>
      </w:r>
    </w:p>
    <w:p w14:paraId="70245F9A" w14:textId="1829CC79" w:rsidR="00E404FA" w:rsidRPr="001E4473" w:rsidRDefault="00E404FA" w:rsidP="00B55CA1">
      <w:pPr>
        <w:rPr>
          <w:rFonts w:asciiTheme="minorHAnsi" w:hAnsiTheme="minorHAnsi" w:cstheme="minorHAnsi"/>
          <w:b/>
          <w:i/>
          <w:sz w:val="22"/>
          <w:szCs w:val="22"/>
        </w:rPr>
      </w:pPr>
      <w:r w:rsidRPr="001E4473">
        <w:rPr>
          <w:rFonts w:asciiTheme="minorHAnsi" w:hAnsiTheme="minorHAnsi" w:cstheme="minorHAnsi"/>
          <w:b/>
          <w:sz w:val="22"/>
          <w:szCs w:val="22"/>
        </w:rPr>
        <w:t>Local Agencies</w:t>
      </w:r>
      <w:r w:rsidRPr="001E4473">
        <w:rPr>
          <w:rFonts w:asciiTheme="minorHAnsi" w:hAnsiTheme="minorHAnsi" w:cstheme="minorHAnsi"/>
          <w:b/>
          <w:i/>
          <w:sz w:val="22"/>
          <w:szCs w:val="22"/>
        </w:rPr>
        <w:t xml:space="preserve">: </w:t>
      </w:r>
      <w:r w:rsidRPr="001E4473">
        <w:rPr>
          <w:rFonts w:asciiTheme="minorHAnsi" w:hAnsiTheme="minorHAnsi" w:cstheme="minorHAnsi"/>
          <w:sz w:val="22"/>
        </w:rPr>
        <w:t xml:space="preserve"> </w:t>
      </w:r>
      <w:r w:rsidRPr="001E4473">
        <w:rPr>
          <w:rFonts w:asciiTheme="minorHAnsi" w:hAnsiTheme="minorHAnsi" w:cstheme="minorHAnsi"/>
          <w:b/>
          <w:sz w:val="22"/>
          <w:szCs w:val="22"/>
        </w:rPr>
        <w:t xml:space="preserve">Stella Collier </w:t>
      </w:r>
      <w:r w:rsidRPr="001E4473">
        <w:rPr>
          <w:rFonts w:asciiTheme="minorHAnsi" w:hAnsiTheme="minorHAnsi" w:cstheme="minorHAnsi"/>
          <w:sz w:val="22"/>
          <w:szCs w:val="22"/>
        </w:rPr>
        <w:t xml:space="preserve">(Bainbridge Island), Local Governments; </w:t>
      </w:r>
      <w:r w:rsidRPr="001E4473">
        <w:rPr>
          <w:rFonts w:asciiTheme="minorHAnsi" w:hAnsiTheme="minorHAnsi" w:cstheme="minorHAnsi"/>
          <w:b/>
          <w:sz w:val="22"/>
          <w:szCs w:val="22"/>
        </w:rPr>
        <w:t xml:space="preserve">Dana de Leon </w:t>
      </w:r>
      <w:r w:rsidRPr="001E4473">
        <w:rPr>
          <w:rFonts w:asciiTheme="minorHAnsi" w:hAnsiTheme="minorHAnsi" w:cstheme="minorHAnsi"/>
          <w:sz w:val="22"/>
          <w:szCs w:val="22"/>
        </w:rPr>
        <w:t>(Tacoma</w:t>
      </w:r>
      <w:r w:rsidR="00E220A4" w:rsidRPr="001E4473">
        <w:rPr>
          <w:rFonts w:asciiTheme="minorHAnsi" w:hAnsiTheme="minorHAnsi" w:cstheme="minorHAnsi"/>
          <w:sz w:val="22"/>
          <w:szCs w:val="22"/>
        </w:rPr>
        <w:t>)</w:t>
      </w:r>
      <w:r w:rsidR="00194F14">
        <w:rPr>
          <w:rFonts w:asciiTheme="minorHAnsi" w:hAnsiTheme="minorHAnsi" w:cstheme="minorHAnsi"/>
          <w:sz w:val="22"/>
          <w:szCs w:val="22"/>
        </w:rPr>
        <w:t xml:space="preserve">, </w:t>
      </w:r>
      <w:r w:rsidRPr="001E4473">
        <w:rPr>
          <w:rFonts w:asciiTheme="minorHAnsi" w:hAnsiTheme="minorHAnsi" w:cstheme="minorHAnsi"/>
          <w:b/>
          <w:sz w:val="22"/>
          <w:szCs w:val="22"/>
        </w:rPr>
        <w:t>Todd Hunsdorfer</w:t>
      </w:r>
      <w:r w:rsidRPr="001E4473">
        <w:rPr>
          <w:rFonts w:asciiTheme="minorHAnsi" w:hAnsiTheme="minorHAnsi" w:cstheme="minorHAnsi"/>
          <w:sz w:val="22"/>
          <w:szCs w:val="22"/>
        </w:rPr>
        <w:t xml:space="preserve"> (King Co</w:t>
      </w:r>
      <w:r w:rsidR="00E220A4" w:rsidRPr="001E4473">
        <w:rPr>
          <w:rFonts w:asciiTheme="minorHAnsi" w:hAnsiTheme="minorHAnsi" w:cstheme="minorHAnsi"/>
          <w:sz w:val="22"/>
          <w:szCs w:val="22"/>
        </w:rPr>
        <w:t>)</w:t>
      </w:r>
      <w:r w:rsidRPr="001E4473">
        <w:rPr>
          <w:rFonts w:asciiTheme="minorHAnsi" w:hAnsiTheme="minorHAnsi" w:cstheme="minorHAnsi"/>
          <w:sz w:val="22"/>
          <w:szCs w:val="22"/>
        </w:rPr>
        <w:t>, PRO-C Chair</w:t>
      </w:r>
      <w:r w:rsidR="00E220A4" w:rsidRPr="001E4473">
        <w:rPr>
          <w:rFonts w:asciiTheme="minorHAnsi" w:hAnsiTheme="minorHAnsi" w:cstheme="minorHAnsi"/>
          <w:sz w:val="22"/>
          <w:szCs w:val="22"/>
        </w:rPr>
        <w:t xml:space="preserve">, </w:t>
      </w:r>
      <w:r w:rsidR="00E220A4" w:rsidRPr="001E4473">
        <w:rPr>
          <w:rFonts w:asciiTheme="minorHAnsi" w:hAnsiTheme="minorHAnsi" w:cstheme="minorHAnsi"/>
          <w:b/>
          <w:sz w:val="22"/>
          <w:szCs w:val="22"/>
        </w:rPr>
        <w:t>Aislin Gallagher</w:t>
      </w:r>
      <w:r w:rsidR="00E220A4" w:rsidRPr="001E4473">
        <w:rPr>
          <w:rFonts w:asciiTheme="minorHAnsi" w:hAnsiTheme="minorHAnsi" w:cstheme="minorHAnsi"/>
          <w:sz w:val="22"/>
          <w:szCs w:val="22"/>
        </w:rPr>
        <w:t xml:space="preserve"> (Kitsap County), </w:t>
      </w:r>
      <w:r w:rsidR="00935A43" w:rsidRPr="001E4473">
        <w:rPr>
          <w:rFonts w:asciiTheme="minorHAnsi" w:hAnsiTheme="minorHAnsi" w:cstheme="minorHAnsi"/>
          <w:b/>
          <w:sz w:val="22"/>
          <w:szCs w:val="22"/>
        </w:rPr>
        <w:t>Don McQuilliams</w:t>
      </w:r>
      <w:r w:rsidR="00935A43" w:rsidRPr="001E4473">
        <w:rPr>
          <w:rFonts w:asciiTheme="minorHAnsi" w:hAnsiTheme="minorHAnsi" w:cstheme="minorHAnsi"/>
          <w:sz w:val="22"/>
          <w:szCs w:val="22"/>
        </w:rPr>
        <w:t xml:space="preserve"> (Bellevue, and the SWG Chair)</w:t>
      </w:r>
    </w:p>
    <w:p w14:paraId="20A28C03" w14:textId="11536163" w:rsidR="00E404FA" w:rsidRPr="001E4473" w:rsidRDefault="00E404FA" w:rsidP="00B55CA1">
      <w:pPr>
        <w:rPr>
          <w:rFonts w:asciiTheme="minorHAnsi" w:hAnsiTheme="minorHAnsi" w:cstheme="minorHAnsi"/>
          <w:sz w:val="22"/>
          <w:szCs w:val="22"/>
        </w:rPr>
      </w:pPr>
      <w:r w:rsidRPr="001E4473">
        <w:rPr>
          <w:rFonts w:asciiTheme="minorHAnsi" w:hAnsiTheme="minorHAnsi" w:cstheme="minorHAnsi"/>
          <w:b/>
          <w:sz w:val="22"/>
          <w:szCs w:val="22"/>
        </w:rPr>
        <w:t>State Agencies:</w:t>
      </w:r>
      <w:r w:rsidR="00202377" w:rsidRPr="001E4473">
        <w:rPr>
          <w:rFonts w:asciiTheme="minorHAnsi" w:hAnsiTheme="minorHAnsi" w:cstheme="minorHAnsi"/>
          <w:b/>
          <w:sz w:val="22"/>
          <w:szCs w:val="22"/>
        </w:rPr>
        <w:t xml:space="preserve"> </w:t>
      </w:r>
      <w:r w:rsidR="007C30FB" w:rsidRPr="001E4473">
        <w:rPr>
          <w:rFonts w:asciiTheme="minorHAnsi" w:hAnsiTheme="minorHAnsi" w:cstheme="minorHAnsi"/>
          <w:b/>
          <w:sz w:val="22"/>
          <w:szCs w:val="22"/>
        </w:rPr>
        <w:t xml:space="preserve">Brad Archbold </w:t>
      </w:r>
      <w:r w:rsidR="007C30FB" w:rsidRPr="001E4473">
        <w:rPr>
          <w:rFonts w:asciiTheme="minorHAnsi" w:hAnsiTheme="minorHAnsi" w:cstheme="minorHAnsi"/>
          <w:sz w:val="22"/>
          <w:szCs w:val="22"/>
        </w:rPr>
        <w:t>(WSDOT</w:t>
      </w:r>
      <w:r w:rsidRPr="001E4473">
        <w:rPr>
          <w:rFonts w:asciiTheme="minorHAnsi" w:hAnsiTheme="minorHAnsi" w:cstheme="minorHAnsi"/>
          <w:sz w:val="22"/>
          <w:szCs w:val="22"/>
        </w:rPr>
        <w:t>),</w:t>
      </w:r>
      <w:r w:rsidRPr="001E4473">
        <w:rPr>
          <w:rFonts w:asciiTheme="minorHAnsi" w:hAnsiTheme="minorHAnsi" w:cstheme="minorHAnsi"/>
          <w:b/>
          <w:sz w:val="22"/>
          <w:szCs w:val="22"/>
        </w:rPr>
        <w:t xml:space="preserve"> Abby Barnes </w:t>
      </w:r>
      <w:r w:rsidRPr="001E4473">
        <w:rPr>
          <w:rFonts w:asciiTheme="minorHAnsi" w:hAnsiTheme="minorHAnsi" w:cstheme="minorHAnsi"/>
          <w:sz w:val="22"/>
          <w:szCs w:val="22"/>
        </w:rPr>
        <w:t>(WDNR), State Agencies, and the SWG Vice-Chair and 6PPD Subgroup Co-Chair</w:t>
      </w:r>
      <w:r w:rsidR="007B68DB" w:rsidRPr="001E4473">
        <w:rPr>
          <w:rFonts w:asciiTheme="minorHAnsi" w:hAnsiTheme="minorHAnsi" w:cstheme="minorHAnsi"/>
          <w:sz w:val="22"/>
          <w:szCs w:val="22"/>
        </w:rPr>
        <w:t xml:space="preserve">, </w:t>
      </w:r>
      <w:r w:rsidR="007B68DB" w:rsidRPr="001E4473">
        <w:rPr>
          <w:rFonts w:asciiTheme="minorHAnsi" w:hAnsiTheme="minorHAnsi" w:cstheme="minorHAnsi"/>
          <w:b/>
          <w:sz w:val="22"/>
        </w:rPr>
        <w:t>Elene Trujillo</w:t>
      </w:r>
      <w:r w:rsidR="007B68DB" w:rsidRPr="001E4473">
        <w:rPr>
          <w:rFonts w:asciiTheme="minorHAnsi" w:hAnsiTheme="minorHAnsi" w:cstheme="minorHAnsi"/>
          <w:sz w:val="22"/>
        </w:rPr>
        <w:t xml:space="preserve"> (PSP)</w:t>
      </w:r>
      <w:r w:rsidR="00202377" w:rsidRPr="001E4473">
        <w:rPr>
          <w:rFonts w:asciiTheme="minorHAnsi" w:hAnsiTheme="minorHAnsi" w:cstheme="minorHAnsi"/>
          <w:sz w:val="22"/>
        </w:rPr>
        <w:t xml:space="preserve">, </w:t>
      </w:r>
      <w:r w:rsidR="00202377" w:rsidRPr="001E4473">
        <w:rPr>
          <w:rFonts w:asciiTheme="minorHAnsi" w:hAnsiTheme="minorHAnsi" w:cstheme="minorHAnsi"/>
          <w:b/>
          <w:sz w:val="22"/>
          <w:szCs w:val="22"/>
        </w:rPr>
        <w:t>Jeff Killelea</w:t>
      </w:r>
      <w:r w:rsidR="00202377" w:rsidRPr="001E4473">
        <w:rPr>
          <w:rFonts w:asciiTheme="minorHAnsi" w:hAnsiTheme="minorHAnsi" w:cstheme="minorHAnsi"/>
          <w:sz w:val="22"/>
          <w:szCs w:val="22"/>
        </w:rPr>
        <w:t xml:space="preserve"> (ECY WQP),</w:t>
      </w:r>
      <w:r w:rsidR="00DB10BD" w:rsidRPr="001E4473">
        <w:rPr>
          <w:rFonts w:asciiTheme="minorHAnsi" w:hAnsiTheme="minorHAnsi" w:cstheme="minorHAnsi"/>
          <w:sz w:val="22"/>
          <w:szCs w:val="22"/>
        </w:rPr>
        <w:t xml:space="preserve"> </w:t>
      </w:r>
      <w:r w:rsidR="00202377" w:rsidRPr="001E4473">
        <w:rPr>
          <w:rFonts w:asciiTheme="minorHAnsi" w:hAnsiTheme="minorHAnsi" w:cstheme="minorHAnsi"/>
          <w:b/>
          <w:sz w:val="22"/>
          <w:szCs w:val="22"/>
        </w:rPr>
        <w:t xml:space="preserve">Mariko Langness </w:t>
      </w:r>
      <w:r w:rsidR="00202377" w:rsidRPr="001E4473">
        <w:rPr>
          <w:rFonts w:asciiTheme="minorHAnsi" w:hAnsiTheme="minorHAnsi" w:cstheme="minorHAnsi"/>
          <w:sz w:val="22"/>
          <w:szCs w:val="22"/>
        </w:rPr>
        <w:t>(WDFW)</w:t>
      </w:r>
      <w:r w:rsidR="009970AD" w:rsidRPr="001E4473">
        <w:rPr>
          <w:rFonts w:asciiTheme="minorHAnsi" w:hAnsiTheme="minorHAnsi" w:cstheme="minorHAnsi"/>
          <w:sz w:val="22"/>
          <w:szCs w:val="22"/>
        </w:rPr>
        <w:t>,</w:t>
      </w:r>
      <w:r w:rsidR="009970AD" w:rsidRPr="001E4473">
        <w:rPr>
          <w:rFonts w:asciiTheme="minorHAnsi" w:hAnsiTheme="minorHAnsi" w:cstheme="minorHAnsi"/>
          <w:b/>
          <w:sz w:val="22"/>
          <w:szCs w:val="22"/>
        </w:rPr>
        <w:t xml:space="preserve"> </w:t>
      </w:r>
    </w:p>
    <w:p w14:paraId="20218A87" w14:textId="08293736" w:rsidR="00202377" w:rsidRPr="001E4473" w:rsidRDefault="00202377" w:rsidP="00B55CA1">
      <w:pPr>
        <w:rPr>
          <w:rFonts w:asciiTheme="minorHAnsi" w:hAnsiTheme="minorHAnsi" w:cstheme="minorHAnsi"/>
          <w:sz w:val="22"/>
          <w:szCs w:val="22"/>
        </w:rPr>
      </w:pPr>
      <w:r w:rsidRPr="001E4473">
        <w:rPr>
          <w:rFonts w:asciiTheme="minorHAnsi" w:hAnsiTheme="minorHAnsi" w:cstheme="minorHAnsi"/>
          <w:b/>
          <w:sz w:val="22"/>
        </w:rPr>
        <w:t>Federal Agencies</w:t>
      </w:r>
      <w:r w:rsidR="00194F14">
        <w:rPr>
          <w:rFonts w:asciiTheme="minorHAnsi" w:hAnsiTheme="minorHAnsi" w:cstheme="minorHAnsi"/>
          <w:b/>
          <w:sz w:val="22"/>
        </w:rPr>
        <w:t>:</w:t>
      </w:r>
      <w:r w:rsidRPr="001E4473">
        <w:rPr>
          <w:rFonts w:asciiTheme="minorHAnsi" w:hAnsiTheme="minorHAnsi" w:cstheme="minorHAnsi"/>
          <w:sz w:val="22"/>
          <w:szCs w:val="22"/>
        </w:rPr>
        <w:t xml:space="preserve"> </w:t>
      </w:r>
      <w:r w:rsidRPr="001E4473">
        <w:rPr>
          <w:rFonts w:asciiTheme="minorHAnsi" w:hAnsiTheme="minorHAnsi" w:cstheme="minorHAnsi"/>
          <w:b/>
          <w:sz w:val="22"/>
          <w:szCs w:val="22"/>
        </w:rPr>
        <w:t xml:space="preserve">Cindy Callahan </w:t>
      </w:r>
      <w:r w:rsidRPr="001E4473">
        <w:rPr>
          <w:rFonts w:asciiTheme="minorHAnsi" w:hAnsiTheme="minorHAnsi" w:cstheme="minorHAnsi"/>
          <w:sz w:val="22"/>
          <w:szCs w:val="22"/>
        </w:rPr>
        <w:t xml:space="preserve">(FHWA), </w:t>
      </w:r>
      <w:r w:rsidRPr="001E4473">
        <w:rPr>
          <w:rFonts w:asciiTheme="minorHAnsi" w:hAnsiTheme="minorHAnsi" w:cstheme="minorHAnsi"/>
          <w:b/>
          <w:sz w:val="22"/>
          <w:szCs w:val="22"/>
        </w:rPr>
        <w:t>Rich Sheibley</w:t>
      </w:r>
      <w:r w:rsidRPr="001E4473">
        <w:rPr>
          <w:rFonts w:asciiTheme="minorHAnsi" w:hAnsiTheme="minorHAnsi" w:cstheme="minorHAnsi"/>
          <w:sz w:val="22"/>
          <w:szCs w:val="22"/>
        </w:rPr>
        <w:t xml:space="preserve"> (USGS) </w:t>
      </w:r>
    </w:p>
    <w:p w14:paraId="52293036" w14:textId="77777777" w:rsidR="00935A43" w:rsidRPr="001E4473" w:rsidRDefault="00935A43" w:rsidP="00B55CA1">
      <w:pPr>
        <w:rPr>
          <w:rFonts w:asciiTheme="minorHAnsi" w:hAnsiTheme="minorHAnsi" w:cstheme="minorHAnsi"/>
          <w:b/>
          <w:sz w:val="22"/>
          <w:szCs w:val="22"/>
        </w:rPr>
      </w:pPr>
    </w:p>
    <w:p w14:paraId="4B0B1EB3" w14:textId="319DA359" w:rsidR="00B55CA1" w:rsidRPr="001E4473" w:rsidRDefault="00202377" w:rsidP="00B55CA1">
      <w:pPr>
        <w:rPr>
          <w:rFonts w:asciiTheme="minorHAnsi" w:hAnsiTheme="minorHAnsi" w:cstheme="minorHAnsi"/>
          <w:i/>
          <w:sz w:val="22"/>
          <w:szCs w:val="22"/>
        </w:rPr>
      </w:pPr>
      <w:r w:rsidRPr="001E4473">
        <w:rPr>
          <w:rFonts w:asciiTheme="minorHAnsi" w:hAnsiTheme="minorHAnsi" w:cstheme="minorHAnsi"/>
          <w:i/>
          <w:sz w:val="22"/>
          <w:szCs w:val="22"/>
        </w:rPr>
        <w:t xml:space="preserve"> </w:t>
      </w:r>
      <w:r w:rsidR="00F173FD" w:rsidRPr="001E4473">
        <w:rPr>
          <w:rFonts w:asciiTheme="minorHAnsi" w:hAnsiTheme="minorHAnsi" w:cstheme="minorHAnsi"/>
          <w:b/>
          <w:sz w:val="22"/>
          <w:szCs w:val="22"/>
        </w:rPr>
        <w:t>Lori Blair</w:t>
      </w:r>
      <w:r w:rsidR="0007507D" w:rsidRPr="001E4473">
        <w:rPr>
          <w:rFonts w:asciiTheme="minorHAnsi" w:hAnsiTheme="minorHAnsi" w:cstheme="minorHAnsi"/>
          <w:sz w:val="22"/>
          <w:szCs w:val="22"/>
        </w:rPr>
        <w:t xml:space="preserve"> (Boeing)</w:t>
      </w:r>
      <w:r w:rsidR="00194F14">
        <w:rPr>
          <w:rFonts w:asciiTheme="minorHAnsi" w:hAnsiTheme="minorHAnsi" w:cstheme="minorHAnsi"/>
          <w:sz w:val="22"/>
          <w:szCs w:val="22"/>
        </w:rPr>
        <w:t xml:space="preserve"> </w:t>
      </w:r>
      <w:r w:rsidR="0007507D" w:rsidRPr="001E4473">
        <w:rPr>
          <w:rFonts w:asciiTheme="minorHAnsi" w:hAnsiTheme="minorHAnsi" w:cstheme="minorHAnsi"/>
          <w:sz w:val="22"/>
          <w:szCs w:val="22"/>
        </w:rPr>
        <w:t>Business Groups</w:t>
      </w:r>
    </w:p>
    <w:p w14:paraId="0E23032D" w14:textId="07F4BF56" w:rsidR="002108F0" w:rsidRPr="001E4473" w:rsidRDefault="001B07FC" w:rsidP="001B07FC">
      <w:pPr>
        <w:spacing w:before="120" w:after="120"/>
        <w:ind w:right="180"/>
        <w:rPr>
          <w:rFonts w:asciiTheme="minorHAnsi" w:hAnsiTheme="minorHAnsi" w:cstheme="minorHAnsi"/>
          <w:sz w:val="22"/>
        </w:rPr>
      </w:pPr>
      <w:r w:rsidRPr="001E4473">
        <w:rPr>
          <w:rFonts w:asciiTheme="minorHAnsi" w:hAnsiTheme="minorHAnsi" w:cstheme="minorHAnsi"/>
          <w:i/>
          <w:sz w:val="22"/>
          <w:szCs w:val="22"/>
        </w:rPr>
        <w:t>Work Group alternates</w:t>
      </w:r>
      <w:r w:rsidR="00945891" w:rsidRPr="001E4473">
        <w:rPr>
          <w:rFonts w:asciiTheme="minorHAnsi" w:hAnsiTheme="minorHAnsi" w:cstheme="minorHAnsi"/>
          <w:i/>
          <w:sz w:val="22"/>
          <w:szCs w:val="22"/>
        </w:rPr>
        <w:t xml:space="preserve"> in attendance</w:t>
      </w:r>
      <w:r w:rsidRPr="001E4473">
        <w:rPr>
          <w:rFonts w:asciiTheme="minorHAnsi" w:hAnsiTheme="minorHAnsi" w:cstheme="minorHAnsi"/>
          <w:i/>
          <w:sz w:val="22"/>
          <w:szCs w:val="22"/>
        </w:rPr>
        <w:t>:</w:t>
      </w:r>
      <w:r w:rsidR="00864BBB" w:rsidRPr="001E4473">
        <w:rPr>
          <w:rFonts w:asciiTheme="minorHAnsi" w:hAnsiTheme="minorHAnsi" w:cstheme="minorHAnsi"/>
          <w:b/>
          <w:sz w:val="22"/>
          <w:szCs w:val="22"/>
        </w:rPr>
        <w:t xml:space="preserve"> </w:t>
      </w:r>
      <w:r w:rsidR="009422B8">
        <w:rPr>
          <w:rFonts w:asciiTheme="minorHAnsi" w:hAnsiTheme="minorHAnsi" w:cstheme="minorHAnsi"/>
          <w:b/>
          <w:sz w:val="22"/>
          <w:szCs w:val="22"/>
        </w:rPr>
        <w:t xml:space="preserve"> </w:t>
      </w:r>
      <w:r w:rsidR="00F173FD" w:rsidRPr="001E4473">
        <w:rPr>
          <w:rFonts w:asciiTheme="minorHAnsi" w:hAnsiTheme="minorHAnsi" w:cstheme="minorHAnsi"/>
          <w:b/>
          <w:sz w:val="22"/>
          <w:szCs w:val="22"/>
        </w:rPr>
        <w:t xml:space="preserve">Carol </w:t>
      </w:r>
      <w:r w:rsidR="007B68DB" w:rsidRPr="001E4473">
        <w:rPr>
          <w:rFonts w:asciiTheme="minorHAnsi" w:hAnsiTheme="minorHAnsi" w:cstheme="minorHAnsi"/>
          <w:b/>
          <w:sz w:val="22"/>
          <w:szCs w:val="22"/>
        </w:rPr>
        <w:t xml:space="preserve">Falkenhayn </w:t>
      </w:r>
      <w:r w:rsidR="00F173FD" w:rsidRPr="001E4473">
        <w:rPr>
          <w:rFonts w:asciiTheme="minorHAnsi" w:hAnsiTheme="minorHAnsi" w:cstheme="minorHAnsi"/>
          <w:b/>
          <w:sz w:val="22"/>
          <w:szCs w:val="22"/>
        </w:rPr>
        <w:t>Maloy (</w:t>
      </w:r>
      <w:r w:rsidR="00F173FD" w:rsidRPr="001E4473">
        <w:rPr>
          <w:rFonts w:asciiTheme="minorHAnsi" w:hAnsiTheme="minorHAnsi" w:cstheme="minorHAnsi"/>
          <w:sz w:val="22"/>
          <w:szCs w:val="22"/>
        </w:rPr>
        <w:t>Pierce Co</w:t>
      </w:r>
      <w:r w:rsidR="00F173FD" w:rsidRPr="001E4473">
        <w:rPr>
          <w:rFonts w:asciiTheme="minorHAnsi" w:hAnsiTheme="minorHAnsi" w:cstheme="minorHAnsi"/>
          <w:b/>
          <w:sz w:val="22"/>
          <w:szCs w:val="22"/>
        </w:rPr>
        <w:t>),</w:t>
      </w:r>
      <w:r w:rsidR="00F173FD" w:rsidRPr="001E4473">
        <w:rPr>
          <w:rFonts w:asciiTheme="minorHAnsi" w:hAnsiTheme="minorHAnsi" w:cstheme="minorHAnsi"/>
          <w:sz w:val="22"/>
          <w:szCs w:val="22"/>
        </w:rPr>
        <w:t xml:space="preserve"> </w:t>
      </w:r>
      <w:r w:rsidR="00DC17D4" w:rsidRPr="001E4473">
        <w:rPr>
          <w:rFonts w:asciiTheme="minorHAnsi" w:hAnsiTheme="minorHAnsi" w:cstheme="minorHAnsi"/>
          <w:b/>
          <w:sz w:val="22"/>
        </w:rPr>
        <w:t>Katrina Radach</w:t>
      </w:r>
      <w:r w:rsidR="00DC17D4" w:rsidRPr="001E4473">
        <w:rPr>
          <w:rFonts w:asciiTheme="minorHAnsi" w:hAnsiTheme="minorHAnsi" w:cstheme="minorHAnsi"/>
          <w:sz w:val="22"/>
        </w:rPr>
        <w:t xml:space="preserve"> (PSP</w:t>
      </w:r>
      <w:r w:rsidR="00935A43" w:rsidRPr="001E4473">
        <w:rPr>
          <w:rFonts w:asciiTheme="minorHAnsi" w:hAnsiTheme="minorHAnsi" w:cstheme="minorHAnsi"/>
          <w:sz w:val="22"/>
        </w:rPr>
        <w:t>)</w:t>
      </w:r>
      <w:r w:rsidR="00DC17D4" w:rsidRPr="001E4473">
        <w:rPr>
          <w:rFonts w:asciiTheme="minorHAnsi" w:hAnsiTheme="minorHAnsi" w:cstheme="minorHAnsi"/>
          <w:sz w:val="22"/>
        </w:rPr>
        <w:t xml:space="preserve">; </w:t>
      </w:r>
      <w:r w:rsidR="008A1D69" w:rsidRPr="001E4473">
        <w:rPr>
          <w:rFonts w:asciiTheme="minorHAnsi" w:hAnsiTheme="minorHAnsi" w:cstheme="minorHAnsi"/>
          <w:sz w:val="22"/>
        </w:rPr>
        <w:t>Environmental Groups</w:t>
      </w:r>
    </w:p>
    <w:p w14:paraId="06317087" w14:textId="49C6733D" w:rsidR="0055518E" w:rsidRPr="001E4473" w:rsidRDefault="00960B94" w:rsidP="0055518E">
      <w:pPr>
        <w:spacing w:before="120" w:after="120"/>
        <w:rPr>
          <w:rFonts w:asciiTheme="minorHAnsi" w:hAnsiTheme="minorHAnsi" w:cstheme="minorHAnsi"/>
          <w:b/>
          <w:sz w:val="22"/>
        </w:rPr>
      </w:pPr>
      <w:r w:rsidRPr="001E4473">
        <w:rPr>
          <w:rFonts w:asciiTheme="minorHAnsi" w:hAnsiTheme="minorHAnsi" w:cstheme="minorHAnsi"/>
          <w:i/>
          <w:sz w:val="22"/>
          <w:szCs w:val="22"/>
        </w:rPr>
        <w:t>Other i</w:t>
      </w:r>
      <w:r w:rsidR="0055518E" w:rsidRPr="001E4473">
        <w:rPr>
          <w:rFonts w:asciiTheme="minorHAnsi" w:hAnsiTheme="minorHAnsi" w:cstheme="minorHAnsi"/>
          <w:i/>
          <w:sz w:val="22"/>
          <w:szCs w:val="22"/>
        </w:rPr>
        <w:t>nvited speakers</w:t>
      </w:r>
      <w:r w:rsidR="00304495" w:rsidRPr="001E4473">
        <w:rPr>
          <w:rFonts w:asciiTheme="minorHAnsi" w:hAnsiTheme="minorHAnsi" w:cstheme="minorHAnsi"/>
          <w:i/>
          <w:sz w:val="22"/>
          <w:szCs w:val="22"/>
        </w:rPr>
        <w:t xml:space="preserve"> </w:t>
      </w:r>
      <w:r w:rsidR="002E32C3" w:rsidRPr="001E4473">
        <w:rPr>
          <w:rFonts w:asciiTheme="minorHAnsi" w:hAnsiTheme="minorHAnsi" w:cstheme="minorHAnsi"/>
          <w:i/>
          <w:sz w:val="22"/>
          <w:szCs w:val="22"/>
        </w:rPr>
        <w:t>that</w:t>
      </w:r>
      <w:r w:rsidR="00304495" w:rsidRPr="001E4473">
        <w:rPr>
          <w:rFonts w:asciiTheme="minorHAnsi" w:hAnsiTheme="minorHAnsi" w:cstheme="minorHAnsi"/>
          <w:i/>
          <w:sz w:val="22"/>
          <w:szCs w:val="22"/>
        </w:rPr>
        <w:t xml:space="preserve"> participated in the meeting</w:t>
      </w:r>
      <w:r w:rsidR="0055518E" w:rsidRPr="001E4473">
        <w:rPr>
          <w:rFonts w:asciiTheme="minorHAnsi" w:hAnsiTheme="minorHAnsi" w:cstheme="minorHAnsi"/>
          <w:i/>
          <w:sz w:val="22"/>
          <w:szCs w:val="22"/>
        </w:rPr>
        <w:t>:</w:t>
      </w:r>
      <w:r w:rsidR="0055518E" w:rsidRPr="001E4473">
        <w:rPr>
          <w:rFonts w:asciiTheme="minorHAnsi" w:hAnsiTheme="minorHAnsi" w:cstheme="minorHAnsi"/>
          <w:b/>
          <w:sz w:val="22"/>
        </w:rPr>
        <w:t xml:space="preserve"> </w:t>
      </w:r>
      <w:r w:rsidR="00864BBB" w:rsidRPr="001E4473">
        <w:rPr>
          <w:rFonts w:asciiTheme="minorHAnsi" w:hAnsiTheme="minorHAnsi" w:cstheme="minorHAnsi"/>
          <w:b/>
          <w:sz w:val="22"/>
          <w:szCs w:val="22"/>
        </w:rPr>
        <w:t>Eli Mackiewicz</w:t>
      </w:r>
      <w:r w:rsidR="00864BBB" w:rsidRPr="001E4473">
        <w:rPr>
          <w:rFonts w:asciiTheme="minorHAnsi" w:hAnsiTheme="minorHAnsi" w:cstheme="minorHAnsi"/>
          <w:sz w:val="22"/>
          <w:szCs w:val="22"/>
        </w:rPr>
        <w:t xml:space="preserve"> (Bellingham</w:t>
      </w:r>
      <w:r w:rsidR="00945891" w:rsidRPr="001E4473">
        <w:rPr>
          <w:rFonts w:asciiTheme="minorHAnsi" w:hAnsiTheme="minorHAnsi" w:cstheme="minorHAnsi"/>
          <w:sz w:val="22"/>
          <w:szCs w:val="22"/>
        </w:rPr>
        <w:t>,</w:t>
      </w:r>
      <w:r w:rsidR="00E423E8" w:rsidRPr="001E4473">
        <w:rPr>
          <w:rFonts w:asciiTheme="minorHAnsi" w:hAnsiTheme="minorHAnsi" w:cstheme="minorHAnsi"/>
          <w:sz w:val="22"/>
          <w:szCs w:val="22"/>
        </w:rPr>
        <w:t xml:space="preserve"> and co-chair of SWG 6PPD Subgroup</w:t>
      </w:r>
      <w:r w:rsidR="00EE509E" w:rsidRPr="001E4473">
        <w:rPr>
          <w:rFonts w:asciiTheme="minorHAnsi" w:hAnsiTheme="minorHAnsi" w:cstheme="minorHAnsi"/>
          <w:sz w:val="22"/>
          <w:szCs w:val="22"/>
        </w:rPr>
        <w:t>)</w:t>
      </w:r>
      <w:r w:rsidR="009422B8">
        <w:rPr>
          <w:rFonts w:asciiTheme="minorHAnsi" w:hAnsiTheme="minorHAnsi" w:cstheme="minorHAnsi"/>
          <w:sz w:val="22"/>
          <w:szCs w:val="22"/>
        </w:rPr>
        <w:t xml:space="preserve"> </w:t>
      </w:r>
      <w:r w:rsidR="00D5542F">
        <w:rPr>
          <w:rFonts w:asciiTheme="minorHAnsi" w:hAnsiTheme="minorHAnsi" w:cstheme="minorHAnsi"/>
          <w:b/>
          <w:bCs/>
          <w:sz w:val="22"/>
          <w:szCs w:val="22"/>
        </w:rPr>
        <w:t xml:space="preserve">Rebecca Dugopolski </w:t>
      </w:r>
      <w:r w:rsidR="00D5542F">
        <w:rPr>
          <w:rFonts w:asciiTheme="minorHAnsi" w:hAnsiTheme="minorHAnsi" w:cstheme="minorHAnsi"/>
          <w:sz w:val="22"/>
          <w:szCs w:val="22"/>
        </w:rPr>
        <w:t>(Herrera Environmental Consultants)</w:t>
      </w:r>
      <w:r w:rsidR="00D86E44" w:rsidRPr="001E4473">
        <w:rPr>
          <w:rFonts w:asciiTheme="minorHAnsi" w:hAnsiTheme="minorHAnsi" w:cstheme="minorHAnsi"/>
          <w:b/>
          <w:sz w:val="22"/>
        </w:rPr>
        <w:t xml:space="preserve"> </w:t>
      </w:r>
    </w:p>
    <w:p w14:paraId="1C226E3B" w14:textId="563042FD" w:rsidR="001B07FC" w:rsidRPr="001E4473" w:rsidRDefault="002108F0" w:rsidP="001B07FC">
      <w:pPr>
        <w:spacing w:before="120" w:after="120"/>
        <w:rPr>
          <w:rFonts w:asciiTheme="minorHAnsi" w:hAnsiTheme="minorHAnsi" w:cstheme="minorHAnsi"/>
          <w:sz w:val="22"/>
          <w:szCs w:val="22"/>
        </w:rPr>
      </w:pPr>
      <w:r w:rsidRPr="001E4473">
        <w:rPr>
          <w:rFonts w:asciiTheme="minorHAnsi" w:hAnsiTheme="minorHAnsi" w:cstheme="minorHAnsi"/>
          <w:i/>
          <w:sz w:val="22"/>
          <w:szCs w:val="22"/>
        </w:rPr>
        <w:t xml:space="preserve">Ecology Staff: </w:t>
      </w:r>
      <w:r w:rsidR="001B07FC" w:rsidRPr="001E4473">
        <w:rPr>
          <w:rFonts w:asciiTheme="minorHAnsi" w:hAnsiTheme="minorHAnsi" w:cstheme="minorHAnsi"/>
          <w:b/>
          <w:sz w:val="22"/>
          <w:szCs w:val="22"/>
        </w:rPr>
        <w:t>Brandi Lubliner</w:t>
      </w:r>
      <w:r w:rsidR="00F9418E" w:rsidRPr="001E4473">
        <w:rPr>
          <w:rFonts w:asciiTheme="minorHAnsi" w:hAnsiTheme="minorHAnsi" w:cstheme="minorHAnsi"/>
          <w:sz w:val="22"/>
          <w:szCs w:val="22"/>
        </w:rPr>
        <w:t xml:space="preserve">, </w:t>
      </w:r>
      <w:r w:rsidRPr="001E4473">
        <w:rPr>
          <w:rFonts w:asciiTheme="minorHAnsi" w:hAnsiTheme="minorHAnsi" w:cstheme="minorHAnsi"/>
          <w:sz w:val="22"/>
          <w:szCs w:val="22"/>
        </w:rPr>
        <w:t>SAM Coordinator</w:t>
      </w:r>
      <w:r w:rsidR="000E0910" w:rsidRPr="001E4473">
        <w:rPr>
          <w:rFonts w:asciiTheme="minorHAnsi" w:hAnsiTheme="minorHAnsi" w:cstheme="minorHAnsi"/>
          <w:sz w:val="22"/>
          <w:szCs w:val="22"/>
        </w:rPr>
        <w:t xml:space="preserve">, </w:t>
      </w:r>
      <w:r w:rsidR="000E0910" w:rsidRPr="001E4473">
        <w:rPr>
          <w:rFonts w:asciiTheme="minorHAnsi" w:hAnsiTheme="minorHAnsi" w:cstheme="minorHAnsi"/>
          <w:b/>
          <w:sz w:val="22"/>
          <w:szCs w:val="22"/>
        </w:rPr>
        <w:t>Amy Waterman</w:t>
      </w:r>
      <w:r w:rsidR="000E0910" w:rsidRPr="001E4473">
        <w:rPr>
          <w:rFonts w:asciiTheme="minorHAnsi" w:hAnsiTheme="minorHAnsi" w:cstheme="minorHAnsi"/>
          <w:sz w:val="22"/>
          <w:szCs w:val="22"/>
        </w:rPr>
        <w:t>, SWG Coordinator</w:t>
      </w:r>
      <w:r w:rsidR="00D86E44">
        <w:rPr>
          <w:rFonts w:asciiTheme="minorHAnsi" w:hAnsiTheme="minorHAnsi" w:cstheme="minorHAnsi"/>
          <w:sz w:val="22"/>
          <w:szCs w:val="22"/>
        </w:rPr>
        <w:t>,</w:t>
      </w:r>
      <w:r w:rsidR="00D86E44" w:rsidRPr="00D86E44">
        <w:rPr>
          <w:rFonts w:asciiTheme="minorHAnsi" w:hAnsiTheme="minorHAnsi" w:cstheme="minorHAnsi"/>
          <w:b/>
          <w:bCs/>
          <w:sz w:val="22"/>
          <w:szCs w:val="22"/>
        </w:rPr>
        <w:t xml:space="preserve"> </w:t>
      </w:r>
      <w:r w:rsidR="00D86E44">
        <w:rPr>
          <w:rFonts w:asciiTheme="minorHAnsi" w:hAnsiTheme="minorHAnsi" w:cstheme="minorHAnsi"/>
          <w:b/>
          <w:bCs/>
          <w:sz w:val="22"/>
          <w:szCs w:val="22"/>
        </w:rPr>
        <w:t>Morgan Baker</w:t>
      </w:r>
      <w:r w:rsidR="00D86E44">
        <w:rPr>
          <w:rFonts w:asciiTheme="minorHAnsi" w:hAnsiTheme="minorHAnsi" w:cstheme="minorHAnsi"/>
          <w:sz w:val="22"/>
          <w:szCs w:val="22"/>
        </w:rPr>
        <w:t xml:space="preserve"> (Ecology WQP)</w:t>
      </w:r>
    </w:p>
    <w:p w14:paraId="26C24246" w14:textId="4D01CF45" w:rsidR="00D86E44" w:rsidRPr="00E17EAA" w:rsidRDefault="005D3EBE" w:rsidP="00D86E44">
      <w:pPr>
        <w:spacing w:before="120" w:after="120"/>
        <w:rPr>
          <w:rFonts w:asciiTheme="minorHAnsi" w:hAnsiTheme="minorHAnsi" w:cstheme="minorHAnsi"/>
          <w:sz w:val="22"/>
          <w:szCs w:val="22"/>
        </w:rPr>
      </w:pPr>
      <w:r w:rsidRPr="001E4473">
        <w:rPr>
          <w:rFonts w:asciiTheme="minorHAnsi" w:hAnsiTheme="minorHAnsi" w:cstheme="minorHAnsi"/>
          <w:i/>
          <w:sz w:val="22"/>
          <w:szCs w:val="22"/>
        </w:rPr>
        <w:t xml:space="preserve">Other </w:t>
      </w:r>
      <w:r w:rsidR="0055518E" w:rsidRPr="001E4473">
        <w:rPr>
          <w:rFonts w:asciiTheme="minorHAnsi" w:hAnsiTheme="minorHAnsi" w:cstheme="minorHAnsi"/>
          <w:i/>
          <w:sz w:val="22"/>
          <w:szCs w:val="22"/>
        </w:rPr>
        <w:t>participants</w:t>
      </w:r>
      <w:r w:rsidRPr="001E4473">
        <w:rPr>
          <w:rFonts w:asciiTheme="minorHAnsi" w:hAnsiTheme="minorHAnsi" w:cstheme="minorHAnsi"/>
          <w:i/>
          <w:sz w:val="22"/>
          <w:szCs w:val="22"/>
        </w:rPr>
        <w:t>:</w:t>
      </w:r>
      <w:r w:rsidRPr="001E4473">
        <w:rPr>
          <w:rFonts w:asciiTheme="minorHAnsi" w:hAnsiTheme="minorHAnsi" w:cstheme="minorHAnsi"/>
          <w:b/>
          <w:sz w:val="22"/>
        </w:rPr>
        <w:t xml:space="preserve"> </w:t>
      </w:r>
      <w:r w:rsidR="007B68DB" w:rsidRPr="001E4473">
        <w:rPr>
          <w:rFonts w:asciiTheme="minorHAnsi" w:hAnsiTheme="minorHAnsi" w:cstheme="minorHAnsi"/>
          <w:b/>
          <w:sz w:val="22"/>
        </w:rPr>
        <w:t xml:space="preserve">Nathan Hart </w:t>
      </w:r>
      <w:r w:rsidR="007B68DB" w:rsidRPr="001E4473">
        <w:rPr>
          <w:rFonts w:asciiTheme="minorHAnsi" w:hAnsiTheme="minorHAnsi" w:cstheme="minorHAnsi"/>
          <w:sz w:val="22"/>
        </w:rPr>
        <w:t>(SPU)</w:t>
      </w:r>
      <w:r w:rsidR="00935A43" w:rsidRPr="001E4473">
        <w:rPr>
          <w:rFonts w:asciiTheme="minorHAnsi" w:hAnsiTheme="minorHAnsi" w:cstheme="minorHAnsi"/>
          <w:sz w:val="22"/>
        </w:rPr>
        <w:t>,</w:t>
      </w:r>
      <w:r w:rsidR="00935A43" w:rsidRPr="001E4473">
        <w:rPr>
          <w:rFonts w:asciiTheme="minorHAnsi" w:hAnsiTheme="minorHAnsi" w:cstheme="minorHAnsi"/>
          <w:b/>
          <w:sz w:val="22"/>
        </w:rPr>
        <w:t xml:space="preserve"> </w:t>
      </w:r>
      <w:r w:rsidR="000E0910" w:rsidRPr="001E4473">
        <w:rPr>
          <w:rFonts w:asciiTheme="minorHAnsi" w:hAnsiTheme="minorHAnsi" w:cstheme="minorHAnsi"/>
          <w:sz w:val="22"/>
        </w:rPr>
        <w:t xml:space="preserve"> </w:t>
      </w:r>
      <w:r w:rsidR="000E0910" w:rsidRPr="001E4473">
        <w:rPr>
          <w:rFonts w:asciiTheme="minorHAnsi" w:hAnsiTheme="minorHAnsi" w:cstheme="minorHAnsi"/>
          <w:b/>
          <w:sz w:val="22"/>
        </w:rPr>
        <w:t>Angela Bolton</w:t>
      </w:r>
      <w:r w:rsidR="000E0910" w:rsidRPr="001E4473">
        <w:rPr>
          <w:rFonts w:asciiTheme="minorHAnsi" w:hAnsiTheme="minorHAnsi" w:cstheme="minorHAnsi"/>
          <w:sz w:val="22"/>
        </w:rPr>
        <w:t xml:space="preserve"> (Mill Creek</w:t>
      </w:r>
      <w:r w:rsidR="00B75276" w:rsidRPr="001E4473">
        <w:rPr>
          <w:rFonts w:asciiTheme="minorHAnsi" w:hAnsiTheme="minorHAnsi" w:cstheme="minorHAnsi"/>
          <w:sz w:val="22"/>
        </w:rPr>
        <w:t>)</w:t>
      </w:r>
      <w:r w:rsidR="008A1D69" w:rsidRPr="001E4473">
        <w:rPr>
          <w:rFonts w:asciiTheme="minorHAnsi" w:hAnsiTheme="minorHAnsi" w:cstheme="minorHAnsi"/>
          <w:sz w:val="22"/>
        </w:rPr>
        <w:t xml:space="preserve">, </w:t>
      </w:r>
      <w:r w:rsidR="008A1D69" w:rsidRPr="00194F14">
        <w:rPr>
          <w:rFonts w:asciiTheme="minorHAnsi" w:hAnsiTheme="minorHAnsi" w:cstheme="minorHAnsi"/>
          <w:b/>
          <w:sz w:val="22"/>
        </w:rPr>
        <w:t>Jessica Atlakson</w:t>
      </w:r>
      <w:r w:rsidR="008A1D69" w:rsidRPr="00194F14">
        <w:rPr>
          <w:rFonts w:asciiTheme="minorHAnsi" w:hAnsiTheme="minorHAnsi" w:cstheme="minorHAnsi"/>
          <w:sz w:val="22"/>
        </w:rPr>
        <w:t xml:space="preserve"> (</w:t>
      </w:r>
      <w:r w:rsidR="007C56A5" w:rsidRPr="00194F14">
        <w:rPr>
          <w:rFonts w:asciiTheme="minorHAnsi" w:hAnsiTheme="minorHAnsi" w:cstheme="minorHAnsi"/>
          <w:sz w:val="22"/>
        </w:rPr>
        <w:t>Redmond</w:t>
      </w:r>
      <w:r w:rsidR="008A1D69" w:rsidRPr="00194F14">
        <w:rPr>
          <w:rFonts w:asciiTheme="minorHAnsi" w:hAnsiTheme="minorHAnsi" w:cstheme="minorHAnsi"/>
          <w:sz w:val="22"/>
        </w:rPr>
        <w:t>),</w:t>
      </w:r>
      <w:r w:rsidR="008A1D69" w:rsidRPr="001E4473">
        <w:rPr>
          <w:rFonts w:asciiTheme="minorHAnsi" w:hAnsiTheme="minorHAnsi" w:cstheme="minorHAnsi"/>
          <w:sz w:val="22"/>
        </w:rPr>
        <w:t xml:space="preserve"> </w:t>
      </w:r>
      <w:r w:rsidR="008A1D69" w:rsidRPr="001E4473">
        <w:rPr>
          <w:rFonts w:asciiTheme="minorHAnsi" w:hAnsiTheme="minorHAnsi" w:cstheme="minorHAnsi"/>
          <w:b/>
          <w:sz w:val="22"/>
        </w:rPr>
        <w:t>Mark Maurer</w:t>
      </w:r>
      <w:r w:rsidR="008A1D69" w:rsidRPr="001E4473">
        <w:rPr>
          <w:rFonts w:asciiTheme="minorHAnsi" w:hAnsiTheme="minorHAnsi" w:cstheme="minorHAnsi"/>
          <w:sz w:val="22"/>
        </w:rPr>
        <w:t xml:space="preserve"> </w:t>
      </w:r>
      <w:r w:rsidR="00E17EAA">
        <w:rPr>
          <w:rFonts w:asciiTheme="minorHAnsi" w:hAnsiTheme="minorHAnsi" w:cstheme="minorHAnsi"/>
          <w:sz w:val="22"/>
        </w:rPr>
        <w:br/>
        <w:t>(</w:t>
      </w:r>
      <w:r w:rsidR="005C5DBC" w:rsidRPr="001E4473">
        <w:rPr>
          <w:rFonts w:asciiTheme="minorHAnsi" w:hAnsiTheme="minorHAnsi" w:cstheme="minorHAnsi"/>
          <w:sz w:val="22"/>
        </w:rPr>
        <w:t>EvergreenH2O</w:t>
      </w:r>
      <w:r w:rsidR="008A1D69" w:rsidRPr="00194F14">
        <w:rPr>
          <w:rFonts w:asciiTheme="minorHAnsi" w:hAnsiTheme="minorHAnsi" w:cstheme="minorHAnsi"/>
          <w:sz w:val="22"/>
        </w:rPr>
        <w:t xml:space="preserve">), </w:t>
      </w:r>
      <w:r w:rsidR="008A1D69" w:rsidRPr="00194F14">
        <w:rPr>
          <w:rFonts w:asciiTheme="minorHAnsi" w:hAnsiTheme="minorHAnsi" w:cstheme="minorHAnsi"/>
          <w:b/>
          <w:sz w:val="22"/>
        </w:rPr>
        <w:t>Dorie Sutton</w:t>
      </w:r>
      <w:r w:rsidR="008A1D69" w:rsidRPr="00194F14">
        <w:rPr>
          <w:rFonts w:asciiTheme="minorHAnsi" w:hAnsiTheme="minorHAnsi" w:cstheme="minorHAnsi"/>
          <w:sz w:val="22"/>
        </w:rPr>
        <w:t xml:space="preserve"> (?),</w:t>
      </w:r>
      <w:r w:rsidR="00194F14">
        <w:rPr>
          <w:rFonts w:asciiTheme="minorHAnsi" w:hAnsiTheme="minorHAnsi" w:cstheme="minorHAnsi"/>
          <w:sz w:val="22"/>
        </w:rPr>
        <w:t xml:space="preserve"> </w:t>
      </w:r>
      <w:r w:rsidR="008A1D69" w:rsidRPr="001E4473">
        <w:rPr>
          <w:rFonts w:asciiTheme="minorHAnsi" w:hAnsiTheme="minorHAnsi" w:cstheme="minorHAnsi"/>
          <w:b/>
          <w:sz w:val="22"/>
        </w:rPr>
        <w:t>Laurie Larson-Pugh</w:t>
      </w:r>
      <w:r w:rsidR="008A1D69" w:rsidRPr="001E4473">
        <w:rPr>
          <w:rFonts w:asciiTheme="minorHAnsi" w:hAnsiTheme="minorHAnsi" w:cstheme="minorHAnsi"/>
          <w:sz w:val="22"/>
        </w:rPr>
        <w:t xml:space="preserve"> (WSC)</w:t>
      </w:r>
      <w:r w:rsidR="00194F14">
        <w:rPr>
          <w:rFonts w:asciiTheme="minorHAnsi" w:hAnsiTheme="minorHAnsi" w:cstheme="minorHAnsi"/>
          <w:sz w:val="22"/>
        </w:rPr>
        <w:t>,</w:t>
      </w:r>
      <w:r w:rsidR="008A1D69" w:rsidRPr="001E4473">
        <w:rPr>
          <w:rFonts w:asciiTheme="minorHAnsi" w:hAnsiTheme="minorHAnsi" w:cstheme="minorHAnsi"/>
          <w:sz w:val="22"/>
        </w:rPr>
        <w:t xml:space="preserve"> </w:t>
      </w:r>
      <w:r w:rsidR="008A1D69" w:rsidRPr="001E4473">
        <w:rPr>
          <w:rFonts w:asciiTheme="minorHAnsi" w:hAnsiTheme="minorHAnsi" w:cstheme="minorHAnsi"/>
          <w:b/>
          <w:sz w:val="22"/>
        </w:rPr>
        <w:t>Jessica Schwing</w:t>
      </w:r>
      <w:r w:rsidR="008A1D69" w:rsidRPr="001E4473">
        <w:rPr>
          <w:rFonts w:asciiTheme="minorHAnsi" w:hAnsiTheme="minorHAnsi" w:cstheme="minorHAnsi"/>
          <w:sz w:val="22"/>
        </w:rPr>
        <w:t xml:space="preserve"> (Ecology WQP)</w:t>
      </w:r>
      <w:r w:rsidR="00194F14">
        <w:rPr>
          <w:rFonts w:asciiTheme="minorHAnsi" w:hAnsiTheme="minorHAnsi" w:cstheme="minorHAnsi"/>
          <w:sz w:val="22"/>
        </w:rPr>
        <w:t>,</w:t>
      </w:r>
      <w:r w:rsidR="005C5DBC" w:rsidRPr="001E4473">
        <w:rPr>
          <w:rFonts w:asciiTheme="minorHAnsi" w:hAnsiTheme="minorHAnsi" w:cstheme="minorHAnsi"/>
          <w:sz w:val="22"/>
        </w:rPr>
        <w:t xml:space="preserve"> </w:t>
      </w:r>
      <w:r w:rsidR="00010F3B" w:rsidRPr="001E4473">
        <w:rPr>
          <w:rFonts w:asciiTheme="minorHAnsi" w:hAnsiTheme="minorHAnsi" w:cstheme="minorHAnsi"/>
          <w:b/>
          <w:sz w:val="22"/>
        </w:rPr>
        <w:t>Nancy Hansen</w:t>
      </w:r>
      <w:r w:rsidR="00010F3B" w:rsidRPr="001E4473">
        <w:rPr>
          <w:rFonts w:asciiTheme="minorHAnsi" w:hAnsiTheme="minorHAnsi" w:cstheme="minorHAnsi"/>
          <w:sz w:val="22"/>
        </w:rPr>
        <w:t xml:space="preserve"> (Guest), </w:t>
      </w:r>
      <w:r w:rsidR="00010F3B" w:rsidRPr="001E4473">
        <w:rPr>
          <w:rFonts w:asciiTheme="minorHAnsi" w:hAnsiTheme="minorHAnsi" w:cstheme="minorHAnsi"/>
          <w:b/>
          <w:sz w:val="22"/>
        </w:rPr>
        <w:t>Angela Bolton</w:t>
      </w:r>
      <w:r w:rsidR="00010F3B" w:rsidRPr="001E4473">
        <w:rPr>
          <w:rFonts w:asciiTheme="minorHAnsi" w:hAnsiTheme="minorHAnsi" w:cstheme="minorHAnsi"/>
          <w:sz w:val="22"/>
        </w:rPr>
        <w:t xml:space="preserve"> (Mill Valley), Chair Effectiveness Subgroup, Acting Chair SAM Study Selection Subgroup</w:t>
      </w:r>
      <w:r w:rsidR="009422B8">
        <w:rPr>
          <w:rFonts w:asciiTheme="minorHAnsi" w:hAnsiTheme="minorHAnsi" w:cstheme="minorHAnsi"/>
          <w:sz w:val="22"/>
        </w:rPr>
        <w:t xml:space="preserve">, </w:t>
      </w:r>
      <w:r w:rsidR="002F2AA2">
        <w:rPr>
          <w:rFonts w:asciiTheme="minorHAnsi" w:hAnsiTheme="minorHAnsi" w:cstheme="minorHAnsi"/>
          <w:b/>
          <w:bCs/>
          <w:sz w:val="22"/>
          <w:szCs w:val="22"/>
        </w:rPr>
        <w:t xml:space="preserve">Royce Young </w:t>
      </w:r>
      <w:r w:rsidR="002F2AA2">
        <w:rPr>
          <w:rFonts w:asciiTheme="minorHAnsi" w:hAnsiTheme="minorHAnsi" w:cstheme="minorHAnsi"/>
          <w:sz w:val="22"/>
          <w:szCs w:val="22"/>
        </w:rPr>
        <w:t>(</w:t>
      </w:r>
      <w:r w:rsidR="00E17EAA">
        <w:rPr>
          <w:rFonts w:asciiTheme="minorHAnsi" w:hAnsiTheme="minorHAnsi" w:cstheme="minorHAnsi"/>
          <w:sz w:val="22"/>
          <w:szCs w:val="22"/>
        </w:rPr>
        <w:t>City of Lacey</w:t>
      </w:r>
      <w:r w:rsidR="002F2AA2">
        <w:rPr>
          <w:rFonts w:asciiTheme="minorHAnsi" w:hAnsiTheme="minorHAnsi" w:cstheme="minorHAnsi"/>
          <w:sz w:val="22"/>
          <w:szCs w:val="22"/>
        </w:rPr>
        <w:t xml:space="preserve">), </w:t>
      </w:r>
      <w:r w:rsidR="002F2AA2" w:rsidRPr="00D5542F">
        <w:rPr>
          <w:rFonts w:asciiTheme="minorHAnsi" w:hAnsiTheme="minorHAnsi" w:cstheme="minorHAnsi"/>
          <w:b/>
          <w:bCs/>
          <w:sz w:val="22"/>
          <w:szCs w:val="22"/>
        </w:rPr>
        <w:t>Emma Trewhitt</w:t>
      </w:r>
      <w:r w:rsidR="002F2AA2">
        <w:rPr>
          <w:rFonts w:asciiTheme="minorHAnsi" w:hAnsiTheme="minorHAnsi" w:cstheme="minorHAnsi"/>
          <w:b/>
          <w:bCs/>
          <w:sz w:val="22"/>
          <w:szCs w:val="22"/>
        </w:rPr>
        <w:t xml:space="preserve"> </w:t>
      </w:r>
      <w:r w:rsidR="002F2AA2">
        <w:rPr>
          <w:rFonts w:asciiTheme="minorHAnsi" w:hAnsiTheme="minorHAnsi" w:cstheme="minorHAnsi"/>
          <w:sz w:val="22"/>
          <w:szCs w:val="22"/>
        </w:rPr>
        <w:t>(</w:t>
      </w:r>
      <w:r w:rsidR="00544FA0">
        <w:rPr>
          <w:rFonts w:asciiTheme="minorHAnsi" w:hAnsiTheme="minorHAnsi" w:cstheme="minorHAnsi"/>
          <w:sz w:val="22"/>
          <w:szCs w:val="22"/>
        </w:rPr>
        <w:t>Pierce Co</w:t>
      </w:r>
      <w:r w:rsidR="002F2AA2">
        <w:rPr>
          <w:rFonts w:asciiTheme="minorHAnsi" w:hAnsiTheme="minorHAnsi" w:cstheme="minorHAnsi"/>
          <w:sz w:val="22"/>
          <w:szCs w:val="22"/>
        </w:rPr>
        <w:t xml:space="preserve">), </w:t>
      </w:r>
      <w:r w:rsidR="00D5542F" w:rsidDel="00D5542F">
        <w:rPr>
          <w:rFonts w:asciiTheme="minorHAnsi" w:hAnsiTheme="minorHAnsi" w:cstheme="minorHAnsi"/>
          <w:b/>
          <w:bCs/>
          <w:sz w:val="22"/>
          <w:szCs w:val="22"/>
        </w:rPr>
        <w:t xml:space="preserve"> </w:t>
      </w:r>
      <w:r w:rsidR="00215323" w:rsidRPr="00D5542F">
        <w:rPr>
          <w:rFonts w:asciiTheme="minorHAnsi" w:hAnsiTheme="minorHAnsi" w:cstheme="minorHAnsi"/>
          <w:b/>
          <w:bCs/>
          <w:sz w:val="22"/>
          <w:szCs w:val="22"/>
        </w:rPr>
        <w:t>Daniel Nidzgorski</w:t>
      </w:r>
      <w:r w:rsidR="00215323">
        <w:rPr>
          <w:rFonts w:asciiTheme="minorHAnsi" w:hAnsiTheme="minorHAnsi" w:cstheme="minorHAnsi"/>
          <w:b/>
          <w:bCs/>
          <w:sz w:val="22"/>
          <w:szCs w:val="22"/>
        </w:rPr>
        <w:t xml:space="preserve"> </w:t>
      </w:r>
      <w:r w:rsidR="00215323">
        <w:rPr>
          <w:rFonts w:asciiTheme="minorHAnsi" w:hAnsiTheme="minorHAnsi" w:cstheme="minorHAnsi"/>
          <w:sz w:val="22"/>
          <w:szCs w:val="22"/>
        </w:rPr>
        <w:t>(</w:t>
      </w:r>
      <w:r w:rsidR="007A2954">
        <w:rPr>
          <w:rFonts w:asciiTheme="minorHAnsi" w:hAnsiTheme="minorHAnsi" w:cstheme="minorHAnsi"/>
          <w:sz w:val="22"/>
          <w:szCs w:val="22"/>
        </w:rPr>
        <w:t>King County</w:t>
      </w:r>
      <w:r w:rsidR="00215323">
        <w:rPr>
          <w:rFonts w:asciiTheme="minorHAnsi" w:hAnsiTheme="minorHAnsi" w:cstheme="minorHAnsi"/>
          <w:sz w:val="22"/>
          <w:szCs w:val="22"/>
        </w:rPr>
        <w:t xml:space="preserve">), </w:t>
      </w:r>
      <w:r w:rsidR="00215323" w:rsidRPr="00194F14">
        <w:rPr>
          <w:rFonts w:asciiTheme="minorHAnsi" w:hAnsiTheme="minorHAnsi" w:cstheme="minorHAnsi"/>
          <w:b/>
          <w:bCs/>
          <w:sz w:val="22"/>
          <w:szCs w:val="22"/>
        </w:rPr>
        <w:t xml:space="preserve">Kate Loy </w:t>
      </w:r>
      <w:r w:rsidR="00215323" w:rsidRPr="00194F14">
        <w:rPr>
          <w:rFonts w:asciiTheme="minorHAnsi" w:hAnsiTheme="minorHAnsi" w:cstheme="minorHAnsi"/>
          <w:sz w:val="22"/>
          <w:szCs w:val="22"/>
        </w:rPr>
        <w:t>(?),</w:t>
      </w:r>
      <w:r w:rsidR="00215323">
        <w:rPr>
          <w:rFonts w:asciiTheme="minorHAnsi" w:hAnsiTheme="minorHAnsi" w:cstheme="minorHAnsi"/>
          <w:sz w:val="22"/>
          <w:szCs w:val="22"/>
        </w:rPr>
        <w:t xml:space="preserve"> </w:t>
      </w:r>
      <w:r w:rsidR="00215323">
        <w:rPr>
          <w:rFonts w:asciiTheme="minorHAnsi" w:hAnsiTheme="minorHAnsi" w:cstheme="minorHAnsi"/>
          <w:b/>
          <w:bCs/>
          <w:sz w:val="22"/>
          <w:szCs w:val="22"/>
        </w:rPr>
        <w:t xml:space="preserve">Heidi Siegelbaum </w:t>
      </w:r>
      <w:r w:rsidR="00215323">
        <w:rPr>
          <w:rFonts w:asciiTheme="minorHAnsi" w:hAnsiTheme="minorHAnsi" w:cstheme="minorHAnsi"/>
          <w:sz w:val="22"/>
          <w:szCs w:val="22"/>
        </w:rPr>
        <w:t>(</w:t>
      </w:r>
      <w:r w:rsidR="00544FA0">
        <w:rPr>
          <w:rFonts w:asciiTheme="minorHAnsi" w:hAnsiTheme="minorHAnsi" w:cstheme="minorHAnsi"/>
          <w:sz w:val="22"/>
          <w:szCs w:val="22"/>
        </w:rPr>
        <w:t>WSU-P</w:t>
      </w:r>
      <w:r w:rsidR="00215323">
        <w:rPr>
          <w:rFonts w:asciiTheme="minorHAnsi" w:hAnsiTheme="minorHAnsi" w:cstheme="minorHAnsi"/>
          <w:sz w:val="22"/>
          <w:szCs w:val="22"/>
        </w:rPr>
        <w:t xml:space="preserve">), </w:t>
      </w:r>
      <w:r w:rsidR="00215323">
        <w:rPr>
          <w:rFonts w:asciiTheme="minorHAnsi" w:hAnsiTheme="minorHAnsi" w:cstheme="minorHAnsi"/>
          <w:b/>
          <w:bCs/>
          <w:sz w:val="22"/>
          <w:szCs w:val="22"/>
        </w:rPr>
        <w:t xml:space="preserve">Jane Dewell </w:t>
      </w:r>
      <w:r w:rsidR="00215323">
        <w:rPr>
          <w:rFonts w:asciiTheme="minorHAnsi" w:hAnsiTheme="minorHAnsi" w:cstheme="minorHAnsi"/>
          <w:sz w:val="22"/>
          <w:szCs w:val="22"/>
        </w:rPr>
        <w:t>(</w:t>
      </w:r>
      <w:r w:rsidR="00E17EAA">
        <w:rPr>
          <w:rFonts w:asciiTheme="minorHAnsi" w:hAnsiTheme="minorHAnsi" w:cstheme="minorHAnsi"/>
          <w:sz w:val="22"/>
          <w:szCs w:val="22"/>
        </w:rPr>
        <w:t>Port of Seattle Marine SW Utility</w:t>
      </w:r>
      <w:r w:rsidR="00215323">
        <w:rPr>
          <w:rFonts w:asciiTheme="minorHAnsi" w:hAnsiTheme="minorHAnsi" w:cstheme="minorHAnsi"/>
          <w:sz w:val="22"/>
          <w:szCs w:val="22"/>
        </w:rPr>
        <w:t xml:space="preserve">), </w:t>
      </w:r>
      <w:r w:rsidR="00215323">
        <w:rPr>
          <w:rFonts w:asciiTheme="minorHAnsi" w:hAnsiTheme="minorHAnsi" w:cstheme="minorHAnsi"/>
          <w:b/>
          <w:bCs/>
          <w:sz w:val="22"/>
          <w:szCs w:val="22"/>
        </w:rPr>
        <w:t>Maureen Meehan</w:t>
      </w:r>
      <w:r w:rsidR="00215323">
        <w:rPr>
          <w:rFonts w:asciiTheme="minorHAnsi" w:hAnsiTheme="minorHAnsi" w:cstheme="minorHAnsi"/>
          <w:sz w:val="22"/>
          <w:szCs w:val="22"/>
        </w:rPr>
        <w:t xml:space="preserve"> (</w:t>
      </w:r>
      <w:r w:rsidR="00544FA0">
        <w:rPr>
          <w:rFonts w:asciiTheme="minorHAnsi" w:hAnsiTheme="minorHAnsi" w:cstheme="minorHAnsi"/>
          <w:sz w:val="22"/>
          <w:szCs w:val="22"/>
        </w:rPr>
        <w:t>Pierce Co</w:t>
      </w:r>
      <w:r w:rsidR="00215323">
        <w:rPr>
          <w:rFonts w:asciiTheme="minorHAnsi" w:hAnsiTheme="minorHAnsi" w:cstheme="minorHAnsi"/>
          <w:sz w:val="22"/>
          <w:szCs w:val="22"/>
        </w:rPr>
        <w:t xml:space="preserve">), </w:t>
      </w:r>
      <w:r w:rsidR="00215323" w:rsidRPr="00194F14">
        <w:rPr>
          <w:rFonts w:asciiTheme="minorHAnsi" w:hAnsiTheme="minorHAnsi" w:cstheme="minorHAnsi"/>
          <w:b/>
          <w:bCs/>
          <w:sz w:val="22"/>
          <w:szCs w:val="22"/>
        </w:rPr>
        <w:t xml:space="preserve">Meiring </w:t>
      </w:r>
      <w:proofErr w:type="spellStart"/>
      <w:r w:rsidR="00215323" w:rsidRPr="00194F14">
        <w:rPr>
          <w:rFonts w:asciiTheme="minorHAnsi" w:hAnsiTheme="minorHAnsi" w:cstheme="minorHAnsi"/>
          <w:b/>
          <w:bCs/>
          <w:sz w:val="22"/>
          <w:szCs w:val="22"/>
        </w:rPr>
        <w:t>Borcherds</w:t>
      </w:r>
      <w:proofErr w:type="spellEnd"/>
      <w:r w:rsidR="00215323" w:rsidRPr="00194F14">
        <w:rPr>
          <w:rFonts w:asciiTheme="minorHAnsi" w:hAnsiTheme="minorHAnsi" w:cstheme="minorHAnsi"/>
          <w:sz w:val="22"/>
          <w:szCs w:val="22"/>
        </w:rPr>
        <w:t xml:space="preserve"> (?),</w:t>
      </w:r>
      <w:r w:rsidR="00215323">
        <w:rPr>
          <w:rFonts w:asciiTheme="minorHAnsi" w:hAnsiTheme="minorHAnsi" w:cstheme="minorHAnsi"/>
          <w:sz w:val="22"/>
          <w:szCs w:val="22"/>
        </w:rPr>
        <w:t xml:space="preserve"> </w:t>
      </w:r>
      <w:r w:rsidR="00E17EAA">
        <w:rPr>
          <w:rFonts w:asciiTheme="minorHAnsi" w:hAnsiTheme="minorHAnsi" w:cstheme="minorHAnsi"/>
          <w:b/>
          <w:bCs/>
          <w:sz w:val="22"/>
          <w:szCs w:val="22"/>
        </w:rPr>
        <w:t xml:space="preserve">Jenna Judge </w:t>
      </w:r>
      <w:r w:rsidR="00E17EAA">
        <w:rPr>
          <w:rFonts w:asciiTheme="minorHAnsi" w:hAnsiTheme="minorHAnsi" w:cstheme="minorHAnsi"/>
          <w:sz w:val="22"/>
          <w:szCs w:val="22"/>
        </w:rPr>
        <w:t>(</w:t>
      </w:r>
      <w:r w:rsidR="007A2954">
        <w:rPr>
          <w:rFonts w:asciiTheme="minorHAnsi" w:hAnsiTheme="minorHAnsi" w:cstheme="minorHAnsi"/>
          <w:sz w:val="22"/>
          <w:szCs w:val="22"/>
        </w:rPr>
        <w:t>PSP</w:t>
      </w:r>
      <w:r w:rsidR="00E17EAA">
        <w:rPr>
          <w:rFonts w:asciiTheme="minorHAnsi" w:hAnsiTheme="minorHAnsi" w:cstheme="minorHAnsi"/>
          <w:sz w:val="22"/>
          <w:szCs w:val="22"/>
        </w:rPr>
        <w:t>)</w:t>
      </w:r>
    </w:p>
    <w:p w14:paraId="354FD904" w14:textId="77777777" w:rsidR="000A3E47" w:rsidRDefault="000A3E47" w:rsidP="00DA4CA9">
      <w:pPr>
        <w:rPr>
          <w:rFonts w:asciiTheme="minorHAnsi" w:hAnsiTheme="minorHAnsi" w:cstheme="minorHAnsi"/>
          <w:sz w:val="22"/>
          <w:szCs w:val="22"/>
        </w:rPr>
      </w:pPr>
    </w:p>
    <w:p w14:paraId="6AC5420E" w14:textId="50676DAE" w:rsidR="00E44B00" w:rsidRDefault="00E44B00" w:rsidP="00E44B00">
      <w:pPr>
        <w:pStyle w:val="Heading5"/>
      </w:pPr>
      <w:r>
        <w:t>Welcome/Introductions: (Don McQuilliams, Chair)</w:t>
      </w:r>
    </w:p>
    <w:p w14:paraId="3C80628E" w14:textId="34F1B943" w:rsidR="00DA4CA9" w:rsidRPr="001E4473" w:rsidRDefault="00E44B00" w:rsidP="00E44B00">
      <w:pPr>
        <w:rPr>
          <w:rFonts w:asciiTheme="minorHAnsi" w:hAnsiTheme="minorHAnsi" w:cstheme="minorHAnsi"/>
        </w:rPr>
      </w:pPr>
      <w:r w:rsidRPr="001E4473">
        <w:rPr>
          <w:rFonts w:asciiTheme="minorHAnsi" w:hAnsiTheme="minorHAnsi" w:cstheme="minorHAnsi"/>
        </w:rPr>
        <w:t xml:space="preserve">Welcome to Morgan Baker, recently hired by Ecology as a Management Analyst, who will be supporting </w:t>
      </w:r>
      <w:r w:rsidR="00A53AA2">
        <w:rPr>
          <w:rFonts w:asciiTheme="minorHAnsi" w:hAnsiTheme="minorHAnsi" w:cstheme="minorHAnsi"/>
        </w:rPr>
        <w:t xml:space="preserve">SAM and </w:t>
      </w:r>
      <w:r w:rsidRPr="001E4473">
        <w:rPr>
          <w:rFonts w:asciiTheme="minorHAnsi" w:hAnsiTheme="minorHAnsi" w:cstheme="minorHAnsi"/>
        </w:rPr>
        <w:t xml:space="preserve">6PPD study contracting and organizing the 6PPD Subgroup. </w:t>
      </w:r>
    </w:p>
    <w:p w14:paraId="3FC93F0D" w14:textId="5CEFA71C" w:rsidR="00E44B00" w:rsidRDefault="00E44B00" w:rsidP="00E44B00">
      <w:pPr>
        <w:rPr>
          <w:rFonts w:asciiTheme="minorHAnsi" w:hAnsiTheme="minorHAnsi" w:cstheme="minorHAnsi"/>
        </w:rPr>
      </w:pPr>
    </w:p>
    <w:p w14:paraId="70EAC505" w14:textId="36F4194B" w:rsidR="000A3E47" w:rsidRPr="001E4473" w:rsidRDefault="000A3E47" w:rsidP="00E44B00">
      <w:pPr>
        <w:rPr>
          <w:rFonts w:asciiTheme="minorHAnsi" w:hAnsiTheme="minorHAnsi" w:cstheme="minorHAnsi"/>
        </w:rPr>
      </w:pPr>
      <w:r>
        <w:rPr>
          <w:rFonts w:asciiTheme="minorHAnsi" w:hAnsiTheme="minorHAnsi" w:cstheme="minorHAnsi"/>
        </w:rPr>
        <w:t>SWG will nominate Chair and Co-Chair at the February meeting. Don McQuilliams and Abby Barnes have both agreed to serve another term. If anyone is interested in serving</w:t>
      </w:r>
      <w:r w:rsidR="000D791C">
        <w:rPr>
          <w:rFonts w:asciiTheme="minorHAnsi" w:hAnsiTheme="minorHAnsi" w:cstheme="minorHAnsi"/>
        </w:rPr>
        <w:t xml:space="preserve"> either position</w:t>
      </w:r>
      <w:r>
        <w:rPr>
          <w:rFonts w:asciiTheme="minorHAnsi" w:hAnsiTheme="minorHAnsi" w:cstheme="minorHAnsi"/>
        </w:rPr>
        <w:t>, contact Don or Amy.</w:t>
      </w:r>
    </w:p>
    <w:p w14:paraId="070D5288" w14:textId="77777777" w:rsidR="001E4473" w:rsidRDefault="001E4473" w:rsidP="00E44B00">
      <w:pPr>
        <w:pStyle w:val="Heading5"/>
      </w:pPr>
    </w:p>
    <w:p w14:paraId="604D1FFE" w14:textId="618A05CC" w:rsidR="00E74299" w:rsidRPr="006455DF" w:rsidRDefault="00E74299" w:rsidP="00E44B00">
      <w:pPr>
        <w:pStyle w:val="Heading5"/>
      </w:pPr>
      <w:r w:rsidRPr="00960B94">
        <w:t xml:space="preserve">Work group </w:t>
      </w:r>
      <w:r>
        <w:t>hears</w:t>
      </w:r>
      <w:r w:rsidR="00DA4CA9">
        <w:t xml:space="preserve"> </w:t>
      </w:r>
      <w:r w:rsidR="00DA4CA9">
        <w:rPr>
          <w:rFonts w:cs="Arial"/>
          <w:color w:val="000000"/>
        </w:rPr>
        <w:t xml:space="preserve">SAM Business Source Control Inspection Program Study </w:t>
      </w:r>
      <w:r w:rsidR="00DA4CA9" w:rsidRPr="003F75B7">
        <w:rPr>
          <w:rFonts w:cs="Arial"/>
          <w:iCs/>
          <w:sz w:val="18"/>
          <w:szCs w:val="18"/>
        </w:rPr>
        <w:t>(</w:t>
      </w:r>
      <w:r w:rsidR="00DA4CA9" w:rsidRPr="003F75B7">
        <w:rPr>
          <w:rFonts w:cs="Arial"/>
          <w:iCs/>
          <w:sz w:val="22"/>
          <w:szCs w:val="22"/>
        </w:rPr>
        <w:t>Rebecca Dugopolski</w:t>
      </w:r>
      <w:r w:rsidR="005D16CD" w:rsidRPr="003F75B7">
        <w:rPr>
          <w:rFonts w:cs="Arial"/>
          <w:iCs/>
          <w:sz w:val="22"/>
          <w:szCs w:val="22"/>
        </w:rPr>
        <w:t>, Herrera Environmental Consultants</w:t>
      </w:r>
      <w:r w:rsidR="00DA4CA9" w:rsidRPr="003F75B7">
        <w:rPr>
          <w:rFonts w:cs="Arial"/>
          <w:iCs/>
          <w:sz w:val="18"/>
          <w:szCs w:val="18"/>
        </w:rPr>
        <w:t>)</w:t>
      </w:r>
      <w:r w:rsidR="00DA4CA9" w:rsidRPr="003F75B7">
        <w:rPr>
          <w:rFonts w:cs="Arial"/>
          <w:i/>
          <w:sz w:val="18"/>
          <w:szCs w:val="18"/>
        </w:rPr>
        <w:t xml:space="preserve"> </w:t>
      </w:r>
      <w:r w:rsidR="005A4A67" w:rsidRPr="006455DF">
        <w:t xml:space="preserve"> </w:t>
      </w:r>
    </w:p>
    <w:p w14:paraId="4DFB06D8" w14:textId="28E58C18" w:rsidR="006C4697" w:rsidRPr="001E4473" w:rsidRDefault="0057097C" w:rsidP="00A53AA2">
      <w:pPr>
        <w:autoSpaceDE w:val="0"/>
        <w:autoSpaceDN w:val="0"/>
        <w:adjustRightInd w:val="0"/>
        <w:rPr>
          <w:rFonts w:asciiTheme="minorHAnsi" w:hAnsiTheme="minorHAnsi" w:cstheme="minorHAnsi"/>
          <w:color w:val="000000"/>
        </w:rPr>
      </w:pPr>
      <w:r w:rsidRPr="001E4473">
        <w:rPr>
          <w:rFonts w:asciiTheme="minorHAnsi" w:hAnsiTheme="minorHAnsi" w:cstheme="minorHAnsi"/>
        </w:rPr>
        <w:t xml:space="preserve">This </w:t>
      </w:r>
      <w:r w:rsidR="006C4697" w:rsidRPr="001E4473">
        <w:rPr>
          <w:rFonts w:asciiTheme="minorHAnsi" w:hAnsiTheme="minorHAnsi" w:cstheme="minorHAnsi"/>
        </w:rPr>
        <w:t>SAM Source Control study</w:t>
      </w:r>
      <w:r w:rsidR="00A53AA2">
        <w:rPr>
          <w:rFonts w:asciiTheme="minorHAnsi" w:hAnsiTheme="minorHAnsi" w:cstheme="minorHAnsi"/>
        </w:rPr>
        <w:t xml:space="preserve"> led by WSU</w:t>
      </w:r>
      <w:r w:rsidR="006C4697" w:rsidRPr="001E4473">
        <w:rPr>
          <w:rFonts w:asciiTheme="minorHAnsi" w:hAnsiTheme="minorHAnsi" w:cstheme="minorHAnsi"/>
        </w:rPr>
        <w:t xml:space="preserve"> develop</w:t>
      </w:r>
      <w:r w:rsidR="00A53AA2">
        <w:rPr>
          <w:rFonts w:asciiTheme="minorHAnsi" w:hAnsiTheme="minorHAnsi" w:cstheme="minorHAnsi"/>
        </w:rPr>
        <w:t>ed</w:t>
      </w:r>
      <w:r w:rsidR="006C4697" w:rsidRPr="001E4473">
        <w:rPr>
          <w:rFonts w:asciiTheme="minorHAnsi" w:hAnsiTheme="minorHAnsi" w:cstheme="minorHAnsi"/>
        </w:rPr>
        <w:t xml:space="preserve"> </w:t>
      </w:r>
      <w:r w:rsidR="006C4697" w:rsidRPr="001E4473">
        <w:rPr>
          <w:rFonts w:asciiTheme="minorHAnsi" w:hAnsiTheme="minorHAnsi" w:cstheme="minorHAnsi"/>
          <w:color w:val="000000"/>
        </w:rPr>
        <w:t>a new reference guide, online tools</w:t>
      </w:r>
      <w:r w:rsidR="00F01804">
        <w:rPr>
          <w:rFonts w:asciiTheme="minorHAnsi" w:hAnsiTheme="minorHAnsi" w:cstheme="minorHAnsi"/>
          <w:color w:val="000000"/>
        </w:rPr>
        <w:t>,</w:t>
      </w:r>
      <w:r w:rsidR="006C4697" w:rsidRPr="001E4473">
        <w:rPr>
          <w:rFonts w:asciiTheme="minorHAnsi" w:hAnsiTheme="minorHAnsi" w:cstheme="minorHAnsi"/>
          <w:color w:val="000000"/>
        </w:rPr>
        <w:t xml:space="preserve"> and recently conducted trainings to provide municipal stormwater permittees implementing their business source control and inspection programs.</w:t>
      </w:r>
      <w:r w:rsidR="005D16CD" w:rsidRPr="001E4473">
        <w:rPr>
          <w:rFonts w:asciiTheme="minorHAnsi" w:hAnsiTheme="minorHAnsi" w:cstheme="minorHAnsi"/>
          <w:color w:val="000000"/>
        </w:rPr>
        <w:t xml:space="preserve"> Rebecca</w:t>
      </w:r>
      <w:r w:rsidR="005940B5">
        <w:rPr>
          <w:rFonts w:asciiTheme="minorHAnsi" w:hAnsiTheme="minorHAnsi" w:cstheme="minorHAnsi"/>
          <w:color w:val="000000"/>
        </w:rPr>
        <w:t xml:space="preserve"> </w:t>
      </w:r>
      <w:r w:rsidR="005D16CD" w:rsidRPr="001E4473">
        <w:rPr>
          <w:rFonts w:asciiTheme="minorHAnsi" w:hAnsiTheme="minorHAnsi" w:cstheme="minorHAnsi"/>
          <w:color w:val="000000"/>
        </w:rPr>
        <w:t xml:space="preserve">presented an </w:t>
      </w:r>
      <w:hyperlink r:id="rId9" w:history="1">
        <w:r w:rsidR="005D16CD" w:rsidRPr="001E4473">
          <w:rPr>
            <w:rStyle w:val="Hyperlink"/>
            <w:rFonts w:asciiTheme="minorHAnsi" w:hAnsiTheme="minorHAnsi" w:cstheme="minorHAnsi"/>
          </w:rPr>
          <w:t>update</w:t>
        </w:r>
      </w:hyperlink>
      <w:r w:rsidR="005D16CD" w:rsidRPr="001E4473">
        <w:rPr>
          <w:rFonts w:asciiTheme="minorHAnsi" w:hAnsiTheme="minorHAnsi" w:cstheme="minorHAnsi"/>
          <w:color w:val="000000"/>
        </w:rPr>
        <w:t xml:space="preserve"> on this study</w:t>
      </w:r>
      <w:r w:rsidR="00BC1295">
        <w:rPr>
          <w:rFonts w:asciiTheme="minorHAnsi" w:hAnsiTheme="minorHAnsi" w:cstheme="minorHAnsi"/>
        </w:rPr>
        <w:t xml:space="preserve"> that Herrera Environmental Consultants were hired to complete.</w:t>
      </w:r>
    </w:p>
    <w:p w14:paraId="45C5385D" w14:textId="5291E004" w:rsidR="00A53AA2" w:rsidRDefault="006C4697" w:rsidP="00BC1295">
      <w:pPr>
        <w:spacing w:after="120"/>
        <w:rPr>
          <w:rFonts w:asciiTheme="minorHAnsi" w:hAnsiTheme="minorHAnsi" w:cstheme="minorHAnsi"/>
        </w:rPr>
      </w:pPr>
      <w:r w:rsidRPr="001E4473">
        <w:rPr>
          <w:rFonts w:asciiTheme="minorHAnsi" w:hAnsiTheme="minorHAnsi" w:cstheme="minorHAnsi"/>
        </w:rPr>
        <w:t xml:space="preserve">This study by WSU involves three components: Guidance Manual update, </w:t>
      </w:r>
      <w:r w:rsidR="000D791C">
        <w:rPr>
          <w:rFonts w:asciiTheme="minorHAnsi" w:hAnsiTheme="minorHAnsi" w:cstheme="minorHAnsi"/>
        </w:rPr>
        <w:t>E</w:t>
      </w:r>
      <w:r w:rsidR="000D791C" w:rsidRPr="001E4473">
        <w:rPr>
          <w:rFonts w:asciiTheme="minorHAnsi" w:hAnsiTheme="minorHAnsi" w:cstheme="minorHAnsi"/>
        </w:rPr>
        <w:t xml:space="preserve">ducation </w:t>
      </w:r>
      <w:r w:rsidRPr="001E4473">
        <w:rPr>
          <w:rFonts w:asciiTheme="minorHAnsi" w:hAnsiTheme="minorHAnsi" w:cstheme="minorHAnsi"/>
        </w:rPr>
        <w:t xml:space="preserve">and </w:t>
      </w:r>
      <w:r w:rsidR="000D791C">
        <w:rPr>
          <w:rFonts w:asciiTheme="minorHAnsi" w:hAnsiTheme="minorHAnsi" w:cstheme="minorHAnsi"/>
        </w:rPr>
        <w:t>O</w:t>
      </w:r>
      <w:r w:rsidR="000D791C" w:rsidRPr="001E4473">
        <w:rPr>
          <w:rFonts w:asciiTheme="minorHAnsi" w:hAnsiTheme="minorHAnsi" w:cstheme="minorHAnsi"/>
        </w:rPr>
        <w:t xml:space="preserve">utreach </w:t>
      </w:r>
      <w:r w:rsidRPr="001E4473">
        <w:rPr>
          <w:rFonts w:asciiTheme="minorHAnsi" w:hAnsiTheme="minorHAnsi" w:cstheme="minorHAnsi"/>
        </w:rPr>
        <w:t xml:space="preserve">materials, and </w:t>
      </w:r>
      <w:r w:rsidR="00BC1295">
        <w:rPr>
          <w:rFonts w:asciiTheme="minorHAnsi" w:hAnsiTheme="minorHAnsi" w:cstheme="minorHAnsi"/>
        </w:rPr>
        <w:t xml:space="preserve">Business Inspector </w:t>
      </w:r>
      <w:r w:rsidRPr="001E4473">
        <w:rPr>
          <w:rFonts w:asciiTheme="minorHAnsi" w:hAnsiTheme="minorHAnsi" w:cstheme="minorHAnsi"/>
        </w:rPr>
        <w:t>training</w:t>
      </w:r>
      <w:r w:rsidR="00BC1295">
        <w:rPr>
          <w:rFonts w:asciiTheme="minorHAnsi" w:hAnsiTheme="minorHAnsi" w:cstheme="minorHAnsi"/>
        </w:rPr>
        <w:t xml:space="preserve">. </w:t>
      </w:r>
    </w:p>
    <w:p w14:paraId="72941EE1" w14:textId="58477C14" w:rsidR="00F01804" w:rsidRDefault="006C4697" w:rsidP="00E44B00">
      <w:pPr>
        <w:spacing w:after="120"/>
        <w:rPr>
          <w:rFonts w:asciiTheme="minorHAnsi" w:hAnsiTheme="minorHAnsi" w:cstheme="minorHAnsi"/>
        </w:rPr>
      </w:pPr>
      <w:r w:rsidRPr="001E4473">
        <w:rPr>
          <w:rFonts w:asciiTheme="minorHAnsi" w:hAnsiTheme="minorHAnsi" w:cstheme="minorHAnsi"/>
        </w:rPr>
        <w:lastRenderedPageBreak/>
        <w:t>The</w:t>
      </w:r>
      <w:hyperlink r:id="rId10" w:history="1">
        <w:r w:rsidRPr="00A53AA2">
          <w:rPr>
            <w:rStyle w:val="Hyperlink"/>
            <w:rFonts w:asciiTheme="minorHAnsi" w:hAnsiTheme="minorHAnsi" w:cstheme="minorHAnsi"/>
          </w:rPr>
          <w:t xml:space="preserve"> </w:t>
        </w:r>
        <w:r w:rsidR="00A53AA2" w:rsidRPr="00A53AA2">
          <w:rPr>
            <w:rStyle w:val="Hyperlink"/>
            <w:rFonts w:asciiTheme="minorHAnsi" w:hAnsiTheme="minorHAnsi" w:cstheme="minorHAnsi"/>
          </w:rPr>
          <w:t xml:space="preserve">Source Control Inspection Program </w:t>
        </w:r>
        <w:r w:rsidRPr="00A53AA2">
          <w:rPr>
            <w:rStyle w:val="Hyperlink"/>
            <w:rFonts w:asciiTheme="minorHAnsi" w:hAnsiTheme="minorHAnsi" w:cstheme="minorHAnsi"/>
          </w:rPr>
          <w:t>Guidance Manual</w:t>
        </w:r>
      </w:hyperlink>
      <w:r w:rsidRPr="001E4473">
        <w:rPr>
          <w:rFonts w:asciiTheme="minorHAnsi" w:hAnsiTheme="minorHAnsi" w:cstheme="minorHAnsi"/>
        </w:rPr>
        <w:t xml:space="preserve"> was </w:t>
      </w:r>
      <w:r w:rsidR="00F01804">
        <w:rPr>
          <w:rFonts w:asciiTheme="minorHAnsi" w:hAnsiTheme="minorHAnsi" w:cstheme="minorHAnsi"/>
        </w:rPr>
        <w:t xml:space="preserve">substantially </w:t>
      </w:r>
      <w:r w:rsidRPr="001E4473">
        <w:rPr>
          <w:rFonts w:asciiTheme="minorHAnsi" w:hAnsiTheme="minorHAnsi" w:cstheme="minorHAnsi"/>
        </w:rPr>
        <w:t>updated</w:t>
      </w:r>
      <w:r w:rsidR="00F01804">
        <w:rPr>
          <w:rFonts w:asciiTheme="minorHAnsi" w:hAnsiTheme="minorHAnsi" w:cstheme="minorHAnsi"/>
        </w:rPr>
        <w:t xml:space="preserve"> in May 2022 and n</w:t>
      </w:r>
      <w:r w:rsidR="00A53AA2">
        <w:rPr>
          <w:rFonts w:asciiTheme="minorHAnsi" w:hAnsiTheme="minorHAnsi" w:cstheme="minorHAnsi"/>
        </w:rPr>
        <w:t>ew content for Chapters 7 and 8 are being added in November and December</w:t>
      </w:r>
      <w:r w:rsidRPr="001E4473">
        <w:rPr>
          <w:rFonts w:asciiTheme="minorHAnsi" w:hAnsiTheme="minorHAnsi" w:cstheme="minorHAnsi"/>
        </w:rPr>
        <w:t xml:space="preserve">. </w:t>
      </w:r>
      <w:r w:rsidR="00BC1295">
        <w:rPr>
          <w:rFonts w:asciiTheme="minorHAnsi" w:hAnsiTheme="minorHAnsi" w:cstheme="minorHAnsi"/>
        </w:rPr>
        <w:t xml:space="preserve">In </w:t>
      </w:r>
      <w:r w:rsidR="00E44B00" w:rsidRPr="001E4473">
        <w:rPr>
          <w:rFonts w:asciiTheme="minorHAnsi" w:hAnsiTheme="minorHAnsi" w:cstheme="minorHAnsi"/>
        </w:rPr>
        <w:t>Chapter 8</w:t>
      </w:r>
      <w:r w:rsidR="000D791C">
        <w:rPr>
          <w:rFonts w:asciiTheme="minorHAnsi" w:hAnsiTheme="minorHAnsi" w:cstheme="minorHAnsi"/>
        </w:rPr>
        <w:t>,</w:t>
      </w:r>
      <w:r w:rsidR="00BC1295">
        <w:rPr>
          <w:rFonts w:asciiTheme="minorHAnsi" w:hAnsiTheme="minorHAnsi" w:cstheme="minorHAnsi"/>
        </w:rPr>
        <w:t xml:space="preserve"> </w:t>
      </w:r>
      <w:r w:rsidR="00E44B00" w:rsidRPr="001E4473">
        <w:rPr>
          <w:rFonts w:asciiTheme="minorHAnsi" w:hAnsiTheme="minorHAnsi" w:cstheme="minorHAnsi"/>
        </w:rPr>
        <w:t xml:space="preserve">materials </w:t>
      </w:r>
      <w:r w:rsidR="00BC1295">
        <w:rPr>
          <w:rFonts w:asciiTheme="minorHAnsi" w:hAnsiTheme="minorHAnsi" w:cstheme="minorHAnsi"/>
        </w:rPr>
        <w:t xml:space="preserve">were added </w:t>
      </w:r>
      <w:r w:rsidR="00E44B00" w:rsidRPr="001E4473">
        <w:rPr>
          <w:rFonts w:asciiTheme="minorHAnsi" w:hAnsiTheme="minorHAnsi" w:cstheme="minorHAnsi"/>
        </w:rPr>
        <w:t xml:space="preserve">from trainings </w:t>
      </w:r>
      <w:r w:rsidR="00BC1295">
        <w:rPr>
          <w:rFonts w:asciiTheme="minorHAnsi" w:hAnsiTheme="minorHAnsi" w:cstheme="minorHAnsi"/>
        </w:rPr>
        <w:t xml:space="preserve">that </w:t>
      </w:r>
      <w:r w:rsidR="00E44B00" w:rsidRPr="001E4473">
        <w:rPr>
          <w:rFonts w:asciiTheme="minorHAnsi" w:hAnsiTheme="minorHAnsi" w:cstheme="minorHAnsi"/>
        </w:rPr>
        <w:t xml:space="preserve">can be used </w:t>
      </w:r>
      <w:r w:rsidR="00BC1295">
        <w:rPr>
          <w:rFonts w:asciiTheme="minorHAnsi" w:hAnsiTheme="minorHAnsi" w:cstheme="minorHAnsi"/>
        </w:rPr>
        <w:t xml:space="preserve">for </w:t>
      </w:r>
      <w:r w:rsidR="00E44B00" w:rsidRPr="001E4473">
        <w:rPr>
          <w:rFonts w:asciiTheme="minorHAnsi" w:hAnsiTheme="minorHAnsi" w:cstheme="minorHAnsi"/>
        </w:rPr>
        <w:t>inhouse</w:t>
      </w:r>
      <w:r w:rsidR="00BC1295">
        <w:rPr>
          <w:rFonts w:asciiTheme="minorHAnsi" w:hAnsiTheme="minorHAnsi" w:cstheme="minorHAnsi"/>
        </w:rPr>
        <w:t xml:space="preserve"> training</w:t>
      </w:r>
      <w:r w:rsidR="00E44B00" w:rsidRPr="001E4473">
        <w:rPr>
          <w:rFonts w:asciiTheme="minorHAnsi" w:hAnsiTheme="minorHAnsi" w:cstheme="minorHAnsi"/>
        </w:rPr>
        <w:t>.</w:t>
      </w:r>
      <w:r w:rsidR="00A53AA2">
        <w:rPr>
          <w:rFonts w:asciiTheme="minorHAnsi" w:hAnsiTheme="minorHAnsi" w:cstheme="minorHAnsi"/>
        </w:rPr>
        <w:t xml:space="preserve"> </w:t>
      </w:r>
      <w:r w:rsidR="00F01804">
        <w:rPr>
          <w:rFonts w:asciiTheme="minorHAnsi" w:hAnsiTheme="minorHAnsi" w:cstheme="minorHAnsi"/>
        </w:rPr>
        <w:t xml:space="preserve">There is a </w:t>
      </w:r>
      <w:r w:rsidR="00E44B00" w:rsidRPr="001E4473">
        <w:rPr>
          <w:rFonts w:asciiTheme="minorHAnsi" w:hAnsiTheme="minorHAnsi" w:cstheme="minorHAnsi"/>
        </w:rPr>
        <w:t>Spill Plan template in several languages</w:t>
      </w:r>
      <w:r w:rsidR="00F01804">
        <w:rPr>
          <w:rFonts w:asciiTheme="minorHAnsi" w:hAnsiTheme="minorHAnsi" w:cstheme="minorHAnsi"/>
        </w:rPr>
        <w:t xml:space="preserve"> and </w:t>
      </w:r>
      <w:r w:rsidR="00E44B00" w:rsidRPr="001E4473">
        <w:rPr>
          <w:rFonts w:asciiTheme="minorHAnsi" w:hAnsiTheme="minorHAnsi" w:cstheme="minorHAnsi"/>
        </w:rPr>
        <w:t>the common actions required following an inspection has been translated by ECOSS</w:t>
      </w:r>
      <w:r w:rsidR="00F01804">
        <w:rPr>
          <w:rFonts w:asciiTheme="minorHAnsi" w:hAnsiTheme="minorHAnsi" w:cstheme="minorHAnsi"/>
        </w:rPr>
        <w:t>.</w:t>
      </w:r>
    </w:p>
    <w:p w14:paraId="17F982A7" w14:textId="6EB6F78D" w:rsidR="00E44B00" w:rsidRPr="001E4473" w:rsidRDefault="00F01804" w:rsidP="00E44B00">
      <w:pPr>
        <w:spacing w:after="120"/>
        <w:rPr>
          <w:rFonts w:asciiTheme="minorHAnsi" w:hAnsiTheme="minorHAnsi" w:cstheme="minorHAnsi"/>
        </w:rPr>
      </w:pPr>
      <w:r>
        <w:rPr>
          <w:rFonts w:asciiTheme="minorHAnsi" w:hAnsiTheme="minorHAnsi" w:cstheme="minorHAnsi"/>
        </w:rPr>
        <w:t>WSU and Herrera have conducted the 4 in-person all-day t</w:t>
      </w:r>
      <w:r w:rsidR="00E44B00" w:rsidRPr="001E4473">
        <w:rPr>
          <w:rFonts w:asciiTheme="minorHAnsi" w:hAnsiTheme="minorHAnsi" w:cstheme="minorHAnsi"/>
        </w:rPr>
        <w:t>rainings</w:t>
      </w:r>
      <w:r>
        <w:rPr>
          <w:rFonts w:asciiTheme="minorHAnsi" w:hAnsiTheme="minorHAnsi" w:cstheme="minorHAnsi"/>
        </w:rPr>
        <w:t xml:space="preserve"> for Business Source Control</w:t>
      </w:r>
      <w:r w:rsidR="00E44B00" w:rsidRPr="001E4473">
        <w:rPr>
          <w:rFonts w:asciiTheme="minorHAnsi" w:hAnsiTheme="minorHAnsi" w:cstheme="minorHAnsi"/>
        </w:rPr>
        <w:t xml:space="preserve"> in October </w:t>
      </w:r>
      <w:r>
        <w:rPr>
          <w:rFonts w:asciiTheme="minorHAnsi" w:hAnsiTheme="minorHAnsi" w:cstheme="minorHAnsi"/>
        </w:rPr>
        <w:t xml:space="preserve">2022 in </w:t>
      </w:r>
      <w:r w:rsidR="00E44B00" w:rsidRPr="001E4473">
        <w:rPr>
          <w:rFonts w:asciiTheme="minorHAnsi" w:hAnsiTheme="minorHAnsi" w:cstheme="minorHAnsi"/>
        </w:rPr>
        <w:t>Bremerton, Centralia, Skagit, and Federal Way</w:t>
      </w:r>
      <w:r>
        <w:rPr>
          <w:rFonts w:asciiTheme="minorHAnsi" w:hAnsiTheme="minorHAnsi" w:cstheme="minorHAnsi"/>
        </w:rPr>
        <w:t xml:space="preserve">. These </w:t>
      </w:r>
      <w:r w:rsidR="00E44B00" w:rsidRPr="001E4473">
        <w:rPr>
          <w:rFonts w:asciiTheme="minorHAnsi" w:hAnsiTheme="minorHAnsi" w:cstheme="minorHAnsi"/>
        </w:rPr>
        <w:t>were well attended (about 30-50 people)</w:t>
      </w:r>
      <w:r>
        <w:rPr>
          <w:rFonts w:asciiTheme="minorHAnsi" w:hAnsiTheme="minorHAnsi" w:cstheme="minorHAnsi"/>
        </w:rPr>
        <w:t xml:space="preserve"> and feedback was that more trainings would be appreciated. </w:t>
      </w:r>
      <w:r w:rsidR="00E44B00" w:rsidRPr="001E4473">
        <w:rPr>
          <w:rFonts w:asciiTheme="minorHAnsi" w:hAnsiTheme="minorHAnsi" w:cstheme="minorHAnsi"/>
        </w:rPr>
        <w:t>There were field visits as part of the trainings.</w:t>
      </w:r>
    </w:p>
    <w:p w14:paraId="6DFC0B7D" w14:textId="125F65FE" w:rsidR="00E44B00" w:rsidRPr="001E4473" w:rsidRDefault="00E44B00" w:rsidP="00E44B00">
      <w:pPr>
        <w:spacing w:after="120"/>
        <w:rPr>
          <w:rFonts w:asciiTheme="minorHAnsi" w:hAnsiTheme="minorHAnsi" w:cstheme="minorHAnsi"/>
        </w:rPr>
      </w:pPr>
      <w:r w:rsidRPr="001E4473">
        <w:rPr>
          <w:rFonts w:asciiTheme="minorHAnsi" w:hAnsiTheme="minorHAnsi" w:cstheme="minorHAnsi"/>
        </w:rPr>
        <w:t>Next steps</w:t>
      </w:r>
      <w:r w:rsidR="00F01804">
        <w:rPr>
          <w:rFonts w:asciiTheme="minorHAnsi" w:hAnsiTheme="minorHAnsi" w:cstheme="minorHAnsi"/>
        </w:rPr>
        <w:t xml:space="preserve"> of the project </w:t>
      </w:r>
      <w:r w:rsidR="005940B5">
        <w:rPr>
          <w:rFonts w:asciiTheme="minorHAnsi" w:hAnsiTheme="minorHAnsi" w:cstheme="minorHAnsi"/>
        </w:rPr>
        <w:t xml:space="preserve">are </w:t>
      </w:r>
      <w:r w:rsidR="00F01804">
        <w:rPr>
          <w:rFonts w:asciiTheme="minorHAnsi" w:hAnsiTheme="minorHAnsi" w:cstheme="minorHAnsi"/>
        </w:rPr>
        <w:t xml:space="preserve">to produce a training video with curriculum. </w:t>
      </w:r>
      <w:r w:rsidRPr="001E4473">
        <w:rPr>
          <w:rFonts w:asciiTheme="minorHAnsi" w:hAnsiTheme="minorHAnsi" w:cstheme="minorHAnsi"/>
        </w:rPr>
        <w:t>There was a question about jurisdictions that have new staff or that couldn’t attend. WSU is talking with Ecology about possible funding for additional trainings in the spring.</w:t>
      </w:r>
    </w:p>
    <w:p w14:paraId="64B6131A" w14:textId="7ED65219" w:rsidR="00BF0E49" w:rsidRPr="001E4473" w:rsidRDefault="00BF0E49" w:rsidP="00960B94">
      <w:pPr>
        <w:spacing w:after="120"/>
        <w:rPr>
          <w:rFonts w:asciiTheme="minorHAnsi" w:hAnsiTheme="minorHAnsi" w:cstheme="minorHAnsi"/>
          <w:sz w:val="22"/>
          <w:szCs w:val="22"/>
        </w:rPr>
      </w:pPr>
    </w:p>
    <w:p w14:paraId="137E8326" w14:textId="659EAD40" w:rsidR="00AA6855" w:rsidRPr="00BF0E49" w:rsidRDefault="00096C4C" w:rsidP="00BF0E49">
      <w:pPr>
        <w:spacing w:after="120"/>
        <w:rPr>
          <w:rFonts w:ascii="Arial" w:hAnsi="Arial"/>
          <w:b/>
          <w:smallCaps/>
          <w:szCs w:val="72"/>
        </w:rPr>
      </w:pPr>
      <w:r w:rsidRPr="00BF0E49">
        <w:rPr>
          <w:rFonts w:ascii="Arial" w:hAnsi="Arial"/>
          <w:b/>
          <w:smallCaps/>
          <w:szCs w:val="72"/>
        </w:rPr>
        <w:t>W</w:t>
      </w:r>
      <w:r w:rsidR="00AA6855" w:rsidRPr="00BF0E49">
        <w:rPr>
          <w:rFonts w:ascii="Arial" w:hAnsi="Arial"/>
          <w:b/>
          <w:smallCaps/>
          <w:szCs w:val="72"/>
        </w:rPr>
        <w:t>ork</w:t>
      </w:r>
      <w:r w:rsidR="005C3881" w:rsidRPr="00BF0E49">
        <w:rPr>
          <w:rFonts w:ascii="Arial" w:hAnsi="Arial"/>
          <w:b/>
          <w:smallCaps/>
          <w:szCs w:val="72"/>
        </w:rPr>
        <w:t xml:space="preserve"> </w:t>
      </w:r>
      <w:r w:rsidR="00AA6855" w:rsidRPr="00BF0E49">
        <w:rPr>
          <w:rFonts w:ascii="Arial" w:hAnsi="Arial"/>
          <w:b/>
          <w:smallCaps/>
          <w:szCs w:val="72"/>
        </w:rPr>
        <w:t xml:space="preserve">group </w:t>
      </w:r>
      <w:r w:rsidRPr="00BF0E49">
        <w:rPr>
          <w:rFonts w:ascii="Arial" w:hAnsi="Arial"/>
          <w:b/>
          <w:smallCaps/>
          <w:szCs w:val="72"/>
        </w:rPr>
        <w:t xml:space="preserve">briefed </w:t>
      </w:r>
      <w:r w:rsidR="00AA6855" w:rsidRPr="00BF0E49">
        <w:rPr>
          <w:rFonts w:ascii="Arial" w:hAnsi="Arial"/>
          <w:b/>
          <w:smallCaps/>
          <w:szCs w:val="72"/>
        </w:rPr>
        <w:t>on</w:t>
      </w:r>
      <w:r w:rsidR="00C67B77" w:rsidRPr="00BF0E49">
        <w:rPr>
          <w:rFonts w:ascii="Arial" w:hAnsi="Arial"/>
          <w:b/>
          <w:smallCaps/>
          <w:szCs w:val="72"/>
        </w:rPr>
        <w:t xml:space="preserve"> PRO-C and</w:t>
      </w:r>
      <w:r w:rsidR="00AA6855" w:rsidRPr="00BF0E49">
        <w:rPr>
          <w:rFonts w:ascii="Arial" w:hAnsi="Arial"/>
          <w:b/>
          <w:smallCaps/>
          <w:szCs w:val="72"/>
        </w:rPr>
        <w:t xml:space="preserve"> SAM implementation </w:t>
      </w:r>
      <w:r w:rsidR="00E44B00">
        <w:rPr>
          <w:rFonts w:ascii="Arial" w:hAnsi="Arial"/>
          <w:b/>
          <w:smallCaps/>
          <w:szCs w:val="72"/>
        </w:rPr>
        <w:t>(Todd Hunsdorfer, Chair)</w:t>
      </w:r>
    </w:p>
    <w:p w14:paraId="03CA3EBC" w14:textId="3915FD83" w:rsidR="00355B3C" w:rsidRDefault="00355B3C" w:rsidP="00ED72CE">
      <w:pPr>
        <w:tabs>
          <w:tab w:val="num" w:pos="-360"/>
        </w:tabs>
        <w:spacing w:before="120"/>
        <w:rPr>
          <w:sz w:val="22"/>
          <w:szCs w:val="22"/>
        </w:rPr>
      </w:pPr>
    </w:p>
    <w:p w14:paraId="777D5CF4" w14:textId="77777777" w:rsidR="00355B3C" w:rsidRPr="001E4473" w:rsidRDefault="00355B3C" w:rsidP="00355B3C">
      <w:pPr>
        <w:pStyle w:val="ListParagraph"/>
        <w:numPr>
          <w:ilvl w:val="0"/>
          <w:numId w:val="21"/>
        </w:numPr>
        <w:autoSpaceDE w:val="0"/>
        <w:autoSpaceDN w:val="0"/>
        <w:adjustRightInd w:val="0"/>
        <w:spacing w:after="20" w:line="240" w:lineRule="auto"/>
        <w:ind w:left="1080"/>
        <w:contextualSpacing w:val="0"/>
        <w:rPr>
          <w:rFonts w:cs="Calibri"/>
        </w:rPr>
      </w:pPr>
      <w:r w:rsidRPr="001E4473">
        <w:rPr>
          <w:rFonts w:cs="Calibri"/>
        </w:rPr>
        <w:t xml:space="preserve">PRO-C met November 3, with no changes to membership, to discuss and recommend the following to advance updates for both SAM implementation and workings of the committee. </w:t>
      </w:r>
    </w:p>
    <w:p w14:paraId="1F63F1FB" w14:textId="44A86282" w:rsidR="00355B3C" w:rsidRPr="001E4473" w:rsidRDefault="00355B3C" w:rsidP="00355B3C">
      <w:pPr>
        <w:pStyle w:val="ListParagraph"/>
        <w:numPr>
          <w:ilvl w:val="1"/>
          <w:numId w:val="21"/>
        </w:numPr>
        <w:autoSpaceDE w:val="0"/>
        <w:autoSpaceDN w:val="0"/>
        <w:adjustRightInd w:val="0"/>
        <w:spacing w:after="20" w:line="240" w:lineRule="auto"/>
        <w:contextualSpacing w:val="0"/>
        <w:rPr>
          <w:rFonts w:cs="Calibri"/>
        </w:rPr>
      </w:pPr>
      <w:r w:rsidRPr="001E4473">
        <w:rPr>
          <w:rFonts w:cs="Calibri"/>
        </w:rPr>
        <w:t>PRO-C Charter needs significant updates to reflect the actual activities of the committee</w:t>
      </w:r>
      <w:r w:rsidR="00CF4F66" w:rsidRPr="001E4473">
        <w:rPr>
          <w:rFonts w:cs="Calibri"/>
        </w:rPr>
        <w:t>.</w:t>
      </w:r>
      <w:r w:rsidR="00F01804" w:rsidRPr="00F01804">
        <w:rPr>
          <w:rFonts w:cs="Calibri"/>
        </w:rPr>
        <w:t xml:space="preserve"> </w:t>
      </w:r>
      <w:r w:rsidR="00F01804" w:rsidRPr="001E4473">
        <w:rPr>
          <w:rFonts w:cs="Calibri"/>
        </w:rPr>
        <w:t>PRO-C plans to share the revised Charter for SWG in 2023 before finalization.</w:t>
      </w:r>
      <w:r w:rsidR="00CF4F66" w:rsidRPr="001E4473">
        <w:rPr>
          <w:rFonts w:cs="Calibri"/>
        </w:rPr>
        <w:t xml:space="preserve"> </w:t>
      </w:r>
      <w:r w:rsidRPr="001E4473">
        <w:rPr>
          <w:rFonts w:cs="Calibri"/>
        </w:rPr>
        <w:t xml:space="preserve">PRO-C has captured roles and lessons learned in a living document called Best Practices for PRO-C. </w:t>
      </w:r>
    </w:p>
    <w:p w14:paraId="5846EF0B" w14:textId="2029D537" w:rsidR="00355B3C" w:rsidRPr="001E4473" w:rsidRDefault="00355B3C" w:rsidP="00355B3C">
      <w:pPr>
        <w:pStyle w:val="ListParagraph"/>
        <w:numPr>
          <w:ilvl w:val="1"/>
          <w:numId w:val="21"/>
        </w:numPr>
        <w:autoSpaceDE w:val="0"/>
        <w:autoSpaceDN w:val="0"/>
        <w:adjustRightInd w:val="0"/>
        <w:spacing w:after="20" w:line="240" w:lineRule="auto"/>
        <w:contextualSpacing w:val="0"/>
        <w:rPr>
          <w:rFonts w:cs="Calibri"/>
        </w:rPr>
      </w:pPr>
      <w:r w:rsidRPr="001E4473">
        <w:rPr>
          <w:rFonts w:cs="Calibri"/>
        </w:rPr>
        <w:t>SAM’s revenue needs for all three accounts (Puget Sound, Lower Columbia, and Effectiveness Studies/Source ID) are being finalized for use in Appendix 11 for the draft new permits. The estimates provided below cover monitoring years 2025-2029</w:t>
      </w:r>
      <w:r w:rsidR="00CF4F66" w:rsidRPr="001E4473">
        <w:rPr>
          <w:rFonts w:cs="Calibri"/>
        </w:rPr>
        <w:t xml:space="preserve">. </w:t>
      </w:r>
      <w:r w:rsidRPr="001E4473">
        <w:rPr>
          <w:rFonts w:cs="Calibri"/>
        </w:rPr>
        <w:t xml:space="preserve"> None of these budget figures include Ecology’s admin on the accounts that will be added later to cover the 1.75FTE to administer SAM. Ecology is working on the needed rate and will present to PRO-C and SWG at the next meeting. </w:t>
      </w:r>
    </w:p>
    <w:p w14:paraId="344D5010" w14:textId="3E122BE9" w:rsidR="00355B3C" w:rsidRPr="001E4473" w:rsidRDefault="00355B3C" w:rsidP="00355B3C">
      <w:pPr>
        <w:pStyle w:val="ListParagraph"/>
        <w:numPr>
          <w:ilvl w:val="2"/>
          <w:numId w:val="21"/>
        </w:numPr>
        <w:autoSpaceDE w:val="0"/>
        <w:autoSpaceDN w:val="0"/>
        <w:adjustRightInd w:val="0"/>
        <w:spacing w:after="20" w:line="240" w:lineRule="auto"/>
        <w:ind w:left="2520"/>
        <w:contextualSpacing w:val="0"/>
        <w:rPr>
          <w:rFonts w:cs="Calibri"/>
        </w:rPr>
      </w:pPr>
      <w:r w:rsidRPr="001E4473">
        <w:rPr>
          <w:rFonts w:cs="Calibri"/>
          <w:u w:val="single"/>
        </w:rPr>
        <w:t>SAM’s Puget Sound Status and Trends Account</w:t>
      </w:r>
      <w:r w:rsidRPr="001E4473">
        <w:rPr>
          <w:rFonts w:cs="Calibri"/>
        </w:rPr>
        <w:t xml:space="preserve"> funds 3 </w:t>
      </w:r>
      <w:r w:rsidR="007F6DF1">
        <w:rPr>
          <w:rFonts w:cs="Calibri"/>
        </w:rPr>
        <w:t xml:space="preserve">ongoing </w:t>
      </w:r>
      <w:r w:rsidRPr="001E4473">
        <w:rPr>
          <w:rFonts w:cs="Calibri"/>
        </w:rPr>
        <w:t xml:space="preserve">studies: Puget streams, Puget Sound mussels, and Puget Sound nearshore sediments. </w:t>
      </w:r>
    </w:p>
    <w:p w14:paraId="15055234" w14:textId="77777777" w:rsidR="00355B3C" w:rsidRPr="001E4473" w:rsidRDefault="00355B3C" w:rsidP="00355B3C">
      <w:pPr>
        <w:pStyle w:val="ListParagraph"/>
        <w:numPr>
          <w:ilvl w:val="2"/>
          <w:numId w:val="21"/>
        </w:numPr>
        <w:autoSpaceDE w:val="0"/>
        <w:autoSpaceDN w:val="0"/>
        <w:adjustRightInd w:val="0"/>
        <w:spacing w:after="20" w:line="240" w:lineRule="auto"/>
        <w:ind w:left="2520"/>
        <w:contextualSpacing w:val="0"/>
        <w:rPr>
          <w:rFonts w:cs="Calibri"/>
        </w:rPr>
      </w:pPr>
      <w:r w:rsidRPr="001E4473">
        <w:rPr>
          <w:rFonts w:cs="Calibri"/>
        </w:rPr>
        <w:t>SAM Puget Sound Small Streams costs are estimated at $3.25M, roughly a 26% increase over last cycle.</w:t>
      </w:r>
    </w:p>
    <w:p w14:paraId="082F46F2" w14:textId="4E849667" w:rsidR="00355B3C" w:rsidRPr="001E4473" w:rsidRDefault="00355B3C" w:rsidP="00355B3C">
      <w:pPr>
        <w:pStyle w:val="ListParagraph"/>
        <w:numPr>
          <w:ilvl w:val="2"/>
          <w:numId w:val="21"/>
        </w:numPr>
        <w:autoSpaceDE w:val="0"/>
        <w:autoSpaceDN w:val="0"/>
        <w:adjustRightInd w:val="0"/>
        <w:spacing w:after="20" w:line="240" w:lineRule="auto"/>
        <w:ind w:left="2520"/>
        <w:contextualSpacing w:val="0"/>
        <w:rPr>
          <w:rFonts w:cs="Calibri"/>
        </w:rPr>
      </w:pPr>
      <w:r w:rsidRPr="001E4473">
        <w:rPr>
          <w:rFonts w:cs="Calibri"/>
        </w:rPr>
        <w:t>SAM Nearshore Mussels costs are estimated at $1.12M for 3 survey rounds of winter monitoring. The current permit cycle had 2 rounds for $</w:t>
      </w:r>
      <w:proofErr w:type="gramStart"/>
      <w:r w:rsidRPr="001E4473">
        <w:rPr>
          <w:rFonts w:cs="Calibri"/>
        </w:rPr>
        <w:t>647K;</w:t>
      </w:r>
      <w:proofErr w:type="gramEnd"/>
      <w:r w:rsidRPr="001E4473">
        <w:rPr>
          <w:rFonts w:cs="Calibri"/>
        </w:rPr>
        <w:t xml:space="preserve"> representing an 8% per survey increase. Ecology still has a question out to WDFW </w:t>
      </w:r>
      <w:r w:rsidR="00CF4F66" w:rsidRPr="001E4473">
        <w:rPr>
          <w:rFonts w:cs="Calibri"/>
        </w:rPr>
        <w:t>on</w:t>
      </w:r>
      <w:r w:rsidR="000D791C">
        <w:rPr>
          <w:rFonts w:cs="Calibri"/>
        </w:rPr>
        <w:t xml:space="preserve"> if</w:t>
      </w:r>
      <w:r w:rsidRPr="001E4473">
        <w:rPr>
          <w:rFonts w:cs="Calibri"/>
        </w:rPr>
        <w:t xml:space="preserve"> these costs include colas. Reminder that mussel surveys are done every other year</w:t>
      </w:r>
      <w:r w:rsidR="00CF4F66" w:rsidRPr="001E4473">
        <w:rPr>
          <w:rFonts w:cs="Calibri"/>
        </w:rPr>
        <w:t>.</w:t>
      </w:r>
    </w:p>
    <w:p w14:paraId="18C17248" w14:textId="32E1956F" w:rsidR="00355B3C" w:rsidRPr="001E4473" w:rsidRDefault="00355B3C" w:rsidP="00355B3C">
      <w:pPr>
        <w:pStyle w:val="ListParagraph"/>
        <w:numPr>
          <w:ilvl w:val="2"/>
          <w:numId w:val="21"/>
        </w:numPr>
        <w:autoSpaceDE w:val="0"/>
        <w:autoSpaceDN w:val="0"/>
        <w:adjustRightInd w:val="0"/>
        <w:spacing w:after="20" w:line="240" w:lineRule="auto"/>
        <w:ind w:left="2520"/>
        <w:contextualSpacing w:val="0"/>
        <w:rPr>
          <w:rFonts w:cs="Calibri"/>
        </w:rPr>
      </w:pPr>
      <w:r w:rsidRPr="001E4473">
        <w:rPr>
          <w:rFonts w:cs="Calibri"/>
        </w:rPr>
        <w:t xml:space="preserve">The SAM Puget Sound S&amp;T account currently has a healthy unobligated fund ~750K as a result of not conducting the nearshore sediment study this cycle (~$350K), savings from SAM scientist not (yet) coordinating for unique 1-off studies or the in-depth statistics. Because these funds roll-over if not spent, PRO-C recommends staying the course on the plans to conduct the in-depth stats (in 2025), convening the scientists for 1-off studies, and retaining contingency thru 2024 for study needs given there is still 2 more years.  </w:t>
      </w:r>
    </w:p>
    <w:p w14:paraId="61DC396D" w14:textId="559CFE08" w:rsidR="00355B3C" w:rsidRPr="00A07090" w:rsidRDefault="00355B3C" w:rsidP="001E4473">
      <w:pPr>
        <w:pStyle w:val="ListParagraph"/>
        <w:numPr>
          <w:ilvl w:val="2"/>
          <w:numId w:val="21"/>
        </w:numPr>
        <w:autoSpaceDE w:val="0"/>
        <w:autoSpaceDN w:val="0"/>
        <w:adjustRightInd w:val="0"/>
        <w:spacing w:after="20" w:line="240" w:lineRule="auto"/>
        <w:ind w:left="2520"/>
        <w:contextualSpacing w:val="0"/>
        <w:rPr>
          <w:rFonts w:cs="Calibri"/>
        </w:rPr>
      </w:pPr>
      <w:r w:rsidRPr="001E4473">
        <w:rPr>
          <w:rFonts w:cs="Calibri"/>
          <w:u w:val="single"/>
        </w:rPr>
        <w:t>SAM Lower Columbia Urban Streams Account</w:t>
      </w:r>
      <w:r w:rsidRPr="001E4473">
        <w:rPr>
          <w:rFonts w:cs="Calibri"/>
        </w:rPr>
        <w:t xml:space="preserve"> funds only this one study. Costs are estimated at approximately $765K, and this will be the first permit cycle with monitoring all 5 years. </w:t>
      </w:r>
    </w:p>
    <w:p w14:paraId="4189367E" w14:textId="149FA2AC" w:rsidR="00355B3C" w:rsidRPr="00A07090" w:rsidRDefault="00355B3C" w:rsidP="001E4473">
      <w:pPr>
        <w:pStyle w:val="ListParagraph"/>
        <w:numPr>
          <w:ilvl w:val="2"/>
          <w:numId w:val="21"/>
        </w:numPr>
        <w:autoSpaceDE w:val="0"/>
        <w:autoSpaceDN w:val="0"/>
        <w:adjustRightInd w:val="0"/>
        <w:spacing w:after="20" w:line="240" w:lineRule="auto"/>
        <w:ind w:left="2520"/>
        <w:contextualSpacing w:val="0"/>
        <w:rPr>
          <w:rFonts w:cs="Calibri"/>
        </w:rPr>
      </w:pPr>
      <w:r w:rsidRPr="001E4473">
        <w:rPr>
          <w:rFonts w:cs="Calibri"/>
        </w:rPr>
        <w:t>PROC recommends a 10% contingency at the account level on both the Status and Trend Accounts and that the overheads are applied at the same rate</w:t>
      </w:r>
      <w:r w:rsidR="000D791C">
        <w:rPr>
          <w:rFonts w:cs="Calibri"/>
        </w:rPr>
        <w:t xml:space="preserve"> if possible</w:t>
      </w:r>
      <w:r w:rsidRPr="001E4473">
        <w:rPr>
          <w:rFonts w:cs="Calibri"/>
        </w:rPr>
        <w:t xml:space="preserve">. </w:t>
      </w:r>
    </w:p>
    <w:p w14:paraId="47FC4994" w14:textId="23C5CFD9" w:rsidR="00355B3C" w:rsidRPr="001E4473" w:rsidRDefault="00355B3C" w:rsidP="00355B3C">
      <w:pPr>
        <w:pStyle w:val="ListParagraph"/>
        <w:numPr>
          <w:ilvl w:val="2"/>
          <w:numId w:val="21"/>
        </w:numPr>
        <w:autoSpaceDE w:val="0"/>
        <w:autoSpaceDN w:val="0"/>
        <w:adjustRightInd w:val="0"/>
        <w:spacing w:after="20" w:line="240" w:lineRule="auto"/>
        <w:ind w:left="2520"/>
        <w:contextualSpacing w:val="0"/>
        <w:rPr>
          <w:rFonts w:cs="Calibri"/>
        </w:rPr>
      </w:pPr>
      <w:r w:rsidRPr="001E4473">
        <w:rPr>
          <w:rFonts w:cs="Calibri"/>
          <w:u w:val="single"/>
        </w:rPr>
        <w:t xml:space="preserve">SAM Effectiveness Studies and Source ID account. </w:t>
      </w:r>
      <w:r w:rsidRPr="001E4473">
        <w:rPr>
          <w:rFonts w:cs="Calibri"/>
        </w:rPr>
        <w:t>This account’s revenue is set on the level of effort desired by SWG and matches Ecology capacity. In the current permit cycle the revenue was set at $7.5M total (approximately $1.45M a year), and on average about 9-15 studies are concurrently active each year.</w:t>
      </w:r>
      <w:bookmarkStart w:id="0" w:name="_Hlk118220181"/>
      <w:r w:rsidRPr="001E4473">
        <w:rPr>
          <w:rFonts w:cs="Calibri"/>
        </w:rPr>
        <w:t xml:space="preserve"> </w:t>
      </w:r>
      <w:bookmarkEnd w:id="0"/>
      <w:r w:rsidRPr="001E4473">
        <w:rPr>
          <w:rFonts w:cs="Calibri"/>
        </w:rPr>
        <w:t xml:space="preserve">PRO-C recommends continuing at the same level of effort </w:t>
      </w:r>
      <w:r w:rsidR="007F6DF1">
        <w:rPr>
          <w:rFonts w:cs="Calibri"/>
        </w:rPr>
        <w:t xml:space="preserve">which would require </w:t>
      </w:r>
      <w:r w:rsidRPr="001E4473">
        <w:rPr>
          <w:rFonts w:cs="Calibri"/>
        </w:rPr>
        <w:t>a modest accounting for inflation of 2.5%/year inflation; approximately $1.6M annually or $8M total</w:t>
      </w:r>
      <w:r w:rsidRPr="001E4473">
        <w:rPr>
          <w:rFonts w:cs="Calibri"/>
          <w:b/>
          <w:bCs/>
        </w:rPr>
        <w:t xml:space="preserve">. </w:t>
      </w:r>
    </w:p>
    <w:p w14:paraId="349F8962" w14:textId="77777777" w:rsidR="00355B3C" w:rsidRPr="001E4473" w:rsidRDefault="00355B3C" w:rsidP="00355B3C">
      <w:pPr>
        <w:pStyle w:val="ListParagraph"/>
        <w:numPr>
          <w:ilvl w:val="2"/>
          <w:numId w:val="21"/>
        </w:numPr>
        <w:autoSpaceDE w:val="0"/>
        <w:autoSpaceDN w:val="0"/>
        <w:adjustRightInd w:val="0"/>
        <w:spacing w:after="20" w:line="240" w:lineRule="auto"/>
        <w:ind w:left="2520"/>
        <w:contextualSpacing w:val="0"/>
        <w:rPr>
          <w:rFonts w:cs="Calibri"/>
        </w:rPr>
      </w:pPr>
      <w:r w:rsidRPr="001E4473">
        <w:rPr>
          <w:rFonts w:cs="Calibri"/>
        </w:rPr>
        <w:lastRenderedPageBreak/>
        <w:t xml:space="preserve">PRO-C discussed sideboards for EWA permittees to join the Effectiveness Studies and Source ID account. If each permittee joined SAM, it would add a rough total of $300K annual revenue, about 20% ES&amp;SI account total annually. Ecology would use the same procedures/processes already used in SAM program administration (revenue collection/administration overhead) and for project selection and oversight (workshops, voting). </w:t>
      </w:r>
    </w:p>
    <w:p w14:paraId="67664D8A" w14:textId="0F8302CE" w:rsidR="00355B3C" w:rsidRPr="001E4473" w:rsidRDefault="00355B3C" w:rsidP="00355B3C">
      <w:pPr>
        <w:pStyle w:val="ListParagraph"/>
        <w:numPr>
          <w:ilvl w:val="2"/>
          <w:numId w:val="21"/>
        </w:numPr>
        <w:autoSpaceDE w:val="0"/>
        <w:autoSpaceDN w:val="0"/>
        <w:adjustRightInd w:val="0"/>
        <w:spacing w:after="120" w:line="240" w:lineRule="auto"/>
        <w:ind w:left="2520"/>
        <w:contextualSpacing w:val="0"/>
        <w:rPr>
          <w:rFonts w:cs="Calibri"/>
        </w:rPr>
      </w:pPr>
      <w:r w:rsidRPr="001E4473">
        <w:rPr>
          <w:rFonts w:cs="Calibri"/>
        </w:rPr>
        <w:t xml:space="preserve">PRO-C recommends the following considerations be taken into account as sideboards for </w:t>
      </w:r>
      <w:r w:rsidR="0050540F">
        <w:rPr>
          <w:rFonts w:cs="Calibri"/>
        </w:rPr>
        <w:t>EWA’s</w:t>
      </w:r>
      <w:r w:rsidRPr="001E4473">
        <w:rPr>
          <w:rFonts w:cs="Calibri"/>
        </w:rPr>
        <w:t xml:space="preserve"> involvement. </w:t>
      </w:r>
    </w:p>
    <w:p w14:paraId="5AB99846" w14:textId="563FE71D" w:rsidR="00355B3C" w:rsidRPr="001E4473" w:rsidRDefault="00355B3C" w:rsidP="00355B3C">
      <w:pPr>
        <w:pStyle w:val="ListParagraph"/>
        <w:numPr>
          <w:ilvl w:val="3"/>
          <w:numId w:val="21"/>
        </w:numPr>
        <w:autoSpaceDE w:val="0"/>
        <w:autoSpaceDN w:val="0"/>
        <w:adjustRightInd w:val="0"/>
        <w:spacing w:after="20" w:line="240" w:lineRule="auto"/>
        <w:ind w:left="3240"/>
        <w:contextualSpacing w:val="0"/>
        <w:rPr>
          <w:rFonts w:cs="Calibri"/>
        </w:rPr>
      </w:pPr>
      <w:r w:rsidRPr="001E4473">
        <w:rPr>
          <w:rFonts w:cs="Calibri"/>
        </w:rPr>
        <w:t xml:space="preserve">PRO-C concurs with Ecology that there should be no added administrative duties (separate accounts, separate processes for study selection/evaluation) just for EWA funds. </w:t>
      </w:r>
    </w:p>
    <w:p w14:paraId="1D1399E9" w14:textId="77777777" w:rsidR="00355B3C" w:rsidRPr="001E4473" w:rsidRDefault="00355B3C" w:rsidP="00355B3C">
      <w:pPr>
        <w:pStyle w:val="ListParagraph"/>
        <w:numPr>
          <w:ilvl w:val="3"/>
          <w:numId w:val="21"/>
        </w:numPr>
        <w:autoSpaceDE w:val="0"/>
        <w:autoSpaceDN w:val="0"/>
        <w:adjustRightInd w:val="0"/>
        <w:spacing w:after="20" w:line="240" w:lineRule="auto"/>
        <w:ind w:left="3240"/>
        <w:contextualSpacing w:val="0"/>
        <w:rPr>
          <w:rFonts w:cs="Calibri"/>
        </w:rPr>
      </w:pPr>
      <w:r w:rsidRPr="001E4473">
        <w:rPr>
          <w:rFonts w:cs="Calibri"/>
        </w:rPr>
        <w:t>PRO-C is willing to add a voting member to the committee that may be (not must be) filled by an EWA permittee. All permittees currently share the spots regardless of permit coverage.</w:t>
      </w:r>
    </w:p>
    <w:p w14:paraId="14044961" w14:textId="77777777" w:rsidR="00355B3C" w:rsidRPr="001E4473" w:rsidRDefault="00355B3C" w:rsidP="00355B3C">
      <w:pPr>
        <w:pStyle w:val="ListParagraph"/>
        <w:numPr>
          <w:ilvl w:val="3"/>
          <w:numId w:val="21"/>
        </w:numPr>
        <w:autoSpaceDE w:val="0"/>
        <w:autoSpaceDN w:val="0"/>
        <w:adjustRightInd w:val="0"/>
        <w:spacing w:after="20" w:line="240" w:lineRule="auto"/>
        <w:ind w:left="3240"/>
        <w:contextualSpacing w:val="0"/>
        <w:rPr>
          <w:rFonts w:cs="Calibri"/>
        </w:rPr>
      </w:pPr>
      <w:r w:rsidRPr="001E4473">
        <w:rPr>
          <w:rFonts w:cs="Calibri"/>
        </w:rPr>
        <w:t xml:space="preserve">PRO-C recommends the same per capita rate be used as in WWA if Ecology offers this option in EWA Phase II. </w:t>
      </w:r>
    </w:p>
    <w:p w14:paraId="037FB787" w14:textId="77777777" w:rsidR="00355B3C" w:rsidRPr="001E4473" w:rsidRDefault="00355B3C" w:rsidP="00355B3C">
      <w:pPr>
        <w:pStyle w:val="ListParagraph"/>
        <w:numPr>
          <w:ilvl w:val="3"/>
          <w:numId w:val="21"/>
        </w:numPr>
        <w:autoSpaceDE w:val="0"/>
        <w:autoSpaceDN w:val="0"/>
        <w:adjustRightInd w:val="0"/>
        <w:spacing w:after="20" w:line="240" w:lineRule="auto"/>
        <w:ind w:left="3240"/>
        <w:rPr>
          <w:rFonts w:cs="Calibri"/>
        </w:rPr>
      </w:pPr>
      <w:r w:rsidRPr="001E4473">
        <w:rPr>
          <w:rFonts w:cs="Calibri"/>
        </w:rPr>
        <w:t>PRO-C recommends ES&amp;SI solicitation includes a question in proposal stage ‘could apply or be done in EWA’.</w:t>
      </w:r>
    </w:p>
    <w:p w14:paraId="55B06CBD" w14:textId="77777777" w:rsidR="00355B3C" w:rsidRPr="001E4473" w:rsidRDefault="00355B3C" w:rsidP="00355B3C">
      <w:pPr>
        <w:pStyle w:val="ListParagraph"/>
        <w:autoSpaceDE w:val="0"/>
        <w:autoSpaceDN w:val="0"/>
        <w:adjustRightInd w:val="0"/>
        <w:spacing w:after="20" w:line="240" w:lineRule="auto"/>
        <w:ind w:left="2520"/>
        <w:rPr>
          <w:rFonts w:cs="Calibri"/>
        </w:rPr>
      </w:pPr>
    </w:p>
    <w:p w14:paraId="6C487F6D" w14:textId="35282CC4" w:rsidR="00355B3C" w:rsidRPr="001E4473" w:rsidRDefault="00355B3C" w:rsidP="00355B3C">
      <w:pPr>
        <w:pStyle w:val="ListParagraph"/>
        <w:numPr>
          <w:ilvl w:val="0"/>
          <w:numId w:val="21"/>
        </w:numPr>
        <w:autoSpaceDE w:val="0"/>
        <w:autoSpaceDN w:val="0"/>
        <w:adjustRightInd w:val="0"/>
        <w:spacing w:after="20" w:line="240" w:lineRule="auto"/>
        <w:ind w:left="1080"/>
        <w:contextualSpacing w:val="0"/>
        <w:rPr>
          <w:rFonts w:cs="Calibri"/>
        </w:rPr>
      </w:pPr>
      <w:r w:rsidRPr="001E4473">
        <w:rPr>
          <w:rFonts w:cs="Calibri"/>
        </w:rPr>
        <w:t>Administration updates by Ecology’s SAM Coordinator: The SAM scientist position will hopefully be filled by the end of December. Ecology is focusing on project management and getting the Round 4 RFP solicitation open in January 2023.</w:t>
      </w:r>
    </w:p>
    <w:p w14:paraId="344D6099" w14:textId="77777777" w:rsidR="00355B3C" w:rsidRPr="001E4473" w:rsidRDefault="00355B3C" w:rsidP="00355B3C">
      <w:pPr>
        <w:pStyle w:val="ListParagraph"/>
        <w:numPr>
          <w:ilvl w:val="1"/>
          <w:numId w:val="21"/>
        </w:numPr>
        <w:autoSpaceDE w:val="0"/>
        <w:autoSpaceDN w:val="0"/>
        <w:adjustRightInd w:val="0"/>
        <w:spacing w:after="20" w:line="240" w:lineRule="auto"/>
        <w:contextualSpacing w:val="0"/>
        <w:rPr>
          <w:rFonts w:cs="Calibri"/>
        </w:rPr>
      </w:pPr>
      <w:bookmarkStart w:id="1" w:name="_Hlk118274861"/>
      <w:r w:rsidRPr="001E4473">
        <w:rPr>
          <w:rFonts w:cs="Calibri"/>
          <w:u w:val="single"/>
        </w:rPr>
        <w:t>Other receiving water study updates</w:t>
      </w:r>
      <w:r w:rsidRPr="001E4473">
        <w:rPr>
          <w:rFonts w:cs="Calibri"/>
        </w:rPr>
        <w:t xml:space="preserve">: </w:t>
      </w:r>
    </w:p>
    <w:p w14:paraId="177FABEB" w14:textId="05382921" w:rsidR="00355B3C" w:rsidRPr="001E4473" w:rsidRDefault="00355B3C" w:rsidP="00355B3C">
      <w:pPr>
        <w:pStyle w:val="ListParagraph"/>
        <w:numPr>
          <w:ilvl w:val="2"/>
          <w:numId w:val="21"/>
        </w:numPr>
        <w:autoSpaceDE w:val="0"/>
        <w:autoSpaceDN w:val="0"/>
        <w:adjustRightInd w:val="0"/>
        <w:spacing w:after="20" w:line="240" w:lineRule="auto"/>
        <w:ind w:left="2520"/>
        <w:contextualSpacing w:val="0"/>
        <w:rPr>
          <w:rFonts w:cs="Calibri"/>
          <w:color w:val="000000"/>
        </w:rPr>
      </w:pPr>
      <w:r w:rsidRPr="001E4473">
        <w:rPr>
          <w:rFonts w:cs="Calibri"/>
        </w:rPr>
        <w:t>WDFW Mussel monitoring report that covers the first three rounds of monitoring using old study design</w:t>
      </w:r>
      <w:r w:rsidR="007F6DF1" w:rsidRPr="007F6DF1">
        <w:rPr>
          <w:rFonts w:cs="Calibri"/>
        </w:rPr>
        <w:t xml:space="preserve"> </w:t>
      </w:r>
      <w:r w:rsidR="000D791C">
        <w:rPr>
          <w:rFonts w:cs="Calibri"/>
        </w:rPr>
        <w:t xml:space="preserve">is </w:t>
      </w:r>
      <w:r w:rsidR="007F6DF1">
        <w:rPr>
          <w:rFonts w:cs="Calibri"/>
        </w:rPr>
        <w:t>linked on the SAM webpage.</w:t>
      </w:r>
    </w:p>
    <w:p w14:paraId="17F32426" w14:textId="77777777" w:rsidR="00355B3C" w:rsidRPr="001E4473" w:rsidRDefault="00355B3C" w:rsidP="00355B3C">
      <w:pPr>
        <w:pStyle w:val="ListParagraph"/>
        <w:numPr>
          <w:ilvl w:val="2"/>
          <w:numId w:val="21"/>
        </w:numPr>
        <w:autoSpaceDE w:val="0"/>
        <w:autoSpaceDN w:val="0"/>
        <w:adjustRightInd w:val="0"/>
        <w:spacing w:after="20" w:line="240" w:lineRule="auto"/>
        <w:ind w:left="2520"/>
        <w:contextualSpacing w:val="0"/>
        <w:rPr>
          <w:rFonts w:cs="Calibri"/>
          <w:color w:val="000000"/>
        </w:rPr>
      </w:pPr>
      <w:bookmarkStart w:id="2" w:name="_Hlk118283279"/>
      <w:r w:rsidRPr="001E4473">
        <w:rPr>
          <w:rFonts w:cs="Calibri"/>
        </w:rPr>
        <w:t xml:space="preserve">USGS is substantially overdue for the WY2020 report on Puget Sound Small Streams monitoring. </w:t>
      </w:r>
    </w:p>
    <w:p w14:paraId="65BE8E1C" w14:textId="00CA7975" w:rsidR="00355B3C" w:rsidRPr="001E4473" w:rsidRDefault="00355B3C" w:rsidP="00355B3C">
      <w:pPr>
        <w:pStyle w:val="ListParagraph"/>
        <w:numPr>
          <w:ilvl w:val="2"/>
          <w:numId w:val="21"/>
        </w:numPr>
        <w:autoSpaceDE w:val="0"/>
        <w:autoSpaceDN w:val="0"/>
        <w:adjustRightInd w:val="0"/>
        <w:spacing w:after="20" w:line="240" w:lineRule="auto"/>
        <w:ind w:left="2520"/>
        <w:contextualSpacing w:val="0"/>
        <w:rPr>
          <w:rFonts w:cs="Calibri"/>
          <w:color w:val="000000"/>
        </w:rPr>
      </w:pPr>
      <w:r w:rsidRPr="001E4473">
        <w:rPr>
          <w:rFonts w:cs="Calibri"/>
        </w:rPr>
        <w:t xml:space="preserve">Clark County is preparing to update </w:t>
      </w:r>
      <w:r w:rsidR="000D791C">
        <w:rPr>
          <w:rFonts w:cs="Calibri"/>
        </w:rPr>
        <w:t xml:space="preserve">the </w:t>
      </w:r>
      <w:r w:rsidRPr="001E4473">
        <w:rPr>
          <w:rFonts w:cs="Calibri"/>
        </w:rPr>
        <w:t xml:space="preserve">QAPP for Lower Columbia Urban Streams monitoring to replace conductivity with a suite of water quality parameters </w:t>
      </w:r>
      <w:r w:rsidR="00B529AC">
        <w:rPr>
          <w:rFonts w:cs="Calibri"/>
        </w:rPr>
        <w:t>that match</w:t>
      </w:r>
      <w:r w:rsidRPr="001E4473">
        <w:rPr>
          <w:rFonts w:cs="Calibri"/>
        </w:rPr>
        <w:t xml:space="preserve"> what PS Small Streams monitors. </w:t>
      </w:r>
    </w:p>
    <w:bookmarkEnd w:id="2"/>
    <w:p w14:paraId="5A5EACE0" w14:textId="77777777" w:rsidR="00355B3C" w:rsidRPr="001E4473" w:rsidRDefault="00355B3C" w:rsidP="00355B3C">
      <w:pPr>
        <w:pStyle w:val="ListParagraph"/>
        <w:numPr>
          <w:ilvl w:val="1"/>
          <w:numId w:val="21"/>
        </w:numPr>
        <w:autoSpaceDE w:val="0"/>
        <w:autoSpaceDN w:val="0"/>
        <w:adjustRightInd w:val="0"/>
        <w:spacing w:after="20" w:line="240" w:lineRule="auto"/>
        <w:contextualSpacing w:val="0"/>
        <w:rPr>
          <w:rFonts w:cs="Calibri"/>
          <w:u w:val="single"/>
        </w:rPr>
      </w:pPr>
      <w:r w:rsidRPr="001E4473">
        <w:rPr>
          <w:rFonts w:cs="Calibri"/>
          <w:u w:val="single"/>
        </w:rPr>
        <w:t xml:space="preserve">Key updates from the Effectiveness studies and Source ID projects: </w:t>
      </w:r>
    </w:p>
    <w:p w14:paraId="7D1AEC02" w14:textId="77777777" w:rsidR="00355B3C" w:rsidRPr="001E4473" w:rsidRDefault="00355B3C" w:rsidP="00355B3C">
      <w:pPr>
        <w:pStyle w:val="ListParagraph"/>
        <w:numPr>
          <w:ilvl w:val="2"/>
          <w:numId w:val="21"/>
        </w:numPr>
        <w:autoSpaceDE w:val="0"/>
        <w:autoSpaceDN w:val="0"/>
        <w:adjustRightInd w:val="0"/>
        <w:spacing w:after="20" w:line="240" w:lineRule="auto"/>
        <w:ind w:left="2520"/>
        <w:contextualSpacing w:val="0"/>
        <w:rPr>
          <w:rFonts w:cs="Calibri"/>
        </w:rPr>
      </w:pPr>
      <w:bookmarkStart w:id="3" w:name="_Hlk118220972"/>
      <w:r w:rsidRPr="001E4473">
        <w:rPr>
          <w:rFonts w:cs="Calibri"/>
        </w:rPr>
        <w:t>WSU led Behavior Change project will wrap up soon.</w:t>
      </w:r>
    </w:p>
    <w:p w14:paraId="0CDCF261" w14:textId="262C9E76" w:rsidR="00355B3C" w:rsidRPr="001E4473" w:rsidRDefault="00355B3C" w:rsidP="00355B3C">
      <w:pPr>
        <w:pStyle w:val="ListParagraph"/>
        <w:numPr>
          <w:ilvl w:val="2"/>
          <w:numId w:val="21"/>
        </w:numPr>
        <w:autoSpaceDE w:val="0"/>
        <w:autoSpaceDN w:val="0"/>
        <w:adjustRightInd w:val="0"/>
        <w:spacing w:after="20" w:line="240" w:lineRule="auto"/>
        <w:ind w:left="2520"/>
        <w:contextualSpacing w:val="0"/>
        <w:rPr>
          <w:rFonts w:cs="Calibri"/>
        </w:rPr>
      </w:pPr>
      <w:r w:rsidRPr="001E4473">
        <w:rPr>
          <w:rFonts w:cs="Calibri"/>
        </w:rPr>
        <w:t xml:space="preserve">WSU’s ditches to improve WQ project was unable to find a replacement site and </w:t>
      </w:r>
      <w:r w:rsidR="00B529AC">
        <w:rPr>
          <w:rFonts w:cs="Calibri"/>
        </w:rPr>
        <w:t xml:space="preserve">WSU is proposing </w:t>
      </w:r>
      <w:r w:rsidR="000D791C">
        <w:rPr>
          <w:rFonts w:cs="Calibri"/>
        </w:rPr>
        <w:t xml:space="preserve">to </w:t>
      </w:r>
      <w:r w:rsidR="00B529AC">
        <w:rPr>
          <w:rFonts w:cs="Calibri"/>
        </w:rPr>
        <w:t xml:space="preserve">amend the contract </w:t>
      </w:r>
      <w:r w:rsidRPr="001E4473">
        <w:rPr>
          <w:rFonts w:cs="Calibri"/>
        </w:rPr>
        <w:t>to remove WQ portion</w:t>
      </w:r>
      <w:r w:rsidR="0050540F">
        <w:rPr>
          <w:rFonts w:cs="Calibri"/>
        </w:rPr>
        <w:t>.  P</w:t>
      </w:r>
      <w:r w:rsidR="007F6DF1">
        <w:rPr>
          <w:rFonts w:cs="Calibri"/>
        </w:rPr>
        <w:t>RO</w:t>
      </w:r>
      <w:r w:rsidR="0050540F">
        <w:rPr>
          <w:rFonts w:cs="Calibri"/>
        </w:rPr>
        <w:t xml:space="preserve">-C </w:t>
      </w:r>
      <w:r w:rsidR="00B529AC">
        <w:rPr>
          <w:rFonts w:cs="Calibri"/>
        </w:rPr>
        <w:t>is discussing this</w:t>
      </w:r>
      <w:r w:rsidR="007F6DF1">
        <w:rPr>
          <w:rFonts w:cs="Calibri"/>
        </w:rPr>
        <w:t xml:space="preserve"> project’s developments</w:t>
      </w:r>
      <w:r w:rsidR="00B529AC">
        <w:rPr>
          <w:rFonts w:cs="Calibri"/>
        </w:rPr>
        <w:t>.</w:t>
      </w:r>
    </w:p>
    <w:p w14:paraId="134B2B36" w14:textId="77777777" w:rsidR="00355B3C" w:rsidRPr="001E4473" w:rsidRDefault="00355B3C" w:rsidP="00355B3C">
      <w:pPr>
        <w:pStyle w:val="ListParagraph"/>
        <w:numPr>
          <w:ilvl w:val="2"/>
          <w:numId w:val="21"/>
        </w:numPr>
        <w:autoSpaceDE w:val="0"/>
        <w:autoSpaceDN w:val="0"/>
        <w:adjustRightInd w:val="0"/>
        <w:spacing w:after="20" w:line="240" w:lineRule="auto"/>
        <w:ind w:left="2520"/>
        <w:contextualSpacing w:val="0"/>
        <w:rPr>
          <w:rFonts w:cs="Calibri"/>
        </w:rPr>
      </w:pPr>
      <w:r w:rsidRPr="001E4473">
        <w:rPr>
          <w:rFonts w:cs="Calibri"/>
        </w:rPr>
        <w:t>Two other WSU’s projects are seeking amendments: Orifice control for bioretention and Business Inspection Source Control project.</w:t>
      </w:r>
    </w:p>
    <w:p w14:paraId="45C58465" w14:textId="677CCBEB" w:rsidR="00355B3C" w:rsidRPr="001E4473" w:rsidRDefault="00355B3C" w:rsidP="00355B3C">
      <w:pPr>
        <w:pStyle w:val="ListParagraph"/>
        <w:numPr>
          <w:ilvl w:val="2"/>
          <w:numId w:val="21"/>
        </w:numPr>
        <w:autoSpaceDE w:val="0"/>
        <w:autoSpaceDN w:val="0"/>
        <w:adjustRightInd w:val="0"/>
        <w:spacing w:after="20" w:line="240" w:lineRule="auto"/>
        <w:ind w:left="2520"/>
        <w:contextualSpacing w:val="0"/>
        <w:rPr>
          <w:rFonts w:cs="Calibri"/>
        </w:rPr>
      </w:pPr>
      <w:r w:rsidRPr="001E4473">
        <w:rPr>
          <w:rFonts w:cs="Calibri"/>
        </w:rPr>
        <w:t xml:space="preserve">City of Bellevue and City of Olympia projects are getting a slow start. </w:t>
      </w:r>
    </w:p>
    <w:p w14:paraId="39A7D8E7" w14:textId="5E778B63" w:rsidR="00355B3C" w:rsidRPr="001E4473" w:rsidRDefault="00355B3C" w:rsidP="00355B3C">
      <w:pPr>
        <w:autoSpaceDE w:val="0"/>
        <w:autoSpaceDN w:val="0"/>
        <w:adjustRightInd w:val="0"/>
        <w:spacing w:after="20"/>
        <w:rPr>
          <w:rFonts w:asciiTheme="minorHAnsi" w:hAnsiTheme="minorHAnsi" w:cstheme="minorHAnsi"/>
        </w:rPr>
      </w:pPr>
      <w:r w:rsidRPr="001E4473">
        <w:rPr>
          <w:rFonts w:asciiTheme="minorHAnsi" w:hAnsiTheme="minorHAnsi" w:cstheme="minorHAnsi"/>
        </w:rPr>
        <w:t>Questions and comments:</w:t>
      </w:r>
    </w:p>
    <w:p w14:paraId="03B0C081" w14:textId="6B41F32D" w:rsidR="0050540F" w:rsidRPr="001E4473" w:rsidRDefault="00355B3C" w:rsidP="001E4473">
      <w:pPr>
        <w:pStyle w:val="ListParagraph"/>
        <w:numPr>
          <w:ilvl w:val="0"/>
          <w:numId w:val="64"/>
        </w:numPr>
        <w:rPr>
          <w:rFonts w:asciiTheme="minorHAnsi" w:hAnsiTheme="minorHAnsi" w:cstheme="minorHAnsi"/>
        </w:rPr>
      </w:pPr>
      <w:r w:rsidRPr="001E4473">
        <w:rPr>
          <w:rFonts w:asciiTheme="minorHAnsi" w:hAnsiTheme="minorHAnsi" w:cstheme="minorHAnsi"/>
        </w:rPr>
        <w:t xml:space="preserve">There was some discussion about </w:t>
      </w:r>
      <w:r w:rsidR="0050540F">
        <w:rPr>
          <w:rFonts w:asciiTheme="minorHAnsi" w:hAnsiTheme="minorHAnsi" w:cstheme="minorHAnsi"/>
        </w:rPr>
        <w:t>Todd’s</w:t>
      </w:r>
      <w:r w:rsidRPr="001E4473">
        <w:rPr>
          <w:rFonts w:asciiTheme="minorHAnsi" w:hAnsiTheme="minorHAnsi" w:cstheme="minorHAnsi"/>
        </w:rPr>
        <w:t xml:space="preserve"> suggestion t</w:t>
      </w:r>
      <w:r w:rsidR="005D6CB8">
        <w:rPr>
          <w:rFonts w:asciiTheme="minorHAnsi" w:hAnsiTheme="minorHAnsi" w:cstheme="minorHAnsi"/>
        </w:rPr>
        <w:t>hat SWG consider</w:t>
      </w:r>
      <w:r w:rsidRPr="001E4473">
        <w:rPr>
          <w:rFonts w:asciiTheme="minorHAnsi" w:hAnsiTheme="minorHAnsi" w:cstheme="minorHAnsi"/>
        </w:rPr>
        <w:t xml:space="preserve"> </w:t>
      </w:r>
      <w:r w:rsidR="005D6CB8">
        <w:rPr>
          <w:rFonts w:asciiTheme="minorHAnsi" w:hAnsiTheme="minorHAnsi" w:cstheme="minorHAnsi"/>
        </w:rPr>
        <w:t>increasing revenue collected for</w:t>
      </w:r>
      <w:r w:rsidR="005D6CB8" w:rsidRPr="001E4473">
        <w:rPr>
          <w:rFonts w:asciiTheme="minorHAnsi" w:hAnsiTheme="minorHAnsi" w:cstheme="minorHAnsi"/>
        </w:rPr>
        <w:t xml:space="preserve"> </w:t>
      </w:r>
      <w:r w:rsidRPr="001E4473">
        <w:rPr>
          <w:rFonts w:asciiTheme="minorHAnsi" w:hAnsiTheme="minorHAnsi" w:cstheme="minorHAnsi"/>
        </w:rPr>
        <w:t xml:space="preserve">the Effectiveness and Source ID account </w:t>
      </w:r>
      <w:r w:rsidR="005D6CB8">
        <w:rPr>
          <w:rFonts w:asciiTheme="minorHAnsi" w:hAnsiTheme="minorHAnsi" w:cstheme="minorHAnsi"/>
        </w:rPr>
        <w:t xml:space="preserve">to cover </w:t>
      </w:r>
      <w:r w:rsidRPr="001E4473">
        <w:rPr>
          <w:rFonts w:asciiTheme="minorHAnsi" w:hAnsiTheme="minorHAnsi" w:cstheme="minorHAnsi"/>
        </w:rPr>
        <w:t>6PPD studies, if the legislature does not approve this item in Ecology’s budget</w:t>
      </w:r>
      <w:r w:rsidR="005D6CB8">
        <w:rPr>
          <w:rFonts w:asciiTheme="minorHAnsi" w:hAnsiTheme="minorHAnsi" w:cstheme="minorHAnsi"/>
        </w:rPr>
        <w:t xml:space="preserve"> request</w:t>
      </w:r>
      <w:r w:rsidRPr="001E4473">
        <w:rPr>
          <w:rFonts w:asciiTheme="minorHAnsi" w:hAnsiTheme="minorHAnsi" w:cstheme="minorHAnsi"/>
        </w:rPr>
        <w:t xml:space="preserve">. </w:t>
      </w:r>
      <w:r w:rsidR="003E0331">
        <w:rPr>
          <w:rFonts w:asciiTheme="minorHAnsi" w:hAnsiTheme="minorHAnsi" w:cstheme="minorHAnsi"/>
        </w:rPr>
        <w:t>T</w:t>
      </w:r>
      <w:r w:rsidR="005D6CB8">
        <w:rPr>
          <w:rFonts w:asciiTheme="minorHAnsi" w:hAnsiTheme="minorHAnsi" w:cstheme="minorHAnsi"/>
        </w:rPr>
        <w:t xml:space="preserve">he caucuses </w:t>
      </w:r>
      <w:r w:rsidR="00BC1295">
        <w:rPr>
          <w:rFonts w:asciiTheme="minorHAnsi" w:hAnsiTheme="minorHAnsi" w:cstheme="minorHAnsi"/>
        </w:rPr>
        <w:t>can</w:t>
      </w:r>
      <w:r w:rsidR="005D6CB8">
        <w:rPr>
          <w:rFonts w:asciiTheme="minorHAnsi" w:hAnsiTheme="minorHAnsi" w:cstheme="minorHAnsi"/>
        </w:rPr>
        <w:t xml:space="preserve"> discuss the</w:t>
      </w:r>
      <w:r w:rsidR="0027529F">
        <w:rPr>
          <w:rFonts w:asciiTheme="minorHAnsi" w:hAnsiTheme="minorHAnsi" w:cstheme="minorHAnsi"/>
        </w:rPr>
        <w:t xml:space="preserve"> current level of funding </w:t>
      </w:r>
      <w:r w:rsidR="005D6CB8">
        <w:rPr>
          <w:rFonts w:asciiTheme="minorHAnsi" w:hAnsiTheme="minorHAnsi" w:cstheme="minorHAnsi"/>
        </w:rPr>
        <w:t>vs increased funding</w:t>
      </w:r>
      <w:r w:rsidR="0027529F">
        <w:rPr>
          <w:rFonts w:asciiTheme="minorHAnsi" w:hAnsiTheme="minorHAnsi" w:cstheme="minorHAnsi"/>
        </w:rPr>
        <w:t xml:space="preserve"> in order to </w:t>
      </w:r>
      <w:r w:rsidR="005D6CB8">
        <w:rPr>
          <w:rFonts w:asciiTheme="minorHAnsi" w:hAnsiTheme="minorHAnsi" w:cstheme="minorHAnsi"/>
        </w:rPr>
        <w:t>cover more</w:t>
      </w:r>
      <w:r w:rsidR="0027529F">
        <w:rPr>
          <w:rFonts w:asciiTheme="minorHAnsi" w:hAnsiTheme="minorHAnsi" w:cstheme="minorHAnsi"/>
        </w:rPr>
        <w:t xml:space="preserve"> 6PPD studies</w:t>
      </w:r>
      <w:r w:rsidR="005D6CB8">
        <w:rPr>
          <w:rFonts w:asciiTheme="minorHAnsi" w:hAnsiTheme="minorHAnsi" w:cstheme="minorHAnsi"/>
        </w:rPr>
        <w:t xml:space="preserve"> than already proposed</w:t>
      </w:r>
      <w:r w:rsidR="0027529F">
        <w:rPr>
          <w:rFonts w:asciiTheme="minorHAnsi" w:hAnsiTheme="minorHAnsi" w:cstheme="minorHAnsi"/>
        </w:rPr>
        <w:t xml:space="preserve">. </w:t>
      </w:r>
      <w:r w:rsidRPr="001E4473">
        <w:rPr>
          <w:rFonts w:asciiTheme="minorHAnsi" w:hAnsiTheme="minorHAnsi" w:cstheme="minorHAnsi"/>
        </w:rPr>
        <w:t xml:space="preserve"> </w:t>
      </w:r>
    </w:p>
    <w:p w14:paraId="2B2B34BA" w14:textId="4AD4F46B" w:rsidR="00355B3C" w:rsidRDefault="0050540F" w:rsidP="0050540F">
      <w:pPr>
        <w:pStyle w:val="ListParagraph"/>
        <w:numPr>
          <w:ilvl w:val="0"/>
          <w:numId w:val="64"/>
        </w:numPr>
        <w:rPr>
          <w:rFonts w:asciiTheme="minorHAnsi" w:hAnsiTheme="minorHAnsi" w:cstheme="minorHAnsi"/>
        </w:rPr>
      </w:pPr>
      <w:r w:rsidRPr="002253CB">
        <w:rPr>
          <w:rFonts w:asciiTheme="minorHAnsi" w:hAnsiTheme="minorHAnsi" w:cstheme="minorHAnsi"/>
        </w:rPr>
        <w:t>There were suggestions about</w:t>
      </w:r>
      <w:r w:rsidR="005D6CB8">
        <w:rPr>
          <w:rFonts w:asciiTheme="minorHAnsi" w:hAnsiTheme="minorHAnsi" w:cstheme="minorHAnsi"/>
        </w:rPr>
        <w:t xml:space="preserve"> other sources of funds (</w:t>
      </w:r>
      <w:r w:rsidRPr="002253CB">
        <w:rPr>
          <w:rFonts w:asciiTheme="minorHAnsi" w:hAnsiTheme="minorHAnsi" w:cstheme="minorHAnsi"/>
        </w:rPr>
        <w:t>grant</w:t>
      </w:r>
      <w:r w:rsidR="005D6CB8">
        <w:rPr>
          <w:rFonts w:asciiTheme="minorHAnsi" w:hAnsiTheme="minorHAnsi" w:cstheme="minorHAnsi"/>
        </w:rPr>
        <w:t>s</w:t>
      </w:r>
      <w:r w:rsidRPr="002253CB">
        <w:rPr>
          <w:rFonts w:asciiTheme="minorHAnsi" w:hAnsiTheme="minorHAnsi" w:cstheme="minorHAnsi"/>
        </w:rPr>
        <w:t xml:space="preserve"> or private</w:t>
      </w:r>
      <w:r w:rsidR="005D6CB8">
        <w:rPr>
          <w:rFonts w:asciiTheme="minorHAnsi" w:hAnsiTheme="minorHAnsi" w:cstheme="minorHAnsi"/>
        </w:rPr>
        <w:t>)</w:t>
      </w:r>
      <w:r w:rsidRPr="002253CB">
        <w:rPr>
          <w:rFonts w:asciiTheme="minorHAnsi" w:hAnsiTheme="minorHAnsi" w:cstheme="minorHAnsi"/>
        </w:rPr>
        <w:t xml:space="preserve"> for these studies. </w:t>
      </w:r>
      <w:r w:rsidR="00CF4F66" w:rsidRPr="001E4473">
        <w:rPr>
          <w:rFonts w:asciiTheme="minorHAnsi" w:hAnsiTheme="minorHAnsi" w:cstheme="minorHAnsi"/>
        </w:rPr>
        <w:t xml:space="preserve">Lori B.  noted </w:t>
      </w:r>
      <w:r w:rsidRPr="001E4473">
        <w:rPr>
          <w:rFonts w:asciiTheme="minorHAnsi" w:hAnsiTheme="minorHAnsi" w:cstheme="minorHAnsi"/>
        </w:rPr>
        <w:t>Boeing</w:t>
      </w:r>
      <w:r w:rsidR="00CF4F66" w:rsidRPr="001E4473">
        <w:rPr>
          <w:rFonts w:asciiTheme="minorHAnsi" w:hAnsiTheme="minorHAnsi" w:cstheme="minorHAnsi"/>
        </w:rPr>
        <w:t xml:space="preserve"> has funded 100k in research on 6PPD-q by involving high school students in permeable pavement studies</w:t>
      </w:r>
      <w:r w:rsidRPr="001E4473">
        <w:rPr>
          <w:rFonts w:asciiTheme="minorHAnsi" w:hAnsiTheme="minorHAnsi" w:cstheme="minorHAnsi"/>
        </w:rPr>
        <w:t xml:space="preserve">. </w:t>
      </w:r>
      <w:r w:rsidR="00CF4F66" w:rsidRPr="001E4473">
        <w:rPr>
          <w:rFonts w:asciiTheme="minorHAnsi" w:hAnsiTheme="minorHAnsi" w:cstheme="minorHAnsi"/>
        </w:rPr>
        <w:t xml:space="preserve">Don M. asked Lori for a list of companies that might be willing to fund similar endeavors elsewhere. </w:t>
      </w:r>
    </w:p>
    <w:p w14:paraId="60C4243C" w14:textId="18C7C8F2" w:rsidR="0027529F" w:rsidRDefault="0027529F" w:rsidP="0050540F">
      <w:pPr>
        <w:pStyle w:val="ListParagraph"/>
        <w:numPr>
          <w:ilvl w:val="0"/>
          <w:numId w:val="64"/>
        </w:numPr>
        <w:rPr>
          <w:rFonts w:asciiTheme="minorHAnsi" w:hAnsiTheme="minorHAnsi" w:cstheme="minorHAnsi"/>
        </w:rPr>
      </w:pPr>
      <w:r>
        <w:rPr>
          <w:rFonts w:asciiTheme="minorHAnsi" w:hAnsiTheme="minorHAnsi" w:cstheme="minorHAnsi"/>
        </w:rPr>
        <w:t>Other possible suggestions for additional study funding included the possibility that USGS could have some matching funds to contribute</w:t>
      </w:r>
      <w:r w:rsidR="005D6CB8">
        <w:rPr>
          <w:rFonts w:asciiTheme="minorHAnsi" w:hAnsiTheme="minorHAnsi" w:cstheme="minorHAnsi"/>
        </w:rPr>
        <w:t xml:space="preserve"> to SAM Streams. </w:t>
      </w:r>
    </w:p>
    <w:p w14:paraId="0EEF17ED" w14:textId="05A6F0DA" w:rsidR="0027529F" w:rsidRPr="002253CB" w:rsidRDefault="0027529F" w:rsidP="0027529F">
      <w:pPr>
        <w:pStyle w:val="ListParagraph"/>
        <w:numPr>
          <w:ilvl w:val="0"/>
          <w:numId w:val="64"/>
        </w:numPr>
        <w:rPr>
          <w:rFonts w:asciiTheme="minorHAnsi" w:hAnsiTheme="minorHAnsi" w:cstheme="minorHAnsi"/>
        </w:rPr>
      </w:pPr>
      <w:r w:rsidRPr="002253CB">
        <w:rPr>
          <w:rFonts w:asciiTheme="minorHAnsi" w:hAnsiTheme="minorHAnsi" w:cstheme="minorHAnsi"/>
        </w:rPr>
        <w:lastRenderedPageBreak/>
        <w:t xml:space="preserve">It was noted that </w:t>
      </w:r>
      <w:r>
        <w:rPr>
          <w:rFonts w:asciiTheme="minorHAnsi" w:hAnsiTheme="minorHAnsi" w:cstheme="minorHAnsi"/>
        </w:rPr>
        <w:t>SWG</w:t>
      </w:r>
      <w:r w:rsidRPr="002253CB">
        <w:rPr>
          <w:rFonts w:asciiTheme="minorHAnsi" w:hAnsiTheme="minorHAnsi" w:cstheme="minorHAnsi"/>
        </w:rPr>
        <w:t xml:space="preserve"> need</w:t>
      </w:r>
      <w:r>
        <w:rPr>
          <w:rFonts w:asciiTheme="minorHAnsi" w:hAnsiTheme="minorHAnsi" w:cstheme="minorHAnsi"/>
        </w:rPr>
        <w:t>s</w:t>
      </w:r>
      <w:r w:rsidRPr="002253CB">
        <w:rPr>
          <w:rFonts w:asciiTheme="minorHAnsi" w:hAnsiTheme="minorHAnsi" w:cstheme="minorHAnsi"/>
        </w:rPr>
        <w:t xml:space="preserve"> to vote on the SAM budget at the February meeting and any expansion of the account would need time to be developed and reviewed</w:t>
      </w:r>
      <w:r w:rsidR="005D6CB8">
        <w:rPr>
          <w:rFonts w:asciiTheme="minorHAnsi" w:hAnsiTheme="minorHAnsi" w:cstheme="minorHAnsi"/>
        </w:rPr>
        <w:t xml:space="preserve"> for that vote</w:t>
      </w:r>
      <w:r w:rsidRPr="002253CB">
        <w:rPr>
          <w:rFonts w:asciiTheme="minorHAnsi" w:hAnsiTheme="minorHAnsi" w:cstheme="minorHAnsi"/>
        </w:rPr>
        <w:t>.</w:t>
      </w:r>
      <w:r w:rsidR="005D6CB8">
        <w:rPr>
          <w:rFonts w:asciiTheme="minorHAnsi" w:hAnsiTheme="minorHAnsi" w:cstheme="minorHAnsi"/>
        </w:rPr>
        <w:t xml:space="preserve"> Ecology noted that the Governor’s Budget will come out in December</w:t>
      </w:r>
      <w:r w:rsidR="00EE1D3B">
        <w:rPr>
          <w:rFonts w:asciiTheme="minorHAnsi" w:hAnsiTheme="minorHAnsi" w:cstheme="minorHAnsi"/>
        </w:rPr>
        <w:t>;</w:t>
      </w:r>
      <w:r w:rsidR="003E0331">
        <w:rPr>
          <w:rFonts w:asciiTheme="minorHAnsi" w:hAnsiTheme="minorHAnsi" w:cstheme="minorHAnsi"/>
        </w:rPr>
        <w:t xml:space="preserve"> </w:t>
      </w:r>
      <w:r w:rsidR="005D6CB8">
        <w:rPr>
          <w:rFonts w:asciiTheme="minorHAnsi" w:hAnsiTheme="minorHAnsi" w:cstheme="minorHAnsi"/>
        </w:rPr>
        <w:t xml:space="preserve">Ecology </w:t>
      </w:r>
      <w:r w:rsidR="003E0331">
        <w:rPr>
          <w:rFonts w:asciiTheme="minorHAnsi" w:hAnsiTheme="minorHAnsi" w:cstheme="minorHAnsi"/>
        </w:rPr>
        <w:t xml:space="preserve">would have a strong indication then about likelihood of getting 6PPD budget request funded. </w:t>
      </w:r>
    </w:p>
    <w:bookmarkEnd w:id="1"/>
    <w:bookmarkEnd w:id="3"/>
    <w:p w14:paraId="0555053E" w14:textId="1039F3E6" w:rsidR="00355B3C" w:rsidRPr="001E4473" w:rsidRDefault="00355B3C" w:rsidP="001E4473">
      <w:pPr>
        <w:autoSpaceDE w:val="0"/>
        <w:autoSpaceDN w:val="0"/>
        <w:adjustRightInd w:val="0"/>
        <w:spacing w:after="20"/>
        <w:rPr>
          <w:rFonts w:asciiTheme="minorHAnsi" w:hAnsiTheme="minorHAnsi" w:cstheme="minorHAnsi"/>
        </w:rPr>
      </w:pPr>
      <w:r w:rsidRPr="001E4473">
        <w:rPr>
          <w:rFonts w:asciiTheme="minorHAnsi" w:hAnsiTheme="minorHAnsi" w:cstheme="minorHAnsi"/>
        </w:rPr>
        <w:t xml:space="preserve">Caucuses </w:t>
      </w:r>
      <w:r w:rsidR="005D6CB8">
        <w:rPr>
          <w:rFonts w:asciiTheme="minorHAnsi" w:hAnsiTheme="minorHAnsi" w:cstheme="minorHAnsi"/>
        </w:rPr>
        <w:t>need to</w:t>
      </w:r>
      <w:r w:rsidR="005D6CB8" w:rsidRPr="001E4473">
        <w:rPr>
          <w:rFonts w:asciiTheme="minorHAnsi" w:hAnsiTheme="minorHAnsi" w:cstheme="minorHAnsi"/>
        </w:rPr>
        <w:t xml:space="preserve"> </w:t>
      </w:r>
      <w:r w:rsidRPr="001E4473">
        <w:rPr>
          <w:rFonts w:asciiTheme="minorHAnsi" w:hAnsiTheme="minorHAnsi" w:cstheme="minorHAnsi"/>
        </w:rPr>
        <w:t>discuss SAM budgets for 20</w:t>
      </w:r>
      <w:r w:rsidR="0050540F" w:rsidRPr="001E4473">
        <w:rPr>
          <w:rFonts w:asciiTheme="minorHAnsi" w:hAnsiTheme="minorHAnsi" w:cstheme="minorHAnsi"/>
        </w:rPr>
        <w:t>2</w:t>
      </w:r>
      <w:r w:rsidRPr="001E4473">
        <w:rPr>
          <w:rFonts w:asciiTheme="minorHAnsi" w:hAnsiTheme="minorHAnsi" w:cstheme="minorHAnsi"/>
        </w:rPr>
        <w:t>5-29 and be ready to make recommendations in February.</w:t>
      </w:r>
    </w:p>
    <w:p w14:paraId="57072FC5" w14:textId="77777777" w:rsidR="00DD33DF" w:rsidRPr="00DD33DF" w:rsidRDefault="00DD33DF" w:rsidP="00ED72CE">
      <w:pPr>
        <w:tabs>
          <w:tab w:val="num" w:pos="-360"/>
        </w:tabs>
        <w:spacing w:before="120"/>
        <w:rPr>
          <w:sz w:val="22"/>
          <w:szCs w:val="22"/>
        </w:rPr>
      </w:pPr>
    </w:p>
    <w:p w14:paraId="4063FBF7" w14:textId="475399ED" w:rsidR="008F76D2" w:rsidRDefault="004624F9" w:rsidP="008F76D2">
      <w:pPr>
        <w:spacing w:after="120"/>
        <w:rPr>
          <w:rFonts w:ascii="Arial" w:hAnsi="Arial"/>
          <w:b/>
          <w:smallCaps/>
          <w:szCs w:val="72"/>
        </w:rPr>
      </w:pPr>
      <w:r>
        <w:rPr>
          <w:rFonts w:ascii="Arial" w:hAnsi="Arial"/>
          <w:b/>
          <w:smallCaps/>
          <w:szCs w:val="72"/>
        </w:rPr>
        <w:t xml:space="preserve">Work Group Makes </w:t>
      </w:r>
      <w:r w:rsidR="00667B04">
        <w:rPr>
          <w:rFonts w:ascii="Arial" w:hAnsi="Arial"/>
          <w:b/>
          <w:smallCaps/>
          <w:szCs w:val="72"/>
        </w:rPr>
        <w:t>Decision on S</w:t>
      </w:r>
      <w:r w:rsidR="00777E84">
        <w:rPr>
          <w:rFonts w:ascii="Arial" w:hAnsi="Arial"/>
          <w:b/>
          <w:smallCaps/>
          <w:szCs w:val="72"/>
        </w:rPr>
        <w:t xml:space="preserve">AM Round 4 Study topic </w:t>
      </w:r>
      <w:r w:rsidR="00667B04">
        <w:rPr>
          <w:rFonts w:ascii="Arial" w:hAnsi="Arial"/>
          <w:b/>
          <w:smallCaps/>
          <w:szCs w:val="72"/>
        </w:rPr>
        <w:t>List</w:t>
      </w:r>
      <w:r w:rsidR="00177FA8">
        <w:rPr>
          <w:rFonts w:ascii="Arial" w:hAnsi="Arial"/>
          <w:b/>
          <w:smallCaps/>
          <w:szCs w:val="72"/>
        </w:rPr>
        <w:t xml:space="preserve"> (Angela Bolton, Chair)</w:t>
      </w:r>
    </w:p>
    <w:p w14:paraId="7582E6CB" w14:textId="1059AC01" w:rsidR="00667B04" w:rsidRPr="001E4473" w:rsidRDefault="00777E84" w:rsidP="001E4473">
      <w:pPr>
        <w:pStyle w:val="ListParagraph"/>
        <w:rPr>
          <w:iCs/>
          <w:color w:val="000000"/>
        </w:rPr>
      </w:pPr>
      <w:r w:rsidRPr="00A07090">
        <w:rPr>
          <w:iCs/>
          <w:color w:val="000000"/>
        </w:rPr>
        <w:t>The SAM Study Selection Subgroup</w:t>
      </w:r>
      <w:r w:rsidR="00667B04" w:rsidRPr="00A07090">
        <w:rPr>
          <w:iCs/>
          <w:color w:val="000000"/>
        </w:rPr>
        <w:t xml:space="preserve"> met October 10 for a final review of the Round 4 Study Topic Selection list.  There was some input from the P</w:t>
      </w:r>
      <w:r w:rsidR="005D6CB8">
        <w:rPr>
          <w:iCs/>
          <w:color w:val="000000"/>
        </w:rPr>
        <w:t>RO</w:t>
      </w:r>
      <w:r w:rsidR="00667B04" w:rsidRPr="00A07090">
        <w:rPr>
          <w:iCs/>
          <w:color w:val="000000"/>
        </w:rPr>
        <w:t xml:space="preserve">-C and Subgroup </w:t>
      </w:r>
      <w:r w:rsidR="00667B04" w:rsidRPr="001E4473">
        <w:rPr>
          <w:iCs/>
          <w:color w:val="000000"/>
        </w:rPr>
        <w:t xml:space="preserve">members since the September meeting and we talked about a couple of minor changes as a result. </w:t>
      </w:r>
      <w:proofErr w:type="gramStart"/>
      <w:r w:rsidR="00667B04" w:rsidRPr="001E4473">
        <w:rPr>
          <w:iCs/>
          <w:color w:val="000000"/>
        </w:rPr>
        <w:t>Also</w:t>
      </w:r>
      <w:proofErr w:type="gramEnd"/>
      <w:r w:rsidR="00667B04" w:rsidRPr="001E4473">
        <w:rPr>
          <w:iCs/>
          <w:color w:val="000000"/>
        </w:rPr>
        <w:t xml:space="preserve"> topics from the Study Selection Topic Subg</w:t>
      </w:r>
      <w:r w:rsidR="005D6CB8">
        <w:rPr>
          <w:iCs/>
          <w:color w:val="000000"/>
        </w:rPr>
        <w:t>r</w:t>
      </w:r>
      <w:r w:rsidR="00667B04" w:rsidRPr="001E4473">
        <w:rPr>
          <w:iCs/>
          <w:color w:val="000000"/>
        </w:rPr>
        <w:t>oup were integrated into the topic categories.</w:t>
      </w:r>
    </w:p>
    <w:p w14:paraId="591411C4" w14:textId="4374A89B" w:rsidR="00D345CC" w:rsidRPr="001E4473" w:rsidRDefault="00667B04" w:rsidP="001E4473">
      <w:pPr>
        <w:rPr>
          <w:rFonts w:asciiTheme="minorHAnsi" w:hAnsiTheme="minorHAnsi" w:cstheme="minorHAnsi"/>
          <w:iCs/>
          <w:color w:val="000000"/>
          <w:sz w:val="22"/>
          <w:szCs w:val="22"/>
        </w:rPr>
      </w:pPr>
      <w:r w:rsidRPr="001E4473">
        <w:rPr>
          <w:rFonts w:asciiTheme="minorHAnsi" w:hAnsiTheme="minorHAnsi" w:cstheme="minorHAnsi"/>
          <w:iCs/>
          <w:color w:val="000000"/>
          <w:sz w:val="22"/>
          <w:szCs w:val="22"/>
        </w:rPr>
        <w:t xml:space="preserve">The SWG voted on the final </w:t>
      </w:r>
      <w:hyperlink r:id="rId11" w:history="1">
        <w:r w:rsidR="00177FA8" w:rsidRPr="001E4473">
          <w:rPr>
            <w:rStyle w:val="Hyperlink"/>
            <w:rFonts w:asciiTheme="minorHAnsi" w:hAnsiTheme="minorHAnsi" w:cstheme="minorHAnsi"/>
            <w:iCs/>
            <w:sz w:val="22"/>
            <w:szCs w:val="22"/>
          </w:rPr>
          <w:t>list</w:t>
        </w:r>
      </w:hyperlink>
      <w:r w:rsidR="00177FA8" w:rsidRPr="001E4473">
        <w:rPr>
          <w:rFonts w:asciiTheme="minorHAnsi" w:hAnsiTheme="minorHAnsi" w:cstheme="minorHAnsi"/>
          <w:iCs/>
          <w:color w:val="000000"/>
          <w:sz w:val="22"/>
          <w:szCs w:val="22"/>
        </w:rPr>
        <w:t xml:space="preserve"> of 19 topics and this list was ap</w:t>
      </w:r>
      <w:r w:rsidR="00D345CC" w:rsidRPr="001E4473">
        <w:rPr>
          <w:rFonts w:asciiTheme="minorHAnsi" w:hAnsiTheme="minorHAnsi" w:cstheme="minorHAnsi"/>
          <w:iCs/>
          <w:color w:val="000000"/>
          <w:sz w:val="22"/>
          <w:szCs w:val="22"/>
        </w:rPr>
        <w:t xml:space="preserve">proved. There were 15 “yes” votes and </w:t>
      </w:r>
      <w:r w:rsidR="000D791C">
        <w:rPr>
          <w:rFonts w:asciiTheme="minorHAnsi" w:hAnsiTheme="minorHAnsi" w:cstheme="minorHAnsi"/>
          <w:iCs/>
          <w:color w:val="000000"/>
          <w:sz w:val="22"/>
          <w:szCs w:val="22"/>
        </w:rPr>
        <w:t>zero</w:t>
      </w:r>
      <w:r w:rsidR="000D791C" w:rsidRPr="001E4473">
        <w:rPr>
          <w:rFonts w:asciiTheme="minorHAnsi" w:hAnsiTheme="minorHAnsi" w:cstheme="minorHAnsi"/>
          <w:iCs/>
          <w:color w:val="000000"/>
          <w:sz w:val="22"/>
          <w:szCs w:val="22"/>
        </w:rPr>
        <w:t xml:space="preserve"> </w:t>
      </w:r>
      <w:r w:rsidR="00D345CC" w:rsidRPr="001E4473">
        <w:rPr>
          <w:rFonts w:asciiTheme="minorHAnsi" w:hAnsiTheme="minorHAnsi" w:cstheme="minorHAnsi"/>
          <w:iCs/>
          <w:color w:val="000000"/>
          <w:sz w:val="22"/>
          <w:szCs w:val="22"/>
        </w:rPr>
        <w:t>“no” votes. The next steps for this solicitation:</w:t>
      </w:r>
    </w:p>
    <w:p w14:paraId="5A62976A" w14:textId="7328587A" w:rsidR="00D345CC" w:rsidRPr="001E4473" w:rsidRDefault="00D345CC" w:rsidP="00D345CC">
      <w:pPr>
        <w:pStyle w:val="ListParagraph"/>
        <w:numPr>
          <w:ilvl w:val="0"/>
          <w:numId w:val="55"/>
        </w:numPr>
        <w:spacing w:after="160" w:line="259" w:lineRule="auto"/>
        <w:rPr>
          <w:rFonts w:asciiTheme="minorHAnsi" w:hAnsiTheme="minorHAnsi" w:cstheme="minorHAnsi"/>
        </w:rPr>
      </w:pPr>
      <w:r w:rsidRPr="001E4473">
        <w:rPr>
          <w:rFonts w:asciiTheme="minorHAnsi" w:hAnsiTheme="minorHAnsi" w:cstheme="minorHAnsi"/>
        </w:rPr>
        <w:t>SAM staff develop RFP package. The RFP will include eligibility, process, schedule, and scoring rubric, along with the topic list of course. This Subgroup will review RFP package in their next meeting.</w:t>
      </w:r>
    </w:p>
    <w:p w14:paraId="1357B53F" w14:textId="77777777" w:rsidR="00D345CC" w:rsidRPr="001E4473" w:rsidRDefault="00D345CC" w:rsidP="00D345CC">
      <w:pPr>
        <w:pStyle w:val="ListParagraph"/>
        <w:numPr>
          <w:ilvl w:val="0"/>
          <w:numId w:val="55"/>
        </w:numPr>
        <w:spacing w:after="160" w:line="259" w:lineRule="auto"/>
        <w:rPr>
          <w:rStyle w:val="Hyperlink"/>
          <w:rFonts w:asciiTheme="minorHAnsi" w:hAnsiTheme="minorHAnsi" w:cstheme="minorHAnsi"/>
        </w:rPr>
      </w:pPr>
      <w:r w:rsidRPr="001E4473">
        <w:rPr>
          <w:rFonts w:asciiTheme="minorHAnsi" w:hAnsiTheme="minorHAnsi" w:cstheme="minorHAnsi"/>
        </w:rPr>
        <w:t xml:space="preserve">Here is what the RFP package looked like for Round 3: </w:t>
      </w:r>
      <w:hyperlink r:id="rId12" w:history="1">
        <w:r w:rsidRPr="001E4473">
          <w:rPr>
            <w:rStyle w:val="Hyperlink"/>
            <w:rFonts w:asciiTheme="minorHAnsi" w:hAnsiTheme="minorHAnsi" w:cstheme="minorHAnsi"/>
          </w:rPr>
          <w:t>Guidelines for SAM Effectiveness Study Proposals (wa.gov)</w:t>
        </w:r>
      </w:hyperlink>
    </w:p>
    <w:p w14:paraId="26D0EF68" w14:textId="751C1BBB" w:rsidR="00D345CC" w:rsidRPr="001E4473" w:rsidRDefault="00D345CC" w:rsidP="00D345CC">
      <w:pPr>
        <w:pStyle w:val="ListParagraph"/>
        <w:numPr>
          <w:ilvl w:val="0"/>
          <w:numId w:val="55"/>
        </w:numPr>
        <w:spacing w:after="160" w:line="259" w:lineRule="auto"/>
        <w:rPr>
          <w:rFonts w:asciiTheme="minorHAnsi" w:hAnsiTheme="minorHAnsi" w:cstheme="minorHAnsi"/>
        </w:rPr>
      </w:pPr>
      <w:r w:rsidRPr="001E4473">
        <w:rPr>
          <w:rFonts w:asciiTheme="minorHAnsi" w:hAnsiTheme="minorHAnsi" w:cstheme="minorHAnsi"/>
        </w:rPr>
        <w:t>January 2023 – RFP will go out</w:t>
      </w:r>
    </w:p>
    <w:p w14:paraId="672DB0B8" w14:textId="6EFC4D61" w:rsidR="005D6CB8" w:rsidRPr="003E0331" w:rsidRDefault="00D345CC" w:rsidP="005D6CB8">
      <w:pPr>
        <w:pStyle w:val="ListParagraph"/>
        <w:numPr>
          <w:ilvl w:val="0"/>
          <w:numId w:val="56"/>
        </w:numPr>
        <w:spacing w:after="160" w:line="259" w:lineRule="auto"/>
        <w:rPr>
          <w:rFonts w:asciiTheme="minorHAnsi" w:hAnsiTheme="minorHAnsi" w:cstheme="minorHAnsi"/>
        </w:rPr>
      </w:pPr>
      <w:r w:rsidRPr="001E4473">
        <w:rPr>
          <w:rFonts w:asciiTheme="minorHAnsi" w:hAnsiTheme="minorHAnsi" w:cstheme="minorHAnsi"/>
        </w:rPr>
        <w:t>February</w:t>
      </w:r>
      <w:r w:rsidR="005D6CB8">
        <w:rPr>
          <w:rFonts w:asciiTheme="minorHAnsi" w:hAnsiTheme="minorHAnsi" w:cstheme="minorHAnsi"/>
        </w:rPr>
        <w:t xml:space="preserve"> 2023</w:t>
      </w:r>
      <w:r w:rsidRPr="001E4473">
        <w:rPr>
          <w:rFonts w:asciiTheme="minorHAnsi" w:hAnsiTheme="minorHAnsi" w:cstheme="minorHAnsi"/>
        </w:rPr>
        <w:t xml:space="preserve"> </w:t>
      </w:r>
      <w:r w:rsidR="005D6CB8" w:rsidRPr="001E4473">
        <w:rPr>
          <w:rFonts w:asciiTheme="minorHAnsi" w:hAnsiTheme="minorHAnsi" w:cstheme="minorHAnsi"/>
        </w:rPr>
        <w:t>–</w:t>
      </w:r>
      <w:r w:rsidR="005D6CB8">
        <w:rPr>
          <w:rFonts w:asciiTheme="minorHAnsi" w:hAnsiTheme="minorHAnsi" w:cstheme="minorHAnsi"/>
        </w:rPr>
        <w:t xml:space="preserve"> </w:t>
      </w:r>
      <w:r w:rsidRPr="001E4473">
        <w:rPr>
          <w:rFonts w:asciiTheme="minorHAnsi" w:hAnsiTheme="minorHAnsi" w:cstheme="minorHAnsi"/>
        </w:rPr>
        <w:t>LOI from proponents will come in</w:t>
      </w:r>
    </w:p>
    <w:p w14:paraId="6D0B5996" w14:textId="31581B56" w:rsidR="00D345CC" w:rsidRPr="001E4473" w:rsidRDefault="00D345CC" w:rsidP="00D345CC">
      <w:pPr>
        <w:pStyle w:val="ListParagraph"/>
        <w:numPr>
          <w:ilvl w:val="0"/>
          <w:numId w:val="56"/>
        </w:numPr>
        <w:spacing w:after="160" w:line="259" w:lineRule="auto"/>
        <w:rPr>
          <w:rFonts w:asciiTheme="minorHAnsi" w:hAnsiTheme="minorHAnsi" w:cstheme="minorHAnsi"/>
        </w:rPr>
      </w:pPr>
      <w:r w:rsidRPr="001E4473">
        <w:rPr>
          <w:rFonts w:asciiTheme="minorHAnsi" w:hAnsiTheme="minorHAnsi" w:cstheme="minorHAnsi"/>
        </w:rPr>
        <w:t xml:space="preserve">March </w:t>
      </w:r>
      <w:r w:rsidR="005D6CB8">
        <w:rPr>
          <w:rFonts w:asciiTheme="minorHAnsi" w:hAnsiTheme="minorHAnsi" w:cstheme="minorHAnsi"/>
        </w:rPr>
        <w:t xml:space="preserve">2023 </w:t>
      </w:r>
      <w:r w:rsidRPr="001E4473">
        <w:rPr>
          <w:rFonts w:asciiTheme="minorHAnsi" w:hAnsiTheme="minorHAnsi" w:cstheme="minorHAnsi"/>
        </w:rPr>
        <w:t>– SAM Coordinator reviews LOI’s and provides feedback about proceeding to full proposal</w:t>
      </w:r>
    </w:p>
    <w:p w14:paraId="6778B611" w14:textId="5741A7A1" w:rsidR="00D345CC" w:rsidRPr="001E4473" w:rsidRDefault="00D345CC" w:rsidP="00D345CC">
      <w:pPr>
        <w:pStyle w:val="ListParagraph"/>
        <w:numPr>
          <w:ilvl w:val="0"/>
          <w:numId w:val="56"/>
        </w:numPr>
        <w:spacing w:after="160" w:line="259" w:lineRule="auto"/>
        <w:rPr>
          <w:rFonts w:asciiTheme="minorHAnsi" w:hAnsiTheme="minorHAnsi" w:cstheme="minorHAnsi"/>
        </w:rPr>
      </w:pPr>
      <w:r w:rsidRPr="001E4473">
        <w:rPr>
          <w:rFonts w:asciiTheme="minorHAnsi" w:hAnsiTheme="minorHAnsi" w:cstheme="minorHAnsi"/>
        </w:rPr>
        <w:t>May</w:t>
      </w:r>
      <w:r w:rsidR="005D6CB8">
        <w:rPr>
          <w:rFonts w:asciiTheme="minorHAnsi" w:hAnsiTheme="minorHAnsi" w:cstheme="minorHAnsi"/>
        </w:rPr>
        <w:t xml:space="preserve"> 2023</w:t>
      </w:r>
      <w:r w:rsidRPr="001E4473">
        <w:rPr>
          <w:rFonts w:asciiTheme="minorHAnsi" w:hAnsiTheme="minorHAnsi" w:cstheme="minorHAnsi"/>
        </w:rPr>
        <w:t xml:space="preserve"> – Full proposals come in; people can submit for the first time at this stage, but not later.</w:t>
      </w:r>
    </w:p>
    <w:p w14:paraId="1CED9DA5" w14:textId="56EBF065" w:rsidR="00D345CC" w:rsidRPr="001E4473" w:rsidRDefault="00D345CC" w:rsidP="00D345CC">
      <w:pPr>
        <w:pStyle w:val="ListParagraph"/>
        <w:numPr>
          <w:ilvl w:val="0"/>
          <w:numId w:val="56"/>
        </w:numPr>
        <w:spacing w:after="160" w:line="259" w:lineRule="auto"/>
        <w:rPr>
          <w:rFonts w:asciiTheme="minorHAnsi" w:hAnsiTheme="minorHAnsi" w:cstheme="minorHAnsi"/>
        </w:rPr>
      </w:pPr>
      <w:r w:rsidRPr="001E4473">
        <w:rPr>
          <w:rFonts w:asciiTheme="minorHAnsi" w:hAnsiTheme="minorHAnsi" w:cstheme="minorHAnsi"/>
        </w:rPr>
        <w:t xml:space="preserve">July </w:t>
      </w:r>
      <w:r w:rsidR="005D6CB8">
        <w:rPr>
          <w:rFonts w:asciiTheme="minorHAnsi" w:hAnsiTheme="minorHAnsi" w:cstheme="minorHAnsi"/>
        </w:rPr>
        <w:t xml:space="preserve">2023 </w:t>
      </w:r>
      <w:r w:rsidRPr="001E4473">
        <w:rPr>
          <w:rFonts w:asciiTheme="minorHAnsi" w:hAnsiTheme="minorHAnsi" w:cstheme="minorHAnsi"/>
        </w:rPr>
        <w:t>– Reviews sent back to proponents. SAM staff coordinates scoring and technical reviews; often includes members of this Subgroup.</w:t>
      </w:r>
    </w:p>
    <w:p w14:paraId="62C572E5" w14:textId="563FE989" w:rsidR="00D345CC" w:rsidRPr="001E4473" w:rsidRDefault="00D345CC" w:rsidP="00D345CC">
      <w:pPr>
        <w:pStyle w:val="ListParagraph"/>
        <w:numPr>
          <w:ilvl w:val="0"/>
          <w:numId w:val="56"/>
        </w:numPr>
        <w:spacing w:after="160" w:line="259" w:lineRule="auto"/>
        <w:rPr>
          <w:rFonts w:asciiTheme="minorHAnsi" w:hAnsiTheme="minorHAnsi" w:cstheme="minorHAnsi"/>
        </w:rPr>
      </w:pPr>
      <w:r w:rsidRPr="001E4473">
        <w:rPr>
          <w:rFonts w:asciiTheme="minorHAnsi" w:hAnsiTheme="minorHAnsi" w:cstheme="minorHAnsi"/>
        </w:rPr>
        <w:t xml:space="preserve">September </w:t>
      </w:r>
      <w:r w:rsidR="005D6CB8">
        <w:rPr>
          <w:rFonts w:asciiTheme="minorHAnsi" w:hAnsiTheme="minorHAnsi" w:cstheme="minorHAnsi"/>
        </w:rPr>
        <w:t xml:space="preserve">2023 </w:t>
      </w:r>
      <w:r w:rsidR="005D6CB8" w:rsidRPr="001E4473">
        <w:rPr>
          <w:rFonts w:asciiTheme="minorHAnsi" w:hAnsiTheme="minorHAnsi" w:cstheme="minorHAnsi"/>
        </w:rPr>
        <w:t>–</w:t>
      </w:r>
      <w:r w:rsidR="003E0331">
        <w:rPr>
          <w:rFonts w:asciiTheme="minorHAnsi" w:hAnsiTheme="minorHAnsi" w:cstheme="minorHAnsi"/>
        </w:rPr>
        <w:t xml:space="preserve"> </w:t>
      </w:r>
      <w:r w:rsidRPr="001E4473">
        <w:rPr>
          <w:rFonts w:asciiTheme="minorHAnsi" w:hAnsiTheme="minorHAnsi" w:cstheme="minorHAnsi"/>
        </w:rPr>
        <w:t>SAM Workshop where proposers present ideas to permittees and vote held. TAC roster lists are started at the workshop.</w:t>
      </w:r>
    </w:p>
    <w:p w14:paraId="4BD59E9F" w14:textId="2CE6EB0F" w:rsidR="00D345CC" w:rsidRPr="001E4473" w:rsidRDefault="00D345CC" w:rsidP="00D345CC">
      <w:pPr>
        <w:pStyle w:val="ListParagraph"/>
        <w:numPr>
          <w:ilvl w:val="0"/>
          <w:numId w:val="56"/>
        </w:numPr>
        <w:spacing w:after="160" w:line="259" w:lineRule="auto"/>
        <w:rPr>
          <w:rFonts w:ascii="Times New Roman" w:hAnsi="Times New Roman"/>
        </w:rPr>
      </w:pPr>
      <w:r w:rsidRPr="001E4473">
        <w:rPr>
          <w:rFonts w:asciiTheme="minorHAnsi" w:hAnsiTheme="minorHAnsi" w:cstheme="minorHAnsi"/>
        </w:rPr>
        <w:t>November</w:t>
      </w:r>
      <w:r w:rsidR="005D6CB8">
        <w:rPr>
          <w:rFonts w:asciiTheme="minorHAnsi" w:hAnsiTheme="minorHAnsi" w:cstheme="minorHAnsi"/>
        </w:rPr>
        <w:t xml:space="preserve"> 2023</w:t>
      </w:r>
      <w:r w:rsidRPr="001E4473">
        <w:rPr>
          <w:rFonts w:asciiTheme="minorHAnsi" w:hAnsiTheme="minorHAnsi" w:cstheme="minorHAnsi"/>
        </w:rPr>
        <w:t xml:space="preserve"> </w:t>
      </w:r>
      <w:r w:rsidR="005D6CB8" w:rsidRPr="001E4473">
        <w:rPr>
          <w:rFonts w:asciiTheme="minorHAnsi" w:hAnsiTheme="minorHAnsi" w:cstheme="minorHAnsi"/>
        </w:rPr>
        <w:t>–</w:t>
      </w:r>
      <w:r w:rsidRPr="001E4473">
        <w:rPr>
          <w:rFonts w:asciiTheme="minorHAnsi" w:hAnsiTheme="minorHAnsi" w:cstheme="minorHAnsi"/>
        </w:rPr>
        <w:t xml:space="preserve">SWG approves project list for </w:t>
      </w:r>
      <w:r w:rsidR="005D6CB8">
        <w:rPr>
          <w:rFonts w:asciiTheme="minorHAnsi" w:hAnsiTheme="minorHAnsi" w:cstheme="minorHAnsi"/>
        </w:rPr>
        <w:t xml:space="preserve">Round 4 of </w:t>
      </w:r>
      <w:r w:rsidRPr="001E4473">
        <w:rPr>
          <w:rFonts w:asciiTheme="minorHAnsi" w:hAnsiTheme="minorHAnsi" w:cstheme="minorHAnsi"/>
        </w:rPr>
        <w:t>SAM funding</w:t>
      </w:r>
      <w:r w:rsidRPr="001E4473">
        <w:rPr>
          <w:rFonts w:ascii="Times New Roman" w:hAnsi="Times New Roman"/>
        </w:rPr>
        <w:t xml:space="preserve">. </w:t>
      </w:r>
    </w:p>
    <w:p w14:paraId="5D331506" w14:textId="77777777" w:rsidR="00D345CC" w:rsidRPr="00E032C9" w:rsidRDefault="00D345CC" w:rsidP="00D345CC">
      <w:pPr>
        <w:pStyle w:val="ListParagraph"/>
      </w:pPr>
    </w:p>
    <w:p w14:paraId="2D9D9A20" w14:textId="58FAA8BC" w:rsidR="007737ED" w:rsidRPr="00960B94" w:rsidRDefault="004624F9" w:rsidP="007737ED">
      <w:pPr>
        <w:spacing w:after="120"/>
        <w:rPr>
          <w:rFonts w:ascii="Arial" w:hAnsi="Arial"/>
          <w:b/>
          <w:smallCaps/>
          <w:szCs w:val="72"/>
        </w:rPr>
      </w:pPr>
      <w:r>
        <w:rPr>
          <w:rFonts w:ascii="Arial" w:hAnsi="Arial"/>
          <w:b/>
          <w:smallCaps/>
          <w:szCs w:val="72"/>
        </w:rPr>
        <w:t xml:space="preserve">Work Group hears </w:t>
      </w:r>
      <w:r w:rsidR="007737ED" w:rsidRPr="00960B94">
        <w:rPr>
          <w:rFonts w:ascii="Arial" w:hAnsi="Arial"/>
          <w:b/>
          <w:smallCaps/>
          <w:szCs w:val="72"/>
        </w:rPr>
        <w:t xml:space="preserve">SWG 6PPD Subgroup </w:t>
      </w:r>
      <w:r>
        <w:rPr>
          <w:rFonts w:ascii="Arial" w:hAnsi="Arial"/>
          <w:b/>
          <w:smallCaps/>
          <w:szCs w:val="72"/>
        </w:rPr>
        <w:t>U</w:t>
      </w:r>
      <w:r w:rsidR="000D791C">
        <w:rPr>
          <w:rFonts w:ascii="Arial" w:hAnsi="Arial"/>
          <w:b/>
          <w:smallCaps/>
          <w:szCs w:val="72"/>
        </w:rPr>
        <w:t>p</w:t>
      </w:r>
      <w:r>
        <w:rPr>
          <w:rFonts w:ascii="Arial" w:hAnsi="Arial"/>
          <w:b/>
          <w:smallCaps/>
          <w:szCs w:val="72"/>
        </w:rPr>
        <w:t>date (Eli Mackiewicz, Chair)</w:t>
      </w:r>
    </w:p>
    <w:p w14:paraId="74F8CD09" w14:textId="232819AD" w:rsidR="003D2B44" w:rsidRDefault="004624F9" w:rsidP="003D2B44">
      <w:pPr>
        <w:rPr>
          <w:rFonts w:cstheme="minorHAnsi"/>
          <w:bCs/>
          <w:iCs/>
        </w:rPr>
      </w:pPr>
      <w:r w:rsidRPr="001E4473">
        <w:rPr>
          <w:rFonts w:asciiTheme="minorHAnsi" w:hAnsiTheme="minorHAnsi" w:cstheme="minorHAnsi"/>
          <w:bCs/>
        </w:rPr>
        <w:t>The Subgroup met on October 6</w:t>
      </w:r>
      <w:r w:rsidR="00110810">
        <w:rPr>
          <w:rFonts w:asciiTheme="minorHAnsi" w:hAnsiTheme="minorHAnsi" w:cstheme="minorHAnsi"/>
          <w:bCs/>
        </w:rPr>
        <w:t xml:space="preserve">. Here is the meeting </w:t>
      </w:r>
      <w:hyperlink r:id="rId13" w:history="1">
        <w:r w:rsidR="00110810" w:rsidRPr="00110810">
          <w:rPr>
            <w:rStyle w:val="Hyperlink"/>
            <w:rFonts w:asciiTheme="minorHAnsi" w:hAnsiTheme="minorHAnsi" w:cstheme="minorHAnsi"/>
            <w:bCs/>
          </w:rPr>
          <w:t>summary</w:t>
        </w:r>
      </w:hyperlink>
      <w:r w:rsidR="00110810">
        <w:rPr>
          <w:rFonts w:asciiTheme="minorHAnsi" w:hAnsiTheme="minorHAnsi" w:cstheme="minorHAnsi"/>
          <w:bCs/>
        </w:rPr>
        <w:t>.</w:t>
      </w:r>
      <w:r w:rsidRPr="001E4473">
        <w:rPr>
          <w:rFonts w:asciiTheme="minorHAnsi" w:hAnsiTheme="minorHAnsi" w:cstheme="minorHAnsi"/>
          <w:bCs/>
        </w:rPr>
        <w:t xml:space="preserve"> </w:t>
      </w:r>
      <w:r w:rsidR="000D791C">
        <w:rPr>
          <w:rFonts w:asciiTheme="minorHAnsi" w:hAnsiTheme="minorHAnsi" w:cstheme="minorHAnsi"/>
          <w:bCs/>
        </w:rPr>
        <w:t>T</w:t>
      </w:r>
      <w:r w:rsidR="000D791C" w:rsidRPr="002253CB">
        <w:rPr>
          <w:rFonts w:asciiTheme="minorHAnsi" w:hAnsiTheme="minorHAnsi" w:cstheme="minorHAnsi"/>
          <w:bCs/>
        </w:rPr>
        <w:t xml:space="preserve">here </w:t>
      </w:r>
      <w:r w:rsidR="00110810" w:rsidRPr="002253CB">
        <w:rPr>
          <w:rFonts w:asciiTheme="minorHAnsi" w:hAnsiTheme="minorHAnsi" w:cstheme="minorHAnsi"/>
          <w:bCs/>
        </w:rPr>
        <w:t xml:space="preserve">was an update on Ecology activity, staff, </w:t>
      </w:r>
      <w:r w:rsidR="00110810" w:rsidRPr="00A07090">
        <w:rPr>
          <w:rFonts w:asciiTheme="minorHAnsi" w:hAnsiTheme="minorHAnsi" w:cstheme="minorHAnsi"/>
          <w:bCs/>
        </w:rPr>
        <w:t>a</w:t>
      </w:r>
      <w:r w:rsidR="00110810" w:rsidRPr="001E4473">
        <w:rPr>
          <w:rFonts w:asciiTheme="minorHAnsi" w:hAnsiTheme="minorHAnsi" w:cstheme="minorHAnsi"/>
          <w:bCs/>
        </w:rPr>
        <w:t>nd studies.</w:t>
      </w:r>
    </w:p>
    <w:p w14:paraId="706FEF05" w14:textId="539BFC74" w:rsidR="004624F9" w:rsidRPr="00D86E44" w:rsidRDefault="004624F9" w:rsidP="001E4473">
      <w:pPr>
        <w:pStyle w:val="ListParagraph"/>
        <w:numPr>
          <w:ilvl w:val="0"/>
          <w:numId w:val="65"/>
        </w:numPr>
        <w:rPr>
          <w:rFonts w:asciiTheme="minorHAnsi" w:hAnsiTheme="minorHAnsi" w:cstheme="minorHAnsi"/>
          <w:iCs/>
        </w:rPr>
      </w:pPr>
      <w:r w:rsidRPr="001E4473">
        <w:rPr>
          <w:rFonts w:asciiTheme="minorHAnsi" w:hAnsiTheme="minorHAnsi" w:cstheme="minorHAnsi"/>
          <w:iCs/>
        </w:rPr>
        <w:t>Legislative proviso report</w:t>
      </w:r>
      <w:r w:rsidR="00BD14BD">
        <w:rPr>
          <w:rFonts w:asciiTheme="minorHAnsi" w:hAnsiTheme="minorHAnsi" w:cstheme="minorHAnsi"/>
          <w:iCs/>
        </w:rPr>
        <w:t xml:space="preserve"> was published</w:t>
      </w:r>
      <w:r w:rsidR="004966F0">
        <w:rPr>
          <w:rFonts w:asciiTheme="minorHAnsi" w:hAnsiTheme="minorHAnsi" w:cstheme="minorHAnsi"/>
          <w:iCs/>
        </w:rPr>
        <w:t xml:space="preserve"> (</w:t>
      </w:r>
      <w:hyperlink r:id="rId14" w:tgtFrame="_blank" w:tooltip="https://apps.ecology.wa.gov/publications/summarypages/2203020.html" w:history="1">
        <w:r w:rsidR="00785875" w:rsidRPr="001E4473">
          <w:rPr>
            <w:rFonts w:asciiTheme="minorHAnsi" w:eastAsia="Times New Roman" w:hAnsiTheme="minorHAnsi" w:cstheme="minorHAnsi"/>
            <w:iCs/>
            <w:color w:val="0000FF"/>
            <w:sz w:val="21"/>
            <w:szCs w:val="21"/>
            <w:u w:val="single"/>
          </w:rPr>
          <w:t>6PPD in Road Runoff: Assessment and Mitigation Strategies)</w:t>
        </w:r>
      </w:hyperlink>
      <w:r w:rsidR="004966F0">
        <w:rPr>
          <w:rFonts w:asciiTheme="minorHAnsi" w:hAnsiTheme="minorHAnsi" w:cstheme="minorHAnsi"/>
          <w:iCs/>
        </w:rPr>
        <w:t xml:space="preserve"> which includes recommendations for </w:t>
      </w:r>
      <w:r w:rsidRPr="001E4473">
        <w:rPr>
          <w:rFonts w:asciiTheme="minorHAnsi" w:hAnsiTheme="minorHAnsi" w:cstheme="minorHAnsi"/>
          <w:iCs/>
        </w:rPr>
        <w:t>spatial prioritization</w:t>
      </w:r>
      <w:r w:rsidR="004966F0">
        <w:rPr>
          <w:rFonts w:asciiTheme="minorHAnsi" w:hAnsiTheme="minorHAnsi" w:cstheme="minorHAnsi"/>
          <w:iCs/>
        </w:rPr>
        <w:t>, the</w:t>
      </w:r>
      <w:r w:rsidRPr="001E4473">
        <w:rPr>
          <w:rFonts w:asciiTheme="minorHAnsi" w:hAnsiTheme="minorHAnsi" w:cstheme="minorHAnsi"/>
          <w:iCs/>
        </w:rPr>
        <w:t xml:space="preserve"> commissioned consultant report on </w:t>
      </w:r>
      <w:r w:rsidR="004966F0" w:rsidRPr="00D86E44">
        <w:t>Stormwater Treatment of Tire Contaminants – Best Management Practices Effectiveness</w:t>
      </w:r>
      <w:r w:rsidR="00BD14BD" w:rsidRPr="00D86E44">
        <w:t>, and the two University memos on research gaps</w:t>
      </w:r>
      <w:r w:rsidRPr="001E4473">
        <w:rPr>
          <w:rFonts w:asciiTheme="minorHAnsi" w:hAnsiTheme="minorHAnsi" w:cstheme="minorHAnsi"/>
          <w:iCs/>
        </w:rPr>
        <w:t xml:space="preserve">. </w:t>
      </w:r>
    </w:p>
    <w:p w14:paraId="4AC8C1DE" w14:textId="5222BDB9" w:rsidR="00BD14BD" w:rsidRDefault="00BD14BD" w:rsidP="001E4473">
      <w:pPr>
        <w:pStyle w:val="ListParagraph"/>
        <w:numPr>
          <w:ilvl w:val="0"/>
          <w:numId w:val="62"/>
        </w:numPr>
        <w:spacing w:before="100" w:beforeAutospacing="1" w:after="100" w:afterAutospacing="1"/>
        <w:rPr>
          <w:rFonts w:cstheme="minorHAnsi"/>
          <w:iCs/>
        </w:rPr>
      </w:pPr>
      <w:r>
        <w:rPr>
          <w:rFonts w:cstheme="minorHAnsi"/>
          <w:iCs/>
        </w:rPr>
        <w:t>Ecology extended the</w:t>
      </w:r>
      <w:r w:rsidRPr="00A07090">
        <w:rPr>
          <w:rFonts w:cstheme="minorHAnsi"/>
          <w:iCs/>
        </w:rPr>
        <w:t xml:space="preserve"> </w:t>
      </w:r>
      <w:r w:rsidR="00785875" w:rsidRPr="00A07090">
        <w:rPr>
          <w:rFonts w:cstheme="minorHAnsi"/>
          <w:iCs/>
        </w:rPr>
        <w:t>consultant</w:t>
      </w:r>
      <w:r>
        <w:rPr>
          <w:rFonts w:cstheme="minorHAnsi"/>
          <w:iCs/>
        </w:rPr>
        <w:t>s</w:t>
      </w:r>
      <w:r w:rsidR="00785875" w:rsidRPr="00A07090">
        <w:rPr>
          <w:rFonts w:cstheme="minorHAnsi"/>
          <w:iCs/>
        </w:rPr>
        <w:t xml:space="preserve"> </w:t>
      </w:r>
      <w:r>
        <w:rPr>
          <w:rFonts w:cstheme="minorHAnsi"/>
          <w:iCs/>
        </w:rPr>
        <w:t>to help with the 6PPD subgroup and</w:t>
      </w:r>
      <w:r w:rsidR="00785875" w:rsidRPr="00A07090">
        <w:rPr>
          <w:rFonts w:cstheme="minorHAnsi"/>
          <w:iCs/>
        </w:rPr>
        <w:t xml:space="preserve"> a few more tasks</w:t>
      </w:r>
    </w:p>
    <w:p w14:paraId="2AC838AA" w14:textId="30C76A9B" w:rsidR="00785875" w:rsidRPr="001E4473" w:rsidRDefault="00785875" w:rsidP="001E4473">
      <w:pPr>
        <w:pStyle w:val="ListParagraph"/>
        <w:numPr>
          <w:ilvl w:val="0"/>
          <w:numId w:val="62"/>
        </w:numPr>
        <w:spacing w:before="100" w:beforeAutospacing="1" w:after="100" w:afterAutospacing="1"/>
        <w:rPr>
          <w:rFonts w:cstheme="minorHAnsi"/>
          <w:iCs/>
        </w:rPr>
      </w:pPr>
      <w:r>
        <w:rPr>
          <w:rFonts w:cstheme="minorHAnsi"/>
          <w:iCs/>
        </w:rPr>
        <w:t>Ecology is leveraging 2 SAM studies with legislative funding</w:t>
      </w:r>
      <w:r w:rsidR="00DC006E">
        <w:rPr>
          <w:rFonts w:cstheme="minorHAnsi"/>
          <w:iCs/>
        </w:rPr>
        <w:t>:</w:t>
      </w:r>
      <w:r w:rsidR="00BD14BD">
        <w:rPr>
          <w:rFonts w:cstheme="minorHAnsi"/>
          <w:iCs/>
        </w:rPr>
        <w:t xml:space="preserve"> bioretention longevity with WSU and street sweeping effectiveness with Redmond.</w:t>
      </w:r>
    </w:p>
    <w:p w14:paraId="1205F055" w14:textId="03615AC6" w:rsidR="00DC006E" w:rsidRPr="001E4473" w:rsidRDefault="00DC006E" w:rsidP="001E4473">
      <w:pPr>
        <w:pStyle w:val="ListParagraph"/>
        <w:numPr>
          <w:ilvl w:val="0"/>
          <w:numId w:val="63"/>
        </w:numPr>
        <w:rPr>
          <w:rFonts w:cstheme="minorHAnsi"/>
          <w:iCs/>
        </w:rPr>
      </w:pPr>
      <w:r w:rsidRPr="00DC006E">
        <w:rPr>
          <w:rFonts w:asciiTheme="minorHAnsi" w:hAnsiTheme="minorHAnsi" w:cstheme="minorHAnsi"/>
          <w:iCs/>
          <w:sz w:val="21"/>
          <w:szCs w:val="21"/>
        </w:rPr>
        <w:t xml:space="preserve">Ecology is </w:t>
      </w:r>
      <w:r w:rsidR="00BD14BD">
        <w:rPr>
          <w:rFonts w:asciiTheme="minorHAnsi" w:hAnsiTheme="minorHAnsi" w:cstheme="minorHAnsi"/>
          <w:iCs/>
          <w:sz w:val="21"/>
          <w:szCs w:val="21"/>
        </w:rPr>
        <w:t>adding staff</w:t>
      </w:r>
      <w:r w:rsidR="00BD14BD" w:rsidRPr="00DC006E">
        <w:rPr>
          <w:rFonts w:asciiTheme="minorHAnsi" w:hAnsiTheme="minorHAnsi" w:cstheme="minorHAnsi"/>
          <w:iCs/>
          <w:sz w:val="21"/>
          <w:szCs w:val="21"/>
        </w:rPr>
        <w:t xml:space="preserve"> </w:t>
      </w:r>
      <w:r w:rsidRPr="00DC006E">
        <w:rPr>
          <w:rFonts w:asciiTheme="minorHAnsi" w:hAnsiTheme="minorHAnsi" w:cstheme="minorHAnsi"/>
          <w:iCs/>
          <w:sz w:val="21"/>
          <w:szCs w:val="21"/>
        </w:rPr>
        <w:t xml:space="preserve">capacity to </w:t>
      </w:r>
      <w:r w:rsidRPr="001E4473">
        <w:rPr>
          <w:rFonts w:cstheme="minorHAnsi"/>
          <w:iCs/>
        </w:rPr>
        <w:t xml:space="preserve">run a BMP evaluation and testing program for toxic organics. From the legislature </w:t>
      </w:r>
      <w:r w:rsidR="00BD14BD">
        <w:rPr>
          <w:rFonts w:cstheme="minorHAnsi"/>
          <w:iCs/>
        </w:rPr>
        <w:t>Ecology</w:t>
      </w:r>
      <w:r w:rsidR="00BD14BD" w:rsidRPr="001E4473">
        <w:rPr>
          <w:rFonts w:cstheme="minorHAnsi"/>
          <w:iCs/>
        </w:rPr>
        <w:t xml:space="preserve"> </w:t>
      </w:r>
      <w:r w:rsidRPr="001E4473">
        <w:rPr>
          <w:rFonts w:cstheme="minorHAnsi"/>
          <w:iCs/>
        </w:rPr>
        <w:t xml:space="preserve">asked for continued funding (beyond one-year) to solicit and fund studies on 6PPD-quinone and tire wear management. </w:t>
      </w:r>
    </w:p>
    <w:p w14:paraId="735E3764" w14:textId="3F6DAC7F" w:rsidR="004624F9" w:rsidRPr="001E4473" w:rsidRDefault="004624F9" w:rsidP="004624F9">
      <w:pPr>
        <w:pStyle w:val="ListParagraph"/>
        <w:numPr>
          <w:ilvl w:val="0"/>
          <w:numId w:val="62"/>
        </w:numPr>
        <w:spacing w:before="100" w:beforeAutospacing="1" w:after="100" w:afterAutospacing="1"/>
        <w:rPr>
          <w:rFonts w:asciiTheme="minorHAnsi" w:hAnsiTheme="minorHAnsi" w:cstheme="minorHAnsi"/>
          <w:iCs/>
          <w:sz w:val="21"/>
          <w:szCs w:val="21"/>
        </w:rPr>
      </w:pPr>
      <w:r w:rsidRPr="00A07090">
        <w:rPr>
          <w:rFonts w:cstheme="minorHAnsi"/>
          <w:iCs/>
        </w:rPr>
        <w:t>EAP and HWTR (2 other programs at Ecology) also asked for continued funding to work on geographic priority mapping and research on tire alternatives</w:t>
      </w:r>
      <w:r w:rsidR="00BD14BD">
        <w:rPr>
          <w:rFonts w:cstheme="minorHAnsi"/>
          <w:iCs/>
        </w:rPr>
        <w:t xml:space="preserve"> respectively</w:t>
      </w:r>
      <w:r w:rsidRPr="001E4473">
        <w:rPr>
          <w:rFonts w:cstheme="minorHAnsi"/>
          <w:i/>
        </w:rPr>
        <w:t>.</w:t>
      </w:r>
    </w:p>
    <w:p w14:paraId="078A0AEA" w14:textId="41E3C2DF" w:rsidR="00DC006E" w:rsidRPr="001E4473" w:rsidRDefault="00DC006E" w:rsidP="004624F9">
      <w:pPr>
        <w:pStyle w:val="ListParagraph"/>
        <w:numPr>
          <w:ilvl w:val="0"/>
          <w:numId w:val="62"/>
        </w:numPr>
        <w:spacing w:before="100" w:beforeAutospacing="1" w:after="100" w:afterAutospacing="1"/>
        <w:rPr>
          <w:rFonts w:asciiTheme="minorHAnsi" w:hAnsiTheme="minorHAnsi" w:cstheme="minorHAnsi"/>
          <w:iCs/>
          <w:sz w:val="21"/>
          <w:szCs w:val="21"/>
        </w:rPr>
      </w:pPr>
      <w:r w:rsidRPr="001E4473">
        <w:rPr>
          <w:rFonts w:cstheme="minorHAnsi"/>
          <w:iCs/>
        </w:rPr>
        <w:lastRenderedPageBreak/>
        <w:t xml:space="preserve">The study group did not make any new suggestions for SAM studies draft </w:t>
      </w:r>
      <w:hyperlink r:id="rId15" w:history="1">
        <w:r w:rsidRPr="001E4473">
          <w:rPr>
            <w:rStyle w:val="Hyperlink"/>
            <w:rFonts w:cstheme="minorHAnsi"/>
            <w:iCs/>
          </w:rPr>
          <w:t>Round 4 topics list</w:t>
        </w:r>
      </w:hyperlink>
      <w:r w:rsidRPr="001E4473">
        <w:rPr>
          <w:rFonts w:cstheme="minorHAnsi"/>
          <w:iCs/>
        </w:rPr>
        <w:t>. Brandi shared that more than one study on a topic is okay, if it works out that way. Eli looked back on 6PPD Subgroup recommendations and noted that all four of the recommendations for SAM research from this group are included on the SAM Study Selection Subgroup’s topic list</w:t>
      </w:r>
      <w:r>
        <w:rPr>
          <w:rFonts w:cstheme="minorHAnsi"/>
          <w:iCs/>
        </w:rPr>
        <w:t>.</w:t>
      </w:r>
    </w:p>
    <w:p w14:paraId="73661C94" w14:textId="7C689911" w:rsidR="00263C71" w:rsidRPr="00263C71" w:rsidRDefault="0088645E" w:rsidP="00263C71">
      <w:pPr>
        <w:pStyle w:val="ListParagraph"/>
        <w:numPr>
          <w:ilvl w:val="0"/>
          <w:numId w:val="62"/>
        </w:numPr>
        <w:spacing w:before="100" w:beforeAutospacing="1" w:after="100" w:afterAutospacing="1"/>
        <w:rPr>
          <w:rFonts w:asciiTheme="minorHAnsi" w:hAnsiTheme="minorHAnsi" w:cstheme="minorHAnsi"/>
        </w:rPr>
      </w:pPr>
      <w:r w:rsidRPr="003E423F">
        <w:rPr>
          <w:rFonts w:cstheme="minorHAnsi"/>
          <w:iCs/>
        </w:rPr>
        <w:t xml:space="preserve">Some discussion around </w:t>
      </w:r>
      <w:r>
        <w:rPr>
          <w:rFonts w:cstheme="minorHAnsi"/>
          <w:iCs/>
        </w:rPr>
        <w:t>the reported 6PPDq half-life varying widely in different studies.</w:t>
      </w:r>
    </w:p>
    <w:p w14:paraId="46AC59B8" w14:textId="4CF523AA" w:rsidR="00110810" w:rsidRPr="001E4473" w:rsidRDefault="00BC6A89" w:rsidP="00445F8C">
      <w:pPr>
        <w:pStyle w:val="ListParagraph"/>
        <w:numPr>
          <w:ilvl w:val="0"/>
          <w:numId w:val="62"/>
        </w:numPr>
        <w:spacing w:before="100" w:beforeAutospacing="1" w:after="100" w:afterAutospacing="1"/>
        <w:rPr>
          <w:rFonts w:asciiTheme="minorHAnsi" w:hAnsiTheme="minorHAnsi" w:cstheme="minorHAnsi"/>
        </w:rPr>
      </w:pPr>
      <w:r>
        <w:rPr>
          <w:rFonts w:cstheme="minorHAnsi"/>
          <w:iCs/>
        </w:rPr>
        <w:t>Possible future topics for the subgroup were discussed: Evergreen StormH2O webinar</w:t>
      </w:r>
      <w:r w:rsidR="001A595A">
        <w:rPr>
          <w:rFonts w:cstheme="minorHAnsi"/>
          <w:iCs/>
        </w:rPr>
        <w:t xml:space="preserve"> and how best to use information, s</w:t>
      </w:r>
      <w:r>
        <w:rPr>
          <w:rFonts w:cstheme="minorHAnsi"/>
          <w:iCs/>
        </w:rPr>
        <w:t>ource control topics under MS4 permits and outside of those permits, updates from researchers, DNR tire reef removal, legislative activity on 6PPDq, ESA permitting, status of lab accreditation and update from EPA on standard method development</w:t>
      </w:r>
      <w:r w:rsidR="001A595A">
        <w:rPr>
          <w:rFonts w:cstheme="minorHAnsi"/>
          <w:iCs/>
        </w:rPr>
        <w:t>.</w:t>
      </w:r>
    </w:p>
    <w:p w14:paraId="1DFEC486" w14:textId="19523DD5" w:rsidR="00445F8C" w:rsidRPr="001E4473" w:rsidRDefault="00445F8C" w:rsidP="001E4473">
      <w:pPr>
        <w:pStyle w:val="ListParagraph"/>
        <w:numPr>
          <w:ilvl w:val="0"/>
          <w:numId w:val="63"/>
        </w:numPr>
        <w:spacing w:before="100" w:beforeAutospacing="1" w:after="100" w:afterAutospacing="1"/>
        <w:rPr>
          <w:rFonts w:asciiTheme="minorHAnsi" w:hAnsiTheme="minorHAnsi" w:cstheme="minorHAnsi"/>
        </w:rPr>
      </w:pPr>
      <w:r w:rsidRPr="001E4473">
        <w:rPr>
          <w:rFonts w:asciiTheme="minorHAnsi" w:hAnsiTheme="minorHAnsi" w:cstheme="minorHAnsi"/>
        </w:rPr>
        <w:t>Eli M. noted the potential for a Q&amp;A-style workshop with Osborn and</w:t>
      </w:r>
      <w:r w:rsidR="00BD14BD">
        <w:rPr>
          <w:rFonts w:asciiTheme="minorHAnsi" w:hAnsiTheme="minorHAnsi" w:cstheme="minorHAnsi"/>
        </w:rPr>
        <w:t xml:space="preserve"> Evergreen StormH20 (</w:t>
      </w:r>
      <w:r w:rsidRPr="001E4473">
        <w:rPr>
          <w:rFonts w:asciiTheme="minorHAnsi" w:hAnsiTheme="minorHAnsi" w:cstheme="minorHAnsi"/>
        </w:rPr>
        <w:t>Aimee Navickis-Brasch</w:t>
      </w:r>
      <w:r w:rsidR="00BD14BD">
        <w:rPr>
          <w:rFonts w:asciiTheme="minorHAnsi" w:hAnsiTheme="minorHAnsi" w:cstheme="minorHAnsi"/>
        </w:rPr>
        <w:t>)</w:t>
      </w:r>
      <w:r w:rsidRPr="001E4473">
        <w:rPr>
          <w:rFonts w:asciiTheme="minorHAnsi" w:hAnsiTheme="minorHAnsi" w:cstheme="minorHAnsi"/>
        </w:rPr>
        <w:t xml:space="preserve">; suggested an early 2023 BMP workshop </w:t>
      </w:r>
    </w:p>
    <w:p w14:paraId="5151CF55" w14:textId="6530A968" w:rsidR="00445F8C" w:rsidRDefault="00BD14BD" w:rsidP="00445F8C">
      <w:pPr>
        <w:pStyle w:val="ListParagraph"/>
        <w:numPr>
          <w:ilvl w:val="0"/>
          <w:numId w:val="63"/>
        </w:numPr>
        <w:spacing w:before="100" w:beforeAutospacing="1" w:after="100" w:afterAutospacing="1"/>
        <w:rPr>
          <w:rFonts w:asciiTheme="minorHAnsi" w:hAnsiTheme="minorHAnsi" w:cstheme="minorHAnsi"/>
        </w:rPr>
      </w:pPr>
      <w:r>
        <w:rPr>
          <w:rFonts w:asciiTheme="minorHAnsi" w:hAnsiTheme="minorHAnsi" w:cstheme="minorHAnsi"/>
        </w:rPr>
        <w:t xml:space="preserve">Ecology will support the subgroup for the next year but anticipates it will need to evolve with the nature of the problem and the needs </w:t>
      </w:r>
      <w:r w:rsidR="002F3309">
        <w:rPr>
          <w:rFonts w:asciiTheme="minorHAnsi" w:hAnsiTheme="minorHAnsi" w:cstheme="minorHAnsi"/>
        </w:rPr>
        <w:t>of SWG and other PSEMP workgroups.</w:t>
      </w:r>
      <w:r w:rsidR="00445F8C" w:rsidRPr="001E4473">
        <w:rPr>
          <w:rFonts w:asciiTheme="minorHAnsi" w:hAnsiTheme="minorHAnsi" w:cstheme="minorHAnsi"/>
        </w:rPr>
        <w:t xml:space="preserve"> </w:t>
      </w:r>
    </w:p>
    <w:p w14:paraId="62651594" w14:textId="4E08F227" w:rsidR="00445F8C" w:rsidRDefault="00445F8C" w:rsidP="00445F8C">
      <w:pPr>
        <w:pStyle w:val="ListParagraph"/>
        <w:numPr>
          <w:ilvl w:val="0"/>
          <w:numId w:val="63"/>
        </w:numPr>
        <w:spacing w:before="100" w:beforeAutospacing="1" w:after="100" w:afterAutospacing="1"/>
        <w:rPr>
          <w:rFonts w:asciiTheme="minorHAnsi" w:hAnsiTheme="minorHAnsi" w:cstheme="minorHAnsi"/>
        </w:rPr>
      </w:pPr>
      <w:r w:rsidRPr="001E4473">
        <w:rPr>
          <w:rFonts w:asciiTheme="minorHAnsi" w:hAnsiTheme="minorHAnsi" w:cstheme="minorHAnsi"/>
        </w:rPr>
        <w:t xml:space="preserve">Brandi mentioned </w:t>
      </w:r>
      <w:r w:rsidR="002F3309">
        <w:rPr>
          <w:rFonts w:asciiTheme="minorHAnsi" w:hAnsiTheme="minorHAnsi" w:cstheme="minorHAnsi"/>
        </w:rPr>
        <w:t xml:space="preserve">Ecology is starting some work with the legislative funds on sorption </w:t>
      </w:r>
      <w:r w:rsidRPr="001E4473">
        <w:rPr>
          <w:rFonts w:asciiTheme="minorHAnsi" w:hAnsiTheme="minorHAnsi" w:cstheme="minorHAnsi"/>
        </w:rPr>
        <w:t>chemistry of 6PPD-q in a lab setting via Ed’s lab at UWT</w:t>
      </w:r>
      <w:r w:rsidR="002F3309">
        <w:rPr>
          <w:rFonts w:asciiTheme="minorHAnsi" w:hAnsiTheme="minorHAnsi" w:cstheme="minorHAnsi"/>
        </w:rPr>
        <w:t xml:space="preserve">. </w:t>
      </w:r>
    </w:p>
    <w:p w14:paraId="46922040" w14:textId="031ACA1B" w:rsidR="00445F8C" w:rsidRPr="001E4473" w:rsidRDefault="00445F8C" w:rsidP="001E4473">
      <w:pPr>
        <w:spacing w:before="100" w:beforeAutospacing="1" w:after="100" w:afterAutospacing="1"/>
        <w:rPr>
          <w:rFonts w:asciiTheme="minorHAnsi" w:hAnsiTheme="minorHAnsi" w:cstheme="minorHAnsi"/>
        </w:rPr>
      </w:pPr>
      <w:r>
        <w:rPr>
          <w:rFonts w:asciiTheme="minorHAnsi" w:hAnsiTheme="minorHAnsi" w:cstheme="minorHAnsi"/>
        </w:rPr>
        <w:t>Eli’s comment</w:t>
      </w:r>
      <w:r w:rsidR="00645E52">
        <w:rPr>
          <w:rFonts w:asciiTheme="minorHAnsi" w:hAnsiTheme="minorHAnsi" w:cstheme="minorHAnsi"/>
        </w:rPr>
        <w:t xml:space="preserve">ed that the Subgroup may want to track what research proposals in the original research needs list has been funded and where funding is still needed. </w:t>
      </w:r>
    </w:p>
    <w:p w14:paraId="2764BE8C" w14:textId="5ECCFFFC" w:rsidR="00F94149" w:rsidRPr="00F94149" w:rsidRDefault="00F94149" w:rsidP="001E4473">
      <w:pPr>
        <w:rPr>
          <w:sz w:val="22"/>
          <w:szCs w:val="22"/>
        </w:rPr>
      </w:pPr>
      <w:r>
        <w:rPr>
          <w:rFonts w:ascii="Arial" w:hAnsi="Arial"/>
          <w:b/>
          <w:smallCaps/>
          <w:szCs w:val="72"/>
        </w:rPr>
        <w:t>Ecology permit updates</w:t>
      </w:r>
      <w:r w:rsidR="006455DF">
        <w:rPr>
          <w:rFonts w:ascii="Arial" w:hAnsi="Arial"/>
          <w:b/>
          <w:smallCaps/>
          <w:szCs w:val="72"/>
        </w:rPr>
        <w:t xml:space="preserve"> (Amy </w:t>
      </w:r>
      <w:proofErr w:type="spellStart"/>
      <w:r w:rsidR="006455DF">
        <w:rPr>
          <w:rFonts w:ascii="Arial" w:hAnsi="Arial"/>
          <w:b/>
          <w:smallCaps/>
          <w:szCs w:val="72"/>
        </w:rPr>
        <w:t>WAterman,</w:t>
      </w:r>
      <w:proofErr w:type="spellEnd"/>
      <w:r w:rsidR="006455DF">
        <w:rPr>
          <w:rFonts w:ascii="Arial" w:hAnsi="Arial"/>
          <w:b/>
          <w:smallCaps/>
          <w:szCs w:val="72"/>
        </w:rPr>
        <w:t xml:space="preserve"> </w:t>
      </w:r>
      <w:proofErr w:type="spellStart"/>
      <w:r w:rsidR="006455DF">
        <w:rPr>
          <w:rFonts w:ascii="Arial" w:hAnsi="Arial"/>
          <w:b/>
          <w:smallCaps/>
          <w:szCs w:val="72"/>
        </w:rPr>
        <w:t>PHase</w:t>
      </w:r>
      <w:proofErr w:type="spellEnd"/>
      <w:r w:rsidR="006455DF">
        <w:rPr>
          <w:rFonts w:ascii="Arial" w:hAnsi="Arial"/>
          <w:b/>
          <w:smallCaps/>
          <w:szCs w:val="72"/>
        </w:rPr>
        <w:t xml:space="preserve"> I Permit Writer)</w:t>
      </w:r>
    </w:p>
    <w:p w14:paraId="34609213" w14:textId="5B0D8F8B" w:rsidR="00711284" w:rsidRDefault="00711284" w:rsidP="00711284">
      <w:pPr>
        <w:pStyle w:val="ListParagraph"/>
        <w:numPr>
          <w:ilvl w:val="0"/>
          <w:numId w:val="72"/>
        </w:numPr>
        <w:rPr>
          <w:rFonts w:asciiTheme="minorHAnsi" w:hAnsiTheme="minorHAnsi" w:cstheme="minorHAnsi"/>
        </w:rPr>
      </w:pPr>
      <w:r>
        <w:rPr>
          <w:rFonts w:asciiTheme="minorHAnsi" w:hAnsiTheme="minorHAnsi" w:cstheme="minorHAnsi"/>
          <w:iCs/>
          <w:color w:val="000000"/>
        </w:rPr>
        <w:t xml:space="preserve">Preliminary </w:t>
      </w:r>
      <w:r>
        <w:rPr>
          <w:rFonts w:asciiTheme="minorHAnsi" w:hAnsiTheme="minorHAnsi" w:cstheme="minorHAnsi"/>
        </w:rPr>
        <w:t>d</w:t>
      </w:r>
      <w:r w:rsidR="00DC232E" w:rsidRPr="001E4473">
        <w:rPr>
          <w:rFonts w:asciiTheme="minorHAnsi" w:hAnsiTheme="minorHAnsi" w:cstheme="minorHAnsi"/>
        </w:rPr>
        <w:t>raft</w:t>
      </w:r>
      <w:r>
        <w:rPr>
          <w:rFonts w:asciiTheme="minorHAnsi" w:hAnsiTheme="minorHAnsi" w:cstheme="minorHAnsi"/>
        </w:rPr>
        <w:t xml:space="preserve"> Permit sections </w:t>
      </w:r>
      <w:r w:rsidR="00DC232E" w:rsidRPr="001E4473">
        <w:rPr>
          <w:rFonts w:asciiTheme="minorHAnsi" w:hAnsiTheme="minorHAnsi" w:cstheme="minorHAnsi"/>
        </w:rPr>
        <w:t>released</w:t>
      </w:r>
      <w:r>
        <w:rPr>
          <w:rFonts w:asciiTheme="minorHAnsi" w:hAnsiTheme="minorHAnsi" w:cstheme="minorHAnsi"/>
        </w:rPr>
        <w:t xml:space="preserve"> for public comment</w:t>
      </w:r>
      <w:r w:rsidR="00DC232E" w:rsidRPr="001E4473">
        <w:rPr>
          <w:rFonts w:asciiTheme="minorHAnsi" w:hAnsiTheme="minorHAnsi" w:cstheme="minorHAnsi"/>
        </w:rPr>
        <w:t xml:space="preserve"> Oct. 17</w:t>
      </w:r>
      <w:r w:rsidR="00DC232E" w:rsidRPr="001E4473">
        <w:rPr>
          <w:rFonts w:asciiTheme="minorHAnsi" w:hAnsiTheme="minorHAnsi" w:cstheme="minorHAnsi"/>
          <w:vertAlign w:val="superscript"/>
        </w:rPr>
        <w:t>th</w:t>
      </w:r>
      <w:r w:rsidR="00DC232E" w:rsidRPr="001E4473">
        <w:rPr>
          <w:rFonts w:asciiTheme="minorHAnsi" w:hAnsiTheme="minorHAnsi" w:cstheme="minorHAnsi"/>
        </w:rPr>
        <w:t>, with comments open through December 2</w:t>
      </w:r>
      <w:r w:rsidR="00DC232E" w:rsidRPr="001E4473">
        <w:rPr>
          <w:rFonts w:asciiTheme="minorHAnsi" w:hAnsiTheme="minorHAnsi" w:cstheme="minorHAnsi"/>
          <w:vertAlign w:val="superscript"/>
        </w:rPr>
        <w:t>nd</w:t>
      </w:r>
      <w:r w:rsidR="00DC232E" w:rsidRPr="001E4473">
        <w:rPr>
          <w:rFonts w:asciiTheme="minorHAnsi" w:hAnsiTheme="minorHAnsi" w:cstheme="minorHAnsi"/>
        </w:rPr>
        <w:t xml:space="preserve">. </w:t>
      </w:r>
      <w:r>
        <w:rPr>
          <w:rFonts w:asciiTheme="minorHAnsi" w:hAnsiTheme="minorHAnsi" w:cstheme="minorHAnsi"/>
        </w:rPr>
        <w:t xml:space="preserve"> </w:t>
      </w:r>
      <w:r w:rsidR="00DC232E" w:rsidRPr="001E4473">
        <w:rPr>
          <w:rFonts w:asciiTheme="minorHAnsi" w:hAnsiTheme="minorHAnsi" w:cstheme="minorHAnsi"/>
        </w:rPr>
        <w:t xml:space="preserve">Amy noted that the addressed topics include mapping, street sweeping, PCBs, </w:t>
      </w:r>
      <w:r w:rsidR="007650EB">
        <w:rPr>
          <w:rFonts w:asciiTheme="minorHAnsi" w:hAnsiTheme="minorHAnsi" w:cstheme="minorHAnsi"/>
        </w:rPr>
        <w:t xml:space="preserve">tree canopy, retention, Appendix I </w:t>
      </w:r>
      <w:r w:rsidR="00DC232E" w:rsidRPr="001E4473">
        <w:rPr>
          <w:rFonts w:asciiTheme="minorHAnsi" w:hAnsiTheme="minorHAnsi" w:cstheme="minorHAnsi"/>
        </w:rPr>
        <w:t xml:space="preserve">and </w:t>
      </w:r>
      <w:r w:rsidR="007650EB">
        <w:rPr>
          <w:rFonts w:asciiTheme="minorHAnsi" w:hAnsiTheme="minorHAnsi" w:cstheme="minorHAnsi"/>
        </w:rPr>
        <w:t xml:space="preserve">EWA </w:t>
      </w:r>
      <w:r w:rsidR="00DC232E" w:rsidRPr="001E4473">
        <w:rPr>
          <w:rFonts w:asciiTheme="minorHAnsi" w:hAnsiTheme="minorHAnsi" w:cstheme="minorHAnsi"/>
        </w:rPr>
        <w:t xml:space="preserve">monitoring and assessment. </w:t>
      </w:r>
    </w:p>
    <w:p w14:paraId="2F093761" w14:textId="7838FC61" w:rsidR="00711284" w:rsidRDefault="00711284" w:rsidP="00711284">
      <w:pPr>
        <w:pStyle w:val="ListParagraph"/>
        <w:numPr>
          <w:ilvl w:val="0"/>
          <w:numId w:val="72"/>
        </w:numPr>
        <w:rPr>
          <w:rFonts w:asciiTheme="minorHAnsi" w:hAnsiTheme="minorHAnsi" w:cstheme="minorHAnsi"/>
        </w:rPr>
      </w:pPr>
      <w:r>
        <w:rPr>
          <w:rFonts w:asciiTheme="minorHAnsi" w:hAnsiTheme="minorHAnsi" w:cstheme="minorHAnsi"/>
        </w:rPr>
        <w:t>Preliminary sections of the SWMM’s are also out for comment: table of contents, climate change, stormwater pollutants and their adverse impacts, PCB’s, bioretention BMP’s and Appendix I (closely related to Manuals).</w:t>
      </w:r>
    </w:p>
    <w:p w14:paraId="3D371DC2" w14:textId="40699271" w:rsidR="00BE6A44" w:rsidRDefault="00BE6A44" w:rsidP="00711284">
      <w:pPr>
        <w:pStyle w:val="ListParagraph"/>
        <w:numPr>
          <w:ilvl w:val="0"/>
          <w:numId w:val="72"/>
        </w:numPr>
        <w:rPr>
          <w:rFonts w:asciiTheme="minorHAnsi" w:hAnsiTheme="minorHAnsi" w:cstheme="minorHAnsi"/>
        </w:rPr>
      </w:pPr>
      <w:r>
        <w:rPr>
          <w:rFonts w:asciiTheme="minorHAnsi" w:hAnsiTheme="minorHAnsi" w:cstheme="minorHAnsi"/>
        </w:rPr>
        <w:t>This is an informal comment period. Ecology will not be responding to comments</w:t>
      </w:r>
      <w:r w:rsidR="000A3E47">
        <w:rPr>
          <w:rFonts w:asciiTheme="minorHAnsi" w:hAnsiTheme="minorHAnsi" w:cstheme="minorHAnsi"/>
        </w:rPr>
        <w:t xml:space="preserve">; they </w:t>
      </w:r>
      <w:r>
        <w:rPr>
          <w:rFonts w:asciiTheme="minorHAnsi" w:hAnsiTheme="minorHAnsi" w:cstheme="minorHAnsi"/>
        </w:rPr>
        <w:t>will use them in crafting the draft permits and manuals.</w:t>
      </w:r>
    </w:p>
    <w:p w14:paraId="2C18B761" w14:textId="118AA03C" w:rsidR="00DC232E" w:rsidRDefault="00BE6A44" w:rsidP="00711284">
      <w:pPr>
        <w:pStyle w:val="ListParagraph"/>
        <w:numPr>
          <w:ilvl w:val="0"/>
          <w:numId w:val="72"/>
        </w:numPr>
        <w:rPr>
          <w:rFonts w:asciiTheme="minorHAnsi" w:hAnsiTheme="minorHAnsi" w:cstheme="minorHAnsi"/>
        </w:rPr>
      </w:pPr>
      <w:r>
        <w:rPr>
          <w:rFonts w:asciiTheme="minorHAnsi" w:hAnsiTheme="minorHAnsi" w:cstheme="minorHAnsi"/>
        </w:rPr>
        <w:t xml:space="preserve">Ecology is also continuing to meet with the Structural Stormwater Control PAC with one last meeting </w:t>
      </w:r>
      <w:r w:rsidR="000A3E47">
        <w:rPr>
          <w:rFonts w:asciiTheme="minorHAnsi" w:hAnsiTheme="minorHAnsi" w:cstheme="minorHAnsi"/>
        </w:rPr>
        <w:t xml:space="preserve">on </w:t>
      </w:r>
      <w:r>
        <w:rPr>
          <w:rFonts w:asciiTheme="minorHAnsi" w:hAnsiTheme="minorHAnsi" w:cstheme="minorHAnsi"/>
        </w:rPr>
        <w:t>December 7</w:t>
      </w:r>
      <w:r w:rsidRPr="001E4473">
        <w:rPr>
          <w:rFonts w:asciiTheme="minorHAnsi" w:hAnsiTheme="minorHAnsi" w:cstheme="minorHAnsi"/>
          <w:vertAlign w:val="superscript"/>
        </w:rPr>
        <w:t>th</w:t>
      </w:r>
      <w:r>
        <w:rPr>
          <w:rFonts w:asciiTheme="minorHAnsi" w:hAnsiTheme="minorHAnsi" w:cstheme="minorHAnsi"/>
        </w:rPr>
        <w:t xml:space="preserve">.  Ecology will use this group’s recommendations to develop one more set of preliminary drafts on </w:t>
      </w:r>
      <w:r w:rsidR="000A3E47">
        <w:rPr>
          <w:rFonts w:asciiTheme="minorHAnsi" w:hAnsiTheme="minorHAnsi" w:cstheme="minorHAnsi"/>
        </w:rPr>
        <w:t>the Phase I SSC Program requirements and the WWA Phase II retrofit approach.</w:t>
      </w:r>
    </w:p>
    <w:p w14:paraId="19DD7402" w14:textId="2D23D271" w:rsidR="000A3E47" w:rsidRDefault="000A3E47" w:rsidP="000A3E47">
      <w:pPr>
        <w:pStyle w:val="ListParagraph"/>
        <w:numPr>
          <w:ilvl w:val="0"/>
          <w:numId w:val="72"/>
        </w:numPr>
        <w:rPr>
          <w:rFonts w:asciiTheme="minorHAnsi" w:hAnsiTheme="minorHAnsi" w:cstheme="minorHAnsi"/>
        </w:rPr>
      </w:pPr>
      <w:r>
        <w:rPr>
          <w:rFonts w:asciiTheme="minorHAnsi" w:hAnsiTheme="minorHAnsi" w:cstheme="minorHAnsi"/>
        </w:rPr>
        <w:t>These</w:t>
      </w:r>
      <w:r w:rsidR="00DC232E" w:rsidRPr="001E4473">
        <w:rPr>
          <w:rFonts w:asciiTheme="minorHAnsi" w:hAnsiTheme="minorHAnsi" w:cstheme="minorHAnsi"/>
        </w:rPr>
        <w:t xml:space="preserve"> preliminary </w:t>
      </w:r>
      <w:r>
        <w:rPr>
          <w:rFonts w:asciiTheme="minorHAnsi" w:hAnsiTheme="minorHAnsi" w:cstheme="minorHAnsi"/>
        </w:rPr>
        <w:t xml:space="preserve">draft sections will be released </w:t>
      </w:r>
      <w:r w:rsidR="00DC232E" w:rsidRPr="001E4473">
        <w:rPr>
          <w:rFonts w:asciiTheme="minorHAnsi" w:hAnsiTheme="minorHAnsi" w:cstheme="minorHAnsi"/>
        </w:rPr>
        <w:t>early next year</w:t>
      </w:r>
      <w:r>
        <w:rPr>
          <w:rFonts w:asciiTheme="minorHAnsi" w:hAnsiTheme="minorHAnsi" w:cstheme="minorHAnsi"/>
        </w:rPr>
        <w:t>.</w:t>
      </w:r>
    </w:p>
    <w:p w14:paraId="07B07B6C" w14:textId="5B120903" w:rsidR="003D2B44" w:rsidRPr="001E4473" w:rsidRDefault="000A3E47" w:rsidP="001E4473">
      <w:pPr>
        <w:pStyle w:val="ListParagraph"/>
      </w:pPr>
      <w:r>
        <w:rPr>
          <w:rFonts w:asciiTheme="minorHAnsi" w:hAnsiTheme="minorHAnsi" w:cstheme="minorHAnsi"/>
        </w:rPr>
        <w:t>F</w:t>
      </w:r>
      <w:r w:rsidR="00DC232E" w:rsidRPr="001E4473">
        <w:rPr>
          <w:rFonts w:asciiTheme="minorHAnsi" w:hAnsiTheme="minorHAnsi" w:cstheme="minorHAnsi"/>
        </w:rPr>
        <w:t>ormal draft</w:t>
      </w:r>
      <w:r>
        <w:rPr>
          <w:rFonts w:asciiTheme="minorHAnsi" w:hAnsiTheme="minorHAnsi" w:cstheme="minorHAnsi"/>
        </w:rPr>
        <w:t xml:space="preserve"> of the permits and manuals </w:t>
      </w:r>
      <w:r w:rsidR="00DC232E" w:rsidRPr="001E4473">
        <w:rPr>
          <w:rFonts w:asciiTheme="minorHAnsi" w:hAnsiTheme="minorHAnsi" w:cstheme="minorHAnsi"/>
        </w:rPr>
        <w:t xml:space="preserve">should be expected summer of 2023. </w:t>
      </w:r>
      <w:r>
        <w:rPr>
          <w:rFonts w:asciiTheme="minorHAnsi" w:hAnsiTheme="minorHAnsi" w:cstheme="minorHAnsi"/>
        </w:rPr>
        <w:t>Current permits expire on July 31, 2024.</w:t>
      </w:r>
    </w:p>
    <w:p w14:paraId="3BC24B9D" w14:textId="77777777" w:rsidR="003D2B44" w:rsidRPr="001E4473" w:rsidRDefault="003D2B44" w:rsidP="00F94149">
      <w:pPr>
        <w:autoSpaceDE w:val="0"/>
        <w:autoSpaceDN w:val="0"/>
        <w:adjustRightInd w:val="0"/>
        <w:spacing w:after="20"/>
        <w:rPr>
          <w:rFonts w:asciiTheme="minorHAnsi" w:hAnsiTheme="minorHAnsi" w:cstheme="minorHAnsi"/>
          <w:i/>
          <w:iCs/>
          <w:color w:val="000000"/>
          <w:sz w:val="22"/>
          <w:szCs w:val="22"/>
        </w:rPr>
      </w:pPr>
    </w:p>
    <w:p w14:paraId="3B310912" w14:textId="6D25153A" w:rsidR="003D2B44" w:rsidRPr="00F94149" w:rsidRDefault="003D2B44" w:rsidP="003D2B44">
      <w:pPr>
        <w:spacing w:after="120"/>
        <w:rPr>
          <w:sz w:val="22"/>
          <w:szCs w:val="22"/>
        </w:rPr>
      </w:pPr>
      <w:r>
        <w:rPr>
          <w:rFonts w:ascii="Arial" w:hAnsi="Arial"/>
          <w:b/>
          <w:smallCaps/>
          <w:szCs w:val="72"/>
        </w:rPr>
        <w:t>EWA and S8 Monitoring and Assessment</w:t>
      </w:r>
      <w:r w:rsidR="006455DF">
        <w:rPr>
          <w:rFonts w:ascii="Arial" w:hAnsi="Arial"/>
          <w:b/>
          <w:smallCaps/>
          <w:szCs w:val="72"/>
        </w:rPr>
        <w:t xml:space="preserve"> (Amy </w:t>
      </w:r>
      <w:proofErr w:type="spellStart"/>
      <w:r w:rsidR="006455DF">
        <w:rPr>
          <w:rFonts w:ascii="Arial" w:hAnsi="Arial"/>
          <w:b/>
          <w:smallCaps/>
          <w:szCs w:val="72"/>
        </w:rPr>
        <w:t>WAterman,</w:t>
      </w:r>
      <w:proofErr w:type="spellEnd"/>
      <w:r w:rsidR="006455DF">
        <w:rPr>
          <w:rFonts w:ascii="Arial" w:hAnsi="Arial"/>
          <w:b/>
          <w:smallCaps/>
          <w:szCs w:val="72"/>
        </w:rPr>
        <w:t xml:space="preserve"> </w:t>
      </w:r>
      <w:proofErr w:type="spellStart"/>
      <w:r w:rsidR="006455DF">
        <w:rPr>
          <w:rFonts w:ascii="Arial" w:hAnsi="Arial"/>
          <w:b/>
          <w:smallCaps/>
          <w:szCs w:val="72"/>
        </w:rPr>
        <w:t>BRandi</w:t>
      </w:r>
      <w:proofErr w:type="spellEnd"/>
      <w:r w:rsidR="006455DF">
        <w:rPr>
          <w:rFonts w:ascii="Arial" w:hAnsi="Arial"/>
          <w:b/>
          <w:smallCaps/>
          <w:szCs w:val="72"/>
        </w:rPr>
        <w:t xml:space="preserve"> Lubliner)</w:t>
      </w:r>
    </w:p>
    <w:p w14:paraId="4DBD2A14" w14:textId="79854F5E" w:rsidR="001B091F" w:rsidRPr="001E4473" w:rsidRDefault="002F3309" w:rsidP="001E4473">
      <w:pPr>
        <w:autoSpaceDE w:val="0"/>
        <w:autoSpaceDN w:val="0"/>
        <w:adjustRightInd w:val="0"/>
        <w:spacing w:after="20"/>
        <w:rPr>
          <w:rFonts w:asciiTheme="minorHAnsi" w:hAnsiTheme="minorHAnsi" w:cstheme="minorHAnsi"/>
          <w:color w:val="000000"/>
        </w:rPr>
      </w:pPr>
      <w:r>
        <w:rPr>
          <w:rFonts w:asciiTheme="minorHAnsi" w:hAnsiTheme="minorHAnsi" w:cstheme="minorHAnsi"/>
          <w:color w:val="000000"/>
        </w:rPr>
        <w:t>I</w:t>
      </w:r>
      <w:r w:rsidRPr="001E4473">
        <w:rPr>
          <w:rFonts w:asciiTheme="minorHAnsi" w:hAnsiTheme="minorHAnsi" w:cstheme="minorHAnsi"/>
          <w:color w:val="000000"/>
        </w:rPr>
        <w:t xml:space="preserve">n preliminary drafts </w:t>
      </w:r>
      <w:r w:rsidR="001B091F" w:rsidRPr="001E4473">
        <w:rPr>
          <w:rFonts w:asciiTheme="minorHAnsi" w:hAnsiTheme="minorHAnsi" w:cstheme="minorHAnsi"/>
          <w:color w:val="000000"/>
        </w:rPr>
        <w:t xml:space="preserve">Ecology </w:t>
      </w:r>
      <w:r w:rsidR="007754F1">
        <w:rPr>
          <w:rFonts w:asciiTheme="minorHAnsi" w:hAnsiTheme="minorHAnsi" w:cstheme="minorHAnsi"/>
          <w:color w:val="000000"/>
        </w:rPr>
        <w:t xml:space="preserve">is soliciting feedback from EWA permittees on </w:t>
      </w:r>
      <w:r w:rsidR="001B091F" w:rsidRPr="001E4473">
        <w:rPr>
          <w:rFonts w:asciiTheme="minorHAnsi" w:hAnsiTheme="minorHAnsi" w:cstheme="minorHAnsi"/>
          <w:color w:val="000000"/>
        </w:rPr>
        <w:t xml:space="preserve">3 </w:t>
      </w:r>
      <w:r w:rsidR="007754F1">
        <w:rPr>
          <w:rFonts w:asciiTheme="minorHAnsi" w:hAnsiTheme="minorHAnsi" w:cstheme="minorHAnsi"/>
          <w:color w:val="000000"/>
        </w:rPr>
        <w:t xml:space="preserve">possible </w:t>
      </w:r>
      <w:r w:rsidR="001B091F" w:rsidRPr="001E4473">
        <w:rPr>
          <w:rFonts w:asciiTheme="minorHAnsi" w:hAnsiTheme="minorHAnsi" w:cstheme="minorHAnsi"/>
          <w:color w:val="000000"/>
        </w:rPr>
        <w:t xml:space="preserve">options </w:t>
      </w:r>
      <w:r w:rsidR="007754F1">
        <w:rPr>
          <w:rFonts w:asciiTheme="minorHAnsi" w:hAnsiTheme="minorHAnsi" w:cstheme="minorHAnsi"/>
          <w:color w:val="000000"/>
        </w:rPr>
        <w:t xml:space="preserve">for meeting </w:t>
      </w:r>
      <w:r w:rsidR="001B091F" w:rsidRPr="001E4473">
        <w:rPr>
          <w:rFonts w:asciiTheme="minorHAnsi" w:hAnsiTheme="minorHAnsi" w:cstheme="minorHAnsi"/>
          <w:color w:val="000000"/>
        </w:rPr>
        <w:t xml:space="preserve">S8 </w:t>
      </w:r>
      <w:r w:rsidR="00B76FB1">
        <w:rPr>
          <w:rFonts w:asciiTheme="minorHAnsi" w:hAnsiTheme="minorHAnsi" w:cstheme="minorHAnsi"/>
          <w:color w:val="000000"/>
        </w:rPr>
        <w:t xml:space="preserve">Effectiveness Study </w:t>
      </w:r>
      <w:r w:rsidR="007754F1">
        <w:rPr>
          <w:rFonts w:asciiTheme="minorHAnsi" w:hAnsiTheme="minorHAnsi" w:cstheme="minorHAnsi"/>
          <w:color w:val="000000"/>
        </w:rPr>
        <w:t xml:space="preserve">requirements in </w:t>
      </w:r>
      <w:r>
        <w:rPr>
          <w:rFonts w:asciiTheme="minorHAnsi" w:hAnsiTheme="minorHAnsi" w:cstheme="minorHAnsi"/>
          <w:color w:val="000000"/>
        </w:rPr>
        <w:t>the 2024-2029 permit</w:t>
      </w:r>
      <w:r w:rsidR="001B091F" w:rsidRPr="001E4473">
        <w:rPr>
          <w:rFonts w:asciiTheme="minorHAnsi" w:hAnsiTheme="minorHAnsi" w:cstheme="minorHAnsi"/>
          <w:color w:val="000000"/>
        </w:rPr>
        <w:t>:</w:t>
      </w:r>
    </w:p>
    <w:p w14:paraId="4F8A036C" w14:textId="77777777" w:rsidR="001B091F" w:rsidRPr="001E4473" w:rsidRDefault="001B091F" w:rsidP="001B091F">
      <w:pPr>
        <w:autoSpaceDE w:val="0"/>
        <w:autoSpaceDN w:val="0"/>
        <w:adjustRightInd w:val="0"/>
        <w:spacing w:after="20"/>
        <w:rPr>
          <w:rFonts w:asciiTheme="minorHAnsi" w:hAnsiTheme="minorHAnsi" w:cstheme="minorHAnsi"/>
          <w:color w:val="000000"/>
        </w:rPr>
      </w:pPr>
      <w:r w:rsidRPr="001E4473">
        <w:rPr>
          <w:rFonts w:asciiTheme="minorHAnsi" w:hAnsiTheme="minorHAnsi" w:cstheme="minorHAnsi"/>
          <w:color w:val="000000"/>
        </w:rPr>
        <w:t xml:space="preserve">1) continue with own coordination on studies, </w:t>
      </w:r>
    </w:p>
    <w:p w14:paraId="5AF7EE61" w14:textId="77777777" w:rsidR="001B091F" w:rsidRPr="001E4473" w:rsidRDefault="001B091F" w:rsidP="001B091F">
      <w:pPr>
        <w:autoSpaceDE w:val="0"/>
        <w:autoSpaceDN w:val="0"/>
        <w:adjustRightInd w:val="0"/>
        <w:spacing w:after="20"/>
        <w:rPr>
          <w:rFonts w:asciiTheme="minorHAnsi" w:hAnsiTheme="minorHAnsi" w:cstheme="minorHAnsi"/>
          <w:color w:val="000000"/>
        </w:rPr>
      </w:pPr>
      <w:r w:rsidRPr="001E4473">
        <w:rPr>
          <w:rFonts w:asciiTheme="minorHAnsi" w:hAnsiTheme="minorHAnsi" w:cstheme="minorHAnsi"/>
          <w:color w:val="000000"/>
        </w:rPr>
        <w:t>2) conduct App 9 discharge characterization, or</w:t>
      </w:r>
    </w:p>
    <w:p w14:paraId="6D04278A" w14:textId="400879E3" w:rsidR="001B091F" w:rsidRDefault="001B091F" w:rsidP="001B091F">
      <w:pPr>
        <w:autoSpaceDE w:val="0"/>
        <w:autoSpaceDN w:val="0"/>
        <w:adjustRightInd w:val="0"/>
        <w:spacing w:after="20"/>
        <w:rPr>
          <w:rFonts w:asciiTheme="minorHAnsi" w:hAnsiTheme="minorHAnsi" w:cstheme="minorHAnsi"/>
          <w:color w:val="000000"/>
        </w:rPr>
      </w:pPr>
      <w:r w:rsidRPr="001E4473">
        <w:rPr>
          <w:rFonts w:asciiTheme="minorHAnsi" w:hAnsiTheme="minorHAnsi" w:cstheme="minorHAnsi"/>
          <w:color w:val="000000"/>
        </w:rPr>
        <w:t>3) join SAM’s Effectiveness Study and Source Identification fund</w:t>
      </w:r>
      <w:r w:rsidR="00847B5A">
        <w:rPr>
          <w:rFonts w:asciiTheme="minorHAnsi" w:hAnsiTheme="minorHAnsi" w:cstheme="minorHAnsi"/>
          <w:color w:val="000000"/>
        </w:rPr>
        <w:t>.</w:t>
      </w:r>
      <w:r w:rsidRPr="001E4473">
        <w:rPr>
          <w:rFonts w:asciiTheme="minorHAnsi" w:hAnsiTheme="minorHAnsi" w:cstheme="minorHAnsi"/>
          <w:color w:val="000000"/>
        </w:rPr>
        <w:t xml:space="preserve"> </w:t>
      </w:r>
    </w:p>
    <w:p w14:paraId="587063B2" w14:textId="6AAD7B8D" w:rsidR="00914AD5" w:rsidRDefault="00914AD5" w:rsidP="001B091F">
      <w:pPr>
        <w:autoSpaceDE w:val="0"/>
        <w:autoSpaceDN w:val="0"/>
        <w:adjustRightInd w:val="0"/>
        <w:spacing w:after="20"/>
        <w:rPr>
          <w:rFonts w:asciiTheme="minorHAnsi" w:hAnsiTheme="minorHAnsi" w:cstheme="minorHAnsi"/>
          <w:color w:val="000000"/>
        </w:rPr>
      </w:pPr>
    </w:p>
    <w:p w14:paraId="4AAC4418" w14:textId="119484DD" w:rsidR="001B091F" w:rsidRPr="001E4473" w:rsidRDefault="00914AD5" w:rsidP="001E4473">
      <w:pPr>
        <w:autoSpaceDE w:val="0"/>
        <w:autoSpaceDN w:val="0"/>
        <w:adjustRightInd w:val="0"/>
        <w:spacing w:after="20"/>
        <w:rPr>
          <w:rFonts w:asciiTheme="minorHAnsi" w:hAnsiTheme="minorHAnsi" w:cstheme="minorHAnsi"/>
          <w:color w:val="000000"/>
        </w:rPr>
      </w:pPr>
      <w:r>
        <w:rPr>
          <w:rFonts w:asciiTheme="minorHAnsi" w:hAnsiTheme="minorHAnsi" w:cstheme="minorHAnsi"/>
          <w:color w:val="000000"/>
        </w:rPr>
        <w:t>If EWA permittees chose to participate in SAM (</w:t>
      </w:r>
      <w:r w:rsidR="002F3309">
        <w:rPr>
          <w:rFonts w:asciiTheme="minorHAnsi" w:hAnsiTheme="minorHAnsi" w:cstheme="minorHAnsi"/>
          <w:color w:val="000000"/>
        </w:rPr>
        <w:t xml:space="preserve">Option </w:t>
      </w:r>
      <w:r>
        <w:rPr>
          <w:rFonts w:asciiTheme="minorHAnsi" w:hAnsiTheme="minorHAnsi" w:cstheme="minorHAnsi"/>
          <w:color w:val="000000"/>
        </w:rPr>
        <w:t>3)</w:t>
      </w:r>
      <w:r w:rsidR="002F3309">
        <w:rPr>
          <w:rFonts w:asciiTheme="minorHAnsi" w:hAnsiTheme="minorHAnsi" w:cstheme="minorHAnsi"/>
          <w:color w:val="000000"/>
        </w:rPr>
        <w:t>,</w:t>
      </w:r>
      <w:r>
        <w:rPr>
          <w:rFonts w:asciiTheme="minorHAnsi" w:hAnsiTheme="minorHAnsi" w:cstheme="minorHAnsi"/>
          <w:color w:val="000000"/>
        </w:rPr>
        <w:t xml:space="preserve"> they would</w:t>
      </w:r>
      <w:r w:rsidR="002F3309">
        <w:rPr>
          <w:rFonts w:asciiTheme="minorHAnsi" w:hAnsiTheme="minorHAnsi" w:cstheme="minorHAnsi"/>
          <w:color w:val="000000"/>
        </w:rPr>
        <w:t xml:space="preserve"> need to</w:t>
      </w:r>
      <w:r>
        <w:rPr>
          <w:rFonts w:asciiTheme="minorHAnsi" w:hAnsiTheme="minorHAnsi" w:cstheme="minorHAnsi"/>
          <w:color w:val="000000"/>
        </w:rPr>
        <w:t xml:space="preserve"> pay into the SAM funds and would be encouraged to participate in SWG caucuses and subgroups, including SAM Study Selection Subgroup and P</w:t>
      </w:r>
      <w:r w:rsidR="002F3309">
        <w:rPr>
          <w:rFonts w:asciiTheme="minorHAnsi" w:hAnsiTheme="minorHAnsi" w:cstheme="minorHAnsi"/>
          <w:color w:val="000000"/>
        </w:rPr>
        <w:t>RO</w:t>
      </w:r>
      <w:r>
        <w:rPr>
          <w:rFonts w:asciiTheme="minorHAnsi" w:hAnsiTheme="minorHAnsi" w:cstheme="minorHAnsi"/>
          <w:color w:val="000000"/>
        </w:rPr>
        <w:t>-C.   Some discussion topics:</w:t>
      </w:r>
    </w:p>
    <w:p w14:paraId="182CEB69" w14:textId="108F96E0" w:rsidR="001B091F" w:rsidRDefault="001B091F" w:rsidP="001B091F">
      <w:pPr>
        <w:pStyle w:val="ListParagraph"/>
        <w:numPr>
          <w:ilvl w:val="0"/>
          <w:numId w:val="70"/>
        </w:numPr>
        <w:rPr>
          <w:rFonts w:asciiTheme="minorHAnsi" w:hAnsiTheme="minorHAnsi" w:cstheme="minorHAnsi"/>
        </w:rPr>
      </w:pPr>
      <w:r w:rsidRPr="001E4473">
        <w:rPr>
          <w:rFonts w:asciiTheme="minorHAnsi" w:hAnsiTheme="minorHAnsi" w:cstheme="minorHAnsi"/>
        </w:rPr>
        <w:lastRenderedPageBreak/>
        <w:t xml:space="preserve">There was a question about timing and whether this would go into effect this permit cycle. It would need to be phased in over the 2024-2029 permit. </w:t>
      </w:r>
    </w:p>
    <w:p w14:paraId="5A2D66E6" w14:textId="77C3EF30" w:rsidR="002F3309" w:rsidRDefault="001B091F" w:rsidP="00B76FB1">
      <w:pPr>
        <w:pStyle w:val="ListParagraph"/>
        <w:numPr>
          <w:ilvl w:val="0"/>
          <w:numId w:val="70"/>
        </w:numPr>
        <w:rPr>
          <w:rFonts w:asciiTheme="minorHAnsi" w:hAnsiTheme="minorHAnsi" w:cstheme="minorHAnsi"/>
        </w:rPr>
      </w:pPr>
      <w:r w:rsidRPr="00B76FB1">
        <w:rPr>
          <w:rFonts w:asciiTheme="minorHAnsi" w:hAnsiTheme="minorHAnsi" w:cstheme="minorHAnsi"/>
        </w:rPr>
        <w:t>Discussion on whether there would be separate EWA studies.  Some studies, as now, would have an eastern and western WA component or applicability.  There is no guarantee of a specific number of EWA studies.</w:t>
      </w:r>
      <w:r w:rsidR="00914AD5" w:rsidRPr="00B76FB1">
        <w:rPr>
          <w:rFonts w:asciiTheme="minorHAnsi" w:hAnsiTheme="minorHAnsi" w:cstheme="minorHAnsi"/>
        </w:rPr>
        <w:t xml:space="preserve"> </w:t>
      </w:r>
    </w:p>
    <w:p w14:paraId="3B852373" w14:textId="3FDCEBE3" w:rsidR="00C76251" w:rsidRPr="00B76FB1" w:rsidRDefault="00914AD5" w:rsidP="00B76FB1">
      <w:pPr>
        <w:pStyle w:val="ListParagraph"/>
        <w:numPr>
          <w:ilvl w:val="0"/>
          <w:numId w:val="70"/>
        </w:numPr>
        <w:rPr>
          <w:rFonts w:asciiTheme="minorHAnsi" w:hAnsiTheme="minorHAnsi" w:cstheme="minorHAnsi"/>
        </w:rPr>
      </w:pPr>
      <w:r w:rsidRPr="00B76FB1">
        <w:rPr>
          <w:rFonts w:asciiTheme="minorHAnsi" w:hAnsiTheme="minorHAnsi" w:cstheme="minorHAnsi"/>
        </w:rPr>
        <w:t xml:space="preserve">Todd </w:t>
      </w:r>
      <w:r w:rsidR="002F3309" w:rsidRPr="00B76FB1">
        <w:rPr>
          <w:rFonts w:asciiTheme="minorHAnsi" w:hAnsiTheme="minorHAnsi" w:cstheme="minorHAnsi"/>
        </w:rPr>
        <w:t>suggested</w:t>
      </w:r>
      <w:r w:rsidR="007754F1" w:rsidRPr="00B76FB1">
        <w:rPr>
          <w:rFonts w:asciiTheme="minorHAnsi" w:hAnsiTheme="minorHAnsi" w:cstheme="minorHAnsi"/>
        </w:rPr>
        <w:t xml:space="preserve"> </w:t>
      </w:r>
      <w:r w:rsidR="002F3309" w:rsidRPr="00B76FB1">
        <w:rPr>
          <w:rFonts w:asciiTheme="minorHAnsi" w:hAnsiTheme="minorHAnsi" w:cstheme="minorHAnsi"/>
        </w:rPr>
        <w:t>a check box could be added to the</w:t>
      </w:r>
      <w:r w:rsidRPr="00B76FB1">
        <w:rPr>
          <w:rFonts w:asciiTheme="minorHAnsi" w:hAnsiTheme="minorHAnsi" w:cstheme="minorHAnsi"/>
        </w:rPr>
        <w:t xml:space="preserve"> SAM</w:t>
      </w:r>
      <w:r w:rsidR="002F3309" w:rsidRPr="00B76FB1">
        <w:rPr>
          <w:rFonts w:asciiTheme="minorHAnsi" w:hAnsiTheme="minorHAnsi" w:cstheme="minorHAnsi"/>
        </w:rPr>
        <w:t xml:space="preserve"> Round 4 RFP</w:t>
      </w:r>
      <w:r w:rsidR="007754F1" w:rsidRPr="00B76FB1">
        <w:rPr>
          <w:rFonts w:asciiTheme="minorHAnsi" w:hAnsiTheme="minorHAnsi" w:cstheme="minorHAnsi"/>
        </w:rPr>
        <w:t xml:space="preserve"> to identify</w:t>
      </w:r>
      <w:r w:rsidR="002F3309" w:rsidRPr="00B76FB1">
        <w:rPr>
          <w:rFonts w:asciiTheme="minorHAnsi" w:hAnsiTheme="minorHAnsi" w:cstheme="minorHAnsi"/>
        </w:rPr>
        <w:t xml:space="preserve"> if</w:t>
      </w:r>
      <w:r w:rsidRPr="00B76FB1">
        <w:rPr>
          <w:rFonts w:asciiTheme="minorHAnsi" w:hAnsiTheme="minorHAnsi" w:cstheme="minorHAnsi"/>
        </w:rPr>
        <w:t xml:space="preserve"> studies would </w:t>
      </w:r>
      <w:r w:rsidR="002F3309" w:rsidRPr="00B76FB1">
        <w:rPr>
          <w:rFonts w:asciiTheme="minorHAnsi" w:hAnsiTheme="minorHAnsi" w:cstheme="minorHAnsi"/>
        </w:rPr>
        <w:t xml:space="preserve">be applicable </w:t>
      </w:r>
      <w:r w:rsidR="00B76FB1">
        <w:rPr>
          <w:rFonts w:asciiTheme="minorHAnsi" w:hAnsiTheme="minorHAnsi" w:cstheme="minorHAnsi"/>
        </w:rPr>
        <w:t>to</w:t>
      </w:r>
      <w:r w:rsidRPr="00B76FB1">
        <w:rPr>
          <w:rFonts w:asciiTheme="minorHAnsi" w:hAnsiTheme="minorHAnsi" w:cstheme="minorHAnsi"/>
        </w:rPr>
        <w:t xml:space="preserve"> Eastern WA</w:t>
      </w:r>
      <w:r w:rsidR="002F3309" w:rsidRPr="00B76FB1">
        <w:rPr>
          <w:rFonts w:asciiTheme="minorHAnsi" w:hAnsiTheme="minorHAnsi" w:cstheme="minorHAnsi"/>
        </w:rPr>
        <w:t xml:space="preserve"> permittees</w:t>
      </w:r>
      <w:r w:rsidRPr="00B76FB1">
        <w:rPr>
          <w:rFonts w:asciiTheme="minorHAnsi" w:hAnsiTheme="minorHAnsi" w:cstheme="minorHAnsi"/>
        </w:rPr>
        <w:t>.</w:t>
      </w:r>
    </w:p>
    <w:p w14:paraId="064C8860" w14:textId="5DD3C93F" w:rsidR="00C76251" w:rsidRDefault="002F3309" w:rsidP="001B091F">
      <w:pPr>
        <w:pStyle w:val="ListParagraph"/>
        <w:numPr>
          <w:ilvl w:val="0"/>
          <w:numId w:val="70"/>
        </w:numPr>
        <w:rPr>
          <w:rFonts w:asciiTheme="minorHAnsi" w:hAnsiTheme="minorHAnsi" w:cstheme="minorHAnsi"/>
        </w:rPr>
      </w:pPr>
      <w:r>
        <w:rPr>
          <w:rFonts w:asciiTheme="minorHAnsi" w:hAnsiTheme="minorHAnsi" w:cstheme="minorHAnsi"/>
        </w:rPr>
        <w:t>D</w:t>
      </w:r>
      <w:r w:rsidR="001B091F" w:rsidRPr="001E4473">
        <w:rPr>
          <w:rFonts w:asciiTheme="minorHAnsi" w:hAnsiTheme="minorHAnsi" w:cstheme="minorHAnsi"/>
        </w:rPr>
        <w:t xml:space="preserve">iscussion on </w:t>
      </w:r>
      <w:r>
        <w:rPr>
          <w:rFonts w:asciiTheme="minorHAnsi" w:hAnsiTheme="minorHAnsi" w:cstheme="minorHAnsi"/>
        </w:rPr>
        <w:t xml:space="preserve">whether </w:t>
      </w:r>
      <w:r w:rsidR="001B091F" w:rsidRPr="001E4473">
        <w:rPr>
          <w:rFonts w:asciiTheme="minorHAnsi" w:hAnsiTheme="minorHAnsi" w:cstheme="minorHAnsi"/>
        </w:rPr>
        <w:t>SWG would</w:t>
      </w:r>
      <w:r>
        <w:rPr>
          <w:rFonts w:asciiTheme="minorHAnsi" w:hAnsiTheme="minorHAnsi" w:cstheme="minorHAnsi"/>
        </w:rPr>
        <w:t xml:space="preserve"> add</w:t>
      </w:r>
      <w:r w:rsidR="001B091F" w:rsidRPr="001E4473">
        <w:rPr>
          <w:rFonts w:asciiTheme="minorHAnsi" w:hAnsiTheme="minorHAnsi" w:cstheme="minorHAnsi"/>
        </w:rPr>
        <w:t xml:space="preserve"> a separate seat on SWG for EWA</w:t>
      </w:r>
      <w:r>
        <w:rPr>
          <w:rFonts w:asciiTheme="minorHAnsi" w:hAnsiTheme="minorHAnsi" w:cstheme="minorHAnsi"/>
        </w:rPr>
        <w:t xml:space="preserve"> representation</w:t>
      </w:r>
      <w:r w:rsidR="001B091F" w:rsidRPr="001E4473">
        <w:rPr>
          <w:rFonts w:asciiTheme="minorHAnsi" w:hAnsiTheme="minorHAnsi" w:cstheme="minorHAnsi"/>
        </w:rPr>
        <w:t xml:space="preserve">. </w:t>
      </w:r>
      <w:r>
        <w:rPr>
          <w:rFonts w:asciiTheme="minorHAnsi" w:hAnsiTheme="minorHAnsi" w:cstheme="minorHAnsi"/>
        </w:rPr>
        <w:t xml:space="preserve">PRO-C noted this was an option in that committee or just sharing the existing seats works too. </w:t>
      </w:r>
    </w:p>
    <w:p w14:paraId="3DB69BF0" w14:textId="6D56431E" w:rsidR="00C76251" w:rsidRDefault="0027529F" w:rsidP="001B091F">
      <w:pPr>
        <w:pStyle w:val="ListParagraph"/>
        <w:numPr>
          <w:ilvl w:val="0"/>
          <w:numId w:val="70"/>
        </w:numPr>
        <w:rPr>
          <w:rFonts w:asciiTheme="minorHAnsi" w:hAnsiTheme="minorHAnsi" w:cstheme="minorHAnsi"/>
        </w:rPr>
      </w:pPr>
      <w:r w:rsidRPr="001E4473">
        <w:rPr>
          <w:rFonts w:asciiTheme="minorHAnsi" w:hAnsiTheme="minorHAnsi" w:cstheme="minorHAnsi"/>
        </w:rPr>
        <w:t xml:space="preserve">It </w:t>
      </w:r>
      <w:r w:rsidR="001B091F" w:rsidRPr="001E4473">
        <w:rPr>
          <w:rFonts w:asciiTheme="minorHAnsi" w:hAnsiTheme="minorHAnsi" w:cstheme="minorHAnsi"/>
        </w:rPr>
        <w:t>was</w:t>
      </w:r>
      <w:r w:rsidRPr="001E4473">
        <w:rPr>
          <w:rFonts w:asciiTheme="minorHAnsi" w:hAnsiTheme="minorHAnsi" w:cstheme="minorHAnsi"/>
        </w:rPr>
        <w:t xml:space="preserve"> noted that even if every Eastern WA potential participant joined, the amount of additional permit funding would be </w:t>
      </w:r>
      <w:r w:rsidR="002F3309">
        <w:rPr>
          <w:rFonts w:asciiTheme="minorHAnsi" w:hAnsiTheme="minorHAnsi" w:cstheme="minorHAnsi"/>
        </w:rPr>
        <w:t xml:space="preserve">approximately </w:t>
      </w:r>
      <w:r w:rsidR="001B091F" w:rsidRPr="001E4473">
        <w:rPr>
          <w:rFonts w:asciiTheme="minorHAnsi" w:hAnsiTheme="minorHAnsi" w:cstheme="minorHAnsi"/>
        </w:rPr>
        <w:t>$300,000</w:t>
      </w:r>
      <w:r w:rsidR="002F3309">
        <w:rPr>
          <w:rFonts w:asciiTheme="minorHAnsi" w:hAnsiTheme="minorHAnsi" w:cstheme="minorHAnsi"/>
        </w:rPr>
        <w:t xml:space="preserve"> dollars</w:t>
      </w:r>
      <w:r w:rsidR="001B091F" w:rsidRPr="001E4473">
        <w:rPr>
          <w:rFonts w:asciiTheme="minorHAnsi" w:hAnsiTheme="minorHAnsi" w:cstheme="minorHAnsi"/>
        </w:rPr>
        <w:t>.</w:t>
      </w:r>
      <w:r w:rsidR="002F3309">
        <w:rPr>
          <w:rFonts w:asciiTheme="minorHAnsi" w:hAnsiTheme="minorHAnsi" w:cstheme="minorHAnsi"/>
        </w:rPr>
        <w:t xml:space="preserve"> This is not significant when compared to the </w:t>
      </w:r>
      <w:r w:rsidR="007754F1">
        <w:rPr>
          <w:rFonts w:asciiTheme="minorHAnsi" w:hAnsiTheme="minorHAnsi" w:cstheme="minorHAnsi"/>
        </w:rPr>
        <w:t>$</w:t>
      </w:r>
      <w:r w:rsidR="002F3309">
        <w:rPr>
          <w:rFonts w:asciiTheme="minorHAnsi" w:hAnsiTheme="minorHAnsi" w:cstheme="minorHAnsi"/>
        </w:rPr>
        <w:t xml:space="preserve">8M planned revenue for next permit cycle. </w:t>
      </w:r>
      <w:r w:rsidRPr="001E4473">
        <w:rPr>
          <w:rFonts w:asciiTheme="minorHAnsi" w:hAnsiTheme="minorHAnsi" w:cstheme="minorHAnsi"/>
        </w:rPr>
        <w:t xml:space="preserve"> </w:t>
      </w:r>
    </w:p>
    <w:p w14:paraId="7BE2ECA7" w14:textId="3DA6D87D" w:rsidR="0027529F" w:rsidRDefault="0027529F" w:rsidP="001B091F">
      <w:pPr>
        <w:pStyle w:val="ListParagraph"/>
        <w:numPr>
          <w:ilvl w:val="0"/>
          <w:numId w:val="70"/>
        </w:numPr>
        <w:rPr>
          <w:rFonts w:asciiTheme="minorHAnsi" w:hAnsiTheme="minorHAnsi" w:cstheme="minorHAnsi"/>
        </w:rPr>
      </w:pPr>
      <w:r w:rsidRPr="001E4473">
        <w:rPr>
          <w:rFonts w:asciiTheme="minorHAnsi" w:hAnsiTheme="minorHAnsi" w:cstheme="minorHAnsi"/>
        </w:rPr>
        <w:t>It’s also noted that funding cannot be “set aside” for Eastern WA via their permit contributions</w:t>
      </w:r>
      <w:r w:rsidR="001B091F" w:rsidRPr="001E4473">
        <w:rPr>
          <w:rFonts w:asciiTheme="minorHAnsi" w:hAnsiTheme="minorHAnsi" w:cstheme="minorHAnsi"/>
        </w:rPr>
        <w:t>.</w:t>
      </w:r>
      <w:r w:rsidR="00C76251">
        <w:rPr>
          <w:rFonts w:asciiTheme="minorHAnsi" w:hAnsiTheme="minorHAnsi" w:cstheme="minorHAnsi"/>
        </w:rPr>
        <w:t xml:space="preserve">  Ecology would not set up a separate EWA fund and administer separately. The current thinking is that EWA permittees that participated would pay into SAM at the same per capita rate as WWA.</w:t>
      </w:r>
    </w:p>
    <w:p w14:paraId="5DABE5D4" w14:textId="77777777" w:rsidR="00C76251" w:rsidRDefault="001B091F" w:rsidP="00C76251">
      <w:pPr>
        <w:pStyle w:val="ListParagraph"/>
        <w:numPr>
          <w:ilvl w:val="0"/>
          <w:numId w:val="70"/>
        </w:numPr>
        <w:rPr>
          <w:rFonts w:asciiTheme="minorHAnsi" w:hAnsiTheme="minorHAnsi" w:cstheme="minorHAnsi"/>
        </w:rPr>
      </w:pPr>
      <w:r w:rsidRPr="001E4473">
        <w:rPr>
          <w:rFonts w:asciiTheme="minorHAnsi" w:hAnsiTheme="minorHAnsi" w:cstheme="minorHAnsi"/>
        </w:rPr>
        <w:t xml:space="preserve">There was concern expressed about differences in funding and whether WWA is funding EWA studies. </w:t>
      </w:r>
    </w:p>
    <w:p w14:paraId="34EAB8E3" w14:textId="27758170" w:rsidR="00C76251" w:rsidRDefault="00C76251" w:rsidP="00C76251">
      <w:pPr>
        <w:pStyle w:val="ListParagraph"/>
        <w:numPr>
          <w:ilvl w:val="0"/>
          <w:numId w:val="70"/>
        </w:numPr>
        <w:rPr>
          <w:rFonts w:asciiTheme="minorHAnsi" w:hAnsiTheme="minorHAnsi" w:cstheme="minorHAnsi"/>
        </w:rPr>
      </w:pPr>
      <w:r w:rsidRPr="001E4473">
        <w:rPr>
          <w:rFonts w:asciiTheme="minorHAnsi" w:hAnsiTheme="minorHAnsi" w:cstheme="minorHAnsi"/>
        </w:rPr>
        <w:t xml:space="preserve">Amy noted that </w:t>
      </w:r>
      <w:r w:rsidR="00B0299C">
        <w:rPr>
          <w:rFonts w:asciiTheme="minorHAnsi" w:hAnsiTheme="minorHAnsi" w:cstheme="minorHAnsi"/>
        </w:rPr>
        <w:t>Ecology’s</w:t>
      </w:r>
      <w:r>
        <w:rPr>
          <w:rFonts w:asciiTheme="minorHAnsi" w:hAnsiTheme="minorHAnsi" w:cstheme="minorHAnsi"/>
        </w:rPr>
        <w:t xml:space="preserve"> </w:t>
      </w:r>
      <w:r w:rsidRPr="001E4473">
        <w:rPr>
          <w:rFonts w:asciiTheme="minorHAnsi" w:hAnsiTheme="minorHAnsi" w:cstheme="minorHAnsi"/>
        </w:rPr>
        <w:t xml:space="preserve">survey </w:t>
      </w:r>
      <w:r>
        <w:rPr>
          <w:rFonts w:asciiTheme="minorHAnsi" w:hAnsiTheme="minorHAnsi" w:cstheme="minorHAnsi"/>
        </w:rPr>
        <w:t>on this option for EWA</w:t>
      </w:r>
      <w:r w:rsidRPr="001E4473">
        <w:rPr>
          <w:rFonts w:asciiTheme="minorHAnsi" w:hAnsiTheme="minorHAnsi" w:cstheme="minorHAnsi"/>
        </w:rPr>
        <w:t xml:space="preserve"> released with the preliminary draft</w:t>
      </w:r>
      <w:r>
        <w:rPr>
          <w:rFonts w:asciiTheme="minorHAnsi" w:hAnsiTheme="minorHAnsi" w:cstheme="minorHAnsi"/>
        </w:rPr>
        <w:t xml:space="preserve"> had</w:t>
      </w:r>
      <w:r w:rsidRPr="001E4473">
        <w:rPr>
          <w:rFonts w:asciiTheme="minorHAnsi" w:hAnsiTheme="minorHAnsi" w:cstheme="minorHAnsi"/>
        </w:rPr>
        <w:t xml:space="preserve"> 17 responses</w:t>
      </w:r>
      <w:r w:rsidR="007754F1">
        <w:rPr>
          <w:rFonts w:asciiTheme="minorHAnsi" w:hAnsiTheme="minorHAnsi" w:cstheme="minorHAnsi"/>
        </w:rPr>
        <w:t xml:space="preserve"> so far</w:t>
      </w:r>
      <w:r w:rsidRPr="001E4473">
        <w:rPr>
          <w:rFonts w:asciiTheme="minorHAnsi" w:hAnsiTheme="minorHAnsi" w:cstheme="minorHAnsi"/>
        </w:rPr>
        <w:t xml:space="preserve"> – with 7 </w:t>
      </w:r>
      <w:r>
        <w:rPr>
          <w:rFonts w:asciiTheme="minorHAnsi" w:hAnsiTheme="minorHAnsi" w:cstheme="minorHAnsi"/>
        </w:rPr>
        <w:t xml:space="preserve">choosing joining </w:t>
      </w:r>
      <w:r w:rsidRPr="001E4473">
        <w:rPr>
          <w:rFonts w:asciiTheme="minorHAnsi" w:hAnsiTheme="minorHAnsi" w:cstheme="minorHAnsi"/>
        </w:rPr>
        <w:t xml:space="preserve">SAM </w:t>
      </w:r>
      <w:r>
        <w:rPr>
          <w:rFonts w:asciiTheme="minorHAnsi" w:hAnsiTheme="minorHAnsi" w:cstheme="minorHAnsi"/>
        </w:rPr>
        <w:t xml:space="preserve">as a first choice </w:t>
      </w:r>
      <w:r w:rsidRPr="001E4473">
        <w:rPr>
          <w:rFonts w:asciiTheme="minorHAnsi" w:hAnsiTheme="minorHAnsi" w:cstheme="minorHAnsi"/>
        </w:rPr>
        <w:t xml:space="preserve">and 13 wanting more information </w:t>
      </w:r>
      <w:r>
        <w:rPr>
          <w:rFonts w:asciiTheme="minorHAnsi" w:hAnsiTheme="minorHAnsi" w:cstheme="minorHAnsi"/>
        </w:rPr>
        <w:t>(</w:t>
      </w:r>
      <w:r w:rsidRPr="001E4473">
        <w:rPr>
          <w:rFonts w:asciiTheme="minorHAnsi" w:hAnsiTheme="minorHAnsi" w:cstheme="minorHAnsi"/>
        </w:rPr>
        <w:t>as of 11/16/22</w:t>
      </w:r>
      <w:r>
        <w:rPr>
          <w:rFonts w:asciiTheme="minorHAnsi" w:hAnsiTheme="minorHAnsi" w:cstheme="minorHAnsi"/>
        </w:rPr>
        <w:t>)</w:t>
      </w:r>
      <w:r w:rsidRPr="001E4473">
        <w:rPr>
          <w:rFonts w:asciiTheme="minorHAnsi" w:hAnsiTheme="minorHAnsi" w:cstheme="minorHAnsi"/>
        </w:rPr>
        <w:t>.</w:t>
      </w:r>
    </w:p>
    <w:p w14:paraId="36658038" w14:textId="15362F70" w:rsidR="00C76251" w:rsidRPr="001E4473" w:rsidRDefault="00C76251" w:rsidP="001E4473">
      <w:pPr>
        <w:autoSpaceDE w:val="0"/>
        <w:autoSpaceDN w:val="0"/>
        <w:adjustRightInd w:val="0"/>
        <w:spacing w:after="20"/>
        <w:ind w:left="360"/>
        <w:rPr>
          <w:rFonts w:asciiTheme="minorHAnsi" w:hAnsiTheme="minorHAnsi" w:cstheme="minorHAnsi"/>
          <w:color w:val="000000"/>
        </w:rPr>
      </w:pPr>
      <w:r w:rsidRPr="001E4473">
        <w:rPr>
          <w:rFonts w:asciiTheme="minorHAnsi" w:hAnsiTheme="minorHAnsi" w:cstheme="minorHAnsi"/>
          <w:color w:val="000000"/>
        </w:rPr>
        <w:t xml:space="preserve">Caucuses </w:t>
      </w:r>
      <w:r w:rsidR="00B0299C">
        <w:rPr>
          <w:rFonts w:asciiTheme="minorHAnsi" w:hAnsiTheme="minorHAnsi" w:cstheme="minorHAnsi"/>
          <w:color w:val="000000"/>
        </w:rPr>
        <w:t>need to</w:t>
      </w:r>
      <w:r w:rsidR="00B0299C" w:rsidRPr="001E4473">
        <w:rPr>
          <w:rFonts w:asciiTheme="minorHAnsi" w:hAnsiTheme="minorHAnsi" w:cstheme="minorHAnsi"/>
          <w:color w:val="000000"/>
        </w:rPr>
        <w:t xml:space="preserve"> </w:t>
      </w:r>
      <w:r w:rsidRPr="001E4473">
        <w:rPr>
          <w:rFonts w:asciiTheme="minorHAnsi" w:hAnsiTheme="minorHAnsi" w:cstheme="minorHAnsi"/>
          <w:color w:val="000000"/>
        </w:rPr>
        <w:t xml:space="preserve">discuss and be ready to make recommendations </w:t>
      </w:r>
      <w:r>
        <w:rPr>
          <w:rFonts w:asciiTheme="minorHAnsi" w:hAnsiTheme="minorHAnsi" w:cstheme="minorHAnsi"/>
          <w:color w:val="000000"/>
        </w:rPr>
        <w:t xml:space="preserve">on EWA’s options and potential participation in SWG </w:t>
      </w:r>
      <w:r w:rsidRPr="001E4473">
        <w:rPr>
          <w:rFonts w:asciiTheme="minorHAnsi" w:hAnsiTheme="minorHAnsi" w:cstheme="minorHAnsi"/>
          <w:color w:val="000000"/>
        </w:rPr>
        <w:t xml:space="preserve">at </w:t>
      </w:r>
      <w:r>
        <w:rPr>
          <w:rFonts w:asciiTheme="minorHAnsi" w:hAnsiTheme="minorHAnsi" w:cstheme="minorHAnsi"/>
          <w:color w:val="000000"/>
        </w:rPr>
        <w:t xml:space="preserve">the </w:t>
      </w:r>
      <w:r w:rsidRPr="001E4473">
        <w:rPr>
          <w:rFonts w:asciiTheme="minorHAnsi" w:hAnsiTheme="minorHAnsi" w:cstheme="minorHAnsi"/>
          <w:color w:val="000000"/>
        </w:rPr>
        <w:t xml:space="preserve">February meeting. </w:t>
      </w:r>
    </w:p>
    <w:p w14:paraId="5B786FFF" w14:textId="77777777" w:rsidR="00C76251" w:rsidRPr="001E4473" w:rsidRDefault="00C76251" w:rsidP="001E4473">
      <w:pPr>
        <w:rPr>
          <w:rFonts w:asciiTheme="minorHAnsi" w:hAnsiTheme="minorHAnsi" w:cstheme="minorHAnsi"/>
        </w:rPr>
      </w:pPr>
    </w:p>
    <w:p w14:paraId="07FC25DA" w14:textId="77777777" w:rsidR="003D2B44" w:rsidRDefault="003D2B44" w:rsidP="003D2B44">
      <w:pPr>
        <w:spacing w:after="120"/>
        <w:rPr>
          <w:rFonts w:ascii="Arial" w:hAnsi="Arial"/>
          <w:b/>
          <w:smallCaps/>
          <w:szCs w:val="72"/>
        </w:rPr>
      </w:pPr>
      <w:r>
        <w:rPr>
          <w:rFonts w:ascii="Arial" w:hAnsi="Arial"/>
          <w:b/>
          <w:smallCaps/>
          <w:szCs w:val="72"/>
        </w:rPr>
        <w:t>SWG c</w:t>
      </w:r>
      <w:r w:rsidRPr="0080734B">
        <w:rPr>
          <w:rFonts w:ascii="Arial" w:hAnsi="Arial"/>
          <w:b/>
          <w:smallCaps/>
          <w:szCs w:val="72"/>
        </w:rPr>
        <w:t xml:space="preserve">ommunication </w:t>
      </w:r>
    </w:p>
    <w:p w14:paraId="6F44C8DA" w14:textId="77777777" w:rsidR="003D2B44" w:rsidRPr="002253CB" w:rsidRDefault="004D47DE" w:rsidP="003D2B44">
      <w:pPr>
        <w:spacing w:after="120"/>
        <w:rPr>
          <w:rFonts w:asciiTheme="minorHAnsi" w:hAnsiTheme="minorHAnsi" w:cstheme="minorHAnsi"/>
          <w:sz w:val="22"/>
          <w:szCs w:val="22"/>
        </w:rPr>
      </w:pPr>
      <w:hyperlink r:id="rId16" w:history="1">
        <w:r w:rsidR="003D2B44" w:rsidRPr="002253CB">
          <w:rPr>
            <w:rStyle w:val="Hyperlink"/>
            <w:rFonts w:asciiTheme="minorHAnsi" w:hAnsiTheme="minorHAnsi" w:cstheme="minorHAnsi"/>
            <w:sz w:val="22"/>
            <w:szCs w:val="22"/>
          </w:rPr>
          <w:t>SWG Reporter</w:t>
        </w:r>
      </w:hyperlink>
      <w:r w:rsidR="003D2B44" w:rsidRPr="002253CB">
        <w:rPr>
          <w:rFonts w:asciiTheme="minorHAnsi" w:hAnsiTheme="minorHAnsi" w:cstheme="minorHAnsi"/>
          <w:sz w:val="22"/>
          <w:szCs w:val="22"/>
        </w:rPr>
        <w:t xml:space="preserve"> came out in October.</w:t>
      </w:r>
    </w:p>
    <w:p w14:paraId="3CDA36ED" w14:textId="77777777" w:rsidR="003D2B44" w:rsidRPr="002253CB" w:rsidRDefault="003D2B44" w:rsidP="003D2B44">
      <w:pPr>
        <w:spacing w:after="120"/>
        <w:rPr>
          <w:rFonts w:asciiTheme="minorHAnsi" w:hAnsiTheme="minorHAnsi" w:cstheme="minorHAnsi"/>
          <w:sz w:val="22"/>
          <w:szCs w:val="22"/>
        </w:rPr>
      </w:pPr>
      <w:r w:rsidRPr="002253CB">
        <w:rPr>
          <w:rFonts w:asciiTheme="minorHAnsi" w:hAnsiTheme="minorHAnsi" w:cstheme="minorHAnsi"/>
          <w:sz w:val="22"/>
          <w:szCs w:val="22"/>
        </w:rPr>
        <w:t>Conversation on capacity and roles discussed here.  The SWG Coordinator role at Ecology is split with the Phase I Permit Writer role, so there is some reassessment of how to best support the SWG with current capacity.  The Chairs have had conversations with Amy and other Ecology staff and there is general agreement that members and Chairs may need to support meetings in a more active way. Ecology is also assessing how to get some additional support for SWG with new staff coming on.</w:t>
      </w:r>
    </w:p>
    <w:p w14:paraId="1A79F2F3" w14:textId="77777777" w:rsidR="003D2B44" w:rsidRPr="002253CB" w:rsidRDefault="003D2B44" w:rsidP="003D2B44">
      <w:pPr>
        <w:spacing w:after="120"/>
        <w:rPr>
          <w:rFonts w:asciiTheme="minorHAnsi" w:hAnsiTheme="minorHAnsi" w:cstheme="minorHAnsi"/>
          <w:sz w:val="22"/>
          <w:szCs w:val="22"/>
        </w:rPr>
      </w:pPr>
      <w:r w:rsidRPr="002253CB">
        <w:rPr>
          <w:rFonts w:asciiTheme="minorHAnsi" w:hAnsiTheme="minorHAnsi" w:cstheme="minorHAnsi"/>
          <w:sz w:val="22"/>
          <w:szCs w:val="22"/>
        </w:rPr>
        <w:t xml:space="preserve">One of the items being assessed is communication. For example, SWG Reporter will be sent out on an as needed basis, instead of between every meeting. </w:t>
      </w:r>
    </w:p>
    <w:p w14:paraId="536A0761" w14:textId="77777777" w:rsidR="003D2B44" w:rsidRPr="002253CB" w:rsidRDefault="003D2B44" w:rsidP="003D2B44">
      <w:pPr>
        <w:spacing w:after="120"/>
        <w:rPr>
          <w:rFonts w:asciiTheme="minorHAnsi" w:hAnsiTheme="minorHAnsi" w:cstheme="minorHAnsi"/>
          <w:sz w:val="22"/>
          <w:szCs w:val="22"/>
        </w:rPr>
      </w:pPr>
      <w:r w:rsidRPr="002253CB">
        <w:rPr>
          <w:rFonts w:asciiTheme="minorHAnsi" w:hAnsiTheme="minorHAnsi" w:cstheme="minorHAnsi"/>
          <w:sz w:val="22"/>
          <w:szCs w:val="22"/>
        </w:rPr>
        <w:t xml:space="preserve">Dana DeLeon suggested the idea of asking for more funds in the SAM budget to </w:t>
      </w:r>
      <w:r>
        <w:rPr>
          <w:rFonts w:asciiTheme="minorHAnsi" w:hAnsiTheme="minorHAnsi" w:cstheme="minorHAnsi"/>
          <w:sz w:val="22"/>
          <w:szCs w:val="22"/>
        </w:rPr>
        <w:t xml:space="preserve">gain more </w:t>
      </w:r>
      <w:r w:rsidRPr="002253CB">
        <w:rPr>
          <w:rFonts w:asciiTheme="minorHAnsi" w:hAnsiTheme="minorHAnsi" w:cstheme="minorHAnsi"/>
          <w:sz w:val="22"/>
          <w:szCs w:val="22"/>
        </w:rPr>
        <w:t>Ecology staff support of SWG.  This was briefly discussed.</w:t>
      </w:r>
    </w:p>
    <w:p w14:paraId="2343463C" w14:textId="77777777" w:rsidR="003D2B44" w:rsidRDefault="003D2B44" w:rsidP="00857DB9">
      <w:pPr>
        <w:spacing w:after="120"/>
        <w:rPr>
          <w:rFonts w:ascii="Arial" w:hAnsi="Arial"/>
          <w:b/>
          <w:smallCaps/>
          <w:szCs w:val="72"/>
        </w:rPr>
      </w:pPr>
    </w:p>
    <w:p w14:paraId="5286672B" w14:textId="66EA373F" w:rsidR="003D2B44" w:rsidRDefault="00857DB9" w:rsidP="00857DB9">
      <w:pPr>
        <w:spacing w:after="120"/>
        <w:rPr>
          <w:rFonts w:ascii="Arial" w:hAnsi="Arial"/>
          <w:b/>
          <w:smallCaps/>
          <w:szCs w:val="72"/>
        </w:rPr>
      </w:pPr>
      <w:r>
        <w:rPr>
          <w:rFonts w:ascii="Arial" w:hAnsi="Arial"/>
          <w:b/>
          <w:smallCaps/>
          <w:szCs w:val="72"/>
        </w:rPr>
        <w:t>SWG Work Plan</w:t>
      </w:r>
      <w:r w:rsidR="00130F8A">
        <w:rPr>
          <w:rFonts w:ascii="Arial" w:hAnsi="Arial"/>
          <w:b/>
          <w:smallCaps/>
          <w:szCs w:val="72"/>
        </w:rPr>
        <w:t xml:space="preserve"> </w:t>
      </w:r>
    </w:p>
    <w:p w14:paraId="2078EFF2" w14:textId="6C84296F" w:rsidR="003D2B44" w:rsidRDefault="003D2B44" w:rsidP="003D2B44">
      <w:pPr>
        <w:rPr>
          <w:rFonts w:asciiTheme="minorHAnsi" w:hAnsiTheme="minorHAnsi" w:cstheme="minorHAnsi"/>
        </w:rPr>
      </w:pPr>
      <w:r w:rsidRPr="002253CB">
        <w:rPr>
          <w:rFonts w:asciiTheme="minorHAnsi" w:hAnsiTheme="minorHAnsi" w:cstheme="minorHAnsi"/>
        </w:rPr>
        <w:t xml:space="preserve">A draft </w:t>
      </w:r>
      <w:hyperlink r:id="rId17" w:history="1">
        <w:r w:rsidRPr="002253CB">
          <w:rPr>
            <w:rStyle w:val="Hyperlink"/>
            <w:rFonts w:asciiTheme="minorHAnsi" w:hAnsiTheme="minorHAnsi" w:cstheme="minorHAnsi"/>
          </w:rPr>
          <w:t>update</w:t>
        </w:r>
      </w:hyperlink>
      <w:r w:rsidRPr="002253CB">
        <w:rPr>
          <w:rFonts w:asciiTheme="minorHAnsi" w:hAnsiTheme="minorHAnsi" w:cstheme="minorHAnsi"/>
        </w:rPr>
        <w:t xml:space="preserve"> to the work plan was discussed. SWG needs to approve an update to the 2022-2023 work plan next meeting.</w:t>
      </w:r>
      <w:r>
        <w:rPr>
          <w:rFonts w:asciiTheme="minorHAnsi" w:hAnsiTheme="minorHAnsi" w:cstheme="minorHAnsi"/>
        </w:rPr>
        <w:t xml:space="preserve"> </w:t>
      </w:r>
      <w:r w:rsidR="00B564D0">
        <w:rPr>
          <w:rFonts w:asciiTheme="minorHAnsi" w:hAnsiTheme="minorHAnsi" w:cstheme="minorHAnsi"/>
        </w:rPr>
        <w:t xml:space="preserve"> Amy and Don went over some of the proposed edits.  Some of the proposed changes and comments:</w:t>
      </w:r>
    </w:p>
    <w:p w14:paraId="2F5E21B8" w14:textId="3B1A08C1" w:rsidR="00B564D0" w:rsidRDefault="00B564D0" w:rsidP="00B564D0">
      <w:pPr>
        <w:pStyle w:val="ListParagraph"/>
        <w:numPr>
          <w:ilvl w:val="0"/>
          <w:numId w:val="71"/>
        </w:numPr>
        <w:rPr>
          <w:rFonts w:asciiTheme="minorHAnsi" w:hAnsiTheme="minorHAnsi" w:cstheme="minorHAnsi"/>
        </w:rPr>
      </w:pPr>
      <w:r>
        <w:rPr>
          <w:rFonts w:asciiTheme="minorHAnsi" w:hAnsiTheme="minorHAnsi" w:cstheme="minorHAnsi"/>
        </w:rPr>
        <w:t>Don noted that the JEDI discussion has not progressed</w:t>
      </w:r>
      <w:r w:rsidR="00B30FB9">
        <w:rPr>
          <w:rFonts w:asciiTheme="minorHAnsi" w:hAnsiTheme="minorHAnsi" w:cstheme="minorHAnsi"/>
        </w:rPr>
        <w:t>. One proposal is to incorporate language on JEDI in the SAM RFP.</w:t>
      </w:r>
      <w:r w:rsidR="00B0299C">
        <w:rPr>
          <w:rFonts w:asciiTheme="minorHAnsi" w:hAnsiTheme="minorHAnsi" w:cstheme="minorHAnsi"/>
        </w:rPr>
        <w:t xml:space="preserve"> No immediate language suggestions were made. </w:t>
      </w:r>
    </w:p>
    <w:p w14:paraId="013C2E7F" w14:textId="25366D74" w:rsidR="006E33B9" w:rsidRPr="00B0299C" w:rsidRDefault="00B30FB9" w:rsidP="00B0299C">
      <w:pPr>
        <w:pStyle w:val="ListParagraph"/>
        <w:numPr>
          <w:ilvl w:val="0"/>
          <w:numId w:val="71"/>
        </w:numPr>
        <w:rPr>
          <w:rFonts w:asciiTheme="minorHAnsi" w:hAnsiTheme="minorHAnsi" w:cstheme="minorHAnsi"/>
        </w:rPr>
      </w:pPr>
      <w:r w:rsidRPr="00B0299C">
        <w:rPr>
          <w:rFonts w:asciiTheme="minorHAnsi" w:hAnsiTheme="minorHAnsi" w:cstheme="minorHAnsi"/>
        </w:rPr>
        <w:t>Discussion on the Agriculture Work Group, which has not been active.  There was some interest in reactivating this group and a recognition of limited capacity and lack of interest from the ag community in the past.  Abby mentioned that Gary Bahr participat</w:t>
      </w:r>
      <w:r w:rsidR="00B0299C" w:rsidRPr="00B0299C">
        <w:rPr>
          <w:rFonts w:asciiTheme="minorHAnsi" w:hAnsiTheme="minorHAnsi" w:cstheme="minorHAnsi"/>
        </w:rPr>
        <w:t>es regularly in the State Caucus</w:t>
      </w:r>
      <w:r w:rsidRPr="00B0299C">
        <w:rPr>
          <w:rFonts w:asciiTheme="minorHAnsi" w:hAnsiTheme="minorHAnsi" w:cstheme="minorHAnsi"/>
        </w:rPr>
        <w:t xml:space="preserve">.  </w:t>
      </w:r>
      <w:r w:rsidR="006E33B9" w:rsidRPr="00B0299C">
        <w:rPr>
          <w:rFonts w:asciiTheme="minorHAnsi" w:hAnsiTheme="minorHAnsi" w:cstheme="minorHAnsi"/>
        </w:rPr>
        <w:t>Todd expressed interest in</w:t>
      </w:r>
      <w:r w:rsidRPr="00B0299C">
        <w:rPr>
          <w:rFonts w:asciiTheme="minorHAnsi" w:hAnsiTheme="minorHAnsi" w:cstheme="minorHAnsi"/>
        </w:rPr>
        <w:t xml:space="preserve"> engag</w:t>
      </w:r>
      <w:r w:rsidR="006E33B9" w:rsidRPr="00B0299C">
        <w:rPr>
          <w:rFonts w:asciiTheme="minorHAnsi" w:hAnsiTheme="minorHAnsi" w:cstheme="minorHAnsi"/>
        </w:rPr>
        <w:t>ing</w:t>
      </w:r>
      <w:r w:rsidRPr="00B0299C">
        <w:rPr>
          <w:rFonts w:asciiTheme="minorHAnsi" w:hAnsiTheme="minorHAnsi" w:cstheme="minorHAnsi"/>
        </w:rPr>
        <w:t xml:space="preserve"> this community in SWG, with upcoming conversations on nutrients and stormwater. </w:t>
      </w:r>
      <w:r w:rsidR="006E33B9" w:rsidRPr="00B0299C">
        <w:rPr>
          <w:rFonts w:asciiTheme="minorHAnsi" w:hAnsiTheme="minorHAnsi" w:cstheme="minorHAnsi"/>
        </w:rPr>
        <w:t xml:space="preserve"> Abby noted that there may be a need to find a topic Ag prioritizes.</w:t>
      </w:r>
    </w:p>
    <w:p w14:paraId="19F86519" w14:textId="3411C4CC" w:rsidR="00B30FB9" w:rsidRDefault="00B30FB9" w:rsidP="00B30FB9">
      <w:pPr>
        <w:pStyle w:val="ListParagraph"/>
        <w:numPr>
          <w:ilvl w:val="0"/>
          <w:numId w:val="71"/>
        </w:numPr>
        <w:rPr>
          <w:rFonts w:asciiTheme="minorHAnsi" w:hAnsiTheme="minorHAnsi" w:cstheme="minorHAnsi"/>
        </w:rPr>
      </w:pPr>
      <w:r>
        <w:rPr>
          <w:rFonts w:asciiTheme="minorHAnsi" w:hAnsiTheme="minorHAnsi" w:cstheme="minorHAnsi"/>
        </w:rPr>
        <w:lastRenderedPageBreak/>
        <w:t>Amy suggested that for this update, we note that the Agriculture Work Group is not active but look more closely about building this Work Group up</w:t>
      </w:r>
      <w:r w:rsidR="00847B5A">
        <w:rPr>
          <w:rFonts w:asciiTheme="minorHAnsi" w:hAnsiTheme="minorHAnsi" w:cstheme="minorHAnsi"/>
        </w:rPr>
        <w:t xml:space="preserve"> in 2023</w:t>
      </w:r>
      <w:r>
        <w:rPr>
          <w:rFonts w:asciiTheme="minorHAnsi" w:hAnsiTheme="minorHAnsi" w:cstheme="minorHAnsi"/>
        </w:rPr>
        <w:t>.</w:t>
      </w:r>
    </w:p>
    <w:p w14:paraId="5CBD4B0A" w14:textId="0EC4D199" w:rsidR="00B30FB9" w:rsidRDefault="00B30FB9" w:rsidP="00B30FB9">
      <w:pPr>
        <w:pStyle w:val="ListParagraph"/>
        <w:numPr>
          <w:ilvl w:val="0"/>
          <w:numId w:val="71"/>
        </w:numPr>
        <w:rPr>
          <w:rFonts w:asciiTheme="minorHAnsi" w:hAnsiTheme="minorHAnsi" w:cstheme="minorHAnsi"/>
        </w:rPr>
      </w:pPr>
      <w:r>
        <w:rPr>
          <w:rFonts w:asciiTheme="minorHAnsi" w:hAnsiTheme="minorHAnsi" w:cstheme="minorHAnsi"/>
        </w:rPr>
        <w:t>Task 7 on updates to the 2010 Strategy is being proposed to be cut.  This section outlines a 10</w:t>
      </w:r>
      <w:r w:rsidR="00E372C4">
        <w:rPr>
          <w:rFonts w:asciiTheme="minorHAnsi" w:hAnsiTheme="minorHAnsi" w:cstheme="minorHAnsi"/>
        </w:rPr>
        <w:t>-</w:t>
      </w:r>
      <w:r>
        <w:rPr>
          <w:rFonts w:asciiTheme="minorHAnsi" w:hAnsiTheme="minorHAnsi" w:cstheme="minorHAnsi"/>
        </w:rPr>
        <w:t xml:space="preserve"> year update. </w:t>
      </w:r>
      <w:r w:rsidR="00E372C4">
        <w:rPr>
          <w:rFonts w:asciiTheme="minorHAnsi" w:hAnsiTheme="minorHAnsi" w:cstheme="minorHAnsi"/>
        </w:rPr>
        <w:t>W</w:t>
      </w:r>
      <w:r>
        <w:rPr>
          <w:rFonts w:asciiTheme="minorHAnsi" w:hAnsiTheme="minorHAnsi" w:cstheme="minorHAnsi"/>
        </w:rPr>
        <w:t xml:space="preserve">e are </w:t>
      </w:r>
      <w:r w:rsidR="00E372C4">
        <w:rPr>
          <w:rFonts w:asciiTheme="minorHAnsi" w:hAnsiTheme="minorHAnsi" w:cstheme="minorHAnsi"/>
        </w:rPr>
        <w:t xml:space="preserve">already </w:t>
      </w:r>
      <w:r>
        <w:rPr>
          <w:rFonts w:asciiTheme="minorHAnsi" w:hAnsiTheme="minorHAnsi" w:cstheme="minorHAnsi"/>
        </w:rPr>
        <w:t>doing</w:t>
      </w:r>
      <w:r w:rsidR="006E33B9">
        <w:rPr>
          <w:rFonts w:asciiTheme="minorHAnsi" w:hAnsiTheme="minorHAnsi" w:cstheme="minorHAnsi"/>
        </w:rPr>
        <w:t xml:space="preserve"> 2</w:t>
      </w:r>
      <w:r w:rsidR="00E372C4">
        <w:rPr>
          <w:rFonts w:asciiTheme="minorHAnsi" w:hAnsiTheme="minorHAnsi" w:cstheme="minorHAnsi"/>
        </w:rPr>
        <w:t>-</w:t>
      </w:r>
      <w:r w:rsidR="006E33B9">
        <w:rPr>
          <w:rFonts w:asciiTheme="minorHAnsi" w:hAnsiTheme="minorHAnsi" w:cstheme="minorHAnsi"/>
        </w:rPr>
        <w:t>year work plans and annual updates</w:t>
      </w:r>
      <w:r w:rsidR="00E372C4">
        <w:rPr>
          <w:rFonts w:asciiTheme="minorHAnsi" w:hAnsiTheme="minorHAnsi" w:cstheme="minorHAnsi"/>
        </w:rPr>
        <w:t>.</w:t>
      </w:r>
      <w:r w:rsidR="00B0299C">
        <w:rPr>
          <w:rFonts w:asciiTheme="minorHAnsi" w:hAnsiTheme="minorHAnsi" w:cstheme="minorHAnsi"/>
        </w:rPr>
        <w:t xml:space="preserve"> </w:t>
      </w:r>
      <w:r w:rsidR="006E33B9">
        <w:rPr>
          <w:rFonts w:asciiTheme="minorHAnsi" w:hAnsiTheme="minorHAnsi" w:cstheme="minorHAnsi"/>
        </w:rPr>
        <w:t>The evolution of the group can be tracked in these work plans.</w:t>
      </w:r>
      <w:r w:rsidR="000A3E47">
        <w:rPr>
          <w:rFonts w:asciiTheme="minorHAnsi" w:hAnsiTheme="minorHAnsi" w:cstheme="minorHAnsi"/>
        </w:rPr>
        <w:t xml:space="preserve">  </w:t>
      </w:r>
      <w:r w:rsidR="00E372C4">
        <w:rPr>
          <w:rFonts w:asciiTheme="minorHAnsi" w:hAnsiTheme="minorHAnsi" w:cstheme="minorHAnsi"/>
        </w:rPr>
        <w:t>Unlike the broad Puget Sound monitoring focus envisioned in the 2010 strategy, t</w:t>
      </w:r>
      <w:r w:rsidR="000A3E47">
        <w:rPr>
          <w:rFonts w:asciiTheme="minorHAnsi" w:hAnsiTheme="minorHAnsi" w:cstheme="minorHAnsi"/>
        </w:rPr>
        <w:t>he SWG has evolved with its main focus on stakeholder input into SAM</w:t>
      </w:r>
      <w:r w:rsidR="00E372C4">
        <w:rPr>
          <w:rFonts w:asciiTheme="minorHAnsi" w:hAnsiTheme="minorHAnsi" w:cstheme="minorHAnsi"/>
        </w:rPr>
        <w:t xml:space="preserve"> and is Western WA, not just Puget Sound-wide (may become statewide).</w:t>
      </w:r>
    </w:p>
    <w:p w14:paraId="07C8C791" w14:textId="30EFEC73" w:rsidR="006E33B9" w:rsidRDefault="006E33B9" w:rsidP="00B30FB9">
      <w:pPr>
        <w:pStyle w:val="ListParagraph"/>
        <w:numPr>
          <w:ilvl w:val="0"/>
          <w:numId w:val="71"/>
        </w:numPr>
        <w:rPr>
          <w:rFonts w:asciiTheme="minorHAnsi" w:hAnsiTheme="minorHAnsi" w:cstheme="minorHAnsi"/>
        </w:rPr>
      </w:pPr>
      <w:r>
        <w:rPr>
          <w:rFonts w:asciiTheme="minorHAnsi" w:hAnsiTheme="minorHAnsi" w:cstheme="minorHAnsi"/>
        </w:rPr>
        <w:t xml:space="preserve">Dana expressed interest in looking at our shortcomings and how we are not doing some of the things originally envisioned – connecting with other permits, coordinating with other monitoring efforts, connection with PSEMP, PSP/Strategic Initiative Leads. </w:t>
      </w:r>
      <w:r w:rsidR="00B0299C">
        <w:rPr>
          <w:rFonts w:asciiTheme="minorHAnsi" w:hAnsiTheme="minorHAnsi" w:cstheme="minorHAnsi"/>
        </w:rPr>
        <w:t xml:space="preserve">She suggested Ecology get paid to staff SWG at the level that was provided until recently. The SWG doesn’t want to see the level of effort decrease. </w:t>
      </w:r>
      <w:r>
        <w:rPr>
          <w:rFonts w:asciiTheme="minorHAnsi" w:hAnsiTheme="minorHAnsi" w:cstheme="minorHAnsi"/>
        </w:rPr>
        <w:t>Amy noted that we do have a PSEMP liaison, Aaron Clark, that Heidi keeps us updated on SIL, and that Amy is staying connected with PSEMP staff (we had a joint modeling meeting July 28).</w:t>
      </w:r>
    </w:p>
    <w:p w14:paraId="013D3160" w14:textId="0C325A78" w:rsidR="00857DB9" w:rsidRDefault="00DC232E" w:rsidP="00DC232E">
      <w:pPr>
        <w:pStyle w:val="ListParagraph"/>
        <w:numPr>
          <w:ilvl w:val="0"/>
          <w:numId w:val="71"/>
        </w:numPr>
        <w:rPr>
          <w:rStyle w:val="Hyperlink"/>
          <w:rFonts w:asciiTheme="minorHAnsi" w:hAnsiTheme="minorHAnsi" w:cstheme="minorHAnsi"/>
          <w:color w:val="auto"/>
          <w:u w:val="none"/>
        </w:rPr>
      </w:pPr>
      <w:r>
        <w:rPr>
          <w:rFonts w:asciiTheme="minorHAnsi" w:hAnsiTheme="minorHAnsi" w:cstheme="minorHAnsi"/>
        </w:rPr>
        <w:t>In reference to SWG history and direction, g</w:t>
      </w:r>
      <w:r w:rsidRPr="00DC232E">
        <w:rPr>
          <w:rFonts w:asciiTheme="minorHAnsi" w:hAnsiTheme="minorHAnsi" w:cstheme="minorHAnsi"/>
        </w:rPr>
        <w:t>roup asked for Karen’s summary memo on SWG history,</w:t>
      </w:r>
      <w:r>
        <w:rPr>
          <w:rFonts w:asciiTheme="minorHAnsi" w:hAnsiTheme="minorHAnsi" w:cstheme="minorHAnsi"/>
        </w:rPr>
        <w:t xml:space="preserve"> </w:t>
      </w:r>
      <w:r w:rsidRPr="00DC232E">
        <w:rPr>
          <w:rFonts w:asciiTheme="minorHAnsi" w:hAnsiTheme="minorHAnsi" w:cstheme="minorHAnsi"/>
        </w:rPr>
        <w:t xml:space="preserve"> </w:t>
      </w:r>
      <w:hyperlink r:id="rId18" w:tgtFrame="_blank" w:history="1">
        <w:r w:rsidRPr="00DC232E">
          <w:rPr>
            <w:rStyle w:val="Hyperlink"/>
            <w:rFonts w:asciiTheme="minorHAnsi" w:hAnsiTheme="minorHAnsi" w:cstheme="minorHAnsi"/>
          </w:rPr>
          <w:t>MEMO to SWG on SAM 2010-2021.docx</w:t>
        </w:r>
      </w:hyperlink>
      <w:r w:rsidRPr="00DC232E">
        <w:rPr>
          <w:rFonts w:asciiTheme="minorHAnsi" w:hAnsiTheme="minorHAnsi" w:cstheme="minorHAnsi"/>
        </w:rPr>
        <w:t xml:space="preserve">, and </w:t>
      </w:r>
      <w:hyperlink r:id="rId19" w:history="1">
        <w:r w:rsidRPr="00DC232E">
          <w:rPr>
            <w:rStyle w:val="Hyperlink"/>
            <w:rFonts w:asciiTheme="minorHAnsi" w:hAnsiTheme="minorHAnsi" w:cstheme="minorHAnsi"/>
          </w:rPr>
          <w:t>“SWG 101”</w:t>
        </w:r>
      </w:hyperlink>
      <w:r w:rsidRPr="00DC232E">
        <w:rPr>
          <w:rStyle w:val="Hyperlink"/>
          <w:rFonts w:asciiTheme="minorHAnsi" w:hAnsiTheme="minorHAnsi" w:cstheme="minorHAnsi"/>
          <w:color w:val="auto"/>
          <w:u w:val="none"/>
        </w:rPr>
        <w:t xml:space="preserve"> video, a useful introduction for new SWG members. </w:t>
      </w:r>
    </w:p>
    <w:p w14:paraId="723E2906" w14:textId="2BB00C66" w:rsidR="00DC232E" w:rsidRPr="001E4473" w:rsidRDefault="000A3E47" w:rsidP="001E4473">
      <w:pPr>
        <w:autoSpaceDE w:val="0"/>
        <w:autoSpaceDN w:val="0"/>
        <w:adjustRightInd w:val="0"/>
        <w:spacing w:after="20"/>
        <w:ind w:left="360"/>
        <w:rPr>
          <w:rFonts w:asciiTheme="minorHAnsi" w:hAnsiTheme="minorHAnsi" w:cstheme="minorHAnsi"/>
          <w:color w:val="000000"/>
        </w:rPr>
      </w:pPr>
      <w:r>
        <w:rPr>
          <w:rFonts w:asciiTheme="minorHAnsi" w:hAnsiTheme="minorHAnsi" w:cstheme="minorHAnsi"/>
          <w:color w:val="000000"/>
        </w:rPr>
        <w:t>Contact Amy with any</w:t>
      </w:r>
      <w:r w:rsidR="00DC232E">
        <w:rPr>
          <w:rFonts w:asciiTheme="minorHAnsi" w:hAnsiTheme="minorHAnsi" w:cstheme="minorHAnsi"/>
          <w:color w:val="000000"/>
        </w:rPr>
        <w:t xml:space="preserve"> comments on the draft Work Plan update. </w:t>
      </w:r>
      <w:r w:rsidR="00DC232E" w:rsidRPr="001E4473">
        <w:rPr>
          <w:rFonts w:asciiTheme="minorHAnsi" w:hAnsiTheme="minorHAnsi" w:cstheme="minorHAnsi"/>
          <w:color w:val="000000"/>
        </w:rPr>
        <w:t xml:space="preserve">Caucuses </w:t>
      </w:r>
      <w:r w:rsidR="009A0DF0">
        <w:rPr>
          <w:rFonts w:asciiTheme="minorHAnsi" w:hAnsiTheme="minorHAnsi" w:cstheme="minorHAnsi"/>
          <w:color w:val="000000"/>
        </w:rPr>
        <w:t>need to</w:t>
      </w:r>
      <w:r w:rsidR="00B76FB1">
        <w:rPr>
          <w:rFonts w:asciiTheme="minorHAnsi" w:hAnsiTheme="minorHAnsi" w:cstheme="minorHAnsi"/>
          <w:color w:val="000000"/>
        </w:rPr>
        <w:t xml:space="preserve"> </w:t>
      </w:r>
      <w:r w:rsidR="00DC232E" w:rsidRPr="001E4473">
        <w:rPr>
          <w:rFonts w:asciiTheme="minorHAnsi" w:hAnsiTheme="minorHAnsi" w:cstheme="minorHAnsi"/>
          <w:color w:val="000000"/>
        </w:rPr>
        <w:t xml:space="preserve">discuss </w:t>
      </w:r>
      <w:r w:rsidR="00B76FB1">
        <w:rPr>
          <w:rFonts w:asciiTheme="minorHAnsi" w:hAnsiTheme="minorHAnsi" w:cstheme="minorHAnsi"/>
          <w:color w:val="000000"/>
        </w:rPr>
        <w:t xml:space="preserve">and be ready to adopt </w:t>
      </w:r>
      <w:r w:rsidR="00DC232E">
        <w:rPr>
          <w:rFonts w:asciiTheme="minorHAnsi" w:hAnsiTheme="minorHAnsi" w:cstheme="minorHAnsi"/>
          <w:color w:val="000000"/>
        </w:rPr>
        <w:t>Work Plan</w:t>
      </w:r>
      <w:r w:rsidR="00B76FB1">
        <w:rPr>
          <w:rFonts w:asciiTheme="minorHAnsi" w:hAnsiTheme="minorHAnsi" w:cstheme="minorHAnsi"/>
          <w:color w:val="000000"/>
        </w:rPr>
        <w:t xml:space="preserve"> updates</w:t>
      </w:r>
      <w:r w:rsidR="00DC232E" w:rsidRPr="001E4473">
        <w:rPr>
          <w:rFonts w:asciiTheme="minorHAnsi" w:hAnsiTheme="minorHAnsi" w:cstheme="minorHAnsi"/>
          <w:color w:val="000000"/>
        </w:rPr>
        <w:t xml:space="preserve"> in February.</w:t>
      </w:r>
    </w:p>
    <w:p w14:paraId="02C56173" w14:textId="77777777" w:rsidR="00DC232E" w:rsidRPr="001E4473" w:rsidRDefault="00DC232E" w:rsidP="001E4473">
      <w:pPr>
        <w:rPr>
          <w:rFonts w:asciiTheme="minorHAnsi" w:hAnsiTheme="minorHAnsi" w:cstheme="minorHAnsi"/>
        </w:rPr>
      </w:pPr>
    </w:p>
    <w:p w14:paraId="012E9183" w14:textId="038215EC" w:rsidR="00F36B43" w:rsidRDefault="00F36B43" w:rsidP="00F36B43">
      <w:pPr>
        <w:spacing w:after="120"/>
        <w:rPr>
          <w:rFonts w:ascii="Arial" w:hAnsi="Arial"/>
          <w:b/>
          <w:smallCaps/>
          <w:szCs w:val="72"/>
        </w:rPr>
      </w:pPr>
    </w:p>
    <w:p w14:paraId="109E8526" w14:textId="56F1469B" w:rsidR="00F36B43" w:rsidRPr="00F94149" w:rsidRDefault="00F36B43" w:rsidP="00F36B43">
      <w:pPr>
        <w:spacing w:after="120"/>
        <w:rPr>
          <w:sz w:val="22"/>
          <w:szCs w:val="22"/>
        </w:rPr>
      </w:pPr>
      <w:r>
        <w:rPr>
          <w:rFonts w:ascii="Arial" w:hAnsi="Arial"/>
          <w:b/>
          <w:smallCaps/>
          <w:szCs w:val="72"/>
        </w:rPr>
        <w:t>Additional updates/links from Meeting</w:t>
      </w:r>
    </w:p>
    <w:p w14:paraId="4A90F8C6" w14:textId="435FBF77" w:rsidR="00F36B43" w:rsidRDefault="00F36B43" w:rsidP="00F36B43">
      <w:pPr>
        <w:pStyle w:val="NormalWeb"/>
        <w:rPr>
          <w:rStyle w:val="Hyperlink"/>
          <w:rFonts w:ascii="Segoe UI" w:hAnsi="Segoe UI" w:cs="Segoe UI"/>
          <w:sz w:val="21"/>
          <w:szCs w:val="21"/>
        </w:rPr>
      </w:pPr>
      <w:r>
        <w:rPr>
          <w:rFonts w:ascii="Segoe UI" w:hAnsi="Segoe UI" w:cs="Segoe UI"/>
          <w:b/>
          <w:bCs/>
          <w:sz w:val="22"/>
          <w:szCs w:val="22"/>
        </w:rPr>
        <w:t xml:space="preserve">Source Control Business Inspection Training Materials are now posted on the </w:t>
      </w:r>
      <w:hyperlink r:id="rId20" w:tgtFrame="_blank" w:tooltip="mailto:https://www.wastormwatercenter.org/permit-assistance/municipal/source-control-inspection-program-guidance-manual/" w:history="1">
        <w:r>
          <w:rPr>
            <w:rStyle w:val="Hyperlink"/>
            <w:rFonts w:ascii="Segoe UI" w:hAnsi="Segoe UI" w:cs="Segoe UI"/>
            <w:b/>
            <w:bCs/>
            <w:sz w:val="22"/>
            <w:szCs w:val="22"/>
          </w:rPr>
          <w:t>source control website</w:t>
        </w:r>
      </w:hyperlink>
      <w:r>
        <w:rPr>
          <w:rFonts w:ascii="Segoe UI" w:hAnsi="Segoe UI" w:cs="Segoe UI"/>
          <w:b/>
          <w:bCs/>
          <w:sz w:val="22"/>
          <w:szCs w:val="22"/>
        </w:rPr>
        <w:t xml:space="preserve"> in Chapter 8 of the Source Control Guidance Manual. </w:t>
      </w:r>
      <w:hyperlink r:id="rId21" w:tgtFrame="_blank" w:tooltip="https://www.wastormwatercenter.org/permit-assistance/municipal/source-control-inspection-program-guidance-manual/" w:history="1">
        <w:r>
          <w:rPr>
            <w:rStyle w:val="Hyperlink"/>
            <w:rFonts w:ascii="Segoe UI" w:hAnsi="Segoe UI" w:cs="Segoe UI"/>
            <w:sz w:val="21"/>
            <w:szCs w:val="21"/>
          </w:rPr>
          <w:t>https://www.wastormwatercenter.org/permit-assistance/municipal/source-control-inspection-program-guidance-manual/</w:t>
        </w:r>
      </w:hyperlink>
    </w:p>
    <w:p w14:paraId="4B41057B" w14:textId="187C23F1" w:rsidR="00F36B43" w:rsidRDefault="00F36B43" w:rsidP="00F36B43">
      <w:pPr>
        <w:pStyle w:val="NormalWeb"/>
        <w:rPr>
          <w:rStyle w:val="Hyperlink"/>
          <w:rFonts w:ascii="Segoe UI" w:hAnsi="Segoe UI" w:cs="Segoe UI"/>
          <w:sz w:val="21"/>
          <w:szCs w:val="21"/>
        </w:rPr>
      </w:pPr>
    </w:p>
    <w:p w14:paraId="375203E3" w14:textId="77777777" w:rsidR="00F36B43" w:rsidRDefault="00F36B43" w:rsidP="00F36B43">
      <w:pPr>
        <w:pStyle w:val="NormalWeb"/>
        <w:rPr>
          <w:rFonts w:ascii="Segoe UI" w:hAnsi="Segoe UI" w:cs="Segoe UI"/>
          <w:sz w:val="21"/>
          <w:szCs w:val="21"/>
        </w:rPr>
      </w:pPr>
      <w:r>
        <w:rPr>
          <w:rFonts w:ascii="Segoe UI" w:hAnsi="Segoe UI" w:cs="Segoe UI"/>
          <w:sz w:val="21"/>
          <w:szCs w:val="21"/>
        </w:rPr>
        <w:t xml:space="preserve">WSC has hired Anne Melrose as the statewide Education and Outreach coordinator </w:t>
      </w:r>
      <w:hyperlink r:id="rId22" w:tgtFrame="_blank" w:tooltip="mailto:anne.melrose@wsu.edu" w:history="1">
        <w:r>
          <w:rPr>
            <w:rStyle w:val="Hyperlink"/>
            <w:rFonts w:ascii="Segoe UI" w:hAnsi="Segoe UI" w:cs="Segoe UI"/>
            <w:sz w:val="21"/>
            <w:szCs w:val="21"/>
          </w:rPr>
          <w:t>Anne.melrose@wsu.edu</w:t>
        </w:r>
      </w:hyperlink>
      <w:r>
        <w:rPr>
          <w:rFonts w:ascii="Segoe UI" w:hAnsi="Segoe UI" w:cs="Segoe UI"/>
          <w:sz w:val="21"/>
          <w:szCs w:val="21"/>
        </w:rPr>
        <w:t xml:space="preserve"> </w:t>
      </w:r>
    </w:p>
    <w:p w14:paraId="6D7B895F" w14:textId="5E3B9764" w:rsidR="00F36B43" w:rsidRDefault="00F36B43" w:rsidP="00F36B43">
      <w:pPr>
        <w:pStyle w:val="NormalWeb"/>
        <w:rPr>
          <w:rFonts w:ascii="Segoe UI" w:hAnsi="Segoe UI" w:cs="Segoe UI"/>
          <w:sz w:val="21"/>
          <w:szCs w:val="21"/>
        </w:rPr>
      </w:pPr>
    </w:p>
    <w:p w14:paraId="79069DDF" w14:textId="77777777" w:rsidR="00F36B43" w:rsidRPr="001E4473" w:rsidRDefault="00F36B43" w:rsidP="00F36B43">
      <w:pPr>
        <w:rPr>
          <w:rFonts w:asciiTheme="minorHAnsi" w:hAnsiTheme="minorHAnsi" w:cstheme="minorHAnsi"/>
          <w:b/>
          <w:bCs/>
        </w:rPr>
      </w:pPr>
      <w:r w:rsidRPr="001E4473">
        <w:rPr>
          <w:rFonts w:asciiTheme="minorHAnsi" w:hAnsiTheme="minorHAnsi" w:cstheme="minorHAnsi"/>
          <w:b/>
          <w:bCs/>
        </w:rPr>
        <w:t>From WSU:</w:t>
      </w:r>
    </w:p>
    <w:p w14:paraId="6DCAD97B" w14:textId="386E42D4" w:rsidR="00F36B43" w:rsidRPr="001E4473" w:rsidRDefault="00F36B43" w:rsidP="00F36B43">
      <w:pPr>
        <w:rPr>
          <w:rFonts w:asciiTheme="minorHAnsi" w:hAnsiTheme="minorHAnsi" w:cstheme="minorHAnsi"/>
          <w:sz w:val="22"/>
          <w:szCs w:val="22"/>
        </w:rPr>
      </w:pPr>
      <w:r w:rsidRPr="001E4473">
        <w:rPr>
          <w:rFonts w:asciiTheme="minorHAnsi" w:hAnsiTheme="minorHAnsi" w:cstheme="minorHAnsi"/>
          <w:b/>
          <w:bCs/>
        </w:rPr>
        <w:t xml:space="preserve">Washington State Department of Transportation posted a job announcement for Stormwater Retrofit and Innovation Lead position. Closes Nov. 23. </w:t>
      </w:r>
      <w:r w:rsidRPr="001E4473">
        <w:rPr>
          <w:rFonts w:asciiTheme="minorHAnsi" w:hAnsiTheme="minorHAnsi" w:cstheme="minorHAnsi"/>
        </w:rPr>
        <w:t xml:space="preserve">More information on the position is available at </w:t>
      </w:r>
      <w:hyperlink r:id="rId23" w:history="1">
        <w:r w:rsidRPr="001E4473">
          <w:rPr>
            <w:rStyle w:val="Hyperlink"/>
            <w:rFonts w:asciiTheme="minorHAnsi" w:hAnsiTheme="minorHAnsi" w:cstheme="minorHAnsi"/>
          </w:rPr>
          <w:t>https://www.governmentjobs.com/careers/washington/wsdot/jobs/3796931/stormwater-retrofit-outreach-and-innovation-lead-tps4</w:t>
        </w:r>
      </w:hyperlink>
      <w:r w:rsidRPr="001E4473">
        <w:rPr>
          <w:rFonts w:asciiTheme="minorHAnsi" w:hAnsiTheme="minorHAnsi" w:cstheme="minorHAnsi"/>
        </w:rPr>
        <w:t xml:space="preserve"> </w:t>
      </w:r>
    </w:p>
    <w:p w14:paraId="1A06368D" w14:textId="77777777" w:rsidR="00F36B43" w:rsidRPr="001E4473" w:rsidRDefault="00F36B43" w:rsidP="00F36B43">
      <w:pPr>
        <w:rPr>
          <w:rFonts w:asciiTheme="minorHAnsi" w:hAnsiTheme="minorHAnsi" w:cstheme="minorHAnsi"/>
        </w:rPr>
      </w:pPr>
    </w:p>
    <w:p w14:paraId="0218A08C" w14:textId="4F67D0B4" w:rsidR="00F36B43" w:rsidRDefault="00F36B43" w:rsidP="00F36B43">
      <w:pPr>
        <w:rPr>
          <w:rFonts w:asciiTheme="minorHAnsi" w:hAnsiTheme="minorHAnsi" w:cstheme="minorHAnsi"/>
          <w:b/>
          <w:bCs/>
        </w:rPr>
      </w:pPr>
      <w:r w:rsidRPr="001E4473">
        <w:rPr>
          <w:rFonts w:asciiTheme="minorHAnsi" w:hAnsiTheme="minorHAnsi" w:cstheme="minorHAnsi"/>
          <w:b/>
          <w:bCs/>
        </w:rPr>
        <w:t>Muni Con Abstracts due on November 30</w:t>
      </w:r>
      <w:r w:rsidRPr="001E4473">
        <w:rPr>
          <w:rFonts w:asciiTheme="minorHAnsi" w:hAnsiTheme="minorHAnsi" w:cstheme="minorHAnsi"/>
          <w:b/>
          <w:bCs/>
          <w:vertAlign w:val="superscript"/>
        </w:rPr>
        <w:t>th</w:t>
      </w:r>
      <w:r w:rsidRPr="001E4473">
        <w:rPr>
          <w:rFonts w:asciiTheme="minorHAnsi" w:hAnsiTheme="minorHAnsi" w:cstheme="minorHAnsi"/>
          <w:b/>
          <w:bCs/>
        </w:rPr>
        <w:t xml:space="preserve">: </w:t>
      </w:r>
      <w:hyperlink r:id="rId24" w:history="1">
        <w:r w:rsidRPr="001E4473">
          <w:rPr>
            <w:rStyle w:val="Hyperlink"/>
            <w:rFonts w:asciiTheme="minorHAnsi" w:hAnsiTheme="minorHAnsi" w:cstheme="minorHAnsi"/>
            <w:b/>
            <w:bCs/>
          </w:rPr>
          <w:t>https://www.wastormwatercenter.org/permit-assistance/municipal/municon2023/</w:t>
        </w:r>
      </w:hyperlink>
      <w:r w:rsidRPr="001E4473">
        <w:rPr>
          <w:rFonts w:asciiTheme="minorHAnsi" w:hAnsiTheme="minorHAnsi" w:cstheme="minorHAnsi"/>
          <w:b/>
          <w:bCs/>
        </w:rPr>
        <w:t xml:space="preserve"> </w:t>
      </w:r>
    </w:p>
    <w:p w14:paraId="5CBE74E9" w14:textId="77777777" w:rsidR="004D47DE" w:rsidRPr="001E4473" w:rsidRDefault="004D47DE" w:rsidP="00F36B43">
      <w:pPr>
        <w:rPr>
          <w:rFonts w:asciiTheme="minorHAnsi" w:hAnsiTheme="minorHAnsi" w:cstheme="minorHAnsi"/>
          <w:b/>
          <w:bCs/>
        </w:rPr>
      </w:pPr>
    </w:p>
    <w:p w14:paraId="05D3D455" w14:textId="77777777" w:rsidR="00F36B43" w:rsidRPr="001E4473" w:rsidRDefault="00F36B43" w:rsidP="00F36B43">
      <w:pPr>
        <w:rPr>
          <w:rFonts w:asciiTheme="minorHAnsi" w:hAnsiTheme="minorHAnsi" w:cstheme="minorHAnsi"/>
        </w:rPr>
      </w:pPr>
      <w:r w:rsidRPr="001E4473">
        <w:rPr>
          <w:rFonts w:asciiTheme="minorHAnsi" w:hAnsiTheme="minorHAnsi" w:cstheme="minorHAnsi"/>
          <w:b/>
          <w:bCs/>
        </w:rPr>
        <w:t xml:space="preserve">Stormwater Strategic Initiative Lead Team: </w:t>
      </w:r>
      <w:r w:rsidRPr="001E4473">
        <w:rPr>
          <w:rFonts w:asciiTheme="minorHAnsi" w:hAnsiTheme="minorHAnsi" w:cstheme="minorHAnsi"/>
        </w:rPr>
        <w:t xml:space="preserve">Received proposals for local road stormwater retrofits that will be evaluated shortly. Next in line is social marketing research to incent developer use of LID: </w:t>
      </w:r>
      <w:hyperlink r:id="rId25" w:history="1">
        <w:r w:rsidRPr="001E4473">
          <w:rPr>
            <w:rStyle w:val="Hyperlink"/>
            <w:rFonts w:asciiTheme="minorHAnsi" w:hAnsiTheme="minorHAnsi" w:cstheme="minorHAnsi"/>
          </w:rPr>
          <w:t>https://pugetsoundestuary.wa.gov/stormwater-sil-rfp/</w:t>
        </w:r>
      </w:hyperlink>
    </w:p>
    <w:p w14:paraId="03AACD41" w14:textId="77777777" w:rsidR="00F36B43" w:rsidRDefault="00F36B43" w:rsidP="005B0BAD">
      <w:pPr>
        <w:keepNext/>
        <w:spacing w:after="120"/>
        <w:rPr>
          <w:rFonts w:ascii="Arial" w:hAnsi="Arial"/>
          <w:b/>
          <w:smallCaps/>
          <w:sz w:val="22"/>
          <w:szCs w:val="72"/>
        </w:rPr>
      </w:pPr>
    </w:p>
    <w:p w14:paraId="718B00E7" w14:textId="63361646" w:rsidR="004D3AF2" w:rsidRPr="00F94149" w:rsidRDefault="006F4F2D" w:rsidP="005B0BAD">
      <w:pPr>
        <w:keepNext/>
        <w:spacing w:after="120"/>
        <w:rPr>
          <w:rFonts w:ascii="Arial" w:hAnsi="Arial"/>
          <w:b/>
          <w:smallCaps/>
          <w:sz w:val="22"/>
          <w:szCs w:val="72"/>
        </w:rPr>
      </w:pPr>
      <w:r>
        <w:rPr>
          <w:rFonts w:ascii="Arial" w:hAnsi="Arial"/>
          <w:b/>
          <w:smallCaps/>
          <w:sz w:val="22"/>
          <w:szCs w:val="72"/>
        </w:rPr>
        <w:br/>
      </w:r>
      <w:r w:rsidR="00B26292">
        <w:rPr>
          <w:rFonts w:ascii="Arial" w:hAnsi="Arial"/>
          <w:b/>
          <w:smallCaps/>
          <w:sz w:val="22"/>
          <w:szCs w:val="72"/>
        </w:rPr>
        <w:t>Future SWG meeting d</w:t>
      </w:r>
      <w:r w:rsidR="00D72B0A">
        <w:rPr>
          <w:rFonts w:ascii="Arial" w:hAnsi="Arial"/>
          <w:b/>
          <w:smallCaps/>
          <w:sz w:val="22"/>
          <w:szCs w:val="72"/>
        </w:rPr>
        <w:t>ates</w:t>
      </w:r>
      <w:r w:rsidR="00F738E5">
        <w:rPr>
          <w:rFonts w:ascii="Arial" w:hAnsi="Arial"/>
          <w:b/>
          <w:smallCaps/>
          <w:sz w:val="22"/>
          <w:szCs w:val="72"/>
        </w:rPr>
        <w:t>, communications,</w:t>
      </w:r>
      <w:r w:rsidR="00D72B0A">
        <w:rPr>
          <w:rFonts w:ascii="Arial" w:hAnsi="Arial"/>
          <w:b/>
          <w:smallCaps/>
          <w:sz w:val="22"/>
          <w:szCs w:val="72"/>
        </w:rPr>
        <w:t xml:space="preserve"> </w:t>
      </w:r>
      <w:r w:rsidR="00720A86">
        <w:rPr>
          <w:rFonts w:ascii="Arial" w:hAnsi="Arial"/>
          <w:b/>
          <w:smallCaps/>
          <w:sz w:val="22"/>
          <w:szCs w:val="72"/>
        </w:rPr>
        <w:t xml:space="preserve">and </w:t>
      </w:r>
      <w:r w:rsidR="00B26292">
        <w:rPr>
          <w:rFonts w:ascii="Arial" w:hAnsi="Arial"/>
          <w:b/>
          <w:smallCaps/>
          <w:sz w:val="22"/>
          <w:szCs w:val="72"/>
        </w:rPr>
        <w:t>expected</w:t>
      </w:r>
      <w:r w:rsidR="00720A86">
        <w:rPr>
          <w:rFonts w:ascii="Arial" w:hAnsi="Arial"/>
          <w:b/>
          <w:smallCaps/>
          <w:sz w:val="22"/>
          <w:szCs w:val="72"/>
        </w:rPr>
        <w:t xml:space="preserve"> discussion topics</w:t>
      </w:r>
    </w:p>
    <w:p w14:paraId="489DB6FF" w14:textId="2E63CAE6" w:rsidR="00F94149" w:rsidRPr="001E4473" w:rsidRDefault="00F94149" w:rsidP="00F94149">
      <w:pPr>
        <w:spacing w:before="120"/>
        <w:rPr>
          <w:rFonts w:asciiTheme="minorHAnsi" w:hAnsiTheme="minorHAnsi" w:cstheme="minorHAnsi"/>
          <w:sz w:val="22"/>
          <w:szCs w:val="22"/>
        </w:rPr>
      </w:pPr>
      <w:r w:rsidRPr="001E4473">
        <w:rPr>
          <w:rFonts w:asciiTheme="minorHAnsi" w:hAnsiTheme="minorHAnsi" w:cstheme="minorHAnsi"/>
          <w:sz w:val="22"/>
          <w:szCs w:val="22"/>
        </w:rPr>
        <w:t xml:space="preserve">The </w:t>
      </w:r>
      <w:r w:rsidR="000A3E47" w:rsidRPr="001E4473">
        <w:rPr>
          <w:rFonts w:asciiTheme="minorHAnsi" w:hAnsiTheme="minorHAnsi" w:cstheme="minorHAnsi"/>
          <w:sz w:val="22"/>
          <w:szCs w:val="22"/>
        </w:rPr>
        <w:t xml:space="preserve">next </w:t>
      </w:r>
      <w:r w:rsidRPr="001E4473">
        <w:rPr>
          <w:rFonts w:asciiTheme="minorHAnsi" w:hAnsiTheme="minorHAnsi" w:cstheme="minorHAnsi"/>
          <w:sz w:val="22"/>
          <w:szCs w:val="22"/>
        </w:rPr>
        <w:t>SWG meeting date i</w:t>
      </w:r>
      <w:r w:rsidR="000A3E47" w:rsidRPr="001E4473">
        <w:rPr>
          <w:rFonts w:asciiTheme="minorHAnsi" w:hAnsiTheme="minorHAnsi" w:cstheme="minorHAnsi"/>
          <w:sz w:val="22"/>
          <w:szCs w:val="22"/>
        </w:rPr>
        <w:t xml:space="preserve">s February 8, 2023. </w:t>
      </w:r>
      <w:r w:rsidRPr="001E4473">
        <w:rPr>
          <w:rFonts w:asciiTheme="minorHAnsi" w:hAnsiTheme="minorHAnsi" w:cstheme="minorHAnsi"/>
          <w:sz w:val="22"/>
          <w:szCs w:val="22"/>
        </w:rPr>
        <w:t xml:space="preserve"> The </w:t>
      </w:r>
      <w:r w:rsidR="000A3E47" w:rsidRPr="001E4473">
        <w:rPr>
          <w:rFonts w:asciiTheme="minorHAnsi" w:hAnsiTheme="minorHAnsi" w:cstheme="minorHAnsi"/>
          <w:sz w:val="22"/>
          <w:szCs w:val="22"/>
        </w:rPr>
        <w:t xml:space="preserve">other </w:t>
      </w:r>
      <w:r w:rsidRPr="001E4473">
        <w:rPr>
          <w:rFonts w:asciiTheme="minorHAnsi" w:hAnsiTheme="minorHAnsi" w:cstheme="minorHAnsi"/>
          <w:sz w:val="22"/>
          <w:szCs w:val="22"/>
        </w:rPr>
        <w:t>dates in 2023 ar</w:t>
      </w:r>
      <w:r w:rsidR="000A3E47" w:rsidRPr="001E4473">
        <w:rPr>
          <w:rFonts w:asciiTheme="minorHAnsi" w:hAnsiTheme="minorHAnsi" w:cstheme="minorHAnsi"/>
          <w:sz w:val="22"/>
          <w:szCs w:val="22"/>
        </w:rPr>
        <w:t>e</w:t>
      </w:r>
      <w:r w:rsidRPr="001E4473">
        <w:rPr>
          <w:rFonts w:asciiTheme="minorHAnsi" w:hAnsiTheme="minorHAnsi" w:cstheme="minorHAnsi"/>
          <w:sz w:val="22"/>
          <w:szCs w:val="22"/>
        </w:rPr>
        <w:t>, May 17, September 13, and November 15. Please mark your calendars for these dates – all Wednesdays, from 9-noon. We may occasionally extend our meeting time an additional 1-3 hours if needed; any extended meeting time will be determined at the previous meeting.</w:t>
      </w:r>
    </w:p>
    <w:p w14:paraId="6C050211" w14:textId="77777777" w:rsidR="00E130F0" w:rsidRPr="001E4473" w:rsidRDefault="00E130F0" w:rsidP="00F94149">
      <w:pPr>
        <w:spacing w:before="120"/>
        <w:rPr>
          <w:rFonts w:asciiTheme="minorHAnsi" w:hAnsiTheme="minorHAnsi" w:cstheme="minorHAnsi"/>
        </w:rPr>
      </w:pPr>
    </w:p>
    <w:p w14:paraId="65823EE2" w14:textId="669A6EA1" w:rsidR="00F94149" w:rsidRPr="001E4473" w:rsidRDefault="00F94149" w:rsidP="00F94149">
      <w:pPr>
        <w:rPr>
          <w:rFonts w:asciiTheme="minorHAnsi" w:hAnsiTheme="minorHAnsi" w:cstheme="minorHAnsi"/>
          <w:i/>
          <w:sz w:val="22"/>
          <w:szCs w:val="22"/>
        </w:rPr>
      </w:pPr>
      <w:r w:rsidRPr="001E4473">
        <w:rPr>
          <w:rFonts w:asciiTheme="minorHAnsi" w:hAnsiTheme="minorHAnsi" w:cstheme="minorHAnsi"/>
          <w:i/>
          <w:sz w:val="22"/>
          <w:szCs w:val="22"/>
        </w:rPr>
        <w:lastRenderedPageBreak/>
        <w:t xml:space="preserve">At our meeting on </w:t>
      </w:r>
      <w:r w:rsidR="009A0DF0">
        <w:rPr>
          <w:rFonts w:asciiTheme="minorHAnsi" w:hAnsiTheme="minorHAnsi" w:cstheme="minorHAnsi"/>
          <w:i/>
          <w:sz w:val="22"/>
          <w:szCs w:val="22"/>
        </w:rPr>
        <w:t>February 8</w:t>
      </w:r>
      <w:r w:rsidRPr="001E4473">
        <w:rPr>
          <w:rFonts w:asciiTheme="minorHAnsi" w:hAnsiTheme="minorHAnsi" w:cstheme="minorHAnsi"/>
          <w:i/>
          <w:sz w:val="22"/>
          <w:szCs w:val="22"/>
        </w:rPr>
        <w:t>, we will:</w:t>
      </w:r>
    </w:p>
    <w:p w14:paraId="2DCDE250" w14:textId="1E61F381" w:rsidR="009A0DF0" w:rsidRPr="00B76FB1" w:rsidRDefault="009A0DF0" w:rsidP="009A0DF0">
      <w:pPr>
        <w:pStyle w:val="ListParagraph"/>
        <w:numPr>
          <w:ilvl w:val="0"/>
          <w:numId w:val="49"/>
        </w:numPr>
        <w:spacing w:after="0" w:line="240" w:lineRule="auto"/>
        <w:rPr>
          <w:rFonts w:asciiTheme="minorHAnsi" w:hAnsiTheme="minorHAnsi" w:cstheme="minorHAnsi"/>
          <w:i/>
        </w:rPr>
      </w:pPr>
      <w:r w:rsidRPr="001E4473">
        <w:rPr>
          <w:rFonts w:asciiTheme="minorHAnsi" w:hAnsiTheme="minorHAnsi" w:cstheme="minorHAnsi"/>
          <w:i/>
        </w:rPr>
        <w:t>Nominate SWG chair and vice chair</w:t>
      </w:r>
    </w:p>
    <w:p w14:paraId="50B353AB" w14:textId="2922E933" w:rsidR="00F94149" w:rsidRPr="001E4473" w:rsidRDefault="00F94149" w:rsidP="00F94149">
      <w:pPr>
        <w:pStyle w:val="ListParagraph"/>
        <w:numPr>
          <w:ilvl w:val="0"/>
          <w:numId w:val="49"/>
        </w:numPr>
        <w:spacing w:after="0" w:line="240" w:lineRule="auto"/>
        <w:rPr>
          <w:rFonts w:asciiTheme="minorHAnsi" w:hAnsiTheme="minorHAnsi" w:cstheme="minorHAnsi"/>
          <w:i/>
        </w:rPr>
      </w:pPr>
      <w:r w:rsidRPr="001E4473">
        <w:rPr>
          <w:rFonts w:asciiTheme="minorHAnsi" w:hAnsiTheme="minorHAnsi" w:cstheme="minorHAnsi"/>
          <w:i/>
        </w:rPr>
        <w:t xml:space="preserve">Hear </w:t>
      </w:r>
      <w:r w:rsidRPr="001E4473">
        <w:rPr>
          <w:rFonts w:asciiTheme="minorHAnsi" w:hAnsiTheme="minorHAnsi" w:cstheme="minorHAnsi"/>
          <w:i/>
          <w:iCs/>
          <w:color w:val="000000"/>
        </w:rPr>
        <w:t xml:space="preserve">findings of SAM studies: Orifice control for bioretention effectiveness study </w:t>
      </w:r>
    </w:p>
    <w:p w14:paraId="5EDE1063" w14:textId="77777777" w:rsidR="00F94149" w:rsidRPr="001E4473" w:rsidRDefault="00F94149" w:rsidP="00F94149">
      <w:pPr>
        <w:pStyle w:val="ListParagraph"/>
        <w:numPr>
          <w:ilvl w:val="0"/>
          <w:numId w:val="49"/>
        </w:numPr>
        <w:spacing w:after="0" w:line="240" w:lineRule="auto"/>
        <w:rPr>
          <w:rFonts w:asciiTheme="minorHAnsi" w:hAnsiTheme="minorHAnsi" w:cstheme="minorHAnsi"/>
          <w:i/>
        </w:rPr>
      </w:pPr>
      <w:r w:rsidRPr="001E4473">
        <w:rPr>
          <w:rFonts w:asciiTheme="minorHAnsi" w:hAnsiTheme="minorHAnsi" w:cstheme="minorHAnsi"/>
          <w:i/>
        </w:rPr>
        <w:t>Hear updates on SAM implementation and administration</w:t>
      </w:r>
    </w:p>
    <w:p w14:paraId="0827941D" w14:textId="48F6C78F" w:rsidR="00F94149" w:rsidRPr="001E4473" w:rsidRDefault="00B07DEF" w:rsidP="00F94149">
      <w:pPr>
        <w:pStyle w:val="ListParagraph"/>
        <w:numPr>
          <w:ilvl w:val="0"/>
          <w:numId w:val="49"/>
        </w:numPr>
        <w:spacing w:after="0" w:line="240" w:lineRule="auto"/>
        <w:rPr>
          <w:rFonts w:asciiTheme="minorHAnsi" w:hAnsiTheme="minorHAnsi" w:cstheme="minorHAnsi"/>
          <w:i/>
        </w:rPr>
      </w:pPr>
      <w:r>
        <w:rPr>
          <w:rFonts w:asciiTheme="minorHAnsi" w:hAnsiTheme="minorHAnsi" w:cstheme="minorHAnsi"/>
          <w:i/>
        </w:rPr>
        <w:t>Make recommendations on SAM Budget for 2025-29</w:t>
      </w:r>
      <w:r w:rsidR="00F94149" w:rsidRPr="001E4473">
        <w:rPr>
          <w:rFonts w:asciiTheme="minorHAnsi" w:hAnsiTheme="minorHAnsi" w:cstheme="minorHAnsi"/>
          <w:i/>
        </w:rPr>
        <w:t xml:space="preserve"> </w:t>
      </w:r>
    </w:p>
    <w:p w14:paraId="7169D075" w14:textId="3B271F52" w:rsidR="00F94149" w:rsidRDefault="00F94149" w:rsidP="00F94149">
      <w:pPr>
        <w:pStyle w:val="ListParagraph"/>
        <w:numPr>
          <w:ilvl w:val="0"/>
          <w:numId w:val="49"/>
        </w:numPr>
        <w:spacing w:after="0" w:line="240" w:lineRule="auto"/>
        <w:rPr>
          <w:rFonts w:asciiTheme="minorHAnsi" w:hAnsiTheme="minorHAnsi" w:cstheme="minorHAnsi"/>
          <w:i/>
        </w:rPr>
      </w:pPr>
      <w:r w:rsidRPr="001E4473">
        <w:rPr>
          <w:rFonts w:asciiTheme="minorHAnsi" w:hAnsiTheme="minorHAnsi" w:cstheme="minorHAnsi"/>
          <w:i/>
        </w:rPr>
        <w:t>Hear updates on permit reissuance and informal comment period</w:t>
      </w:r>
    </w:p>
    <w:p w14:paraId="66E963C7" w14:textId="6F6F67AC" w:rsidR="009A0DF0" w:rsidRPr="001E4473" w:rsidRDefault="009A0DF0" w:rsidP="00F94149">
      <w:pPr>
        <w:pStyle w:val="ListParagraph"/>
        <w:numPr>
          <w:ilvl w:val="0"/>
          <w:numId w:val="49"/>
        </w:numPr>
        <w:spacing w:after="0" w:line="240" w:lineRule="auto"/>
        <w:rPr>
          <w:rFonts w:asciiTheme="minorHAnsi" w:hAnsiTheme="minorHAnsi" w:cstheme="minorHAnsi"/>
          <w:i/>
        </w:rPr>
      </w:pPr>
      <w:r>
        <w:rPr>
          <w:rFonts w:asciiTheme="minorHAnsi" w:hAnsiTheme="minorHAnsi" w:cstheme="minorHAnsi"/>
          <w:i/>
        </w:rPr>
        <w:t>Make recommendations on EWA S8 options</w:t>
      </w:r>
    </w:p>
    <w:p w14:paraId="036F13FD" w14:textId="307C657D" w:rsidR="00F94149" w:rsidRPr="001E4473" w:rsidRDefault="009A0DF0" w:rsidP="00F94149">
      <w:pPr>
        <w:pStyle w:val="ListParagraph"/>
        <w:numPr>
          <w:ilvl w:val="0"/>
          <w:numId w:val="49"/>
        </w:numPr>
        <w:spacing w:after="0" w:line="240" w:lineRule="auto"/>
        <w:rPr>
          <w:rFonts w:asciiTheme="minorHAnsi" w:hAnsiTheme="minorHAnsi" w:cstheme="minorHAnsi"/>
          <w:i/>
        </w:rPr>
      </w:pPr>
      <w:r>
        <w:rPr>
          <w:rFonts w:asciiTheme="minorHAnsi" w:hAnsiTheme="minorHAnsi" w:cstheme="minorHAnsi"/>
          <w:i/>
        </w:rPr>
        <w:t>Approve annual</w:t>
      </w:r>
      <w:r w:rsidR="00F94149" w:rsidRPr="001E4473">
        <w:rPr>
          <w:rFonts w:asciiTheme="minorHAnsi" w:hAnsiTheme="minorHAnsi" w:cstheme="minorHAnsi"/>
          <w:i/>
        </w:rPr>
        <w:t xml:space="preserve"> updat</w:t>
      </w:r>
      <w:r w:rsidR="00645E52">
        <w:rPr>
          <w:rFonts w:asciiTheme="minorHAnsi" w:hAnsiTheme="minorHAnsi" w:cstheme="minorHAnsi"/>
          <w:i/>
        </w:rPr>
        <w:t>e</w:t>
      </w:r>
      <w:r w:rsidR="00F94149" w:rsidRPr="001E4473">
        <w:rPr>
          <w:rFonts w:asciiTheme="minorHAnsi" w:hAnsiTheme="minorHAnsi" w:cstheme="minorHAnsi"/>
          <w:i/>
        </w:rPr>
        <w:t>s to our work plan</w:t>
      </w:r>
    </w:p>
    <w:p w14:paraId="575E9192" w14:textId="77777777" w:rsidR="00F94149" w:rsidRPr="001E4473" w:rsidRDefault="00F94149" w:rsidP="00F94149">
      <w:pPr>
        <w:pStyle w:val="ListParagraph"/>
        <w:numPr>
          <w:ilvl w:val="0"/>
          <w:numId w:val="49"/>
        </w:numPr>
        <w:spacing w:after="0" w:line="240" w:lineRule="auto"/>
        <w:rPr>
          <w:rFonts w:asciiTheme="minorHAnsi" w:hAnsiTheme="minorHAnsi" w:cstheme="minorHAnsi"/>
          <w:i/>
        </w:rPr>
      </w:pPr>
      <w:r w:rsidRPr="001E4473">
        <w:rPr>
          <w:rFonts w:asciiTheme="minorHAnsi" w:hAnsiTheme="minorHAnsi" w:cstheme="minorHAnsi"/>
          <w:i/>
        </w:rPr>
        <w:t>Hear other updates related to our work</w:t>
      </w:r>
    </w:p>
    <w:p w14:paraId="3C0D625D" w14:textId="77777777" w:rsidR="00F94149" w:rsidRPr="001E4473" w:rsidRDefault="00F94149" w:rsidP="00F94149">
      <w:pPr>
        <w:rPr>
          <w:rFonts w:asciiTheme="minorHAnsi" w:hAnsiTheme="minorHAnsi" w:cstheme="minorHAnsi"/>
          <w:szCs w:val="72"/>
        </w:rPr>
      </w:pPr>
    </w:p>
    <w:p w14:paraId="61ABBCFB" w14:textId="77777777" w:rsidR="006A4707" w:rsidRPr="006A4707" w:rsidRDefault="006A4707" w:rsidP="006A4707">
      <w:pPr>
        <w:keepNext/>
        <w:autoSpaceDE w:val="0"/>
        <w:autoSpaceDN w:val="0"/>
        <w:adjustRightInd w:val="0"/>
        <w:spacing w:before="240" w:after="40"/>
        <w:ind w:left="187" w:right="187"/>
        <w:jc w:val="center"/>
        <w:rPr>
          <w:rFonts w:ascii="Calibri" w:eastAsia="Calibri" w:hAnsi="Calibri" w:cs="Calibri"/>
          <w:b/>
          <w:bCs/>
          <w:smallCaps/>
          <w:color w:val="000000"/>
        </w:rPr>
      </w:pPr>
      <w:r w:rsidRPr="006A4707">
        <w:rPr>
          <w:rFonts w:ascii="Calibri" w:eastAsia="Calibri" w:hAnsi="Calibri" w:cs="Calibri"/>
          <w:b/>
          <w:bCs/>
          <w:smallCaps/>
          <w:color w:val="000000"/>
        </w:rPr>
        <w:t xml:space="preserve">Stay in Touch by Joining these Email Distribution Lists: </w:t>
      </w:r>
    </w:p>
    <w:p w14:paraId="147DC858" w14:textId="77777777" w:rsidR="006A4707" w:rsidRPr="006A4707" w:rsidRDefault="006A4707" w:rsidP="006A4707">
      <w:pPr>
        <w:autoSpaceDE w:val="0"/>
        <w:autoSpaceDN w:val="0"/>
        <w:adjustRightInd w:val="0"/>
        <w:ind w:right="-360"/>
        <w:rPr>
          <w:rFonts w:ascii="Calibri" w:eastAsia="Calibri" w:hAnsi="Calibri" w:cs="Calibri"/>
          <w:b/>
          <w:bCs/>
          <w:sz w:val="20"/>
          <w:szCs w:val="20"/>
        </w:rPr>
      </w:pPr>
      <w:r w:rsidRPr="006A4707">
        <w:rPr>
          <w:rFonts w:ascii="Calibri" w:eastAsia="Calibri" w:hAnsi="Calibri" w:cs="Calibri"/>
          <w:color w:val="333333"/>
          <w:sz w:val="20"/>
          <w:szCs w:val="20"/>
        </w:rPr>
        <w:t xml:space="preserve">You can join any or all of our new email lists on your GovDelivery </w:t>
      </w:r>
      <w:hyperlink r:id="rId26" w:history="1">
        <w:r w:rsidRPr="006A4707">
          <w:rPr>
            <w:rFonts w:ascii="Calibri" w:eastAsia="Calibri" w:hAnsi="Calibri" w:cs="Calibri"/>
            <w:color w:val="0000FF"/>
            <w:sz w:val="20"/>
            <w:szCs w:val="20"/>
            <w:u w:val="single"/>
          </w:rPr>
          <w:t>Subscriber Preferences Page</w:t>
        </w:r>
      </w:hyperlink>
      <w:r w:rsidRPr="006A4707">
        <w:rPr>
          <w:rFonts w:ascii="Calibri" w:eastAsia="Calibri" w:hAnsi="Calibri" w:cs="Calibri"/>
          <w:color w:val="333333"/>
          <w:sz w:val="20"/>
          <w:szCs w:val="20"/>
        </w:rPr>
        <w:t>. </w:t>
      </w:r>
      <w:r w:rsidRPr="006A4707">
        <w:rPr>
          <w:rFonts w:ascii="Calibri" w:eastAsia="Calibri" w:hAnsi="Calibri" w:cs="Calibri"/>
          <w:color w:val="333333"/>
          <w:sz w:val="20"/>
          <w:szCs w:val="20"/>
          <w:shd w:val="clear" w:color="auto" w:fill="FFFFFF"/>
        </w:rPr>
        <w:t xml:space="preserve">Enter your email address, click to add subscriptions, and navigate to the Water Quality Program list to find: </w:t>
      </w:r>
      <w:r w:rsidRPr="006A4707">
        <w:rPr>
          <w:rFonts w:ascii="Calibri" w:eastAsia="Calibri" w:hAnsi="Calibri" w:cs="Calibri"/>
          <w:b/>
          <w:sz w:val="20"/>
          <w:szCs w:val="20"/>
        </w:rPr>
        <w:t>STORMWATER-ACTION-MONITORING</w:t>
      </w:r>
      <w:r w:rsidRPr="006A4707">
        <w:rPr>
          <w:rFonts w:ascii="Calibri" w:eastAsia="Calibri" w:hAnsi="Calibri" w:cs="Calibri"/>
          <w:color w:val="333333"/>
          <w:sz w:val="20"/>
          <w:szCs w:val="20"/>
          <w:shd w:val="clear" w:color="auto" w:fill="FFFFFF"/>
        </w:rPr>
        <w:t xml:space="preserve">: up to three newsletters per year to hear about SAM study findings and upcoming workshops; </w:t>
      </w:r>
      <w:r w:rsidRPr="006A4707">
        <w:rPr>
          <w:rFonts w:ascii="Calibri" w:eastAsia="Calibri" w:hAnsi="Calibri" w:cs="Calibri"/>
          <w:b/>
          <w:sz w:val="20"/>
          <w:szCs w:val="20"/>
        </w:rPr>
        <w:t>SWG-REPORTER</w:t>
      </w:r>
      <w:r w:rsidRPr="006A4707">
        <w:rPr>
          <w:rFonts w:ascii="Calibri" w:eastAsia="Calibri" w:hAnsi="Calibri" w:cs="Calibri"/>
          <w:color w:val="333333"/>
          <w:sz w:val="20"/>
          <w:szCs w:val="20"/>
          <w:shd w:val="clear" w:color="auto" w:fill="FFFFFF"/>
        </w:rPr>
        <w:t>: four issues per year to hear about study findings and the process for prioritizing and selecting studies (</w:t>
      </w:r>
      <w:hyperlink r:id="rId27" w:tgtFrame="_blank" w:history="1">
        <w:r w:rsidRPr="006A4707">
          <w:rPr>
            <w:rFonts w:ascii="Calibri" w:eastAsia="Calibri" w:hAnsi="Calibri" w:cs="Calibri"/>
            <w:color w:val="0000FF"/>
            <w:sz w:val="20"/>
            <w:szCs w:val="20"/>
            <w:u w:val="single"/>
          </w:rPr>
          <w:t>read the latest issue</w:t>
        </w:r>
      </w:hyperlink>
      <w:r w:rsidRPr="006A4707">
        <w:rPr>
          <w:rFonts w:ascii="Calibri" w:eastAsia="Calibri" w:hAnsi="Calibri" w:cs="Calibri"/>
          <w:color w:val="333333"/>
          <w:sz w:val="20"/>
          <w:szCs w:val="20"/>
          <w:shd w:val="clear" w:color="auto" w:fill="FFFFFF"/>
        </w:rPr>
        <w:t xml:space="preserve">); </w:t>
      </w:r>
      <w:r w:rsidRPr="006A4707">
        <w:rPr>
          <w:rFonts w:ascii="Calibri" w:eastAsia="Calibri" w:hAnsi="Calibri" w:cs="Calibri"/>
          <w:b/>
          <w:sz w:val="20"/>
          <w:szCs w:val="20"/>
        </w:rPr>
        <w:t>STORMWATER-WORK-GROUP</w:t>
      </w:r>
      <w:r w:rsidRPr="006A4707">
        <w:rPr>
          <w:rFonts w:ascii="Calibri" w:eastAsia="Calibri" w:hAnsi="Calibri" w:cs="Calibri"/>
          <w:color w:val="333333"/>
          <w:sz w:val="20"/>
          <w:szCs w:val="20"/>
          <w:shd w:val="clear" w:color="auto" w:fill="FFFFFF"/>
        </w:rPr>
        <w:t xml:space="preserve"> meeting agendas, materials, and summaries of our meetings, and additional announcements related to our work; and </w:t>
      </w:r>
      <w:r w:rsidRPr="006A4707">
        <w:rPr>
          <w:rFonts w:ascii="Calibri" w:eastAsia="Calibri" w:hAnsi="Calibri" w:cs="Calibri"/>
          <w:b/>
          <w:sz w:val="20"/>
          <w:szCs w:val="20"/>
        </w:rPr>
        <w:t>SWG-6PPD-SUBGROUP</w:t>
      </w:r>
      <w:r w:rsidRPr="006A4707">
        <w:rPr>
          <w:rFonts w:ascii="Calibri" w:eastAsia="Calibri" w:hAnsi="Calibri" w:cs="Calibri"/>
          <w:color w:val="333333"/>
          <w:sz w:val="20"/>
          <w:szCs w:val="20"/>
          <w:shd w:val="clear" w:color="auto" w:fill="FFFFFF"/>
        </w:rPr>
        <w:t xml:space="preserve"> for meeting agendas and notes of those discussions.</w:t>
      </w:r>
    </w:p>
    <w:p w14:paraId="7168D5C4" w14:textId="77777777" w:rsidR="008C7C83" w:rsidRDefault="008C7C83" w:rsidP="00836716">
      <w:pPr>
        <w:keepNext/>
        <w:rPr>
          <w:rFonts w:ascii="Arial" w:hAnsi="Arial"/>
          <w:b/>
          <w:smallCaps/>
          <w:sz w:val="22"/>
          <w:szCs w:val="72"/>
        </w:rPr>
      </w:pPr>
    </w:p>
    <w:p w14:paraId="5DDDA8F4" w14:textId="77777777" w:rsidR="005C1732" w:rsidRPr="00720A86" w:rsidRDefault="00D72B0A" w:rsidP="00A966F8">
      <w:pPr>
        <w:keepNext/>
        <w:rPr>
          <w:rFonts w:ascii="Arial" w:hAnsi="Arial"/>
          <w:b/>
          <w:smallCaps/>
          <w:sz w:val="22"/>
          <w:szCs w:val="72"/>
        </w:rPr>
      </w:pPr>
      <w:r w:rsidRPr="00720A86">
        <w:rPr>
          <w:rFonts w:ascii="Arial" w:hAnsi="Arial"/>
          <w:b/>
          <w:smallCaps/>
          <w:sz w:val="22"/>
          <w:szCs w:val="72"/>
        </w:rPr>
        <w:t>Acronyms used in this meeting summary:</w:t>
      </w:r>
    </w:p>
    <w:p w14:paraId="33CA01F3" w14:textId="1DC5AC3C" w:rsidR="00F54BB8" w:rsidRDefault="008E4FD2" w:rsidP="00F54BB8">
      <w:pPr>
        <w:spacing w:before="20"/>
        <w:rPr>
          <w:sz w:val="20"/>
          <w:szCs w:val="20"/>
        </w:rPr>
      </w:pPr>
      <w:r>
        <w:rPr>
          <w:sz w:val="20"/>
          <w:szCs w:val="20"/>
        </w:rPr>
        <w:t>ADT – average daily traffic</w:t>
      </w:r>
      <w:r w:rsidR="00EA37A1">
        <w:rPr>
          <w:sz w:val="20"/>
          <w:szCs w:val="20"/>
        </w:rPr>
        <w:br/>
        <w:t xml:space="preserve">CDF – </w:t>
      </w:r>
      <w:r w:rsidR="00143E8F">
        <w:rPr>
          <w:sz w:val="20"/>
          <w:szCs w:val="20"/>
        </w:rPr>
        <w:t>cumulative distribution function</w:t>
      </w:r>
      <w:r>
        <w:rPr>
          <w:sz w:val="20"/>
          <w:szCs w:val="20"/>
        </w:rPr>
        <w:br/>
      </w:r>
      <w:r w:rsidR="00A62688">
        <w:rPr>
          <w:sz w:val="20"/>
          <w:szCs w:val="20"/>
        </w:rPr>
        <w:t>EAP – Environmental Assessment Program</w:t>
      </w:r>
      <w:r w:rsidR="00A62688">
        <w:rPr>
          <w:sz w:val="20"/>
          <w:szCs w:val="20"/>
        </w:rPr>
        <w:br/>
        <w:t xml:space="preserve">ECY – </w:t>
      </w:r>
      <w:r w:rsidR="008F76D2">
        <w:rPr>
          <w:sz w:val="20"/>
          <w:szCs w:val="20"/>
        </w:rPr>
        <w:t>Washington</w:t>
      </w:r>
      <w:r w:rsidR="00A62688">
        <w:rPr>
          <w:sz w:val="20"/>
          <w:szCs w:val="20"/>
        </w:rPr>
        <w:t xml:space="preserve"> Dept</w:t>
      </w:r>
      <w:r w:rsidR="008F76D2">
        <w:rPr>
          <w:sz w:val="20"/>
          <w:szCs w:val="20"/>
        </w:rPr>
        <w:t>.</w:t>
      </w:r>
      <w:r w:rsidR="00A62688">
        <w:rPr>
          <w:sz w:val="20"/>
          <w:szCs w:val="20"/>
        </w:rPr>
        <w:t xml:space="preserve"> of Ecology</w:t>
      </w:r>
      <w:r w:rsidR="008F76D2">
        <w:rPr>
          <w:sz w:val="20"/>
          <w:szCs w:val="20"/>
        </w:rPr>
        <w:br/>
        <w:t>FHWA – Federal Highways Administration</w:t>
      </w:r>
      <w:r w:rsidR="00A62688">
        <w:rPr>
          <w:sz w:val="20"/>
          <w:szCs w:val="20"/>
        </w:rPr>
        <w:br/>
      </w:r>
      <w:r w:rsidR="008F76D2">
        <w:rPr>
          <w:sz w:val="20"/>
          <w:szCs w:val="20"/>
        </w:rPr>
        <w:t>MS4 – Municipal separate storm sewer system</w:t>
      </w:r>
      <w:r w:rsidR="008F76D2">
        <w:rPr>
          <w:sz w:val="20"/>
          <w:szCs w:val="20"/>
        </w:rPr>
        <w:br/>
      </w:r>
      <w:r w:rsidR="00705833">
        <w:rPr>
          <w:sz w:val="20"/>
          <w:szCs w:val="20"/>
        </w:rPr>
        <w:t>PAC – Policy Advisory Committee</w:t>
      </w:r>
      <w:r w:rsidR="00F502C6">
        <w:rPr>
          <w:sz w:val="20"/>
          <w:szCs w:val="20"/>
        </w:rPr>
        <w:br/>
      </w:r>
      <w:r w:rsidR="006750C0">
        <w:rPr>
          <w:sz w:val="20"/>
          <w:szCs w:val="20"/>
        </w:rPr>
        <w:t>PRO-</w:t>
      </w:r>
      <w:r w:rsidR="00D72B0A" w:rsidRPr="00BD02D0">
        <w:rPr>
          <w:sz w:val="20"/>
          <w:szCs w:val="20"/>
        </w:rPr>
        <w:t>C</w:t>
      </w:r>
      <w:r w:rsidR="00852527">
        <w:rPr>
          <w:sz w:val="20"/>
          <w:szCs w:val="20"/>
        </w:rPr>
        <w:t xml:space="preserve"> </w:t>
      </w:r>
      <w:r w:rsidR="00D72B0A" w:rsidRPr="00BD02D0">
        <w:rPr>
          <w:sz w:val="20"/>
          <w:szCs w:val="20"/>
        </w:rPr>
        <w:t>– Pooled Resources Oversight Committee</w:t>
      </w:r>
      <w:r w:rsidR="00A966F8">
        <w:rPr>
          <w:sz w:val="20"/>
          <w:szCs w:val="20"/>
        </w:rPr>
        <w:br/>
        <w:t>PSEMP – Puget Sound Ecosystem Monitoring Program</w:t>
      </w:r>
      <w:r w:rsidR="00F62ABE" w:rsidRPr="00BD02D0">
        <w:rPr>
          <w:sz w:val="20"/>
          <w:szCs w:val="20"/>
        </w:rPr>
        <w:br/>
      </w:r>
      <w:r w:rsidR="000A45D6">
        <w:rPr>
          <w:sz w:val="20"/>
          <w:szCs w:val="20"/>
        </w:rPr>
        <w:t>PSP – Puget Sound Partnership</w:t>
      </w:r>
      <w:r w:rsidR="001F6712">
        <w:rPr>
          <w:sz w:val="20"/>
          <w:szCs w:val="20"/>
        </w:rPr>
        <w:br/>
        <w:t>S&amp;T – Status and trends (regional monitoring in receiving waters)</w:t>
      </w:r>
      <w:r w:rsidR="00D5632C">
        <w:rPr>
          <w:sz w:val="20"/>
          <w:szCs w:val="20"/>
        </w:rPr>
        <w:br/>
      </w:r>
      <w:r w:rsidR="00D72B0A" w:rsidRPr="00BD02D0">
        <w:rPr>
          <w:sz w:val="20"/>
          <w:szCs w:val="20"/>
        </w:rPr>
        <w:t>SAM – Stormwater Action Monitoring, the regional stormwater monitoring program</w:t>
      </w:r>
      <w:r w:rsidR="00A043D5" w:rsidRPr="00BD02D0">
        <w:rPr>
          <w:sz w:val="20"/>
          <w:szCs w:val="20"/>
        </w:rPr>
        <w:t xml:space="preserve"> funded primarily by permittees</w:t>
      </w:r>
      <w:r w:rsidR="00D5632C">
        <w:rPr>
          <w:sz w:val="20"/>
          <w:szCs w:val="20"/>
        </w:rPr>
        <w:br/>
      </w:r>
      <w:r w:rsidR="00BF7820">
        <w:rPr>
          <w:sz w:val="20"/>
          <w:szCs w:val="20"/>
        </w:rPr>
        <w:t>SSC – Structural Stormwater Controls (retrofit and other “above and beyond” stormwater management activities in Phase I permit)</w:t>
      </w:r>
      <w:r w:rsidR="00BF7820">
        <w:rPr>
          <w:sz w:val="20"/>
          <w:szCs w:val="20"/>
        </w:rPr>
        <w:br/>
      </w:r>
      <w:r w:rsidR="00D72B0A" w:rsidRPr="00BD02D0">
        <w:rPr>
          <w:sz w:val="20"/>
          <w:szCs w:val="20"/>
        </w:rPr>
        <w:t>SWG – Stormwater Work Group</w:t>
      </w:r>
      <w:r w:rsidR="00EA37A1">
        <w:rPr>
          <w:sz w:val="20"/>
          <w:szCs w:val="20"/>
        </w:rPr>
        <w:br/>
        <w:t>UGA – Urban Growth Area (designated under the state Growth Management Act)</w:t>
      </w:r>
      <w:r w:rsidR="00F502C6">
        <w:rPr>
          <w:sz w:val="20"/>
          <w:szCs w:val="20"/>
        </w:rPr>
        <w:br/>
      </w:r>
      <w:r w:rsidR="005F6765">
        <w:rPr>
          <w:sz w:val="20"/>
          <w:szCs w:val="20"/>
        </w:rPr>
        <w:t>USFWS – U.S. Fish and Wildlife Service</w:t>
      </w:r>
    </w:p>
    <w:p w14:paraId="67B98983" w14:textId="63B0CA99" w:rsidR="00F54BB8" w:rsidRDefault="00F54BB8" w:rsidP="00F54BB8">
      <w:pPr>
        <w:spacing w:before="20"/>
        <w:rPr>
          <w:sz w:val="20"/>
          <w:szCs w:val="20"/>
        </w:rPr>
      </w:pPr>
      <w:r>
        <w:rPr>
          <w:sz w:val="20"/>
          <w:szCs w:val="20"/>
        </w:rPr>
        <w:t>USGS – U.S. Geological Survey, Washington Water Science Center</w:t>
      </w:r>
      <w:r w:rsidR="00042503">
        <w:rPr>
          <w:sz w:val="20"/>
          <w:szCs w:val="20"/>
        </w:rPr>
        <w:br/>
      </w:r>
      <w:r w:rsidR="008F76D2">
        <w:rPr>
          <w:sz w:val="20"/>
          <w:szCs w:val="20"/>
        </w:rPr>
        <w:t>WDFW – Washington Dept. of Fish and Wildlife</w:t>
      </w:r>
      <w:r w:rsidR="008F76D2">
        <w:rPr>
          <w:sz w:val="20"/>
          <w:szCs w:val="20"/>
        </w:rPr>
        <w:br/>
      </w:r>
      <w:r>
        <w:rPr>
          <w:sz w:val="20"/>
          <w:szCs w:val="20"/>
        </w:rPr>
        <w:t xml:space="preserve">WDNR – </w:t>
      </w:r>
      <w:r w:rsidR="008F76D2">
        <w:rPr>
          <w:sz w:val="20"/>
          <w:szCs w:val="20"/>
        </w:rPr>
        <w:t>Washington</w:t>
      </w:r>
      <w:r>
        <w:rPr>
          <w:sz w:val="20"/>
          <w:szCs w:val="20"/>
        </w:rPr>
        <w:t xml:space="preserve"> Dept. of Natural Resources</w:t>
      </w:r>
    </w:p>
    <w:p w14:paraId="53DD61CF" w14:textId="59CB745A" w:rsidR="00023669" w:rsidRDefault="009805A3" w:rsidP="00F54BB8">
      <w:pPr>
        <w:spacing w:before="20"/>
        <w:rPr>
          <w:sz w:val="20"/>
          <w:szCs w:val="20"/>
        </w:rPr>
      </w:pPr>
      <w:r>
        <w:rPr>
          <w:sz w:val="20"/>
          <w:szCs w:val="20"/>
        </w:rPr>
        <w:t>WQP –</w:t>
      </w:r>
      <w:r w:rsidR="00A62688">
        <w:rPr>
          <w:sz w:val="20"/>
          <w:szCs w:val="20"/>
        </w:rPr>
        <w:t xml:space="preserve"> </w:t>
      </w:r>
      <w:r>
        <w:rPr>
          <w:sz w:val="20"/>
          <w:szCs w:val="20"/>
        </w:rPr>
        <w:t>Water Quality Program</w:t>
      </w:r>
      <w:r w:rsidR="00BA3A77">
        <w:rPr>
          <w:sz w:val="20"/>
          <w:szCs w:val="20"/>
        </w:rPr>
        <w:t xml:space="preserve"> </w:t>
      </w:r>
      <w:r w:rsidR="00033CF6">
        <w:rPr>
          <w:sz w:val="20"/>
          <w:szCs w:val="20"/>
        </w:rPr>
        <w:br/>
      </w:r>
      <w:r w:rsidR="000A45D6">
        <w:rPr>
          <w:sz w:val="20"/>
          <w:szCs w:val="20"/>
        </w:rPr>
        <w:t xml:space="preserve">WSC – Washington Stormwater Center (at </w:t>
      </w:r>
      <w:r w:rsidR="00F173FD">
        <w:rPr>
          <w:sz w:val="20"/>
          <w:szCs w:val="20"/>
        </w:rPr>
        <w:t>WSU-</w:t>
      </w:r>
      <w:r w:rsidR="00A32EAE">
        <w:rPr>
          <w:sz w:val="20"/>
          <w:szCs w:val="20"/>
        </w:rPr>
        <w:t>P</w:t>
      </w:r>
      <w:r w:rsidR="000A45D6">
        <w:rPr>
          <w:sz w:val="20"/>
          <w:szCs w:val="20"/>
        </w:rPr>
        <w:t>uyallup)</w:t>
      </w:r>
      <w:r w:rsidR="000A45D6">
        <w:rPr>
          <w:sz w:val="20"/>
          <w:szCs w:val="20"/>
        </w:rPr>
        <w:br/>
      </w:r>
      <w:r w:rsidR="00F173FD">
        <w:rPr>
          <w:sz w:val="20"/>
          <w:szCs w:val="20"/>
        </w:rPr>
        <w:t xml:space="preserve">WSU – Washington State University </w:t>
      </w:r>
      <w:r w:rsidR="00F173FD">
        <w:rPr>
          <w:sz w:val="20"/>
          <w:szCs w:val="20"/>
        </w:rPr>
        <w:br/>
      </w:r>
      <w:r w:rsidR="00D72B0A" w:rsidRPr="00BD02D0">
        <w:rPr>
          <w:sz w:val="20"/>
          <w:szCs w:val="20"/>
        </w:rPr>
        <w:t>WSDOT – Was</w:t>
      </w:r>
      <w:r w:rsidR="00BD02D0">
        <w:rPr>
          <w:sz w:val="20"/>
          <w:szCs w:val="20"/>
        </w:rPr>
        <w:t xml:space="preserve">hington </w:t>
      </w:r>
      <w:r w:rsidR="00720A86">
        <w:rPr>
          <w:sz w:val="20"/>
          <w:szCs w:val="20"/>
        </w:rPr>
        <w:t xml:space="preserve">State </w:t>
      </w:r>
      <w:r w:rsidR="00BD02D0">
        <w:rPr>
          <w:sz w:val="20"/>
          <w:szCs w:val="20"/>
        </w:rPr>
        <w:t>Dept. of Transportation</w:t>
      </w:r>
      <w:r w:rsidR="00FD5952">
        <w:rPr>
          <w:sz w:val="20"/>
          <w:szCs w:val="20"/>
        </w:rPr>
        <w:br/>
      </w:r>
    </w:p>
    <w:sectPr w:rsidR="00023669" w:rsidSect="004B5D8D">
      <w:footerReference w:type="default" r:id="rId28"/>
      <w:headerReference w:type="first" r:id="rId29"/>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41E0C" w14:textId="77777777" w:rsidR="006976C3" w:rsidRDefault="006976C3">
      <w:r>
        <w:separator/>
      </w:r>
    </w:p>
  </w:endnote>
  <w:endnote w:type="continuationSeparator" w:id="0">
    <w:p w14:paraId="7D66E539" w14:textId="77777777" w:rsidR="006976C3" w:rsidRDefault="006976C3">
      <w:r>
        <w:continuationSeparator/>
      </w:r>
    </w:p>
  </w:endnote>
  <w:endnote w:type="continuationNotice" w:id="1">
    <w:p w14:paraId="6C14AE7E" w14:textId="77777777" w:rsidR="006976C3" w:rsidRDefault="00697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18A7" w14:textId="142E0054" w:rsidR="003558DD" w:rsidRDefault="003558DD" w:rsidP="001419D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7B5A">
      <w:rPr>
        <w:rStyle w:val="PageNumber"/>
        <w:noProof/>
      </w:rPr>
      <w:t>8</w:t>
    </w:r>
    <w:r>
      <w:rPr>
        <w:rStyle w:val="PageNumber"/>
      </w:rPr>
      <w:fldChar w:fldCharType="end"/>
    </w:r>
  </w:p>
  <w:p w14:paraId="26217944" w14:textId="77777777" w:rsidR="003558DD" w:rsidRDefault="00355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9F785" w14:textId="77777777" w:rsidR="006976C3" w:rsidRDefault="006976C3">
      <w:r>
        <w:separator/>
      </w:r>
    </w:p>
  </w:footnote>
  <w:footnote w:type="continuationSeparator" w:id="0">
    <w:p w14:paraId="2F956311" w14:textId="77777777" w:rsidR="006976C3" w:rsidRDefault="006976C3">
      <w:r>
        <w:continuationSeparator/>
      </w:r>
    </w:p>
  </w:footnote>
  <w:footnote w:type="continuationNotice" w:id="1">
    <w:p w14:paraId="399611DF" w14:textId="77777777" w:rsidR="006976C3" w:rsidRDefault="006976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C88A" w14:textId="77777777" w:rsidR="003558DD" w:rsidRPr="00503F57" w:rsidRDefault="003558DD" w:rsidP="00503F57">
    <w:pPr>
      <w:jc w:val="center"/>
      <w:rPr>
        <w:rFonts w:ascii="Arial" w:hAnsi="Arial"/>
        <w:b/>
        <w:smallCaps/>
        <w:sz w:val="36"/>
        <w:szCs w:val="36"/>
      </w:rPr>
    </w:pPr>
    <w:r>
      <w:rPr>
        <w:rFonts w:ascii="Arial" w:hAnsi="Arial"/>
        <w:b/>
        <w:smallCaps/>
        <w:noProof/>
        <w:sz w:val="36"/>
        <w:szCs w:val="36"/>
      </w:rPr>
      <w:drawing>
        <wp:anchor distT="0" distB="0" distL="114300" distR="114300" simplePos="0" relativeHeight="251657728" behindDoc="0" locked="0" layoutInCell="1" allowOverlap="1" wp14:anchorId="123EA160" wp14:editId="07C18C9C">
          <wp:simplePos x="0" y="0"/>
          <wp:positionH relativeFrom="margin">
            <wp:posOffset>399415</wp:posOffset>
          </wp:positionH>
          <wp:positionV relativeFrom="margin">
            <wp:posOffset>-557530</wp:posOffset>
          </wp:positionV>
          <wp:extent cx="2288540" cy="602615"/>
          <wp:effectExtent l="0" t="0" r="0" b="0"/>
          <wp:wrapSquare wrapText="bothSides"/>
          <wp:docPr id="1" name="Picture 3" descr="PSEM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EMP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8540" cy="602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mallCaps/>
        <w:sz w:val="36"/>
        <w:szCs w:val="36"/>
      </w:rPr>
      <w:t xml:space="preserve">                               Stormwater Work Group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2B"/>
    <w:multiLevelType w:val="hybridMultilevel"/>
    <w:tmpl w:val="2C52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F45CD"/>
    <w:multiLevelType w:val="hybridMultilevel"/>
    <w:tmpl w:val="B23E614A"/>
    <w:lvl w:ilvl="0" w:tplc="5E6A8A0E">
      <w:start w:val="1"/>
      <w:numFmt w:val="decimal"/>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7A7DDF"/>
    <w:multiLevelType w:val="hybridMultilevel"/>
    <w:tmpl w:val="62B2DDB6"/>
    <w:lvl w:ilvl="0" w:tplc="267A635E">
      <w:start w:val="1"/>
      <w:numFmt w:val="bullet"/>
      <w:lvlText w:val="•"/>
      <w:lvlJc w:val="left"/>
      <w:pPr>
        <w:tabs>
          <w:tab w:val="num" w:pos="720"/>
        </w:tabs>
        <w:ind w:left="720" w:hanging="360"/>
      </w:pPr>
      <w:rPr>
        <w:rFonts w:ascii="Arial" w:hAnsi="Arial" w:hint="default"/>
      </w:rPr>
    </w:lvl>
    <w:lvl w:ilvl="1" w:tplc="6DE68C18" w:tentative="1">
      <w:start w:val="1"/>
      <w:numFmt w:val="bullet"/>
      <w:lvlText w:val="•"/>
      <w:lvlJc w:val="left"/>
      <w:pPr>
        <w:tabs>
          <w:tab w:val="num" w:pos="1440"/>
        </w:tabs>
        <w:ind w:left="1440" w:hanging="360"/>
      </w:pPr>
      <w:rPr>
        <w:rFonts w:ascii="Arial" w:hAnsi="Arial" w:hint="default"/>
      </w:rPr>
    </w:lvl>
    <w:lvl w:ilvl="2" w:tplc="F50693F8" w:tentative="1">
      <w:start w:val="1"/>
      <w:numFmt w:val="bullet"/>
      <w:lvlText w:val="•"/>
      <w:lvlJc w:val="left"/>
      <w:pPr>
        <w:tabs>
          <w:tab w:val="num" w:pos="2160"/>
        </w:tabs>
        <w:ind w:left="2160" w:hanging="360"/>
      </w:pPr>
      <w:rPr>
        <w:rFonts w:ascii="Arial" w:hAnsi="Arial" w:hint="default"/>
      </w:rPr>
    </w:lvl>
    <w:lvl w:ilvl="3" w:tplc="2C0666D8" w:tentative="1">
      <w:start w:val="1"/>
      <w:numFmt w:val="bullet"/>
      <w:lvlText w:val="•"/>
      <w:lvlJc w:val="left"/>
      <w:pPr>
        <w:tabs>
          <w:tab w:val="num" w:pos="2880"/>
        </w:tabs>
        <w:ind w:left="2880" w:hanging="360"/>
      </w:pPr>
      <w:rPr>
        <w:rFonts w:ascii="Arial" w:hAnsi="Arial" w:hint="default"/>
      </w:rPr>
    </w:lvl>
    <w:lvl w:ilvl="4" w:tplc="D46E0356" w:tentative="1">
      <w:start w:val="1"/>
      <w:numFmt w:val="bullet"/>
      <w:lvlText w:val="•"/>
      <w:lvlJc w:val="left"/>
      <w:pPr>
        <w:tabs>
          <w:tab w:val="num" w:pos="3600"/>
        </w:tabs>
        <w:ind w:left="3600" w:hanging="360"/>
      </w:pPr>
      <w:rPr>
        <w:rFonts w:ascii="Arial" w:hAnsi="Arial" w:hint="default"/>
      </w:rPr>
    </w:lvl>
    <w:lvl w:ilvl="5" w:tplc="6F6E64E0" w:tentative="1">
      <w:start w:val="1"/>
      <w:numFmt w:val="bullet"/>
      <w:lvlText w:val="•"/>
      <w:lvlJc w:val="left"/>
      <w:pPr>
        <w:tabs>
          <w:tab w:val="num" w:pos="4320"/>
        </w:tabs>
        <w:ind w:left="4320" w:hanging="360"/>
      </w:pPr>
      <w:rPr>
        <w:rFonts w:ascii="Arial" w:hAnsi="Arial" w:hint="default"/>
      </w:rPr>
    </w:lvl>
    <w:lvl w:ilvl="6" w:tplc="6BAAD538" w:tentative="1">
      <w:start w:val="1"/>
      <w:numFmt w:val="bullet"/>
      <w:lvlText w:val="•"/>
      <w:lvlJc w:val="left"/>
      <w:pPr>
        <w:tabs>
          <w:tab w:val="num" w:pos="5040"/>
        </w:tabs>
        <w:ind w:left="5040" w:hanging="360"/>
      </w:pPr>
      <w:rPr>
        <w:rFonts w:ascii="Arial" w:hAnsi="Arial" w:hint="default"/>
      </w:rPr>
    </w:lvl>
    <w:lvl w:ilvl="7" w:tplc="84B20D5A" w:tentative="1">
      <w:start w:val="1"/>
      <w:numFmt w:val="bullet"/>
      <w:lvlText w:val="•"/>
      <w:lvlJc w:val="left"/>
      <w:pPr>
        <w:tabs>
          <w:tab w:val="num" w:pos="5760"/>
        </w:tabs>
        <w:ind w:left="5760" w:hanging="360"/>
      </w:pPr>
      <w:rPr>
        <w:rFonts w:ascii="Arial" w:hAnsi="Arial" w:hint="default"/>
      </w:rPr>
    </w:lvl>
    <w:lvl w:ilvl="8" w:tplc="7CFE9B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CF531A"/>
    <w:multiLevelType w:val="hybridMultilevel"/>
    <w:tmpl w:val="8394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211"/>
    <w:multiLevelType w:val="hybridMultilevel"/>
    <w:tmpl w:val="E454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B2EC9"/>
    <w:multiLevelType w:val="hybridMultilevel"/>
    <w:tmpl w:val="347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41738"/>
    <w:multiLevelType w:val="hybridMultilevel"/>
    <w:tmpl w:val="75222D4C"/>
    <w:lvl w:ilvl="0" w:tplc="EF10C964">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295448"/>
    <w:multiLevelType w:val="hybridMultilevel"/>
    <w:tmpl w:val="3D74E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5C53C9"/>
    <w:multiLevelType w:val="hybridMultilevel"/>
    <w:tmpl w:val="2278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A65DAD"/>
    <w:multiLevelType w:val="hybridMultilevel"/>
    <w:tmpl w:val="01768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8D2023"/>
    <w:multiLevelType w:val="hybridMultilevel"/>
    <w:tmpl w:val="0BE48690"/>
    <w:lvl w:ilvl="0" w:tplc="5944F0A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C7247C"/>
    <w:multiLevelType w:val="hybridMultilevel"/>
    <w:tmpl w:val="D88E4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394B9C"/>
    <w:multiLevelType w:val="hybridMultilevel"/>
    <w:tmpl w:val="E466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EC2E93"/>
    <w:multiLevelType w:val="hybridMultilevel"/>
    <w:tmpl w:val="F0D47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4C21B7E"/>
    <w:multiLevelType w:val="hybridMultilevel"/>
    <w:tmpl w:val="B8A8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8363B5"/>
    <w:multiLevelType w:val="hybridMultilevel"/>
    <w:tmpl w:val="B2005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85644A6"/>
    <w:multiLevelType w:val="hybridMultilevel"/>
    <w:tmpl w:val="A5FE6F1C"/>
    <w:lvl w:ilvl="0" w:tplc="5944F0A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251789"/>
    <w:multiLevelType w:val="hybridMultilevel"/>
    <w:tmpl w:val="30F6A80A"/>
    <w:lvl w:ilvl="0" w:tplc="9F62F0FC">
      <w:numFmt w:val="bullet"/>
      <w:lvlText w:val="-"/>
      <w:lvlJc w:val="left"/>
      <w:pPr>
        <w:ind w:left="4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17EFF"/>
    <w:multiLevelType w:val="hybridMultilevel"/>
    <w:tmpl w:val="BDAE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B32EE1"/>
    <w:multiLevelType w:val="hybridMultilevel"/>
    <w:tmpl w:val="C27CB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572030"/>
    <w:multiLevelType w:val="hybridMultilevel"/>
    <w:tmpl w:val="3438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7753A2"/>
    <w:multiLevelType w:val="hybridMultilevel"/>
    <w:tmpl w:val="1EFE658C"/>
    <w:lvl w:ilvl="0" w:tplc="9F62F0FC">
      <w:numFmt w:val="bullet"/>
      <w:lvlText w:val="-"/>
      <w:lvlJc w:val="left"/>
      <w:pPr>
        <w:ind w:left="4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CB5775"/>
    <w:multiLevelType w:val="hybridMultilevel"/>
    <w:tmpl w:val="612AFE4E"/>
    <w:lvl w:ilvl="0" w:tplc="DEC2351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F11FC6"/>
    <w:multiLevelType w:val="hybridMultilevel"/>
    <w:tmpl w:val="6DE0A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4283C13"/>
    <w:multiLevelType w:val="hybridMultilevel"/>
    <w:tmpl w:val="C796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6844CA"/>
    <w:multiLevelType w:val="hybridMultilevel"/>
    <w:tmpl w:val="7E44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AB68CD"/>
    <w:multiLevelType w:val="hybridMultilevel"/>
    <w:tmpl w:val="5A4A46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DE53A7"/>
    <w:multiLevelType w:val="hybridMultilevel"/>
    <w:tmpl w:val="6240C4A8"/>
    <w:lvl w:ilvl="0" w:tplc="5944F0A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B83D3D"/>
    <w:multiLevelType w:val="hybridMultilevel"/>
    <w:tmpl w:val="E19838D4"/>
    <w:lvl w:ilvl="0" w:tplc="6E9A9BA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7F06B4"/>
    <w:multiLevelType w:val="hybridMultilevel"/>
    <w:tmpl w:val="242E3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813C2D"/>
    <w:multiLevelType w:val="hybridMultilevel"/>
    <w:tmpl w:val="8572F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BA6870"/>
    <w:multiLevelType w:val="hybridMultilevel"/>
    <w:tmpl w:val="C450CC70"/>
    <w:lvl w:ilvl="0" w:tplc="5944F0A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F215E5"/>
    <w:multiLevelType w:val="hybridMultilevel"/>
    <w:tmpl w:val="40B4C2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F">
      <w:start w:val="1"/>
      <w:numFmt w:val="decimal"/>
      <w:lvlText w:val="%4."/>
      <w:lvlJc w:val="left"/>
      <w:pPr>
        <w:ind w:left="3240" w:hanging="360"/>
      </w:pPr>
      <w:rPr>
        <w:rFonts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B990CB0"/>
    <w:multiLevelType w:val="hybridMultilevel"/>
    <w:tmpl w:val="FC503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0056E2"/>
    <w:multiLevelType w:val="hybridMultilevel"/>
    <w:tmpl w:val="BEAC7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E7305EE"/>
    <w:multiLevelType w:val="hybridMultilevel"/>
    <w:tmpl w:val="720C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455AA5"/>
    <w:multiLevelType w:val="hybridMultilevel"/>
    <w:tmpl w:val="9050CDBA"/>
    <w:lvl w:ilvl="0" w:tplc="EF120BCE">
      <w:start w:val="1"/>
      <w:numFmt w:val="bullet"/>
      <w:lvlText w:val="•"/>
      <w:lvlJc w:val="left"/>
      <w:pPr>
        <w:tabs>
          <w:tab w:val="num" w:pos="720"/>
        </w:tabs>
        <w:ind w:left="720" w:hanging="360"/>
      </w:pPr>
      <w:rPr>
        <w:rFonts w:ascii="Arial" w:hAnsi="Arial" w:hint="default"/>
      </w:rPr>
    </w:lvl>
    <w:lvl w:ilvl="1" w:tplc="575013F0" w:tentative="1">
      <w:start w:val="1"/>
      <w:numFmt w:val="bullet"/>
      <w:lvlText w:val="•"/>
      <w:lvlJc w:val="left"/>
      <w:pPr>
        <w:tabs>
          <w:tab w:val="num" w:pos="1440"/>
        </w:tabs>
        <w:ind w:left="1440" w:hanging="360"/>
      </w:pPr>
      <w:rPr>
        <w:rFonts w:ascii="Arial" w:hAnsi="Arial" w:hint="default"/>
      </w:rPr>
    </w:lvl>
    <w:lvl w:ilvl="2" w:tplc="526680E2" w:tentative="1">
      <w:start w:val="1"/>
      <w:numFmt w:val="bullet"/>
      <w:lvlText w:val="•"/>
      <w:lvlJc w:val="left"/>
      <w:pPr>
        <w:tabs>
          <w:tab w:val="num" w:pos="2160"/>
        </w:tabs>
        <w:ind w:left="2160" w:hanging="360"/>
      </w:pPr>
      <w:rPr>
        <w:rFonts w:ascii="Arial" w:hAnsi="Arial" w:hint="default"/>
      </w:rPr>
    </w:lvl>
    <w:lvl w:ilvl="3" w:tplc="EFFC24C2" w:tentative="1">
      <w:start w:val="1"/>
      <w:numFmt w:val="bullet"/>
      <w:lvlText w:val="•"/>
      <w:lvlJc w:val="left"/>
      <w:pPr>
        <w:tabs>
          <w:tab w:val="num" w:pos="2880"/>
        </w:tabs>
        <w:ind w:left="2880" w:hanging="360"/>
      </w:pPr>
      <w:rPr>
        <w:rFonts w:ascii="Arial" w:hAnsi="Arial" w:hint="default"/>
      </w:rPr>
    </w:lvl>
    <w:lvl w:ilvl="4" w:tplc="A0AEC3E2" w:tentative="1">
      <w:start w:val="1"/>
      <w:numFmt w:val="bullet"/>
      <w:lvlText w:val="•"/>
      <w:lvlJc w:val="left"/>
      <w:pPr>
        <w:tabs>
          <w:tab w:val="num" w:pos="3600"/>
        </w:tabs>
        <w:ind w:left="3600" w:hanging="360"/>
      </w:pPr>
      <w:rPr>
        <w:rFonts w:ascii="Arial" w:hAnsi="Arial" w:hint="default"/>
      </w:rPr>
    </w:lvl>
    <w:lvl w:ilvl="5" w:tplc="3D9C0660" w:tentative="1">
      <w:start w:val="1"/>
      <w:numFmt w:val="bullet"/>
      <w:lvlText w:val="•"/>
      <w:lvlJc w:val="left"/>
      <w:pPr>
        <w:tabs>
          <w:tab w:val="num" w:pos="4320"/>
        </w:tabs>
        <w:ind w:left="4320" w:hanging="360"/>
      </w:pPr>
      <w:rPr>
        <w:rFonts w:ascii="Arial" w:hAnsi="Arial" w:hint="default"/>
      </w:rPr>
    </w:lvl>
    <w:lvl w:ilvl="6" w:tplc="11DA336A" w:tentative="1">
      <w:start w:val="1"/>
      <w:numFmt w:val="bullet"/>
      <w:lvlText w:val="•"/>
      <w:lvlJc w:val="left"/>
      <w:pPr>
        <w:tabs>
          <w:tab w:val="num" w:pos="5040"/>
        </w:tabs>
        <w:ind w:left="5040" w:hanging="360"/>
      </w:pPr>
      <w:rPr>
        <w:rFonts w:ascii="Arial" w:hAnsi="Arial" w:hint="default"/>
      </w:rPr>
    </w:lvl>
    <w:lvl w:ilvl="7" w:tplc="B998820E" w:tentative="1">
      <w:start w:val="1"/>
      <w:numFmt w:val="bullet"/>
      <w:lvlText w:val="•"/>
      <w:lvlJc w:val="left"/>
      <w:pPr>
        <w:tabs>
          <w:tab w:val="num" w:pos="5760"/>
        </w:tabs>
        <w:ind w:left="5760" w:hanging="360"/>
      </w:pPr>
      <w:rPr>
        <w:rFonts w:ascii="Arial" w:hAnsi="Arial" w:hint="default"/>
      </w:rPr>
    </w:lvl>
    <w:lvl w:ilvl="8" w:tplc="BCEC233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4D73E82"/>
    <w:multiLevelType w:val="hybridMultilevel"/>
    <w:tmpl w:val="7EFE368A"/>
    <w:lvl w:ilvl="0" w:tplc="AB0EC94E">
      <w:start w:val="1"/>
      <w:numFmt w:val="bullet"/>
      <w:pStyle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5091D41"/>
    <w:multiLevelType w:val="hybridMultilevel"/>
    <w:tmpl w:val="F6362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7A37F05"/>
    <w:multiLevelType w:val="hybridMultilevel"/>
    <w:tmpl w:val="4A18F5A4"/>
    <w:lvl w:ilvl="0" w:tplc="49628EBE">
      <w:start w:val="1"/>
      <w:numFmt w:val="decimal"/>
      <w:pStyle w:val="StyleListBulletRed"/>
      <w:lvlText w:val="%1."/>
      <w:lvlJc w:val="left"/>
      <w:pPr>
        <w:tabs>
          <w:tab w:val="num" w:pos="504"/>
        </w:tabs>
        <w:ind w:left="720" w:hanging="360"/>
      </w:pPr>
      <w:rPr>
        <w:rFonts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97D06FF"/>
    <w:multiLevelType w:val="hybridMultilevel"/>
    <w:tmpl w:val="21922762"/>
    <w:lvl w:ilvl="0" w:tplc="23C46D7C">
      <w:start w:val="1"/>
      <w:numFmt w:val="bullet"/>
      <w:lvlText w:val="•"/>
      <w:lvlJc w:val="left"/>
      <w:pPr>
        <w:tabs>
          <w:tab w:val="num" w:pos="720"/>
        </w:tabs>
        <w:ind w:left="720" w:hanging="360"/>
      </w:pPr>
      <w:rPr>
        <w:rFonts w:ascii="Arial" w:hAnsi="Arial" w:hint="default"/>
      </w:rPr>
    </w:lvl>
    <w:lvl w:ilvl="1" w:tplc="AC188984" w:tentative="1">
      <w:start w:val="1"/>
      <w:numFmt w:val="bullet"/>
      <w:lvlText w:val="•"/>
      <w:lvlJc w:val="left"/>
      <w:pPr>
        <w:tabs>
          <w:tab w:val="num" w:pos="1440"/>
        </w:tabs>
        <w:ind w:left="1440" w:hanging="360"/>
      </w:pPr>
      <w:rPr>
        <w:rFonts w:ascii="Arial" w:hAnsi="Arial" w:hint="default"/>
      </w:rPr>
    </w:lvl>
    <w:lvl w:ilvl="2" w:tplc="FD7AB8D4" w:tentative="1">
      <w:start w:val="1"/>
      <w:numFmt w:val="bullet"/>
      <w:lvlText w:val="•"/>
      <w:lvlJc w:val="left"/>
      <w:pPr>
        <w:tabs>
          <w:tab w:val="num" w:pos="2160"/>
        </w:tabs>
        <w:ind w:left="2160" w:hanging="360"/>
      </w:pPr>
      <w:rPr>
        <w:rFonts w:ascii="Arial" w:hAnsi="Arial" w:hint="default"/>
      </w:rPr>
    </w:lvl>
    <w:lvl w:ilvl="3" w:tplc="0F9C56FA" w:tentative="1">
      <w:start w:val="1"/>
      <w:numFmt w:val="bullet"/>
      <w:lvlText w:val="•"/>
      <w:lvlJc w:val="left"/>
      <w:pPr>
        <w:tabs>
          <w:tab w:val="num" w:pos="2880"/>
        </w:tabs>
        <w:ind w:left="2880" w:hanging="360"/>
      </w:pPr>
      <w:rPr>
        <w:rFonts w:ascii="Arial" w:hAnsi="Arial" w:hint="default"/>
      </w:rPr>
    </w:lvl>
    <w:lvl w:ilvl="4" w:tplc="37343476" w:tentative="1">
      <w:start w:val="1"/>
      <w:numFmt w:val="bullet"/>
      <w:lvlText w:val="•"/>
      <w:lvlJc w:val="left"/>
      <w:pPr>
        <w:tabs>
          <w:tab w:val="num" w:pos="3600"/>
        </w:tabs>
        <w:ind w:left="3600" w:hanging="360"/>
      </w:pPr>
      <w:rPr>
        <w:rFonts w:ascii="Arial" w:hAnsi="Arial" w:hint="default"/>
      </w:rPr>
    </w:lvl>
    <w:lvl w:ilvl="5" w:tplc="13B67B2C" w:tentative="1">
      <w:start w:val="1"/>
      <w:numFmt w:val="bullet"/>
      <w:lvlText w:val="•"/>
      <w:lvlJc w:val="left"/>
      <w:pPr>
        <w:tabs>
          <w:tab w:val="num" w:pos="4320"/>
        </w:tabs>
        <w:ind w:left="4320" w:hanging="360"/>
      </w:pPr>
      <w:rPr>
        <w:rFonts w:ascii="Arial" w:hAnsi="Arial" w:hint="default"/>
      </w:rPr>
    </w:lvl>
    <w:lvl w:ilvl="6" w:tplc="EE5E4B68" w:tentative="1">
      <w:start w:val="1"/>
      <w:numFmt w:val="bullet"/>
      <w:lvlText w:val="•"/>
      <w:lvlJc w:val="left"/>
      <w:pPr>
        <w:tabs>
          <w:tab w:val="num" w:pos="5040"/>
        </w:tabs>
        <w:ind w:left="5040" w:hanging="360"/>
      </w:pPr>
      <w:rPr>
        <w:rFonts w:ascii="Arial" w:hAnsi="Arial" w:hint="default"/>
      </w:rPr>
    </w:lvl>
    <w:lvl w:ilvl="7" w:tplc="256048BC" w:tentative="1">
      <w:start w:val="1"/>
      <w:numFmt w:val="bullet"/>
      <w:lvlText w:val="•"/>
      <w:lvlJc w:val="left"/>
      <w:pPr>
        <w:tabs>
          <w:tab w:val="num" w:pos="5760"/>
        </w:tabs>
        <w:ind w:left="5760" w:hanging="360"/>
      </w:pPr>
      <w:rPr>
        <w:rFonts w:ascii="Arial" w:hAnsi="Arial" w:hint="default"/>
      </w:rPr>
    </w:lvl>
    <w:lvl w:ilvl="8" w:tplc="CBAC231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9CC590E"/>
    <w:multiLevelType w:val="hybridMultilevel"/>
    <w:tmpl w:val="6C1E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74527D"/>
    <w:multiLevelType w:val="hybridMultilevel"/>
    <w:tmpl w:val="50EC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9B1413"/>
    <w:multiLevelType w:val="hybridMultilevel"/>
    <w:tmpl w:val="944E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6C6647"/>
    <w:multiLevelType w:val="hybridMultilevel"/>
    <w:tmpl w:val="DC229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7A6526"/>
    <w:multiLevelType w:val="hybridMultilevel"/>
    <w:tmpl w:val="77F6A164"/>
    <w:lvl w:ilvl="0" w:tplc="EA568A74">
      <w:start w:val="1"/>
      <w:numFmt w:val="bullet"/>
      <w:lvlText w:val="•"/>
      <w:lvlJc w:val="left"/>
      <w:pPr>
        <w:tabs>
          <w:tab w:val="num" w:pos="720"/>
        </w:tabs>
        <w:ind w:left="720" w:hanging="360"/>
      </w:pPr>
      <w:rPr>
        <w:rFonts w:ascii="Arial" w:hAnsi="Arial" w:hint="default"/>
      </w:rPr>
    </w:lvl>
    <w:lvl w:ilvl="1" w:tplc="0F4C1D90" w:tentative="1">
      <w:start w:val="1"/>
      <w:numFmt w:val="bullet"/>
      <w:lvlText w:val="•"/>
      <w:lvlJc w:val="left"/>
      <w:pPr>
        <w:tabs>
          <w:tab w:val="num" w:pos="1440"/>
        </w:tabs>
        <w:ind w:left="1440" w:hanging="360"/>
      </w:pPr>
      <w:rPr>
        <w:rFonts w:ascii="Arial" w:hAnsi="Arial" w:hint="default"/>
      </w:rPr>
    </w:lvl>
    <w:lvl w:ilvl="2" w:tplc="9286BC0E" w:tentative="1">
      <w:start w:val="1"/>
      <w:numFmt w:val="bullet"/>
      <w:lvlText w:val="•"/>
      <w:lvlJc w:val="left"/>
      <w:pPr>
        <w:tabs>
          <w:tab w:val="num" w:pos="2160"/>
        </w:tabs>
        <w:ind w:left="2160" w:hanging="360"/>
      </w:pPr>
      <w:rPr>
        <w:rFonts w:ascii="Arial" w:hAnsi="Arial" w:hint="default"/>
      </w:rPr>
    </w:lvl>
    <w:lvl w:ilvl="3" w:tplc="E40636A6" w:tentative="1">
      <w:start w:val="1"/>
      <w:numFmt w:val="bullet"/>
      <w:lvlText w:val="•"/>
      <w:lvlJc w:val="left"/>
      <w:pPr>
        <w:tabs>
          <w:tab w:val="num" w:pos="2880"/>
        </w:tabs>
        <w:ind w:left="2880" w:hanging="360"/>
      </w:pPr>
      <w:rPr>
        <w:rFonts w:ascii="Arial" w:hAnsi="Arial" w:hint="default"/>
      </w:rPr>
    </w:lvl>
    <w:lvl w:ilvl="4" w:tplc="E08E3A2A" w:tentative="1">
      <w:start w:val="1"/>
      <w:numFmt w:val="bullet"/>
      <w:lvlText w:val="•"/>
      <w:lvlJc w:val="left"/>
      <w:pPr>
        <w:tabs>
          <w:tab w:val="num" w:pos="3600"/>
        </w:tabs>
        <w:ind w:left="3600" w:hanging="360"/>
      </w:pPr>
      <w:rPr>
        <w:rFonts w:ascii="Arial" w:hAnsi="Arial" w:hint="default"/>
      </w:rPr>
    </w:lvl>
    <w:lvl w:ilvl="5" w:tplc="B492E55E" w:tentative="1">
      <w:start w:val="1"/>
      <w:numFmt w:val="bullet"/>
      <w:lvlText w:val="•"/>
      <w:lvlJc w:val="left"/>
      <w:pPr>
        <w:tabs>
          <w:tab w:val="num" w:pos="4320"/>
        </w:tabs>
        <w:ind w:left="4320" w:hanging="360"/>
      </w:pPr>
      <w:rPr>
        <w:rFonts w:ascii="Arial" w:hAnsi="Arial" w:hint="default"/>
      </w:rPr>
    </w:lvl>
    <w:lvl w:ilvl="6" w:tplc="CB46C8C8" w:tentative="1">
      <w:start w:val="1"/>
      <w:numFmt w:val="bullet"/>
      <w:lvlText w:val="•"/>
      <w:lvlJc w:val="left"/>
      <w:pPr>
        <w:tabs>
          <w:tab w:val="num" w:pos="5040"/>
        </w:tabs>
        <w:ind w:left="5040" w:hanging="360"/>
      </w:pPr>
      <w:rPr>
        <w:rFonts w:ascii="Arial" w:hAnsi="Arial" w:hint="default"/>
      </w:rPr>
    </w:lvl>
    <w:lvl w:ilvl="7" w:tplc="1C647610" w:tentative="1">
      <w:start w:val="1"/>
      <w:numFmt w:val="bullet"/>
      <w:lvlText w:val="•"/>
      <w:lvlJc w:val="left"/>
      <w:pPr>
        <w:tabs>
          <w:tab w:val="num" w:pos="5760"/>
        </w:tabs>
        <w:ind w:left="5760" w:hanging="360"/>
      </w:pPr>
      <w:rPr>
        <w:rFonts w:ascii="Arial" w:hAnsi="Arial" w:hint="default"/>
      </w:rPr>
    </w:lvl>
    <w:lvl w:ilvl="8" w:tplc="D2E41C1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7551CB2"/>
    <w:multiLevelType w:val="hybridMultilevel"/>
    <w:tmpl w:val="156AC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FA5FF6"/>
    <w:multiLevelType w:val="hybridMultilevel"/>
    <w:tmpl w:val="61B2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906EB1"/>
    <w:multiLevelType w:val="hybridMultilevel"/>
    <w:tmpl w:val="82C65B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24309A"/>
    <w:multiLevelType w:val="hybridMultilevel"/>
    <w:tmpl w:val="7CBA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BB2985"/>
    <w:multiLevelType w:val="hybridMultilevel"/>
    <w:tmpl w:val="5450F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64C3508">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356FA4"/>
    <w:multiLevelType w:val="hybridMultilevel"/>
    <w:tmpl w:val="4F36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004D0E"/>
    <w:multiLevelType w:val="hybridMultilevel"/>
    <w:tmpl w:val="973EA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632C7F"/>
    <w:multiLevelType w:val="hybridMultilevel"/>
    <w:tmpl w:val="71A8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74150B"/>
    <w:multiLevelType w:val="hybridMultilevel"/>
    <w:tmpl w:val="09BE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0A5FB0"/>
    <w:multiLevelType w:val="hybridMultilevel"/>
    <w:tmpl w:val="7764CDDA"/>
    <w:lvl w:ilvl="0" w:tplc="04090011">
      <w:start w:val="1"/>
      <w:numFmt w:val="decimal"/>
      <w:lvlText w:val="%1)"/>
      <w:lvlJc w:val="left"/>
      <w:pPr>
        <w:ind w:left="825" w:hanging="360"/>
      </w:p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56" w15:restartNumberingAfterBreak="0">
    <w:nsid w:val="69441DC8"/>
    <w:multiLevelType w:val="hybridMultilevel"/>
    <w:tmpl w:val="60841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4B3621"/>
    <w:multiLevelType w:val="hybridMultilevel"/>
    <w:tmpl w:val="A0D6A53C"/>
    <w:lvl w:ilvl="0" w:tplc="5944F0A0">
      <w:start w:val="1"/>
      <w:numFmt w:val="bullet"/>
      <w:lvlText w:val="•"/>
      <w:lvlJc w:val="left"/>
      <w:pPr>
        <w:tabs>
          <w:tab w:val="num" w:pos="720"/>
        </w:tabs>
        <w:ind w:left="720" w:hanging="360"/>
      </w:pPr>
      <w:rPr>
        <w:rFonts w:ascii="Arial" w:hAnsi="Arial" w:hint="default"/>
      </w:rPr>
    </w:lvl>
    <w:lvl w:ilvl="1" w:tplc="C6184274">
      <w:start w:val="1"/>
      <w:numFmt w:val="decimal"/>
      <w:lvlText w:val="%2."/>
      <w:lvlJc w:val="left"/>
      <w:pPr>
        <w:tabs>
          <w:tab w:val="num" w:pos="1440"/>
        </w:tabs>
        <w:ind w:left="1440" w:hanging="360"/>
      </w:pPr>
    </w:lvl>
    <w:lvl w:ilvl="2" w:tplc="AD66BFE0" w:tentative="1">
      <w:start w:val="1"/>
      <w:numFmt w:val="bullet"/>
      <w:lvlText w:val="•"/>
      <w:lvlJc w:val="left"/>
      <w:pPr>
        <w:tabs>
          <w:tab w:val="num" w:pos="2160"/>
        </w:tabs>
        <w:ind w:left="2160" w:hanging="360"/>
      </w:pPr>
      <w:rPr>
        <w:rFonts w:ascii="Arial" w:hAnsi="Arial" w:hint="default"/>
      </w:rPr>
    </w:lvl>
    <w:lvl w:ilvl="3" w:tplc="6B4A7FAE" w:tentative="1">
      <w:start w:val="1"/>
      <w:numFmt w:val="bullet"/>
      <w:lvlText w:val="•"/>
      <w:lvlJc w:val="left"/>
      <w:pPr>
        <w:tabs>
          <w:tab w:val="num" w:pos="2880"/>
        </w:tabs>
        <w:ind w:left="2880" w:hanging="360"/>
      </w:pPr>
      <w:rPr>
        <w:rFonts w:ascii="Arial" w:hAnsi="Arial" w:hint="default"/>
      </w:rPr>
    </w:lvl>
    <w:lvl w:ilvl="4" w:tplc="A5B0BF5E" w:tentative="1">
      <w:start w:val="1"/>
      <w:numFmt w:val="bullet"/>
      <w:lvlText w:val="•"/>
      <w:lvlJc w:val="left"/>
      <w:pPr>
        <w:tabs>
          <w:tab w:val="num" w:pos="3600"/>
        </w:tabs>
        <w:ind w:left="3600" w:hanging="360"/>
      </w:pPr>
      <w:rPr>
        <w:rFonts w:ascii="Arial" w:hAnsi="Arial" w:hint="default"/>
      </w:rPr>
    </w:lvl>
    <w:lvl w:ilvl="5" w:tplc="0FFEF3B2" w:tentative="1">
      <w:start w:val="1"/>
      <w:numFmt w:val="bullet"/>
      <w:lvlText w:val="•"/>
      <w:lvlJc w:val="left"/>
      <w:pPr>
        <w:tabs>
          <w:tab w:val="num" w:pos="4320"/>
        </w:tabs>
        <w:ind w:left="4320" w:hanging="360"/>
      </w:pPr>
      <w:rPr>
        <w:rFonts w:ascii="Arial" w:hAnsi="Arial" w:hint="default"/>
      </w:rPr>
    </w:lvl>
    <w:lvl w:ilvl="6" w:tplc="AA54C1AE" w:tentative="1">
      <w:start w:val="1"/>
      <w:numFmt w:val="bullet"/>
      <w:lvlText w:val="•"/>
      <w:lvlJc w:val="left"/>
      <w:pPr>
        <w:tabs>
          <w:tab w:val="num" w:pos="5040"/>
        </w:tabs>
        <w:ind w:left="5040" w:hanging="360"/>
      </w:pPr>
      <w:rPr>
        <w:rFonts w:ascii="Arial" w:hAnsi="Arial" w:hint="default"/>
      </w:rPr>
    </w:lvl>
    <w:lvl w:ilvl="7" w:tplc="E1E00906" w:tentative="1">
      <w:start w:val="1"/>
      <w:numFmt w:val="bullet"/>
      <w:lvlText w:val="•"/>
      <w:lvlJc w:val="left"/>
      <w:pPr>
        <w:tabs>
          <w:tab w:val="num" w:pos="5760"/>
        </w:tabs>
        <w:ind w:left="5760" w:hanging="360"/>
      </w:pPr>
      <w:rPr>
        <w:rFonts w:ascii="Arial" w:hAnsi="Arial" w:hint="default"/>
      </w:rPr>
    </w:lvl>
    <w:lvl w:ilvl="8" w:tplc="A768EDB6"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9702A6F"/>
    <w:multiLevelType w:val="hybridMultilevel"/>
    <w:tmpl w:val="2072F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956015"/>
    <w:multiLevelType w:val="hybridMultilevel"/>
    <w:tmpl w:val="737CC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047E12"/>
    <w:multiLevelType w:val="hybridMultilevel"/>
    <w:tmpl w:val="5720DA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425A15"/>
    <w:multiLevelType w:val="hybridMultilevel"/>
    <w:tmpl w:val="6384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024FE1"/>
    <w:multiLevelType w:val="hybridMultilevel"/>
    <w:tmpl w:val="724C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CE309F"/>
    <w:multiLevelType w:val="hybridMultilevel"/>
    <w:tmpl w:val="DDCEE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160379"/>
    <w:multiLevelType w:val="hybridMultilevel"/>
    <w:tmpl w:val="F24C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5A12D3"/>
    <w:multiLevelType w:val="hybridMultilevel"/>
    <w:tmpl w:val="A67A0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964873"/>
    <w:multiLevelType w:val="hybridMultilevel"/>
    <w:tmpl w:val="5100F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6F60BE9"/>
    <w:multiLevelType w:val="hybridMultilevel"/>
    <w:tmpl w:val="225431E4"/>
    <w:lvl w:ilvl="0" w:tplc="5944F0A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996186"/>
    <w:multiLevelType w:val="hybridMultilevel"/>
    <w:tmpl w:val="AD46FC9A"/>
    <w:lvl w:ilvl="0" w:tplc="EF16D354">
      <w:start w:val="1"/>
      <w:numFmt w:val="decimal"/>
      <w:lvlText w:val="%1.)"/>
      <w:lvlJc w:val="left"/>
      <w:pPr>
        <w:ind w:left="540" w:hanging="360"/>
      </w:pPr>
      <w:rPr>
        <w:rFonts w:ascii="Times New Roman" w:hAnsi="Times New Roman"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9" w15:restartNumberingAfterBreak="0">
    <w:nsid w:val="7B14001E"/>
    <w:multiLevelType w:val="hybridMultilevel"/>
    <w:tmpl w:val="6FCA1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B17BEA"/>
    <w:multiLevelType w:val="hybridMultilevel"/>
    <w:tmpl w:val="4AA879D0"/>
    <w:lvl w:ilvl="0" w:tplc="BC9EB09A">
      <w:start w:val="1"/>
      <w:numFmt w:val="bullet"/>
      <w:lvlText w:val="•"/>
      <w:lvlJc w:val="left"/>
      <w:pPr>
        <w:tabs>
          <w:tab w:val="num" w:pos="720"/>
        </w:tabs>
        <w:ind w:left="720" w:hanging="360"/>
      </w:pPr>
      <w:rPr>
        <w:rFonts w:ascii="Arial" w:hAnsi="Arial" w:hint="default"/>
      </w:rPr>
    </w:lvl>
    <w:lvl w:ilvl="1" w:tplc="7ADA5FFA" w:tentative="1">
      <w:start w:val="1"/>
      <w:numFmt w:val="bullet"/>
      <w:lvlText w:val="•"/>
      <w:lvlJc w:val="left"/>
      <w:pPr>
        <w:tabs>
          <w:tab w:val="num" w:pos="1440"/>
        </w:tabs>
        <w:ind w:left="1440" w:hanging="360"/>
      </w:pPr>
      <w:rPr>
        <w:rFonts w:ascii="Arial" w:hAnsi="Arial" w:hint="default"/>
      </w:rPr>
    </w:lvl>
    <w:lvl w:ilvl="2" w:tplc="5E12506C" w:tentative="1">
      <w:start w:val="1"/>
      <w:numFmt w:val="bullet"/>
      <w:lvlText w:val="•"/>
      <w:lvlJc w:val="left"/>
      <w:pPr>
        <w:tabs>
          <w:tab w:val="num" w:pos="2160"/>
        </w:tabs>
        <w:ind w:left="2160" w:hanging="360"/>
      </w:pPr>
      <w:rPr>
        <w:rFonts w:ascii="Arial" w:hAnsi="Arial" w:hint="default"/>
      </w:rPr>
    </w:lvl>
    <w:lvl w:ilvl="3" w:tplc="9FD06040" w:tentative="1">
      <w:start w:val="1"/>
      <w:numFmt w:val="bullet"/>
      <w:lvlText w:val="•"/>
      <w:lvlJc w:val="left"/>
      <w:pPr>
        <w:tabs>
          <w:tab w:val="num" w:pos="2880"/>
        </w:tabs>
        <w:ind w:left="2880" w:hanging="360"/>
      </w:pPr>
      <w:rPr>
        <w:rFonts w:ascii="Arial" w:hAnsi="Arial" w:hint="default"/>
      </w:rPr>
    </w:lvl>
    <w:lvl w:ilvl="4" w:tplc="E00CB37A" w:tentative="1">
      <w:start w:val="1"/>
      <w:numFmt w:val="bullet"/>
      <w:lvlText w:val="•"/>
      <w:lvlJc w:val="left"/>
      <w:pPr>
        <w:tabs>
          <w:tab w:val="num" w:pos="3600"/>
        </w:tabs>
        <w:ind w:left="3600" w:hanging="360"/>
      </w:pPr>
      <w:rPr>
        <w:rFonts w:ascii="Arial" w:hAnsi="Arial" w:hint="default"/>
      </w:rPr>
    </w:lvl>
    <w:lvl w:ilvl="5" w:tplc="E012BBE6" w:tentative="1">
      <w:start w:val="1"/>
      <w:numFmt w:val="bullet"/>
      <w:lvlText w:val="•"/>
      <w:lvlJc w:val="left"/>
      <w:pPr>
        <w:tabs>
          <w:tab w:val="num" w:pos="4320"/>
        </w:tabs>
        <w:ind w:left="4320" w:hanging="360"/>
      </w:pPr>
      <w:rPr>
        <w:rFonts w:ascii="Arial" w:hAnsi="Arial" w:hint="default"/>
      </w:rPr>
    </w:lvl>
    <w:lvl w:ilvl="6" w:tplc="001C865C" w:tentative="1">
      <w:start w:val="1"/>
      <w:numFmt w:val="bullet"/>
      <w:lvlText w:val="•"/>
      <w:lvlJc w:val="left"/>
      <w:pPr>
        <w:tabs>
          <w:tab w:val="num" w:pos="5040"/>
        </w:tabs>
        <w:ind w:left="5040" w:hanging="360"/>
      </w:pPr>
      <w:rPr>
        <w:rFonts w:ascii="Arial" w:hAnsi="Arial" w:hint="default"/>
      </w:rPr>
    </w:lvl>
    <w:lvl w:ilvl="7" w:tplc="21CCDD50" w:tentative="1">
      <w:start w:val="1"/>
      <w:numFmt w:val="bullet"/>
      <w:lvlText w:val="•"/>
      <w:lvlJc w:val="left"/>
      <w:pPr>
        <w:tabs>
          <w:tab w:val="num" w:pos="5760"/>
        </w:tabs>
        <w:ind w:left="5760" w:hanging="360"/>
      </w:pPr>
      <w:rPr>
        <w:rFonts w:ascii="Arial" w:hAnsi="Arial" w:hint="default"/>
      </w:rPr>
    </w:lvl>
    <w:lvl w:ilvl="8" w:tplc="E674A4EA" w:tentative="1">
      <w:start w:val="1"/>
      <w:numFmt w:val="bullet"/>
      <w:lvlText w:val="•"/>
      <w:lvlJc w:val="left"/>
      <w:pPr>
        <w:tabs>
          <w:tab w:val="num" w:pos="6480"/>
        </w:tabs>
        <w:ind w:left="6480" w:hanging="360"/>
      </w:pPr>
      <w:rPr>
        <w:rFonts w:ascii="Arial" w:hAnsi="Arial" w:hint="default"/>
      </w:rPr>
    </w:lvl>
  </w:abstractNum>
  <w:num w:numId="1" w16cid:durableId="189952935">
    <w:abstractNumId w:val="39"/>
  </w:num>
  <w:num w:numId="2" w16cid:durableId="91047910">
    <w:abstractNumId w:val="37"/>
  </w:num>
  <w:num w:numId="3" w16cid:durableId="67464989">
    <w:abstractNumId w:val="58"/>
  </w:num>
  <w:num w:numId="4" w16cid:durableId="1390610715">
    <w:abstractNumId w:val="33"/>
  </w:num>
  <w:num w:numId="5" w16cid:durableId="934246932">
    <w:abstractNumId w:val="14"/>
  </w:num>
  <w:num w:numId="6" w16cid:durableId="2027975062">
    <w:abstractNumId w:val="51"/>
  </w:num>
  <w:num w:numId="7" w16cid:durableId="554006364">
    <w:abstractNumId w:val="12"/>
  </w:num>
  <w:num w:numId="8" w16cid:durableId="485167526">
    <w:abstractNumId w:val="63"/>
  </w:num>
  <w:num w:numId="9" w16cid:durableId="7027887">
    <w:abstractNumId w:val="57"/>
  </w:num>
  <w:num w:numId="10" w16cid:durableId="363990421">
    <w:abstractNumId w:val="43"/>
  </w:num>
  <w:num w:numId="11" w16cid:durableId="1997488258">
    <w:abstractNumId w:val="26"/>
  </w:num>
  <w:num w:numId="12" w16cid:durableId="1150706417">
    <w:abstractNumId w:val="4"/>
  </w:num>
  <w:num w:numId="13" w16cid:durableId="2112240825">
    <w:abstractNumId w:val="69"/>
  </w:num>
  <w:num w:numId="14" w16cid:durableId="1540820231">
    <w:abstractNumId w:val="41"/>
  </w:num>
  <w:num w:numId="15" w16cid:durableId="1927110620">
    <w:abstractNumId w:val="15"/>
  </w:num>
  <w:num w:numId="16" w16cid:durableId="955520324">
    <w:abstractNumId w:val="24"/>
  </w:num>
  <w:num w:numId="17" w16cid:durableId="16822016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1135377">
    <w:abstractNumId w:val="55"/>
  </w:num>
  <w:num w:numId="19" w16cid:durableId="1620526620">
    <w:abstractNumId w:val="5"/>
  </w:num>
  <w:num w:numId="20" w16cid:durableId="442847414">
    <w:abstractNumId w:val="54"/>
  </w:num>
  <w:num w:numId="21" w16cid:durableId="1348557560">
    <w:abstractNumId w:val="50"/>
  </w:num>
  <w:num w:numId="22" w16cid:durableId="1444111315">
    <w:abstractNumId w:val="8"/>
  </w:num>
  <w:num w:numId="23" w16cid:durableId="1780565203">
    <w:abstractNumId w:val="30"/>
  </w:num>
  <w:num w:numId="24" w16cid:durableId="1514221677">
    <w:abstractNumId w:val="49"/>
  </w:num>
  <w:num w:numId="25" w16cid:durableId="1523661584">
    <w:abstractNumId w:val="64"/>
  </w:num>
  <w:num w:numId="26" w16cid:durableId="1335915711">
    <w:abstractNumId w:val="25"/>
  </w:num>
  <w:num w:numId="27" w16cid:durableId="1660696194">
    <w:abstractNumId w:val="34"/>
  </w:num>
  <w:num w:numId="28" w16cid:durableId="1762557801">
    <w:abstractNumId w:val="7"/>
  </w:num>
  <w:num w:numId="29" w16cid:durableId="629676056">
    <w:abstractNumId w:val="29"/>
  </w:num>
  <w:num w:numId="30" w16cid:durableId="109475404">
    <w:abstractNumId w:val="40"/>
  </w:num>
  <w:num w:numId="31" w16cid:durableId="1486361806">
    <w:abstractNumId w:val="45"/>
  </w:num>
  <w:num w:numId="32" w16cid:durableId="1312296396">
    <w:abstractNumId w:val="70"/>
  </w:num>
  <w:num w:numId="33" w16cid:durableId="1366910655">
    <w:abstractNumId w:val="2"/>
  </w:num>
  <w:num w:numId="34" w16cid:durableId="620772651">
    <w:abstractNumId w:val="36"/>
  </w:num>
  <w:num w:numId="35" w16cid:durableId="1423911184">
    <w:abstractNumId w:val="18"/>
  </w:num>
  <w:num w:numId="36" w16cid:durableId="205800772">
    <w:abstractNumId w:val="66"/>
  </w:num>
  <w:num w:numId="37" w16cid:durableId="1871870718">
    <w:abstractNumId w:val="9"/>
  </w:num>
  <w:num w:numId="38" w16cid:durableId="343171915">
    <w:abstractNumId w:val="56"/>
  </w:num>
  <w:num w:numId="39" w16cid:durableId="970941017">
    <w:abstractNumId w:val="35"/>
  </w:num>
  <w:num w:numId="40" w16cid:durableId="1644381664">
    <w:abstractNumId w:val="3"/>
  </w:num>
  <w:num w:numId="41" w16cid:durableId="934635723">
    <w:abstractNumId w:val="65"/>
  </w:num>
  <w:num w:numId="42" w16cid:durableId="2119642156">
    <w:abstractNumId w:val="32"/>
  </w:num>
  <w:num w:numId="43" w16cid:durableId="1452361990">
    <w:abstractNumId w:val="46"/>
  </w:num>
  <w:num w:numId="44" w16cid:durableId="1091664906">
    <w:abstractNumId w:val="13"/>
  </w:num>
  <w:num w:numId="45" w16cid:durableId="1071121682">
    <w:abstractNumId w:val="1"/>
  </w:num>
  <w:num w:numId="46" w16cid:durableId="2141071985">
    <w:abstractNumId w:val="6"/>
  </w:num>
  <w:num w:numId="47" w16cid:durableId="1860044828">
    <w:abstractNumId w:val="22"/>
  </w:num>
  <w:num w:numId="48" w16cid:durableId="1511987023">
    <w:abstractNumId w:val="68"/>
  </w:num>
  <w:num w:numId="49" w16cid:durableId="431977370">
    <w:abstractNumId w:val="52"/>
  </w:num>
  <w:num w:numId="50" w16cid:durableId="2103407803">
    <w:abstractNumId w:val="23"/>
  </w:num>
  <w:num w:numId="51" w16cid:durableId="759759793">
    <w:abstractNumId w:val="0"/>
  </w:num>
  <w:num w:numId="52" w16cid:durableId="1722636732">
    <w:abstractNumId w:val="61"/>
  </w:num>
  <w:num w:numId="53" w16cid:durableId="1918788362">
    <w:abstractNumId w:val="42"/>
  </w:num>
  <w:num w:numId="54" w16cid:durableId="1528372297">
    <w:abstractNumId w:val="62"/>
  </w:num>
  <w:num w:numId="55" w16cid:durableId="723530630">
    <w:abstractNumId w:val="11"/>
  </w:num>
  <w:num w:numId="56" w16cid:durableId="1193422702">
    <w:abstractNumId w:val="47"/>
  </w:num>
  <w:num w:numId="57" w16cid:durableId="1996490600">
    <w:abstractNumId w:val="21"/>
  </w:num>
  <w:num w:numId="58" w16cid:durableId="1277757464">
    <w:abstractNumId w:val="17"/>
  </w:num>
  <w:num w:numId="59" w16cid:durableId="1365862183">
    <w:abstractNumId w:val="48"/>
  </w:num>
  <w:num w:numId="60" w16cid:durableId="1339653234">
    <w:abstractNumId w:val="28"/>
  </w:num>
  <w:num w:numId="61" w16cid:durableId="773017211">
    <w:abstractNumId w:val="44"/>
  </w:num>
  <w:num w:numId="62" w16cid:durableId="2014799540">
    <w:abstractNumId w:val="60"/>
  </w:num>
  <w:num w:numId="63" w16cid:durableId="1924026188">
    <w:abstractNumId w:val="27"/>
  </w:num>
  <w:num w:numId="64" w16cid:durableId="211622279">
    <w:abstractNumId w:val="59"/>
  </w:num>
  <w:num w:numId="65" w16cid:durableId="2138717504">
    <w:abstractNumId w:val="53"/>
  </w:num>
  <w:num w:numId="66" w16cid:durableId="1798835844">
    <w:abstractNumId w:val="38"/>
  </w:num>
  <w:num w:numId="67" w16cid:durableId="1095830923">
    <w:abstractNumId w:val="19"/>
  </w:num>
  <w:num w:numId="68" w16cid:durableId="1979456109">
    <w:abstractNumId w:val="20"/>
  </w:num>
  <w:num w:numId="69" w16cid:durableId="7297260">
    <w:abstractNumId w:val="31"/>
  </w:num>
  <w:num w:numId="70" w16cid:durableId="328946203">
    <w:abstractNumId w:val="67"/>
  </w:num>
  <w:num w:numId="71" w16cid:durableId="1244149449">
    <w:abstractNumId w:val="16"/>
  </w:num>
  <w:num w:numId="72" w16cid:durableId="502161337">
    <w:abstractNumId w:val="1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oNotHyphenateCaps/>
  <w:drawingGridHorizontalSpacing w:val="12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DA9"/>
    <w:rsid w:val="00000282"/>
    <w:rsid w:val="000004B7"/>
    <w:rsid w:val="0000069E"/>
    <w:rsid w:val="00000F0F"/>
    <w:rsid w:val="00001AD9"/>
    <w:rsid w:val="00003FF1"/>
    <w:rsid w:val="00004313"/>
    <w:rsid w:val="000068B3"/>
    <w:rsid w:val="000073AB"/>
    <w:rsid w:val="000075BE"/>
    <w:rsid w:val="00010EE8"/>
    <w:rsid w:val="00010F3B"/>
    <w:rsid w:val="0001127C"/>
    <w:rsid w:val="00011614"/>
    <w:rsid w:val="000119A2"/>
    <w:rsid w:val="000123A6"/>
    <w:rsid w:val="00012DD3"/>
    <w:rsid w:val="00012EDE"/>
    <w:rsid w:val="000135AD"/>
    <w:rsid w:val="0001657E"/>
    <w:rsid w:val="00022064"/>
    <w:rsid w:val="000231BF"/>
    <w:rsid w:val="00023669"/>
    <w:rsid w:val="00024EEE"/>
    <w:rsid w:val="00025356"/>
    <w:rsid w:val="0002749F"/>
    <w:rsid w:val="00031CDE"/>
    <w:rsid w:val="00032082"/>
    <w:rsid w:val="000321D4"/>
    <w:rsid w:val="00032A54"/>
    <w:rsid w:val="00033047"/>
    <w:rsid w:val="00033CF6"/>
    <w:rsid w:val="0003493D"/>
    <w:rsid w:val="0003607A"/>
    <w:rsid w:val="00037C1A"/>
    <w:rsid w:val="00037E15"/>
    <w:rsid w:val="000400A9"/>
    <w:rsid w:val="0004027D"/>
    <w:rsid w:val="000402E7"/>
    <w:rsid w:val="000413B2"/>
    <w:rsid w:val="00041D73"/>
    <w:rsid w:val="00042503"/>
    <w:rsid w:val="00042E81"/>
    <w:rsid w:val="0004364D"/>
    <w:rsid w:val="00043B7B"/>
    <w:rsid w:val="00043BA4"/>
    <w:rsid w:val="00043CEA"/>
    <w:rsid w:val="00043D45"/>
    <w:rsid w:val="000452C9"/>
    <w:rsid w:val="00047109"/>
    <w:rsid w:val="0005076F"/>
    <w:rsid w:val="00050FAE"/>
    <w:rsid w:val="0005184C"/>
    <w:rsid w:val="0005319C"/>
    <w:rsid w:val="00053C28"/>
    <w:rsid w:val="0005530E"/>
    <w:rsid w:val="00055D01"/>
    <w:rsid w:val="000566E0"/>
    <w:rsid w:val="00060137"/>
    <w:rsid w:val="00061854"/>
    <w:rsid w:val="00064FF6"/>
    <w:rsid w:val="00066D3C"/>
    <w:rsid w:val="00067847"/>
    <w:rsid w:val="00070CA8"/>
    <w:rsid w:val="00070CFD"/>
    <w:rsid w:val="000715FB"/>
    <w:rsid w:val="00074A7D"/>
    <w:rsid w:val="0007507D"/>
    <w:rsid w:val="000757ED"/>
    <w:rsid w:val="0007760E"/>
    <w:rsid w:val="000804A5"/>
    <w:rsid w:val="000807B0"/>
    <w:rsid w:val="00081ADA"/>
    <w:rsid w:val="00082030"/>
    <w:rsid w:val="00082BE0"/>
    <w:rsid w:val="00082FA2"/>
    <w:rsid w:val="00083873"/>
    <w:rsid w:val="00084C9A"/>
    <w:rsid w:val="0008531F"/>
    <w:rsid w:val="0008739A"/>
    <w:rsid w:val="000873DA"/>
    <w:rsid w:val="00087F7F"/>
    <w:rsid w:val="00091815"/>
    <w:rsid w:val="00091E47"/>
    <w:rsid w:val="000922B2"/>
    <w:rsid w:val="00092550"/>
    <w:rsid w:val="00093A81"/>
    <w:rsid w:val="00093AD4"/>
    <w:rsid w:val="00094742"/>
    <w:rsid w:val="00094B1A"/>
    <w:rsid w:val="00096C4C"/>
    <w:rsid w:val="000A0999"/>
    <w:rsid w:val="000A1218"/>
    <w:rsid w:val="000A184A"/>
    <w:rsid w:val="000A1D6F"/>
    <w:rsid w:val="000A2469"/>
    <w:rsid w:val="000A316A"/>
    <w:rsid w:val="000A3E47"/>
    <w:rsid w:val="000A4465"/>
    <w:rsid w:val="000A45D6"/>
    <w:rsid w:val="000A519B"/>
    <w:rsid w:val="000A5D80"/>
    <w:rsid w:val="000A66D0"/>
    <w:rsid w:val="000A68B8"/>
    <w:rsid w:val="000A6C59"/>
    <w:rsid w:val="000A6DFF"/>
    <w:rsid w:val="000B051B"/>
    <w:rsid w:val="000B24AA"/>
    <w:rsid w:val="000B38E6"/>
    <w:rsid w:val="000B4633"/>
    <w:rsid w:val="000B4BF0"/>
    <w:rsid w:val="000B4D03"/>
    <w:rsid w:val="000B4D28"/>
    <w:rsid w:val="000B4FCD"/>
    <w:rsid w:val="000B5E82"/>
    <w:rsid w:val="000B5FE3"/>
    <w:rsid w:val="000B60BC"/>
    <w:rsid w:val="000B6630"/>
    <w:rsid w:val="000B7AD1"/>
    <w:rsid w:val="000C0206"/>
    <w:rsid w:val="000C1F1A"/>
    <w:rsid w:val="000C2399"/>
    <w:rsid w:val="000C26A1"/>
    <w:rsid w:val="000C37BC"/>
    <w:rsid w:val="000C3CAC"/>
    <w:rsid w:val="000C434F"/>
    <w:rsid w:val="000C43A8"/>
    <w:rsid w:val="000C6380"/>
    <w:rsid w:val="000C6907"/>
    <w:rsid w:val="000C75CE"/>
    <w:rsid w:val="000C7C48"/>
    <w:rsid w:val="000D234C"/>
    <w:rsid w:val="000D2F24"/>
    <w:rsid w:val="000D3AC9"/>
    <w:rsid w:val="000D5536"/>
    <w:rsid w:val="000D55DC"/>
    <w:rsid w:val="000D5A7F"/>
    <w:rsid w:val="000D5CAB"/>
    <w:rsid w:val="000D791C"/>
    <w:rsid w:val="000D7927"/>
    <w:rsid w:val="000E0910"/>
    <w:rsid w:val="000E1221"/>
    <w:rsid w:val="000E12FD"/>
    <w:rsid w:val="000E1AF8"/>
    <w:rsid w:val="000E1CEC"/>
    <w:rsid w:val="000E225B"/>
    <w:rsid w:val="000E3305"/>
    <w:rsid w:val="000E52C5"/>
    <w:rsid w:val="000E59E9"/>
    <w:rsid w:val="000E67AA"/>
    <w:rsid w:val="000E722F"/>
    <w:rsid w:val="000E7617"/>
    <w:rsid w:val="000F070F"/>
    <w:rsid w:val="000F318E"/>
    <w:rsid w:val="000F3970"/>
    <w:rsid w:val="000F4B9C"/>
    <w:rsid w:val="000F4CF7"/>
    <w:rsid w:val="000F54AD"/>
    <w:rsid w:val="000F5E2E"/>
    <w:rsid w:val="000F606B"/>
    <w:rsid w:val="000F6EFB"/>
    <w:rsid w:val="0010358A"/>
    <w:rsid w:val="00103610"/>
    <w:rsid w:val="001038B0"/>
    <w:rsid w:val="0010391A"/>
    <w:rsid w:val="001051E3"/>
    <w:rsid w:val="00106E87"/>
    <w:rsid w:val="00110810"/>
    <w:rsid w:val="00112DDD"/>
    <w:rsid w:val="00113C85"/>
    <w:rsid w:val="00114055"/>
    <w:rsid w:val="00114355"/>
    <w:rsid w:val="00114953"/>
    <w:rsid w:val="00114D06"/>
    <w:rsid w:val="0011522E"/>
    <w:rsid w:val="001173FF"/>
    <w:rsid w:val="00117CDD"/>
    <w:rsid w:val="00122387"/>
    <w:rsid w:val="0012304B"/>
    <w:rsid w:val="00124AA7"/>
    <w:rsid w:val="00124E61"/>
    <w:rsid w:val="00126325"/>
    <w:rsid w:val="00126825"/>
    <w:rsid w:val="00126994"/>
    <w:rsid w:val="00126C66"/>
    <w:rsid w:val="00127818"/>
    <w:rsid w:val="00127CD6"/>
    <w:rsid w:val="00130C9A"/>
    <w:rsid w:val="00130CAE"/>
    <w:rsid w:val="00130F8A"/>
    <w:rsid w:val="00131BD4"/>
    <w:rsid w:val="001323C2"/>
    <w:rsid w:val="00133684"/>
    <w:rsid w:val="00134369"/>
    <w:rsid w:val="00135719"/>
    <w:rsid w:val="0013588E"/>
    <w:rsid w:val="001367B9"/>
    <w:rsid w:val="0013741C"/>
    <w:rsid w:val="001419D6"/>
    <w:rsid w:val="001431D6"/>
    <w:rsid w:val="00143E8F"/>
    <w:rsid w:val="001441B6"/>
    <w:rsid w:val="00145349"/>
    <w:rsid w:val="00145416"/>
    <w:rsid w:val="00145C76"/>
    <w:rsid w:val="00146094"/>
    <w:rsid w:val="00147871"/>
    <w:rsid w:val="00152D18"/>
    <w:rsid w:val="00152E8D"/>
    <w:rsid w:val="0015431A"/>
    <w:rsid w:val="001547C6"/>
    <w:rsid w:val="00155343"/>
    <w:rsid w:val="00157484"/>
    <w:rsid w:val="00157498"/>
    <w:rsid w:val="00162C4B"/>
    <w:rsid w:val="0016367D"/>
    <w:rsid w:val="001636BE"/>
    <w:rsid w:val="00163915"/>
    <w:rsid w:val="00163DE8"/>
    <w:rsid w:val="00164D28"/>
    <w:rsid w:val="0016524D"/>
    <w:rsid w:val="001652EB"/>
    <w:rsid w:val="0016579F"/>
    <w:rsid w:val="001666CA"/>
    <w:rsid w:val="00167EE0"/>
    <w:rsid w:val="00170F5E"/>
    <w:rsid w:val="00171B37"/>
    <w:rsid w:val="001723BC"/>
    <w:rsid w:val="001732C7"/>
    <w:rsid w:val="00173F35"/>
    <w:rsid w:val="00173F4F"/>
    <w:rsid w:val="00173FD6"/>
    <w:rsid w:val="0017491B"/>
    <w:rsid w:val="0017564D"/>
    <w:rsid w:val="00176754"/>
    <w:rsid w:val="001767F2"/>
    <w:rsid w:val="0017705A"/>
    <w:rsid w:val="00177E3E"/>
    <w:rsid w:val="00177FA8"/>
    <w:rsid w:val="0018026E"/>
    <w:rsid w:val="00181043"/>
    <w:rsid w:val="0018175E"/>
    <w:rsid w:val="001829AE"/>
    <w:rsid w:val="001831CC"/>
    <w:rsid w:val="001845EA"/>
    <w:rsid w:val="00184764"/>
    <w:rsid w:val="00185C40"/>
    <w:rsid w:val="001874D6"/>
    <w:rsid w:val="00187829"/>
    <w:rsid w:val="00190DC2"/>
    <w:rsid w:val="00191356"/>
    <w:rsid w:val="001918CF"/>
    <w:rsid w:val="0019231D"/>
    <w:rsid w:val="001929D8"/>
    <w:rsid w:val="001941FF"/>
    <w:rsid w:val="00194F14"/>
    <w:rsid w:val="00195478"/>
    <w:rsid w:val="001956A2"/>
    <w:rsid w:val="00195C0E"/>
    <w:rsid w:val="001960A1"/>
    <w:rsid w:val="00196159"/>
    <w:rsid w:val="001977D6"/>
    <w:rsid w:val="001A12BE"/>
    <w:rsid w:val="001A160E"/>
    <w:rsid w:val="001A250E"/>
    <w:rsid w:val="001A2534"/>
    <w:rsid w:val="001A2B3B"/>
    <w:rsid w:val="001A2BF4"/>
    <w:rsid w:val="001A2F80"/>
    <w:rsid w:val="001A3A12"/>
    <w:rsid w:val="001A595A"/>
    <w:rsid w:val="001A5C14"/>
    <w:rsid w:val="001A6DAD"/>
    <w:rsid w:val="001A7FF7"/>
    <w:rsid w:val="001B030D"/>
    <w:rsid w:val="001B07FC"/>
    <w:rsid w:val="001B085D"/>
    <w:rsid w:val="001B091F"/>
    <w:rsid w:val="001B10C1"/>
    <w:rsid w:val="001B269E"/>
    <w:rsid w:val="001B48EF"/>
    <w:rsid w:val="001B5122"/>
    <w:rsid w:val="001B6EEE"/>
    <w:rsid w:val="001B7036"/>
    <w:rsid w:val="001B7F6C"/>
    <w:rsid w:val="001C0301"/>
    <w:rsid w:val="001C0ACC"/>
    <w:rsid w:val="001C0DF8"/>
    <w:rsid w:val="001C1327"/>
    <w:rsid w:val="001C141D"/>
    <w:rsid w:val="001C3C89"/>
    <w:rsid w:val="001C4ACE"/>
    <w:rsid w:val="001C6895"/>
    <w:rsid w:val="001C6922"/>
    <w:rsid w:val="001D03F6"/>
    <w:rsid w:val="001D053C"/>
    <w:rsid w:val="001D14A1"/>
    <w:rsid w:val="001D19DD"/>
    <w:rsid w:val="001D3052"/>
    <w:rsid w:val="001D3CFE"/>
    <w:rsid w:val="001D4F43"/>
    <w:rsid w:val="001D4FBC"/>
    <w:rsid w:val="001D6ABE"/>
    <w:rsid w:val="001D7176"/>
    <w:rsid w:val="001D792C"/>
    <w:rsid w:val="001E0202"/>
    <w:rsid w:val="001E0BA4"/>
    <w:rsid w:val="001E1174"/>
    <w:rsid w:val="001E13FF"/>
    <w:rsid w:val="001E223D"/>
    <w:rsid w:val="001E35AD"/>
    <w:rsid w:val="001E3B34"/>
    <w:rsid w:val="001E4473"/>
    <w:rsid w:val="001E44A4"/>
    <w:rsid w:val="001E479B"/>
    <w:rsid w:val="001E6043"/>
    <w:rsid w:val="001E6C12"/>
    <w:rsid w:val="001E7153"/>
    <w:rsid w:val="001F1E72"/>
    <w:rsid w:val="001F23B9"/>
    <w:rsid w:val="001F28FB"/>
    <w:rsid w:val="001F35D9"/>
    <w:rsid w:val="001F3A34"/>
    <w:rsid w:val="001F6094"/>
    <w:rsid w:val="001F6712"/>
    <w:rsid w:val="001F71F8"/>
    <w:rsid w:val="002006DE"/>
    <w:rsid w:val="00202377"/>
    <w:rsid w:val="002032BD"/>
    <w:rsid w:val="00205073"/>
    <w:rsid w:val="00207148"/>
    <w:rsid w:val="0020736F"/>
    <w:rsid w:val="00207F40"/>
    <w:rsid w:val="002108F0"/>
    <w:rsid w:val="00211105"/>
    <w:rsid w:val="00212412"/>
    <w:rsid w:val="00212E28"/>
    <w:rsid w:val="00214EBF"/>
    <w:rsid w:val="00215323"/>
    <w:rsid w:val="002164CF"/>
    <w:rsid w:val="0021677F"/>
    <w:rsid w:val="002207B6"/>
    <w:rsid w:val="0022104F"/>
    <w:rsid w:val="002212AA"/>
    <w:rsid w:val="002219AB"/>
    <w:rsid w:val="00221B9F"/>
    <w:rsid w:val="00221FD0"/>
    <w:rsid w:val="00222160"/>
    <w:rsid w:val="002225A8"/>
    <w:rsid w:val="002227C3"/>
    <w:rsid w:val="0022407E"/>
    <w:rsid w:val="002242BE"/>
    <w:rsid w:val="00224D0F"/>
    <w:rsid w:val="002266F0"/>
    <w:rsid w:val="00226D43"/>
    <w:rsid w:val="00227DD3"/>
    <w:rsid w:val="002305AD"/>
    <w:rsid w:val="0023112C"/>
    <w:rsid w:val="002313B8"/>
    <w:rsid w:val="00232047"/>
    <w:rsid w:val="0023242C"/>
    <w:rsid w:val="0023366F"/>
    <w:rsid w:val="00234331"/>
    <w:rsid w:val="0023555F"/>
    <w:rsid w:val="00236319"/>
    <w:rsid w:val="0023774D"/>
    <w:rsid w:val="00242D7A"/>
    <w:rsid w:val="00243DCD"/>
    <w:rsid w:val="00243E5E"/>
    <w:rsid w:val="0024506A"/>
    <w:rsid w:val="0024525C"/>
    <w:rsid w:val="00245F24"/>
    <w:rsid w:val="00246F5E"/>
    <w:rsid w:val="00247028"/>
    <w:rsid w:val="00247AE8"/>
    <w:rsid w:val="00247AF4"/>
    <w:rsid w:val="002520ED"/>
    <w:rsid w:val="0025235D"/>
    <w:rsid w:val="00252B2A"/>
    <w:rsid w:val="002535A9"/>
    <w:rsid w:val="002549E9"/>
    <w:rsid w:val="002568F6"/>
    <w:rsid w:val="00256A14"/>
    <w:rsid w:val="00257365"/>
    <w:rsid w:val="00257978"/>
    <w:rsid w:val="00257E2F"/>
    <w:rsid w:val="00260807"/>
    <w:rsid w:val="00261696"/>
    <w:rsid w:val="0026217E"/>
    <w:rsid w:val="002621C3"/>
    <w:rsid w:val="00262508"/>
    <w:rsid w:val="00263100"/>
    <w:rsid w:val="00263C71"/>
    <w:rsid w:val="00264C67"/>
    <w:rsid w:val="002654E6"/>
    <w:rsid w:val="00266FD7"/>
    <w:rsid w:val="002671C4"/>
    <w:rsid w:val="00267777"/>
    <w:rsid w:val="00267C9E"/>
    <w:rsid w:val="00267DD1"/>
    <w:rsid w:val="002701E5"/>
    <w:rsid w:val="00270B6D"/>
    <w:rsid w:val="00271C65"/>
    <w:rsid w:val="00272114"/>
    <w:rsid w:val="0027249D"/>
    <w:rsid w:val="00272E08"/>
    <w:rsid w:val="0027393C"/>
    <w:rsid w:val="0027529F"/>
    <w:rsid w:val="002752C7"/>
    <w:rsid w:val="00275599"/>
    <w:rsid w:val="00277BF8"/>
    <w:rsid w:val="00281F26"/>
    <w:rsid w:val="00282A59"/>
    <w:rsid w:val="002831D6"/>
    <w:rsid w:val="0028333E"/>
    <w:rsid w:val="00283CDC"/>
    <w:rsid w:val="00284A6B"/>
    <w:rsid w:val="002851E8"/>
    <w:rsid w:val="002858CA"/>
    <w:rsid w:val="00285BF5"/>
    <w:rsid w:val="0028738C"/>
    <w:rsid w:val="0028777B"/>
    <w:rsid w:val="00287904"/>
    <w:rsid w:val="00292979"/>
    <w:rsid w:val="00294400"/>
    <w:rsid w:val="002954CB"/>
    <w:rsid w:val="00296098"/>
    <w:rsid w:val="002960B6"/>
    <w:rsid w:val="0029792F"/>
    <w:rsid w:val="00297965"/>
    <w:rsid w:val="002A04F7"/>
    <w:rsid w:val="002A088B"/>
    <w:rsid w:val="002A0A18"/>
    <w:rsid w:val="002A1BEC"/>
    <w:rsid w:val="002A2F69"/>
    <w:rsid w:val="002A4029"/>
    <w:rsid w:val="002A4B8C"/>
    <w:rsid w:val="002A4DA7"/>
    <w:rsid w:val="002A4EB6"/>
    <w:rsid w:val="002A57A7"/>
    <w:rsid w:val="002A62DA"/>
    <w:rsid w:val="002B129A"/>
    <w:rsid w:val="002B13F2"/>
    <w:rsid w:val="002B1714"/>
    <w:rsid w:val="002B1E86"/>
    <w:rsid w:val="002B2FEA"/>
    <w:rsid w:val="002B3407"/>
    <w:rsid w:val="002B3D92"/>
    <w:rsid w:val="002B5580"/>
    <w:rsid w:val="002B5679"/>
    <w:rsid w:val="002B5EBF"/>
    <w:rsid w:val="002B6B01"/>
    <w:rsid w:val="002C1B21"/>
    <w:rsid w:val="002C2357"/>
    <w:rsid w:val="002C5D3B"/>
    <w:rsid w:val="002C685C"/>
    <w:rsid w:val="002C695C"/>
    <w:rsid w:val="002C6ABE"/>
    <w:rsid w:val="002D334A"/>
    <w:rsid w:val="002D39F0"/>
    <w:rsid w:val="002D5BA6"/>
    <w:rsid w:val="002D5C06"/>
    <w:rsid w:val="002D5D77"/>
    <w:rsid w:val="002D61D3"/>
    <w:rsid w:val="002D6340"/>
    <w:rsid w:val="002D6736"/>
    <w:rsid w:val="002D7B41"/>
    <w:rsid w:val="002E0C11"/>
    <w:rsid w:val="002E32C3"/>
    <w:rsid w:val="002E35CE"/>
    <w:rsid w:val="002E4CA6"/>
    <w:rsid w:val="002E6357"/>
    <w:rsid w:val="002E699B"/>
    <w:rsid w:val="002E7784"/>
    <w:rsid w:val="002E7E79"/>
    <w:rsid w:val="002F0ADF"/>
    <w:rsid w:val="002F192B"/>
    <w:rsid w:val="002F1F6D"/>
    <w:rsid w:val="002F2AA2"/>
    <w:rsid w:val="002F3309"/>
    <w:rsid w:val="002F431B"/>
    <w:rsid w:val="002F443D"/>
    <w:rsid w:val="002F4E4A"/>
    <w:rsid w:val="002F510A"/>
    <w:rsid w:val="002F5630"/>
    <w:rsid w:val="002F5D5B"/>
    <w:rsid w:val="002F799D"/>
    <w:rsid w:val="002F7CE4"/>
    <w:rsid w:val="00300909"/>
    <w:rsid w:val="003010C5"/>
    <w:rsid w:val="00303B7D"/>
    <w:rsid w:val="00304495"/>
    <w:rsid w:val="00304D48"/>
    <w:rsid w:val="00307E2B"/>
    <w:rsid w:val="00310A7E"/>
    <w:rsid w:val="003114DB"/>
    <w:rsid w:val="00311654"/>
    <w:rsid w:val="00311DD2"/>
    <w:rsid w:val="00311F65"/>
    <w:rsid w:val="00312C94"/>
    <w:rsid w:val="003136C0"/>
    <w:rsid w:val="00320E52"/>
    <w:rsid w:val="00321AF5"/>
    <w:rsid w:val="00322621"/>
    <w:rsid w:val="00322F7F"/>
    <w:rsid w:val="0032334D"/>
    <w:rsid w:val="003250CC"/>
    <w:rsid w:val="00325333"/>
    <w:rsid w:val="0032674F"/>
    <w:rsid w:val="003268BB"/>
    <w:rsid w:val="003278E7"/>
    <w:rsid w:val="003308A8"/>
    <w:rsid w:val="00331D37"/>
    <w:rsid w:val="00332E82"/>
    <w:rsid w:val="0033319B"/>
    <w:rsid w:val="00333BB6"/>
    <w:rsid w:val="00334BAB"/>
    <w:rsid w:val="0033637E"/>
    <w:rsid w:val="00337D31"/>
    <w:rsid w:val="00340DAC"/>
    <w:rsid w:val="003425F2"/>
    <w:rsid w:val="00342A5C"/>
    <w:rsid w:val="0034309D"/>
    <w:rsid w:val="00344EF0"/>
    <w:rsid w:val="003479FE"/>
    <w:rsid w:val="003504BD"/>
    <w:rsid w:val="0035277E"/>
    <w:rsid w:val="00353DA9"/>
    <w:rsid w:val="003558DD"/>
    <w:rsid w:val="00355B3C"/>
    <w:rsid w:val="00356020"/>
    <w:rsid w:val="0035623F"/>
    <w:rsid w:val="003562FA"/>
    <w:rsid w:val="00357978"/>
    <w:rsid w:val="00357F43"/>
    <w:rsid w:val="00361554"/>
    <w:rsid w:val="003627DC"/>
    <w:rsid w:val="00362973"/>
    <w:rsid w:val="00362DE7"/>
    <w:rsid w:val="00363861"/>
    <w:rsid w:val="003646CB"/>
    <w:rsid w:val="00364725"/>
    <w:rsid w:val="003660F6"/>
    <w:rsid w:val="003704B8"/>
    <w:rsid w:val="00371933"/>
    <w:rsid w:val="0037275C"/>
    <w:rsid w:val="00372CB2"/>
    <w:rsid w:val="0037495D"/>
    <w:rsid w:val="0037557D"/>
    <w:rsid w:val="003772F1"/>
    <w:rsid w:val="00380AF3"/>
    <w:rsid w:val="00380B34"/>
    <w:rsid w:val="0038125D"/>
    <w:rsid w:val="00381447"/>
    <w:rsid w:val="00381D21"/>
    <w:rsid w:val="00381FDA"/>
    <w:rsid w:val="00382D17"/>
    <w:rsid w:val="00383431"/>
    <w:rsid w:val="00383C1C"/>
    <w:rsid w:val="0038400F"/>
    <w:rsid w:val="003841A2"/>
    <w:rsid w:val="00384550"/>
    <w:rsid w:val="00384903"/>
    <w:rsid w:val="00386003"/>
    <w:rsid w:val="003866FF"/>
    <w:rsid w:val="00386D69"/>
    <w:rsid w:val="003879EF"/>
    <w:rsid w:val="003900EC"/>
    <w:rsid w:val="00390272"/>
    <w:rsid w:val="00391DDC"/>
    <w:rsid w:val="00393D57"/>
    <w:rsid w:val="0039449A"/>
    <w:rsid w:val="0039466E"/>
    <w:rsid w:val="003953D1"/>
    <w:rsid w:val="0039629E"/>
    <w:rsid w:val="00397DAE"/>
    <w:rsid w:val="003A027E"/>
    <w:rsid w:val="003A0BF3"/>
    <w:rsid w:val="003A0F9D"/>
    <w:rsid w:val="003A14AF"/>
    <w:rsid w:val="003A2741"/>
    <w:rsid w:val="003A3334"/>
    <w:rsid w:val="003A37CB"/>
    <w:rsid w:val="003A37F9"/>
    <w:rsid w:val="003A5552"/>
    <w:rsid w:val="003A5908"/>
    <w:rsid w:val="003B058B"/>
    <w:rsid w:val="003B1865"/>
    <w:rsid w:val="003B1E72"/>
    <w:rsid w:val="003B21AD"/>
    <w:rsid w:val="003B2330"/>
    <w:rsid w:val="003B3295"/>
    <w:rsid w:val="003B385E"/>
    <w:rsid w:val="003B3A09"/>
    <w:rsid w:val="003B3A6A"/>
    <w:rsid w:val="003B4E33"/>
    <w:rsid w:val="003B59C7"/>
    <w:rsid w:val="003B5E5D"/>
    <w:rsid w:val="003B6D5E"/>
    <w:rsid w:val="003B756B"/>
    <w:rsid w:val="003C0DE4"/>
    <w:rsid w:val="003C1536"/>
    <w:rsid w:val="003C401D"/>
    <w:rsid w:val="003C4E10"/>
    <w:rsid w:val="003D0287"/>
    <w:rsid w:val="003D1B8D"/>
    <w:rsid w:val="003D1C2E"/>
    <w:rsid w:val="003D28EA"/>
    <w:rsid w:val="003D2B44"/>
    <w:rsid w:val="003D3781"/>
    <w:rsid w:val="003D3FE3"/>
    <w:rsid w:val="003D4871"/>
    <w:rsid w:val="003D49B0"/>
    <w:rsid w:val="003D515F"/>
    <w:rsid w:val="003D5681"/>
    <w:rsid w:val="003D6CCA"/>
    <w:rsid w:val="003D79E0"/>
    <w:rsid w:val="003D7D9A"/>
    <w:rsid w:val="003E0331"/>
    <w:rsid w:val="003E25EE"/>
    <w:rsid w:val="003E2A24"/>
    <w:rsid w:val="003E2D76"/>
    <w:rsid w:val="003E51CA"/>
    <w:rsid w:val="003E5A9B"/>
    <w:rsid w:val="003E5EF3"/>
    <w:rsid w:val="003E610C"/>
    <w:rsid w:val="003E7E86"/>
    <w:rsid w:val="003F113B"/>
    <w:rsid w:val="003F139F"/>
    <w:rsid w:val="003F1ABB"/>
    <w:rsid w:val="003F21FD"/>
    <w:rsid w:val="003F2805"/>
    <w:rsid w:val="003F2D5F"/>
    <w:rsid w:val="003F454D"/>
    <w:rsid w:val="003F5ADC"/>
    <w:rsid w:val="003F75B7"/>
    <w:rsid w:val="00401C84"/>
    <w:rsid w:val="00402353"/>
    <w:rsid w:val="00402D65"/>
    <w:rsid w:val="00403165"/>
    <w:rsid w:val="00403E05"/>
    <w:rsid w:val="0040424D"/>
    <w:rsid w:val="00404295"/>
    <w:rsid w:val="004049C8"/>
    <w:rsid w:val="004049E3"/>
    <w:rsid w:val="00405F6E"/>
    <w:rsid w:val="00406557"/>
    <w:rsid w:val="00406888"/>
    <w:rsid w:val="00406C91"/>
    <w:rsid w:val="00407B4C"/>
    <w:rsid w:val="00410CC7"/>
    <w:rsid w:val="004116CE"/>
    <w:rsid w:val="00411E73"/>
    <w:rsid w:val="0041238E"/>
    <w:rsid w:val="00413472"/>
    <w:rsid w:val="004151C5"/>
    <w:rsid w:val="00415425"/>
    <w:rsid w:val="0041594D"/>
    <w:rsid w:val="00415C05"/>
    <w:rsid w:val="00417319"/>
    <w:rsid w:val="00420282"/>
    <w:rsid w:val="00422CC8"/>
    <w:rsid w:val="00423D53"/>
    <w:rsid w:val="00424455"/>
    <w:rsid w:val="00424DBE"/>
    <w:rsid w:val="00425D79"/>
    <w:rsid w:val="00425FB7"/>
    <w:rsid w:val="00430479"/>
    <w:rsid w:val="0043107F"/>
    <w:rsid w:val="00431B9A"/>
    <w:rsid w:val="00432335"/>
    <w:rsid w:val="00432729"/>
    <w:rsid w:val="00432BF6"/>
    <w:rsid w:val="00435902"/>
    <w:rsid w:val="00435E79"/>
    <w:rsid w:val="00436553"/>
    <w:rsid w:val="00436869"/>
    <w:rsid w:val="00437B08"/>
    <w:rsid w:val="00437B93"/>
    <w:rsid w:val="00437BC8"/>
    <w:rsid w:val="00437D35"/>
    <w:rsid w:val="00437F85"/>
    <w:rsid w:val="00440B6A"/>
    <w:rsid w:val="00440BE3"/>
    <w:rsid w:val="00441F55"/>
    <w:rsid w:val="004456AB"/>
    <w:rsid w:val="00445E85"/>
    <w:rsid w:val="00445F8C"/>
    <w:rsid w:val="00446CB9"/>
    <w:rsid w:val="00446CFF"/>
    <w:rsid w:val="004479CC"/>
    <w:rsid w:val="00447A36"/>
    <w:rsid w:val="00447C95"/>
    <w:rsid w:val="0045106F"/>
    <w:rsid w:val="00451C25"/>
    <w:rsid w:val="00452214"/>
    <w:rsid w:val="004535FC"/>
    <w:rsid w:val="00453AF0"/>
    <w:rsid w:val="00453B65"/>
    <w:rsid w:val="00454DF9"/>
    <w:rsid w:val="00455935"/>
    <w:rsid w:val="00456D4A"/>
    <w:rsid w:val="0046024A"/>
    <w:rsid w:val="004602BF"/>
    <w:rsid w:val="00460C7D"/>
    <w:rsid w:val="004621C4"/>
    <w:rsid w:val="004624F9"/>
    <w:rsid w:val="004647B2"/>
    <w:rsid w:val="00464931"/>
    <w:rsid w:val="00464DFF"/>
    <w:rsid w:val="0046515F"/>
    <w:rsid w:val="00465BBC"/>
    <w:rsid w:val="00466A0E"/>
    <w:rsid w:val="00466A28"/>
    <w:rsid w:val="00467718"/>
    <w:rsid w:val="00470124"/>
    <w:rsid w:val="0047034F"/>
    <w:rsid w:val="0047059C"/>
    <w:rsid w:val="00472F59"/>
    <w:rsid w:val="004735CF"/>
    <w:rsid w:val="0047409B"/>
    <w:rsid w:val="0047427F"/>
    <w:rsid w:val="004747CC"/>
    <w:rsid w:val="00477F94"/>
    <w:rsid w:val="00480934"/>
    <w:rsid w:val="00481FAD"/>
    <w:rsid w:val="0048200B"/>
    <w:rsid w:val="0048295C"/>
    <w:rsid w:val="00482F25"/>
    <w:rsid w:val="00484CC9"/>
    <w:rsid w:val="00485187"/>
    <w:rsid w:val="0048597C"/>
    <w:rsid w:val="00487F61"/>
    <w:rsid w:val="004902B0"/>
    <w:rsid w:val="004908E5"/>
    <w:rsid w:val="0049094C"/>
    <w:rsid w:val="00491E7E"/>
    <w:rsid w:val="00492DEF"/>
    <w:rsid w:val="004942D1"/>
    <w:rsid w:val="004966F0"/>
    <w:rsid w:val="00496D00"/>
    <w:rsid w:val="00496E3E"/>
    <w:rsid w:val="004A1193"/>
    <w:rsid w:val="004A19F6"/>
    <w:rsid w:val="004A1D5E"/>
    <w:rsid w:val="004A27A5"/>
    <w:rsid w:val="004A2882"/>
    <w:rsid w:val="004A3BB7"/>
    <w:rsid w:val="004A3D40"/>
    <w:rsid w:val="004A5977"/>
    <w:rsid w:val="004A6BA0"/>
    <w:rsid w:val="004B0930"/>
    <w:rsid w:val="004B1998"/>
    <w:rsid w:val="004B2574"/>
    <w:rsid w:val="004B25A5"/>
    <w:rsid w:val="004B3BED"/>
    <w:rsid w:val="004B5D8D"/>
    <w:rsid w:val="004B6A43"/>
    <w:rsid w:val="004B6AF2"/>
    <w:rsid w:val="004B79BA"/>
    <w:rsid w:val="004C02B0"/>
    <w:rsid w:val="004C0F7A"/>
    <w:rsid w:val="004C1701"/>
    <w:rsid w:val="004C5390"/>
    <w:rsid w:val="004C5AD4"/>
    <w:rsid w:val="004C7763"/>
    <w:rsid w:val="004D2C95"/>
    <w:rsid w:val="004D3622"/>
    <w:rsid w:val="004D3AF2"/>
    <w:rsid w:val="004D3ECD"/>
    <w:rsid w:val="004D401D"/>
    <w:rsid w:val="004D4084"/>
    <w:rsid w:val="004D4260"/>
    <w:rsid w:val="004D4792"/>
    <w:rsid w:val="004D47DE"/>
    <w:rsid w:val="004D5048"/>
    <w:rsid w:val="004D5CA4"/>
    <w:rsid w:val="004D6415"/>
    <w:rsid w:val="004E07D3"/>
    <w:rsid w:val="004E0B95"/>
    <w:rsid w:val="004E17F4"/>
    <w:rsid w:val="004E19C8"/>
    <w:rsid w:val="004E200D"/>
    <w:rsid w:val="004E286A"/>
    <w:rsid w:val="004E2DC7"/>
    <w:rsid w:val="004E44EA"/>
    <w:rsid w:val="004E562C"/>
    <w:rsid w:val="004E7D2A"/>
    <w:rsid w:val="004F004E"/>
    <w:rsid w:val="004F06EE"/>
    <w:rsid w:val="004F222B"/>
    <w:rsid w:val="004F2483"/>
    <w:rsid w:val="004F38DE"/>
    <w:rsid w:val="004F3C80"/>
    <w:rsid w:val="004F3F75"/>
    <w:rsid w:val="004F45FB"/>
    <w:rsid w:val="004F471B"/>
    <w:rsid w:val="004F4CA0"/>
    <w:rsid w:val="004F4D25"/>
    <w:rsid w:val="004F5365"/>
    <w:rsid w:val="004F5C5B"/>
    <w:rsid w:val="004F6F78"/>
    <w:rsid w:val="00500DE4"/>
    <w:rsid w:val="0050168E"/>
    <w:rsid w:val="00503F57"/>
    <w:rsid w:val="0050540F"/>
    <w:rsid w:val="00505A09"/>
    <w:rsid w:val="005067EF"/>
    <w:rsid w:val="0050719F"/>
    <w:rsid w:val="005103FB"/>
    <w:rsid w:val="0051347A"/>
    <w:rsid w:val="00513638"/>
    <w:rsid w:val="00513F1C"/>
    <w:rsid w:val="00515047"/>
    <w:rsid w:val="00515057"/>
    <w:rsid w:val="00516D7C"/>
    <w:rsid w:val="005202C6"/>
    <w:rsid w:val="00520760"/>
    <w:rsid w:val="00521A60"/>
    <w:rsid w:val="00523EDA"/>
    <w:rsid w:val="005242B3"/>
    <w:rsid w:val="00525243"/>
    <w:rsid w:val="00525F54"/>
    <w:rsid w:val="005264B5"/>
    <w:rsid w:val="0052673C"/>
    <w:rsid w:val="0052737D"/>
    <w:rsid w:val="00527FCA"/>
    <w:rsid w:val="00530592"/>
    <w:rsid w:val="00530D0E"/>
    <w:rsid w:val="005322EC"/>
    <w:rsid w:val="005330F4"/>
    <w:rsid w:val="005334EE"/>
    <w:rsid w:val="005352CA"/>
    <w:rsid w:val="00536AFE"/>
    <w:rsid w:val="00536E3E"/>
    <w:rsid w:val="00536F41"/>
    <w:rsid w:val="0053787E"/>
    <w:rsid w:val="00540082"/>
    <w:rsid w:val="00540A78"/>
    <w:rsid w:val="00542CB8"/>
    <w:rsid w:val="00543638"/>
    <w:rsid w:val="00543ADB"/>
    <w:rsid w:val="00543EF2"/>
    <w:rsid w:val="00544A01"/>
    <w:rsid w:val="00544FA0"/>
    <w:rsid w:val="00545094"/>
    <w:rsid w:val="00545755"/>
    <w:rsid w:val="00550E91"/>
    <w:rsid w:val="005518E6"/>
    <w:rsid w:val="00551DFB"/>
    <w:rsid w:val="005530AB"/>
    <w:rsid w:val="00554439"/>
    <w:rsid w:val="0055518E"/>
    <w:rsid w:val="00555304"/>
    <w:rsid w:val="005554C0"/>
    <w:rsid w:val="005556B1"/>
    <w:rsid w:val="00555BBC"/>
    <w:rsid w:val="00557A7C"/>
    <w:rsid w:val="00557ADD"/>
    <w:rsid w:val="00561381"/>
    <w:rsid w:val="00562184"/>
    <w:rsid w:val="00564B1F"/>
    <w:rsid w:val="00565549"/>
    <w:rsid w:val="005668EE"/>
    <w:rsid w:val="00566A28"/>
    <w:rsid w:val="00566B70"/>
    <w:rsid w:val="00566F65"/>
    <w:rsid w:val="005679D6"/>
    <w:rsid w:val="00567EAB"/>
    <w:rsid w:val="005702C0"/>
    <w:rsid w:val="0057097C"/>
    <w:rsid w:val="005722A8"/>
    <w:rsid w:val="005722DE"/>
    <w:rsid w:val="00573D12"/>
    <w:rsid w:val="0057405A"/>
    <w:rsid w:val="00574459"/>
    <w:rsid w:val="00575DD0"/>
    <w:rsid w:val="005766BB"/>
    <w:rsid w:val="00576F85"/>
    <w:rsid w:val="005771B2"/>
    <w:rsid w:val="00577461"/>
    <w:rsid w:val="005777B4"/>
    <w:rsid w:val="005807C9"/>
    <w:rsid w:val="00580E33"/>
    <w:rsid w:val="005816D2"/>
    <w:rsid w:val="00581962"/>
    <w:rsid w:val="00581E94"/>
    <w:rsid w:val="005830E3"/>
    <w:rsid w:val="00583116"/>
    <w:rsid w:val="00585623"/>
    <w:rsid w:val="00585829"/>
    <w:rsid w:val="005861B1"/>
    <w:rsid w:val="00587F6F"/>
    <w:rsid w:val="005916AC"/>
    <w:rsid w:val="005919F0"/>
    <w:rsid w:val="00591B3A"/>
    <w:rsid w:val="00592D15"/>
    <w:rsid w:val="005934DC"/>
    <w:rsid w:val="0059359E"/>
    <w:rsid w:val="00593D3B"/>
    <w:rsid w:val="00593FC6"/>
    <w:rsid w:val="005940B5"/>
    <w:rsid w:val="00595E9E"/>
    <w:rsid w:val="00596110"/>
    <w:rsid w:val="00596FA1"/>
    <w:rsid w:val="005972EE"/>
    <w:rsid w:val="0059769D"/>
    <w:rsid w:val="005A05FD"/>
    <w:rsid w:val="005A0928"/>
    <w:rsid w:val="005A0BC2"/>
    <w:rsid w:val="005A2502"/>
    <w:rsid w:val="005A46BD"/>
    <w:rsid w:val="005A4A67"/>
    <w:rsid w:val="005A4D81"/>
    <w:rsid w:val="005A56EE"/>
    <w:rsid w:val="005A6F38"/>
    <w:rsid w:val="005A7D21"/>
    <w:rsid w:val="005B05AC"/>
    <w:rsid w:val="005B0BAD"/>
    <w:rsid w:val="005B0F52"/>
    <w:rsid w:val="005B12C9"/>
    <w:rsid w:val="005B2299"/>
    <w:rsid w:val="005B2E4C"/>
    <w:rsid w:val="005B37D1"/>
    <w:rsid w:val="005B3A90"/>
    <w:rsid w:val="005B503A"/>
    <w:rsid w:val="005B5C5F"/>
    <w:rsid w:val="005B7772"/>
    <w:rsid w:val="005C0299"/>
    <w:rsid w:val="005C1732"/>
    <w:rsid w:val="005C19F8"/>
    <w:rsid w:val="005C3881"/>
    <w:rsid w:val="005C4184"/>
    <w:rsid w:val="005C53D5"/>
    <w:rsid w:val="005C5760"/>
    <w:rsid w:val="005C5DBC"/>
    <w:rsid w:val="005C5EA2"/>
    <w:rsid w:val="005D03BE"/>
    <w:rsid w:val="005D16CD"/>
    <w:rsid w:val="005D1BF6"/>
    <w:rsid w:val="005D254E"/>
    <w:rsid w:val="005D3EBE"/>
    <w:rsid w:val="005D4425"/>
    <w:rsid w:val="005D4868"/>
    <w:rsid w:val="005D4BEF"/>
    <w:rsid w:val="005D6705"/>
    <w:rsid w:val="005D6CB8"/>
    <w:rsid w:val="005E0140"/>
    <w:rsid w:val="005E076A"/>
    <w:rsid w:val="005E2789"/>
    <w:rsid w:val="005E2DCE"/>
    <w:rsid w:val="005E33F0"/>
    <w:rsid w:val="005E3936"/>
    <w:rsid w:val="005E50F9"/>
    <w:rsid w:val="005E6BDC"/>
    <w:rsid w:val="005F05E0"/>
    <w:rsid w:val="005F13CC"/>
    <w:rsid w:val="005F404C"/>
    <w:rsid w:val="005F4701"/>
    <w:rsid w:val="005F6765"/>
    <w:rsid w:val="005F733B"/>
    <w:rsid w:val="005F76F8"/>
    <w:rsid w:val="005F7EBA"/>
    <w:rsid w:val="00600728"/>
    <w:rsid w:val="00600CC0"/>
    <w:rsid w:val="00600F8A"/>
    <w:rsid w:val="0060115B"/>
    <w:rsid w:val="00602723"/>
    <w:rsid w:val="0060673A"/>
    <w:rsid w:val="0060733C"/>
    <w:rsid w:val="006106A4"/>
    <w:rsid w:val="00611FDF"/>
    <w:rsid w:val="006120AE"/>
    <w:rsid w:val="006129B5"/>
    <w:rsid w:val="00612E95"/>
    <w:rsid w:val="00613CA2"/>
    <w:rsid w:val="00615D82"/>
    <w:rsid w:val="00616A78"/>
    <w:rsid w:val="0061745C"/>
    <w:rsid w:val="00621DD2"/>
    <w:rsid w:val="00621F65"/>
    <w:rsid w:val="006228F1"/>
    <w:rsid w:val="00622F2F"/>
    <w:rsid w:val="006232FE"/>
    <w:rsid w:val="006235F8"/>
    <w:rsid w:val="00623997"/>
    <w:rsid w:val="006255ED"/>
    <w:rsid w:val="00625DF3"/>
    <w:rsid w:val="00626840"/>
    <w:rsid w:val="006276B2"/>
    <w:rsid w:val="00631769"/>
    <w:rsid w:val="00631A08"/>
    <w:rsid w:val="006320A3"/>
    <w:rsid w:val="00632CD2"/>
    <w:rsid w:val="006336F9"/>
    <w:rsid w:val="00633814"/>
    <w:rsid w:val="00635415"/>
    <w:rsid w:val="006357F0"/>
    <w:rsid w:val="00636526"/>
    <w:rsid w:val="00636980"/>
    <w:rsid w:val="00636B71"/>
    <w:rsid w:val="006374BC"/>
    <w:rsid w:val="00637795"/>
    <w:rsid w:val="00640CAE"/>
    <w:rsid w:val="00641295"/>
    <w:rsid w:val="00642A0A"/>
    <w:rsid w:val="00642EC5"/>
    <w:rsid w:val="00643442"/>
    <w:rsid w:val="00643B63"/>
    <w:rsid w:val="00644018"/>
    <w:rsid w:val="006455DF"/>
    <w:rsid w:val="00645DB9"/>
    <w:rsid w:val="00645E52"/>
    <w:rsid w:val="00646893"/>
    <w:rsid w:val="0064753A"/>
    <w:rsid w:val="0065065C"/>
    <w:rsid w:val="00651041"/>
    <w:rsid w:val="0065249B"/>
    <w:rsid w:val="00652C8A"/>
    <w:rsid w:val="00653AEF"/>
    <w:rsid w:val="00653F57"/>
    <w:rsid w:val="00654168"/>
    <w:rsid w:val="0065516D"/>
    <w:rsid w:val="0065677F"/>
    <w:rsid w:val="00657556"/>
    <w:rsid w:val="0065785E"/>
    <w:rsid w:val="00660658"/>
    <w:rsid w:val="00660DFD"/>
    <w:rsid w:val="00661C8C"/>
    <w:rsid w:val="00662A29"/>
    <w:rsid w:val="00662CF5"/>
    <w:rsid w:val="0066386D"/>
    <w:rsid w:val="00663ACF"/>
    <w:rsid w:val="00664BC2"/>
    <w:rsid w:val="00664D0A"/>
    <w:rsid w:val="00664E1B"/>
    <w:rsid w:val="00665E27"/>
    <w:rsid w:val="00666727"/>
    <w:rsid w:val="00667B04"/>
    <w:rsid w:val="00667BE1"/>
    <w:rsid w:val="00670199"/>
    <w:rsid w:val="0067050D"/>
    <w:rsid w:val="00670858"/>
    <w:rsid w:val="006709DE"/>
    <w:rsid w:val="0067141A"/>
    <w:rsid w:val="0067156C"/>
    <w:rsid w:val="00671CBA"/>
    <w:rsid w:val="0067232D"/>
    <w:rsid w:val="00672C6B"/>
    <w:rsid w:val="006742F3"/>
    <w:rsid w:val="00674478"/>
    <w:rsid w:val="006750C0"/>
    <w:rsid w:val="00675DA8"/>
    <w:rsid w:val="0067640F"/>
    <w:rsid w:val="0067660D"/>
    <w:rsid w:val="0067667F"/>
    <w:rsid w:val="00676BE8"/>
    <w:rsid w:val="00677439"/>
    <w:rsid w:val="00680061"/>
    <w:rsid w:val="00680957"/>
    <w:rsid w:val="00680A77"/>
    <w:rsid w:val="00684DC4"/>
    <w:rsid w:val="00684E23"/>
    <w:rsid w:val="00685334"/>
    <w:rsid w:val="00685639"/>
    <w:rsid w:val="00685A43"/>
    <w:rsid w:val="00686645"/>
    <w:rsid w:val="006867F7"/>
    <w:rsid w:val="00686BBE"/>
    <w:rsid w:val="00687C8F"/>
    <w:rsid w:val="00690AC0"/>
    <w:rsid w:val="006912DD"/>
    <w:rsid w:val="00692415"/>
    <w:rsid w:val="0069244D"/>
    <w:rsid w:val="006925DD"/>
    <w:rsid w:val="00696373"/>
    <w:rsid w:val="00696454"/>
    <w:rsid w:val="006976C3"/>
    <w:rsid w:val="006A0EE5"/>
    <w:rsid w:val="006A0FDA"/>
    <w:rsid w:val="006A1717"/>
    <w:rsid w:val="006A19E7"/>
    <w:rsid w:val="006A26C5"/>
    <w:rsid w:val="006A2D38"/>
    <w:rsid w:val="006A3C73"/>
    <w:rsid w:val="006A4122"/>
    <w:rsid w:val="006A4707"/>
    <w:rsid w:val="006A52D1"/>
    <w:rsid w:val="006A5B11"/>
    <w:rsid w:val="006A5B1D"/>
    <w:rsid w:val="006A5C28"/>
    <w:rsid w:val="006A62B0"/>
    <w:rsid w:val="006A6614"/>
    <w:rsid w:val="006A6855"/>
    <w:rsid w:val="006A746A"/>
    <w:rsid w:val="006A79A9"/>
    <w:rsid w:val="006B085A"/>
    <w:rsid w:val="006B1EB7"/>
    <w:rsid w:val="006B29D3"/>
    <w:rsid w:val="006B403B"/>
    <w:rsid w:val="006B4BED"/>
    <w:rsid w:val="006B57E9"/>
    <w:rsid w:val="006B5F46"/>
    <w:rsid w:val="006B636D"/>
    <w:rsid w:val="006B6D37"/>
    <w:rsid w:val="006C0278"/>
    <w:rsid w:val="006C0E09"/>
    <w:rsid w:val="006C319B"/>
    <w:rsid w:val="006C3925"/>
    <w:rsid w:val="006C3EC9"/>
    <w:rsid w:val="006C4697"/>
    <w:rsid w:val="006C4743"/>
    <w:rsid w:val="006C52F5"/>
    <w:rsid w:val="006C603A"/>
    <w:rsid w:val="006C6600"/>
    <w:rsid w:val="006D1E8A"/>
    <w:rsid w:val="006D24DE"/>
    <w:rsid w:val="006D2E35"/>
    <w:rsid w:val="006D44A4"/>
    <w:rsid w:val="006D4921"/>
    <w:rsid w:val="006D4F56"/>
    <w:rsid w:val="006D5B10"/>
    <w:rsid w:val="006D5BC3"/>
    <w:rsid w:val="006D63E2"/>
    <w:rsid w:val="006D754C"/>
    <w:rsid w:val="006D7FC7"/>
    <w:rsid w:val="006E078E"/>
    <w:rsid w:val="006E0D61"/>
    <w:rsid w:val="006E31F0"/>
    <w:rsid w:val="006E33B9"/>
    <w:rsid w:val="006E5BF7"/>
    <w:rsid w:val="006E6405"/>
    <w:rsid w:val="006E697D"/>
    <w:rsid w:val="006E69EA"/>
    <w:rsid w:val="006E7240"/>
    <w:rsid w:val="006E761B"/>
    <w:rsid w:val="006E7861"/>
    <w:rsid w:val="006F08B3"/>
    <w:rsid w:val="006F0CBE"/>
    <w:rsid w:val="006F1AD6"/>
    <w:rsid w:val="006F4F2D"/>
    <w:rsid w:val="006F7FB0"/>
    <w:rsid w:val="00700A23"/>
    <w:rsid w:val="0070225D"/>
    <w:rsid w:val="00702884"/>
    <w:rsid w:val="007029E7"/>
    <w:rsid w:val="007045BF"/>
    <w:rsid w:val="00705833"/>
    <w:rsid w:val="00706E00"/>
    <w:rsid w:val="00710949"/>
    <w:rsid w:val="00710964"/>
    <w:rsid w:val="00711284"/>
    <w:rsid w:val="00712114"/>
    <w:rsid w:val="007124DF"/>
    <w:rsid w:val="0071253B"/>
    <w:rsid w:val="00713DBA"/>
    <w:rsid w:val="00720A86"/>
    <w:rsid w:val="00720FF6"/>
    <w:rsid w:val="007230EE"/>
    <w:rsid w:val="0072369A"/>
    <w:rsid w:val="00723CFE"/>
    <w:rsid w:val="00724281"/>
    <w:rsid w:val="007242C6"/>
    <w:rsid w:val="00724B80"/>
    <w:rsid w:val="00724F02"/>
    <w:rsid w:val="00727A27"/>
    <w:rsid w:val="00727AEF"/>
    <w:rsid w:val="00731230"/>
    <w:rsid w:val="00731342"/>
    <w:rsid w:val="00731479"/>
    <w:rsid w:val="0073193F"/>
    <w:rsid w:val="00732390"/>
    <w:rsid w:val="0073280B"/>
    <w:rsid w:val="00735E06"/>
    <w:rsid w:val="007361AD"/>
    <w:rsid w:val="00736C00"/>
    <w:rsid w:val="00737B77"/>
    <w:rsid w:val="00740E92"/>
    <w:rsid w:val="00741E55"/>
    <w:rsid w:val="0074210A"/>
    <w:rsid w:val="00742880"/>
    <w:rsid w:val="00744CDF"/>
    <w:rsid w:val="0074562A"/>
    <w:rsid w:val="00745C92"/>
    <w:rsid w:val="00745CEC"/>
    <w:rsid w:val="007469AA"/>
    <w:rsid w:val="007514ED"/>
    <w:rsid w:val="00751BEC"/>
    <w:rsid w:val="007526CE"/>
    <w:rsid w:val="00754E5E"/>
    <w:rsid w:val="00755738"/>
    <w:rsid w:val="00755FB7"/>
    <w:rsid w:val="00756D69"/>
    <w:rsid w:val="00756FFD"/>
    <w:rsid w:val="00757BA8"/>
    <w:rsid w:val="007619D2"/>
    <w:rsid w:val="007620E8"/>
    <w:rsid w:val="00762267"/>
    <w:rsid w:val="00762476"/>
    <w:rsid w:val="00762B79"/>
    <w:rsid w:val="00763414"/>
    <w:rsid w:val="00763793"/>
    <w:rsid w:val="0076477B"/>
    <w:rsid w:val="007650EB"/>
    <w:rsid w:val="00766725"/>
    <w:rsid w:val="00770267"/>
    <w:rsid w:val="00771160"/>
    <w:rsid w:val="00771561"/>
    <w:rsid w:val="0077209C"/>
    <w:rsid w:val="007720EC"/>
    <w:rsid w:val="00773084"/>
    <w:rsid w:val="007734A0"/>
    <w:rsid w:val="007736C1"/>
    <w:rsid w:val="007737ED"/>
    <w:rsid w:val="00773F75"/>
    <w:rsid w:val="00774F12"/>
    <w:rsid w:val="0077515F"/>
    <w:rsid w:val="007754F1"/>
    <w:rsid w:val="00775A95"/>
    <w:rsid w:val="00776B1F"/>
    <w:rsid w:val="00777B65"/>
    <w:rsid w:val="00777E84"/>
    <w:rsid w:val="00781122"/>
    <w:rsid w:val="00781935"/>
    <w:rsid w:val="00783AE9"/>
    <w:rsid w:val="0078539F"/>
    <w:rsid w:val="00785875"/>
    <w:rsid w:val="00786001"/>
    <w:rsid w:val="00791663"/>
    <w:rsid w:val="0079263A"/>
    <w:rsid w:val="00792744"/>
    <w:rsid w:val="00792A8E"/>
    <w:rsid w:val="00792BC9"/>
    <w:rsid w:val="0079305C"/>
    <w:rsid w:val="007942DA"/>
    <w:rsid w:val="00796A3F"/>
    <w:rsid w:val="00797F4C"/>
    <w:rsid w:val="007A0739"/>
    <w:rsid w:val="007A15C0"/>
    <w:rsid w:val="007A2954"/>
    <w:rsid w:val="007A3BC5"/>
    <w:rsid w:val="007A5195"/>
    <w:rsid w:val="007A5F48"/>
    <w:rsid w:val="007A5FF7"/>
    <w:rsid w:val="007A698F"/>
    <w:rsid w:val="007A6EE0"/>
    <w:rsid w:val="007A792F"/>
    <w:rsid w:val="007A7D44"/>
    <w:rsid w:val="007B139F"/>
    <w:rsid w:val="007B14FC"/>
    <w:rsid w:val="007B428A"/>
    <w:rsid w:val="007B4C33"/>
    <w:rsid w:val="007B4FEB"/>
    <w:rsid w:val="007B56C4"/>
    <w:rsid w:val="007B5711"/>
    <w:rsid w:val="007B599F"/>
    <w:rsid w:val="007B5DCE"/>
    <w:rsid w:val="007B68DB"/>
    <w:rsid w:val="007B6CE8"/>
    <w:rsid w:val="007B7108"/>
    <w:rsid w:val="007B742A"/>
    <w:rsid w:val="007B7D7C"/>
    <w:rsid w:val="007C0770"/>
    <w:rsid w:val="007C07D4"/>
    <w:rsid w:val="007C14CC"/>
    <w:rsid w:val="007C2D06"/>
    <w:rsid w:val="007C30FB"/>
    <w:rsid w:val="007C461C"/>
    <w:rsid w:val="007C5694"/>
    <w:rsid w:val="007C56A5"/>
    <w:rsid w:val="007C5D5C"/>
    <w:rsid w:val="007C71BB"/>
    <w:rsid w:val="007C78DF"/>
    <w:rsid w:val="007C7D9D"/>
    <w:rsid w:val="007C7E7B"/>
    <w:rsid w:val="007D0A0D"/>
    <w:rsid w:val="007D1E35"/>
    <w:rsid w:val="007D2D06"/>
    <w:rsid w:val="007D2E4B"/>
    <w:rsid w:val="007D3BA6"/>
    <w:rsid w:val="007D4924"/>
    <w:rsid w:val="007D4C0C"/>
    <w:rsid w:val="007D54DE"/>
    <w:rsid w:val="007D6481"/>
    <w:rsid w:val="007D73F9"/>
    <w:rsid w:val="007D7858"/>
    <w:rsid w:val="007E04C6"/>
    <w:rsid w:val="007E0B8F"/>
    <w:rsid w:val="007E1788"/>
    <w:rsid w:val="007E2396"/>
    <w:rsid w:val="007E2A65"/>
    <w:rsid w:val="007E411C"/>
    <w:rsid w:val="007E4A70"/>
    <w:rsid w:val="007E612D"/>
    <w:rsid w:val="007E62B1"/>
    <w:rsid w:val="007E769E"/>
    <w:rsid w:val="007F0611"/>
    <w:rsid w:val="007F0ECD"/>
    <w:rsid w:val="007F1928"/>
    <w:rsid w:val="007F38AC"/>
    <w:rsid w:val="007F47D7"/>
    <w:rsid w:val="007F48BA"/>
    <w:rsid w:val="007F4C13"/>
    <w:rsid w:val="007F5013"/>
    <w:rsid w:val="007F53CD"/>
    <w:rsid w:val="007F6479"/>
    <w:rsid w:val="007F6DF1"/>
    <w:rsid w:val="007F7642"/>
    <w:rsid w:val="008007C7"/>
    <w:rsid w:val="00801789"/>
    <w:rsid w:val="0080268D"/>
    <w:rsid w:val="00802BB9"/>
    <w:rsid w:val="00806FCB"/>
    <w:rsid w:val="0080720E"/>
    <w:rsid w:val="0080734B"/>
    <w:rsid w:val="008103B8"/>
    <w:rsid w:val="008108A0"/>
    <w:rsid w:val="00810C2A"/>
    <w:rsid w:val="00811347"/>
    <w:rsid w:val="0081195D"/>
    <w:rsid w:val="0081242B"/>
    <w:rsid w:val="00812876"/>
    <w:rsid w:val="00812DF8"/>
    <w:rsid w:val="00813556"/>
    <w:rsid w:val="00814102"/>
    <w:rsid w:val="0081411B"/>
    <w:rsid w:val="00816808"/>
    <w:rsid w:val="00816BD6"/>
    <w:rsid w:val="00816C00"/>
    <w:rsid w:val="008205BC"/>
    <w:rsid w:val="008209D3"/>
    <w:rsid w:val="00821840"/>
    <w:rsid w:val="008219CA"/>
    <w:rsid w:val="00821FA7"/>
    <w:rsid w:val="00822395"/>
    <w:rsid w:val="0082328B"/>
    <w:rsid w:val="00823780"/>
    <w:rsid w:val="00823E2D"/>
    <w:rsid w:val="00823F6E"/>
    <w:rsid w:val="008260A1"/>
    <w:rsid w:val="0082664A"/>
    <w:rsid w:val="00826BE3"/>
    <w:rsid w:val="0083082D"/>
    <w:rsid w:val="00831745"/>
    <w:rsid w:val="00832E49"/>
    <w:rsid w:val="00833679"/>
    <w:rsid w:val="00833776"/>
    <w:rsid w:val="00833D74"/>
    <w:rsid w:val="00836716"/>
    <w:rsid w:val="0083746B"/>
    <w:rsid w:val="008376E9"/>
    <w:rsid w:val="00842FC5"/>
    <w:rsid w:val="0084302C"/>
    <w:rsid w:val="008431DF"/>
    <w:rsid w:val="00845FA7"/>
    <w:rsid w:val="00847B5A"/>
    <w:rsid w:val="008519CD"/>
    <w:rsid w:val="00851A6C"/>
    <w:rsid w:val="00851C1B"/>
    <w:rsid w:val="00851C31"/>
    <w:rsid w:val="00852066"/>
    <w:rsid w:val="00852527"/>
    <w:rsid w:val="00853672"/>
    <w:rsid w:val="00853D93"/>
    <w:rsid w:val="0085452B"/>
    <w:rsid w:val="00854A61"/>
    <w:rsid w:val="00855FCF"/>
    <w:rsid w:val="00857289"/>
    <w:rsid w:val="00857DB9"/>
    <w:rsid w:val="00863B29"/>
    <w:rsid w:val="00863C47"/>
    <w:rsid w:val="00863E1B"/>
    <w:rsid w:val="00864BBB"/>
    <w:rsid w:val="00864FA8"/>
    <w:rsid w:val="0086550D"/>
    <w:rsid w:val="00867DA4"/>
    <w:rsid w:val="00867FE2"/>
    <w:rsid w:val="008704A2"/>
    <w:rsid w:val="00870F33"/>
    <w:rsid w:val="00870FB1"/>
    <w:rsid w:val="008716CC"/>
    <w:rsid w:val="00871D86"/>
    <w:rsid w:val="008756FB"/>
    <w:rsid w:val="00875ECD"/>
    <w:rsid w:val="00877D7A"/>
    <w:rsid w:val="00881D5F"/>
    <w:rsid w:val="00882035"/>
    <w:rsid w:val="008820E1"/>
    <w:rsid w:val="00882788"/>
    <w:rsid w:val="0088367F"/>
    <w:rsid w:val="00883C31"/>
    <w:rsid w:val="008856B4"/>
    <w:rsid w:val="00885961"/>
    <w:rsid w:val="008860F7"/>
    <w:rsid w:val="0088645E"/>
    <w:rsid w:val="00887465"/>
    <w:rsid w:val="00890C61"/>
    <w:rsid w:val="00892961"/>
    <w:rsid w:val="00892F20"/>
    <w:rsid w:val="00893016"/>
    <w:rsid w:val="0089407C"/>
    <w:rsid w:val="008944F0"/>
    <w:rsid w:val="00894639"/>
    <w:rsid w:val="00894BF8"/>
    <w:rsid w:val="00894DBE"/>
    <w:rsid w:val="00895408"/>
    <w:rsid w:val="00895ED0"/>
    <w:rsid w:val="00896156"/>
    <w:rsid w:val="00896C96"/>
    <w:rsid w:val="008974FA"/>
    <w:rsid w:val="00897A6F"/>
    <w:rsid w:val="008A0091"/>
    <w:rsid w:val="008A07ED"/>
    <w:rsid w:val="008A0AF4"/>
    <w:rsid w:val="008A1026"/>
    <w:rsid w:val="008A157C"/>
    <w:rsid w:val="008A18DA"/>
    <w:rsid w:val="008A1C2F"/>
    <w:rsid w:val="008A1D69"/>
    <w:rsid w:val="008A20FF"/>
    <w:rsid w:val="008A595B"/>
    <w:rsid w:val="008A74A5"/>
    <w:rsid w:val="008B0A2A"/>
    <w:rsid w:val="008B0FCF"/>
    <w:rsid w:val="008B1308"/>
    <w:rsid w:val="008B34EF"/>
    <w:rsid w:val="008B4756"/>
    <w:rsid w:val="008B47F3"/>
    <w:rsid w:val="008B523A"/>
    <w:rsid w:val="008B5543"/>
    <w:rsid w:val="008B5A3F"/>
    <w:rsid w:val="008B6AA7"/>
    <w:rsid w:val="008B6DD9"/>
    <w:rsid w:val="008B77DE"/>
    <w:rsid w:val="008B782C"/>
    <w:rsid w:val="008B7DD1"/>
    <w:rsid w:val="008C1C5F"/>
    <w:rsid w:val="008C2A21"/>
    <w:rsid w:val="008C320F"/>
    <w:rsid w:val="008C38BD"/>
    <w:rsid w:val="008C3928"/>
    <w:rsid w:val="008C655A"/>
    <w:rsid w:val="008C6C63"/>
    <w:rsid w:val="008C7C83"/>
    <w:rsid w:val="008C7DB7"/>
    <w:rsid w:val="008D0626"/>
    <w:rsid w:val="008D1EC4"/>
    <w:rsid w:val="008D42E5"/>
    <w:rsid w:val="008D5C27"/>
    <w:rsid w:val="008D633A"/>
    <w:rsid w:val="008D7094"/>
    <w:rsid w:val="008D7803"/>
    <w:rsid w:val="008D7B35"/>
    <w:rsid w:val="008E0003"/>
    <w:rsid w:val="008E0C5B"/>
    <w:rsid w:val="008E0E46"/>
    <w:rsid w:val="008E123D"/>
    <w:rsid w:val="008E18F0"/>
    <w:rsid w:val="008E19F3"/>
    <w:rsid w:val="008E1A35"/>
    <w:rsid w:val="008E1E9F"/>
    <w:rsid w:val="008E4FD2"/>
    <w:rsid w:val="008E53A9"/>
    <w:rsid w:val="008E53D9"/>
    <w:rsid w:val="008E6405"/>
    <w:rsid w:val="008E6B47"/>
    <w:rsid w:val="008E6F34"/>
    <w:rsid w:val="008F03C2"/>
    <w:rsid w:val="008F059A"/>
    <w:rsid w:val="008F1198"/>
    <w:rsid w:val="008F1910"/>
    <w:rsid w:val="008F2C23"/>
    <w:rsid w:val="008F3DA8"/>
    <w:rsid w:val="008F42FB"/>
    <w:rsid w:val="008F5212"/>
    <w:rsid w:val="008F543C"/>
    <w:rsid w:val="008F59EA"/>
    <w:rsid w:val="008F6437"/>
    <w:rsid w:val="008F6BD7"/>
    <w:rsid w:val="008F76A6"/>
    <w:rsid w:val="008F76D2"/>
    <w:rsid w:val="009003F1"/>
    <w:rsid w:val="00901673"/>
    <w:rsid w:val="00902C60"/>
    <w:rsid w:val="00902DA2"/>
    <w:rsid w:val="00903BB7"/>
    <w:rsid w:val="00903FFB"/>
    <w:rsid w:val="0090476F"/>
    <w:rsid w:val="00904B92"/>
    <w:rsid w:val="009054CE"/>
    <w:rsid w:val="00906026"/>
    <w:rsid w:val="00906910"/>
    <w:rsid w:val="00906A9D"/>
    <w:rsid w:val="00907CA0"/>
    <w:rsid w:val="00907DED"/>
    <w:rsid w:val="00911364"/>
    <w:rsid w:val="009115B0"/>
    <w:rsid w:val="00913674"/>
    <w:rsid w:val="009148B9"/>
    <w:rsid w:val="00914AD5"/>
    <w:rsid w:val="00915E5B"/>
    <w:rsid w:val="0091640C"/>
    <w:rsid w:val="009209F4"/>
    <w:rsid w:val="00925CC2"/>
    <w:rsid w:val="009267D6"/>
    <w:rsid w:val="00930330"/>
    <w:rsid w:val="009328AC"/>
    <w:rsid w:val="00932A59"/>
    <w:rsid w:val="0093307E"/>
    <w:rsid w:val="0093455B"/>
    <w:rsid w:val="0093517D"/>
    <w:rsid w:val="009358C3"/>
    <w:rsid w:val="00935A43"/>
    <w:rsid w:val="00936BA3"/>
    <w:rsid w:val="00937141"/>
    <w:rsid w:val="00937F54"/>
    <w:rsid w:val="0094049F"/>
    <w:rsid w:val="00941639"/>
    <w:rsid w:val="00941993"/>
    <w:rsid w:val="009419C3"/>
    <w:rsid w:val="009422B8"/>
    <w:rsid w:val="0094302E"/>
    <w:rsid w:val="00943CFB"/>
    <w:rsid w:val="00944A6A"/>
    <w:rsid w:val="00945312"/>
    <w:rsid w:val="00945557"/>
    <w:rsid w:val="00945891"/>
    <w:rsid w:val="00946270"/>
    <w:rsid w:val="00947C55"/>
    <w:rsid w:val="00947F33"/>
    <w:rsid w:val="00950BEE"/>
    <w:rsid w:val="00950DD6"/>
    <w:rsid w:val="0095122E"/>
    <w:rsid w:val="00951A23"/>
    <w:rsid w:val="00952312"/>
    <w:rsid w:val="00953ABB"/>
    <w:rsid w:val="009553D9"/>
    <w:rsid w:val="0095594A"/>
    <w:rsid w:val="00956274"/>
    <w:rsid w:val="0095776C"/>
    <w:rsid w:val="00960B94"/>
    <w:rsid w:val="00961792"/>
    <w:rsid w:val="0096198F"/>
    <w:rsid w:val="0096202C"/>
    <w:rsid w:val="00962941"/>
    <w:rsid w:val="00962943"/>
    <w:rsid w:val="00962ABB"/>
    <w:rsid w:val="00964009"/>
    <w:rsid w:val="009648F0"/>
    <w:rsid w:val="0096592C"/>
    <w:rsid w:val="00966BAE"/>
    <w:rsid w:val="00967681"/>
    <w:rsid w:val="00967B7A"/>
    <w:rsid w:val="00970953"/>
    <w:rsid w:val="009740D4"/>
    <w:rsid w:val="00974766"/>
    <w:rsid w:val="00975BD6"/>
    <w:rsid w:val="009775B2"/>
    <w:rsid w:val="009805A3"/>
    <w:rsid w:val="00982E7D"/>
    <w:rsid w:val="009834DE"/>
    <w:rsid w:val="00983D2E"/>
    <w:rsid w:val="00983FD4"/>
    <w:rsid w:val="00984C4E"/>
    <w:rsid w:val="00985DA1"/>
    <w:rsid w:val="00986578"/>
    <w:rsid w:val="00986CC9"/>
    <w:rsid w:val="0098726B"/>
    <w:rsid w:val="00987A90"/>
    <w:rsid w:val="0099056C"/>
    <w:rsid w:val="00991970"/>
    <w:rsid w:val="00992247"/>
    <w:rsid w:val="0099252F"/>
    <w:rsid w:val="00992910"/>
    <w:rsid w:val="00993B29"/>
    <w:rsid w:val="00994004"/>
    <w:rsid w:val="009948B0"/>
    <w:rsid w:val="0099551C"/>
    <w:rsid w:val="00996C53"/>
    <w:rsid w:val="009970AD"/>
    <w:rsid w:val="00997BB2"/>
    <w:rsid w:val="00997FFD"/>
    <w:rsid w:val="009A0DF0"/>
    <w:rsid w:val="009A0E02"/>
    <w:rsid w:val="009A1301"/>
    <w:rsid w:val="009A1B57"/>
    <w:rsid w:val="009A1F0C"/>
    <w:rsid w:val="009A2159"/>
    <w:rsid w:val="009A2909"/>
    <w:rsid w:val="009A2976"/>
    <w:rsid w:val="009A3620"/>
    <w:rsid w:val="009A464C"/>
    <w:rsid w:val="009A509F"/>
    <w:rsid w:val="009A5766"/>
    <w:rsid w:val="009A6544"/>
    <w:rsid w:val="009A661D"/>
    <w:rsid w:val="009A692D"/>
    <w:rsid w:val="009B00A1"/>
    <w:rsid w:val="009B0485"/>
    <w:rsid w:val="009B09FE"/>
    <w:rsid w:val="009B1595"/>
    <w:rsid w:val="009B1D68"/>
    <w:rsid w:val="009B231A"/>
    <w:rsid w:val="009B2DBD"/>
    <w:rsid w:val="009B3D2B"/>
    <w:rsid w:val="009B4BC5"/>
    <w:rsid w:val="009B500C"/>
    <w:rsid w:val="009B55FD"/>
    <w:rsid w:val="009B5E85"/>
    <w:rsid w:val="009B72A1"/>
    <w:rsid w:val="009B7763"/>
    <w:rsid w:val="009C0166"/>
    <w:rsid w:val="009C0F82"/>
    <w:rsid w:val="009C1EA9"/>
    <w:rsid w:val="009C4294"/>
    <w:rsid w:val="009C53DC"/>
    <w:rsid w:val="009C794F"/>
    <w:rsid w:val="009C7C46"/>
    <w:rsid w:val="009D1267"/>
    <w:rsid w:val="009D2ABE"/>
    <w:rsid w:val="009D4A64"/>
    <w:rsid w:val="009D5558"/>
    <w:rsid w:val="009D56A7"/>
    <w:rsid w:val="009D66A6"/>
    <w:rsid w:val="009E02DA"/>
    <w:rsid w:val="009E0423"/>
    <w:rsid w:val="009E129A"/>
    <w:rsid w:val="009E1747"/>
    <w:rsid w:val="009E21DF"/>
    <w:rsid w:val="009E36D2"/>
    <w:rsid w:val="009E4A66"/>
    <w:rsid w:val="009E6C3D"/>
    <w:rsid w:val="009E6EFE"/>
    <w:rsid w:val="009E7B34"/>
    <w:rsid w:val="009F07C5"/>
    <w:rsid w:val="009F12FC"/>
    <w:rsid w:val="009F14CA"/>
    <w:rsid w:val="009F1754"/>
    <w:rsid w:val="009F2638"/>
    <w:rsid w:val="009F3D2D"/>
    <w:rsid w:val="009F3E57"/>
    <w:rsid w:val="009F57AD"/>
    <w:rsid w:val="009F668E"/>
    <w:rsid w:val="009F7C31"/>
    <w:rsid w:val="00A00FA2"/>
    <w:rsid w:val="00A011C5"/>
    <w:rsid w:val="00A016BF"/>
    <w:rsid w:val="00A0205D"/>
    <w:rsid w:val="00A025AD"/>
    <w:rsid w:val="00A0301E"/>
    <w:rsid w:val="00A03858"/>
    <w:rsid w:val="00A04393"/>
    <w:rsid w:val="00A043D5"/>
    <w:rsid w:val="00A046B2"/>
    <w:rsid w:val="00A04839"/>
    <w:rsid w:val="00A04C3A"/>
    <w:rsid w:val="00A05BD9"/>
    <w:rsid w:val="00A05FEB"/>
    <w:rsid w:val="00A07090"/>
    <w:rsid w:val="00A07AC2"/>
    <w:rsid w:val="00A105D0"/>
    <w:rsid w:val="00A118B8"/>
    <w:rsid w:val="00A11B2A"/>
    <w:rsid w:val="00A15C0B"/>
    <w:rsid w:val="00A16C0C"/>
    <w:rsid w:val="00A175FC"/>
    <w:rsid w:val="00A17DF5"/>
    <w:rsid w:val="00A21B56"/>
    <w:rsid w:val="00A21B77"/>
    <w:rsid w:val="00A22A58"/>
    <w:rsid w:val="00A23515"/>
    <w:rsid w:val="00A24DF6"/>
    <w:rsid w:val="00A25247"/>
    <w:rsid w:val="00A25782"/>
    <w:rsid w:val="00A25EBE"/>
    <w:rsid w:val="00A26A70"/>
    <w:rsid w:val="00A26FCB"/>
    <w:rsid w:val="00A27A30"/>
    <w:rsid w:val="00A27CD4"/>
    <w:rsid w:val="00A27E25"/>
    <w:rsid w:val="00A32700"/>
    <w:rsid w:val="00A3282B"/>
    <w:rsid w:val="00A32EAE"/>
    <w:rsid w:val="00A34D1E"/>
    <w:rsid w:val="00A36197"/>
    <w:rsid w:val="00A37E00"/>
    <w:rsid w:val="00A4001D"/>
    <w:rsid w:val="00A4188A"/>
    <w:rsid w:val="00A42A98"/>
    <w:rsid w:val="00A42FEA"/>
    <w:rsid w:val="00A43485"/>
    <w:rsid w:val="00A436E2"/>
    <w:rsid w:val="00A437E6"/>
    <w:rsid w:val="00A4434B"/>
    <w:rsid w:val="00A45229"/>
    <w:rsid w:val="00A4574B"/>
    <w:rsid w:val="00A46A5E"/>
    <w:rsid w:val="00A46EA6"/>
    <w:rsid w:val="00A46F75"/>
    <w:rsid w:val="00A50DA6"/>
    <w:rsid w:val="00A51558"/>
    <w:rsid w:val="00A5189C"/>
    <w:rsid w:val="00A52053"/>
    <w:rsid w:val="00A532B1"/>
    <w:rsid w:val="00A535B2"/>
    <w:rsid w:val="00A53AA2"/>
    <w:rsid w:val="00A53E33"/>
    <w:rsid w:val="00A54983"/>
    <w:rsid w:val="00A55B7F"/>
    <w:rsid w:val="00A575C5"/>
    <w:rsid w:val="00A62688"/>
    <w:rsid w:val="00A66AFB"/>
    <w:rsid w:val="00A671E3"/>
    <w:rsid w:val="00A67FAD"/>
    <w:rsid w:val="00A71D73"/>
    <w:rsid w:val="00A71F4B"/>
    <w:rsid w:val="00A728D1"/>
    <w:rsid w:val="00A7336E"/>
    <w:rsid w:val="00A73651"/>
    <w:rsid w:val="00A74FC4"/>
    <w:rsid w:val="00A756D4"/>
    <w:rsid w:val="00A75787"/>
    <w:rsid w:val="00A771E3"/>
    <w:rsid w:val="00A778CA"/>
    <w:rsid w:val="00A800FE"/>
    <w:rsid w:val="00A8128E"/>
    <w:rsid w:val="00A81614"/>
    <w:rsid w:val="00A81C32"/>
    <w:rsid w:val="00A8230B"/>
    <w:rsid w:val="00A8295E"/>
    <w:rsid w:val="00A832E1"/>
    <w:rsid w:val="00A83AF6"/>
    <w:rsid w:val="00A84601"/>
    <w:rsid w:val="00A84731"/>
    <w:rsid w:val="00A84983"/>
    <w:rsid w:val="00A857B9"/>
    <w:rsid w:val="00A85A7B"/>
    <w:rsid w:val="00A85C26"/>
    <w:rsid w:val="00A87D5B"/>
    <w:rsid w:val="00A9095A"/>
    <w:rsid w:val="00A90C33"/>
    <w:rsid w:val="00A9117D"/>
    <w:rsid w:val="00A92448"/>
    <w:rsid w:val="00A92631"/>
    <w:rsid w:val="00A9462C"/>
    <w:rsid w:val="00A9492F"/>
    <w:rsid w:val="00A94BEF"/>
    <w:rsid w:val="00A952B8"/>
    <w:rsid w:val="00A96075"/>
    <w:rsid w:val="00A962CC"/>
    <w:rsid w:val="00A966F8"/>
    <w:rsid w:val="00A96862"/>
    <w:rsid w:val="00A96B81"/>
    <w:rsid w:val="00AA030C"/>
    <w:rsid w:val="00AA09AE"/>
    <w:rsid w:val="00AA0F02"/>
    <w:rsid w:val="00AA290E"/>
    <w:rsid w:val="00AA4517"/>
    <w:rsid w:val="00AA479A"/>
    <w:rsid w:val="00AA4F1D"/>
    <w:rsid w:val="00AA52D1"/>
    <w:rsid w:val="00AA65C2"/>
    <w:rsid w:val="00AA6855"/>
    <w:rsid w:val="00AA6A88"/>
    <w:rsid w:val="00AA765E"/>
    <w:rsid w:val="00AA78AF"/>
    <w:rsid w:val="00AB0F02"/>
    <w:rsid w:val="00AB1085"/>
    <w:rsid w:val="00AB1F25"/>
    <w:rsid w:val="00AB2A47"/>
    <w:rsid w:val="00AB6490"/>
    <w:rsid w:val="00AC1864"/>
    <w:rsid w:val="00AC1C2D"/>
    <w:rsid w:val="00AC4EAC"/>
    <w:rsid w:val="00AC6BFC"/>
    <w:rsid w:val="00AC6D5E"/>
    <w:rsid w:val="00AC7A83"/>
    <w:rsid w:val="00AC7DA8"/>
    <w:rsid w:val="00AD105C"/>
    <w:rsid w:val="00AD28F2"/>
    <w:rsid w:val="00AD29F1"/>
    <w:rsid w:val="00AD37D8"/>
    <w:rsid w:val="00AD3FF7"/>
    <w:rsid w:val="00AD42DA"/>
    <w:rsid w:val="00AD48B0"/>
    <w:rsid w:val="00AD512D"/>
    <w:rsid w:val="00AD736D"/>
    <w:rsid w:val="00AD7A21"/>
    <w:rsid w:val="00AE2381"/>
    <w:rsid w:val="00AE2D0C"/>
    <w:rsid w:val="00AE4FC4"/>
    <w:rsid w:val="00AE5444"/>
    <w:rsid w:val="00AE5FD2"/>
    <w:rsid w:val="00AE61E5"/>
    <w:rsid w:val="00AE6430"/>
    <w:rsid w:val="00AE7293"/>
    <w:rsid w:val="00AF135C"/>
    <w:rsid w:val="00AF1435"/>
    <w:rsid w:val="00AF1D9E"/>
    <w:rsid w:val="00AF2044"/>
    <w:rsid w:val="00AF2104"/>
    <w:rsid w:val="00AF253D"/>
    <w:rsid w:val="00AF3579"/>
    <w:rsid w:val="00AF3F80"/>
    <w:rsid w:val="00AF4739"/>
    <w:rsid w:val="00AF5664"/>
    <w:rsid w:val="00AF5BD1"/>
    <w:rsid w:val="00AF6250"/>
    <w:rsid w:val="00AF6302"/>
    <w:rsid w:val="00AF6B9F"/>
    <w:rsid w:val="00AF7426"/>
    <w:rsid w:val="00B00F0B"/>
    <w:rsid w:val="00B021CE"/>
    <w:rsid w:val="00B0299C"/>
    <w:rsid w:val="00B02DC7"/>
    <w:rsid w:val="00B04FC9"/>
    <w:rsid w:val="00B05487"/>
    <w:rsid w:val="00B05668"/>
    <w:rsid w:val="00B06176"/>
    <w:rsid w:val="00B07B9E"/>
    <w:rsid w:val="00B07D04"/>
    <w:rsid w:val="00B07DEF"/>
    <w:rsid w:val="00B07DFF"/>
    <w:rsid w:val="00B10CB4"/>
    <w:rsid w:val="00B10DC6"/>
    <w:rsid w:val="00B11183"/>
    <w:rsid w:val="00B12059"/>
    <w:rsid w:val="00B13AE6"/>
    <w:rsid w:val="00B160D1"/>
    <w:rsid w:val="00B1648E"/>
    <w:rsid w:val="00B168AE"/>
    <w:rsid w:val="00B16C6E"/>
    <w:rsid w:val="00B17DDF"/>
    <w:rsid w:val="00B20352"/>
    <w:rsid w:val="00B20D66"/>
    <w:rsid w:val="00B21BDA"/>
    <w:rsid w:val="00B2253F"/>
    <w:rsid w:val="00B236A7"/>
    <w:rsid w:val="00B23B51"/>
    <w:rsid w:val="00B25162"/>
    <w:rsid w:val="00B25C84"/>
    <w:rsid w:val="00B26292"/>
    <w:rsid w:val="00B27922"/>
    <w:rsid w:val="00B27F2C"/>
    <w:rsid w:val="00B30FB9"/>
    <w:rsid w:val="00B31DDF"/>
    <w:rsid w:val="00B3369D"/>
    <w:rsid w:val="00B33BE1"/>
    <w:rsid w:val="00B33E92"/>
    <w:rsid w:val="00B35459"/>
    <w:rsid w:val="00B3616B"/>
    <w:rsid w:val="00B36CF3"/>
    <w:rsid w:val="00B40031"/>
    <w:rsid w:val="00B430A5"/>
    <w:rsid w:val="00B45E21"/>
    <w:rsid w:val="00B46201"/>
    <w:rsid w:val="00B46ADB"/>
    <w:rsid w:val="00B5002F"/>
    <w:rsid w:val="00B51CE5"/>
    <w:rsid w:val="00B51D36"/>
    <w:rsid w:val="00B51FB5"/>
    <w:rsid w:val="00B51FDF"/>
    <w:rsid w:val="00B52923"/>
    <w:rsid w:val="00B529AC"/>
    <w:rsid w:val="00B5315D"/>
    <w:rsid w:val="00B53906"/>
    <w:rsid w:val="00B54534"/>
    <w:rsid w:val="00B54793"/>
    <w:rsid w:val="00B54A79"/>
    <w:rsid w:val="00B54E52"/>
    <w:rsid w:val="00B5503B"/>
    <w:rsid w:val="00B55CA1"/>
    <w:rsid w:val="00B55CA5"/>
    <w:rsid w:val="00B564D0"/>
    <w:rsid w:val="00B57CD7"/>
    <w:rsid w:val="00B6113A"/>
    <w:rsid w:val="00B6194D"/>
    <w:rsid w:val="00B61A18"/>
    <w:rsid w:val="00B6336F"/>
    <w:rsid w:val="00B638E9"/>
    <w:rsid w:val="00B63A06"/>
    <w:rsid w:val="00B64CDB"/>
    <w:rsid w:val="00B65508"/>
    <w:rsid w:val="00B67A1B"/>
    <w:rsid w:val="00B70093"/>
    <w:rsid w:val="00B704C0"/>
    <w:rsid w:val="00B71DAA"/>
    <w:rsid w:val="00B73A62"/>
    <w:rsid w:val="00B75276"/>
    <w:rsid w:val="00B7594F"/>
    <w:rsid w:val="00B75D17"/>
    <w:rsid w:val="00B762A1"/>
    <w:rsid w:val="00B76441"/>
    <w:rsid w:val="00B767D9"/>
    <w:rsid w:val="00B76D0C"/>
    <w:rsid w:val="00B76FB1"/>
    <w:rsid w:val="00B77171"/>
    <w:rsid w:val="00B77952"/>
    <w:rsid w:val="00B77AAB"/>
    <w:rsid w:val="00B77F63"/>
    <w:rsid w:val="00B81F56"/>
    <w:rsid w:val="00B820B1"/>
    <w:rsid w:val="00B8236A"/>
    <w:rsid w:val="00B842E1"/>
    <w:rsid w:val="00B84E0B"/>
    <w:rsid w:val="00B86DD6"/>
    <w:rsid w:val="00B86EBE"/>
    <w:rsid w:val="00B9039F"/>
    <w:rsid w:val="00B90861"/>
    <w:rsid w:val="00B91E0A"/>
    <w:rsid w:val="00B920EB"/>
    <w:rsid w:val="00B93586"/>
    <w:rsid w:val="00B93A8B"/>
    <w:rsid w:val="00B94587"/>
    <w:rsid w:val="00B951B3"/>
    <w:rsid w:val="00B95FA1"/>
    <w:rsid w:val="00B96C19"/>
    <w:rsid w:val="00B9713E"/>
    <w:rsid w:val="00B979D7"/>
    <w:rsid w:val="00BA0B67"/>
    <w:rsid w:val="00BA0CB8"/>
    <w:rsid w:val="00BA1FF6"/>
    <w:rsid w:val="00BA3A77"/>
    <w:rsid w:val="00BA5ADB"/>
    <w:rsid w:val="00BA637C"/>
    <w:rsid w:val="00BA71BC"/>
    <w:rsid w:val="00BA742A"/>
    <w:rsid w:val="00BB097E"/>
    <w:rsid w:val="00BB169C"/>
    <w:rsid w:val="00BB1AEF"/>
    <w:rsid w:val="00BB37CE"/>
    <w:rsid w:val="00BB43F5"/>
    <w:rsid w:val="00BB4FBF"/>
    <w:rsid w:val="00BB5416"/>
    <w:rsid w:val="00BB799A"/>
    <w:rsid w:val="00BC03B9"/>
    <w:rsid w:val="00BC1295"/>
    <w:rsid w:val="00BC2CF9"/>
    <w:rsid w:val="00BC2D17"/>
    <w:rsid w:val="00BC676F"/>
    <w:rsid w:val="00BC67A2"/>
    <w:rsid w:val="00BC6908"/>
    <w:rsid w:val="00BC6A89"/>
    <w:rsid w:val="00BD02D0"/>
    <w:rsid w:val="00BD0885"/>
    <w:rsid w:val="00BD0CF2"/>
    <w:rsid w:val="00BD14BD"/>
    <w:rsid w:val="00BD239F"/>
    <w:rsid w:val="00BD2574"/>
    <w:rsid w:val="00BD28FF"/>
    <w:rsid w:val="00BD2C78"/>
    <w:rsid w:val="00BD512B"/>
    <w:rsid w:val="00BD6C84"/>
    <w:rsid w:val="00BD7B02"/>
    <w:rsid w:val="00BD7D85"/>
    <w:rsid w:val="00BE0929"/>
    <w:rsid w:val="00BE1D10"/>
    <w:rsid w:val="00BE2252"/>
    <w:rsid w:val="00BE42F5"/>
    <w:rsid w:val="00BE58C7"/>
    <w:rsid w:val="00BE5BD4"/>
    <w:rsid w:val="00BE6A44"/>
    <w:rsid w:val="00BF0128"/>
    <w:rsid w:val="00BF0E49"/>
    <w:rsid w:val="00BF2446"/>
    <w:rsid w:val="00BF2569"/>
    <w:rsid w:val="00BF2EFD"/>
    <w:rsid w:val="00BF3323"/>
    <w:rsid w:val="00BF387B"/>
    <w:rsid w:val="00BF3C97"/>
    <w:rsid w:val="00BF48E3"/>
    <w:rsid w:val="00BF5F75"/>
    <w:rsid w:val="00BF60FD"/>
    <w:rsid w:val="00BF6C9F"/>
    <w:rsid w:val="00BF7820"/>
    <w:rsid w:val="00C0213B"/>
    <w:rsid w:val="00C03376"/>
    <w:rsid w:val="00C0369A"/>
    <w:rsid w:val="00C04764"/>
    <w:rsid w:val="00C058A4"/>
    <w:rsid w:val="00C05CC6"/>
    <w:rsid w:val="00C06A20"/>
    <w:rsid w:val="00C076B1"/>
    <w:rsid w:val="00C102CB"/>
    <w:rsid w:val="00C10EDA"/>
    <w:rsid w:val="00C112C7"/>
    <w:rsid w:val="00C11486"/>
    <w:rsid w:val="00C1173E"/>
    <w:rsid w:val="00C12D8E"/>
    <w:rsid w:val="00C13590"/>
    <w:rsid w:val="00C13C74"/>
    <w:rsid w:val="00C14CD9"/>
    <w:rsid w:val="00C15039"/>
    <w:rsid w:val="00C15EBB"/>
    <w:rsid w:val="00C16021"/>
    <w:rsid w:val="00C1618A"/>
    <w:rsid w:val="00C16573"/>
    <w:rsid w:val="00C16D1D"/>
    <w:rsid w:val="00C20B0F"/>
    <w:rsid w:val="00C21313"/>
    <w:rsid w:val="00C21A32"/>
    <w:rsid w:val="00C223BF"/>
    <w:rsid w:val="00C23DC8"/>
    <w:rsid w:val="00C249BA"/>
    <w:rsid w:val="00C24C41"/>
    <w:rsid w:val="00C24DB5"/>
    <w:rsid w:val="00C26297"/>
    <w:rsid w:val="00C2641E"/>
    <w:rsid w:val="00C26A11"/>
    <w:rsid w:val="00C309B4"/>
    <w:rsid w:val="00C31684"/>
    <w:rsid w:val="00C32E87"/>
    <w:rsid w:val="00C33E29"/>
    <w:rsid w:val="00C33EF2"/>
    <w:rsid w:val="00C340AD"/>
    <w:rsid w:val="00C34DA7"/>
    <w:rsid w:val="00C34F6C"/>
    <w:rsid w:val="00C3661E"/>
    <w:rsid w:val="00C369F7"/>
    <w:rsid w:val="00C36D75"/>
    <w:rsid w:val="00C378C3"/>
    <w:rsid w:val="00C37DE6"/>
    <w:rsid w:val="00C40324"/>
    <w:rsid w:val="00C40A1A"/>
    <w:rsid w:val="00C414AD"/>
    <w:rsid w:val="00C42D53"/>
    <w:rsid w:val="00C44F9C"/>
    <w:rsid w:val="00C45DD8"/>
    <w:rsid w:val="00C46792"/>
    <w:rsid w:val="00C471EA"/>
    <w:rsid w:val="00C52D8A"/>
    <w:rsid w:val="00C53471"/>
    <w:rsid w:val="00C54B0B"/>
    <w:rsid w:val="00C55CFD"/>
    <w:rsid w:val="00C561AA"/>
    <w:rsid w:val="00C562EA"/>
    <w:rsid w:val="00C56DC9"/>
    <w:rsid w:val="00C57052"/>
    <w:rsid w:val="00C63598"/>
    <w:rsid w:val="00C64465"/>
    <w:rsid w:val="00C649F4"/>
    <w:rsid w:val="00C66E79"/>
    <w:rsid w:val="00C671BA"/>
    <w:rsid w:val="00C6766A"/>
    <w:rsid w:val="00C67B77"/>
    <w:rsid w:val="00C67BC2"/>
    <w:rsid w:val="00C72227"/>
    <w:rsid w:val="00C75F1E"/>
    <w:rsid w:val="00C75F4C"/>
    <w:rsid w:val="00C76251"/>
    <w:rsid w:val="00C762BA"/>
    <w:rsid w:val="00C76925"/>
    <w:rsid w:val="00C76C47"/>
    <w:rsid w:val="00C81264"/>
    <w:rsid w:val="00C82427"/>
    <w:rsid w:val="00C8358E"/>
    <w:rsid w:val="00C83EAF"/>
    <w:rsid w:val="00C8473F"/>
    <w:rsid w:val="00C84746"/>
    <w:rsid w:val="00C851BF"/>
    <w:rsid w:val="00C87825"/>
    <w:rsid w:val="00C90912"/>
    <w:rsid w:val="00C90A08"/>
    <w:rsid w:val="00C92801"/>
    <w:rsid w:val="00C92D75"/>
    <w:rsid w:val="00C95102"/>
    <w:rsid w:val="00C95922"/>
    <w:rsid w:val="00C95993"/>
    <w:rsid w:val="00C95E52"/>
    <w:rsid w:val="00C961D6"/>
    <w:rsid w:val="00C96A6D"/>
    <w:rsid w:val="00C976CE"/>
    <w:rsid w:val="00CA08F4"/>
    <w:rsid w:val="00CA0D2F"/>
    <w:rsid w:val="00CA17C8"/>
    <w:rsid w:val="00CA2C8C"/>
    <w:rsid w:val="00CA3F01"/>
    <w:rsid w:val="00CA5273"/>
    <w:rsid w:val="00CA5577"/>
    <w:rsid w:val="00CA5CC9"/>
    <w:rsid w:val="00CA694E"/>
    <w:rsid w:val="00CA6C49"/>
    <w:rsid w:val="00CA7621"/>
    <w:rsid w:val="00CA7967"/>
    <w:rsid w:val="00CB0166"/>
    <w:rsid w:val="00CB21C4"/>
    <w:rsid w:val="00CB3E74"/>
    <w:rsid w:val="00CB5140"/>
    <w:rsid w:val="00CB5A81"/>
    <w:rsid w:val="00CB5C97"/>
    <w:rsid w:val="00CB76A4"/>
    <w:rsid w:val="00CB77EB"/>
    <w:rsid w:val="00CC1339"/>
    <w:rsid w:val="00CC19BF"/>
    <w:rsid w:val="00CC2347"/>
    <w:rsid w:val="00CC476B"/>
    <w:rsid w:val="00CC4AC4"/>
    <w:rsid w:val="00CC52E6"/>
    <w:rsid w:val="00CC5AE1"/>
    <w:rsid w:val="00CC6F29"/>
    <w:rsid w:val="00CD03E6"/>
    <w:rsid w:val="00CD1822"/>
    <w:rsid w:val="00CD1BF7"/>
    <w:rsid w:val="00CD209B"/>
    <w:rsid w:val="00CD32B1"/>
    <w:rsid w:val="00CD3685"/>
    <w:rsid w:val="00CD41A2"/>
    <w:rsid w:val="00CD5662"/>
    <w:rsid w:val="00CD5CD9"/>
    <w:rsid w:val="00CD6455"/>
    <w:rsid w:val="00CE15BE"/>
    <w:rsid w:val="00CE2B31"/>
    <w:rsid w:val="00CE398B"/>
    <w:rsid w:val="00CE4FD4"/>
    <w:rsid w:val="00CE5488"/>
    <w:rsid w:val="00CE7309"/>
    <w:rsid w:val="00CE7AF3"/>
    <w:rsid w:val="00CF1756"/>
    <w:rsid w:val="00CF34DA"/>
    <w:rsid w:val="00CF39F1"/>
    <w:rsid w:val="00CF3B51"/>
    <w:rsid w:val="00CF3ECA"/>
    <w:rsid w:val="00CF4066"/>
    <w:rsid w:val="00CF4398"/>
    <w:rsid w:val="00CF4F66"/>
    <w:rsid w:val="00CF6723"/>
    <w:rsid w:val="00CF7636"/>
    <w:rsid w:val="00CF7FEE"/>
    <w:rsid w:val="00D032A8"/>
    <w:rsid w:val="00D037EB"/>
    <w:rsid w:val="00D048DE"/>
    <w:rsid w:val="00D04A33"/>
    <w:rsid w:val="00D06493"/>
    <w:rsid w:val="00D07576"/>
    <w:rsid w:val="00D076AC"/>
    <w:rsid w:val="00D10757"/>
    <w:rsid w:val="00D1165D"/>
    <w:rsid w:val="00D14F2F"/>
    <w:rsid w:val="00D166F9"/>
    <w:rsid w:val="00D167C4"/>
    <w:rsid w:val="00D17FD9"/>
    <w:rsid w:val="00D2027C"/>
    <w:rsid w:val="00D20E79"/>
    <w:rsid w:val="00D21595"/>
    <w:rsid w:val="00D21D38"/>
    <w:rsid w:val="00D235EE"/>
    <w:rsid w:val="00D23F80"/>
    <w:rsid w:val="00D2419D"/>
    <w:rsid w:val="00D24E8E"/>
    <w:rsid w:val="00D251CD"/>
    <w:rsid w:val="00D25DA3"/>
    <w:rsid w:val="00D26D84"/>
    <w:rsid w:val="00D2763E"/>
    <w:rsid w:val="00D276BC"/>
    <w:rsid w:val="00D27E73"/>
    <w:rsid w:val="00D3147C"/>
    <w:rsid w:val="00D33C10"/>
    <w:rsid w:val="00D33D29"/>
    <w:rsid w:val="00D345CC"/>
    <w:rsid w:val="00D36C8E"/>
    <w:rsid w:val="00D40E85"/>
    <w:rsid w:val="00D42842"/>
    <w:rsid w:val="00D4446C"/>
    <w:rsid w:val="00D44514"/>
    <w:rsid w:val="00D44F79"/>
    <w:rsid w:val="00D456E3"/>
    <w:rsid w:val="00D45FB5"/>
    <w:rsid w:val="00D47514"/>
    <w:rsid w:val="00D47D9C"/>
    <w:rsid w:val="00D519F4"/>
    <w:rsid w:val="00D52B91"/>
    <w:rsid w:val="00D543C9"/>
    <w:rsid w:val="00D5542F"/>
    <w:rsid w:val="00D56036"/>
    <w:rsid w:val="00D5632C"/>
    <w:rsid w:val="00D56EFB"/>
    <w:rsid w:val="00D57E64"/>
    <w:rsid w:val="00D60217"/>
    <w:rsid w:val="00D620F9"/>
    <w:rsid w:val="00D625B1"/>
    <w:rsid w:val="00D62EF2"/>
    <w:rsid w:val="00D635CF"/>
    <w:rsid w:val="00D640E9"/>
    <w:rsid w:val="00D64316"/>
    <w:rsid w:val="00D64C2D"/>
    <w:rsid w:val="00D65FDC"/>
    <w:rsid w:val="00D6640A"/>
    <w:rsid w:val="00D669AB"/>
    <w:rsid w:val="00D670F9"/>
    <w:rsid w:val="00D67720"/>
    <w:rsid w:val="00D71B65"/>
    <w:rsid w:val="00D7231F"/>
    <w:rsid w:val="00D723E1"/>
    <w:rsid w:val="00D72B0A"/>
    <w:rsid w:val="00D732F6"/>
    <w:rsid w:val="00D73C14"/>
    <w:rsid w:val="00D73EA8"/>
    <w:rsid w:val="00D74962"/>
    <w:rsid w:val="00D7523A"/>
    <w:rsid w:val="00D765CA"/>
    <w:rsid w:val="00D77372"/>
    <w:rsid w:val="00D81200"/>
    <w:rsid w:val="00D82B01"/>
    <w:rsid w:val="00D85A07"/>
    <w:rsid w:val="00D86623"/>
    <w:rsid w:val="00D86E44"/>
    <w:rsid w:val="00D87805"/>
    <w:rsid w:val="00D87A55"/>
    <w:rsid w:val="00D906FF"/>
    <w:rsid w:val="00D90C06"/>
    <w:rsid w:val="00D93C5C"/>
    <w:rsid w:val="00D9433C"/>
    <w:rsid w:val="00D94925"/>
    <w:rsid w:val="00D9694D"/>
    <w:rsid w:val="00D96DA9"/>
    <w:rsid w:val="00D973C3"/>
    <w:rsid w:val="00D97913"/>
    <w:rsid w:val="00D97BAD"/>
    <w:rsid w:val="00DA0705"/>
    <w:rsid w:val="00DA0C38"/>
    <w:rsid w:val="00DA2772"/>
    <w:rsid w:val="00DA3B04"/>
    <w:rsid w:val="00DA4CA9"/>
    <w:rsid w:val="00DA5B33"/>
    <w:rsid w:val="00DA64B0"/>
    <w:rsid w:val="00DA6EB2"/>
    <w:rsid w:val="00DA7035"/>
    <w:rsid w:val="00DA722D"/>
    <w:rsid w:val="00DA73B3"/>
    <w:rsid w:val="00DA76D1"/>
    <w:rsid w:val="00DA7A75"/>
    <w:rsid w:val="00DA7C24"/>
    <w:rsid w:val="00DA7EF3"/>
    <w:rsid w:val="00DB10BD"/>
    <w:rsid w:val="00DB1EC1"/>
    <w:rsid w:val="00DB33E1"/>
    <w:rsid w:val="00DB3A7C"/>
    <w:rsid w:val="00DB3C77"/>
    <w:rsid w:val="00DB4CD8"/>
    <w:rsid w:val="00DB4DCB"/>
    <w:rsid w:val="00DB5B1B"/>
    <w:rsid w:val="00DB65B7"/>
    <w:rsid w:val="00DC006E"/>
    <w:rsid w:val="00DC17D4"/>
    <w:rsid w:val="00DC232E"/>
    <w:rsid w:val="00DC2FEE"/>
    <w:rsid w:val="00DC32F2"/>
    <w:rsid w:val="00DC48F8"/>
    <w:rsid w:val="00DC5EEF"/>
    <w:rsid w:val="00DC6436"/>
    <w:rsid w:val="00DC7AB8"/>
    <w:rsid w:val="00DC7AD7"/>
    <w:rsid w:val="00DD02D8"/>
    <w:rsid w:val="00DD101F"/>
    <w:rsid w:val="00DD1704"/>
    <w:rsid w:val="00DD33DF"/>
    <w:rsid w:val="00DD3EB1"/>
    <w:rsid w:val="00DD4B93"/>
    <w:rsid w:val="00DD6879"/>
    <w:rsid w:val="00DD7045"/>
    <w:rsid w:val="00DE0F9E"/>
    <w:rsid w:val="00DE12E6"/>
    <w:rsid w:val="00DE2ED4"/>
    <w:rsid w:val="00DE33B8"/>
    <w:rsid w:val="00DE40C2"/>
    <w:rsid w:val="00DE4207"/>
    <w:rsid w:val="00DE5518"/>
    <w:rsid w:val="00DE691D"/>
    <w:rsid w:val="00DF2C02"/>
    <w:rsid w:val="00DF4250"/>
    <w:rsid w:val="00DF54D3"/>
    <w:rsid w:val="00DF561E"/>
    <w:rsid w:val="00DF669F"/>
    <w:rsid w:val="00DF71AE"/>
    <w:rsid w:val="00DF7DFE"/>
    <w:rsid w:val="00E00B29"/>
    <w:rsid w:val="00E03EB5"/>
    <w:rsid w:val="00E041E6"/>
    <w:rsid w:val="00E057F8"/>
    <w:rsid w:val="00E05E0C"/>
    <w:rsid w:val="00E0607E"/>
    <w:rsid w:val="00E06753"/>
    <w:rsid w:val="00E10F6B"/>
    <w:rsid w:val="00E12E94"/>
    <w:rsid w:val="00E130F0"/>
    <w:rsid w:val="00E15ED1"/>
    <w:rsid w:val="00E16257"/>
    <w:rsid w:val="00E1673C"/>
    <w:rsid w:val="00E16BF5"/>
    <w:rsid w:val="00E17EAA"/>
    <w:rsid w:val="00E203E6"/>
    <w:rsid w:val="00E20C98"/>
    <w:rsid w:val="00E220A4"/>
    <w:rsid w:val="00E22138"/>
    <w:rsid w:val="00E229F6"/>
    <w:rsid w:val="00E2367C"/>
    <w:rsid w:val="00E23975"/>
    <w:rsid w:val="00E23B7B"/>
    <w:rsid w:val="00E24001"/>
    <w:rsid w:val="00E24F7A"/>
    <w:rsid w:val="00E250F3"/>
    <w:rsid w:val="00E26F6D"/>
    <w:rsid w:val="00E2790A"/>
    <w:rsid w:val="00E30B17"/>
    <w:rsid w:val="00E313AD"/>
    <w:rsid w:val="00E327CD"/>
    <w:rsid w:val="00E33AB8"/>
    <w:rsid w:val="00E34BE2"/>
    <w:rsid w:val="00E34DE3"/>
    <w:rsid w:val="00E3500E"/>
    <w:rsid w:val="00E35C4F"/>
    <w:rsid w:val="00E366F8"/>
    <w:rsid w:val="00E36A0C"/>
    <w:rsid w:val="00E36FEA"/>
    <w:rsid w:val="00E37175"/>
    <w:rsid w:val="00E372C4"/>
    <w:rsid w:val="00E37B02"/>
    <w:rsid w:val="00E404FA"/>
    <w:rsid w:val="00E411A9"/>
    <w:rsid w:val="00E415D0"/>
    <w:rsid w:val="00E422BD"/>
    <w:rsid w:val="00E423E8"/>
    <w:rsid w:val="00E42D1C"/>
    <w:rsid w:val="00E437A0"/>
    <w:rsid w:val="00E43EA5"/>
    <w:rsid w:val="00E44B00"/>
    <w:rsid w:val="00E45E5A"/>
    <w:rsid w:val="00E46663"/>
    <w:rsid w:val="00E47627"/>
    <w:rsid w:val="00E50672"/>
    <w:rsid w:val="00E51144"/>
    <w:rsid w:val="00E5190D"/>
    <w:rsid w:val="00E51ADB"/>
    <w:rsid w:val="00E529DC"/>
    <w:rsid w:val="00E52C54"/>
    <w:rsid w:val="00E54157"/>
    <w:rsid w:val="00E5474B"/>
    <w:rsid w:val="00E552E7"/>
    <w:rsid w:val="00E55903"/>
    <w:rsid w:val="00E55A3F"/>
    <w:rsid w:val="00E56C26"/>
    <w:rsid w:val="00E56FAB"/>
    <w:rsid w:val="00E5787A"/>
    <w:rsid w:val="00E57A16"/>
    <w:rsid w:val="00E60418"/>
    <w:rsid w:val="00E60C63"/>
    <w:rsid w:val="00E60D1E"/>
    <w:rsid w:val="00E60D80"/>
    <w:rsid w:val="00E614AC"/>
    <w:rsid w:val="00E62334"/>
    <w:rsid w:val="00E62D65"/>
    <w:rsid w:val="00E63786"/>
    <w:rsid w:val="00E6478D"/>
    <w:rsid w:val="00E6636B"/>
    <w:rsid w:val="00E715B6"/>
    <w:rsid w:val="00E71994"/>
    <w:rsid w:val="00E737B4"/>
    <w:rsid w:val="00E74259"/>
    <w:rsid w:val="00E74299"/>
    <w:rsid w:val="00E74384"/>
    <w:rsid w:val="00E751B8"/>
    <w:rsid w:val="00E753DB"/>
    <w:rsid w:val="00E7770F"/>
    <w:rsid w:val="00E778F4"/>
    <w:rsid w:val="00E77C29"/>
    <w:rsid w:val="00E801F2"/>
    <w:rsid w:val="00E80C0B"/>
    <w:rsid w:val="00E81BE4"/>
    <w:rsid w:val="00E821A2"/>
    <w:rsid w:val="00E834DB"/>
    <w:rsid w:val="00E841C5"/>
    <w:rsid w:val="00E85243"/>
    <w:rsid w:val="00E85BA5"/>
    <w:rsid w:val="00E868E0"/>
    <w:rsid w:val="00E8737E"/>
    <w:rsid w:val="00E91249"/>
    <w:rsid w:val="00E92B1D"/>
    <w:rsid w:val="00E92CAC"/>
    <w:rsid w:val="00E931D6"/>
    <w:rsid w:val="00E933B9"/>
    <w:rsid w:val="00E933CE"/>
    <w:rsid w:val="00E9428A"/>
    <w:rsid w:val="00E9444B"/>
    <w:rsid w:val="00E9550E"/>
    <w:rsid w:val="00E9573E"/>
    <w:rsid w:val="00E9694F"/>
    <w:rsid w:val="00E96B82"/>
    <w:rsid w:val="00EA10B5"/>
    <w:rsid w:val="00EA2046"/>
    <w:rsid w:val="00EA37A1"/>
    <w:rsid w:val="00EA41D7"/>
    <w:rsid w:val="00EA5FF1"/>
    <w:rsid w:val="00EA6FD6"/>
    <w:rsid w:val="00EB19A5"/>
    <w:rsid w:val="00EB1C6A"/>
    <w:rsid w:val="00EB1C9F"/>
    <w:rsid w:val="00EB26CE"/>
    <w:rsid w:val="00EB2952"/>
    <w:rsid w:val="00EB2FC1"/>
    <w:rsid w:val="00EB5CFD"/>
    <w:rsid w:val="00EB6E3A"/>
    <w:rsid w:val="00EB7881"/>
    <w:rsid w:val="00EB7D25"/>
    <w:rsid w:val="00EC0C41"/>
    <w:rsid w:val="00EC1F66"/>
    <w:rsid w:val="00EC20BE"/>
    <w:rsid w:val="00EC310C"/>
    <w:rsid w:val="00EC37CE"/>
    <w:rsid w:val="00EC3C44"/>
    <w:rsid w:val="00EC4F99"/>
    <w:rsid w:val="00EC53AC"/>
    <w:rsid w:val="00EC5C37"/>
    <w:rsid w:val="00EC6B72"/>
    <w:rsid w:val="00EC7DCB"/>
    <w:rsid w:val="00EC7FF7"/>
    <w:rsid w:val="00ED0A09"/>
    <w:rsid w:val="00ED10F3"/>
    <w:rsid w:val="00ED1793"/>
    <w:rsid w:val="00ED33CA"/>
    <w:rsid w:val="00ED55B3"/>
    <w:rsid w:val="00ED72CE"/>
    <w:rsid w:val="00ED74E1"/>
    <w:rsid w:val="00EE02A5"/>
    <w:rsid w:val="00EE0C9F"/>
    <w:rsid w:val="00EE1A37"/>
    <w:rsid w:val="00EE1D3B"/>
    <w:rsid w:val="00EE28CB"/>
    <w:rsid w:val="00EE2C94"/>
    <w:rsid w:val="00EE36D1"/>
    <w:rsid w:val="00EE509E"/>
    <w:rsid w:val="00EE59CA"/>
    <w:rsid w:val="00EE5B5F"/>
    <w:rsid w:val="00EE6C15"/>
    <w:rsid w:val="00EE7F4D"/>
    <w:rsid w:val="00EF0F76"/>
    <w:rsid w:val="00EF148F"/>
    <w:rsid w:val="00EF15C0"/>
    <w:rsid w:val="00EF1644"/>
    <w:rsid w:val="00EF2423"/>
    <w:rsid w:val="00EF3427"/>
    <w:rsid w:val="00EF3903"/>
    <w:rsid w:val="00EF44F6"/>
    <w:rsid w:val="00EF4FE8"/>
    <w:rsid w:val="00EF50F6"/>
    <w:rsid w:val="00EF5842"/>
    <w:rsid w:val="00EF6B33"/>
    <w:rsid w:val="00EF6D4E"/>
    <w:rsid w:val="00F0069B"/>
    <w:rsid w:val="00F01804"/>
    <w:rsid w:val="00F01ECE"/>
    <w:rsid w:val="00F01F6A"/>
    <w:rsid w:val="00F038A2"/>
    <w:rsid w:val="00F0555C"/>
    <w:rsid w:val="00F06331"/>
    <w:rsid w:val="00F10CE0"/>
    <w:rsid w:val="00F11EA5"/>
    <w:rsid w:val="00F1346B"/>
    <w:rsid w:val="00F13772"/>
    <w:rsid w:val="00F14075"/>
    <w:rsid w:val="00F1533B"/>
    <w:rsid w:val="00F1537B"/>
    <w:rsid w:val="00F1572A"/>
    <w:rsid w:val="00F16FC3"/>
    <w:rsid w:val="00F171FE"/>
    <w:rsid w:val="00F173FD"/>
    <w:rsid w:val="00F17663"/>
    <w:rsid w:val="00F21E20"/>
    <w:rsid w:val="00F238A2"/>
    <w:rsid w:val="00F23DF7"/>
    <w:rsid w:val="00F26037"/>
    <w:rsid w:val="00F27C61"/>
    <w:rsid w:val="00F311CC"/>
    <w:rsid w:val="00F326AD"/>
    <w:rsid w:val="00F33666"/>
    <w:rsid w:val="00F35385"/>
    <w:rsid w:val="00F362E0"/>
    <w:rsid w:val="00F3679C"/>
    <w:rsid w:val="00F36B43"/>
    <w:rsid w:val="00F40912"/>
    <w:rsid w:val="00F41955"/>
    <w:rsid w:val="00F425CF"/>
    <w:rsid w:val="00F42A58"/>
    <w:rsid w:val="00F42B80"/>
    <w:rsid w:val="00F43850"/>
    <w:rsid w:val="00F43B3E"/>
    <w:rsid w:val="00F4419A"/>
    <w:rsid w:val="00F443C2"/>
    <w:rsid w:val="00F46442"/>
    <w:rsid w:val="00F47521"/>
    <w:rsid w:val="00F476DD"/>
    <w:rsid w:val="00F47E1B"/>
    <w:rsid w:val="00F502C6"/>
    <w:rsid w:val="00F5031D"/>
    <w:rsid w:val="00F51321"/>
    <w:rsid w:val="00F52270"/>
    <w:rsid w:val="00F54BB8"/>
    <w:rsid w:val="00F54F28"/>
    <w:rsid w:val="00F573C6"/>
    <w:rsid w:val="00F60C6A"/>
    <w:rsid w:val="00F6159E"/>
    <w:rsid w:val="00F62255"/>
    <w:rsid w:val="00F62ABE"/>
    <w:rsid w:val="00F63B26"/>
    <w:rsid w:val="00F644C6"/>
    <w:rsid w:val="00F651CC"/>
    <w:rsid w:val="00F661D7"/>
    <w:rsid w:val="00F662D2"/>
    <w:rsid w:val="00F662D9"/>
    <w:rsid w:val="00F66A1E"/>
    <w:rsid w:val="00F66EB8"/>
    <w:rsid w:val="00F66F50"/>
    <w:rsid w:val="00F67C0C"/>
    <w:rsid w:val="00F67D0B"/>
    <w:rsid w:val="00F70406"/>
    <w:rsid w:val="00F70490"/>
    <w:rsid w:val="00F707F4"/>
    <w:rsid w:val="00F714A6"/>
    <w:rsid w:val="00F71668"/>
    <w:rsid w:val="00F71B7E"/>
    <w:rsid w:val="00F71C78"/>
    <w:rsid w:val="00F72BA5"/>
    <w:rsid w:val="00F72DAD"/>
    <w:rsid w:val="00F738E5"/>
    <w:rsid w:val="00F75595"/>
    <w:rsid w:val="00F76C93"/>
    <w:rsid w:val="00F77140"/>
    <w:rsid w:val="00F80715"/>
    <w:rsid w:val="00F82A73"/>
    <w:rsid w:val="00F833B4"/>
    <w:rsid w:val="00F8405F"/>
    <w:rsid w:val="00F8472C"/>
    <w:rsid w:val="00F84C78"/>
    <w:rsid w:val="00F85011"/>
    <w:rsid w:val="00F851AC"/>
    <w:rsid w:val="00F85AD5"/>
    <w:rsid w:val="00F8695E"/>
    <w:rsid w:val="00F878B8"/>
    <w:rsid w:val="00F90D07"/>
    <w:rsid w:val="00F93A28"/>
    <w:rsid w:val="00F94029"/>
    <w:rsid w:val="00F94149"/>
    <w:rsid w:val="00F9418E"/>
    <w:rsid w:val="00F942CA"/>
    <w:rsid w:val="00F95CDB"/>
    <w:rsid w:val="00F97627"/>
    <w:rsid w:val="00FA0E13"/>
    <w:rsid w:val="00FA317B"/>
    <w:rsid w:val="00FA3876"/>
    <w:rsid w:val="00FA3E56"/>
    <w:rsid w:val="00FA4ABE"/>
    <w:rsid w:val="00FA54D5"/>
    <w:rsid w:val="00FA66AB"/>
    <w:rsid w:val="00FA7DC3"/>
    <w:rsid w:val="00FB0137"/>
    <w:rsid w:val="00FB04E2"/>
    <w:rsid w:val="00FB53AA"/>
    <w:rsid w:val="00FB7913"/>
    <w:rsid w:val="00FC0776"/>
    <w:rsid w:val="00FC0A2A"/>
    <w:rsid w:val="00FC1E70"/>
    <w:rsid w:val="00FC1F35"/>
    <w:rsid w:val="00FC2D89"/>
    <w:rsid w:val="00FC31DA"/>
    <w:rsid w:val="00FC3435"/>
    <w:rsid w:val="00FC3BBF"/>
    <w:rsid w:val="00FC3C85"/>
    <w:rsid w:val="00FC44FB"/>
    <w:rsid w:val="00FC4966"/>
    <w:rsid w:val="00FC4E47"/>
    <w:rsid w:val="00FC512A"/>
    <w:rsid w:val="00FC651E"/>
    <w:rsid w:val="00FC6876"/>
    <w:rsid w:val="00FC6CDD"/>
    <w:rsid w:val="00FC7621"/>
    <w:rsid w:val="00FC76E0"/>
    <w:rsid w:val="00FD1B68"/>
    <w:rsid w:val="00FD3EFB"/>
    <w:rsid w:val="00FD5952"/>
    <w:rsid w:val="00FD5D03"/>
    <w:rsid w:val="00FD6128"/>
    <w:rsid w:val="00FE4206"/>
    <w:rsid w:val="00FE49D2"/>
    <w:rsid w:val="00FE68D5"/>
    <w:rsid w:val="00FE7A16"/>
    <w:rsid w:val="00FE7BD2"/>
    <w:rsid w:val="00FF0A47"/>
    <w:rsid w:val="00FF2359"/>
    <w:rsid w:val="00FF3013"/>
    <w:rsid w:val="00FF5587"/>
    <w:rsid w:val="00FF576D"/>
    <w:rsid w:val="00FF6E5C"/>
    <w:rsid w:val="00FF7A1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2BD9639"/>
  <w15:chartTrackingRefBased/>
  <w15:docId w15:val="{9E647B68-4CD2-4F06-9545-35622305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semiHidden/>
    <w:unhideWhenUsed/>
    <w:qFormat/>
    <w:rsid w:val="003D568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4F38DE"/>
    <w:pPr>
      <w:keepNext/>
      <w:spacing w:before="240" w:after="60" w:line="276" w:lineRule="auto"/>
      <w:outlineLvl w:val="2"/>
    </w:pPr>
    <w:rPr>
      <w:rFonts w:ascii="Arial" w:hAnsi="Arial" w:cs="Arial"/>
      <w:b/>
      <w:bCs/>
      <w:sz w:val="26"/>
      <w:szCs w:val="26"/>
    </w:rPr>
  </w:style>
  <w:style w:type="paragraph" w:styleId="Heading5">
    <w:name w:val="heading 5"/>
    <w:basedOn w:val="Normal"/>
    <w:next w:val="Normal"/>
    <w:qFormat/>
    <w:rsid w:val="00200DB3"/>
    <w:pPr>
      <w:keepNext/>
      <w:outlineLvl w:val="4"/>
    </w:pPr>
    <w:rPr>
      <w:rFonts w:ascii="Arial" w:hAnsi="Arial"/>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Footer">
    <w:name w:val="footer"/>
    <w:basedOn w:val="Normal"/>
    <w:semiHidden/>
    <w:rsid w:val="00230877"/>
    <w:pPr>
      <w:tabs>
        <w:tab w:val="center" w:pos="4320"/>
        <w:tab w:val="right" w:pos="8640"/>
      </w:tabs>
    </w:pPr>
  </w:style>
  <w:style w:type="character" w:styleId="PageNumber">
    <w:name w:val="page number"/>
    <w:basedOn w:val="DefaultParagraphFont"/>
    <w:rsid w:val="00230877"/>
  </w:style>
  <w:style w:type="paragraph" w:styleId="BalloonText">
    <w:name w:val="Balloon Text"/>
    <w:basedOn w:val="Normal"/>
    <w:semiHidden/>
    <w:rsid w:val="00620A95"/>
    <w:rPr>
      <w:rFonts w:ascii="Lucida Grande" w:hAnsi="Lucida Grande"/>
      <w:sz w:val="18"/>
      <w:szCs w:val="18"/>
    </w:rPr>
  </w:style>
  <w:style w:type="paragraph" w:styleId="Header">
    <w:name w:val="header"/>
    <w:basedOn w:val="Normal"/>
    <w:link w:val="HeaderChar"/>
    <w:uiPriority w:val="99"/>
    <w:rsid w:val="00BD26A2"/>
    <w:pPr>
      <w:tabs>
        <w:tab w:val="center" w:pos="4320"/>
        <w:tab w:val="right" w:pos="8640"/>
      </w:tabs>
    </w:pPr>
  </w:style>
  <w:style w:type="paragraph" w:styleId="ListParagraph">
    <w:name w:val="List Paragraph"/>
    <w:basedOn w:val="Normal"/>
    <w:link w:val="ListParagraphChar"/>
    <w:uiPriority w:val="34"/>
    <w:qFormat/>
    <w:rsid w:val="001E13FF"/>
    <w:pPr>
      <w:spacing w:after="200" w:line="276" w:lineRule="auto"/>
      <w:ind w:left="720"/>
      <w:contextualSpacing/>
    </w:pPr>
    <w:rPr>
      <w:rFonts w:ascii="Calibri" w:eastAsia="Calibri" w:hAnsi="Calibri"/>
      <w:sz w:val="22"/>
      <w:szCs w:val="22"/>
    </w:rPr>
  </w:style>
  <w:style w:type="character" w:customStyle="1" w:styleId="HeaderChar">
    <w:name w:val="Header Char"/>
    <w:link w:val="Header"/>
    <w:uiPriority w:val="99"/>
    <w:rsid w:val="001E13FF"/>
    <w:rPr>
      <w:sz w:val="24"/>
      <w:szCs w:val="24"/>
    </w:rPr>
  </w:style>
  <w:style w:type="character" w:customStyle="1" w:styleId="Heading3Char">
    <w:name w:val="Heading 3 Char"/>
    <w:link w:val="Heading3"/>
    <w:rsid w:val="004F38DE"/>
    <w:rPr>
      <w:rFonts w:ascii="Arial" w:hAnsi="Arial" w:cs="Arial"/>
      <w:b/>
      <w:bCs/>
      <w:sz w:val="26"/>
      <w:szCs w:val="26"/>
    </w:rPr>
  </w:style>
  <w:style w:type="paragraph" w:customStyle="1" w:styleId="StyleListBulletRed">
    <w:name w:val="Style List Bullet + Red"/>
    <w:basedOn w:val="Normal"/>
    <w:rsid w:val="004F38DE"/>
    <w:pPr>
      <w:numPr>
        <w:numId w:val="1"/>
      </w:numPr>
      <w:spacing w:before="120" w:after="120"/>
    </w:pPr>
  </w:style>
  <w:style w:type="paragraph" w:customStyle="1" w:styleId="Bullet">
    <w:name w:val="Bullet"/>
    <w:basedOn w:val="Normal"/>
    <w:rsid w:val="00BF48E3"/>
    <w:pPr>
      <w:numPr>
        <w:numId w:val="2"/>
      </w:numPr>
      <w:tabs>
        <w:tab w:val="left" w:pos="1440"/>
        <w:tab w:val="left" w:pos="2160"/>
        <w:tab w:val="left" w:pos="2880"/>
        <w:tab w:val="left" w:pos="3600"/>
        <w:tab w:val="left" w:pos="4320"/>
        <w:tab w:val="left" w:pos="5040"/>
        <w:tab w:val="left" w:pos="5760"/>
        <w:tab w:val="left" w:pos="6480"/>
        <w:tab w:val="left" w:pos="7200"/>
        <w:tab w:val="left" w:pos="7875"/>
      </w:tabs>
      <w:spacing w:before="80" w:after="80" w:line="276" w:lineRule="auto"/>
    </w:pPr>
    <w:rPr>
      <w:rFonts w:ascii="Calibri" w:hAnsi="Calibri" w:cs="Calibri"/>
      <w:sz w:val="22"/>
      <w:szCs w:val="22"/>
    </w:rPr>
  </w:style>
  <w:style w:type="character" w:customStyle="1" w:styleId="Heading2Char">
    <w:name w:val="Heading 2 Char"/>
    <w:link w:val="Heading2"/>
    <w:uiPriority w:val="9"/>
    <w:semiHidden/>
    <w:rsid w:val="003D5681"/>
    <w:rPr>
      <w:rFonts w:ascii="Cambria" w:eastAsia="Times New Roman" w:hAnsi="Cambria" w:cs="Times New Roman"/>
      <w:b/>
      <w:bCs/>
      <w:i/>
      <w:iCs/>
      <w:sz w:val="28"/>
      <w:szCs w:val="28"/>
    </w:rPr>
  </w:style>
  <w:style w:type="character" w:styleId="CommentReference">
    <w:name w:val="annotation reference"/>
    <w:uiPriority w:val="99"/>
    <w:semiHidden/>
    <w:unhideWhenUsed/>
    <w:rsid w:val="00B73A62"/>
    <w:rPr>
      <w:sz w:val="16"/>
      <w:szCs w:val="16"/>
    </w:rPr>
  </w:style>
  <w:style w:type="paragraph" w:styleId="CommentText">
    <w:name w:val="annotation text"/>
    <w:basedOn w:val="Normal"/>
    <w:link w:val="CommentTextChar"/>
    <w:uiPriority w:val="99"/>
    <w:unhideWhenUsed/>
    <w:rsid w:val="00B73A62"/>
    <w:rPr>
      <w:sz w:val="20"/>
      <w:szCs w:val="20"/>
    </w:rPr>
  </w:style>
  <w:style w:type="character" w:customStyle="1" w:styleId="CommentTextChar">
    <w:name w:val="Comment Text Char"/>
    <w:basedOn w:val="DefaultParagraphFont"/>
    <w:link w:val="CommentText"/>
    <w:uiPriority w:val="99"/>
    <w:rsid w:val="00B73A62"/>
  </w:style>
  <w:style w:type="character" w:styleId="FollowedHyperlink">
    <w:name w:val="FollowedHyperlink"/>
    <w:uiPriority w:val="99"/>
    <w:semiHidden/>
    <w:unhideWhenUsed/>
    <w:rsid w:val="00B33BE1"/>
    <w:rPr>
      <w:color w:val="800080"/>
      <w:u w:val="single"/>
    </w:rPr>
  </w:style>
  <w:style w:type="paragraph" w:styleId="NormalWeb">
    <w:name w:val="Normal (Web)"/>
    <w:basedOn w:val="Normal"/>
    <w:uiPriority w:val="99"/>
    <w:unhideWhenUsed/>
    <w:rsid w:val="00992247"/>
    <w:rPr>
      <w:rFonts w:eastAsia="Calibri"/>
    </w:rPr>
  </w:style>
  <w:style w:type="character" w:styleId="Strong">
    <w:name w:val="Strong"/>
    <w:uiPriority w:val="22"/>
    <w:qFormat/>
    <w:rsid w:val="00992247"/>
    <w:rPr>
      <w:b/>
      <w:bCs/>
    </w:rPr>
  </w:style>
  <w:style w:type="character" w:styleId="Emphasis">
    <w:name w:val="Emphasis"/>
    <w:uiPriority w:val="20"/>
    <w:qFormat/>
    <w:rsid w:val="0082664A"/>
    <w:rPr>
      <w:b/>
      <w:bCs/>
      <w:i w:val="0"/>
      <w:iCs w:val="0"/>
    </w:rPr>
  </w:style>
  <w:style w:type="paragraph" w:styleId="CommentSubject">
    <w:name w:val="annotation subject"/>
    <w:basedOn w:val="CommentText"/>
    <w:next w:val="CommentText"/>
    <w:link w:val="CommentSubjectChar"/>
    <w:uiPriority w:val="99"/>
    <w:semiHidden/>
    <w:unhideWhenUsed/>
    <w:rsid w:val="0003493D"/>
    <w:rPr>
      <w:b/>
      <w:bCs/>
    </w:rPr>
  </w:style>
  <w:style w:type="character" w:customStyle="1" w:styleId="CommentSubjectChar">
    <w:name w:val="Comment Subject Char"/>
    <w:link w:val="CommentSubject"/>
    <w:uiPriority w:val="99"/>
    <w:semiHidden/>
    <w:rsid w:val="0003493D"/>
    <w:rPr>
      <w:b/>
      <w:bCs/>
    </w:rPr>
  </w:style>
  <w:style w:type="paragraph" w:styleId="Revision">
    <w:name w:val="Revision"/>
    <w:hidden/>
    <w:uiPriority w:val="99"/>
    <w:semiHidden/>
    <w:rsid w:val="007B4FEB"/>
    <w:rPr>
      <w:sz w:val="24"/>
      <w:szCs w:val="24"/>
    </w:rPr>
  </w:style>
  <w:style w:type="paragraph" w:customStyle="1" w:styleId="TableParagraph">
    <w:name w:val="Table Paragraph"/>
    <w:basedOn w:val="Normal"/>
    <w:uiPriority w:val="1"/>
    <w:qFormat/>
    <w:rsid w:val="00FC1F35"/>
    <w:pPr>
      <w:widowControl w:val="0"/>
      <w:autoSpaceDE w:val="0"/>
      <w:autoSpaceDN w:val="0"/>
    </w:pPr>
    <w:rPr>
      <w:rFonts w:ascii="Cambria" w:eastAsia="Cambria" w:hAnsi="Cambria" w:cs="Cambria"/>
      <w:sz w:val="22"/>
      <w:szCs w:val="22"/>
      <w:lang w:bidi="en-US"/>
    </w:rPr>
  </w:style>
  <w:style w:type="character" w:customStyle="1" w:styleId="ListParagraphChar">
    <w:name w:val="List Paragraph Char"/>
    <w:basedOn w:val="DefaultParagraphFont"/>
    <w:link w:val="ListParagraph"/>
    <w:uiPriority w:val="34"/>
    <w:rsid w:val="0033319B"/>
    <w:rPr>
      <w:rFonts w:ascii="Calibri" w:eastAsia="Calibri" w:hAnsi="Calibri"/>
      <w:sz w:val="22"/>
      <w:szCs w:val="22"/>
    </w:rPr>
  </w:style>
  <w:style w:type="paragraph" w:customStyle="1" w:styleId="Default">
    <w:name w:val="Default"/>
    <w:rsid w:val="009948B0"/>
    <w:pPr>
      <w:autoSpaceDE w:val="0"/>
      <w:autoSpaceDN w:val="0"/>
      <w:adjustRightInd w:val="0"/>
    </w:pPr>
    <w:rPr>
      <w:rFonts w:ascii="Calibri" w:hAnsi="Calibri" w:cs="Calibri"/>
      <w:color w:val="000000"/>
      <w:sz w:val="24"/>
      <w:szCs w:val="24"/>
    </w:rPr>
  </w:style>
  <w:style w:type="table" w:styleId="TableGrid">
    <w:name w:val="Table Grid"/>
    <w:basedOn w:val="TableNormal"/>
    <w:uiPriority w:val="39"/>
    <w:rsid w:val="00145349"/>
    <w:rPr>
      <w:rFonts w:asciiTheme="minorHAnsi" w:eastAsiaTheme="minorHAnsi" w:hAnsiTheme="minorHAnsi" w:cstheme="minorBid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D1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9039">
      <w:bodyDiv w:val="1"/>
      <w:marLeft w:val="0"/>
      <w:marRight w:val="0"/>
      <w:marTop w:val="0"/>
      <w:marBottom w:val="0"/>
      <w:divBdr>
        <w:top w:val="none" w:sz="0" w:space="0" w:color="auto"/>
        <w:left w:val="none" w:sz="0" w:space="0" w:color="auto"/>
        <w:bottom w:val="none" w:sz="0" w:space="0" w:color="auto"/>
        <w:right w:val="none" w:sz="0" w:space="0" w:color="auto"/>
      </w:divBdr>
    </w:div>
    <w:div w:id="131557068">
      <w:bodyDiv w:val="1"/>
      <w:marLeft w:val="0"/>
      <w:marRight w:val="0"/>
      <w:marTop w:val="0"/>
      <w:marBottom w:val="0"/>
      <w:divBdr>
        <w:top w:val="none" w:sz="0" w:space="0" w:color="auto"/>
        <w:left w:val="none" w:sz="0" w:space="0" w:color="auto"/>
        <w:bottom w:val="none" w:sz="0" w:space="0" w:color="auto"/>
        <w:right w:val="none" w:sz="0" w:space="0" w:color="auto"/>
      </w:divBdr>
    </w:div>
    <w:div w:id="212083273">
      <w:bodyDiv w:val="1"/>
      <w:marLeft w:val="0"/>
      <w:marRight w:val="0"/>
      <w:marTop w:val="0"/>
      <w:marBottom w:val="0"/>
      <w:divBdr>
        <w:top w:val="none" w:sz="0" w:space="0" w:color="auto"/>
        <w:left w:val="none" w:sz="0" w:space="0" w:color="auto"/>
        <w:bottom w:val="none" w:sz="0" w:space="0" w:color="auto"/>
        <w:right w:val="none" w:sz="0" w:space="0" w:color="auto"/>
      </w:divBdr>
    </w:div>
    <w:div w:id="219755641">
      <w:bodyDiv w:val="1"/>
      <w:marLeft w:val="0"/>
      <w:marRight w:val="0"/>
      <w:marTop w:val="0"/>
      <w:marBottom w:val="0"/>
      <w:divBdr>
        <w:top w:val="none" w:sz="0" w:space="0" w:color="auto"/>
        <w:left w:val="none" w:sz="0" w:space="0" w:color="auto"/>
        <w:bottom w:val="none" w:sz="0" w:space="0" w:color="auto"/>
        <w:right w:val="none" w:sz="0" w:space="0" w:color="auto"/>
      </w:divBdr>
    </w:div>
    <w:div w:id="227226166">
      <w:bodyDiv w:val="1"/>
      <w:marLeft w:val="0"/>
      <w:marRight w:val="0"/>
      <w:marTop w:val="0"/>
      <w:marBottom w:val="0"/>
      <w:divBdr>
        <w:top w:val="none" w:sz="0" w:space="0" w:color="auto"/>
        <w:left w:val="none" w:sz="0" w:space="0" w:color="auto"/>
        <w:bottom w:val="none" w:sz="0" w:space="0" w:color="auto"/>
        <w:right w:val="none" w:sz="0" w:space="0" w:color="auto"/>
      </w:divBdr>
    </w:div>
    <w:div w:id="372852334">
      <w:bodyDiv w:val="1"/>
      <w:marLeft w:val="0"/>
      <w:marRight w:val="0"/>
      <w:marTop w:val="0"/>
      <w:marBottom w:val="0"/>
      <w:divBdr>
        <w:top w:val="none" w:sz="0" w:space="0" w:color="auto"/>
        <w:left w:val="none" w:sz="0" w:space="0" w:color="auto"/>
        <w:bottom w:val="none" w:sz="0" w:space="0" w:color="auto"/>
        <w:right w:val="none" w:sz="0" w:space="0" w:color="auto"/>
      </w:divBdr>
    </w:div>
    <w:div w:id="382215604">
      <w:bodyDiv w:val="1"/>
      <w:marLeft w:val="0"/>
      <w:marRight w:val="0"/>
      <w:marTop w:val="0"/>
      <w:marBottom w:val="0"/>
      <w:divBdr>
        <w:top w:val="none" w:sz="0" w:space="0" w:color="auto"/>
        <w:left w:val="none" w:sz="0" w:space="0" w:color="auto"/>
        <w:bottom w:val="none" w:sz="0" w:space="0" w:color="auto"/>
        <w:right w:val="none" w:sz="0" w:space="0" w:color="auto"/>
      </w:divBdr>
      <w:divsChild>
        <w:div w:id="458763797">
          <w:marLeft w:val="547"/>
          <w:marRight w:val="0"/>
          <w:marTop w:val="0"/>
          <w:marBottom w:val="0"/>
          <w:divBdr>
            <w:top w:val="none" w:sz="0" w:space="0" w:color="auto"/>
            <w:left w:val="none" w:sz="0" w:space="0" w:color="auto"/>
            <w:bottom w:val="none" w:sz="0" w:space="0" w:color="auto"/>
            <w:right w:val="none" w:sz="0" w:space="0" w:color="auto"/>
          </w:divBdr>
        </w:div>
        <w:div w:id="1191257053">
          <w:marLeft w:val="547"/>
          <w:marRight w:val="0"/>
          <w:marTop w:val="0"/>
          <w:marBottom w:val="0"/>
          <w:divBdr>
            <w:top w:val="none" w:sz="0" w:space="0" w:color="auto"/>
            <w:left w:val="none" w:sz="0" w:space="0" w:color="auto"/>
            <w:bottom w:val="none" w:sz="0" w:space="0" w:color="auto"/>
            <w:right w:val="none" w:sz="0" w:space="0" w:color="auto"/>
          </w:divBdr>
        </w:div>
        <w:div w:id="2086413909">
          <w:marLeft w:val="547"/>
          <w:marRight w:val="0"/>
          <w:marTop w:val="0"/>
          <w:marBottom w:val="0"/>
          <w:divBdr>
            <w:top w:val="none" w:sz="0" w:space="0" w:color="auto"/>
            <w:left w:val="none" w:sz="0" w:space="0" w:color="auto"/>
            <w:bottom w:val="none" w:sz="0" w:space="0" w:color="auto"/>
            <w:right w:val="none" w:sz="0" w:space="0" w:color="auto"/>
          </w:divBdr>
        </w:div>
      </w:divsChild>
    </w:div>
    <w:div w:id="429282870">
      <w:bodyDiv w:val="1"/>
      <w:marLeft w:val="0"/>
      <w:marRight w:val="0"/>
      <w:marTop w:val="0"/>
      <w:marBottom w:val="0"/>
      <w:divBdr>
        <w:top w:val="none" w:sz="0" w:space="0" w:color="auto"/>
        <w:left w:val="none" w:sz="0" w:space="0" w:color="auto"/>
        <w:bottom w:val="none" w:sz="0" w:space="0" w:color="auto"/>
        <w:right w:val="none" w:sz="0" w:space="0" w:color="auto"/>
      </w:divBdr>
    </w:div>
    <w:div w:id="560604007">
      <w:bodyDiv w:val="1"/>
      <w:marLeft w:val="0"/>
      <w:marRight w:val="0"/>
      <w:marTop w:val="0"/>
      <w:marBottom w:val="0"/>
      <w:divBdr>
        <w:top w:val="none" w:sz="0" w:space="0" w:color="auto"/>
        <w:left w:val="none" w:sz="0" w:space="0" w:color="auto"/>
        <w:bottom w:val="none" w:sz="0" w:space="0" w:color="auto"/>
        <w:right w:val="none" w:sz="0" w:space="0" w:color="auto"/>
      </w:divBdr>
    </w:div>
    <w:div w:id="570700559">
      <w:bodyDiv w:val="1"/>
      <w:marLeft w:val="0"/>
      <w:marRight w:val="0"/>
      <w:marTop w:val="0"/>
      <w:marBottom w:val="0"/>
      <w:divBdr>
        <w:top w:val="none" w:sz="0" w:space="0" w:color="auto"/>
        <w:left w:val="none" w:sz="0" w:space="0" w:color="auto"/>
        <w:bottom w:val="none" w:sz="0" w:space="0" w:color="auto"/>
        <w:right w:val="none" w:sz="0" w:space="0" w:color="auto"/>
      </w:divBdr>
    </w:div>
    <w:div w:id="576744751">
      <w:bodyDiv w:val="1"/>
      <w:marLeft w:val="0"/>
      <w:marRight w:val="0"/>
      <w:marTop w:val="0"/>
      <w:marBottom w:val="0"/>
      <w:divBdr>
        <w:top w:val="none" w:sz="0" w:space="0" w:color="auto"/>
        <w:left w:val="none" w:sz="0" w:space="0" w:color="auto"/>
        <w:bottom w:val="none" w:sz="0" w:space="0" w:color="auto"/>
        <w:right w:val="none" w:sz="0" w:space="0" w:color="auto"/>
      </w:divBdr>
    </w:div>
    <w:div w:id="588123678">
      <w:bodyDiv w:val="1"/>
      <w:marLeft w:val="0"/>
      <w:marRight w:val="0"/>
      <w:marTop w:val="0"/>
      <w:marBottom w:val="0"/>
      <w:divBdr>
        <w:top w:val="none" w:sz="0" w:space="0" w:color="auto"/>
        <w:left w:val="none" w:sz="0" w:space="0" w:color="auto"/>
        <w:bottom w:val="none" w:sz="0" w:space="0" w:color="auto"/>
        <w:right w:val="none" w:sz="0" w:space="0" w:color="auto"/>
      </w:divBdr>
    </w:div>
    <w:div w:id="644357423">
      <w:bodyDiv w:val="1"/>
      <w:marLeft w:val="0"/>
      <w:marRight w:val="0"/>
      <w:marTop w:val="0"/>
      <w:marBottom w:val="0"/>
      <w:divBdr>
        <w:top w:val="none" w:sz="0" w:space="0" w:color="auto"/>
        <w:left w:val="none" w:sz="0" w:space="0" w:color="auto"/>
        <w:bottom w:val="none" w:sz="0" w:space="0" w:color="auto"/>
        <w:right w:val="none" w:sz="0" w:space="0" w:color="auto"/>
      </w:divBdr>
    </w:div>
    <w:div w:id="872570914">
      <w:bodyDiv w:val="1"/>
      <w:marLeft w:val="0"/>
      <w:marRight w:val="0"/>
      <w:marTop w:val="0"/>
      <w:marBottom w:val="0"/>
      <w:divBdr>
        <w:top w:val="none" w:sz="0" w:space="0" w:color="auto"/>
        <w:left w:val="none" w:sz="0" w:space="0" w:color="auto"/>
        <w:bottom w:val="none" w:sz="0" w:space="0" w:color="auto"/>
        <w:right w:val="none" w:sz="0" w:space="0" w:color="auto"/>
      </w:divBdr>
    </w:div>
    <w:div w:id="1007369954">
      <w:bodyDiv w:val="1"/>
      <w:marLeft w:val="0"/>
      <w:marRight w:val="0"/>
      <w:marTop w:val="0"/>
      <w:marBottom w:val="0"/>
      <w:divBdr>
        <w:top w:val="none" w:sz="0" w:space="0" w:color="auto"/>
        <w:left w:val="none" w:sz="0" w:space="0" w:color="auto"/>
        <w:bottom w:val="none" w:sz="0" w:space="0" w:color="auto"/>
        <w:right w:val="none" w:sz="0" w:space="0" w:color="auto"/>
      </w:divBdr>
    </w:div>
    <w:div w:id="1064255478">
      <w:bodyDiv w:val="1"/>
      <w:marLeft w:val="0"/>
      <w:marRight w:val="0"/>
      <w:marTop w:val="0"/>
      <w:marBottom w:val="0"/>
      <w:divBdr>
        <w:top w:val="none" w:sz="0" w:space="0" w:color="auto"/>
        <w:left w:val="none" w:sz="0" w:space="0" w:color="auto"/>
        <w:bottom w:val="none" w:sz="0" w:space="0" w:color="auto"/>
        <w:right w:val="none" w:sz="0" w:space="0" w:color="auto"/>
      </w:divBdr>
    </w:div>
    <w:div w:id="1075125852">
      <w:bodyDiv w:val="1"/>
      <w:marLeft w:val="0"/>
      <w:marRight w:val="0"/>
      <w:marTop w:val="0"/>
      <w:marBottom w:val="0"/>
      <w:divBdr>
        <w:top w:val="none" w:sz="0" w:space="0" w:color="auto"/>
        <w:left w:val="none" w:sz="0" w:space="0" w:color="auto"/>
        <w:bottom w:val="none" w:sz="0" w:space="0" w:color="auto"/>
        <w:right w:val="none" w:sz="0" w:space="0" w:color="auto"/>
      </w:divBdr>
    </w:div>
    <w:div w:id="1113594911">
      <w:bodyDiv w:val="1"/>
      <w:marLeft w:val="0"/>
      <w:marRight w:val="0"/>
      <w:marTop w:val="0"/>
      <w:marBottom w:val="0"/>
      <w:divBdr>
        <w:top w:val="none" w:sz="0" w:space="0" w:color="auto"/>
        <w:left w:val="none" w:sz="0" w:space="0" w:color="auto"/>
        <w:bottom w:val="none" w:sz="0" w:space="0" w:color="auto"/>
        <w:right w:val="none" w:sz="0" w:space="0" w:color="auto"/>
      </w:divBdr>
    </w:div>
    <w:div w:id="1136096376">
      <w:bodyDiv w:val="1"/>
      <w:marLeft w:val="0"/>
      <w:marRight w:val="0"/>
      <w:marTop w:val="0"/>
      <w:marBottom w:val="0"/>
      <w:divBdr>
        <w:top w:val="none" w:sz="0" w:space="0" w:color="auto"/>
        <w:left w:val="none" w:sz="0" w:space="0" w:color="auto"/>
        <w:bottom w:val="none" w:sz="0" w:space="0" w:color="auto"/>
        <w:right w:val="none" w:sz="0" w:space="0" w:color="auto"/>
      </w:divBdr>
    </w:div>
    <w:div w:id="1193609583">
      <w:bodyDiv w:val="1"/>
      <w:marLeft w:val="0"/>
      <w:marRight w:val="0"/>
      <w:marTop w:val="0"/>
      <w:marBottom w:val="0"/>
      <w:divBdr>
        <w:top w:val="none" w:sz="0" w:space="0" w:color="auto"/>
        <w:left w:val="none" w:sz="0" w:space="0" w:color="auto"/>
        <w:bottom w:val="none" w:sz="0" w:space="0" w:color="auto"/>
        <w:right w:val="none" w:sz="0" w:space="0" w:color="auto"/>
      </w:divBdr>
    </w:div>
    <w:div w:id="1352150708">
      <w:bodyDiv w:val="1"/>
      <w:marLeft w:val="0"/>
      <w:marRight w:val="0"/>
      <w:marTop w:val="0"/>
      <w:marBottom w:val="0"/>
      <w:divBdr>
        <w:top w:val="none" w:sz="0" w:space="0" w:color="auto"/>
        <w:left w:val="none" w:sz="0" w:space="0" w:color="auto"/>
        <w:bottom w:val="none" w:sz="0" w:space="0" w:color="auto"/>
        <w:right w:val="none" w:sz="0" w:space="0" w:color="auto"/>
      </w:divBdr>
    </w:div>
    <w:div w:id="1399673651">
      <w:bodyDiv w:val="1"/>
      <w:marLeft w:val="0"/>
      <w:marRight w:val="0"/>
      <w:marTop w:val="0"/>
      <w:marBottom w:val="0"/>
      <w:divBdr>
        <w:top w:val="none" w:sz="0" w:space="0" w:color="auto"/>
        <w:left w:val="none" w:sz="0" w:space="0" w:color="auto"/>
        <w:bottom w:val="none" w:sz="0" w:space="0" w:color="auto"/>
        <w:right w:val="none" w:sz="0" w:space="0" w:color="auto"/>
      </w:divBdr>
    </w:div>
    <w:div w:id="1424296861">
      <w:bodyDiv w:val="1"/>
      <w:marLeft w:val="0"/>
      <w:marRight w:val="0"/>
      <w:marTop w:val="0"/>
      <w:marBottom w:val="0"/>
      <w:divBdr>
        <w:top w:val="none" w:sz="0" w:space="0" w:color="auto"/>
        <w:left w:val="none" w:sz="0" w:space="0" w:color="auto"/>
        <w:bottom w:val="none" w:sz="0" w:space="0" w:color="auto"/>
        <w:right w:val="none" w:sz="0" w:space="0" w:color="auto"/>
      </w:divBdr>
    </w:div>
    <w:div w:id="1546213101">
      <w:bodyDiv w:val="1"/>
      <w:marLeft w:val="0"/>
      <w:marRight w:val="0"/>
      <w:marTop w:val="0"/>
      <w:marBottom w:val="0"/>
      <w:divBdr>
        <w:top w:val="none" w:sz="0" w:space="0" w:color="auto"/>
        <w:left w:val="none" w:sz="0" w:space="0" w:color="auto"/>
        <w:bottom w:val="none" w:sz="0" w:space="0" w:color="auto"/>
        <w:right w:val="none" w:sz="0" w:space="0" w:color="auto"/>
      </w:divBdr>
    </w:div>
    <w:div w:id="1606422301">
      <w:bodyDiv w:val="1"/>
      <w:marLeft w:val="0"/>
      <w:marRight w:val="0"/>
      <w:marTop w:val="0"/>
      <w:marBottom w:val="0"/>
      <w:divBdr>
        <w:top w:val="none" w:sz="0" w:space="0" w:color="auto"/>
        <w:left w:val="none" w:sz="0" w:space="0" w:color="auto"/>
        <w:bottom w:val="none" w:sz="0" w:space="0" w:color="auto"/>
        <w:right w:val="none" w:sz="0" w:space="0" w:color="auto"/>
      </w:divBdr>
    </w:div>
    <w:div w:id="1637099593">
      <w:bodyDiv w:val="1"/>
      <w:marLeft w:val="0"/>
      <w:marRight w:val="0"/>
      <w:marTop w:val="0"/>
      <w:marBottom w:val="0"/>
      <w:divBdr>
        <w:top w:val="none" w:sz="0" w:space="0" w:color="auto"/>
        <w:left w:val="none" w:sz="0" w:space="0" w:color="auto"/>
        <w:bottom w:val="none" w:sz="0" w:space="0" w:color="auto"/>
        <w:right w:val="none" w:sz="0" w:space="0" w:color="auto"/>
      </w:divBdr>
    </w:div>
    <w:div w:id="1780949552">
      <w:bodyDiv w:val="1"/>
      <w:marLeft w:val="0"/>
      <w:marRight w:val="0"/>
      <w:marTop w:val="0"/>
      <w:marBottom w:val="0"/>
      <w:divBdr>
        <w:top w:val="none" w:sz="0" w:space="0" w:color="auto"/>
        <w:left w:val="none" w:sz="0" w:space="0" w:color="auto"/>
        <w:bottom w:val="none" w:sz="0" w:space="0" w:color="auto"/>
        <w:right w:val="none" w:sz="0" w:space="0" w:color="auto"/>
      </w:divBdr>
    </w:div>
    <w:div w:id="1844782758">
      <w:bodyDiv w:val="1"/>
      <w:marLeft w:val="0"/>
      <w:marRight w:val="0"/>
      <w:marTop w:val="0"/>
      <w:marBottom w:val="0"/>
      <w:divBdr>
        <w:top w:val="none" w:sz="0" w:space="0" w:color="auto"/>
        <w:left w:val="none" w:sz="0" w:space="0" w:color="auto"/>
        <w:bottom w:val="none" w:sz="0" w:space="0" w:color="auto"/>
        <w:right w:val="none" w:sz="0" w:space="0" w:color="auto"/>
      </w:divBdr>
      <w:divsChild>
        <w:div w:id="1890070434">
          <w:marLeft w:val="274"/>
          <w:marRight w:val="0"/>
          <w:marTop w:val="150"/>
          <w:marBottom w:val="0"/>
          <w:divBdr>
            <w:top w:val="none" w:sz="0" w:space="0" w:color="auto"/>
            <w:left w:val="none" w:sz="0" w:space="0" w:color="auto"/>
            <w:bottom w:val="none" w:sz="0" w:space="0" w:color="auto"/>
            <w:right w:val="none" w:sz="0" w:space="0" w:color="auto"/>
          </w:divBdr>
        </w:div>
        <w:div w:id="753818918">
          <w:marLeft w:val="274"/>
          <w:marRight w:val="0"/>
          <w:marTop w:val="150"/>
          <w:marBottom w:val="0"/>
          <w:divBdr>
            <w:top w:val="none" w:sz="0" w:space="0" w:color="auto"/>
            <w:left w:val="none" w:sz="0" w:space="0" w:color="auto"/>
            <w:bottom w:val="none" w:sz="0" w:space="0" w:color="auto"/>
            <w:right w:val="none" w:sz="0" w:space="0" w:color="auto"/>
          </w:divBdr>
        </w:div>
        <w:div w:id="11953629">
          <w:marLeft w:val="274"/>
          <w:marRight w:val="0"/>
          <w:marTop w:val="150"/>
          <w:marBottom w:val="0"/>
          <w:divBdr>
            <w:top w:val="none" w:sz="0" w:space="0" w:color="auto"/>
            <w:left w:val="none" w:sz="0" w:space="0" w:color="auto"/>
            <w:bottom w:val="none" w:sz="0" w:space="0" w:color="auto"/>
            <w:right w:val="none" w:sz="0" w:space="0" w:color="auto"/>
          </w:divBdr>
        </w:div>
      </w:divsChild>
    </w:div>
    <w:div w:id="2050645286">
      <w:bodyDiv w:val="1"/>
      <w:marLeft w:val="0"/>
      <w:marRight w:val="0"/>
      <w:marTop w:val="0"/>
      <w:marBottom w:val="0"/>
      <w:divBdr>
        <w:top w:val="none" w:sz="0" w:space="0" w:color="auto"/>
        <w:left w:val="none" w:sz="0" w:space="0" w:color="auto"/>
        <w:bottom w:val="none" w:sz="0" w:space="0" w:color="auto"/>
        <w:right w:val="none" w:sz="0" w:space="0" w:color="auto"/>
      </w:divBdr>
    </w:div>
    <w:div w:id="2085567591">
      <w:bodyDiv w:val="1"/>
      <w:marLeft w:val="0"/>
      <w:marRight w:val="0"/>
      <w:marTop w:val="0"/>
      <w:marBottom w:val="0"/>
      <w:divBdr>
        <w:top w:val="none" w:sz="0" w:space="0" w:color="auto"/>
        <w:left w:val="none" w:sz="0" w:space="0" w:color="auto"/>
        <w:bottom w:val="none" w:sz="0" w:space="0" w:color="auto"/>
        <w:right w:val="none" w:sz="0" w:space="0" w:color="auto"/>
      </w:divBdr>
    </w:div>
    <w:div w:id="2126187845">
      <w:bodyDiv w:val="1"/>
      <w:marLeft w:val="0"/>
      <w:marRight w:val="0"/>
      <w:marTop w:val="0"/>
      <w:marBottom w:val="0"/>
      <w:divBdr>
        <w:top w:val="none" w:sz="0" w:space="0" w:color="auto"/>
        <w:left w:val="none" w:sz="0" w:space="0" w:color="auto"/>
        <w:bottom w:val="none" w:sz="0" w:space="0" w:color="auto"/>
        <w:right w:val="none" w:sz="0" w:space="0" w:color="auto"/>
      </w:divBdr>
      <w:divsChild>
        <w:div w:id="2089880131">
          <w:marLeft w:val="547"/>
          <w:marRight w:val="0"/>
          <w:marTop w:val="0"/>
          <w:marBottom w:val="0"/>
          <w:divBdr>
            <w:top w:val="none" w:sz="0" w:space="0" w:color="auto"/>
            <w:left w:val="none" w:sz="0" w:space="0" w:color="auto"/>
            <w:bottom w:val="none" w:sz="0" w:space="0" w:color="auto"/>
            <w:right w:val="none" w:sz="0" w:space="0" w:color="auto"/>
          </w:divBdr>
        </w:div>
        <w:div w:id="210843985">
          <w:marLeft w:val="1440"/>
          <w:marRight w:val="0"/>
          <w:marTop w:val="0"/>
          <w:marBottom w:val="0"/>
          <w:divBdr>
            <w:top w:val="none" w:sz="0" w:space="0" w:color="auto"/>
            <w:left w:val="none" w:sz="0" w:space="0" w:color="auto"/>
            <w:bottom w:val="none" w:sz="0" w:space="0" w:color="auto"/>
            <w:right w:val="none" w:sz="0" w:space="0" w:color="auto"/>
          </w:divBdr>
        </w:div>
        <w:div w:id="1580945837">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zview.wa.gov/Portals/_1962/Documents/StormwaterWorkGroup/Final%20%20meeting%20notes%2010_6_222.docx" TargetMode="External"/><Relationship Id="rId18" Type="http://schemas.openxmlformats.org/officeDocument/2006/relationships/hyperlink" Target="https://content.govdelivery.com/attachments/WAECY/2022/07/26/file_attachments/2228467/MEMO%20to%20SWG%20on%20SAM%202010-2021.docx" TargetMode="External"/><Relationship Id="rId26" Type="http://schemas.openxmlformats.org/officeDocument/2006/relationships/hyperlink" Target="https://public.govdelivery.com/accounts/WAECY/subscriber/new?preferences=true" TargetMode="External"/><Relationship Id="rId3" Type="http://schemas.openxmlformats.org/officeDocument/2006/relationships/styles" Target="styles.xml"/><Relationship Id="rId21" Type="http://schemas.openxmlformats.org/officeDocument/2006/relationships/hyperlink" Target="https://www.wastormwatercenter.org/permit-assistance/municipal/source-control-inspection-program-guidance-manual/" TargetMode="External"/><Relationship Id="rId7" Type="http://schemas.openxmlformats.org/officeDocument/2006/relationships/endnotes" Target="endnotes.xml"/><Relationship Id="rId12" Type="http://schemas.openxmlformats.org/officeDocument/2006/relationships/hyperlink" Target="https://www.ezview.wa.gov/Portals/_1962/Documents/SAM/2020_SAM_RFP_Guidelines_LOI.pdf" TargetMode="External"/><Relationship Id="rId17" Type="http://schemas.openxmlformats.org/officeDocument/2006/relationships/hyperlink" Target="https://www.ezview.wa.gov/Portals/_1962/Documents/StormwaterWorkGroup/Updated%20work%20plan.doc" TargetMode="External"/><Relationship Id="rId25" Type="http://schemas.openxmlformats.org/officeDocument/2006/relationships/hyperlink" Target="https://gcc02.safelinks.protection.outlook.com/?url=https%3A%2F%2Fpugetsoundestuary.wa.gov%2Fstormwater-sil-rfp%2F&amp;data=05%7C01%7CAMWA461%40ECY.WA.GOV%7Ce49eb20e0e5b4297cdf508dac7ec5356%7C11d0e217264e400a8ba057dcc127d72d%7C0%7C0%7C638042115073803006%7CUnknown%7CTWFpbGZsb3d8eyJWIjoiMC4wLjAwMDAiLCJQIjoiV2luMzIiLCJBTiI6Ik1haWwiLCJXVCI6Mn0%3D%7C3000%7C%7C%7C&amp;sdata=V39yjL7jbgH%2Fqv3jndRgPOnpZELkrInP1VhxiSVdvKc%3D&amp;reserved=0" TargetMode="External"/><Relationship Id="rId2" Type="http://schemas.openxmlformats.org/officeDocument/2006/relationships/numbering" Target="numbering.xml"/><Relationship Id="rId16" Type="http://schemas.openxmlformats.org/officeDocument/2006/relationships/hyperlink" Target="https://www.ezview.wa.gov/Portals/_1962/Documents/StormwaterWorkGroup/Stormwater%20Work%20Group%20Reporter_October.docx" TargetMode="External"/><Relationship Id="rId20" Type="http://schemas.openxmlformats.org/officeDocument/2006/relationships/hyperlink" Target="mailto:https://www.wastormwatercenter.org/permit-assistance/municipal/source-control-inspection-program-guidance-manua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zview.wa.gov/Portals/_1962/Documents/StormwaterWorkGroup/Round%204%20SAM%20Study%20Topic%20Proposal%20List%20for%20SWG%20vote.pdf" TargetMode="External"/><Relationship Id="rId24" Type="http://schemas.openxmlformats.org/officeDocument/2006/relationships/hyperlink" Target="https://gcc02.safelinks.protection.outlook.com/?url=https%3A%2F%2Fwww.wastormwatercenter.org%2Fpermit-assistance%2Fmunicipal%2Fmunicon2023%2F&amp;data=05%7C01%7CAMWA461%40ECY.WA.GOV%7Ce49eb20e0e5b4297cdf508dac7ec5356%7C11d0e217264e400a8ba057dcc127d72d%7C0%7C0%7C638042115073803006%7CUnknown%7CTWFpbGZsb3d8eyJWIjoiMC4wLjAwMDAiLCJQIjoiV2luMzIiLCJBTiI6Ik1haWwiLCJXVCI6Mn0%3D%7C3000%7C%7C%7C&amp;sdata=socWUEhOYpDeAAlNuFcqvVCNWmCwsR3gDmEnmhDEBKA%3D&amp;reserved=0" TargetMode="External"/><Relationship Id="rId5" Type="http://schemas.openxmlformats.org/officeDocument/2006/relationships/webSettings" Target="webSettings.xml"/><Relationship Id="rId15" Type="http://schemas.openxmlformats.org/officeDocument/2006/relationships/hyperlink" Target="https://www.ezview.wa.gov/Portals/_1962/Documents/StormwaterWorkGroup/FINAL%20Round%204%20SAM%20Study%20Topic%20Proposal%20List.pdf" TargetMode="External"/><Relationship Id="rId23" Type="http://schemas.openxmlformats.org/officeDocument/2006/relationships/hyperlink" Target="https://www.governmentjobs.com/careers/washington/wsdot/jobs/3796931/stormwater-retrofit-outreach-and-innovation-lead-tps4" TargetMode="External"/><Relationship Id="rId28" Type="http://schemas.openxmlformats.org/officeDocument/2006/relationships/footer" Target="footer1.xml"/><Relationship Id="rId10" Type="http://schemas.openxmlformats.org/officeDocument/2006/relationships/hyperlink" Target="https://www.wastormwatercenter.org/permit-assistance/municipal/source-control-inspection-program-guidance-manual/" TargetMode="External"/><Relationship Id="rId19" Type="http://schemas.openxmlformats.org/officeDocument/2006/relationships/hyperlink" Target="https://www.youtube.com/watch?v=thrR0xA0Xv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zview.wa.gov/Portals/_1962/Documents/StormwaterWorkGroup/SWG_meeting_slides_20221116.pptx" TargetMode="External"/><Relationship Id="rId14" Type="http://schemas.openxmlformats.org/officeDocument/2006/relationships/hyperlink" Target="https://apps.ecology.wa.gov/publications/summarypages/2203020.html" TargetMode="External"/><Relationship Id="rId22" Type="http://schemas.openxmlformats.org/officeDocument/2006/relationships/hyperlink" Target="mailto:Anne.melrose@wsu.edu" TargetMode="External"/><Relationship Id="rId27" Type="http://schemas.openxmlformats.org/officeDocument/2006/relationships/hyperlink" Target="https://sites.google.com/site/pugetsoundstormwaterworkgroup/home/swg-reporter/current-issu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9C799-9523-4521-88DA-ECA41DBEB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3855</Words>
  <Characters>24379</Characters>
  <Application>Microsoft Office Word</Application>
  <DocSecurity>4</DocSecurity>
  <Lines>203</Lines>
  <Paragraphs>56</Paragraphs>
  <ScaleCrop>false</ScaleCrop>
  <HeadingPairs>
    <vt:vector size="2" baseType="variant">
      <vt:variant>
        <vt:lpstr>Title</vt:lpstr>
      </vt:variant>
      <vt:variant>
        <vt:i4>1</vt:i4>
      </vt:variant>
    </vt:vector>
  </HeadingPairs>
  <TitlesOfParts>
    <vt:vector size="1" baseType="lpstr">
      <vt:lpstr>SWG meeting summary</vt:lpstr>
    </vt:vector>
  </TitlesOfParts>
  <Company>WA Department of Ecology</Company>
  <LinksUpToDate>false</LinksUpToDate>
  <CharactersWithSpaces>28178</CharactersWithSpaces>
  <SharedDoc>false</SharedDoc>
  <HLinks>
    <vt:vector size="6" baseType="variant">
      <vt:variant>
        <vt:i4>7798832</vt:i4>
      </vt:variant>
      <vt:variant>
        <vt:i4>0</vt:i4>
      </vt:variant>
      <vt:variant>
        <vt:i4>0</vt:i4>
      </vt:variant>
      <vt:variant>
        <vt:i4>5</vt:i4>
      </vt:variant>
      <vt:variant>
        <vt:lpwstr>https://vimeo.com/156457823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SWG meeting summary</dc:title>
  <dc:subject>SWG meeting summary</dc:subject>
  <dc:creator>Karen Dinicola</dc:creator>
  <cp:keywords/>
  <dc:description/>
  <cp:lastModifiedBy>Waterman, Amy B. (ECY)</cp:lastModifiedBy>
  <cp:revision>2</cp:revision>
  <cp:lastPrinted>2016-04-08T16:14:00Z</cp:lastPrinted>
  <dcterms:created xsi:type="dcterms:W3CDTF">2022-12-12T23:11:00Z</dcterms:created>
  <dcterms:modified xsi:type="dcterms:W3CDTF">2022-12-12T23:11:00Z</dcterms:modified>
</cp:coreProperties>
</file>