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5310" w14:textId="77777777" w:rsidR="00541C39" w:rsidRDefault="00541C39" w:rsidP="00541C39">
      <w:pPr>
        <w:pStyle w:val="Heading1"/>
      </w:pPr>
      <w:r>
        <w:t>Project Selection Process and Timeline</w:t>
      </w:r>
    </w:p>
    <w:p w14:paraId="2AC15711" w14:textId="77777777" w:rsidR="00541C39" w:rsidRDefault="00541C39" w:rsidP="00541C39">
      <w:pPr>
        <w:pStyle w:val="BodyText"/>
      </w:pPr>
      <w:r>
        <w:t>There are distinct stages to proposal submittal, evaluation, and project selection process.</w:t>
      </w:r>
    </w:p>
    <w:p w14:paraId="5636013D" w14:textId="77777777" w:rsidR="00541C39" w:rsidRDefault="00541C39" w:rsidP="00541C39">
      <w:pPr>
        <w:pStyle w:val="BodyText"/>
      </w:pPr>
    </w:p>
    <w:tbl>
      <w:tblPr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5489"/>
        <w:gridCol w:w="2791"/>
      </w:tblGrid>
      <w:tr w:rsidR="00541C39" w14:paraId="1DDD8581" w14:textId="77777777" w:rsidTr="064FB220">
        <w:trPr>
          <w:trHeight w:val="772"/>
        </w:trPr>
        <w:tc>
          <w:tcPr>
            <w:tcW w:w="1620" w:type="dxa"/>
          </w:tcPr>
          <w:p w14:paraId="70DA67BC" w14:textId="77777777" w:rsidR="00541C39" w:rsidRPr="002E23E2" w:rsidRDefault="00541C39" w:rsidP="002B3FC5">
            <w:pPr>
              <w:pStyle w:val="TableParagraph"/>
              <w:spacing w:line="257" w:lineRule="exact"/>
              <w:ind w:left="347" w:right="0" w:firstLine="98"/>
              <w:rPr>
                <w:b/>
              </w:rPr>
            </w:pPr>
            <w:r w:rsidRPr="002E23E2">
              <w:rPr>
                <w:b/>
              </w:rPr>
              <w:t>Project</w:t>
            </w:r>
          </w:p>
          <w:p w14:paraId="05CA8AB1" w14:textId="77777777" w:rsidR="00541C39" w:rsidRPr="002E23E2" w:rsidRDefault="00541C39" w:rsidP="002B3FC5">
            <w:pPr>
              <w:pStyle w:val="TableParagraph"/>
              <w:spacing w:before="18" w:line="240" w:lineRule="exact"/>
              <w:ind w:left="539" w:right="318" w:hanging="192"/>
              <w:rPr>
                <w:b/>
              </w:rPr>
            </w:pPr>
            <w:r w:rsidRPr="002E23E2">
              <w:rPr>
                <w:b/>
              </w:rPr>
              <w:t>Selection Stage</w:t>
            </w:r>
          </w:p>
        </w:tc>
        <w:tc>
          <w:tcPr>
            <w:tcW w:w="5489" w:type="dxa"/>
          </w:tcPr>
          <w:p w14:paraId="46375149" w14:textId="77777777" w:rsidR="00541C39" w:rsidRPr="002E23E2" w:rsidRDefault="00541C39" w:rsidP="002B3FC5">
            <w:pPr>
              <w:pStyle w:val="TableParagraph"/>
              <w:spacing w:before="10"/>
              <w:ind w:right="0"/>
              <w:rPr>
                <w:b/>
                <w:sz w:val="21"/>
              </w:rPr>
            </w:pPr>
          </w:p>
          <w:p w14:paraId="53364512" w14:textId="77777777" w:rsidR="00541C39" w:rsidRPr="002E23E2" w:rsidRDefault="00541C39" w:rsidP="002B3FC5">
            <w:pPr>
              <w:pStyle w:val="TableParagraph"/>
              <w:ind w:left="2135" w:right="2118"/>
              <w:jc w:val="center"/>
              <w:rPr>
                <w:b/>
              </w:rPr>
            </w:pPr>
            <w:r w:rsidRPr="002E23E2">
              <w:rPr>
                <w:b/>
              </w:rPr>
              <w:t>Description</w:t>
            </w:r>
          </w:p>
        </w:tc>
        <w:tc>
          <w:tcPr>
            <w:tcW w:w="2791" w:type="dxa"/>
          </w:tcPr>
          <w:p w14:paraId="64049E6D" w14:textId="77777777" w:rsidR="00541C39" w:rsidRDefault="00541C39" w:rsidP="002B3FC5">
            <w:pPr>
              <w:pStyle w:val="TableParagraph"/>
              <w:spacing w:before="10"/>
              <w:ind w:right="0"/>
              <w:rPr>
                <w:b/>
                <w:sz w:val="21"/>
              </w:rPr>
            </w:pPr>
          </w:p>
          <w:p w14:paraId="203EA21A" w14:textId="0EEB5DE1" w:rsidR="00541C39" w:rsidRDefault="00541C39" w:rsidP="002B3FC5">
            <w:pPr>
              <w:pStyle w:val="TableParagraph"/>
              <w:ind w:left="427" w:right="411"/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541C39" w:rsidRPr="00B84F5C" w14:paraId="7AACB8E1" w14:textId="77777777" w:rsidTr="064FB220">
        <w:trPr>
          <w:trHeight w:val="383"/>
        </w:trPr>
        <w:tc>
          <w:tcPr>
            <w:tcW w:w="1620" w:type="dxa"/>
          </w:tcPr>
          <w:p w14:paraId="56577955" w14:textId="77777777" w:rsidR="00541C39" w:rsidRPr="002E23E2" w:rsidRDefault="00541C39" w:rsidP="002B3FC5">
            <w:pPr>
              <w:pStyle w:val="TableParagraph"/>
              <w:spacing w:line="257" w:lineRule="exact"/>
              <w:ind w:right="458"/>
              <w:jc w:val="right"/>
            </w:pPr>
            <w:r w:rsidRPr="002E23E2">
              <w:t>Stage 0</w:t>
            </w:r>
          </w:p>
        </w:tc>
        <w:tc>
          <w:tcPr>
            <w:tcW w:w="5489" w:type="dxa"/>
          </w:tcPr>
          <w:p w14:paraId="74D6990D" w14:textId="46D0D28D" w:rsidR="00541C39" w:rsidRPr="00583C6C" w:rsidRDefault="00541C39" w:rsidP="002B3FC5">
            <w:pPr>
              <w:pStyle w:val="TableParagraph"/>
              <w:spacing w:line="257" w:lineRule="exact"/>
              <w:ind w:left="88" w:right="0"/>
            </w:pPr>
            <w:r w:rsidRPr="00583C6C">
              <w:t>Request for study proposals advertised</w:t>
            </w:r>
            <w:r w:rsidR="0061700F">
              <w:t xml:space="preserve"> </w:t>
            </w:r>
            <w:r w:rsidR="0061700F" w:rsidRPr="001C1C8F">
              <w:rPr>
                <w:b/>
                <w:bCs/>
              </w:rPr>
              <w:t>(SWG-Sep 10</w:t>
            </w:r>
            <w:r w:rsidR="0061700F" w:rsidRPr="001C1C8F">
              <w:rPr>
                <w:b/>
                <w:bCs/>
                <w:vertAlign w:val="superscript"/>
              </w:rPr>
              <w:t>th</w:t>
            </w:r>
            <w:r w:rsidR="0061700F">
              <w:t>)</w:t>
            </w:r>
          </w:p>
        </w:tc>
        <w:tc>
          <w:tcPr>
            <w:tcW w:w="2791" w:type="dxa"/>
          </w:tcPr>
          <w:p w14:paraId="67BA8C7E" w14:textId="1BC2C8C6" w:rsidR="00541C39" w:rsidRPr="00583C6C" w:rsidRDefault="00175C27" w:rsidP="002B3FC5">
            <w:pPr>
              <w:pStyle w:val="TableParagraph"/>
              <w:spacing w:line="257" w:lineRule="exact"/>
              <w:ind w:left="424" w:right="418"/>
              <w:jc w:val="center"/>
            </w:pPr>
            <w:r>
              <w:t xml:space="preserve">Soon after SWG meeting or </w:t>
            </w:r>
            <w:r w:rsidR="00541C39">
              <w:t xml:space="preserve">Last week of Sep </w:t>
            </w:r>
            <w:r w:rsidR="00541C39" w:rsidRPr="00583C6C">
              <w:t>202</w:t>
            </w:r>
            <w:r w:rsidR="00541C39">
              <w:t>5</w:t>
            </w:r>
          </w:p>
        </w:tc>
      </w:tr>
      <w:tr w:rsidR="00541C39" w:rsidRPr="00B84F5C" w14:paraId="30264838" w14:textId="77777777" w:rsidTr="064FB220">
        <w:trPr>
          <w:trHeight w:val="517"/>
        </w:trPr>
        <w:tc>
          <w:tcPr>
            <w:tcW w:w="1620" w:type="dxa"/>
            <w:vMerge w:val="restart"/>
          </w:tcPr>
          <w:p w14:paraId="4F3D7A49" w14:textId="77777777" w:rsidR="00541C39" w:rsidRPr="002E23E2" w:rsidRDefault="00541C39" w:rsidP="002B3FC5">
            <w:pPr>
              <w:pStyle w:val="TableParagraph"/>
              <w:ind w:right="0"/>
              <w:rPr>
                <w:b/>
                <w:sz w:val="26"/>
              </w:rPr>
            </w:pPr>
          </w:p>
          <w:p w14:paraId="048927C0" w14:textId="77777777" w:rsidR="00541C39" w:rsidRPr="002E23E2" w:rsidRDefault="00541C39" w:rsidP="002B3FC5">
            <w:pPr>
              <w:pStyle w:val="TableParagraph"/>
              <w:spacing w:before="213"/>
              <w:ind w:left="470" w:right="0"/>
            </w:pPr>
            <w:r w:rsidRPr="002E23E2">
              <w:t>Stage 1</w:t>
            </w:r>
          </w:p>
        </w:tc>
        <w:tc>
          <w:tcPr>
            <w:tcW w:w="5489" w:type="dxa"/>
          </w:tcPr>
          <w:p w14:paraId="1CC6B370" w14:textId="77777777" w:rsidR="00541C39" w:rsidRPr="00583C6C" w:rsidRDefault="00541C39" w:rsidP="002B3FC5">
            <w:pPr>
              <w:pStyle w:val="TableParagraph"/>
              <w:spacing w:before="6" w:line="256" w:lineRule="exact"/>
              <w:ind w:left="88" w:right="26"/>
            </w:pPr>
            <w:r w:rsidRPr="00583C6C">
              <w:t>Letter of intent (LOI) from project proponent due to SAM Coordinator</w:t>
            </w:r>
          </w:p>
        </w:tc>
        <w:tc>
          <w:tcPr>
            <w:tcW w:w="2791" w:type="dxa"/>
          </w:tcPr>
          <w:p w14:paraId="0DDE9C7E" w14:textId="450F73E9" w:rsidR="00541C39" w:rsidRPr="00583C6C" w:rsidRDefault="0061700F" w:rsidP="002B3FC5">
            <w:pPr>
              <w:pStyle w:val="TableParagraph"/>
              <w:spacing w:before="2"/>
              <w:ind w:left="424" w:right="418"/>
              <w:jc w:val="center"/>
            </w:pPr>
            <w:r>
              <w:t>October</w:t>
            </w:r>
            <w:r w:rsidR="00541C39">
              <w:t xml:space="preserve"> </w:t>
            </w:r>
            <w:r>
              <w:t>24</w:t>
            </w:r>
            <w:r w:rsidR="00541C39">
              <w:t>, 202</w:t>
            </w:r>
            <w:r>
              <w:t>5</w:t>
            </w:r>
          </w:p>
        </w:tc>
      </w:tr>
      <w:tr w:rsidR="00541C39" w:rsidRPr="00B84F5C" w14:paraId="043E9145" w14:textId="77777777" w:rsidTr="064FB220">
        <w:trPr>
          <w:trHeight w:val="870"/>
        </w:trPr>
        <w:tc>
          <w:tcPr>
            <w:tcW w:w="1620" w:type="dxa"/>
            <w:vMerge/>
          </w:tcPr>
          <w:p w14:paraId="47AD59E5" w14:textId="77777777" w:rsidR="00541C39" w:rsidRPr="002E23E2" w:rsidRDefault="00541C39" w:rsidP="002B3FC5">
            <w:pPr>
              <w:rPr>
                <w:sz w:val="2"/>
                <w:szCs w:val="2"/>
              </w:rPr>
            </w:pPr>
          </w:p>
        </w:tc>
        <w:tc>
          <w:tcPr>
            <w:tcW w:w="5489" w:type="dxa"/>
          </w:tcPr>
          <w:p w14:paraId="605E7FF4" w14:textId="6A09AB9D" w:rsidR="00541C39" w:rsidRPr="00583C6C" w:rsidRDefault="00541C39" w:rsidP="002B3FC5">
            <w:pPr>
              <w:pStyle w:val="TableParagraph"/>
              <w:ind w:left="88" w:right="517"/>
            </w:pPr>
            <w:r w:rsidRPr="00583C6C">
              <w:t>SAM Coordinator provides feedback to all project proponents and each proponent as to whether their project will move to Stage 2</w:t>
            </w:r>
            <w:r w:rsidR="0061700F">
              <w:t xml:space="preserve"> </w:t>
            </w:r>
          </w:p>
        </w:tc>
        <w:tc>
          <w:tcPr>
            <w:tcW w:w="2791" w:type="dxa"/>
          </w:tcPr>
          <w:p w14:paraId="245FA4B6" w14:textId="51EA3118" w:rsidR="00541C39" w:rsidRPr="00583C6C" w:rsidRDefault="0061700F" w:rsidP="002B3FC5">
            <w:pPr>
              <w:pStyle w:val="TableParagraph"/>
              <w:spacing w:line="257" w:lineRule="exact"/>
              <w:ind w:left="426" w:right="418"/>
              <w:jc w:val="center"/>
            </w:pPr>
            <w:r>
              <w:t>Nov</w:t>
            </w:r>
            <w:r w:rsidR="00541C39" w:rsidRPr="00583C6C">
              <w:t xml:space="preserve"> </w:t>
            </w:r>
            <w:r>
              <w:t>19th</w:t>
            </w:r>
            <w:r w:rsidR="00541C39" w:rsidRPr="00583C6C">
              <w:t>, 202</w:t>
            </w:r>
            <w:r>
              <w:t>5</w:t>
            </w:r>
            <w:r w:rsidR="007E62C4">
              <w:t xml:space="preserve"> </w:t>
            </w:r>
          </w:p>
        </w:tc>
      </w:tr>
      <w:tr w:rsidR="00541C39" w:rsidRPr="00B84F5C" w14:paraId="462D089D" w14:textId="77777777" w:rsidTr="064FB220">
        <w:trPr>
          <w:trHeight w:val="626"/>
        </w:trPr>
        <w:tc>
          <w:tcPr>
            <w:tcW w:w="1620" w:type="dxa"/>
          </w:tcPr>
          <w:p w14:paraId="6F57AB8D" w14:textId="77777777" w:rsidR="00541C39" w:rsidRPr="002E23E2" w:rsidRDefault="00541C39" w:rsidP="002B3FC5">
            <w:pPr>
              <w:pStyle w:val="TableParagraph"/>
              <w:spacing w:line="257" w:lineRule="exact"/>
              <w:ind w:right="458"/>
              <w:jc w:val="right"/>
            </w:pPr>
            <w:r w:rsidRPr="002E23E2">
              <w:t>Stage 2</w:t>
            </w:r>
          </w:p>
        </w:tc>
        <w:tc>
          <w:tcPr>
            <w:tcW w:w="5489" w:type="dxa"/>
          </w:tcPr>
          <w:p w14:paraId="115D35DD" w14:textId="77777777" w:rsidR="00541C39" w:rsidRPr="002E23E2" w:rsidRDefault="00541C39" w:rsidP="002B3FC5">
            <w:pPr>
              <w:pStyle w:val="TableParagraph"/>
              <w:ind w:left="88" w:right="752"/>
            </w:pPr>
            <w:r w:rsidRPr="002E23E2">
              <w:t>Full proposal from project proponent due to SAM Coordinator</w:t>
            </w:r>
          </w:p>
        </w:tc>
        <w:tc>
          <w:tcPr>
            <w:tcW w:w="2791" w:type="dxa"/>
          </w:tcPr>
          <w:p w14:paraId="3FE819A8" w14:textId="07C0A5D2" w:rsidR="00541C39" w:rsidRPr="001E649C" w:rsidRDefault="27D23DD4" w:rsidP="002B3FC5">
            <w:pPr>
              <w:pStyle w:val="TableParagraph"/>
              <w:spacing w:line="257" w:lineRule="exact"/>
              <w:ind w:left="424" w:right="418"/>
              <w:jc w:val="center"/>
            </w:pPr>
            <w:r>
              <w:t>Jan 16, 2026</w:t>
            </w:r>
          </w:p>
        </w:tc>
      </w:tr>
      <w:tr w:rsidR="00541C39" w:rsidRPr="00B84F5C" w14:paraId="3D4692ED" w14:textId="77777777" w:rsidTr="064FB220">
        <w:trPr>
          <w:trHeight w:val="637"/>
        </w:trPr>
        <w:tc>
          <w:tcPr>
            <w:tcW w:w="1620" w:type="dxa"/>
          </w:tcPr>
          <w:p w14:paraId="48B04CEC" w14:textId="77777777" w:rsidR="00541C39" w:rsidRPr="002E23E2" w:rsidRDefault="00541C39" w:rsidP="002B3FC5">
            <w:pPr>
              <w:pStyle w:val="TableParagraph"/>
              <w:spacing w:before="2"/>
              <w:ind w:right="458"/>
              <w:jc w:val="right"/>
            </w:pPr>
            <w:r w:rsidRPr="002E23E2">
              <w:t>Stage 3</w:t>
            </w:r>
          </w:p>
        </w:tc>
        <w:tc>
          <w:tcPr>
            <w:tcW w:w="5489" w:type="dxa"/>
          </w:tcPr>
          <w:p w14:paraId="2E83C411" w14:textId="77777777" w:rsidR="00541C39" w:rsidRPr="002E23E2" w:rsidRDefault="00541C39" w:rsidP="002B3FC5">
            <w:pPr>
              <w:pStyle w:val="TableParagraph"/>
              <w:spacing w:before="2"/>
              <w:ind w:left="88" w:right="256"/>
            </w:pPr>
            <w:r w:rsidRPr="002E23E2">
              <w:t>SAM Staff coordinate for scoring and technical reviews and send back to project proponents</w:t>
            </w:r>
          </w:p>
        </w:tc>
        <w:tc>
          <w:tcPr>
            <w:tcW w:w="2791" w:type="dxa"/>
          </w:tcPr>
          <w:p w14:paraId="10057AD9" w14:textId="323EA8F6" w:rsidR="00541C39" w:rsidRPr="001E649C" w:rsidRDefault="0017EA79" w:rsidP="002B3FC5">
            <w:pPr>
              <w:pStyle w:val="TableParagraph"/>
              <w:spacing w:before="2"/>
              <w:ind w:left="426" w:right="418"/>
              <w:jc w:val="center"/>
            </w:pPr>
            <w:r>
              <w:t>March 13, 2026</w:t>
            </w:r>
          </w:p>
        </w:tc>
      </w:tr>
      <w:tr w:rsidR="00541C39" w:rsidRPr="00B84F5C" w14:paraId="5C31C1A1" w14:textId="77777777" w:rsidTr="064FB220">
        <w:trPr>
          <w:trHeight w:val="628"/>
        </w:trPr>
        <w:tc>
          <w:tcPr>
            <w:tcW w:w="1620" w:type="dxa"/>
          </w:tcPr>
          <w:p w14:paraId="577F5B7F" w14:textId="77777777" w:rsidR="00541C39" w:rsidRPr="002E23E2" w:rsidRDefault="00541C39" w:rsidP="002B3FC5">
            <w:pPr>
              <w:pStyle w:val="TableParagraph"/>
              <w:spacing w:line="257" w:lineRule="exact"/>
              <w:ind w:right="458"/>
              <w:jc w:val="right"/>
            </w:pPr>
            <w:r w:rsidRPr="002E23E2">
              <w:t>Stage 4</w:t>
            </w:r>
          </w:p>
        </w:tc>
        <w:tc>
          <w:tcPr>
            <w:tcW w:w="5489" w:type="dxa"/>
          </w:tcPr>
          <w:p w14:paraId="4BE60954" w14:textId="700DAA22" w:rsidR="00541C39" w:rsidRPr="002E23E2" w:rsidRDefault="00541C39" w:rsidP="002878E7">
            <w:pPr>
              <w:pStyle w:val="NoSpacing"/>
            </w:pPr>
            <w:r w:rsidRPr="002E23E2">
              <w:t xml:space="preserve">SAM Round </w:t>
            </w:r>
            <w:r w:rsidR="009B1FD3">
              <w:t>5</w:t>
            </w:r>
            <w:r w:rsidRPr="002E23E2">
              <w:t xml:space="preserve"> Project Selection Workshop with presentations by proponents and stakeholder voting</w:t>
            </w:r>
            <w:r>
              <w:t xml:space="preserve"> in week after the workshop</w:t>
            </w:r>
          </w:p>
        </w:tc>
        <w:tc>
          <w:tcPr>
            <w:tcW w:w="2791" w:type="dxa"/>
          </w:tcPr>
          <w:p w14:paraId="5300AE76" w14:textId="50E0017C" w:rsidR="00541C39" w:rsidRPr="001E649C" w:rsidRDefault="00941766" w:rsidP="002B3FC5">
            <w:pPr>
              <w:pStyle w:val="TableParagraph"/>
              <w:spacing w:line="257" w:lineRule="exact"/>
              <w:ind w:left="427" w:right="418"/>
              <w:jc w:val="center"/>
            </w:pPr>
            <w:r>
              <w:t>Week of April 6th</w:t>
            </w:r>
            <w:r w:rsidR="00AD24E5">
              <w:t>, 202</w:t>
            </w:r>
            <w:r w:rsidR="51F6382B">
              <w:t>6</w:t>
            </w:r>
          </w:p>
        </w:tc>
      </w:tr>
      <w:tr w:rsidR="00541C39" w14:paraId="144CA2DC" w14:textId="77777777" w:rsidTr="064FB220">
        <w:trPr>
          <w:trHeight w:val="357"/>
        </w:trPr>
        <w:tc>
          <w:tcPr>
            <w:tcW w:w="1620" w:type="dxa"/>
          </w:tcPr>
          <w:p w14:paraId="7BDE1261" w14:textId="77777777" w:rsidR="00541C39" w:rsidRPr="002E23E2" w:rsidRDefault="00541C39" w:rsidP="002B3FC5">
            <w:pPr>
              <w:pStyle w:val="TableParagraph"/>
              <w:spacing w:line="257" w:lineRule="exact"/>
              <w:ind w:right="458"/>
              <w:jc w:val="right"/>
            </w:pPr>
            <w:r w:rsidRPr="002E23E2">
              <w:t>Stage 5</w:t>
            </w:r>
          </w:p>
        </w:tc>
        <w:tc>
          <w:tcPr>
            <w:tcW w:w="5489" w:type="dxa"/>
          </w:tcPr>
          <w:p w14:paraId="11740BBA" w14:textId="4EB0A7AD" w:rsidR="00541C39" w:rsidRPr="002E23E2" w:rsidRDefault="00541C39" w:rsidP="002B3FC5">
            <w:pPr>
              <w:pStyle w:val="TableParagraph"/>
              <w:spacing w:line="257" w:lineRule="exact"/>
              <w:ind w:left="88" w:right="0"/>
            </w:pPr>
            <w:r w:rsidRPr="002E23E2">
              <w:t>SWG approves project list for SAM funding</w:t>
            </w:r>
            <w:r w:rsidR="00276C0D">
              <w:t xml:space="preserve"> </w:t>
            </w:r>
            <w:r w:rsidR="00C671B9">
              <w:t>(</w:t>
            </w:r>
            <w:r w:rsidR="00276C0D">
              <w:t>with a May meeting</w:t>
            </w:r>
            <w:r w:rsidR="00C671B9">
              <w:t xml:space="preserve"> or the target </w:t>
            </w:r>
            <w:r w:rsidR="00AC0416">
              <w:t xml:space="preserve">date </w:t>
            </w:r>
            <w:r w:rsidR="00E57BA3">
              <w:t xml:space="preserve">moves </w:t>
            </w:r>
            <w:r w:rsidR="00AC0416">
              <w:t xml:space="preserve"> to Sep 2026</w:t>
            </w:r>
            <w:r w:rsidR="00C671B9">
              <w:t>)</w:t>
            </w:r>
          </w:p>
        </w:tc>
        <w:tc>
          <w:tcPr>
            <w:tcW w:w="2791" w:type="dxa"/>
          </w:tcPr>
          <w:p w14:paraId="2BF2950B" w14:textId="1CE18ACD" w:rsidR="00541C39" w:rsidRPr="001E649C" w:rsidRDefault="162415D1" w:rsidP="002B3FC5">
            <w:pPr>
              <w:pStyle w:val="TableParagraph"/>
              <w:spacing w:line="257" w:lineRule="exact"/>
              <w:ind w:left="424" w:right="418"/>
              <w:jc w:val="center"/>
            </w:pPr>
            <w:r>
              <w:t>July</w:t>
            </w:r>
            <w:r w:rsidR="594D06B2">
              <w:t>, 202</w:t>
            </w:r>
            <w:r w:rsidR="25AB73DC">
              <w:t>6</w:t>
            </w:r>
          </w:p>
        </w:tc>
      </w:tr>
    </w:tbl>
    <w:p w14:paraId="23747896" w14:textId="77777777" w:rsidR="005213C1" w:rsidRDefault="005213C1"/>
    <w:sectPr w:rsidR="00521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39"/>
    <w:rsid w:val="0007291C"/>
    <w:rsid w:val="00092165"/>
    <w:rsid w:val="000954E9"/>
    <w:rsid w:val="00126D24"/>
    <w:rsid w:val="0013254A"/>
    <w:rsid w:val="00161070"/>
    <w:rsid w:val="00175C27"/>
    <w:rsid w:val="0017EA79"/>
    <w:rsid w:val="001A6F5E"/>
    <w:rsid w:val="001C1C8F"/>
    <w:rsid w:val="001F29B1"/>
    <w:rsid w:val="0024085B"/>
    <w:rsid w:val="00250767"/>
    <w:rsid w:val="00276C0D"/>
    <w:rsid w:val="002878E7"/>
    <w:rsid w:val="002B3FC5"/>
    <w:rsid w:val="003C34EC"/>
    <w:rsid w:val="003F4C8A"/>
    <w:rsid w:val="0047689F"/>
    <w:rsid w:val="005213C1"/>
    <w:rsid w:val="00541C39"/>
    <w:rsid w:val="00606EE3"/>
    <w:rsid w:val="0061700F"/>
    <w:rsid w:val="00673684"/>
    <w:rsid w:val="006813A1"/>
    <w:rsid w:val="00747627"/>
    <w:rsid w:val="00781E1E"/>
    <w:rsid w:val="007E62C4"/>
    <w:rsid w:val="00886FAE"/>
    <w:rsid w:val="008C2719"/>
    <w:rsid w:val="00941766"/>
    <w:rsid w:val="00950608"/>
    <w:rsid w:val="00963ADC"/>
    <w:rsid w:val="009B1FD3"/>
    <w:rsid w:val="00A17D7C"/>
    <w:rsid w:val="00AA7109"/>
    <w:rsid w:val="00AA7DE2"/>
    <w:rsid w:val="00AB2923"/>
    <w:rsid w:val="00AC0416"/>
    <w:rsid w:val="00AD24E5"/>
    <w:rsid w:val="00B53A98"/>
    <w:rsid w:val="00B60667"/>
    <w:rsid w:val="00BA5919"/>
    <w:rsid w:val="00BC3217"/>
    <w:rsid w:val="00C671B9"/>
    <w:rsid w:val="00C86A2C"/>
    <w:rsid w:val="00CB45E8"/>
    <w:rsid w:val="00E004CE"/>
    <w:rsid w:val="00E57BA3"/>
    <w:rsid w:val="00FA5B24"/>
    <w:rsid w:val="00FE1103"/>
    <w:rsid w:val="00FE707B"/>
    <w:rsid w:val="064FB220"/>
    <w:rsid w:val="0C424C2C"/>
    <w:rsid w:val="162415D1"/>
    <w:rsid w:val="1C39D3B4"/>
    <w:rsid w:val="214B907C"/>
    <w:rsid w:val="25AB73DC"/>
    <w:rsid w:val="27D23DD4"/>
    <w:rsid w:val="2E4C643C"/>
    <w:rsid w:val="4DEB6195"/>
    <w:rsid w:val="5158FD2C"/>
    <w:rsid w:val="51F6382B"/>
    <w:rsid w:val="580AE760"/>
    <w:rsid w:val="594D06B2"/>
    <w:rsid w:val="7154AEE9"/>
    <w:rsid w:val="7745C2EB"/>
    <w:rsid w:val="7CBAE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9CA7"/>
  <w15:chartTrackingRefBased/>
  <w15:docId w15:val="{67563B7A-19C7-4FD6-84D7-CB193B23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C3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C3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C3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C3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C3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C3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C3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C3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C3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C3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C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C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C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C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C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C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C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1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C3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1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C3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1C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C3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1C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C3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C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C3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autoRedefine/>
    <w:uiPriority w:val="1"/>
    <w:qFormat/>
    <w:rsid w:val="00541C3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1C39"/>
    <w:rPr>
      <w:rFonts w:ascii="Cambria" w:eastAsia="Cambria" w:hAnsi="Cambria" w:cs="Cambria"/>
      <w:kern w:val="0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41C39"/>
    <w:pPr>
      <w:ind w:right="630"/>
    </w:pPr>
  </w:style>
  <w:style w:type="paragraph" w:styleId="CommentText">
    <w:name w:val="annotation text"/>
    <w:basedOn w:val="Normal"/>
    <w:link w:val="CommentTextChar"/>
    <w:uiPriority w:val="99"/>
    <w:unhideWhenUsed/>
    <w:rsid w:val="00161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070"/>
    <w:rPr>
      <w:rFonts w:ascii="Cambria" w:eastAsia="Cambria" w:hAnsi="Cambria" w:cs="Cambria"/>
      <w:kern w:val="0"/>
      <w:sz w:val="20"/>
      <w:szCs w:val="20"/>
      <w:lang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61070"/>
    <w:rPr>
      <w:sz w:val="16"/>
      <w:szCs w:val="16"/>
    </w:rPr>
  </w:style>
  <w:style w:type="paragraph" w:styleId="Revision">
    <w:name w:val="Revision"/>
    <w:hidden/>
    <w:uiPriority w:val="99"/>
    <w:semiHidden/>
    <w:rsid w:val="00161070"/>
    <w:pPr>
      <w:spacing w:after="0" w:line="240" w:lineRule="auto"/>
    </w:pPr>
    <w:rPr>
      <w:rFonts w:ascii="Cambria" w:eastAsia="Cambria" w:hAnsi="Cambria" w:cs="Cambria"/>
      <w:kern w:val="0"/>
      <w:sz w:val="22"/>
      <w:szCs w:val="22"/>
      <w:lang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2C4"/>
    <w:rPr>
      <w:rFonts w:ascii="Cambria" w:eastAsia="Cambria" w:hAnsi="Cambria" w:cs="Cambria"/>
      <w:b/>
      <w:bCs/>
      <w:kern w:val="0"/>
      <w:sz w:val="20"/>
      <w:szCs w:val="20"/>
      <w:lang w:bidi="en-US"/>
      <w14:ligatures w14:val="none"/>
    </w:rPr>
  </w:style>
  <w:style w:type="paragraph" w:styleId="NoSpacing">
    <w:name w:val="No Spacing"/>
    <w:uiPriority w:val="1"/>
    <w:qFormat/>
    <w:rsid w:val="002878E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portingPeriod xmlns="277d2bae-39b3-4d7d-9990-47f0c26875b1" xsi:nil="true"/>
    <TaxCatchAll xmlns="fbdffbdc-5e5b-4971-a8b6-1d80430bbf45" xsi:nil="true"/>
    <Status xmlns="277d2bae-39b3-4d7d-9990-47f0c26875b1">Active</Status>
    <DocumentType xmlns="277d2bae-39b3-4d7d-9990-47f0c26875b1" xsi:nil="true"/>
    <_ip_UnifiedCompliancePolicyProperties xmlns="http://schemas.microsoft.com/sharepoint/v3" xsi:nil="true"/>
    <Category xmlns="277d2bae-39b3-4d7d-9990-47f0c26875b1" xsi:nil="true"/>
    <MeetingDate xmlns="277d2bae-39b3-4d7d-9990-47f0c26875b1" xsi:nil="true"/>
    <lcf76f155ced4ddcb4097134ff3c332f xmlns="277d2bae-39b3-4d7d-9990-47f0c26875b1">
      <Terms xmlns="http://schemas.microsoft.com/office/infopath/2007/PartnerControls"/>
    </lcf76f155ced4ddcb4097134ff3c332f>
    <PermitPlanner xmlns="277d2bae-39b3-4d7d-9990-47f0c26875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C2269CCDF3845AB36A2161730BA4B" ma:contentTypeVersion="25" ma:contentTypeDescription="Create a new document." ma:contentTypeScope="" ma:versionID="300ce9d8c9c9846bdf4a1f52c010e27e">
  <xsd:schema xmlns:xsd="http://www.w3.org/2001/XMLSchema" xmlns:xs="http://www.w3.org/2001/XMLSchema" xmlns:p="http://schemas.microsoft.com/office/2006/metadata/properties" xmlns:ns1="http://schemas.microsoft.com/sharepoint/v3" xmlns:ns2="277d2bae-39b3-4d7d-9990-47f0c26875b1" xmlns:ns3="fbdffbdc-5e5b-4971-a8b6-1d80430bbf45" targetNamespace="http://schemas.microsoft.com/office/2006/metadata/properties" ma:root="true" ma:fieldsID="849138b2840d30f095624989619d2667" ns1:_="" ns2:_="" ns3:_="">
    <xsd:import namespace="http://schemas.microsoft.com/sharepoint/v3"/>
    <xsd:import namespace="277d2bae-39b3-4d7d-9990-47f0c26875b1"/>
    <xsd:import namespace="fbdffbdc-5e5b-4971-a8b6-1d80430bb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ermitPlanner" minOccurs="0"/>
                <xsd:element ref="ns1:_ip_UnifiedCompliancePolicyProperties" minOccurs="0"/>
                <xsd:element ref="ns1:_ip_UnifiedCompliancePolicyUIAction" minOccurs="0"/>
                <xsd:element ref="ns2:Status" minOccurs="0"/>
                <xsd:element ref="ns2:DocumentType" minOccurs="0"/>
                <xsd:element ref="ns2:Category" minOccurs="0"/>
                <xsd:element ref="ns2:MediaServiceObjectDetectorVersions" minOccurs="0"/>
                <xsd:element ref="ns2:ReportingPeriod" minOccurs="0"/>
                <xsd:element ref="ns2:Meeting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d2bae-39b3-4d7d-9990-47f0c2687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ermitPlanner" ma:index="21" nillable="true" ma:displayName="Permit Planner" ma:format="Dropdown" ma:internalName="PermitPlanner">
      <xsd:simpleType>
        <xsd:restriction base="dms:Choice">
          <xsd:enumeration value="Angela Vincent"/>
          <xsd:enumeration value="Colleen Griffith"/>
          <xsd:enumeration value="Mak Kaufman"/>
          <xsd:enumeration value="Roger Chang"/>
          <xsd:enumeration value="Foroozan Labib"/>
          <xsd:enumeration value="Greg Benge"/>
          <xsd:enumeration value="Brandi Lubliner"/>
        </xsd:restriction>
      </xsd:simpleType>
    </xsd:element>
    <xsd:element name="Status" ma:index="24" nillable="true" ma:displayName="Project Status" ma:default="Active" ma:description="Use to indicate if the project or document is active or closed. Most important for regular updates such as newsletters, reports, permittee invoicing." ma:format="Dropdown" ma:indexed="true" ma:internalName="Status">
      <xsd:simpleType>
        <xsd:restriction base="dms:Choice">
          <xsd:enumeration value="Active"/>
          <xsd:enumeration value="Closed"/>
        </xsd:restriction>
      </xsd:simpleType>
    </xsd:element>
    <xsd:element name="DocumentType" ma:index="25" nillable="true" ma:displayName="Document Type" ma:description="What is this document? Examples: fact sheet, newsletter, media" ma:format="Dropdown" ma:internalName="Document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SAM Fact Sheet"/>
                        <xsd:enumeration value="QAPP"/>
                        <xsd:enumeration value="Media"/>
                        <xsd:enumeration value="Report"/>
                        <xsd:enumeration value="Newslett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ategory" ma:index="26" nillable="true" ma:displayName="Category" ma:format="Dropdown" ma:internalName="Category">
      <xsd:simpleType>
        <xsd:union memberTypes="dms:Text">
          <xsd:simpleType>
            <xsd:restriction base="dms:Choice">
              <xsd:enumeration value="Communications"/>
              <xsd:enumeration value="Contracts"/>
              <xsd:enumeration value="Financial"/>
              <xsd:enumeration value="Solicitation"/>
              <xsd:enumeration value="PROC"/>
              <xsd:enumeration value="Revenue / Permittee Invoicing"/>
              <xsd:enumeration value="Status &amp; Trends"/>
              <xsd:enumeration value="Reporting"/>
            </xsd:restriction>
          </xsd:simpleType>
        </xsd:un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portingPeriod" ma:index="28" nillable="true" ma:displayName="Reporting Period" ma:description="For quarterly reports, format as YYYY Q#.&#10;For annual reports format as YYYY." ma:format="Dropdown" ma:internalName="ReportingPeriod">
      <xsd:simpleType>
        <xsd:restriction base="dms:Text">
          <xsd:maxLength value="255"/>
        </xsd:restriction>
      </xsd:simpleType>
    </xsd:element>
    <xsd:element name="MeetingDate" ma:index="29" nillable="true" ma:displayName="Meeting Date" ma:description="Use this column for organizing agendas and meeting notes." ma:format="DateOnly" ma:internalName="MeetingDate">
      <xsd:simpleType>
        <xsd:restriction base="dms:DateTim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fbdc-5e5b-4971-a8b6-1d80430bb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1bc8015-2bdc-46d9-98a7-11d81b5938f4}" ma:internalName="TaxCatchAll" ma:showField="CatchAllData" ma:web="fbdffbdc-5e5b-4971-a8b6-1d80430bb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E4F9E5-2E24-41A1-A216-8EA865B5FB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77d2bae-39b3-4d7d-9990-47f0c26875b1"/>
    <ds:schemaRef ds:uri="fbdffbdc-5e5b-4971-a8b6-1d80430bbf45"/>
  </ds:schemaRefs>
</ds:datastoreItem>
</file>

<file path=customXml/itemProps2.xml><?xml version="1.0" encoding="utf-8"?>
<ds:datastoreItem xmlns:ds="http://schemas.openxmlformats.org/officeDocument/2006/customXml" ds:itemID="{C34C8492-28C2-4090-8185-975B9F92F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d2bae-39b3-4d7d-9990-47f0c26875b1"/>
    <ds:schemaRef ds:uri="fbdffbdc-5e5b-4971-a8b6-1d80430bb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05435-5B06-43D9-A70C-58F518916B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Ecology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Namburi, Raghu (ECY)</dc:creator>
  <cp:keywords/>
  <dc:description/>
  <cp:lastModifiedBy>Namburi, Raghu (ECY)</cp:lastModifiedBy>
  <cp:revision>7</cp:revision>
  <dcterms:created xsi:type="dcterms:W3CDTF">2025-07-14T18:00:00Z</dcterms:created>
  <dcterms:modified xsi:type="dcterms:W3CDTF">2025-07-15T20:15:00Z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0x010100C41C2269CCDF3845AB36A2161730BA4B</vt:lpwstr>
  </property>
  <property fmtid="{D5CDD505-2E9C-101B-9397-08002B2CF9AE}" pid="3" name="MediaServiceImageTags">
    <vt:lpwstr/>
  </property>
</Properties>
</file>