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78" w:rsidRPr="00D8578D" w:rsidRDefault="00353D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Polycoat and Aseptic Carton Recycling Resources</w:t>
      </w:r>
    </w:p>
    <w:p w:rsidR="008D29EA" w:rsidRPr="008D29EA" w:rsidRDefault="00D8578D" w:rsidP="008D29EA">
      <w:r w:rsidRPr="00D8578D">
        <w:rPr>
          <w:rFonts w:cstheme="minorHAnsi"/>
          <w:i/>
        </w:rPr>
        <w:t xml:space="preserve">Contact </w:t>
      </w:r>
      <w:r w:rsidR="0023430C">
        <w:rPr>
          <w:rFonts w:cstheme="minorHAnsi"/>
          <w:i/>
        </w:rPr>
        <w:t xml:space="preserve">Jeff Epstein – Carton Council - </w:t>
      </w:r>
      <w:hyperlink r:id="rId5" w:history="1">
        <w:r w:rsidR="0023430C" w:rsidRPr="00D34B58">
          <w:rPr>
            <w:rStyle w:val="Hyperlink"/>
            <w:rFonts w:cstheme="minorHAnsi"/>
            <w:i/>
          </w:rPr>
          <w:t>jeff@cartonrecovery.com</w:t>
        </w:r>
      </w:hyperlink>
      <w:r w:rsidR="0023430C">
        <w:rPr>
          <w:rFonts w:cstheme="minorHAnsi"/>
          <w:i/>
        </w:rPr>
        <w:t xml:space="preserve">  - </w:t>
      </w:r>
      <w:r w:rsidR="0023430C">
        <w:t>503-449-0611</w:t>
      </w:r>
      <w:bookmarkStart w:id="0" w:name="_GoBack"/>
      <w:bookmarkEnd w:id="0"/>
    </w:p>
    <w:p w:rsidR="0023430C" w:rsidRDefault="0023430C" w:rsidP="00D8578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Carton Council </w:t>
      </w:r>
      <w:r w:rsidR="008D29EA">
        <w:rPr>
          <w:sz w:val="24"/>
          <w:szCs w:val="24"/>
        </w:rPr>
        <w:t xml:space="preserve">– </w:t>
      </w:r>
      <w:hyperlink r:id="rId6" w:history="1">
        <w:r w:rsidR="008D29EA" w:rsidRPr="008D29EA">
          <w:rPr>
            <w:rStyle w:val="Hyperlink"/>
            <w:sz w:val="24"/>
            <w:szCs w:val="24"/>
          </w:rPr>
          <w:t>Carton Opportunities</w:t>
        </w:r>
      </w:hyperlink>
      <w:r w:rsidR="008D29EA">
        <w:rPr>
          <w:sz w:val="24"/>
          <w:szCs w:val="24"/>
        </w:rPr>
        <w:t xml:space="preserve"> for recycling  </w:t>
      </w:r>
    </w:p>
    <w:p w:rsidR="00D8578D" w:rsidRDefault="0023430C" w:rsidP="00D8578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7" w:history="1">
        <w:r w:rsidRPr="0023430C">
          <w:rPr>
            <w:rStyle w:val="Hyperlink"/>
            <w:sz w:val="24"/>
            <w:szCs w:val="24"/>
          </w:rPr>
          <w:t xml:space="preserve">Carton Council NA Markets Flyer </w:t>
        </w:r>
      </w:hyperlink>
      <w:r w:rsidR="00D8578D" w:rsidRPr="00D8578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April, 2020</w:t>
      </w:r>
    </w:p>
    <w:p w:rsidR="0023430C" w:rsidRDefault="0023430C" w:rsidP="00D8578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8" w:history="1">
        <w:r w:rsidRPr="0023430C">
          <w:rPr>
            <w:rStyle w:val="Hyperlink"/>
            <w:sz w:val="24"/>
            <w:szCs w:val="24"/>
          </w:rPr>
          <w:t>Carton Data - % in Waste Stream</w:t>
        </w:r>
      </w:hyperlink>
      <w:r>
        <w:rPr>
          <w:sz w:val="24"/>
          <w:szCs w:val="24"/>
        </w:rPr>
        <w:t xml:space="preserve"> – Cascadia PacNW</w:t>
      </w:r>
    </w:p>
    <w:p w:rsidR="0023430C" w:rsidRDefault="0023430C" w:rsidP="00D8578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9" w:history="1">
        <w:r w:rsidRPr="0023430C">
          <w:rPr>
            <w:rStyle w:val="Hyperlink"/>
            <w:sz w:val="24"/>
            <w:szCs w:val="24"/>
          </w:rPr>
          <w:t>Detailed Carton Yield</w:t>
        </w:r>
      </w:hyperlink>
    </w:p>
    <w:p w:rsidR="0023430C" w:rsidRDefault="0023430C" w:rsidP="00D8578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10" w:history="1">
        <w:r w:rsidRPr="0023430C">
          <w:rPr>
            <w:rStyle w:val="Hyperlink"/>
            <w:sz w:val="24"/>
            <w:szCs w:val="24"/>
          </w:rPr>
          <w:t>Polycoat-Aseptic Container Resources</w:t>
        </w:r>
      </w:hyperlink>
    </w:p>
    <w:p w:rsidR="0023430C" w:rsidRDefault="0023430C" w:rsidP="0023430C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11" w:history="1">
        <w:r w:rsidRPr="0023430C">
          <w:rPr>
            <w:rStyle w:val="Hyperlink"/>
            <w:sz w:val="24"/>
            <w:szCs w:val="24"/>
          </w:rPr>
          <w:t>WA Carton Council Recycling Fact Sheet</w:t>
        </w:r>
      </w:hyperlink>
    </w:p>
    <w:p w:rsidR="00353D82" w:rsidRPr="0023430C" w:rsidRDefault="0023430C" w:rsidP="0023430C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12" w:history="1">
        <w:r w:rsidR="00353D82" w:rsidRPr="0023430C">
          <w:rPr>
            <w:rStyle w:val="Hyperlink"/>
            <w:rFonts w:eastAsia="Times New Roman" w:cstheme="minorHAnsi"/>
            <w:bCs/>
            <w:sz w:val="24"/>
            <w:szCs w:val="24"/>
          </w:rPr>
          <w:t>Evolving Fiber Markets &amp; Expanding Carton Recycling Access for Municipalities</w:t>
        </w:r>
      </w:hyperlink>
      <w:r w:rsidR="00353D82" w:rsidRPr="0023430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23430C">
        <w:rPr>
          <w:rFonts w:eastAsia="Times New Roman" w:cstheme="minorHAnsi"/>
          <w:b/>
          <w:bCs/>
          <w:sz w:val="24"/>
          <w:szCs w:val="24"/>
        </w:rPr>
        <w:t xml:space="preserve">– </w:t>
      </w:r>
      <w:r w:rsidRPr="0023430C">
        <w:rPr>
          <w:rFonts w:eastAsia="Times New Roman" w:cstheme="minorHAnsi"/>
          <w:bCs/>
          <w:sz w:val="24"/>
          <w:szCs w:val="24"/>
        </w:rPr>
        <w:t xml:space="preserve">Scott Byrne presentation - </w:t>
      </w:r>
      <w:r w:rsidR="00353D82" w:rsidRPr="0023430C">
        <w:rPr>
          <w:rFonts w:eastAsia="Times New Roman" w:cstheme="minorHAnsi"/>
          <w:bCs/>
          <w:sz w:val="24"/>
          <w:szCs w:val="24"/>
        </w:rPr>
        <w:t xml:space="preserve"> </w:t>
      </w:r>
      <w:r w:rsidRPr="0023430C">
        <w:rPr>
          <w:rFonts w:eastAsia="Times New Roman" w:cstheme="minorHAnsi"/>
          <w:bCs/>
          <w:sz w:val="24"/>
          <w:szCs w:val="24"/>
        </w:rPr>
        <w:t>Upcyclers Network – July, 2020</w:t>
      </w:r>
    </w:p>
    <w:p w:rsidR="0023430C" w:rsidRDefault="0023430C"/>
    <w:sectPr w:rsidR="00234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6D"/>
    <w:multiLevelType w:val="hybridMultilevel"/>
    <w:tmpl w:val="276E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D"/>
    <w:rsid w:val="000A2968"/>
    <w:rsid w:val="0023430C"/>
    <w:rsid w:val="00282B24"/>
    <w:rsid w:val="00353D82"/>
    <w:rsid w:val="00386378"/>
    <w:rsid w:val="00577488"/>
    <w:rsid w:val="007431F7"/>
    <w:rsid w:val="008D29EA"/>
    <w:rsid w:val="00D0701C"/>
    <w:rsid w:val="00D8578D"/>
    <w:rsid w:val="00E14E09"/>
    <w:rsid w:val="00F1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05577"/>
  <w15:chartTrackingRefBased/>
  <w15:docId w15:val="{7C8F1C55-244D-4255-9EDB-D1B9CB33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53D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78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8578D"/>
    <w:rPr>
      <w:i/>
      <w:iCs/>
    </w:rPr>
  </w:style>
  <w:style w:type="character" w:styleId="Hyperlink">
    <w:name w:val="Hyperlink"/>
    <w:basedOn w:val="DefaultParagraphFont"/>
    <w:uiPriority w:val="99"/>
    <w:unhideWhenUsed/>
    <w:rsid w:val="00D857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B24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53D8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53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view.wa.gov/Portals/_1962/Documents/rcrr/CartonData%20-PercentinWaste%26Recycling-%20Cascadia%20PacNW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zview.wa.gov/Portals/_1962/Documents/rcrr/CartonCouncilNA_Markets%20Flyer%20April%202020.pdf" TargetMode="External"/><Relationship Id="rId12" Type="http://schemas.openxmlformats.org/officeDocument/2006/relationships/hyperlink" Target="https://www.upcyclersnetwork.org/wp-content/uploads/2020/07/Evolving-Fiber-Markets-and-Expanding-Carton-Recycling-Access-for-Municipalities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tonopportunities.org/" TargetMode="External"/><Relationship Id="rId11" Type="http://schemas.openxmlformats.org/officeDocument/2006/relationships/hyperlink" Target="https://www.ezview.wa.gov/Portals/_1962/Documents/rcrr/WA%20Carton%20Recycling%20Fact%20Sheet.docx" TargetMode="External"/><Relationship Id="rId5" Type="http://schemas.openxmlformats.org/officeDocument/2006/relationships/hyperlink" Target="mailto:jeff@cartonrecovery.com" TargetMode="External"/><Relationship Id="rId10" Type="http://schemas.openxmlformats.org/officeDocument/2006/relationships/hyperlink" Target="https://www.ezview.wa.gov/Portals/_1962/Documents/rcrr/Polycoat-Aseptic%20Container%20Resourc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zview.wa.gov/Portals/_1962/Documents/rcrr/Detailed%20Carton%20Yiel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Guttchen, Peter (ECY)</dc:creator>
  <cp:keywords/>
  <dc:description/>
  <cp:lastModifiedBy>Guttchen, Peter (ECY)</cp:lastModifiedBy>
  <cp:revision>3</cp:revision>
  <dcterms:created xsi:type="dcterms:W3CDTF">2020-08-06T06:58:00Z</dcterms:created>
  <dcterms:modified xsi:type="dcterms:W3CDTF">2020-08-06T07:19:00Z</dcterms:modified>
</cp:coreProperties>
</file>