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B8F8D7" w14:textId="6B0C3FEA" w:rsidR="00390A4B" w:rsidRPr="00842080" w:rsidRDefault="00390A4B" w:rsidP="00390A4B">
      <w:pPr>
        <w:pStyle w:val="Heading1"/>
        <w:rPr>
          <w:rStyle w:val="normaltextrun"/>
          <w:rFonts w:ascii="Franklin Gothic ATF Blk" w:hAnsi="Franklin Gothic ATF Blk"/>
          <w:b/>
          <w:bCs/>
          <w:color w:val="145756"/>
          <w:sz w:val="40"/>
          <w:szCs w:val="40"/>
          <w:bdr w:val="none" w:sz="0" w:space="0" w:color="auto" w:frame="1"/>
        </w:rPr>
      </w:pPr>
      <w:bookmarkStart w:id="0" w:name="_Use_Food_Well"/>
      <w:bookmarkEnd w:id="0"/>
      <w:r w:rsidRPr="005947AF">
        <w:rPr>
          <w:rFonts w:ascii="Franklin Gothic ATF Blk" w:hAnsi="Franklin Gothic ATF Blk"/>
          <w:b/>
          <w:bCs/>
          <w:noProof/>
          <w:color w:val="145756"/>
          <w:sz w:val="40"/>
          <w:szCs w:val="40"/>
          <w:bdr w:val="none" w:sz="0" w:space="0" w:color="auto" w:frame="1"/>
        </w:rPr>
        <w:drawing>
          <wp:anchor distT="0" distB="0" distL="114300" distR="114300" simplePos="0" relativeHeight="251658240" behindDoc="0" locked="0" layoutInCell="1" allowOverlap="1" wp14:anchorId="6957CC95" wp14:editId="68D16393">
            <wp:simplePos x="0" y="0"/>
            <wp:positionH relativeFrom="column">
              <wp:posOffset>4947561</wp:posOffset>
            </wp:positionH>
            <wp:positionV relativeFrom="paragraph">
              <wp:posOffset>63500</wp:posOffset>
            </wp:positionV>
            <wp:extent cx="1185385" cy="995881"/>
            <wp:effectExtent l="0" t="0" r="0" b="0"/>
            <wp:wrapNone/>
            <wp:docPr id="137805995" name="Picture 1" descr="A group of fruits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5995" name="Picture 1" descr="A group of fruits and vegetables&#10;&#10;Description automatically generated"/>
                    <pic:cNvPicPr/>
                  </pic:nvPicPr>
                  <pic:blipFill rotWithShape="1">
                    <a:blip r:embed="rId10" cstate="print">
                      <a:extLst>
                        <a:ext uri="{28A0092B-C50C-407E-A947-70E740481C1C}">
                          <a14:useLocalDpi xmlns:a14="http://schemas.microsoft.com/office/drawing/2010/main" val="0"/>
                        </a:ext>
                      </a:extLst>
                    </a:blip>
                    <a:srcRect l="9648" t="21683" r="10985" b="20964"/>
                    <a:stretch/>
                  </pic:blipFill>
                  <pic:spPr bwMode="auto">
                    <a:xfrm>
                      <a:off x="0" y="0"/>
                      <a:ext cx="1185385" cy="9958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4883A732" w:rsidRPr="00842080">
        <w:rPr>
          <w:rFonts w:ascii="Franklin Gothic ATF Blk" w:hAnsi="Franklin Gothic ATF Blk"/>
          <w:b/>
          <w:bCs/>
          <w:color w:val="145756"/>
          <w:sz w:val="40"/>
          <w:szCs w:val="40"/>
          <w:bdr w:val="none" w:sz="0" w:space="0" w:color="auto" w:frame="1"/>
        </w:rPr>
        <w:t>Use Food Well</w:t>
      </w:r>
      <w:r w:rsidR="3AAD58B1" w:rsidRPr="00842080">
        <w:rPr>
          <w:rFonts w:ascii="Franklin Gothic ATF Blk" w:hAnsi="Franklin Gothic ATF Blk"/>
          <w:b/>
          <w:bCs/>
          <w:color w:val="145756"/>
          <w:sz w:val="40"/>
          <w:szCs w:val="40"/>
          <w:bdr w:val="none" w:sz="0" w:space="0" w:color="auto" w:frame="1"/>
        </w:rPr>
        <w:t xml:space="preserve"> Holiday</w:t>
      </w:r>
      <w:r w:rsidR="4883A732" w:rsidRPr="00842080">
        <w:rPr>
          <w:rFonts w:ascii="Franklin Gothic ATF Blk" w:hAnsi="Franklin Gothic ATF Blk"/>
          <w:b/>
          <w:bCs/>
          <w:color w:val="145756"/>
          <w:sz w:val="40"/>
          <w:szCs w:val="40"/>
          <w:bdr w:val="none" w:sz="0" w:space="0" w:color="auto" w:frame="1"/>
        </w:rPr>
        <w:t xml:space="preserve"> </w:t>
      </w:r>
      <w:r w:rsidR="00AA0DF6">
        <w:rPr>
          <w:rFonts w:ascii="Franklin Gothic ATF Blk" w:hAnsi="Franklin Gothic ATF Blk"/>
          <w:b/>
          <w:bCs/>
          <w:color w:val="145756"/>
          <w:sz w:val="40"/>
          <w:szCs w:val="40"/>
          <w:bdr w:val="none" w:sz="0" w:space="0" w:color="auto" w:frame="1"/>
        </w:rPr>
        <w:t>Campaign</w:t>
      </w:r>
      <w:r w:rsidR="009B7039" w:rsidRPr="00842080">
        <w:rPr>
          <w:rFonts w:ascii="Franklin Gothic ATF Blk" w:hAnsi="Franklin Gothic ATF Blk"/>
          <w:b/>
          <w:bCs/>
          <w:color w:val="145756"/>
          <w:sz w:val="40"/>
          <w:szCs w:val="40"/>
          <w:bdr w:val="none" w:sz="0" w:space="0" w:color="auto" w:frame="1"/>
        </w:rPr>
        <w:br/>
      </w:r>
      <w:r w:rsidR="072A00A1" w:rsidRPr="00842080">
        <w:rPr>
          <w:rStyle w:val="normaltextrun"/>
          <w:rFonts w:ascii="Franklin Gothic ATF" w:hAnsi="Franklin Gothic ATF" w:cs="Segoe UI"/>
          <w:b/>
          <w:bCs/>
          <w:color w:val="9299A1"/>
          <w:sz w:val="20"/>
          <w:szCs w:val="20"/>
        </w:rPr>
        <w:t xml:space="preserve">Partner Toolkit (English)– </w:t>
      </w:r>
      <w:r w:rsidR="445E030B" w:rsidRPr="00842080">
        <w:rPr>
          <w:rStyle w:val="normaltextrun"/>
          <w:rFonts w:ascii="Franklin Gothic ATF" w:hAnsi="Franklin Gothic ATF" w:cs="Segoe UI"/>
          <w:b/>
          <w:bCs/>
          <w:color w:val="9299A1"/>
          <w:sz w:val="20"/>
          <w:szCs w:val="20"/>
        </w:rPr>
        <w:t>November</w:t>
      </w:r>
      <w:r w:rsidR="072A00A1" w:rsidRPr="00842080">
        <w:rPr>
          <w:rStyle w:val="normaltextrun"/>
          <w:rFonts w:ascii="Franklin Gothic ATF" w:hAnsi="Franklin Gothic ATF" w:cs="Segoe UI"/>
          <w:b/>
          <w:bCs/>
          <w:color w:val="9299A1"/>
          <w:sz w:val="20"/>
          <w:szCs w:val="20"/>
        </w:rPr>
        <w:t xml:space="preserve"> 2024</w:t>
      </w:r>
      <w:r w:rsidR="004627EC" w:rsidRPr="00842080">
        <w:rPr>
          <w:rStyle w:val="normaltextrun"/>
          <w:rFonts w:ascii="Franklin Gothic ATF" w:hAnsi="Franklin Gothic ATF" w:cs="Segoe UI"/>
          <w:b/>
          <w:bCs/>
          <w:color w:val="9299A1"/>
          <w:sz w:val="20"/>
          <w:szCs w:val="20"/>
        </w:rPr>
        <w:tab/>
      </w:r>
    </w:p>
    <w:p w14:paraId="7B61FCE7" w14:textId="77777777" w:rsidR="00AA5790" w:rsidRPr="00842080" w:rsidRDefault="00AA5790" w:rsidP="00AA5790"/>
    <w:p w14:paraId="7A0D205C" w14:textId="26256F99" w:rsidR="00AA5790" w:rsidRPr="00842080" w:rsidRDefault="00AA5790" w:rsidP="00AA5790"/>
    <w:p w14:paraId="7E3157DB" w14:textId="4F94DD7D" w:rsidR="00222399" w:rsidRPr="00842080" w:rsidRDefault="4883A732" w:rsidP="00222399">
      <w:pPr>
        <w:pStyle w:val="Heading1"/>
        <w:spacing w:line="259" w:lineRule="auto"/>
        <w:rPr>
          <w:rFonts w:ascii="Franklin Gothic ATF Hvy" w:hAnsi="Franklin Gothic ATF Hvy"/>
          <w:b/>
          <w:bCs/>
          <w:color w:val="145756"/>
        </w:rPr>
      </w:pPr>
      <w:r w:rsidRPr="33D49E6B">
        <w:rPr>
          <w:rFonts w:ascii="Franklin Gothic ATF Hvy" w:hAnsi="Franklin Gothic ATF Hvy"/>
          <w:b/>
          <w:bCs/>
          <w:color w:val="145756"/>
        </w:rPr>
        <w:t xml:space="preserve">About Use Food Well </w:t>
      </w:r>
    </w:p>
    <w:p w14:paraId="713B1D6F" w14:textId="3673D545" w:rsidR="2F355C09" w:rsidRDefault="2F355C09" w:rsidP="33D49E6B">
      <w:pPr>
        <w:rPr>
          <w:rFonts w:ascii="Franklin Gothic ATF" w:hAnsi="Franklin Gothic ATF"/>
        </w:rPr>
      </w:pPr>
      <w:r w:rsidRPr="33D49E6B">
        <w:rPr>
          <w:rFonts w:ascii="Franklin Gothic ATF" w:hAnsi="Franklin Gothic ATF"/>
        </w:rPr>
        <w:t>We’re working to cut food waste in half by 2030, and it starts with the holidays! Each year, Washington wastes half a million tons of edible food</w:t>
      </w:r>
      <w:r w:rsidR="00AB79DA">
        <w:rPr>
          <w:rFonts w:ascii="Franklin Gothic ATF" w:hAnsi="Franklin Gothic ATF"/>
        </w:rPr>
        <w:t>,</w:t>
      </w:r>
      <w:r w:rsidRPr="33D49E6B">
        <w:rPr>
          <w:rFonts w:ascii="Franklin Gothic ATF" w:hAnsi="Franklin Gothic ATF"/>
        </w:rPr>
        <w:t xml:space="preserve"> </w:t>
      </w:r>
      <w:r w:rsidRPr="00895A75">
        <w:rPr>
          <w:rFonts w:ascii="Franklin Gothic ATF" w:hAnsi="Franklin Gothic ATF"/>
        </w:rPr>
        <w:t xml:space="preserve">with </w:t>
      </w:r>
      <w:r w:rsidR="00051FFA" w:rsidRPr="00895A75">
        <w:rPr>
          <w:rFonts w:ascii="Franklin Gothic ATF" w:hAnsi="Franklin Gothic ATF"/>
        </w:rPr>
        <w:t xml:space="preserve">a </w:t>
      </w:r>
      <w:r w:rsidRPr="00895A75">
        <w:rPr>
          <w:rFonts w:ascii="Franklin Gothic ATF" w:hAnsi="Franklin Gothic ATF"/>
        </w:rPr>
        <w:t>large amount wasted</w:t>
      </w:r>
      <w:r w:rsidRPr="33D49E6B">
        <w:rPr>
          <w:rFonts w:ascii="Franklin Gothic ATF" w:hAnsi="Franklin Gothic ATF"/>
        </w:rPr>
        <w:t xml:space="preserve"> </w:t>
      </w:r>
      <w:r w:rsidR="00AB79DA" w:rsidRPr="0FF2C792">
        <w:rPr>
          <w:rFonts w:ascii="Franklin Gothic ATF" w:hAnsi="Franklin Gothic ATF"/>
        </w:rPr>
        <w:t>during</w:t>
      </w:r>
      <w:r w:rsidR="00AB79DA">
        <w:rPr>
          <w:rFonts w:ascii="Franklin Gothic ATF" w:hAnsi="Franklin Gothic ATF"/>
        </w:rPr>
        <w:t xml:space="preserve"> this festive </w:t>
      </w:r>
      <w:r w:rsidR="00B104D9">
        <w:rPr>
          <w:rFonts w:ascii="Franklin Gothic ATF" w:hAnsi="Franklin Gothic ATF"/>
        </w:rPr>
        <w:t xml:space="preserve">winter </w:t>
      </w:r>
      <w:r w:rsidR="00AB79DA">
        <w:rPr>
          <w:rFonts w:ascii="Franklin Gothic ATF" w:hAnsi="Franklin Gothic ATF"/>
        </w:rPr>
        <w:t>season</w:t>
      </w:r>
      <w:r w:rsidRPr="33D49E6B">
        <w:rPr>
          <w:rFonts w:ascii="Franklin Gothic ATF" w:hAnsi="Franklin Gothic ATF"/>
        </w:rPr>
        <w:t>. We want to help individuals and families become food waste reduction</w:t>
      </w:r>
      <w:r w:rsidR="002F5491">
        <w:rPr>
          <w:rFonts w:ascii="Franklin Gothic ATF" w:hAnsi="Franklin Gothic ATF"/>
        </w:rPr>
        <w:t xml:space="preserve"> experts</w:t>
      </w:r>
      <w:r w:rsidRPr="33D49E6B">
        <w:rPr>
          <w:rFonts w:ascii="Franklin Gothic ATF" w:hAnsi="Franklin Gothic ATF"/>
        </w:rPr>
        <w:t>, and the</w:t>
      </w:r>
      <w:r w:rsidR="002F5491">
        <w:rPr>
          <w:rFonts w:ascii="Franklin Gothic ATF" w:hAnsi="Franklin Gothic ATF"/>
        </w:rPr>
        <w:t>re's no better</w:t>
      </w:r>
      <w:r w:rsidRPr="33D49E6B">
        <w:rPr>
          <w:rFonts w:ascii="Franklin Gothic ATF" w:hAnsi="Franklin Gothic ATF"/>
        </w:rPr>
        <w:t xml:space="preserve"> time </w:t>
      </w:r>
      <w:r w:rsidR="002F5491">
        <w:rPr>
          <w:rFonts w:ascii="Franklin Gothic ATF" w:hAnsi="Franklin Gothic ATF"/>
        </w:rPr>
        <w:t xml:space="preserve">than </w:t>
      </w:r>
      <w:r w:rsidR="002F5491" w:rsidRPr="0FF2C792">
        <w:rPr>
          <w:rFonts w:ascii="Franklin Gothic ATF" w:hAnsi="Franklin Gothic ATF"/>
        </w:rPr>
        <w:t>now</w:t>
      </w:r>
      <w:r w:rsidRPr="0FF2C792">
        <w:rPr>
          <w:rFonts w:ascii="Franklin Gothic ATF" w:hAnsi="Franklin Gothic ATF"/>
        </w:rPr>
        <w:t>!</w:t>
      </w:r>
      <w:r w:rsidRPr="33D49E6B">
        <w:rPr>
          <w:rFonts w:ascii="Franklin Gothic ATF" w:hAnsi="Franklin Gothic ATF"/>
        </w:rPr>
        <w:t xml:space="preserve"> </w:t>
      </w:r>
      <w:r w:rsidR="002F5491">
        <w:rPr>
          <w:rFonts w:ascii="Franklin Gothic ATF" w:hAnsi="Franklin Gothic ATF"/>
        </w:rPr>
        <w:t>The holidays inspire meaningful changes</w:t>
      </w:r>
      <w:r w:rsidR="003069E8">
        <w:rPr>
          <w:rFonts w:ascii="Franklin Gothic ATF" w:hAnsi="Franklin Gothic ATF"/>
        </w:rPr>
        <w:t xml:space="preserve"> that benefit the broader community. Join us </w:t>
      </w:r>
      <w:r w:rsidR="00113F9C">
        <w:rPr>
          <w:rFonts w:ascii="Franklin Gothic ATF" w:hAnsi="Franklin Gothic ATF"/>
        </w:rPr>
        <w:t>in sharing</w:t>
      </w:r>
      <w:r w:rsidRPr="33D49E6B">
        <w:rPr>
          <w:rFonts w:ascii="Franklin Gothic ATF" w:hAnsi="Franklin Gothic ATF"/>
        </w:rPr>
        <w:t xml:space="preserve"> simple tips to save both food and money. From using family gathering leftovers to their fullest to </w:t>
      </w:r>
      <w:r w:rsidRPr="33D49E6B" w:rsidDel="008F22F0">
        <w:rPr>
          <w:rFonts w:ascii="Franklin Gothic ATF" w:hAnsi="Franklin Gothic ATF"/>
        </w:rPr>
        <w:t xml:space="preserve">proper </w:t>
      </w:r>
      <w:r w:rsidRPr="33D49E6B">
        <w:rPr>
          <w:rFonts w:ascii="Franklin Gothic ATF" w:hAnsi="Franklin Gothic ATF"/>
        </w:rPr>
        <w:t xml:space="preserve">storage, small changes can make a big impact.  </w:t>
      </w:r>
    </w:p>
    <w:p w14:paraId="6E16B98F" w14:textId="31B58476" w:rsidR="2F355C09" w:rsidRDefault="2F355C09" w:rsidP="33D49E6B">
      <w:r w:rsidRPr="33D49E6B">
        <w:rPr>
          <w:rFonts w:ascii="Franklin Gothic ATF" w:hAnsi="Franklin Gothic ATF"/>
        </w:rPr>
        <w:t xml:space="preserve">The </w:t>
      </w:r>
      <w:r w:rsidR="00792683">
        <w:rPr>
          <w:rFonts w:ascii="Franklin Gothic ATF" w:hAnsi="Franklin Gothic ATF"/>
        </w:rPr>
        <w:t xml:space="preserve">Washington </w:t>
      </w:r>
      <w:r w:rsidRPr="33D49E6B">
        <w:rPr>
          <w:rFonts w:ascii="Franklin Gothic ATF" w:hAnsi="Franklin Gothic ATF"/>
        </w:rPr>
        <w:t xml:space="preserve">Department of Ecology (Ecology)’s Use Food Well campaign </w:t>
      </w:r>
      <w:r w:rsidR="00656B9E">
        <w:rPr>
          <w:rFonts w:ascii="Franklin Gothic ATF" w:hAnsi="Franklin Gothic ATF"/>
        </w:rPr>
        <w:t>teaches</w:t>
      </w:r>
      <w:r w:rsidR="00656B9E" w:rsidRPr="33D49E6B">
        <w:rPr>
          <w:rFonts w:ascii="Franklin Gothic ATF" w:hAnsi="Franklin Gothic ATF"/>
        </w:rPr>
        <w:t xml:space="preserve"> </w:t>
      </w:r>
      <w:r w:rsidRPr="33D49E6B">
        <w:rPr>
          <w:rFonts w:ascii="Franklin Gothic ATF" w:hAnsi="Franklin Gothic ATF"/>
        </w:rPr>
        <w:t xml:space="preserve">Washington residents and businesses </w:t>
      </w:r>
      <w:r w:rsidR="00656B9E">
        <w:rPr>
          <w:rFonts w:ascii="Franklin Gothic ATF" w:hAnsi="Franklin Gothic ATF"/>
        </w:rPr>
        <w:t xml:space="preserve">how to take </w:t>
      </w:r>
      <w:r w:rsidRPr="33D49E6B">
        <w:rPr>
          <w:rFonts w:ascii="Franklin Gothic ATF" w:hAnsi="Franklin Gothic ATF"/>
        </w:rPr>
        <w:t xml:space="preserve">small steps to reduce food waste. Ecology developed this holiday toolkit to help our partners </w:t>
      </w:r>
      <w:r w:rsidR="004C0A72">
        <w:rPr>
          <w:rFonts w:ascii="Franklin Gothic ATF" w:hAnsi="Franklin Gothic ATF"/>
        </w:rPr>
        <w:t xml:space="preserve">seamlessly </w:t>
      </w:r>
      <w:r w:rsidR="004C0A72" w:rsidRPr="0FF2C792">
        <w:rPr>
          <w:rFonts w:ascii="Franklin Gothic ATF" w:hAnsi="Franklin Gothic ATF"/>
        </w:rPr>
        <w:t>join</w:t>
      </w:r>
      <w:r w:rsidRPr="33D49E6B">
        <w:rPr>
          <w:rFonts w:ascii="Franklin Gothic ATF" w:hAnsi="Franklin Gothic ATF"/>
        </w:rPr>
        <w:t xml:space="preserve"> the Use Food Well campaign. Together</w:t>
      </w:r>
      <w:r w:rsidR="00B503BC">
        <w:rPr>
          <w:rFonts w:ascii="Franklin Gothic ATF" w:hAnsi="Franklin Gothic ATF"/>
        </w:rPr>
        <w:t>,</w:t>
      </w:r>
      <w:r w:rsidRPr="33D49E6B">
        <w:rPr>
          <w:rFonts w:ascii="Franklin Gothic ATF" w:hAnsi="Franklin Gothic ATF"/>
        </w:rPr>
        <w:t xml:space="preserve"> we can help reduce </w:t>
      </w:r>
      <w:r w:rsidR="00D660BB">
        <w:rPr>
          <w:rFonts w:ascii="Franklin Gothic ATF" w:hAnsi="Franklin Gothic ATF"/>
        </w:rPr>
        <w:t xml:space="preserve">holiday </w:t>
      </w:r>
      <w:r w:rsidRPr="33D49E6B">
        <w:rPr>
          <w:rFonts w:ascii="Franklin Gothic ATF" w:hAnsi="Franklin Gothic ATF"/>
        </w:rPr>
        <w:t>food waste!</w:t>
      </w:r>
    </w:p>
    <w:p w14:paraId="5A7F123D" w14:textId="47968C69" w:rsidR="009B7039" w:rsidRPr="00842080" w:rsidRDefault="009B7039" w:rsidP="009B7039">
      <w:pPr>
        <w:pStyle w:val="Heading1"/>
        <w:spacing w:line="259" w:lineRule="auto"/>
        <w:rPr>
          <w:rFonts w:ascii="Franklin Gothic ATF Hvy" w:hAnsi="Franklin Gothic ATF Hvy"/>
          <w:b/>
          <w:bCs/>
          <w:color w:val="145756"/>
        </w:rPr>
      </w:pPr>
      <w:r w:rsidRPr="789D5C2A">
        <w:rPr>
          <w:rFonts w:ascii="Franklin Gothic ATF Hvy" w:hAnsi="Franklin Gothic ATF Hvy"/>
          <w:b/>
          <w:bCs/>
          <w:color w:val="145756"/>
        </w:rPr>
        <w:t xml:space="preserve">Key Messages/Talking Points </w:t>
      </w:r>
    </w:p>
    <w:p w14:paraId="038A504F" w14:textId="77777777" w:rsidR="005E7D83" w:rsidRPr="005947AF" w:rsidRDefault="005E7D83" w:rsidP="005E7D83">
      <w:pPr>
        <w:pStyle w:val="Bullet1style"/>
        <w:numPr>
          <w:ilvl w:val="0"/>
          <w:numId w:val="0"/>
        </w:numPr>
        <w:rPr>
          <w:rFonts w:ascii="Franklin Gothic ATF" w:hAnsi="Franklin Gothic ATF"/>
          <w:b/>
          <w:bCs/>
          <w:color w:val="333333"/>
        </w:rPr>
      </w:pPr>
      <w:r w:rsidRPr="789D5C2A">
        <w:rPr>
          <w:rFonts w:ascii="Franklin Gothic ATF" w:hAnsi="Franklin Gothic ATF"/>
          <w:b/>
          <w:bCs/>
          <w:color w:val="333333"/>
        </w:rPr>
        <w:t>Key Messages</w:t>
      </w:r>
    </w:p>
    <w:p w14:paraId="6C379993" w14:textId="633E7FD1" w:rsidR="005E7D83" w:rsidRPr="00842080" w:rsidRDefault="005E7D83" w:rsidP="005E7D83">
      <w:pPr>
        <w:pStyle w:val="Bullet1style"/>
        <w:ind w:left="1080"/>
        <w:rPr>
          <w:rFonts w:ascii="Franklin Gothic ATF" w:hAnsi="Franklin Gothic ATF"/>
        </w:rPr>
      </w:pPr>
      <w:r w:rsidRPr="789D5C2A">
        <w:rPr>
          <w:rFonts w:ascii="Franklin Gothic ATF" w:hAnsi="Franklin Gothic ATF"/>
        </w:rPr>
        <w:t xml:space="preserve">Know the cost. On average, food waste can cost a </w:t>
      </w:r>
      <w:r w:rsidR="00D660BB">
        <w:rPr>
          <w:rFonts w:ascii="Franklin Gothic ATF" w:hAnsi="Franklin Gothic ATF"/>
        </w:rPr>
        <w:t xml:space="preserve">family </w:t>
      </w:r>
      <w:r w:rsidR="009252FA">
        <w:rPr>
          <w:rFonts w:ascii="Franklin Gothic ATF" w:hAnsi="Franklin Gothic ATF"/>
        </w:rPr>
        <w:t xml:space="preserve">of four </w:t>
      </w:r>
      <w:r w:rsidR="00D660BB">
        <w:rPr>
          <w:rFonts w:ascii="Franklin Gothic ATF" w:hAnsi="Franklin Gothic ATF"/>
        </w:rPr>
        <w:t>as much as $3,000 per year</w:t>
      </w:r>
      <w:r w:rsidR="009252FA">
        <w:rPr>
          <w:rFonts w:ascii="Franklin Gothic ATF" w:hAnsi="Franklin Gothic ATF"/>
        </w:rPr>
        <w:t xml:space="preserve">, according to recent data from </w:t>
      </w:r>
      <w:proofErr w:type="spellStart"/>
      <w:r w:rsidR="009252FA">
        <w:rPr>
          <w:rFonts w:ascii="Franklin Gothic ATF" w:hAnsi="Franklin Gothic ATF"/>
        </w:rPr>
        <w:t>ReFed</w:t>
      </w:r>
      <w:proofErr w:type="spellEnd"/>
      <w:r w:rsidR="00D660BB">
        <w:rPr>
          <w:rFonts w:ascii="Franklin Gothic ATF" w:hAnsi="Franklin Gothic ATF"/>
        </w:rPr>
        <w:t xml:space="preserve">. </w:t>
      </w:r>
    </w:p>
    <w:p w14:paraId="7B098C0F" w14:textId="159CA702" w:rsidR="00B34BC8" w:rsidRPr="00842080" w:rsidRDefault="00AF5846" w:rsidP="00B34BC8">
      <w:pPr>
        <w:pStyle w:val="Bullet1style"/>
        <w:ind w:left="1080"/>
        <w:rPr>
          <w:rFonts w:ascii="Franklin Gothic ATF" w:hAnsi="Franklin Gothic ATF"/>
        </w:rPr>
      </w:pPr>
      <w:r w:rsidRPr="789D5C2A">
        <w:rPr>
          <w:rFonts w:ascii="Franklin Gothic ATF" w:hAnsi="Franklin Gothic ATF"/>
        </w:rPr>
        <w:t>Use food well by becoming an expert in food storage, shopping smart, meal planning</w:t>
      </w:r>
      <w:r w:rsidR="001F0C4D">
        <w:rPr>
          <w:rFonts w:ascii="Franklin Gothic ATF" w:hAnsi="Franklin Gothic ATF"/>
        </w:rPr>
        <w:t>,</w:t>
      </w:r>
      <w:r w:rsidRPr="789D5C2A">
        <w:rPr>
          <w:rFonts w:ascii="Franklin Gothic ATF" w:hAnsi="Franklin Gothic ATF"/>
        </w:rPr>
        <w:t xml:space="preserve"> and using creative recipes.</w:t>
      </w:r>
    </w:p>
    <w:p w14:paraId="339AA949" w14:textId="3CA7213C" w:rsidR="6EA87FD0" w:rsidRPr="00842080" w:rsidRDefault="00B34BC8" w:rsidP="00B34BC8">
      <w:pPr>
        <w:pStyle w:val="Bullet1style"/>
        <w:ind w:left="1080"/>
        <w:rPr>
          <w:rFonts w:ascii="Franklin Gothic ATF" w:hAnsi="Franklin Gothic ATF"/>
        </w:rPr>
      </w:pPr>
      <w:r w:rsidRPr="789D5C2A">
        <w:rPr>
          <w:rFonts w:ascii="Franklin Gothic ATF" w:hAnsi="Franklin Gothic ATF"/>
        </w:rPr>
        <w:t xml:space="preserve">Food waste affects everyone. Reducing our collective food waste could help reduce Washington's greenhouse gas emissions by over 1.9 million metric tons a year. That's the same as removing emissions from more than 500,000 cars each year. </w:t>
      </w:r>
    </w:p>
    <w:p w14:paraId="627A292B" w14:textId="74764A26" w:rsidR="005E7D83" w:rsidRPr="005947AF" w:rsidRDefault="005E7D83" w:rsidP="005E7D83">
      <w:pPr>
        <w:pStyle w:val="Bullet1style"/>
        <w:numPr>
          <w:ilvl w:val="0"/>
          <w:numId w:val="0"/>
        </w:numPr>
        <w:rPr>
          <w:rFonts w:ascii="Franklin Gothic ATF" w:hAnsi="Franklin Gothic ATF"/>
          <w:b/>
          <w:bCs/>
        </w:rPr>
      </w:pPr>
      <w:r w:rsidRPr="789D5C2A">
        <w:rPr>
          <w:rFonts w:ascii="Franklin Gothic ATF" w:hAnsi="Franklin Gothic ATF"/>
          <w:b/>
          <w:bCs/>
        </w:rPr>
        <w:t xml:space="preserve">Talking Points </w:t>
      </w:r>
    </w:p>
    <w:p w14:paraId="56B1033E" w14:textId="7A5201D9" w:rsidR="00B753E3" w:rsidRPr="00842080" w:rsidRDefault="00B753E3" w:rsidP="00B753E3">
      <w:pPr>
        <w:pStyle w:val="Bullet1style"/>
        <w:ind w:left="1080"/>
        <w:rPr>
          <w:rFonts w:ascii="Franklin Gothic ATF" w:hAnsi="Franklin Gothic ATF"/>
        </w:rPr>
      </w:pPr>
      <w:r w:rsidRPr="789D5C2A">
        <w:rPr>
          <w:rFonts w:ascii="Franklin Gothic ATF" w:hAnsi="Franklin Gothic ATF"/>
        </w:rPr>
        <w:t xml:space="preserve">The Use Food Well campaign aims to help Washington residents and businesses learn about the impact of food waste and provide them with tools to reduce food waste through prevention, rescue, and recovery. </w:t>
      </w:r>
    </w:p>
    <w:p w14:paraId="4816B227" w14:textId="56713F1C" w:rsidR="00D83FC8" w:rsidRPr="00842080" w:rsidRDefault="00D83FC8" w:rsidP="00D83FC8">
      <w:pPr>
        <w:pStyle w:val="Bullet1style"/>
        <w:ind w:left="1080"/>
        <w:rPr>
          <w:rFonts w:ascii="Franklin Gothic ATF" w:hAnsi="Franklin Gothic ATF"/>
        </w:rPr>
      </w:pPr>
      <w:r w:rsidRPr="789D5C2A">
        <w:rPr>
          <w:rFonts w:ascii="Franklin Gothic ATF" w:hAnsi="Franklin Gothic ATF"/>
        </w:rPr>
        <w:t xml:space="preserve">Reducing food waste is easy! The Use Food Well website provides tips on meal planning, shopping, mindful cooking, and using what you have at home. </w:t>
      </w:r>
    </w:p>
    <w:p w14:paraId="25A733BC" w14:textId="518EFB99" w:rsidR="00B753E3" w:rsidRPr="00842080" w:rsidRDefault="00B753E3" w:rsidP="00B753E3">
      <w:pPr>
        <w:pStyle w:val="Bullet1style"/>
        <w:ind w:left="1080"/>
        <w:rPr>
          <w:rFonts w:ascii="Franklin Gothic ATF" w:hAnsi="Franklin Gothic ATF"/>
        </w:rPr>
      </w:pPr>
      <w:r w:rsidRPr="789D5C2A">
        <w:rPr>
          <w:rFonts w:ascii="Franklin Gothic ATF" w:hAnsi="Franklin Gothic ATF"/>
        </w:rPr>
        <w:t>Food waste is a big part of Washington’s solid waste stream. In 2015, Washington sent over a million tons of food waste to the landfill, including over 500,000 tons of edible food.</w:t>
      </w:r>
    </w:p>
    <w:p w14:paraId="30F2C890" w14:textId="5BCEBC17" w:rsidR="003C2B86" w:rsidRPr="00842080" w:rsidRDefault="00B752CB" w:rsidP="00B753E3">
      <w:pPr>
        <w:pStyle w:val="Bullet1style"/>
        <w:ind w:left="1080"/>
        <w:rPr>
          <w:rFonts w:ascii="Franklin Gothic ATF" w:hAnsi="Franklin Gothic ATF"/>
        </w:rPr>
      </w:pPr>
      <w:r w:rsidRPr="789D5C2A">
        <w:rPr>
          <w:rFonts w:ascii="Franklin Gothic ATF" w:hAnsi="Franklin Gothic ATF"/>
        </w:rPr>
        <w:t xml:space="preserve">Reducing food waste helps the planet. Eliminating 50% of Washington food waste could reduce greenhouse gas emissions by the equivalent of 2 million tons of carbon dioxide. That's enough energy to power over 475,000 gas-powered cars each year. </w:t>
      </w:r>
    </w:p>
    <w:p w14:paraId="7BFF9C02" w14:textId="1E7439B1" w:rsidR="00B753E3" w:rsidRPr="00842080" w:rsidRDefault="00B753E3" w:rsidP="00B753E3">
      <w:pPr>
        <w:pStyle w:val="Bullet1style"/>
        <w:ind w:left="1080"/>
        <w:rPr>
          <w:rFonts w:ascii="Franklin Gothic ATF" w:hAnsi="Franklin Gothic ATF"/>
        </w:rPr>
      </w:pPr>
      <w:r w:rsidRPr="789D5C2A">
        <w:rPr>
          <w:rFonts w:ascii="Franklin Gothic ATF" w:hAnsi="Franklin Gothic ATF"/>
        </w:rPr>
        <w:t>To meet our 2030 food waste reduction goals, we need to reduce edible food waste and total food waste by at least 195,032 tons and 579,373 tons, respectively.</w:t>
      </w:r>
    </w:p>
    <w:p w14:paraId="67F0B5DB" w14:textId="77777777" w:rsidR="00FB3B8B" w:rsidRDefault="00FB3B8B" w:rsidP="00003CF9">
      <w:pPr>
        <w:rPr>
          <w:rFonts w:ascii="Franklin Gothic ATF Hvy" w:hAnsi="Franklin Gothic ATF Hvy"/>
          <w:b/>
          <w:bCs/>
          <w:color w:val="145756"/>
        </w:rPr>
      </w:pPr>
    </w:p>
    <w:p w14:paraId="3D14A7E9" w14:textId="07266B58" w:rsidR="00222399" w:rsidRPr="00003CF9" w:rsidRDefault="00222399" w:rsidP="00FB3B8B">
      <w:pPr>
        <w:pStyle w:val="Heading1"/>
        <w:spacing w:line="259" w:lineRule="auto"/>
        <w:rPr>
          <w:rFonts w:ascii="Franklin Gothic ATF Hvy" w:hAnsi="Franklin Gothic ATF Hvy"/>
          <w:b/>
          <w:bCs/>
          <w:color w:val="145756"/>
        </w:rPr>
      </w:pPr>
      <w:r w:rsidRPr="789D5C2A">
        <w:rPr>
          <w:rFonts w:ascii="Franklin Gothic ATF Hvy" w:hAnsi="Franklin Gothic ATF Hvy"/>
          <w:b/>
          <w:bCs/>
          <w:color w:val="145756"/>
        </w:rPr>
        <w:lastRenderedPageBreak/>
        <w:t>Sample Social Media Posts</w:t>
      </w:r>
    </w:p>
    <w:p w14:paraId="13A2212E" w14:textId="55E71DC5" w:rsidR="00AD0F80" w:rsidRPr="00842080" w:rsidRDefault="00222399" w:rsidP="00222399">
      <w:pPr>
        <w:rPr>
          <w:rFonts w:ascii="Franklin Gothic ATF" w:hAnsi="Franklin Gothic ATF"/>
        </w:rPr>
      </w:pPr>
      <w:r w:rsidRPr="789D5C2A">
        <w:rPr>
          <w:rFonts w:ascii="Franklin Gothic ATF" w:hAnsi="Franklin Gothic ATF"/>
        </w:rPr>
        <w:t xml:space="preserve">The posts below are ready to use! Just copy and paste. The text is formatted for Facebook and Instagram. </w:t>
      </w:r>
    </w:p>
    <w:p w14:paraId="02C8BC46" w14:textId="650F3647" w:rsidR="00222399" w:rsidRPr="00842080" w:rsidRDefault="4B177EB9" w:rsidP="00222399">
      <w:pPr>
        <w:rPr>
          <w:rFonts w:ascii="Franklin Gothic ATF" w:hAnsi="Franklin Gothic ATF"/>
        </w:rPr>
      </w:pPr>
      <w:r w:rsidRPr="33D49E6B">
        <w:rPr>
          <w:rFonts w:ascii="Franklin Gothic ATF" w:hAnsi="Franklin Gothic ATF"/>
        </w:rPr>
        <w:t xml:space="preserve">Here are some additional tips to consider: </w:t>
      </w:r>
    </w:p>
    <w:p w14:paraId="1D012123" w14:textId="53E949D9" w:rsidR="33083A53" w:rsidRPr="00842080" w:rsidRDefault="33083A53" w:rsidP="6EA87FD0">
      <w:pPr>
        <w:pStyle w:val="ListParagraph"/>
        <w:numPr>
          <w:ilvl w:val="0"/>
          <w:numId w:val="2"/>
        </w:numPr>
        <w:rPr>
          <w:rFonts w:ascii="Franklin Gothic ATF" w:hAnsi="Franklin Gothic ATF"/>
        </w:rPr>
      </w:pPr>
      <w:r w:rsidRPr="789D5C2A">
        <w:rPr>
          <w:rFonts w:ascii="Franklin Gothic ATF" w:hAnsi="Franklin Gothic ATF"/>
        </w:rPr>
        <w:t xml:space="preserve">Consider using graphics found on </w:t>
      </w:r>
      <w:hyperlink r:id="rId11">
        <w:r w:rsidR="00B91A7F" w:rsidRPr="789D5C2A">
          <w:rPr>
            <w:rStyle w:val="Hyperlink"/>
            <w:rFonts w:ascii="Franklin Gothic ATF" w:hAnsi="Franklin Gothic ATF"/>
          </w:rPr>
          <w:t>usefoodwell.org</w:t>
        </w:r>
      </w:hyperlink>
      <w:r w:rsidRPr="789D5C2A">
        <w:rPr>
          <w:rFonts w:ascii="Franklin Gothic ATF" w:hAnsi="Franklin Gothic ATF"/>
        </w:rPr>
        <w:t xml:space="preserve"> to supplement your posts, or link to the program website or video. </w:t>
      </w:r>
    </w:p>
    <w:p w14:paraId="7F367404" w14:textId="793CB682" w:rsidR="00D83FC8" w:rsidRPr="00842080" w:rsidRDefault="16932DDB" w:rsidP="00D83FC8">
      <w:pPr>
        <w:pStyle w:val="ListParagraph"/>
        <w:numPr>
          <w:ilvl w:val="0"/>
          <w:numId w:val="2"/>
        </w:numPr>
        <w:rPr>
          <w:rFonts w:ascii="Franklin Gothic ATF" w:hAnsi="Franklin Gothic ATF"/>
        </w:rPr>
      </w:pPr>
      <w:r w:rsidRPr="789D5C2A">
        <w:rPr>
          <w:rFonts w:ascii="Franklin Gothic ATF" w:hAnsi="Franklin Gothic ATF"/>
        </w:rPr>
        <w:t xml:space="preserve">Share posts from Ecology’s </w:t>
      </w:r>
      <w:hyperlink r:id="rId12">
        <w:r w:rsidRPr="789D5C2A">
          <w:rPr>
            <w:rStyle w:val="Hyperlink"/>
            <w:rFonts w:ascii="Franklin Gothic ATF" w:hAnsi="Franklin Gothic ATF"/>
          </w:rPr>
          <w:t>Facebook</w:t>
        </w:r>
      </w:hyperlink>
      <w:r w:rsidR="00B34B28" w:rsidRPr="789D5C2A">
        <w:rPr>
          <w:rFonts w:ascii="Franklin Gothic ATF" w:hAnsi="Franklin Gothic ATF"/>
        </w:rPr>
        <w:t xml:space="preserve"> or </w:t>
      </w:r>
      <w:hyperlink r:id="rId13">
        <w:r w:rsidR="00B34B28" w:rsidRPr="789D5C2A">
          <w:rPr>
            <w:rStyle w:val="Hyperlink"/>
            <w:rFonts w:ascii="Franklin Gothic ATF" w:hAnsi="Franklin Gothic ATF"/>
          </w:rPr>
          <w:t>Instagram</w:t>
        </w:r>
      </w:hyperlink>
      <w:r w:rsidR="58D53879" w:rsidRPr="789D5C2A">
        <w:rPr>
          <w:rFonts w:ascii="Franklin Gothic ATF" w:hAnsi="Franklin Gothic ATF"/>
        </w:rPr>
        <w:t xml:space="preserve"> pages anytime. </w:t>
      </w:r>
    </w:p>
    <w:p w14:paraId="13E568E7" w14:textId="2FC781C1" w:rsidR="003472DE" w:rsidRPr="00842080" w:rsidRDefault="003472DE" w:rsidP="003472DE">
      <w:pPr>
        <w:pStyle w:val="ListParagraph"/>
        <w:numPr>
          <w:ilvl w:val="0"/>
          <w:numId w:val="2"/>
        </w:numPr>
        <w:rPr>
          <w:rFonts w:ascii="Franklin Gothic ATF" w:hAnsi="Franklin Gothic ATF"/>
        </w:rPr>
      </w:pPr>
      <w:r w:rsidRPr="789D5C2A">
        <w:rPr>
          <w:rFonts w:ascii="Franklin Gothic ATF" w:hAnsi="Franklin Gothic ATF"/>
        </w:rPr>
        <w:t>Tag Ecology’s pages using the following handle</w:t>
      </w:r>
      <w:r w:rsidR="00937A5C">
        <w:rPr>
          <w:rFonts w:ascii="Franklin Gothic ATF" w:hAnsi="Franklin Gothic ATF"/>
        </w:rPr>
        <w:t>s</w:t>
      </w:r>
      <w:r w:rsidRPr="789D5C2A">
        <w:rPr>
          <w:rFonts w:ascii="Franklin Gothic ATF" w:hAnsi="Franklin Gothic ATF"/>
        </w:rPr>
        <w:t xml:space="preserve">: </w:t>
      </w:r>
    </w:p>
    <w:p w14:paraId="3006D9A2" w14:textId="16C7509B" w:rsidR="008D0B4A" w:rsidRPr="005947AF" w:rsidRDefault="008D0B4A" w:rsidP="00DB43ED">
      <w:pPr>
        <w:pStyle w:val="ListParagraph"/>
        <w:numPr>
          <w:ilvl w:val="1"/>
          <w:numId w:val="2"/>
        </w:numPr>
        <w:rPr>
          <w:rFonts w:ascii="Franklin Gothic ATF" w:hAnsi="Franklin Gothic ATF"/>
        </w:rPr>
      </w:pPr>
      <w:r w:rsidRPr="789D5C2A">
        <w:rPr>
          <w:rFonts w:ascii="Franklin Gothic ATF" w:hAnsi="Franklin Gothic ATF"/>
        </w:rPr>
        <w:t xml:space="preserve">Facebook: </w:t>
      </w:r>
      <w:hyperlink r:id="rId14">
        <w:r w:rsidR="666630D6" w:rsidRPr="789D5C2A">
          <w:rPr>
            <w:rStyle w:val="Hyperlink"/>
            <w:rFonts w:ascii="Franklin Gothic ATF" w:hAnsi="Franklin Gothic ATF"/>
          </w:rPr>
          <w:t>Washington Department of Ecology</w:t>
        </w:r>
      </w:hyperlink>
    </w:p>
    <w:p w14:paraId="01E9C3BE" w14:textId="05B47108" w:rsidR="00E56E86" w:rsidRPr="005947AF" w:rsidRDefault="00E56E86" w:rsidP="00DB43ED">
      <w:pPr>
        <w:pStyle w:val="ListParagraph"/>
        <w:numPr>
          <w:ilvl w:val="1"/>
          <w:numId w:val="2"/>
        </w:numPr>
        <w:rPr>
          <w:rFonts w:ascii="Franklin Gothic ATF" w:hAnsi="Franklin Gothic ATF"/>
        </w:rPr>
      </w:pPr>
      <w:r w:rsidRPr="789D5C2A">
        <w:rPr>
          <w:rFonts w:ascii="Franklin Gothic ATF" w:hAnsi="Franklin Gothic ATF"/>
        </w:rPr>
        <w:t>Instagram: @</w:t>
      </w:r>
      <w:hyperlink r:id="rId15">
        <w:r w:rsidRPr="789D5C2A">
          <w:rPr>
            <w:rStyle w:val="Hyperlink"/>
            <w:rFonts w:ascii="Franklin Gothic ATF" w:hAnsi="Franklin Gothic ATF"/>
          </w:rPr>
          <w:t>ecologywa</w:t>
        </w:r>
      </w:hyperlink>
    </w:p>
    <w:p w14:paraId="17830F30" w14:textId="7F3515FA" w:rsidR="2CA8C679" w:rsidRPr="005947AF" w:rsidRDefault="2CA8C679" w:rsidP="18ADAB2E">
      <w:pPr>
        <w:pStyle w:val="ListParagraph"/>
        <w:numPr>
          <w:ilvl w:val="1"/>
          <w:numId w:val="2"/>
        </w:numPr>
        <w:rPr>
          <w:rFonts w:ascii="Franklin Gothic ATF" w:hAnsi="Franklin Gothic ATF"/>
        </w:rPr>
      </w:pPr>
      <w:r w:rsidRPr="789D5C2A">
        <w:rPr>
          <w:rFonts w:ascii="Franklin Gothic ATF" w:hAnsi="Franklin Gothic ATF"/>
        </w:rPr>
        <w:t xml:space="preserve">Twitter: </w:t>
      </w:r>
      <w:hyperlink r:id="rId16">
        <w:r w:rsidRPr="789D5C2A">
          <w:rPr>
            <w:rFonts w:ascii="Franklin Gothic ATF" w:hAnsi="Franklin Gothic ATF"/>
          </w:rPr>
          <w:t>@</w:t>
        </w:r>
        <w:r w:rsidRPr="789D5C2A">
          <w:rPr>
            <w:rStyle w:val="Hyperlink"/>
            <w:rFonts w:ascii="Franklin Gothic ATF" w:hAnsi="Franklin Gothic ATF"/>
          </w:rPr>
          <w:t>ecologyWA</w:t>
        </w:r>
      </w:hyperlink>
    </w:p>
    <w:p w14:paraId="7548B60E" w14:textId="268B56BD" w:rsidR="00F72408" w:rsidRPr="00842080" w:rsidRDefault="00F72408" w:rsidP="00F72408">
      <w:pPr>
        <w:pStyle w:val="ListParagraph"/>
        <w:numPr>
          <w:ilvl w:val="0"/>
          <w:numId w:val="2"/>
        </w:numPr>
        <w:rPr>
          <w:rFonts w:ascii="Franklin Gothic ATF" w:hAnsi="Franklin Gothic ATF"/>
        </w:rPr>
      </w:pPr>
      <w:r w:rsidRPr="789D5C2A">
        <w:rPr>
          <w:rFonts w:ascii="Franklin Gothic ATF" w:hAnsi="Franklin Gothic ATF"/>
        </w:rPr>
        <w:t xml:space="preserve">Use the following hashtag(s) when promoting Use Food Well! </w:t>
      </w:r>
    </w:p>
    <w:p w14:paraId="14CEB822" w14:textId="0D076DFF" w:rsidR="002A4EB8" w:rsidRDefault="002A4EB8" w:rsidP="002A4EB8">
      <w:pPr>
        <w:pStyle w:val="ListParagraph"/>
        <w:numPr>
          <w:ilvl w:val="1"/>
          <w:numId w:val="2"/>
        </w:numPr>
        <w:rPr>
          <w:rFonts w:ascii="Franklin Gothic ATF" w:hAnsi="Franklin Gothic ATF"/>
        </w:rPr>
      </w:pPr>
      <w:r w:rsidRPr="789D5C2A">
        <w:rPr>
          <w:rFonts w:ascii="Franklin Gothic ATF" w:hAnsi="Franklin Gothic ATF"/>
        </w:rPr>
        <w:t>#UseFoodWell</w:t>
      </w:r>
    </w:p>
    <w:p w14:paraId="3AE6232C" w14:textId="1BC5FADB" w:rsidR="00FB3B8B" w:rsidRPr="005947AF" w:rsidRDefault="00FB3B8B" w:rsidP="002A4EB8">
      <w:pPr>
        <w:pStyle w:val="ListParagraph"/>
        <w:numPr>
          <w:ilvl w:val="1"/>
          <w:numId w:val="2"/>
        </w:numPr>
        <w:rPr>
          <w:rFonts w:ascii="Franklin Gothic ATF" w:hAnsi="Franklin Gothic ATF"/>
        </w:rPr>
      </w:pPr>
      <w:r>
        <w:rPr>
          <w:rFonts w:ascii="Franklin Gothic ATF" w:hAnsi="Franklin Gothic ATF"/>
        </w:rPr>
        <w:t>#UseFoodWellHolidays</w:t>
      </w:r>
    </w:p>
    <w:p w14:paraId="069ECA97" w14:textId="75347EB3" w:rsidR="002A4EB8" w:rsidRPr="005947AF" w:rsidRDefault="3D22D0F1" w:rsidP="002A4EB8">
      <w:pPr>
        <w:pStyle w:val="ListParagraph"/>
        <w:numPr>
          <w:ilvl w:val="1"/>
          <w:numId w:val="2"/>
        </w:numPr>
        <w:rPr>
          <w:rFonts w:ascii="Franklin Gothic ATF" w:hAnsi="Franklin Gothic ATF"/>
        </w:rPr>
      </w:pPr>
      <w:r w:rsidRPr="33D49E6B">
        <w:rPr>
          <w:rFonts w:ascii="Franklin Gothic ATF" w:hAnsi="Franklin Gothic ATF"/>
        </w:rPr>
        <w:t>#FoodWasteAddsUP</w:t>
      </w:r>
    </w:p>
    <w:p w14:paraId="446025EF" w14:textId="32474F96" w:rsidR="003C2B86" w:rsidRPr="00FB3B8B" w:rsidRDefault="2547FA42" w:rsidP="00FB3B8B">
      <w:pPr>
        <w:pStyle w:val="Bullet1style"/>
        <w:numPr>
          <w:ilvl w:val="0"/>
          <w:numId w:val="0"/>
        </w:numPr>
        <w:rPr>
          <w:rFonts w:ascii="Franklin Gothic ATF" w:hAnsi="Franklin Gothic ATF"/>
          <w:b/>
          <w:bCs/>
        </w:rPr>
      </w:pPr>
      <w:r w:rsidRPr="00FB3B8B">
        <w:rPr>
          <w:rFonts w:ascii="Franklin Gothic ATF" w:hAnsi="Franklin Gothic ATF"/>
          <w:b/>
          <w:bCs/>
        </w:rPr>
        <w:t xml:space="preserve">Social Media Copy </w:t>
      </w:r>
    </w:p>
    <w:tbl>
      <w:tblPr>
        <w:tblStyle w:val="TableGrid"/>
        <w:tblW w:w="0" w:type="auto"/>
        <w:tblLayout w:type="fixed"/>
        <w:tblLook w:val="06A0" w:firstRow="1" w:lastRow="0" w:firstColumn="1" w:lastColumn="0" w:noHBand="1" w:noVBand="1"/>
      </w:tblPr>
      <w:tblGrid>
        <w:gridCol w:w="435"/>
        <w:gridCol w:w="8925"/>
      </w:tblGrid>
      <w:tr w:rsidR="0FF2C792" w14:paraId="7B9CF4CC" w14:textId="77777777" w:rsidTr="0FF2C792">
        <w:trPr>
          <w:trHeight w:val="300"/>
        </w:trPr>
        <w:tc>
          <w:tcPr>
            <w:tcW w:w="435" w:type="dxa"/>
          </w:tcPr>
          <w:p w14:paraId="4F2B9099" w14:textId="1AC664BF" w:rsidR="25C53701" w:rsidRDefault="25C53701" w:rsidP="0FF2C792">
            <w:pPr>
              <w:rPr>
                <w:rFonts w:ascii="Franklin Gothic ATF" w:hAnsi="Franklin Gothic ATF"/>
                <w:b/>
                <w:bCs/>
              </w:rPr>
            </w:pPr>
            <w:r w:rsidRPr="0FF2C792">
              <w:rPr>
                <w:rFonts w:ascii="Franklin Gothic ATF" w:hAnsi="Franklin Gothic ATF"/>
                <w:b/>
                <w:bCs/>
              </w:rPr>
              <w:t>1</w:t>
            </w:r>
          </w:p>
        </w:tc>
        <w:tc>
          <w:tcPr>
            <w:tcW w:w="8925" w:type="dxa"/>
          </w:tcPr>
          <w:p w14:paraId="5849CB44" w14:textId="6C1EB43C" w:rsidR="25C53701" w:rsidRDefault="25C53701" w:rsidP="0FF2C792">
            <w:pPr>
              <w:rPr>
                <w:rFonts w:ascii="Franklin Gothic ATF" w:hAnsi="Franklin Gothic ATF"/>
              </w:rPr>
            </w:pPr>
            <w:r w:rsidRPr="0FF2C792">
              <w:rPr>
                <w:rFonts w:ascii="Franklin Gothic ATF" w:hAnsi="Franklin Gothic ATF"/>
              </w:rPr>
              <w:t xml:space="preserve">Do you ever host a holiday dinner and end up with tons of food to spare? 🥧🥧🥧 Grab a recipe, get creative, and make your leftovers the gift 🎁 that </w:t>
            </w:r>
            <w:r w:rsidRPr="00895A75">
              <w:rPr>
                <w:rFonts w:ascii="Franklin Gothic ATF" w:hAnsi="Franklin Gothic ATF"/>
              </w:rPr>
              <w:t xml:space="preserve">keeps on giving! For more tips, visit </w:t>
            </w:r>
            <w:hyperlink r:id="rId17">
              <w:r w:rsidRPr="00895A75">
                <w:rPr>
                  <w:rStyle w:val="Hyperlink"/>
                  <w:rFonts w:ascii="Franklin Gothic ATF" w:hAnsi="Franklin Gothic ATF"/>
                </w:rPr>
                <w:t>usefoodwell.org</w:t>
              </w:r>
            </w:hyperlink>
            <w:r w:rsidRPr="00895A75">
              <w:rPr>
                <w:rStyle w:val="Hyperlink"/>
                <w:rFonts w:ascii="Franklin Gothic ATF" w:hAnsi="Franklin Gothic ATF"/>
              </w:rPr>
              <w:t xml:space="preserve"> </w:t>
            </w:r>
            <w:r w:rsidRPr="00895A75">
              <w:rPr>
                <w:rFonts w:ascii="Franklin Gothic ATF" w:hAnsi="Franklin Gothic ATF"/>
              </w:rPr>
              <w:t>#UseFoodWellHolidays #GetCreativeWithFood</w:t>
            </w:r>
            <w:r w:rsidR="00051FFA" w:rsidRPr="00895A75">
              <w:rPr>
                <w:rFonts w:ascii="Franklin Gothic ATF" w:hAnsi="Franklin Gothic ATF"/>
              </w:rPr>
              <w:t xml:space="preserve"> #UseFoodWell</w:t>
            </w:r>
          </w:p>
          <w:p w14:paraId="626AECEB" w14:textId="7707867B" w:rsidR="0FF2C792" w:rsidRDefault="0FF2C792" w:rsidP="0FF2C792">
            <w:pPr>
              <w:rPr>
                <w:rFonts w:ascii="Franklin Gothic ATF" w:hAnsi="Franklin Gothic ATF"/>
                <w:b/>
                <w:bCs/>
              </w:rPr>
            </w:pPr>
          </w:p>
        </w:tc>
      </w:tr>
      <w:tr w:rsidR="0FF2C792" w14:paraId="78005183" w14:textId="77777777" w:rsidTr="0FF2C792">
        <w:trPr>
          <w:trHeight w:val="300"/>
        </w:trPr>
        <w:tc>
          <w:tcPr>
            <w:tcW w:w="435" w:type="dxa"/>
          </w:tcPr>
          <w:p w14:paraId="14EB33B5" w14:textId="571C75D8" w:rsidR="25C53701" w:rsidRDefault="25C53701" w:rsidP="0FF2C792">
            <w:pPr>
              <w:rPr>
                <w:rFonts w:ascii="Franklin Gothic ATF" w:hAnsi="Franklin Gothic ATF"/>
                <w:b/>
                <w:bCs/>
              </w:rPr>
            </w:pPr>
            <w:r w:rsidRPr="0FF2C792">
              <w:rPr>
                <w:rFonts w:ascii="Franklin Gothic ATF" w:hAnsi="Franklin Gothic ATF"/>
                <w:b/>
                <w:bCs/>
              </w:rPr>
              <w:t>2</w:t>
            </w:r>
          </w:p>
        </w:tc>
        <w:tc>
          <w:tcPr>
            <w:tcW w:w="8925" w:type="dxa"/>
          </w:tcPr>
          <w:p w14:paraId="2D3259F9" w14:textId="781DF9D8" w:rsidR="25C53701" w:rsidRDefault="25C53701" w:rsidP="0FF2C792">
            <w:pPr>
              <w:rPr>
                <w:rFonts w:ascii="Franklin Gothic ATF" w:hAnsi="Franklin Gothic ATF"/>
              </w:rPr>
            </w:pPr>
            <w:r w:rsidRPr="0FF2C792">
              <w:rPr>
                <w:rFonts w:ascii="Franklin Gothic ATF" w:hAnsi="Franklin Gothic ATF"/>
              </w:rPr>
              <w:t xml:space="preserve">❄️ The holidays ❄️ are a time of 💖 love 💖, but also of excess – especially when it comes to food waste.️😥 We’re working to cut food waste in half by 2030! Be part of the solution with simple tips to save </w:t>
            </w:r>
            <w:r w:rsidRPr="00895A75">
              <w:rPr>
                <w:rFonts w:ascii="Franklin Gothic ATF" w:hAnsi="Franklin Gothic ATF"/>
              </w:rPr>
              <w:t>both food and money. usefoodwell.org #UseFoodWellHolidays #FoodWasteAddsUp</w:t>
            </w:r>
            <w:r w:rsidR="00051FFA" w:rsidRPr="00895A75">
              <w:rPr>
                <w:rFonts w:ascii="Franklin Gothic ATF" w:hAnsi="Franklin Gothic ATF"/>
              </w:rPr>
              <w:t xml:space="preserve"> #UseFoodWell</w:t>
            </w:r>
          </w:p>
          <w:p w14:paraId="065FA72E" w14:textId="55AA2408" w:rsidR="0FF2C792" w:rsidRDefault="0FF2C792" w:rsidP="0FF2C792">
            <w:pPr>
              <w:rPr>
                <w:rFonts w:ascii="Franklin Gothic ATF" w:hAnsi="Franklin Gothic ATF"/>
                <w:b/>
                <w:bCs/>
              </w:rPr>
            </w:pPr>
          </w:p>
        </w:tc>
      </w:tr>
    </w:tbl>
    <w:p w14:paraId="2E401E90" w14:textId="64238CA3" w:rsidR="0039248F" w:rsidRPr="005947AF" w:rsidRDefault="45898359" w:rsidP="0039248F">
      <w:pPr>
        <w:pStyle w:val="Heading1"/>
        <w:spacing w:line="259" w:lineRule="auto"/>
        <w:rPr>
          <w:rFonts w:ascii="Franklin Gothic ATF Hvy" w:hAnsi="Franklin Gothic ATF Hvy"/>
          <w:b/>
          <w:bCs/>
          <w:color w:val="145756"/>
        </w:rPr>
      </w:pPr>
      <w:r w:rsidRPr="33D49E6B">
        <w:rPr>
          <w:rFonts w:ascii="Franklin Gothic ATF Hvy" w:hAnsi="Franklin Gothic ATF Hvy"/>
          <w:b/>
          <w:bCs/>
          <w:color w:val="145756"/>
        </w:rPr>
        <w:t>Sample E-Newsletter</w:t>
      </w:r>
    </w:p>
    <w:p w14:paraId="19BACC66" w14:textId="19432265" w:rsidR="0039248F" w:rsidRPr="00842080" w:rsidRDefault="00B03BAF" w:rsidP="00737EA3">
      <w:pPr>
        <w:rPr>
          <w:rFonts w:ascii="Franklin Gothic ATF" w:hAnsi="Franklin Gothic ATF"/>
        </w:rPr>
      </w:pPr>
      <w:r w:rsidRPr="789D5C2A">
        <w:rPr>
          <w:rFonts w:ascii="Franklin Gothic ATF" w:hAnsi="Franklin Gothic ATF"/>
        </w:rPr>
        <w:t>Create your own content or use the sample e-newsletter below to promote Use Food Well</w:t>
      </w:r>
      <w:r w:rsidR="00FB3B8B">
        <w:rPr>
          <w:rFonts w:ascii="Franklin Gothic ATF" w:hAnsi="Franklin Gothic ATF"/>
        </w:rPr>
        <w:t xml:space="preserve"> during the holiday season. </w:t>
      </w:r>
      <w:r>
        <w:br/>
      </w:r>
    </w:p>
    <w:tbl>
      <w:tblPr>
        <w:tblStyle w:val="TableGrid"/>
        <w:tblW w:w="0" w:type="auto"/>
        <w:tblLayout w:type="fixed"/>
        <w:tblLook w:val="06A0" w:firstRow="1" w:lastRow="0" w:firstColumn="1" w:lastColumn="0" w:noHBand="1" w:noVBand="1"/>
      </w:tblPr>
      <w:tblGrid>
        <w:gridCol w:w="9270"/>
      </w:tblGrid>
      <w:tr w:rsidR="0FF2C792" w14:paraId="1ED127EC" w14:textId="77777777" w:rsidTr="0FF2C792">
        <w:trPr>
          <w:trHeight w:val="300"/>
        </w:trPr>
        <w:tc>
          <w:tcPr>
            <w:tcW w:w="9270" w:type="dxa"/>
            <w:shd w:val="clear" w:color="auto" w:fill="D9D9D9" w:themeFill="background1" w:themeFillShade="D9"/>
          </w:tcPr>
          <w:p w14:paraId="2C9D3800" w14:textId="5F5954DD" w:rsidR="1B372C1C" w:rsidRDefault="1B372C1C" w:rsidP="0FF2C792">
            <w:pPr>
              <w:rPr>
                <w:rFonts w:ascii="Franklin Gothic ATF" w:hAnsi="Franklin Gothic ATF"/>
                <w:b/>
                <w:bCs/>
                <w:color w:val="333333"/>
              </w:rPr>
            </w:pPr>
            <w:r w:rsidRPr="0FF2C792">
              <w:rPr>
                <w:rFonts w:ascii="Franklin Gothic ATF" w:hAnsi="Franklin Gothic ATF"/>
                <w:b/>
                <w:bCs/>
                <w:color w:val="333333"/>
              </w:rPr>
              <w:t>Subject Line</w:t>
            </w:r>
          </w:p>
        </w:tc>
      </w:tr>
      <w:tr w:rsidR="0FF2C792" w14:paraId="4DA6AF18" w14:textId="77777777" w:rsidTr="0FF2C792">
        <w:trPr>
          <w:trHeight w:val="300"/>
        </w:trPr>
        <w:tc>
          <w:tcPr>
            <w:tcW w:w="9270" w:type="dxa"/>
          </w:tcPr>
          <w:p w14:paraId="7A17D952" w14:textId="3163D91A" w:rsidR="1B372C1C" w:rsidRDefault="1B372C1C" w:rsidP="0FF2C792">
            <w:pPr>
              <w:rPr>
                <w:rFonts w:ascii="Franklin Gothic ATF" w:hAnsi="Franklin Gothic ATF"/>
              </w:rPr>
            </w:pPr>
            <w:r w:rsidRPr="0FF2C792">
              <w:rPr>
                <w:rFonts w:ascii="Franklin Gothic ATF" w:hAnsi="Franklin Gothic ATF"/>
                <w:b/>
                <w:bCs/>
                <w:color w:val="333333"/>
              </w:rPr>
              <w:t>Save money this holiday season and help Washington cut food waste in half by 2030</w:t>
            </w:r>
          </w:p>
          <w:p w14:paraId="2A8A0744" w14:textId="464402CD" w:rsidR="0FF2C792" w:rsidRDefault="0FF2C792" w:rsidP="0FF2C792">
            <w:pPr>
              <w:rPr>
                <w:rFonts w:ascii="Franklin Gothic ATF" w:hAnsi="Franklin Gothic ATF"/>
                <w:b/>
                <w:bCs/>
                <w:color w:val="333333"/>
              </w:rPr>
            </w:pPr>
          </w:p>
        </w:tc>
      </w:tr>
      <w:tr w:rsidR="0FF2C792" w14:paraId="1B43F563" w14:textId="77777777" w:rsidTr="0FF2C792">
        <w:trPr>
          <w:trHeight w:val="300"/>
        </w:trPr>
        <w:tc>
          <w:tcPr>
            <w:tcW w:w="9270" w:type="dxa"/>
            <w:shd w:val="clear" w:color="auto" w:fill="D9D9D9" w:themeFill="background1" w:themeFillShade="D9"/>
          </w:tcPr>
          <w:p w14:paraId="0C67E594" w14:textId="2B2EDC15" w:rsidR="1B372C1C" w:rsidRDefault="1B372C1C" w:rsidP="0FF2C792">
            <w:pPr>
              <w:rPr>
                <w:rFonts w:ascii="Franklin Gothic ATF" w:hAnsi="Franklin Gothic ATF"/>
                <w:b/>
                <w:bCs/>
                <w:color w:val="333333"/>
              </w:rPr>
            </w:pPr>
            <w:r w:rsidRPr="0FF2C792">
              <w:rPr>
                <w:rFonts w:ascii="Franklin Gothic ATF" w:hAnsi="Franklin Gothic ATF"/>
                <w:b/>
                <w:bCs/>
                <w:color w:val="333333"/>
              </w:rPr>
              <w:t>Body Text</w:t>
            </w:r>
          </w:p>
        </w:tc>
      </w:tr>
      <w:tr w:rsidR="0FF2C792" w14:paraId="176F3BE5" w14:textId="77777777" w:rsidTr="0FF2C792">
        <w:trPr>
          <w:trHeight w:val="300"/>
        </w:trPr>
        <w:tc>
          <w:tcPr>
            <w:tcW w:w="9270" w:type="dxa"/>
          </w:tcPr>
          <w:p w14:paraId="4C7D75FA" w14:textId="4AA5E607" w:rsidR="1B372C1C" w:rsidRDefault="1B372C1C" w:rsidP="0FF2C792">
            <w:pPr>
              <w:rPr>
                <w:rFonts w:ascii="Franklin Gothic ATF" w:hAnsi="Franklin Gothic ATF"/>
              </w:rPr>
            </w:pPr>
            <w:r w:rsidRPr="0FF2C792">
              <w:rPr>
                <w:rFonts w:ascii="Franklin Gothic ATF" w:hAnsi="Franklin Gothic ATF"/>
              </w:rPr>
              <w:t>We’re working to cut food waste in half by 2030, and it starts with all of us this holiday! Each year, Washington wastes half a million tons of edible food with the largest amount wasted around the holidays. The time is right to make a change! During this festive season of food, family and friends, it’s easy to get inspired to help reduce waste. Be part of the solution with simple tips to save both food and money.</w:t>
            </w:r>
          </w:p>
          <w:p w14:paraId="50E23B25" w14:textId="2F7446AA" w:rsidR="0FF2C792" w:rsidRDefault="0FF2C792" w:rsidP="0FF2C792">
            <w:pPr>
              <w:rPr>
                <w:rFonts w:ascii="Franklin Gothic ATF" w:hAnsi="Franklin Gothic ATF"/>
              </w:rPr>
            </w:pPr>
          </w:p>
          <w:p w14:paraId="152C7623" w14:textId="62962341" w:rsidR="1B372C1C" w:rsidRDefault="1B372C1C" w:rsidP="0FF2C792">
            <w:pPr>
              <w:rPr>
                <w:rFonts w:ascii="Franklin Gothic ATF" w:hAnsi="Franklin Gothic ATF"/>
              </w:rPr>
            </w:pPr>
            <w:r w:rsidRPr="0FF2C792">
              <w:rPr>
                <w:rFonts w:ascii="Franklin Gothic ATF" w:hAnsi="Franklin Gothic ATF"/>
              </w:rPr>
              <w:t xml:space="preserve">It’s a learning process of planning your meals properly, using family gathering leftovers to their fullest, and storing your ingredients the right way to keep them fresh longer. </w:t>
            </w:r>
          </w:p>
          <w:p w14:paraId="418E13BE" w14:textId="37AA655C" w:rsidR="0FF2C792" w:rsidRDefault="0FF2C792" w:rsidP="0FF2C792">
            <w:pPr>
              <w:rPr>
                <w:rFonts w:ascii="Franklin Gothic ATF" w:hAnsi="Franklin Gothic ATF"/>
              </w:rPr>
            </w:pPr>
          </w:p>
          <w:p w14:paraId="0F4B788B" w14:textId="71BBF3D0" w:rsidR="1B372C1C" w:rsidRDefault="1B372C1C" w:rsidP="0FF2C792">
            <w:pPr>
              <w:rPr>
                <w:rFonts w:ascii="Franklin Gothic ATF" w:hAnsi="Franklin Gothic ATF"/>
              </w:rPr>
            </w:pPr>
            <w:r w:rsidRPr="0FF2C792">
              <w:rPr>
                <w:rFonts w:ascii="Franklin Gothic ATF" w:hAnsi="Franklin Gothic ATF"/>
              </w:rPr>
              <w:t xml:space="preserve">We’re here to guide you through your Use Food Well journey. Check out usefoodwell.org for tips on how to plan ahead and shop smart, guides to better food storage, and tips on meal prep and planning. You’ll also find creative recipes for items that often go bad before they’ve been eaten. </w:t>
            </w:r>
          </w:p>
          <w:p w14:paraId="7F253097" w14:textId="42B95FFA" w:rsidR="0FF2C792" w:rsidRDefault="0FF2C792" w:rsidP="0FF2C792">
            <w:pPr>
              <w:rPr>
                <w:rFonts w:ascii="Franklin Gothic ATF" w:hAnsi="Franklin Gothic ATF"/>
              </w:rPr>
            </w:pPr>
          </w:p>
          <w:p w14:paraId="7159673B" w14:textId="02B6455C" w:rsidR="1B372C1C" w:rsidRDefault="1B372C1C" w:rsidP="0FF2C792">
            <w:pPr>
              <w:rPr>
                <w:rFonts w:ascii="Franklin Gothic ATF" w:hAnsi="Franklin Gothic ATF"/>
              </w:rPr>
            </w:pPr>
            <w:r w:rsidRPr="0FF2C792">
              <w:rPr>
                <w:rFonts w:ascii="Franklin Gothic ATF" w:hAnsi="Franklin Gothic ATF"/>
              </w:rPr>
              <w:t xml:space="preserve">Learn more about what you can do to reduce food waste and save money this holiday season. Visit the Use Food Well website at </w:t>
            </w:r>
            <w:hyperlink r:id="rId18">
              <w:r w:rsidRPr="0FF2C792">
                <w:rPr>
                  <w:rStyle w:val="Hyperlink"/>
                  <w:rFonts w:ascii="Franklin Gothic ATF" w:hAnsi="Franklin Gothic ATF"/>
                </w:rPr>
                <w:t>www.usefoodwell.org</w:t>
              </w:r>
            </w:hyperlink>
            <w:r w:rsidRPr="0FF2C792">
              <w:rPr>
                <w:rFonts w:ascii="Franklin Gothic ATF" w:hAnsi="Franklin Gothic ATF"/>
              </w:rPr>
              <w:t>.</w:t>
            </w:r>
          </w:p>
          <w:p w14:paraId="1751A1CF" w14:textId="424A8EA5" w:rsidR="0FF2C792" w:rsidRDefault="0FF2C792" w:rsidP="0FF2C792">
            <w:pPr>
              <w:rPr>
                <w:rFonts w:ascii="Franklin Gothic ATF" w:hAnsi="Franklin Gothic ATF"/>
                <w:b/>
                <w:bCs/>
                <w:color w:val="333333"/>
              </w:rPr>
            </w:pPr>
          </w:p>
        </w:tc>
      </w:tr>
    </w:tbl>
    <w:p w14:paraId="109C300A" w14:textId="6EC3A171" w:rsidR="00F72408" w:rsidRPr="00842080" w:rsidRDefault="00EE5ECC" w:rsidP="0FF2C792">
      <w:pPr>
        <w:rPr>
          <w:rFonts w:ascii="Franklin Gothic ATF Hvy" w:hAnsi="Franklin Gothic ATF Hvy"/>
          <w:b/>
          <w:bCs/>
          <w:color w:val="145756"/>
        </w:rPr>
      </w:pPr>
      <w:r>
        <w:lastRenderedPageBreak/>
        <w:br/>
      </w:r>
      <w:r w:rsidRPr="0FF2C792">
        <w:rPr>
          <w:rFonts w:ascii="Franklin Gothic ATF Hvy" w:hAnsi="Franklin Gothic ATF Hvy"/>
          <w:b/>
          <w:color w:val="145756"/>
        </w:rPr>
        <w:t>Promotional Materials</w:t>
      </w:r>
    </w:p>
    <w:p w14:paraId="21E7D602" w14:textId="2A82C150" w:rsidR="00EE5ECC" w:rsidRPr="00842080" w:rsidRDefault="00EE5ECC" w:rsidP="00EE5ECC">
      <w:pPr>
        <w:rPr>
          <w:rFonts w:ascii="Franklin Gothic ATF" w:hAnsi="Franklin Gothic ATF"/>
        </w:rPr>
      </w:pPr>
      <w:r w:rsidRPr="789D5C2A">
        <w:rPr>
          <w:rFonts w:ascii="Franklin Gothic ATF" w:hAnsi="Franklin Gothic ATF"/>
        </w:rPr>
        <w:t xml:space="preserve">The </w:t>
      </w:r>
      <w:r w:rsidR="004C01AC">
        <w:t>Use Food Well campaign</w:t>
      </w:r>
      <w:r w:rsidRPr="789D5C2A">
        <w:rPr>
          <w:rFonts w:ascii="Franklin Gothic ATF" w:hAnsi="Franklin Gothic ATF"/>
        </w:rPr>
        <w:t xml:space="preserve"> has a suite of </w:t>
      </w:r>
      <w:r w:rsidR="00003CF9">
        <w:rPr>
          <w:rFonts w:ascii="Franklin Gothic ATF" w:hAnsi="Franklin Gothic ATF"/>
        </w:rPr>
        <w:t xml:space="preserve">holiday promotional </w:t>
      </w:r>
      <w:r w:rsidRPr="789D5C2A">
        <w:rPr>
          <w:rFonts w:ascii="Franklin Gothic ATF" w:hAnsi="Franklin Gothic ATF"/>
        </w:rPr>
        <w:t xml:space="preserve">materials available for partners </w:t>
      </w:r>
      <w:r w:rsidR="00703637" w:rsidRPr="789D5C2A">
        <w:rPr>
          <w:rFonts w:ascii="Franklin Gothic ATF" w:hAnsi="Franklin Gothic ATF"/>
        </w:rPr>
        <w:t>in</w:t>
      </w:r>
      <w:r w:rsidRPr="789D5C2A">
        <w:rPr>
          <w:rFonts w:ascii="Franklin Gothic ATF" w:hAnsi="Franklin Gothic ATF"/>
        </w:rPr>
        <w:t xml:space="preserve"> both English and Spanish, including: </w:t>
      </w:r>
    </w:p>
    <w:p w14:paraId="701BEB02" w14:textId="546EA857" w:rsidR="00EE5ECC" w:rsidRPr="005947AF" w:rsidRDefault="00EE5ECC" w:rsidP="00EE5ECC">
      <w:pPr>
        <w:pStyle w:val="ListParagraph"/>
        <w:numPr>
          <w:ilvl w:val="0"/>
          <w:numId w:val="4"/>
        </w:numPr>
        <w:rPr>
          <w:rFonts w:ascii="Franklin Gothic ATF" w:hAnsi="Franklin Gothic ATF"/>
        </w:rPr>
      </w:pPr>
      <w:r w:rsidRPr="789D5C2A">
        <w:rPr>
          <w:rFonts w:ascii="Franklin Gothic ATF" w:hAnsi="Franklin Gothic ATF"/>
        </w:rPr>
        <w:t>Digital ads</w:t>
      </w:r>
    </w:p>
    <w:p w14:paraId="20D93DD0" w14:textId="1A9F3B68" w:rsidR="00EE5ECC" w:rsidRPr="00895A75" w:rsidRDefault="00EE5ECC" w:rsidP="00EE5ECC">
      <w:pPr>
        <w:pStyle w:val="ListParagraph"/>
        <w:numPr>
          <w:ilvl w:val="0"/>
          <w:numId w:val="4"/>
        </w:numPr>
        <w:rPr>
          <w:rFonts w:ascii="Franklin Gothic ATF" w:hAnsi="Franklin Gothic ATF"/>
        </w:rPr>
      </w:pPr>
      <w:r w:rsidRPr="789D5C2A">
        <w:rPr>
          <w:rFonts w:ascii="Franklin Gothic ATF" w:hAnsi="Franklin Gothic ATF"/>
        </w:rPr>
        <w:t>Videos</w:t>
      </w:r>
      <w:r>
        <w:tab/>
      </w:r>
    </w:p>
    <w:p w14:paraId="6930EEA1" w14:textId="77777777" w:rsidR="00895A75" w:rsidRDefault="00895A75" w:rsidP="00895A75">
      <w:pPr>
        <w:pStyle w:val="ListParagraph"/>
        <w:numPr>
          <w:ilvl w:val="1"/>
          <w:numId w:val="4"/>
        </w:numPr>
        <w:spacing w:after="0" w:line="240" w:lineRule="auto"/>
        <w:contextualSpacing w:val="0"/>
        <w:rPr>
          <w:rFonts w:ascii="Aptos" w:eastAsia="Times New Roman" w:hAnsi="Aptos"/>
        </w:rPr>
      </w:pPr>
      <w:r>
        <w:rPr>
          <w:rFonts w:ascii="Aptos" w:eastAsia="Times New Roman" w:hAnsi="Aptos"/>
        </w:rPr>
        <w:t xml:space="preserve">Efficient Food Use (Horizontal): </w:t>
      </w:r>
      <w:hyperlink r:id="rId19" w:history="1">
        <w:r>
          <w:rPr>
            <w:rStyle w:val="Hyperlink"/>
            <w:rFonts w:ascii="Aptos" w:eastAsia="Times New Roman" w:hAnsi="Aptos"/>
          </w:rPr>
          <w:t>https://youtu.be/sk8q5vpEOFQ</w:t>
        </w:r>
      </w:hyperlink>
    </w:p>
    <w:p w14:paraId="153F98B7" w14:textId="77777777" w:rsidR="00895A75" w:rsidRDefault="00895A75" w:rsidP="00895A75">
      <w:pPr>
        <w:pStyle w:val="ListParagraph"/>
        <w:numPr>
          <w:ilvl w:val="1"/>
          <w:numId w:val="4"/>
        </w:numPr>
        <w:spacing w:after="0" w:line="240" w:lineRule="auto"/>
        <w:contextualSpacing w:val="0"/>
        <w:rPr>
          <w:rFonts w:ascii="Aptos" w:eastAsia="Times New Roman" w:hAnsi="Aptos"/>
        </w:rPr>
      </w:pPr>
      <w:r>
        <w:rPr>
          <w:rFonts w:ascii="Aptos" w:eastAsia="Times New Roman" w:hAnsi="Aptos"/>
        </w:rPr>
        <w:t xml:space="preserve">Efficient Food Use (Vertical): </w:t>
      </w:r>
      <w:hyperlink r:id="rId20" w:history="1">
        <w:r>
          <w:rPr>
            <w:rStyle w:val="Hyperlink"/>
            <w:rFonts w:ascii="Aptos" w:eastAsia="Times New Roman" w:hAnsi="Aptos"/>
          </w:rPr>
          <w:t>https://youtube.com/shorts/Ct9XgX74Rn4</w:t>
        </w:r>
      </w:hyperlink>
    </w:p>
    <w:p w14:paraId="43D2727B" w14:textId="77777777" w:rsidR="00895A75" w:rsidRDefault="00895A75" w:rsidP="00895A75">
      <w:pPr>
        <w:pStyle w:val="ListParagraph"/>
        <w:numPr>
          <w:ilvl w:val="1"/>
          <w:numId w:val="4"/>
        </w:numPr>
        <w:spacing w:after="0" w:line="240" w:lineRule="auto"/>
        <w:contextualSpacing w:val="0"/>
        <w:rPr>
          <w:rFonts w:ascii="Aptos" w:eastAsia="Times New Roman" w:hAnsi="Aptos"/>
        </w:rPr>
      </w:pPr>
      <w:r>
        <w:rPr>
          <w:rFonts w:ascii="Aptos" w:eastAsia="Times New Roman" w:hAnsi="Aptos"/>
        </w:rPr>
        <w:t xml:space="preserve">Proper Storage (Horizontal): </w:t>
      </w:r>
      <w:hyperlink r:id="rId21" w:history="1">
        <w:r>
          <w:rPr>
            <w:rStyle w:val="Hyperlink"/>
            <w:rFonts w:ascii="Aptos" w:eastAsia="Times New Roman" w:hAnsi="Aptos"/>
          </w:rPr>
          <w:t>https://youtu.be/f45T2oMmUag</w:t>
        </w:r>
      </w:hyperlink>
    </w:p>
    <w:p w14:paraId="27D206E5" w14:textId="7B7EB5E4" w:rsidR="00895A75" w:rsidRPr="005947AF" w:rsidRDefault="00895A75" w:rsidP="00895A75">
      <w:pPr>
        <w:pStyle w:val="ListParagraph"/>
        <w:numPr>
          <w:ilvl w:val="1"/>
          <w:numId w:val="4"/>
        </w:numPr>
        <w:rPr>
          <w:rFonts w:ascii="Franklin Gothic ATF" w:hAnsi="Franklin Gothic ATF"/>
        </w:rPr>
      </w:pPr>
      <w:r>
        <w:rPr>
          <w:rFonts w:eastAsia="Times New Roman"/>
        </w:rPr>
        <w:t xml:space="preserve">Proper Storage (Vertical): </w:t>
      </w:r>
      <w:hyperlink r:id="rId22" w:history="1">
        <w:r>
          <w:rPr>
            <w:rStyle w:val="Hyperlink"/>
            <w:rFonts w:eastAsia="Times New Roman"/>
          </w:rPr>
          <w:t>https://youtube.com/shorts/1vDyW_N25T8</w:t>
        </w:r>
      </w:hyperlink>
    </w:p>
    <w:p w14:paraId="3C150CA4" w14:textId="2412BE9F" w:rsidR="00EE5ECC" w:rsidRPr="005947AF" w:rsidRDefault="00EE5ECC">
      <w:pPr>
        <w:pStyle w:val="ListParagraph"/>
        <w:numPr>
          <w:ilvl w:val="0"/>
          <w:numId w:val="4"/>
        </w:numPr>
        <w:rPr>
          <w:rFonts w:ascii="Franklin Gothic ATF" w:hAnsi="Franklin Gothic ATF"/>
        </w:rPr>
      </w:pPr>
      <w:r w:rsidRPr="789D5C2A">
        <w:rPr>
          <w:rFonts w:ascii="Franklin Gothic ATF" w:hAnsi="Franklin Gothic ATF"/>
        </w:rPr>
        <w:t>Social media ads</w:t>
      </w:r>
    </w:p>
    <w:p w14:paraId="676E0C48" w14:textId="61876610" w:rsidR="00D301BD" w:rsidRPr="005947AF" w:rsidRDefault="00D301BD" w:rsidP="00EE5ECC">
      <w:pPr>
        <w:pStyle w:val="ListParagraph"/>
        <w:numPr>
          <w:ilvl w:val="0"/>
          <w:numId w:val="4"/>
        </w:numPr>
        <w:rPr>
          <w:rFonts w:ascii="Franklin Gothic ATF" w:hAnsi="Franklin Gothic ATF"/>
        </w:rPr>
      </w:pPr>
      <w:r w:rsidRPr="789D5C2A">
        <w:rPr>
          <w:rFonts w:ascii="Franklin Gothic ATF" w:hAnsi="Franklin Gothic ATF"/>
        </w:rPr>
        <w:t xml:space="preserve">Style Guide (English only) </w:t>
      </w:r>
    </w:p>
    <w:p w14:paraId="7A0CA77B" w14:textId="38635719" w:rsidR="0016326F" w:rsidRDefault="4A95D9BD" w:rsidP="00737EA3">
      <w:pPr>
        <w:rPr>
          <w:rFonts w:ascii="Franklin Gothic ATF" w:hAnsi="Franklin Gothic ATF"/>
        </w:rPr>
      </w:pPr>
      <w:r w:rsidRPr="789D5C2A">
        <w:rPr>
          <w:rFonts w:ascii="Franklin Gothic ATF" w:hAnsi="Franklin Gothic ATF"/>
        </w:rPr>
        <w:t xml:space="preserve">Visit the </w:t>
      </w:r>
      <w:hyperlink r:id="rId23">
        <w:r w:rsidRPr="789D5C2A">
          <w:rPr>
            <w:rStyle w:val="Hyperlink"/>
            <w:rFonts w:ascii="Franklin Gothic ATF" w:hAnsi="Franklin Gothic ATF"/>
          </w:rPr>
          <w:t>Resources page</w:t>
        </w:r>
      </w:hyperlink>
      <w:r w:rsidRPr="789D5C2A">
        <w:rPr>
          <w:rFonts w:ascii="Franklin Gothic ATF" w:hAnsi="Franklin Gothic ATF"/>
        </w:rPr>
        <w:t xml:space="preserve"> on usefoodwell.org to access the materials. Feel free to use these materials in your own advertising channels. If possible, share how you used them with our team by emailing FoodCenter@ecy.wa.gov. </w:t>
      </w:r>
    </w:p>
    <w:p w14:paraId="2EF1E633" w14:textId="79F1C1C6" w:rsidR="003A5A5D" w:rsidRPr="00842080" w:rsidRDefault="003A5A5D" w:rsidP="00737EA3">
      <w:pPr>
        <w:rPr>
          <w:rFonts w:ascii="Franklin Gothic ATF" w:hAnsi="Franklin Gothic ATF"/>
        </w:rPr>
      </w:pPr>
      <w:r>
        <w:rPr>
          <w:rFonts w:ascii="Franklin Gothic ATF" w:hAnsi="Franklin Gothic ATF"/>
          <w:noProof/>
        </w:rPr>
        <w:drawing>
          <wp:inline distT="0" distB="0" distL="0" distR="0" wp14:anchorId="287113E0" wp14:editId="00F79163">
            <wp:extent cx="2567635" cy="2567635"/>
            <wp:effectExtent l="0" t="0" r="4445" b="4445"/>
            <wp:docPr id="7473934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3964" cy="2573964"/>
                    </a:xfrm>
                    <a:prstGeom prst="rect">
                      <a:avLst/>
                    </a:prstGeom>
                    <a:noFill/>
                    <a:ln>
                      <a:noFill/>
                    </a:ln>
                  </pic:spPr>
                </pic:pic>
              </a:graphicData>
            </a:graphic>
          </wp:inline>
        </w:drawing>
      </w:r>
      <w:r>
        <w:rPr>
          <w:rFonts w:ascii="Franklin Gothic ATF" w:hAnsi="Franklin Gothic ATF"/>
          <w:noProof/>
        </w:rPr>
        <w:drawing>
          <wp:inline distT="0" distB="0" distL="0" distR="0" wp14:anchorId="4E4CB277" wp14:editId="1B860EEE">
            <wp:extent cx="2574442" cy="2574442"/>
            <wp:effectExtent l="0" t="0" r="0" b="0"/>
            <wp:docPr id="11452965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6932" cy="2586932"/>
                    </a:xfrm>
                    <a:prstGeom prst="rect">
                      <a:avLst/>
                    </a:prstGeom>
                    <a:noFill/>
                    <a:ln>
                      <a:noFill/>
                    </a:ln>
                  </pic:spPr>
                </pic:pic>
              </a:graphicData>
            </a:graphic>
          </wp:inline>
        </w:drawing>
      </w:r>
    </w:p>
    <w:p w14:paraId="4E4662EC" w14:textId="66B4D36E" w:rsidR="003F072F" w:rsidRPr="00F61BD6" w:rsidRDefault="00AF76AF" w:rsidP="00AF76AF">
      <w:pPr>
        <w:jc w:val="center"/>
        <w:rPr>
          <w:rFonts w:ascii="Franklin Gothic ATF" w:hAnsi="Franklin Gothic ATF"/>
          <w:lang w:val="es-419"/>
        </w:rPr>
      </w:pPr>
      <w:r w:rsidRPr="00F61BD6">
        <w:rPr>
          <w:rFonts w:ascii="Franklin Gothic ATF" w:hAnsi="Franklin Gothic ATF"/>
          <w:lang w:val="es-419"/>
        </w:rPr>
        <w:t># # #</w:t>
      </w:r>
    </w:p>
    <w:p w14:paraId="43EC7D0D" w14:textId="22CD440C" w:rsidR="0063003F" w:rsidRPr="00F61BD6" w:rsidRDefault="003F072F" w:rsidP="0063003F">
      <w:pPr>
        <w:pStyle w:val="Heading1"/>
        <w:rPr>
          <w:rStyle w:val="normaltextrun"/>
          <w:rFonts w:ascii="Franklin Gothic ATF Blk" w:hAnsi="Franklin Gothic ATF Blk"/>
          <w:b/>
          <w:bCs/>
          <w:color w:val="145756"/>
          <w:sz w:val="40"/>
          <w:szCs w:val="40"/>
          <w:bdr w:val="none" w:sz="0" w:space="0" w:color="auto" w:frame="1"/>
          <w:lang w:val="es-419"/>
        </w:rPr>
      </w:pPr>
      <w:bookmarkStart w:id="1" w:name="_Aprovecha_bien_los"/>
      <w:bookmarkEnd w:id="1"/>
      <w:r w:rsidRPr="00F61BD6">
        <w:rPr>
          <w:rFonts w:ascii="Franklin Gothic ATF" w:eastAsia="Franklin Gothic ATF" w:hAnsi="Franklin Gothic ATF" w:cs="Franklin Gothic ATF"/>
          <w:lang w:val="es-419"/>
        </w:rPr>
        <w:br w:type="page"/>
      </w:r>
      <w:bookmarkStart w:id="2" w:name="_Hlk168388181"/>
      <w:bookmarkEnd w:id="2"/>
      <w:r w:rsidR="0063003F" w:rsidRPr="005947AF">
        <w:rPr>
          <w:rFonts w:ascii="Franklin Gothic ATF Blk" w:hAnsi="Franklin Gothic ATF Blk"/>
          <w:b/>
          <w:bCs/>
          <w:noProof/>
          <w:color w:val="145756"/>
          <w:sz w:val="40"/>
          <w:szCs w:val="40"/>
          <w:bdr w:val="none" w:sz="0" w:space="0" w:color="auto" w:frame="1"/>
        </w:rPr>
        <w:lastRenderedPageBreak/>
        <w:drawing>
          <wp:anchor distT="0" distB="0" distL="114300" distR="114300" simplePos="0" relativeHeight="251660288" behindDoc="0" locked="0" layoutInCell="1" allowOverlap="1" wp14:anchorId="5B0E2FAC" wp14:editId="68EE1BE0">
            <wp:simplePos x="0" y="0"/>
            <wp:positionH relativeFrom="column">
              <wp:posOffset>5328285</wp:posOffset>
            </wp:positionH>
            <wp:positionV relativeFrom="paragraph">
              <wp:posOffset>6350</wp:posOffset>
            </wp:positionV>
            <wp:extent cx="1185385" cy="995881"/>
            <wp:effectExtent l="0" t="0" r="0" b="0"/>
            <wp:wrapNone/>
            <wp:docPr id="2029998258" name="Picture 1" descr="A group of fruits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5995" name="Picture 1" descr="A group of fruits and vegetables&#10;&#10;Description automatically generated"/>
                    <pic:cNvPicPr/>
                  </pic:nvPicPr>
                  <pic:blipFill rotWithShape="1">
                    <a:blip r:embed="rId10" cstate="print">
                      <a:extLst>
                        <a:ext uri="{28A0092B-C50C-407E-A947-70E740481C1C}">
                          <a14:useLocalDpi xmlns:a14="http://schemas.microsoft.com/office/drawing/2010/main" val="0"/>
                        </a:ext>
                      </a:extLst>
                    </a:blip>
                    <a:srcRect l="9648" t="21683" r="10985" b="20964"/>
                    <a:stretch/>
                  </pic:blipFill>
                  <pic:spPr bwMode="auto">
                    <a:xfrm>
                      <a:off x="0" y="0"/>
                      <a:ext cx="1185385" cy="9958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6E35" w:rsidRPr="00F61BD6">
        <w:rPr>
          <w:rFonts w:ascii="Franklin Gothic ATF Blk" w:hAnsi="Franklin Gothic ATF Blk"/>
          <w:b/>
          <w:bCs/>
          <w:noProof/>
          <w:color w:val="145756"/>
          <w:sz w:val="40"/>
          <w:szCs w:val="40"/>
          <w:bdr w:val="none" w:sz="0" w:space="0" w:color="auto" w:frame="1"/>
          <w:lang w:val="es-419"/>
        </w:rPr>
        <w:t>Campaña Festiva “Aprovecha Bien los Alimentos”</w:t>
      </w:r>
      <w:r w:rsidR="0063003F" w:rsidRPr="00F61BD6">
        <w:rPr>
          <w:rFonts w:ascii="Franklin Gothic ATF Blk" w:hAnsi="Franklin Gothic ATF Blk"/>
          <w:b/>
          <w:bCs/>
          <w:color w:val="145756"/>
          <w:sz w:val="40"/>
          <w:szCs w:val="40"/>
          <w:bdr w:val="none" w:sz="0" w:space="0" w:color="auto" w:frame="1"/>
          <w:lang w:val="es-419"/>
        </w:rPr>
        <w:br/>
      </w:r>
      <w:r w:rsidR="00E92CC8" w:rsidRPr="00F61BD6">
        <w:rPr>
          <w:rFonts w:ascii="Franklin Gothic ATF" w:hAnsi="Franklin Gothic ATF" w:cs="Segoe UI"/>
          <w:b/>
          <w:bCs/>
          <w:color w:val="9299A1"/>
          <w:sz w:val="20"/>
          <w:szCs w:val="20"/>
          <w:lang w:val="es-419"/>
        </w:rPr>
        <w:t>Kit de difusión para colaboradores (español) - noviembre de 2024</w:t>
      </w:r>
      <w:r w:rsidR="00E92CC8" w:rsidRPr="00F61BD6">
        <w:rPr>
          <w:rFonts w:ascii="Franklin Gothic ATF" w:hAnsi="Franklin Gothic ATF" w:cs="Segoe UI"/>
          <w:b/>
          <w:bCs/>
          <w:color w:val="9299A1"/>
          <w:sz w:val="20"/>
          <w:szCs w:val="20"/>
          <w:lang w:val="es-419"/>
        </w:rPr>
        <w:tab/>
      </w:r>
    </w:p>
    <w:p w14:paraId="62862CDE" w14:textId="77777777" w:rsidR="0063003F" w:rsidRPr="00F61BD6" w:rsidRDefault="0063003F" w:rsidP="0063003F">
      <w:pPr>
        <w:rPr>
          <w:lang w:val="es-419"/>
        </w:rPr>
      </w:pPr>
    </w:p>
    <w:p w14:paraId="507435FC" w14:textId="77777777" w:rsidR="0063003F" w:rsidRPr="00F61BD6" w:rsidRDefault="0063003F" w:rsidP="0063003F">
      <w:pPr>
        <w:rPr>
          <w:lang w:val="es-419"/>
        </w:rPr>
      </w:pPr>
    </w:p>
    <w:p w14:paraId="4708D49E" w14:textId="77777777" w:rsidR="00FF3DA9" w:rsidRPr="00F61BD6" w:rsidRDefault="00FF3DA9" w:rsidP="00FF3DA9">
      <w:pPr>
        <w:pStyle w:val="Heading1"/>
        <w:spacing w:line="259" w:lineRule="auto"/>
        <w:rPr>
          <w:rFonts w:ascii="Franklin Gothic ATF Hvy" w:hAnsi="Franklin Gothic ATF Hvy"/>
          <w:b/>
          <w:bCs/>
          <w:color w:val="145756"/>
          <w:lang w:val="es-419"/>
        </w:rPr>
      </w:pPr>
      <w:r w:rsidRPr="00F61BD6">
        <w:rPr>
          <w:rFonts w:ascii="Franklin Gothic ATF Hvy" w:hAnsi="Franklin Gothic ATF Hvy"/>
          <w:b/>
          <w:bCs/>
          <w:color w:val="145756"/>
          <w:lang w:val="es-419"/>
        </w:rPr>
        <w:t xml:space="preserve">Información sobre “Aprovecha bien los alimentos” </w:t>
      </w:r>
    </w:p>
    <w:p w14:paraId="04187A59" w14:textId="77777777" w:rsidR="00884A89" w:rsidRPr="00884A89" w:rsidRDefault="00884A89" w:rsidP="00884A89">
      <w:pPr>
        <w:pStyle w:val="Heading1"/>
        <w:spacing w:line="259" w:lineRule="auto"/>
        <w:rPr>
          <w:rFonts w:ascii="Franklin Gothic ATF" w:hAnsi="Franklin Gothic ATF"/>
          <w:color w:val="auto"/>
          <w:sz w:val="22"/>
          <w:szCs w:val="22"/>
          <w:lang w:val="es-US"/>
        </w:rPr>
      </w:pPr>
      <w:r w:rsidRPr="00F61BD6">
        <w:rPr>
          <w:rFonts w:ascii="Franklin Gothic ATF" w:hAnsi="Franklin Gothic ATF"/>
          <w:color w:val="auto"/>
          <w:sz w:val="22"/>
          <w:szCs w:val="22"/>
          <w:lang w:val="es-419" w:bidi="es-US"/>
        </w:rPr>
        <w:t xml:space="preserve">Queremos reducir a la mitad el desperdicio de alimentos de aquí a 2030 y vamos a empezar con estas fiestas. Cada año, en el estado de Washington se tiran medio millón de toneladas de alimentos que todavía se pueden comer, de las cuales, una gran cantidad se desperdicia durante esta temporada festiva de invierno. Nuestro objetivo es ayudar a que las personas y las familias se conviertan en “expertos” de la reducción de desperdicios de alimentos, ¡y no hay mejor momento que éste! Generalmente, los días festivos inspiran cambios significativos que benefician a la comunidad. Ayúdanos a compartir sencillos consejos para ahorrar comida y dinero. Desde aprovechar al máximo las sobras de las reuniones familiares hasta almacenarlas adecuadamente, los pequeños cambios pueden tener un gran impacto.  </w:t>
      </w:r>
    </w:p>
    <w:p w14:paraId="3A1A5FC8" w14:textId="77777777" w:rsidR="00884A89" w:rsidRPr="00884A89" w:rsidRDefault="00884A89" w:rsidP="00884A89">
      <w:pPr>
        <w:pStyle w:val="Heading1"/>
        <w:spacing w:line="259" w:lineRule="auto"/>
        <w:rPr>
          <w:rFonts w:ascii="Franklin Gothic ATF" w:hAnsi="Franklin Gothic ATF"/>
          <w:color w:val="auto"/>
          <w:sz w:val="22"/>
          <w:szCs w:val="22"/>
          <w:lang w:val="es-US"/>
        </w:rPr>
      </w:pPr>
      <w:r w:rsidRPr="00F61BD6">
        <w:rPr>
          <w:rFonts w:ascii="Franklin Gothic ATF" w:hAnsi="Franklin Gothic ATF"/>
          <w:color w:val="auto"/>
          <w:sz w:val="22"/>
          <w:szCs w:val="22"/>
          <w:lang w:val="es-419" w:bidi="es-US"/>
        </w:rPr>
        <w:t>La campaña “Aprovecha bien los alimentos” del Departamento de Ecología de Washington está dirigida tanto a residentes como a negocios del estado de Washington y muestra cómo dar pequeños pasos para reducir el desperdicio de alimentos. El Departamento de Ecología ha desarrollado este kit de difusión para facilitar que nuestros colaboradores se unan a la campaña “Aprovecha bien los alimentos”. ¡Juntos podemos reducir el desperdicio de alimentos durante estas fiestas!</w:t>
      </w:r>
    </w:p>
    <w:p w14:paraId="300C4FA0" w14:textId="0A7F0BE2" w:rsidR="00034C65" w:rsidRPr="00F61BD6" w:rsidRDefault="00034C65" w:rsidP="00034C65">
      <w:pPr>
        <w:pStyle w:val="Heading1"/>
        <w:spacing w:line="259" w:lineRule="auto"/>
        <w:rPr>
          <w:rFonts w:ascii="Franklin Gothic ATF Hvy" w:hAnsi="Franklin Gothic ATF Hvy"/>
          <w:b/>
          <w:bCs/>
          <w:color w:val="145756"/>
          <w:lang w:val="es-419"/>
        </w:rPr>
      </w:pPr>
      <w:r w:rsidRPr="00F61BD6">
        <w:rPr>
          <w:rFonts w:ascii="Franklin Gothic ATF Hvy" w:hAnsi="Franklin Gothic ATF Hvy"/>
          <w:b/>
          <w:bCs/>
          <w:color w:val="145756"/>
          <w:lang w:val="es-419"/>
        </w:rPr>
        <w:t>Mensajes clave/</w:t>
      </w:r>
      <w:r w:rsidR="007960AD" w:rsidRPr="00F61BD6">
        <w:rPr>
          <w:rFonts w:ascii="Franklin Gothic ATF Hvy" w:hAnsi="Franklin Gothic ATF Hvy"/>
          <w:b/>
          <w:bCs/>
          <w:color w:val="145756"/>
          <w:lang w:val="es-419"/>
        </w:rPr>
        <w:t xml:space="preserve"> Puntos de discusión </w:t>
      </w:r>
    </w:p>
    <w:p w14:paraId="2BFF8002" w14:textId="77777777" w:rsidR="005C763F" w:rsidRPr="00F61BD6" w:rsidRDefault="005C763F" w:rsidP="005C763F">
      <w:pPr>
        <w:pStyle w:val="Bullet1style"/>
        <w:numPr>
          <w:ilvl w:val="0"/>
          <w:numId w:val="0"/>
        </w:numPr>
        <w:rPr>
          <w:rFonts w:ascii="Franklin Gothic ATF" w:hAnsi="Franklin Gothic ATF"/>
          <w:b/>
          <w:bCs/>
          <w:lang w:val="es-419"/>
        </w:rPr>
      </w:pPr>
      <w:r w:rsidRPr="00F61BD6">
        <w:rPr>
          <w:rFonts w:ascii="Franklin Gothic ATF" w:hAnsi="Franklin Gothic ATF"/>
          <w:b/>
          <w:bCs/>
          <w:lang w:val="es-419"/>
        </w:rPr>
        <w:t>Mensajes clave</w:t>
      </w:r>
    </w:p>
    <w:p w14:paraId="2D967BB3" w14:textId="77777777" w:rsidR="00B90AC7" w:rsidRPr="00F61BD6" w:rsidRDefault="00B90AC7" w:rsidP="00B90AC7">
      <w:pPr>
        <w:pStyle w:val="Bullet1style"/>
        <w:ind w:left="1080"/>
        <w:rPr>
          <w:rFonts w:ascii="Franklin Gothic ATF" w:hAnsi="Franklin Gothic ATF"/>
          <w:lang w:val="es-419"/>
        </w:rPr>
      </w:pPr>
      <w:r w:rsidRPr="00F61BD6">
        <w:rPr>
          <w:rFonts w:ascii="Franklin Gothic ATF" w:eastAsia="Franklin Gothic ATF" w:hAnsi="Franklin Gothic ATF" w:cs="Franklin Gothic ATF"/>
          <w:lang w:val="es-419" w:bidi="es-US"/>
        </w:rPr>
        <w:t xml:space="preserve">Haz las cuentas. Según datos recientes de </w:t>
      </w:r>
      <w:proofErr w:type="spellStart"/>
      <w:r w:rsidRPr="00F61BD6">
        <w:rPr>
          <w:rFonts w:ascii="Franklin Gothic ATF" w:eastAsia="Franklin Gothic ATF" w:hAnsi="Franklin Gothic ATF" w:cs="Franklin Gothic ATF"/>
          <w:lang w:val="es-419" w:bidi="es-US"/>
        </w:rPr>
        <w:t>ReFed</w:t>
      </w:r>
      <w:proofErr w:type="spellEnd"/>
      <w:r w:rsidRPr="00F61BD6">
        <w:rPr>
          <w:rFonts w:ascii="Franklin Gothic ATF" w:eastAsia="Franklin Gothic ATF" w:hAnsi="Franklin Gothic ATF" w:cs="Franklin Gothic ATF"/>
          <w:lang w:val="es-419" w:bidi="es-US"/>
        </w:rPr>
        <w:t xml:space="preserve">, el desperdicio de alimentos puede costar a una familia de cuatro miembros un promedio de $3,000 al año. </w:t>
      </w:r>
    </w:p>
    <w:p w14:paraId="0986C565" w14:textId="77777777" w:rsidR="00DE6F93" w:rsidRPr="00F61BD6" w:rsidRDefault="00DE6F93" w:rsidP="00DE6F93">
      <w:pPr>
        <w:pStyle w:val="Bullet1style"/>
        <w:ind w:left="1080"/>
        <w:rPr>
          <w:rFonts w:ascii="Franklin Gothic ATF" w:hAnsi="Franklin Gothic ATF"/>
          <w:lang w:val="es-419"/>
        </w:rPr>
      </w:pPr>
      <w:r w:rsidRPr="00F61BD6">
        <w:rPr>
          <w:rFonts w:ascii="Franklin Gothic ATF" w:eastAsia="Franklin Gothic ATF" w:hAnsi="Franklin Gothic ATF" w:cs="Franklin Gothic ATF"/>
          <w:lang w:val="es-419" w:bidi="es-US"/>
        </w:rPr>
        <w:t>Aprovecha bien los alimentos convirtiéndote en un “experto” en almacenar alimentos, comprar inteligentemente, planificar comidas y usar recetas creativas.</w:t>
      </w:r>
    </w:p>
    <w:p w14:paraId="0C605723" w14:textId="1A43C50E" w:rsidR="00B2730F" w:rsidRPr="00F61BD6" w:rsidRDefault="00B2730F" w:rsidP="00B2730F">
      <w:pPr>
        <w:pStyle w:val="Bullet1style"/>
        <w:ind w:left="1080"/>
        <w:rPr>
          <w:rFonts w:ascii="Franklin Gothic ATF" w:hAnsi="Franklin Gothic ATF"/>
          <w:lang w:val="es-419"/>
        </w:rPr>
      </w:pPr>
      <w:r w:rsidRPr="00F61BD6">
        <w:rPr>
          <w:rFonts w:ascii="Franklin Gothic ATF" w:eastAsia="Franklin Gothic ATF" w:hAnsi="Franklin Gothic ATF" w:cs="Franklin Gothic ATF"/>
          <w:lang w:val="es-419" w:bidi="es-US"/>
        </w:rPr>
        <w:t>El desperdicio de alimentos nos afecta a todos</w:t>
      </w:r>
      <w:r w:rsidR="00F61BD6">
        <w:rPr>
          <w:rFonts w:ascii="Franklin Gothic ATF" w:eastAsia="Franklin Gothic ATF" w:hAnsi="Franklin Gothic ATF" w:cs="Franklin Gothic ATF"/>
          <w:lang w:val="es-419" w:bidi="es-US"/>
        </w:rPr>
        <w:t>.</w:t>
      </w:r>
      <w:r w:rsidRPr="00F61BD6">
        <w:rPr>
          <w:rFonts w:ascii="Franklin Gothic ATF" w:eastAsia="Franklin Gothic ATF" w:hAnsi="Franklin Gothic ATF" w:cs="Franklin Gothic ATF"/>
          <w:lang w:val="es-419" w:bidi="es-US"/>
        </w:rPr>
        <w:t xml:space="preserve"> Reducir el desperdicio de alimentos colectivamente podría ayudar a reducir las emisiones de gases de efecto invernadero del estado de Washington en más de 1.9 millones de toneladas al año. Eso equivale a eliminar las emisiones de más de 500,000 coches al año. </w:t>
      </w:r>
    </w:p>
    <w:p w14:paraId="1FDE2DCD" w14:textId="77777777" w:rsidR="006F6727" w:rsidRPr="006F6727" w:rsidRDefault="006F6727" w:rsidP="006F6727">
      <w:pPr>
        <w:pStyle w:val="Bullet1style"/>
        <w:numPr>
          <w:ilvl w:val="0"/>
          <w:numId w:val="0"/>
        </w:numPr>
        <w:rPr>
          <w:rFonts w:ascii="Franklin Gothic ATF" w:hAnsi="Franklin Gothic ATF"/>
          <w:b/>
          <w:bCs/>
        </w:rPr>
      </w:pPr>
      <w:r w:rsidRPr="006F6727">
        <w:rPr>
          <w:rFonts w:ascii="Franklin Gothic ATF" w:hAnsi="Franklin Gothic ATF"/>
          <w:b/>
          <w:bCs/>
        </w:rPr>
        <w:t xml:space="preserve">Puntos de </w:t>
      </w:r>
      <w:proofErr w:type="spellStart"/>
      <w:r w:rsidRPr="006F6727">
        <w:rPr>
          <w:rFonts w:ascii="Franklin Gothic ATF" w:hAnsi="Franklin Gothic ATF"/>
          <w:b/>
          <w:bCs/>
        </w:rPr>
        <w:t>discusión</w:t>
      </w:r>
      <w:proofErr w:type="spellEnd"/>
      <w:r w:rsidRPr="006F6727">
        <w:rPr>
          <w:rFonts w:ascii="Franklin Gothic ATF" w:hAnsi="Franklin Gothic ATF"/>
          <w:b/>
          <w:bCs/>
        </w:rPr>
        <w:t xml:space="preserve"> </w:t>
      </w:r>
    </w:p>
    <w:p w14:paraId="58D1327D" w14:textId="55B96714" w:rsidR="009463D8" w:rsidRPr="00F61BD6" w:rsidRDefault="009463D8" w:rsidP="009463D8">
      <w:pPr>
        <w:pStyle w:val="Bullet1style"/>
        <w:ind w:left="1080"/>
        <w:rPr>
          <w:rFonts w:ascii="Franklin Gothic ATF" w:hAnsi="Franklin Gothic ATF"/>
          <w:lang w:val="es-419"/>
        </w:rPr>
      </w:pPr>
      <w:r w:rsidRPr="00F61BD6">
        <w:rPr>
          <w:rFonts w:ascii="Franklin Gothic ATF" w:eastAsia="Franklin Gothic ATF" w:hAnsi="Franklin Gothic ATF" w:cs="Franklin Gothic ATF"/>
          <w:lang w:val="es-419" w:bidi="es-US"/>
        </w:rPr>
        <w:t xml:space="preserve">El objetivo de la campaña “Aprovecha bien los alimentos” es ayudar a que tanto residentes como negocios del estado de Washington aprendan sobre el gran impacto </w:t>
      </w:r>
      <w:r w:rsidR="00F61BD6">
        <w:rPr>
          <w:rFonts w:ascii="Franklin Gothic ATF" w:eastAsia="Franklin Gothic ATF" w:hAnsi="Franklin Gothic ATF" w:cs="Franklin Gothic ATF"/>
          <w:lang w:val="es-419" w:bidi="es-US"/>
        </w:rPr>
        <w:t xml:space="preserve">del desperdicio de </w:t>
      </w:r>
      <w:r w:rsidRPr="00F61BD6">
        <w:rPr>
          <w:rFonts w:ascii="Franklin Gothic ATF" w:eastAsia="Franklin Gothic ATF" w:hAnsi="Franklin Gothic ATF" w:cs="Franklin Gothic ATF"/>
          <w:lang w:val="es-419" w:bidi="es-US"/>
        </w:rPr>
        <w:t xml:space="preserve">alimentos y proporcionarles herramientas para reducirlo mediante la prevención, el rescate y la recuperación. </w:t>
      </w:r>
    </w:p>
    <w:p w14:paraId="117D1FE9" w14:textId="77777777" w:rsidR="009251A8" w:rsidRPr="00F61BD6" w:rsidRDefault="009251A8" w:rsidP="009251A8">
      <w:pPr>
        <w:pStyle w:val="Bullet1style"/>
        <w:ind w:left="1080"/>
        <w:rPr>
          <w:rFonts w:ascii="Franklin Gothic ATF" w:hAnsi="Franklin Gothic ATF"/>
          <w:lang w:val="es-419"/>
        </w:rPr>
      </w:pPr>
      <w:r w:rsidRPr="00F61BD6">
        <w:rPr>
          <w:rFonts w:ascii="Franklin Gothic ATF" w:eastAsia="Franklin Gothic ATF" w:hAnsi="Franklin Gothic ATF" w:cs="Franklin Gothic ATF"/>
          <w:lang w:val="es-419" w:bidi="es-US"/>
        </w:rPr>
        <w:t xml:space="preserve">¡Reducir el desperdicio de alimentos es fácil! El sitio web de “Aprovecha bien los alimentos” ofrece consejos para planificar comidas, hacer la compra, cocinar responsablemente y usar lo que ya haya en casa. </w:t>
      </w:r>
    </w:p>
    <w:p w14:paraId="7A56CD4B" w14:textId="44B45291" w:rsidR="00170771" w:rsidRPr="00F61BD6" w:rsidRDefault="00170771" w:rsidP="00170771">
      <w:pPr>
        <w:pStyle w:val="Bullet1style"/>
        <w:ind w:left="1080"/>
        <w:rPr>
          <w:rFonts w:ascii="Franklin Gothic ATF" w:hAnsi="Franklin Gothic ATF"/>
          <w:lang w:val="es-419"/>
        </w:rPr>
      </w:pPr>
      <w:r w:rsidRPr="00F61BD6">
        <w:rPr>
          <w:rFonts w:ascii="Franklin Gothic ATF" w:eastAsia="Franklin Gothic ATF" w:hAnsi="Franklin Gothic ATF" w:cs="Franklin Gothic ATF"/>
          <w:lang w:val="es-419" w:bidi="es-US"/>
        </w:rPr>
        <w:lastRenderedPageBreak/>
        <w:t>El desperdicio de alimentos representa una gran parte del volumen de residuos sólidos del estado de Washington. En 2015 se tiraron más de un millón de toneladas de desperdicios de alimentos al vertedero, de las cuales más de 500,000 eran alimentos que todavía podían consumirse.</w:t>
      </w:r>
    </w:p>
    <w:p w14:paraId="5B938DA5" w14:textId="77777777" w:rsidR="000D0A2B" w:rsidRPr="00F61BD6" w:rsidRDefault="000D0A2B" w:rsidP="000D0A2B">
      <w:pPr>
        <w:pStyle w:val="Bullet1style"/>
        <w:ind w:left="1080"/>
        <w:rPr>
          <w:rFonts w:ascii="Franklin Gothic ATF" w:hAnsi="Franklin Gothic ATF"/>
          <w:lang w:val="es-419"/>
        </w:rPr>
      </w:pPr>
      <w:r w:rsidRPr="00F61BD6">
        <w:rPr>
          <w:rFonts w:ascii="Franklin Gothic ATF" w:eastAsia="Franklin Gothic ATF" w:hAnsi="Franklin Gothic ATF" w:cs="Franklin Gothic ATF"/>
          <w:lang w:val="es-419" w:bidi="es-US"/>
        </w:rPr>
        <w:t xml:space="preserve">Reducir el desperdicio de alimentos ayuda al planeta. Eliminar el 50% de los desperdicios de alimentos en el estado de Washington podría significar menos gases de efecto invernadero en un equivalente a 2 millones de toneladas de dióxido de carbono. Esto supone energía suficiente para abastecer de gasolina a más de 475,000 coches al año. </w:t>
      </w:r>
    </w:p>
    <w:p w14:paraId="6DB7C69D" w14:textId="77777777" w:rsidR="00CA3A5C" w:rsidRPr="00F61BD6" w:rsidRDefault="00CA3A5C" w:rsidP="00CA3A5C">
      <w:pPr>
        <w:pStyle w:val="Bullet1style"/>
        <w:ind w:left="1080"/>
        <w:rPr>
          <w:rFonts w:ascii="Franklin Gothic ATF" w:hAnsi="Franklin Gothic ATF"/>
          <w:lang w:val="es-419"/>
        </w:rPr>
      </w:pPr>
      <w:r w:rsidRPr="00F61BD6">
        <w:rPr>
          <w:rFonts w:ascii="Franklin Gothic ATF" w:eastAsia="Franklin Gothic ATF" w:hAnsi="Franklin Gothic ATF" w:cs="Franklin Gothic ATF"/>
          <w:lang w:val="es-419" w:bidi="es-US"/>
        </w:rPr>
        <w:t>Para cumplir nuestro objetivo de reducir el desperdicio de alimentos de aquí a 2030, tenemos que reducir el desperdicio de alimentos todavía comestibles y el total de desperdicio de alimentos en al menos 195,032 toneladas y 579,373 toneladas, respectivamente.</w:t>
      </w:r>
    </w:p>
    <w:p w14:paraId="7E4FBDBC" w14:textId="77777777" w:rsidR="0063003F" w:rsidRPr="00F61BD6" w:rsidRDefault="0063003F" w:rsidP="0063003F">
      <w:pPr>
        <w:rPr>
          <w:rFonts w:ascii="Franklin Gothic ATF Hvy" w:hAnsi="Franklin Gothic ATF Hvy"/>
          <w:b/>
          <w:bCs/>
          <w:color w:val="145756"/>
          <w:lang w:val="es-419"/>
        </w:rPr>
      </w:pPr>
    </w:p>
    <w:p w14:paraId="7C54517F" w14:textId="77777777" w:rsidR="007C763C" w:rsidRPr="00F61BD6" w:rsidRDefault="007C763C" w:rsidP="007C763C">
      <w:pPr>
        <w:pStyle w:val="Heading1"/>
        <w:spacing w:line="259" w:lineRule="auto"/>
        <w:rPr>
          <w:rFonts w:ascii="Franklin Gothic ATF Hvy" w:hAnsi="Franklin Gothic ATF Hvy"/>
          <w:b/>
          <w:bCs/>
          <w:color w:val="145756"/>
          <w:lang w:val="es-419"/>
        </w:rPr>
      </w:pPr>
      <w:r w:rsidRPr="00F61BD6">
        <w:rPr>
          <w:rFonts w:ascii="Franklin Gothic ATF Hvy" w:hAnsi="Franklin Gothic ATF Hvy"/>
          <w:b/>
          <w:bCs/>
          <w:color w:val="145756"/>
          <w:lang w:val="es-419"/>
        </w:rPr>
        <w:t>Ejemplos de mensajes para redes sociales</w:t>
      </w:r>
    </w:p>
    <w:p w14:paraId="4043FFB6" w14:textId="77777777" w:rsidR="00175768" w:rsidRPr="00F61BD6" w:rsidRDefault="00175768" w:rsidP="00175768">
      <w:pPr>
        <w:rPr>
          <w:rFonts w:ascii="Franklin Gothic ATF" w:hAnsi="Franklin Gothic ATF"/>
          <w:lang w:val="es-419"/>
        </w:rPr>
      </w:pPr>
      <w:r w:rsidRPr="00F61BD6">
        <w:rPr>
          <w:rFonts w:ascii="Franklin Gothic ATF" w:eastAsia="Franklin Gothic ATF" w:hAnsi="Franklin Gothic ATF" w:cs="Franklin Gothic ATF"/>
          <w:lang w:val="es-419" w:bidi="es-US"/>
        </w:rPr>
        <w:t xml:space="preserve">¡Los mensajes de abajo ya están listos para ser usados! Simplemente hay que copiar y pegar. El texto tiene el formato adecuado para publicarse en Facebook e Instagram. </w:t>
      </w:r>
    </w:p>
    <w:p w14:paraId="327AF3C9" w14:textId="77777777" w:rsidR="00233A6C" w:rsidRPr="00F61BD6" w:rsidRDefault="00233A6C" w:rsidP="00233A6C">
      <w:pPr>
        <w:rPr>
          <w:rFonts w:ascii="Franklin Gothic ATF" w:hAnsi="Franklin Gothic ATF"/>
          <w:lang w:val="es-419"/>
        </w:rPr>
      </w:pPr>
      <w:r w:rsidRPr="00F61BD6">
        <w:rPr>
          <w:rFonts w:ascii="Franklin Gothic ATF" w:eastAsia="Franklin Gothic ATF" w:hAnsi="Franklin Gothic ATF" w:cs="Franklin Gothic ATF"/>
          <w:lang w:val="es-419" w:bidi="es-US"/>
        </w:rPr>
        <w:t xml:space="preserve">A continuación te ofrecemos algunos consejos adicionales que debes tener en cuenta: </w:t>
      </w:r>
    </w:p>
    <w:p w14:paraId="55B01D2C" w14:textId="54D06F86" w:rsidR="008E0FFE" w:rsidRPr="00F61BD6" w:rsidRDefault="008E0FFE" w:rsidP="008E0FFE">
      <w:pPr>
        <w:pStyle w:val="ListParagraph"/>
        <w:numPr>
          <w:ilvl w:val="0"/>
          <w:numId w:val="2"/>
        </w:numPr>
        <w:rPr>
          <w:rFonts w:ascii="Franklin Gothic ATF" w:hAnsi="Franklin Gothic ATF"/>
          <w:lang w:val="es-419"/>
        </w:rPr>
      </w:pPr>
      <w:r w:rsidRPr="00F61BD6">
        <w:rPr>
          <w:rFonts w:ascii="Franklin Gothic ATF" w:eastAsia="Franklin Gothic ATF" w:hAnsi="Franklin Gothic ATF" w:cs="Franklin Gothic ATF"/>
          <w:lang w:val="es-419" w:bidi="es-US"/>
        </w:rPr>
        <w:t>Considera utilizar los gráficos que encontrarás en</w:t>
      </w:r>
      <w:r w:rsidR="008275D7" w:rsidRPr="00F61BD6">
        <w:rPr>
          <w:rFonts w:ascii="Franklin Gothic ATF" w:eastAsia="Franklin Gothic ATF" w:hAnsi="Franklin Gothic ATF" w:cs="Franklin Gothic ATF"/>
          <w:lang w:val="es-419" w:bidi="es-US"/>
        </w:rPr>
        <w:t xml:space="preserve"> </w:t>
      </w:r>
      <w:hyperlink r:id="rId26" w:history="1">
        <w:r w:rsidR="008275D7" w:rsidRPr="00F61BD6">
          <w:rPr>
            <w:rStyle w:val="Hyperlink"/>
            <w:rFonts w:ascii="Franklin Gothic ATF" w:eastAsia="Franklin Gothic ATF" w:hAnsi="Franklin Gothic ATF" w:cs="Franklin Gothic ATF"/>
            <w:lang w:val="es-419" w:bidi="es-US"/>
          </w:rPr>
          <w:t>aprove</w:t>
        </w:r>
        <w:r w:rsidR="0096077B" w:rsidRPr="00F61BD6">
          <w:rPr>
            <w:rStyle w:val="Hyperlink"/>
            <w:rFonts w:ascii="Franklin Gothic ATF" w:eastAsia="Franklin Gothic ATF" w:hAnsi="Franklin Gothic ATF" w:cs="Franklin Gothic ATF"/>
            <w:lang w:val="es-419" w:bidi="es-US"/>
          </w:rPr>
          <w:t>chalosalimentos.org</w:t>
        </w:r>
      </w:hyperlink>
      <w:r w:rsidR="0096077B" w:rsidRPr="00F61BD6">
        <w:rPr>
          <w:rFonts w:ascii="Franklin Gothic ATF" w:eastAsia="Franklin Gothic ATF" w:hAnsi="Franklin Gothic ATF" w:cs="Franklin Gothic ATF"/>
          <w:lang w:val="es-419" w:bidi="es-US"/>
        </w:rPr>
        <w:t xml:space="preserve"> para</w:t>
      </w:r>
      <w:r w:rsidRPr="00F61BD6">
        <w:rPr>
          <w:rFonts w:ascii="Franklin Gothic ATF" w:eastAsia="Franklin Gothic ATF" w:hAnsi="Franklin Gothic ATF" w:cs="Franklin Gothic ATF"/>
          <w:lang w:val="es-419" w:bidi="es-US"/>
        </w:rPr>
        <w:t xml:space="preserve"> complementar tus publicaciones</w:t>
      </w:r>
      <w:r w:rsidR="00F61BD6">
        <w:rPr>
          <w:rFonts w:ascii="Franklin Gothic ATF" w:eastAsia="Franklin Gothic ATF" w:hAnsi="Franklin Gothic ATF" w:cs="Franklin Gothic ATF"/>
          <w:lang w:val="es-419" w:bidi="es-US"/>
        </w:rPr>
        <w:t>,</w:t>
      </w:r>
      <w:r w:rsidRPr="00F61BD6">
        <w:rPr>
          <w:rFonts w:ascii="Franklin Gothic ATF" w:eastAsia="Franklin Gothic ATF" w:hAnsi="Franklin Gothic ATF" w:cs="Franklin Gothic ATF"/>
          <w:lang w:val="es-419" w:bidi="es-US"/>
        </w:rPr>
        <w:t xml:space="preserve"> o el enlace al sitio web del programa o al video. </w:t>
      </w:r>
    </w:p>
    <w:p w14:paraId="5DAE2E9A" w14:textId="4DD164E7" w:rsidR="007F5AB4" w:rsidRPr="00F61BD6" w:rsidRDefault="007F5AB4" w:rsidP="007F5AB4">
      <w:pPr>
        <w:pStyle w:val="ListParagraph"/>
        <w:numPr>
          <w:ilvl w:val="0"/>
          <w:numId w:val="2"/>
        </w:numPr>
        <w:rPr>
          <w:rFonts w:ascii="Franklin Gothic ATF" w:hAnsi="Franklin Gothic ATF"/>
          <w:lang w:val="es-419"/>
        </w:rPr>
      </w:pPr>
      <w:r w:rsidRPr="00F61BD6">
        <w:rPr>
          <w:rFonts w:ascii="Franklin Gothic ATF" w:eastAsia="Franklin Gothic ATF" w:hAnsi="Franklin Gothic ATF" w:cs="Franklin Gothic ATF"/>
          <w:lang w:val="es-419" w:bidi="es-US"/>
        </w:rPr>
        <w:t xml:space="preserve">Comparte las publicaciones de las páginas de </w:t>
      </w:r>
      <w:hyperlink r:id="rId27" w:history="1">
        <w:r w:rsidRPr="00F61BD6">
          <w:rPr>
            <w:rStyle w:val="Hyperlink"/>
            <w:rFonts w:ascii="Franklin Gothic ATF" w:eastAsia="Franklin Gothic ATF" w:hAnsi="Franklin Gothic ATF" w:cs="Franklin Gothic ATF"/>
            <w:lang w:val="es-419" w:bidi="es-US"/>
          </w:rPr>
          <w:t>Facebook</w:t>
        </w:r>
      </w:hyperlink>
      <w:r w:rsidRPr="00F61BD6">
        <w:rPr>
          <w:rFonts w:ascii="Franklin Gothic ATF" w:eastAsia="Franklin Gothic ATF" w:hAnsi="Franklin Gothic ATF" w:cs="Franklin Gothic ATF"/>
          <w:lang w:val="es-419" w:bidi="es-US"/>
        </w:rPr>
        <w:t xml:space="preserve"> o </w:t>
      </w:r>
      <w:hyperlink r:id="rId28" w:history="1">
        <w:r w:rsidRPr="00F61BD6">
          <w:rPr>
            <w:rStyle w:val="Hyperlink"/>
            <w:rFonts w:ascii="Franklin Gothic ATF" w:eastAsia="Franklin Gothic ATF" w:hAnsi="Franklin Gothic ATF" w:cs="Franklin Gothic ATF"/>
            <w:lang w:val="es-419" w:bidi="es-US"/>
          </w:rPr>
          <w:t>Instagram</w:t>
        </w:r>
      </w:hyperlink>
      <w:r w:rsidRPr="00F61BD6">
        <w:rPr>
          <w:rFonts w:ascii="Franklin Gothic ATF" w:eastAsia="Franklin Gothic ATF" w:hAnsi="Franklin Gothic ATF" w:cs="Franklin Gothic ATF"/>
          <w:lang w:val="es-419" w:bidi="es-US"/>
        </w:rPr>
        <w:t xml:space="preserve"> del Departamento de Ecología siempre que quieras. </w:t>
      </w:r>
    </w:p>
    <w:p w14:paraId="178A89ED" w14:textId="34F4A9C7" w:rsidR="00ED4439" w:rsidRPr="00F61BD6" w:rsidRDefault="00ED4439" w:rsidP="00ED4439">
      <w:pPr>
        <w:pStyle w:val="ListParagraph"/>
        <w:numPr>
          <w:ilvl w:val="0"/>
          <w:numId w:val="2"/>
        </w:numPr>
        <w:rPr>
          <w:rFonts w:ascii="Franklin Gothic ATF" w:hAnsi="Franklin Gothic ATF"/>
          <w:lang w:val="es-419"/>
        </w:rPr>
      </w:pPr>
      <w:r w:rsidRPr="00F61BD6">
        <w:rPr>
          <w:rFonts w:ascii="Franklin Gothic ATF" w:eastAsia="Franklin Gothic ATF" w:hAnsi="Franklin Gothic ATF" w:cs="Franklin Gothic ATF"/>
          <w:lang w:val="es-419" w:bidi="es-US"/>
        </w:rPr>
        <w:t>Etiqueta las páginas del Departamento de Ecología con los siguiente</w:t>
      </w:r>
      <w:r w:rsidR="00F61BD6">
        <w:rPr>
          <w:rFonts w:ascii="Franklin Gothic ATF" w:eastAsia="Franklin Gothic ATF" w:hAnsi="Franklin Gothic ATF" w:cs="Franklin Gothic ATF"/>
          <w:lang w:val="es-419" w:bidi="es-US"/>
        </w:rPr>
        <w:t>s</w:t>
      </w:r>
      <w:r w:rsidRPr="00F61BD6">
        <w:rPr>
          <w:rFonts w:ascii="Franklin Gothic ATF" w:eastAsia="Franklin Gothic ATF" w:hAnsi="Franklin Gothic ATF" w:cs="Franklin Gothic ATF"/>
          <w:lang w:val="es-419" w:bidi="es-US"/>
        </w:rPr>
        <w:t xml:space="preserve"> identificadores/hashtags: </w:t>
      </w:r>
    </w:p>
    <w:p w14:paraId="38D9FB27" w14:textId="77777777" w:rsidR="00ED4439" w:rsidRPr="00F61BD6" w:rsidRDefault="00ED4439" w:rsidP="00ED4439">
      <w:pPr>
        <w:pStyle w:val="ListParagraph"/>
        <w:numPr>
          <w:ilvl w:val="1"/>
          <w:numId w:val="2"/>
        </w:numPr>
        <w:rPr>
          <w:rFonts w:ascii="Franklin Gothic ATF" w:hAnsi="Franklin Gothic ATF"/>
          <w:lang w:val="es-419"/>
        </w:rPr>
      </w:pPr>
      <w:r w:rsidRPr="00F61BD6">
        <w:rPr>
          <w:rFonts w:ascii="Franklin Gothic ATF" w:eastAsia="Franklin Gothic ATF" w:hAnsi="Franklin Gothic ATF" w:cs="Franklin Gothic ATF"/>
          <w:lang w:val="es-419" w:bidi="es-US"/>
        </w:rPr>
        <w:t xml:space="preserve">Facebook: </w:t>
      </w:r>
      <w:hyperlink r:id="rId29">
        <w:r w:rsidRPr="00F61BD6">
          <w:rPr>
            <w:rStyle w:val="Hyperlink"/>
            <w:rFonts w:ascii="Franklin Gothic ATF" w:eastAsia="Franklin Gothic ATF" w:hAnsi="Franklin Gothic ATF" w:cs="Franklin Gothic ATF"/>
            <w:lang w:val="es-419" w:bidi="es-US"/>
          </w:rPr>
          <w:t>Departamento de Ecología de Washington</w:t>
        </w:r>
      </w:hyperlink>
    </w:p>
    <w:p w14:paraId="1D84C789" w14:textId="77777777" w:rsidR="00ED4439" w:rsidRPr="00203BC0" w:rsidRDefault="00ED4439" w:rsidP="00ED4439">
      <w:pPr>
        <w:pStyle w:val="ListParagraph"/>
        <w:numPr>
          <w:ilvl w:val="1"/>
          <w:numId w:val="2"/>
        </w:numPr>
        <w:rPr>
          <w:rFonts w:ascii="Franklin Gothic ATF" w:hAnsi="Franklin Gothic ATF"/>
        </w:rPr>
      </w:pPr>
      <w:r w:rsidRPr="00203BC0">
        <w:rPr>
          <w:rFonts w:ascii="Franklin Gothic ATF" w:eastAsia="Franklin Gothic ATF" w:hAnsi="Franklin Gothic ATF" w:cs="Franklin Gothic ATF"/>
          <w:lang w:bidi="es-US"/>
        </w:rPr>
        <w:t>Instagram: @</w:t>
      </w:r>
      <w:hyperlink r:id="rId30">
        <w:r w:rsidRPr="00203BC0">
          <w:rPr>
            <w:rStyle w:val="Hyperlink"/>
            <w:rFonts w:ascii="Franklin Gothic ATF" w:eastAsia="Franklin Gothic ATF" w:hAnsi="Franklin Gothic ATF" w:cs="Franklin Gothic ATF"/>
            <w:lang w:bidi="es-US"/>
          </w:rPr>
          <w:t>ecologywa</w:t>
        </w:r>
      </w:hyperlink>
    </w:p>
    <w:p w14:paraId="09E7875F" w14:textId="77777777" w:rsidR="00ED4439" w:rsidRPr="00203BC0" w:rsidRDefault="00ED4439" w:rsidP="00ED4439">
      <w:pPr>
        <w:pStyle w:val="ListParagraph"/>
        <w:numPr>
          <w:ilvl w:val="1"/>
          <w:numId w:val="2"/>
        </w:numPr>
        <w:rPr>
          <w:rFonts w:ascii="Franklin Gothic ATF" w:hAnsi="Franklin Gothic ATF"/>
        </w:rPr>
      </w:pPr>
      <w:r w:rsidRPr="00203BC0">
        <w:rPr>
          <w:rFonts w:ascii="Franklin Gothic ATF" w:eastAsia="Franklin Gothic ATF" w:hAnsi="Franklin Gothic ATF" w:cs="Franklin Gothic ATF"/>
          <w:lang w:bidi="es-US"/>
        </w:rPr>
        <w:t xml:space="preserve">Twitter: </w:t>
      </w:r>
      <w:hyperlink r:id="rId31">
        <w:r w:rsidRPr="00203BC0">
          <w:rPr>
            <w:rFonts w:ascii="Franklin Gothic ATF" w:eastAsia="Franklin Gothic ATF" w:hAnsi="Franklin Gothic ATF" w:cs="Franklin Gothic ATF"/>
            <w:lang w:bidi="es-US"/>
          </w:rPr>
          <w:t>@</w:t>
        </w:r>
        <w:r w:rsidRPr="00203BC0">
          <w:rPr>
            <w:rStyle w:val="Hyperlink"/>
            <w:rFonts w:ascii="Franklin Gothic ATF" w:eastAsia="Franklin Gothic ATF" w:hAnsi="Franklin Gothic ATF" w:cs="Franklin Gothic ATF"/>
            <w:lang w:bidi="es-US"/>
          </w:rPr>
          <w:t>ecologyWA</w:t>
        </w:r>
      </w:hyperlink>
    </w:p>
    <w:p w14:paraId="51450D5A" w14:textId="77777777" w:rsidR="00FE00A3" w:rsidRPr="00F61BD6" w:rsidRDefault="00FE00A3" w:rsidP="00FE00A3">
      <w:pPr>
        <w:pStyle w:val="ListParagraph"/>
        <w:numPr>
          <w:ilvl w:val="0"/>
          <w:numId w:val="2"/>
        </w:numPr>
        <w:rPr>
          <w:rFonts w:ascii="Franklin Gothic ATF" w:hAnsi="Franklin Gothic ATF"/>
          <w:lang w:val="es-419"/>
        </w:rPr>
      </w:pPr>
      <w:r w:rsidRPr="00F61BD6">
        <w:rPr>
          <w:rFonts w:ascii="Franklin Gothic ATF" w:eastAsia="Franklin Gothic ATF" w:hAnsi="Franklin Gothic ATF" w:cs="Franklin Gothic ATF"/>
          <w:lang w:val="es-419" w:bidi="es-US"/>
        </w:rPr>
        <w:t xml:space="preserve">¡Usa los siguientes hashtags para promocionar Aprovecha bien los alimentos! </w:t>
      </w:r>
    </w:p>
    <w:p w14:paraId="611E257D" w14:textId="77777777" w:rsidR="00FE00A3" w:rsidRPr="00203BC0" w:rsidRDefault="00FE00A3" w:rsidP="00FE00A3">
      <w:pPr>
        <w:pStyle w:val="ListParagraph"/>
        <w:numPr>
          <w:ilvl w:val="1"/>
          <w:numId w:val="2"/>
        </w:numPr>
        <w:rPr>
          <w:rFonts w:ascii="Franklin Gothic ATF" w:hAnsi="Franklin Gothic ATF"/>
        </w:rPr>
      </w:pPr>
      <w:r w:rsidRPr="00203BC0">
        <w:rPr>
          <w:rFonts w:ascii="Franklin Gothic ATF" w:eastAsia="Franklin Gothic ATF" w:hAnsi="Franklin Gothic ATF" w:cs="Franklin Gothic ATF"/>
          <w:lang w:bidi="es-US"/>
        </w:rPr>
        <w:t>#UseFoodWell</w:t>
      </w:r>
    </w:p>
    <w:p w14:paraId="5C91068C" w14:textId="77777777" w:rsidR="00FE00A3" w:rsidRPr="00203BC0" w:rsidRDefault="00FE00A3" w:rsidP="00FE00A3">
      <w:pPr>
        <w:pStyle w:val="ListParagraph"/>
        <w:numPr>
          <w:ilvl w:val="1"/>
          <w:numId w:val="2"/>
        </w:numPr>
        <w:rPr>
          <w:rFonts w:ascii="Franklin Gothic ATF" w:hAnsi="Franklin Gothic ATF"/>
        </w:rPr>
      </w:pPr>
      <w:r w:rsidRPr="00203BC0">
        <w:rPr>
          <w:rFonts w:ascii="Franklin Gothic ATF" w:eastAsia="Franklin Gothic ATF" w:hAnsi="Franklin Gothic ATF" w:cs="Franklin Gothic ATF"/>
          <w:lang w:bidi="es-US"/>
        </w:rPr>
        <w:t>#UseFoodWellHolidays</w:t>
      </w:r>
    </w:p>
    <w:p w14:paraId="42B51668" w14:textId="77777777" w:rsidR="00FE00A3" w:rsidRPr="00203BC0" w:rsidRDefault="00FE00A3" w:rsidP="00FE00A3">
      <w:pPr>
        <w:pStyle w:val="ListParagraph"/>
        <w:numPr>
          <w:ilvl w:val="1"/>
          <w:numId w:val="2"/>
        </w:numPr>
        <w:rPr>
          <w:rFonts w:ascii="Franklin Gothic ATF" w:hAnsi="Franklin Gothic ATF"/>
        </w:rPr>
      </w:pPr>
      <w:r w:rsidRPr="00203BC0">
        <w:rPr>
          <w:rFonts w:ascii="Franklin Gothic ATF" w:eastAsia="Franklin Gothic ATF" w:hAnsi="Franklin Gothic ATF" w:cs="Franklin Gothic ATF"/>
          <w:lang w:bidi="es-US"/>
        </w:rPr>
        <w:t>#FoodWasteAddsUP</w:t>
      </w:r>
    </w:p>
    <w:p w14:paraId="46FC124D" w14:textId="77777777" w:rsidR="00252E5B" w:rsidRPr="00203BC0" w:rsidRDefault="00252E5B" w:rsidP="00252E5B">
      <w:pPr>
        <w:pStyle w:val="Bullet1style"/>
        <w:numPr>
          <w:ilvl w:val="0"/>
          <w:numId w:val="0"/>
        </w:numPr>
        <w:rPr>
          <w:rFonts w:ascii="Franklin Gothic ATF" w:hAnsi="Franklin Gothic ATF"/>
          <w:b/>
          <w:bCs/>
        </w:rPr>
      </w:pPr>
      <w:proofErr w:type="spellStart"/>
      <w:r w:rsidRPr="00203BC0">
        <w:rPr>
          <w:rFonts w:ascii="Franklin Gothic ATF" w:eastAsia="Franklin Gothic ATF" w:hAnsi="Franklin Gothic ATF" w:cs="Franklin Gothic ATF"/>
          <w:b/>
          <w:lang w:bidi="es-US"/>
        </w:rPr>
        <w:t>Texto</w:t>
      </w:r>
      <w:proofErr w:type="spellEnd"/>
      <w:r w:rsidRPr="00203BC0">
        <w:rPr>
          <w:rFonts w:ascii="Franklin Gothic ATF" w:eastAsia="Franklin Gothic ATF" w:hAnsi="Franklin Gothic ATF" w:cs="Franklin Gothic ATF"/>
          <w:b/>
          <w:lang w:bidi="es-US"/>
        </w:rPr>
        <w:t xml:space="preserve"> para redes </w:t>
      </w:r>
      <w:proofErr w:type="spellStart"/>
      <w:r w:rsidRPr="00203BC0">
        <w:rPr>
          <w:rFonts w:ascii="Franklin Gothic ATF" w:eastAsia="Franklin Gothic ATF" w:hAnsi="Franklin Gothic ATF" w:cs="Franklin Gothic ATF"/>
          <w:b/>
          <w:lang w:bidi="es-US"/>
        </w:rPr>
        <w:t>sociales</w:t>
      </w:r>
      <w:proofErr w:type="spellEnd"/>
      <w:r w:rsidRPr="00203BC0">
        <w:rPr>
          <w:rFonts w:ascii="Franklin Gothic ATF" w:eastAsia="Franklin Gothic ATF" w:hAnsi="Franklin Gothic ATF" w:cs="Franklin Gothic ATF"/>
          <w:b/>
          <w:lang w:bidi="es-US"/>
        </w:rPr>
        <w:t xml:space="preserve"> </w:t>
      </w:r>
    </w:p>
    <w:tbl>
      <w:tblPr>
        <w:tblStyle w:val="TableGrid"/>
        <w:tblW w:w="9360" w:type="dxa"/>
        <w:tblLayout w:type="fixed"/>
        <w:tblLook w:val="06A0" w:firstRow="1" w:lastRow="0" w:firstColumn="1" w:lastColumn="0" w:noHBand="1" w:noVBand="1"/>
      </w:tblPr>
      <w:tblGrid>
        <w:gridCol w:w="435"/>
        <w:gridCol w:w="8925"/>
      </w:tblGrid>
      <w:tr w:rsidR="00045519" w14:paraId="2333F1D7" w14:textId="77777777" w:rsidTr="00045519">
        <w:trPr>
          <w:trHeight w:val="300"/>
        </w:trPr>
        <w:tc>
          <w:tcPr>
            <w:tcW w:w="435" w:type="dxa"/>
          </w:tcPr>
          <w:p w14:paraId="3C42467A" w14:textId="77777777" w:rsidR="00045519" w:rsidRDefault="00045519" w:rsidP="00045519">
            <w:pPr>
              <w:rPr>
                <w:rFonts w:ascii="Franklin Gothic ATF" w:hAnsi="Franklin Gothic ATF"/>
                <w:b/>
                <w:bCs/>
              </w:rPr>
            </w:pPr>
            <w:r w:rsidRPr="0FF2C792">
              <w:rPr>
                <w:rFonts w:ascii="Franklin Gothic ATF" w:hAnsi="Franklin Gothic ATF"/>
                <w:b/>
                <w:bCs/>
              </w:rPr>
              <w:t>1</w:t>
            </w:r>
          </w:p>
        </w:tc>
        <w:tc>
          <w:tcPr>
            <w:tcW w:w="8925" w:type="dxa"/>
          </w:tcPr>
          <w:p w14:paraId="478190E3" w14:textId="692BFFC9" w:rsidR="00045519" w:rsidRPr="00203BC0" w:rsidRDefault="00F61BD6" w:rsidP="00045519">
            <w:pPr>
              <w:rPr>
                <w:rFonts w:ascii="Franklin Gothic ATF" w:hAnsi="Franklin Gothic ATF"/>
              </w:rPr>
            </w:pPr>
            <w:r>
              <w:rPr>
                <w:rFonts w:ascii="Calibri" w:eastAsia="Franklin Gothic ATF" w:hAnsi="Calibri" w:cs="Calibri"/>
                <w:lang w:val="es-419" w:bidi="es-US"/>
              </w:rPr>
              <w:t>¿</w:t>
            </w:r>
            <w:r w:rsidR="00045519" w:rsidRPr="00F61BD6">
              <w:rPr>
                <w:rFonts w:ascii="Franklin Gothic ATF" w:eastAsia="Franklin Gothic ATF" w:hAnsi="Franklin Gothic ATF" w:cs="Franklin Gothic ATF"/>
                <w:lang w:val="es-419" w:bidi="es-US"/>
              </w:rPr>
              <w:t xml:space="preserve">Alguna vez has organizado una cena navideña y te acaba sobrando un montón de comida? </w:t>
            </w:r>
            <w:r w:rsidR="00045519" w:rsidRPr="00203BC0">
              <w:rPr>
                <w:rFonts w:ascii="Franklin Gothic ATF" w:eastAsia="Franklin Gothic ATF" w:hAnsi="Franklin Gothic ATF" w:cs="Franklin Gothic ATF"/>
                <w:lang w:bidi="es-US"/>
              </w:rPr>
              <w:t>🥧🥧🥧</w:t>
            </w:r>
            <w:r w:rsidR="00045519" w:rsidRPr="00F61BD6">
              <w:rPr>
                <w:rFonts w:ascii="Franklin Gothic ATF" w:eastAsia="Franklin Gothic ATF" w:hAnsi="Franklin Gothic ATF" w:cs="Franklin Gothic ATF"/>
                <w:lang w:val="es-419" w:bidi="es-US"/>
              </w:rPr>
              <w:t xml:space="preserve"> ¡Elige una receta, despierta tu creatividad y convierte las sobras en un regalo </w:t>
            </w:r>
            <w:r w:rsidR="00045519" w:rsidRPr="00203BC0">
              <w:rPr>
                <w:rFonts w:ascii="Franklin Gothic ATF" w:eastAsia="Franklin Gothic ATF" w:hAnsi="Franklin Gothic ATF" w:cs="Franklin Gothic ATF"/>
                <w:lang w:bidi="es-US"/>
              </w:rPr>
              <w:t>🎁</w:t>
            </w:r>
            <w:r w:rsidR="00045519" w:rsidRPr="00F61BD6">
              <w:rPr>
                <w:rFonts w:ascii="Franklin Gothic ATF" w:eastAsia="Franklin Gothic ATF" w:hAnsi="Franklin Gothic ATF" w:cs="Franklin Gothic ATF"/>
                <w:lang w:val="es-419" w:bidi="es-US"/>
              </w:rPr>
              <w:t xml:space="preserve"> maravilloso! </w:t>
            </w:r>
            <w:r w:rsidR="00045519" w:rsidRPr="00203BC0">
              <w:rPr>
                <w:rFonts w:ascii="Franklin Gothic ATF" w:eastAsia="Franklin Gothic ATF" w:hAnsi="Franklin Gothic ATF" w:cs="Franklin Gothic ATF"/>
                <w:lang w:bidi="es-US"/>
              </w:rPr>
              <w:t xml:space="preserve">Para </w:t>
            </w:r>
            <w:proofErr w:type="spellStart"/>
            <w:r w:rsidR="00045519" w:rsidRPr="00203BC0">
              <w:rPr>
                <w:rFonts w:ascii="Franklin Gothic ATF" w:eastAsia="Franklin Gothic ATF" w:hAnsi="Franklin Gothic ATF" w:cs="Franklin Gothic ATF"/>
                <w:lang w:bidi="es-US"/>
              </w:rPr>
              <w:t>más</w:t>
            </w:r>
            <w:proofErr w:type="spellEnd"/>
            <w:r w:rsidR="00045519" w:rsidRPr="00203BC0">
              <w:rPr>
                <w:rFonts w:ascii="Franklin Gothic ATF" w:eastAsia="Franklin Gothic ATF" w:hAnsi="Franklin Gothic ATF" w:cs="Franklin Gothic ATF"/>
                <w:lang w:bidi="es-US"/>
              </w:rPr>
              <w:t xml:space="preserve"> </w:t>
            </w:r>
            <w:proofErr w:type="spellStart"/>
            <w:r w:rsidR="00045519" w:rsidRPr="00203BC0">
              <w:rPr>
                <w:rFonts w:ascii="Franklin Gothic ATF" w:eastAsia="Franklin Gothic ATF" w:hAnsi="Franklin Gothic ATF" w:cs="Franklin Gothic ATF"/>
                <w:lang w:bidi="es-US"/>
              </w:rPr>
              <w:t>consejos</w:t>
            </w:r>
            <w:proofErr w:type="spellEnd"/>
            <w:r w:rsidR="00045519" w:rsidRPr="00203BC0">
              <w:rPr>
                <w:rFonts w:ascii="Franklin Gothic ATF" w:eastAsia="Franklin Gothic ATF" w:hAnsi="Franklin Gothic ATF" w:cs="Franklin Gothic ATF"/>
                <w:lang w:bidi="es-US"/>
              </w:rPr>
              <w:t xml:space="preserve">, </w:t>
            </w:r>
            <w:proofErr w:type="spellStart"/>
            <w:r w:rsidR="00045519" w:rsidRPr="00203BC0">
              <w:rPr>
                <w:rFonts w:ascii="Franklin Gothic ATF" w:eastAsia="Franklin Gothic ATF" w:hAnsi="Franklin Gothic ATF" w:cs="Franklin Gothic ATF"/>
                <w:lang w:bidi="es-US"/>
              </w:rPr>
              <w:t>visita</w:t>
            </w:r>
            <w:proofErr w:type="spellEnd"/>
            <w:r w:rsidR="00045519" w:rsidRPr="00203BC0">
              <w:rPr>
                <w:rFonts w:ascii="Franklin Gothic ATF" w:eastAsia="Franklin Gothic ATF" w:hAnsi="Franklin Gothic ATF" w:cs="Franklin Gothic ATF"/>
                <w:lang w:bidi="es-US"/>
              </w:rPr>
              <w:t xml:space="preserve"> </w:t>
            </w:r>
            <w:hyperlink r:id="rId32" w:history="1">
              <w:r w:rsidR="00F879FC" w:rsidRPr="0096077B">
                <w:rPr>
                  <w:rStyle w:val="Hyperlink"/>
                  <w:rFonts w:ascii="Franklin Gothic ATF" w:eastAsia="Franklin Gothic ATF" w:hAnsi="Franklin Gothic ATF" w:cs="Franklin Gothic ATF"/>
                  <w:lang w:bidi="es-US"/>
                </w:rPr>
                <w:t>aprovechalosalimentos.org</w:t>
              </w:r>
            </w:hyperlink>
            <w:r w:rsidR="00045519" w:rsidRPr="00203BC0">
              <w:rPr>
                <w:rFonts w:ascii="Franklin Gothic ATF" w:eastAsia="Franklin Gothic ATF" w:hAnsi="Franklin Gothic ATF" w:cs="Franklin Gothic ATF"/>
                <w:lang w:bidi="es-US"/>
              </w:rPr>
              <w:t xml:space="preserve"> #UseFoodWellHolidays #GetCreativeWithFood #UseFoodWell</w:t>
            </w:r>
          </w:p>
          <w:p w14:paraId="094B276B" w14:textId="77777777" w:rsidR="00045519" w:rsidRDefault="00045519" w:rsidP="00045519">
            <w:pPr>
              <w:rPr>
                <w:rFonts w:ascii="Franklin Gothic ATF" w:hAnsi="Franklin Gothic ATF"/>
                <w:b/>
                <w:bCs/>
              </w:rPr>
            </w:pPr>
          </w:p>
        </w:tc>
      </w:tr>
      <w:tr w:rsidR="00045519" w:rsidRPr="00F61BD6" w14:paraId="4F5EC504" w14:textId="77777777" w:rsidTr="00045519">
        <w:trPr>
          <w:trHeight w:val="300"/>
        </w:trPr>
        <w:tc>
          <w:tcPr>
            <w:tcW w:w="435" w:type="dxa"/>
          </w:tcPr>
          <w:p w14:paraId="1AD180E7" w14:textId="77777777" w:rsidR="00045519" w:rsidRDefault="00045519" w:rsidP="00045519">
            <w:pPr>
              <w:rPr>
                <w:rFonts w:ascii="Franklin Gothic ATF" w:hAnsi="Franklin Gothic ATF"/>
                <w:b/>
                <w:bCs/>
              </w:rPr>
            </w:pPr>
            <w:r w:rsidRPr="0FF2C792">
              <w:rPr>
                <w:rFonts w:ascii="Franklin Gothic ATF" w:hAnsi="Franklin Gothic ATF"/>
                <w:b/>
                <w:bCs/>
              </w:rPr>
              <w:t>2</w:t>
            </w:r>
          </w:p>
        </w:tc>
        <w:tc>
          <w:tcPr>
            <w:tcW w:w="8925" w:type="dxa"/>
          </w:tcPr>
          <w:p w14:paraId="7F101837" w14:textId="77777777" w:rsidR="00B33B1E" w:rsidRPr="00F61BD6" w:rsidRDefault="00B33B1E" w:rsidP="00B33B1E">
            <w:pPr>
              <w:rPr>
                <w:rFonts w:ascii="Franklin Gothic ATF" w:hAnsi="Franklin Gothic ATF"/>
                <w:lang w:val="es-419"/>
              </w:rPr>
            </w:pPr>
            <w:r w:rsidRPr="00F61BD6">
              <w:rPr>
                <w:rFonts w:ascii="Franklin Gothic ATF" w:eastAsia="Franklin Gothic ATF" w:hAnsi="Franklin Gothic ATF" w:cs="Franklin Gothic ATF"/>
                <w:lang w:val="es-419" w:bidi="es-US"/>
              </w:rPr>
              <w:t>❄</w:t>
            </w:r>
            <w:r w:rsidRPr="00203BC0">
              <w:rPr>
                <w:rFonts w:ascii="Franklin Gothic ATF" w:eastAsia="Franklin Gothic ATF" w:hAnsi="Franklin Gothic ATF" w:cs="Franklin Gothic ATF"/>
                <w:lang w:bidi="es-US"/>
              </w:rPr>
              <w:t>️</w:t>
            </w:r>
            <w:r w:rsidRPr="00F61BD6">
              <w:rPr>
                <w:rFonts w:ascii="Franklin Gothic ATF" w:eastAsia="Franklin Gothic ATF" w:hAnsi="Franklin Gothic ATF" w:cs="Franklin Gothic ATF"/>
                <w:lang w:val="es-419" w:bidi="es-US"/>
              </w:rPr>
              <w:t xml:space="preserve"> Las fiestas ❄</w:t>
            </w:r>
            <w:r w:rsidRPr="00203BC0">
              <w:rPr>
                <w:rFonts w:ascii="Franklin Gothic ATF" w:eastAsia="Franklin Gothic ATF" w:hAnsi="Franklin Gothic ATF" w:cs="Franklin Gothic ATF"/>
                <w:lang w:bidi="es-US"/>
              </w:rPr>
              <w:t>️</w:t>
            </w:r>
            <w:r w:rsidRPr="00F61BD6">
              <w:rPr>
                <w:rFonts w:ascii="Franklin Gothic ATF" w:eastAsia="Franklin Gothic ATF" w:hAnsi="Franklin Gothic ATF" w:cs="Franklin Gothic ATF"/>
                <w:lang w:val="es-419" w:bidi="es-US"/>
              </w:rPr>
              <w:t xml:space="preserve"> son una época de </w:t>
            </w:r>
            <w:r w:rsidRPr="00203BC0">
              <w:rPr>
                <w:rFonts w:ascii="Franklin Gothic ATF" w:eastAsia="Franklin Gothic ATF" w:hAnsi="Franklin Gothic ATF" w:cs="Franklin Gothic ATF"/>
                <w:lang w:bidi="es-US"/>
              </w:rPr>
              <w:t>💖</w:t>
            </w:r>
            <w:r w:rsidRPr="00F61BD6">
              <w:rPr>
                <w:rFonts w:ascii="Franklin Gothic ATF" w:eastAsia="Franklin Gothic ATF" w:hAnsi="Franklin Gothic ATF" w:cs="Franklin Gothic ATF"/>
                <w:lang w:val="es-419" w:bidi="es-US"/>
              </w:rPr>
              <w:t xml:space="preserve"> amor </w:t>
            </w:r>
            <w:r w:rsidRPr="00203BC0">
              <w:rPr>
                <w:rFonts w:ascii="Franklin Gothic ATF" w:eastAsia="Franklin Gothic ATF" w:hAnsi="Franklin Gothic ATF" w:cs="Franklin Gothic ATF"/>
                <w:lang w:bidi="es-US"/>
              </w:rPr>
              <w:t>💖</w:t>
            </w:r>
            <w:r w:rsidRPr="00F61BD6">
              <w:rPr>
                <w:rFonts w:ascii="Franklin Gothic ATF" w:eastAsia="Franklin Gothic ATF" w:hAnsi="Franklin Gothic ATF" w:cs="Franklin Gothic ATF"/>
                <w:lang w:val="es-419" w:bidi="es-US"/>
              </w:rPr>
              <w:t>, pero también de excesos - especialmente en lo que se refiere al desperdicio de alimentos.</w:t>
            </w:r>
            <w:r w:rsidRPr="00203BC0">
              <w:rPr>
                <w:rFonts w:ascii="Franklin Gothic ATF" w:eastAsia="Franklin Gothic ATF" w:hAnsi="Franklin Gothic ATF" w:cs="Franklin Gothic ATF"/>
                <w:lang w:bidi="es-US"/>
              </w:rPr>
              <w:t>️😥</w:t>
            </w:r>
            <w:r w:rsidRPr="00F61BD6">
              <w:rPr>
                <w:rFonts w:ascii="Franklin Gothic ATF" w:eastAsia="Franklin Gothic ATF" w:hAnsi="Franklin Gothic ATF" w:cs="Franklin Gothic ATF"/>
                <w:lang w:val="es-419" w:bidi="es-US"/>
              </w:rPr>
              <w:t xml:space="preserve"> </w:t>
            </w:r>
            <w:r w:rsidRPr="003A5A5D">
              <w:rPr>
                <w:rFonts w:ascii="Franklin Gothic ATF" w:eastAsia="Franklin Gothic ATF" w:hAnsi="Franklin Gothic ATF" w:cs="Franklin Gothic ATF"/>
                <w:lang w:val="es-419" w:bidi="es-US"/>
              </w:rPr>
              <w:t xml:space="preserve">¡Estamos trabajando para reducir el desperdicio de alimentos a la mitad de aquí a 2030! </w:t>
            </w:r>
            <w:r w:rsidRPr="00F61BD6">
              <w:rPr>
                <w:rFonts w:ascii="Franklin Gothic ATF" w:eastAsia="Franklin Gothic ATF" w:hAnsi="Franklin Gothic ATF" w:cs="Franklin Gothic ATF"/>
                <w:lang w:val="es-419" w:bidi="es-US"/>
              </w:rPr>
              <w:t>Sé parte de la solución con sencillos consejos para ahorrar comida y dinero. aprovechalosalimentos.org #UseFoodWellHolidays #FoodWasteAddsUp #UseFoodWell</w:t>
            </w:r>
          </w:p>
          <w:p w14:paraId="3B0524BA" w14:textId="77777777" w:rsidR="00045519" w:rsidRPr="00F61BD6" w:rsidRDefault="00045519" w:rsidP="00045519">
            <w:pPr>
              <w:rPr>
                <w:rFonts w:ascii="Franklin Gothic ATF" w:hAnsi="Franklin Gothic ATF"/>
                <w:b/>
                <w:bCs/>
                <w:lang w:val="es-419"/>
              </w:rPr>
            </w:pPr>
          </w:p>
        </w:tc>
      </w:tr>
    </w:tbl>
    <w:p w14:paraId="1E67609A" w14:textId="77777777" w:rsidR="001C1481" w:rsidRPr="00F61BD6" w:rsidRDefault="001C1481" w:rsidP="001C1481">
      <w:pPr>
        <w:pStyle w:val="Heading1"/>
        <w:spacing w:line="259" w:lineRule="auto"/>
        <w:rPr>
          <w:rFonts w:ascii="Franklin Gothic ATF Hvy" w:hAnsi="Franklin Gothic ATF Hvy"/>
          <w:b/>
          <w:bCs/>
          <w:color w:val="145756"/>
          <w:lang w:val="es-419"/>
        </w:rPr>
      </w:pPr>
      <w:r w:rsidRPr="00F61BD6">
        <w:rPr>
          <w:rFonts w:ascii="Franklin Gothic ATF Hvy" w:eastAsia="Franklin Gothic ATF Hvy" w:hAnsi="Franklin Gothic ATF Hvy" w:cs="Franklin Gothic ATF Hvy"/>
          <w:b/>
          <w:bCs/>
          <w:color w:val="145756"/>
          <w:lang w:val="es-419" w:bidi="es-US"/>
        </w:rPr>
        <w:lastRenderedPageBreak/>
        <w:t>Ejemplo de texto para un boletín electrónico</w:t>
      </w:r>
    </w:p>
    <w:p w14:paraId="34730590" w14:textId="77777777" w:rsidR="0063003F" w:rsidRPr="00842080" w:rsidRDefault="0063003F" w:rsidP="0063003F">
      <w:pPr>
        <w:rPr>
          <w:rFonts w:ascii="Franklin Gothic ATF" w:hAnsi="Franklin Gothic ATF"/>
        </w:rPr>
      </w:pPr>
      <w:r w:rsidRPr="789D5C2A">
        <w:rPr>
          <w:rFonts w:ascii="Franklin Gothic ATF" w:hAnsi="Franklin Gothic ATF"/>
        </w:rPr>
        <w:t>Create your own content or use the sample e-newsletter below to promote Use Food Well</w:t>
      </w:r>
      <w:r>
        <w:rPr>
          <w:rFonts w:ascii="Franklin Gothic ATF" w:hAnsi="Franklin Gothic ATF"/>
        </w:rPr>
        <w:t xml:space="preserve"> during the holiday season. </w:t>
      </w:r>
      <w:r>
        <w:br/>
      </w:r>
    </w:p>
    <w:tbl>
      <w:tblPr>
        <w:tblStyle w:val="TableGrid"/>
        <w:tblW w:w="0" w:type="auto"/>
        <w:tblLayout w:type="fixed"/>
        <w:tblLook w:val="06A0" w:firstRow="1" w:lastRow="0" w:firstColumn="1" w:lastColumn="0" w:noHBand="1" w:noVBand="1"/>
      </w:tblPr>
      <w:tblGrid>
        <w:gridCol w:w="9270"/>
      </w:tblGrid>
      <w:tr w:rsidR="0063003F" w:rsidRPr="00F61BD6" w14:paraId="2FF46EF9" w14:textId="77777777" w:rsidTr="0034304A">
        <w:trPr>
          <w:trHeight w:val="300"/>
        </w:trPr>
        <w:tc>
          <w:tcPr>
            <w:tcW w:w="9270" w:type="dxa"/>
          </w:tcPr>
          <w:p w14:paraId="0820B704" w14:textId="77777777" w:rsidR="007C2C45" w:rsidRPr="00F61BD6" w:rsidRDefault="007C2C45" w:rsidP="007C2C45">
            <w:pPr>
              <w:rPr>
                <w:rFonts w:ascii="Franklin Gothic ATF" w:hAnsi="Franklin Gothic ATF"/>
                <w:lang w:val="es-419"/>
              </w:rPr>
            </w:pPr>
            <w:r w:rsidRPr="00F61BD6">
              <w:rPr>
                <w:rFonts w:ascii="Franklin Gothic ATF" w:eastAsia="Franklin Gothic ATF" w:hAnsi="Franklin Gothic ATF" w:cs="Franklin Gothic ATF"/>
                <w:b/>
                <w:color w:val="333333"/>
                <w:lang w:val="es-419" w:bidi="es-US"/>
              </w:rPr>
              <w:t>Ahorra dinero estas fiestas y ayuda a reducir a la mitad el desperdicio de alimentos de aquí a 2030 en el estado de Washington.</w:t>
            </w:r>
          </w:p>
          <w:p w14:paraId="39FFD901" w14:textId="77777777" w:rsidR="007C2C45" w:rsidRPr="00F61BD6" w:rsidRDefault="007C2C45" w:rsidP="00A56B23">
            <w:pPr>
              <w:rPr>
                <w:rFonts w:ascii="Franklin Gothic ATF" w:eastAsia="Franklin Gothic ATF" w:hAnsi="Franklin Gothic ATF" w:cs="Franklin Gothic ATF"/>
                <w:lang w:val="es-419" w:bidi="es-US"/>
              </w:rPr>
            </w:pPr>
          </w:p>
          <w:p w14:paraId="491AEE41" w14:textId="6CE5767F" w:rsidR="00A56B23" w:rsidRPr="00F61BD6" w:rsidRDefault="00A56B23" w:rsidP="00A56B23">
            <w:pPr>
              <w:rPr>
                <w:rFonts w:ascii="Franklin Gothic ATF" w:eastAsia="Franklin Gothic ATF" w:hAnsi="Franklin Gothic ATF" w:cs="Franklin Gothic ATF"/>
                <w:lang w:val="es-419" w:bidi="es-US"/>
              </w:rPr>
            </w:pPr>
            <w:r w:rsidRPr="00F61BD6">
              <w:rPr>
                <w:rFonts w:ascii="Franklin Gothic ATF" w:eastAsia="Franklin Gothic ATF" w:hAnsi="Franklin Gothic ATF" w:cs="Franklin Gothic ATF"/>
                <w:lang w:val="es-419" w:bidi="es-US"/>
              </w:rPr>
              <w:t>Estamos trabajando para reducir a la mitad el desperdicio de alimentos de aquí a 2030, ¡y hay que empezar por nosotros en estas fiestas! Cada año, en el estado de Washington se desperdician medio millón de toneladas de alimentos todavía comestibles y la mayor cantidad se desperdicia durante las fiestas. ¡Ha llegado el momento de hacer cambios! Durante esta época festiva, con comida, entre familia y amigos, puede ser fácil inspirarse para ayudar a reducir el desperdicio. Sé parte de la solución siguiendo sencillos consejos para no tirar comida y ahorrar dinero.</w:t>
            </w:r>
          </w:p>
          <w:p w14:paraId="4006767C" w14:textId="77777777" w:rsidR="00282144" w:rsidRPr="00F61BD6" w:rsidRDefault="00282144" w:rsidP="00A56B23">
            <w:pPr>
              <w:rPr>
                <w:rFonts w:ascii="Franklin Gothic ATF" w:eastAsia="Franklin Gothic ATF" w:hAnsi="Franklin Gothic ATF" w:cs="Franklin Gothic ATF"/>
                <w:lang w:val="es-419" w:bidi="es-US"/>
              </w:rPr>
            </w:pPr>
          </w:p>
          <w:p w14:paraId="21246F89" w14:textId="77777777" w:rsidR="00282144" w:rsidRPr="00F61BD6" w:rsidRDefault="00282144" w:rsidP="00282144">
            <w:pPr>
              <w:rPr>
                <w:rFonts w:ascii="Franklin Gothic ATF" w:hAnsi="Franklin Gothic ATF"/>
                <w:lang w:val="es-419"/>
              </w:rPr>
            </w:pPr>
            <w:r w:rsidRPr="00F61BD6">
              <w:rPr>
                <w:rFonts w:ascii="Franklin Gothic ATF" w:eastAsia="Franklin Gothic ATF" w:hAnsi="Franklin Gothic ATF" w:cs="Franklin Gothic ATF"/>
                <w:lang w:val="es-419" w:bidi="es-US"/>
              </w:rPr>
              <w:t xml:space="preserve">Es un proceso de aprendizaje que consiste en planificar bien las comidas, aprovechar al máximo las sobras de las reuniones familiares y conservar los ingredientes de la forma adecuada para que se mantengan frescos durante más tiempo. </w:t>
            </w:r>
          </w:p>
          <w:p w14:paraId="31EB0B7C" w14:textId="77777777" w:rsidR="00282144" w:rsidRPr="00F61BD6" w:rsidRDefault="00282144" w:rsidP="00A56B23">
            <w:pPr>
              <w:rPr>
                <w:rFonts w:ascii="Franklin Gothic ATF" w:hAnsi="Franklin Gothic ATF"/>
                <w:lang w:val="es-419"/>
              </w:rPr>
            </w:pPr>
          </w:p>
          <w:p w14:paraId="27ACEB6A" w14:textId="24221BB2" w:rsidR="009966F0" w:rsidRPr="00F61BD6" w:rsidRDefault="009966F0" w:rsidP="009966F0">
            <w:pPr>
              <w:rPr>
                <w:rFonts w:ascii="Franklin Gothic ATF" w:hAnsi="Franklin Gothic ATF"/>
                <w:lang w:val="es-419"/>
              </w:rPr>
            </w:pPr>
            <w:r w:rsidRPr="00F61BD6">
              <w:rPr>
                <w:rFonts w:ascii="Franklin Gothic ATF" w:eastAsia="Franklin Gothic ATF" w:hAnsi="Franklin Gothic ATF" w:cs="Franklin Gothic ATF"/>
                <w:lang w:val="es-419" w:bidi="es-US"/>
              </w:rPr>
              <w:t xml:space="preserve">Estamos aquí para guiarte en este camino de aprendizaje para aprovechar bien los alimentos. Visita </w:t>
            </w:r>
            <w:hyperlink r:id="rId33" w:history="1">
              <w:r w:rsidR="00F61BD6" w:rsidRPr="00F61BD6">
                <w:rPr>
                  <w:rStyle w:val="Hyperlink"/>
                  <w:rFonts w:ascii="Franklin Gothic ATF" w:eastAsia="Franklin Gothic ATF" w:hAnsi="Franklin Gothic ATF" w:cs="Franklin Gothic ATF"/>
                  <w:lang w:val="es-419" w:bidi="es-US"/>
                </w:rPr>
                <w:t>aprovechalosalimentos.org</w:t>
              </w:r>
            </w:hyperlink>
            <w:r w:rsidRPr="00F61BD6">
              <w:rPr>
                <w:rFonts w:ascii="Franklin Gothic ATF" w:eastAsia="Franklin Gothic ATF" w:hAnsi="Franklin Gothic ATF" w:cs="Franklin Gothic ATF"/>
                <w:lang w:val="es-419" w:bidi="es-US"/>
              </w:rPr>
              <w:t xml:space="preserve"> para obtener consejos sobre cómo planificar con antelación y comprar inteligentemente, guías para almacenar mejor los alimentos</w:t>
            </w:r>
            <w:r w:rsidR="00F61BD6">
              <w:rPr>
                <w:rFonts w:ascii="Franklin Gothic ATF" w:eastAsia="Franklin Gothic ATF" w:hAnsi="Franklin Gothic ATF" w:cs="Franklin Gothic ATF"/>
                <w:lang w:val="es-419" w:bidi="es-US"/>
              </w:rPr>
              <w:t>,</w:t>
            </w:r>
            <w:r w:rsidRPr="00F61BD6">
              <w:rPr>
                <w:rFonts w:ascii="Franklin Gothic ATF" w:eastAsia="Franklin Gothic ATF" w:hAnsi="Franklin Gothic ATF" w:cs="Franklin Gothic ATF"/>
                <w:lang w:val="es-419" w:bidi="es-US"/>
              </w:rPr>
              <w:t xml:space="preserve"> y consejos sobre preparación y planificación de comidas. También encontrarás recetas creativas para usar productos que suelen echarse a perder antes de ser consumidos. </w:t>
            </w:r>
          </w:p>
          <w:p w14:paraId="311903A0" w14:textId="77777777" w:rsidR="009966F0" w:rsidRPr="00F61BD6" w:rsidRDefault="009966F0" w:rsidP="00A56B23">
            <w:pPr>
              <w:rPr>
                <w:rFonts w:ascii="Franklin Gothic ATF" w:hAnsi="Franklin Gothic ATF"/>
                <w:lang w:val="es-419"/>
              </w:rPr>
            </w:pPr>
          </w:p>
          <w:p w14:paraId="4B34039B" w14:textId="1AC179A5" w:rsidR="007C2C45" w:rsidRPr="00F61BD6" w:rsidRDefault="007C2C45" w:rsidP="007C2C45">
            <w:pPr>
              <w:rPr>
                <w:rFonts w:ascii="Franklin Gothic ATF" w:hAnsi="Franklin Gothic ATF"/>
                <w:lang w:val="es-419"/>
              </w:rPr>
            </w:pPr>
            <w:r w:rsidRPr="00F61BD6">
              <w:rPr>
                <w:rFonts w:ascii="Franklin Gothic ATF" w:eastAsia="Franklin Gothic ATF" w:hAnsi="Franklin Gothic ATF" w:cs="Franklin Gothic ATF"/>
                <w:lang w:val="es-419" w:bidi="es-US"/>
              </w:rPr>
              <w:t xml:space="preserve">Obtén más información sobre lo que puedes hacer para reducir el desperdicio de alimentos y ahorrar dinero durante esta época festiva. Visita el sitio web de “Aprovecha bien los alimentos” en </w:t>
            </w:r>
            <w:hyperlink r:id="rId34" w:history="1">
              <w:r w:rsidR="00F879FC" w:rsidRPr="00F61BD6">
                <w:rPr>
                  <w:rStyle w:val="Hyperlink"/>
                  <w:rFonts w:ascii="Franklin Gothic ATF" w:eastAsia="Franklin Gothic ATF" w:hAnsi="Franklin Gothic ATF" w:cs="Franklin Gothic ATF"/>
                  <w:lang w:val="es-419" w:bidi="es-US"/>
                </w:rPr>
                <w:t>aprovechalosalimentos.org</w:t>
              </w:r>
            </w:hyperlink>
            <w:r w:rsidR="00F879FC" w:rsidRPr="00F61BD6">
              <w:rPr>
                <w:rFonts w:ascii="Franklin Gothic ATF" w:eastAsia="Franklin Gothic ATF" w:hAnsi="Franklin Gothic ATF" w:cs="Franklin Gothic ATF"/>
                <w:lang w:val="es-419" w:bidi="es-US"/>
              </w:rPr>
              <w:t xml:space="preserve">. </w:t>
            </w:r>
          </w:p>
          <w:p w14:paraId="218D77A7" w14:textId="77777777" w:rsidR="007C2C45" w:rsidRPr="00F61BD6" w:rsidRDefault="007C2C45" w:rsidP="00A56B23">
            <w:pPr>
              <w:rPr>
                <w:rFonts w:ascii="Franklin Gothic ATF" w:hAnsi="Franklin Gothic ATF"/>
                <w:lang w:val="es-419"/>
              </w:rPr>
            </w:pPr>
          </w:p>
          <w:p w14:paraId="593DB924" w14:textId="77777777" w:rsidR="0063003F" w:rsidRPr="00F61BD6" w:rsidRDefault="0063003F" w:rsidP="0034304A">
            <w:pPr>
              <w:rPr>
                <w:rFonts w:ascii="Franklin Gothic ATF" w:hAnsi="Franklin Gothic ATF"/>
                <w:b/>
                <w:bCs/>
                <w:color w:val="333333"/>
                <w:lang w:val="es-419"/>
              </w:rPr>
            </w:pPr>
          </w:p>
        </w:tc>
      </w:tr>
    </w:tbl>
    <w:p w14:paraId="7956C3E4" w14:textId="77777777" w:rsidR="009A27F2" w:rsidRPr="00F61BD6" w:rsidRDefault="0063003F" w:rsidP="0063003F">
      <w:pPr>
        <w:rPr>
          <w:rFonts w:ascii="Franklin Gothic ATF" w:hAnsi="Franklin Gothic ATF"/>
          <w:lang w:val="es-419"/>
        </w:rPr>
      </w:pPr>
      <w:r w:rsidRPr="00F61BD6">
        <w:rPr>
          <w:lang w:val="es-419"/>
        </w:rPr>
        <w:br/>
      </w:r>
      <w:r w:rsidR="009A27F2" w:rsidRPr="00F61BD6">
        <w:rPr>
          <w:rFonts w:ascii="Franklin Gothic ATF Hvy" w:eastAsia="Franklin Gothic ATF Hvy" w:hAnsi="Franklin Gothic ATF Hvy" w:cs="Franklin Gothic ATF Hvy"/>
          <w:b/>
          <w:color w:val="145756"/>
          <w:lang w:val="es-419" w:bidi="es-US"/>
        </w:rPr>
        <w:t>Material promocional</w:t>
      </w:r>
      <w:r w:rsidR="009A27F2" w:rsidRPr="00F61BD6">
        <w:rPr>
          <w:rFonts w:ascii="Franklin Gothic ATF" w:hAnsi="Franklin Gothic ATF"/>
          <w:lang w:val="es-419"/>
        </w:rPr>
        <w:t xml:space="preserve"> </w:t>
      </w:r>
    </w:p>
    <w:p w14:paraId="247A4A9E" w14:textId="07978D3B" w:rsidR="003F079F" w:rsidRPr="00F61BD6" w:rsidRDefault="003F079F" w:rsidP="003F079F">
      <w:pPr>
        <w:rPr>
          <w:rFonts w:ascii="Franklin Gothic ATF" w:hAnsi="Franklin Gothic ATF"/>
          <w:lang w:val="es-419"/>
        </w:rPr>
      </w:pPr>
      <w:r w:rsidRPr="00F61BD6">
        <w:rPr>
          <w:rFonts w:ascii="Franklin Gothic ATF" w:eastAsia="Franklin Gothic ATF" w:hAnsi="Franklin Gothic ATF" w:cs="Franklin Gothic ATF"/>
          <w:lang w:val="es-419" w:bidi="es-US"/>
        </w:rPr>
        <w:t xml:space="preserve">La </w:t>
      </w:r>
      <w:r w:rsidRPr="00F61BD6">
        <w:rPr>
          <w:lang w:val="es-419" w:bidi="es-US"/>
        </w:rPr>
        <w:t>campaña “Aprovecha bien los alimentos”</w:t>
      </w:r>
      <w:r w:rsidRPr="00F61BD6">
        <w:rPr>
          <w:rFonts w:ascii="Franklin Gothic ATF" w:eastAsia="Franklin Gothic ATF" w:hAnsi="Franklin Gothic ATF" w:cs="Franklin Gothic ATF"/>
          <w:lang w:val="es-419" w:bidi="es-US"/>
        </w:rPr>
        <w:t xml:space="preserve"> cuenta con una serie de materiales de difusión para los colaboradores, tanto en inglés como en español, específicos para las festividades, incluyendo: </w:t>
      </w:r>
    </w:p>
    <w:p w14:paraId="0500ADFE" w14:textId="77777777" w:rsidR="007812FE" w:rsidRDefault="007812FE" w:rsidP="0063003F">
      <w:pPr>
        <w:pStyle w:val="ListParagraph"/>
        <w:numPr>
          <w:ilvl w:val="0"/>
          <w:numId w:val="4"/>
        </w:numPr>
        <w:rPr>
          <w:rFonts w:ascii="Franklin Gothic ATF" w:hAnsi="Franklin Gothic ATF"/>
        </w:rPr>
      </w:pPr>
      <w:proofErr w:type="spellStart"/>
      <w:r w:rsidRPr="00203BC0">
        <w:rPr>
          <w:b/>
          <w:lang w:bidi="es-US"/>
        </w:rPr>
        <w:t>Anuncios</w:t>
      </w:r>
      <w:proofErr w:type="spellEnd"/>
      <w:r w:rsidRPr="00203BC0">
        <w:rPr>
          <w:b/>
          <w:lang w:bidi="es-US"/>
        </w:rPr>
        <w:t xml:space="preserve"> </w:t>
      </w:r>
      <w:proofErr w:type="spellStart"/>
      <w:r w:rsidRPr="00203BC0">
        <w:rPr>
          <w:b/>
          <w:lang w:bidi="es-US"/>
        </w:rPr>
        <w:t>digitales</w:t>
      </w:r>
      <w:proofErr w:type="spellEnd"/>
      <w:r w:rsidRPr="789D5C2A">
        <w:rPr>
          <w:rFonts w:ascii="Franklin Gothic ATF" w:hAnsi="Franklin Gothic ATF"/>
        </w:rPr>
        <w:t xml:space="preserve"> </w:t>
      </w:r>
    </w:p>
    <w:p w14:paraId="66F2F833" w14:textId="0463D575" w:rsidR="0063003F" w:rsidRPr="001158F9" w:rsidRDefault="0063003F" w:rsidP="0063003F">
      <w:pPr>
        <w:pStyle w:val="ListParagraph"/>
        <w:numPr>
          <w:ilvl w:val="0"/>
          <w:numId w:val="4"/>
        </w:numPr>
        <w:rPr>
          <w:rFonts w:ascii="Franklin Gothic ATF" w:hAnsi="Franklin Gothic ATF"/>
          <w:b/>
          <w:bCs/>
        </w:rPr>
      </w:pPr>
      <w:r w:rsidRPr="001158F9">
        <w:rPr>
          <w:rFonts w:ascii="Franklin Gothic ATF" w:hAnsi="Franklin Gothic ATF"/>
          <w:b/>
          <w:bCs/>
        </w:rPr>
        <w:t>Videos</w:t>
      </w:r>
      <w:r w:rsidRPr="001158F9">
        <w:rPr>
          <w:b/>
          <w:bCs/>
        </w:rPr>
        <w:tab/>
      </w:r>
    </w:p>
    <w:p w14:paraId="300DB0B7" w14:textId="77777777" w:rsidR="001158F9" w:rsidRPr="00F61BD6" w:rsidRDefault="001158F9" w:rsidP="001158F9">
      <w:pPr>
        <w:numPr>
          <w:ilvl w:val="1"/>
          <w:numId w:val="4"/>
        </w:numPr>
        <w:spacing w:before="100" w:beforeAutospacing="1" w:after="100" w:afterAutospacing="1" w:line="240" w:lineRule="auto"/>
        <w:rPr>
          <w:lang w:val="es-419"/>
        </w:rPr>
      </w:pPr>
      <w:hyperlink r:id="rId35" w:tgtFrame="_blank" w:tooltip="https://youtu.be/6orotd9kajm" w:history="1">
        <w:r w:rsidRPr="00F61BD6">
          <w:rPr>
            <w:rStyle w:val="Hyperlink"/>
            <w:lang w:val="es-419"/>
          </w:rPr>
          <w:t>Uso eficiente de alimentos - Horizontal :30 Video Ad</w:t>
        </w:r>
      </w:hyperlink>
    </w:p>
    <w:p w14:paraId="184133C6" w14:textId="77777777" w:rsidR="001158F9" w:rsidRPr="00F61BD6" w:rsidRDefault="001158F9" w:rsidP="001158F9">
      <w:pPr>
        <w:numPr>
          <w:ilvl w:val="1"/>
          <w:numId w:val="4"/>
        </w:numPr>
        <w:spacing w:before="100" w:beforeAutospacing="1" w:after="100" w:afterAutospacing="1" w:line="240" w:lineRule="auto"/>
        <w:rPr>
          <w:lang w:val="es-419"/>
        </w:rPr>
      </w:pPr>
      <w:hyperlink r:id="rId36" w:tgtFrame="_blank" w:tooltip="https://www.youtube.com/shorts/0mlawzyq4ro" w:history="1">
        <w:r w:rsidRPr="00F61BD6">
          <w:rPr>
            <w:rStyle w:val="Hyperlink"/>
            <w:lang w:val="es-419"/>
          </w:rPr>
          <w:t>Uso eficiente de alimentos - Vertical :30 Video Ad</w:t>
        </w:r>
      </w:hyperlink>
    </w:p>
    <w:p w14:paraId="186BFDDC" w14:textId="77777777" w:rsidR="001158F9" w:rsidRDefault="001158F9" w:rsidP="001158F9">
      <w:pPr>
        <w:numPr>
          <w:ilvl w:val="1"/>
          <w:numId w:val="4"/>
        </w:numPr>
        <w:spacing w:before="100" w:beforeAutospacing="1" w:after="100" w:afterAutospacing="1" w:line="240" w:lineRule="auto"/>
      </w:pPr>
      <w:hyperlink r:id="rId37" w:tgtFrame="_blank" w:tooltip="https://youtu.be/vewz68obpoy" w:history="1">
        <w:proofErr w:type="spellStart"/>
        <w:r>
          <w:rPr>
            <w:rStyle w:val="Hyperlink"/>
          </w:rPr>
          <w:t>Almacenamiento</w:t>
        </w:r>
        <w:proofErr w:type="spellEnd"/>
        <w:r>
          <w:rPr>
            <w:rStyle w:val="Hyperlink"/>
          </w:rPr>
          <w:t xml:space="preserve"> </w:t>
        </w:r>
        <w:proofErr w:type="spellStart"/>
        <w:r>
          <w:rPr>
            <w:rStyle w:val="Hyperlink"/>
          </w:rPr>
          <w:t>adecuado</w:t>
        </w:r>
        <w:proofErr w:type="spellEnd"/>
        <w:r>
          <w:rPr>
            <w:rStyle w:val="Hyperlink"/>
          </w:rPr>
          <w:t xml:space="preserve"> - Horizontal :30 Video Ad</w:t>
        </w:r>
      </w:hyperlink>
    </w:p>
    <w:p w14:paraId="01F6ACFA" w14:textId="77777777" w:rsidR="001158F9" w:rsidRDefault="001158F9" w:rsidP="001158F9">
      <w:pPr>
        <w:numPr>
          <w:ilvl w:val="1"/>
          <w:numId w:val="4"/>
        </w:numPr>
        <w:spacing w:before="100" w:beforeAutospacing="1" w:after="100" w:afterAutospacing="1" w:line="240" w:lineRule="auto"/>
      </w:pPr>
      <w:hyperlink r:id="rId38" w:tgtFrame="_blank" w:tooltip="https://www.youtube.com/shorts/z7dreczkjoy" w:history="1">
        <w:proofErr w:type="spellStart"/>
        <w:r>
          <w:rPr>
            <w:rStyle w:val="Hyperlink"/>
          </w:rPr>
          <w:t>Almacenamiento</w:t>
        </w:r>
        <w:proofErr w:type="spellEnd"/>
        <w:r>
          <w:rPr>
            <w:rStyle w:val="Hyperlink"/>
          </w:rPr>
          <w:t xml:space="preserve"> </w:t>
        </w:r>
        <w:proofErr w:type="spellStart"/>
        <w:r>
          <w:rPr>
            <w:rStyle w:val="Hyperlink"/>
          </w:rPr>
          <w:t>adecuado</w:t>
        </w:r>
        <w:proofErr w:type="spellEnd"/>
        <w:r>
          <w:rPr>
            <w:rStyle w:val="Hyperlink"/>
          </w:rPr>
          <w:t xml:space="preserve"> - Vertical :30 Video Ad</w:t>
        </w:r>
      </w:hyperlink>
    </w:p>
    <w:p w14:paraId="217BBFD8" w14:textId="77777777" w:rsidR="00BE764E" w:rsidRDefault="005E02EB" w:rsidP="0063003F">
      <w:pPr>
        <w:pStyle w:val="ListParagraph"/>
        <w:numPr>
          <w:ilvl w:val="0"/>
          <w:numId w:val="4"/>
        </w:numPr>
        <w:rPr>
          <w:rFonts w:ascii="Franklin Gothic ATF" w:hAnsi="Franklin Gothic ATF"/>
        </w:rPr>
      </w:pPr>
      <w:proofErr w:type="spellStart"/>
      <w:r w:rsidRPr="00203BC0">
        <w:rPr>
          <w:b/>
          <w:lang w:bidi="es-US"/>
        </w:rPr>
        <w:t>Anuncios</w:t>
      </w:r>
      <w:proofErr w:type="spellEnd"/>
      <w:r w:rsidRPr="00203BC0">
        <w:rPr>
          <w:b/>
          <w:lang w:bidi="es-US"/>
        </w:rPr>
        <w:t xml:space="preserve"> para redes </w:t>
      </w:r>
      <w:proofErr w:type="spellStart"/>
      <w:r w:rsidRPr="00203BC0">
        <w:rPr>
          <w:b/>
          <w:lang w:bidi="es-US"/>
        </w:rPr>
        <w:t>sociales</w:t>
      </w:r>
      <w:proofErr w:type="spellEnd"/>
      <w:r w:rsidRPr="789D5C2A">
        <w:rPr>
          <w:rFonts w:ascii="Franklin Gothic ATF" w:hAnsi="Franklin Gothic ATF"/>
        </w:rPr>
        <w:t xml:space="preserve"> </w:t>
      </w:r>
    </w:p>
    <w:p w14:paraId="52A1A787" w14:textId="6D796C41" w:rsidR="00BE764E" w:rsidRPr="00F61BD6" w:rsidRDefault="00BE764E" w:rsidP="0063003F">
      <w:pPr>
        <w:pStyle w:val="ListParagraph"/>
        <w:numPr>
          <w:ilvl w:val="0"/>
          <w:numId w:val="4"/>
        </w:numPr>
        <w:rPr>
          <w:rFonts w:ascii="Franklin Gothic ATF" w:hAnsi="Franklin Gothic ATF"/>
          <w:lang w:val="es-419"/>
        </w:rPr>
      </w:pPr>
      <w:hyperlink r:id="rId39" w:history="1">
        <w:r w:rsidRPr="00F61BD6">
          <w:rPr>
            <w:rStyle w:val="Hyperlink"/>
            <w:b/>
            <w:lang w:val="es-419" w:bidi="es-US"/>
          </w:rPr>
          <w:t>Guía de estilo (en inglés)</w:t>
        </w:r>
      </w:hyperlink>
      <w:r w:rsidRPr="00F61BD6">
        <w:rPr>
          <w:b/>
          <w:lang w:val="es-419" w:bidi="es-US"/>
        </w:rPr>
        <w:t xml:space="preserve"> </w:t>
      </w:r>
    </w:p>
    <w:p w14:paraId="5FB6ADB3" w14:textId="77777777" w:rsidR="00E86F35" w:rsidRDefault="00E86F35" w:rsidP="00CD3552">
      <w:pPr>
        <w:rPr>
          <w:rFonts w:ascii="Franklin Gothic ATF" w:eastAsia="Franklin Gothic ATF" w:hAnsi="Franklin Gothic ATF" w:cs="Franklin Gothic ATF"/>
          <w:lang w:val="es-419" w:bidi="es-US"/>
        </w:rPr>
      </w:pPr>
      <w:r w:rsidRPr="00F61BD6">
        <w:rPr>
          <w:rFonts w:ascii="Franklin Gothic ATF" w:eastAsia="Franklin Gothic ATF" w:hAnsi="Franklin Gothic ATF" w:cs="Franklin Gothic ATF"/>
          <w:lang w:val="es-419" w:bidi="es-US"/>
        </w:rPr>
        <w:lastRenderedPageBreak/>
        <w:t xml:space="preserve">Visita la página de </w:t>
      </w:r>
      <w:hyperlink r:id="rId40">
        <w:r w:rsidRPr="00F61BD6">
          <w:rPr>
            <w:rStyle w:val="Hyperlink"/>
            <w:rFonts w:ascii="Franklin Gothic ATF" w:eastAsia="Franklin Gothic ATF" w:hAnsi="Franklin Gothic ATF" w:cs="Franklin Gothic ATF"/>
            <w:lang w:val="es-419" w:bidi="es-US"/>
          </w:rPr>
          <w:t>Recursos</w:t>
        </w:r>
      </w:hyperlink>
      <w:r w:rsidRPr="00F61BD6">
        <w:rPr>
          <w:rFonts w:ascii="Franklin Gothic ATF" w:eastAsia="Franklin Gothic ATF" w:hAnsi="Franklin Gothic ATF" w:cs="Franklin Gothic ATF"/>
          <w:lang w:val="es-419" w:bidi="es-US"/>
        </w:rPr>
        <w:t xml:space="preserve"> en aprovechalosalimentos.org para acceder a los materiales. No dudes en utilizar estos materiales en tus propios canales publicitarios. Si es posible, comparte con nuestro equipo cómo los has utilizado enviando un correo electrónico a FoodCenter@ecy.wa.gov. </w:t>
      </w:r>
    </w:p>
    <w:p w14:paraId="571BDBF9" w14:textId="389FFC46" w:rsidR="003A5A5D" w:rsidRPr="00F61BD6" w:rsidRDefault="003A5A5D" w:rsidP="00CD3552">
      <w:pPr>
        <w:rPr>
          <w:rFonts w:ascii="Franklin Gothic ATF" w:hAnsi="Franklin Gothic ATF"/>
          <w:lang w:val="es-419"/>
        </w:rPr>
      </w:pPr>
      <w:r>
        <w:rPr>
          <w:rFonts w:ascii="Franklin Gothic ATF" w:eastAsia="Franklin Gothic ATF" w:hAnsi="Franklin Gothic ATF" w:cs="Franklin Gothic ATF"/>
          <w:noProof/>
          <w:lang w:val="es-419" w:bidi="es-US"/>
        </w:rPr>
        <w:drawing>
          <wp:inline distT="0" distB="0" distL="0" distR="0" wp14:anchorId="428747B8" wp14:editId="556840AD">
            <wp:extent cx="2845613" cy="2845613"/>
            <wp:effectExtent l="0" t="0" r="0" b="0"/>
            <wp:docPr id="6196235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49816" cy="2849816"/>
                    </a:xfrm>
                    <a:prstGeom prst="rect">
                      <a:avLst/>
                    </a:prstGeom>
                    <a:noFill/>
                    <a:ln>
                      <a:noFill/>
                    </a:ln>
                  </pic:spPr>
                </pic:pic>
              </a:graphicData>
            </a:graphic>
          </wp:inline>
        </w:drawing>
      </w:r>
      <w:r>
        <w:rPr>
          <w:rFonts w:ascii="Franklin Gothic ATF" w:eastAsia="Franklin Gothic ATF" w:hAnsi="Franklin Gothic ATF" w:cs="Franklin Gothic ATF"/>
          <w:noProof/>
          <w:lang w:val="es-419" w:bidi="es-US"/>
        </w:rPr>
        <w:drawing>
          <wp:inline distT="0" distB="0" distL="0" distR="0" wp14:anchorId="379BB1F2" wp14:editId="770D544F">
            <wp:extent cx="2823667" cy="2823667"/>
            <wp:effectExtent l="0" t="0" r="0" b="0"/>
            <wp:docPr id="14446894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32260" cy="2832260"/>
                    </a:xfrm>
                    <a:prstGeom prst="rect">
                      <a:avLst/>
                    </a:prstGeom>
                    <a:noFill/>
                    <a:ln>
                      <a:noFill/>
                    </a:ln>
                  </pic:spPr>
                </pic:pic>
              </a:graphicData>
            </a:graphic>
          </wp:inline>
        </w:drawing>
      </w:r>
    </w:p>
    <w:p w14:paraId="6F4543F5" w14:textId="77777777" w:rsidR="003A5A5D" w:rsidRDefault="003A5A5D" w:rsidP="0063003F">
      <w:pPr>
        <w:jc w:val="center"/>
        <w:rPr>
          <w:rFonts w:ascii="Franklin Gothic ATF" w:hAnsi="Franklin Gothic ATF"/>
        </w:rPr>
      </w:pPr>
    </w:p>
    <w:p w14:paraId="421FFE39" w14:textId="3B0CD9D3" w:rsidR="003F072F" w:rsidRPr="005947AF" w:rsidRDefault="0063003F" w:rsidP="003A5A5D">
      <w:pPr>
        <w:jc w:val="center"/>
        <w:rPr>
          <w:rFonts w:ascii="Franklin Gothic ATF" w:hAnsi="Franklin Gothic ATF"/>
        </w:rPr>
      </w:pPr>
      <w:r w:rsidRPr="789D5C2A">
        <w:rPr>
          <w:rFonts w:ascii="Franklin Gothic ATF" w:hAnsi="Franklin Gothic ATF"/>
        </w:rPr>
        <w:t># # #</w:t>
      </w:r>
    </w:p>
    <w:sectPr w:rsidR="003F072F" w:rsidRPr="005947AF">
      <w:head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5BC84C" w14:textId="77777777" w:rsidR="000A2BC5" w:rsidRDefault="000A2BC5" w:rsidP="00AA5790">
      <w:pPr>
        <w:spacing w:after="0" w:line="240" w:lineRule="auto"/>
      </w:pPr>
      <w:r>
        <w:separator/>
      </w:r>
    </w:p>
  </w:endnote>
  <w:endnote w:type="continuationSeparator" w:id="0">
    <w:p w14:paraId="78B7A72B" w14:textId="77777777" w:rsidR="000A2BC5" w:rsidRDefault="000A2BC5" w:rsidP="00AA5790">
      <w:pPr>
        <w:spacing w:after="0" w:line="240" w:lineRule="auto"/>
      </w:pPr>
      <w:r>
        <w:continuationSeparator/>
      </w:r>
    </w:p>
  </w:endnote>
  <w:endnote w:type="continuationNotice" w:id="1">
    <w:p w14:paraId="497FF36B" w14:textId="77777777" w:rsidR="000A2BC5" w:rsidRDefault="000A2B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Franklin Gothic ATF Blk">
    <w:altName w:val="Calibri"/>
    <w:panose1 w:val="00000000000000000000"/>
    <w:charset w:val="4D"/>
    <w:family w:val="swiss"/>
    <w:notTrueType/>
    <w:pitch w:val="variable"/>
    <w:sig w:usb0="00000007" w:usb1="00000001" w:usb2="00000000" w:usb3="00000000" w:csb0="00000093" w:csb1="00000000"/>
  </w:font>
  <w:font w:name="Franklin Gothic ATF">
    <w:altName w:val="Calibri"/>
    <w:panose1 w:val="00000000000000000000"/>
    <w:charset w:val="4D"/>
    <w:family w:val="swiss"/>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Franklin Gothic ATF Hvy">
    <w:altName w:val="Calibri"/>
    <w:panose1 w:val="00000000000000000000"/>
    <w:charset w:val="4D"/>
    <w:family w:val="swiss"/>
    <w:notTrueType/>
    <w:pitch w:val="variable"/>
    <w:sig w:usb0="00000007" w:usb1="00000001" w:usb2="00000000" w:usb3="00000000" w:csb0="00000093"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B2D4F3" w14:textId="77777777" w:rsidR="000A2BC5" w:rsidRDefault="000A2BC5" w:rsidP="00AA5790">
      <w:pPr>
        <w:spacing w:after="0" w:line="240" w:lineRule="auto"/>
      </w:pPr>
      <w:r>
        <w:separator/>
      </w:r>
    </w:p>
  </w:footnote>
  <w:footnote w:type="continuationSeparator" w:id="0">
    <w:p w14:paraId="014329D5" w14:textId="77777777" w:rsidR="000A2BC5" w:rsidRDefault="000A2BC5" w:rsidP="00AA5790">
      <w:pPr>
        <w:spacing w:after="0" w:line="240" w:lineRule="auto"/>
      </w:pPr>
      <w:r>
        <w:continuationSeparator/>
      </w:r>
    </w:p>
  </w:footnote>
  <w:footnote w:type="continuationNotice" w:id="1">
    <w:p w14:paraId="425BCB4E" w14:textId="77777777" w:rsidR="000A2BC5" w:rsidRDefault="000A2BC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AA921" w14:textId="485C03AB" w:rsidR="00AA5790" w:rsidRDefault="789D5C2A">
    <w:pPr>
      <w:pStyle w:val="Header"/>
    </w:pPr>
    <w:r>
      <w:t xml:space="preserve"> </w:t>
    </w:r>
  </w:p>
</w:hdr>
</file>

<file path=word/intelligence2.xml><?xml version="1.0" encoding="utf-8"?>
<int2:intelligence xmlns:int2="http://schemas.microsoft.com/office/intelligence/2020/intelligence" xmlns:oel="http://schemas.microsoft.com/office/2019/extlst">
  <int2:observations>
    <int2:textHash int2:hashCode="iUKLXOAQFqa2iB" int2:id="20xEwIlf">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70DF8"/>
    <w:multiLevelType w:val="multilevel"/>
    <w:tmpl w:val="09464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5F59D3"/>
    <w:multiLevelType w:val="hybridMultilevel"/>
    <w:tmpl w:val="9D84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871EE"/>
    <w:multiLevelType w:val="hybridMultilevel"/>
    <w:tmpl w:val="FF307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5178D"/>
    <w:multiLevelType w:val="multilevel"/>
    <w:tmpl w:val="6DB2D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9322F43"/>
    <w:multiLevelType w:val="hybridMultilevel"/>
    <w:tmpl w:val="B12C768A"/>
    <w:lvl w:ilvl="0" w:tplc="F4422684">
      <w:start w:val="1"/>
      <w:numFmt w:val="decimal"/>
      <w:lvlText w:val="%1."/>
      <w:lvlJc w:val="left"/>
      <w:pPr>
        <w:ind w:left="720" w:hanging="360"/>
      </w:pPr>
    </w:lvl>
    <w:lvl w:ilvl="1" w:tplc="DC94B0A0">
      <w:start w:val="1"/>
      <w:numFmt w:val="lowerLetter"/>
      <w:lvlText w:val="%2."/>
      <w:lvlJc w:val="left"/>
      <w:pPr>
        <w:ind w:left="1440" w:hanging="360"/>
      </w:pPr>
    </w:lvl>
    <w:lvl w:ilvl="2" w:tplc="69929352">
      <w:start w:val="1"/>
      <w:numFmt w:val="lowerRoman"/>
      <w:lvlText w:val="%3."/>
      <w:lvlJc w:val="right"/>
      <w:pPr>
        <w:ind w:left="2160" w:hanging="180"/>
      </w:pPr>
    </w:lvl>
    <w:lvl w:ilvl="3" w:tplc="5A8C1CD4">
      <w:start w:val="1"/>
      <w:numFmt w:val="decimal"/>
      <w:lvlText w:val="%4."/>
      <w:lvlJc w:val="left"/>
      <w:pPr>
        <w:ind w:left="2880" w:hanging="360"/>
      </w:pPr>
    </w:lvl>
    <w:lvl w:ilvl="4" w:tplc="6E307F6C">
      <w:start w:val="1"/>
      <w:numFmt w:val="lowerLetter"/>
      <w:lvlText w:val="%5."/>
      <w:lvlJc w:val="left"/>
      <w:pPr>
        <w:ind w:left="3600" w:hanging="360"/>
      </w:pPr>
    </w:lvl>
    <w:lvl w:ilvl="5" w:tplc="F9327A60">
      <w:start w:val="1"/>
      <w:numFmt w:val="lowerRoman"/>
      <w:lvlText w:val="%6."/>
      <w:lvlJc w:val="right"/>
      <w:pPr>
        <w:ind w:left="4320" w:hanging="180"/>
      </w:pPr>
    </w:lvl>
    <w:lvl w:ilvl="6" w:tplc="291C64CE">
      <w:start w:val="1"/>
      <w:numFmt w:val="decimal"/>
      <w:lvlText w:val="%7."/>
      <w:lvlJc w:val="left"/>
      <w:pPr>
        <w:ind w:left="5040" w:hanging="360"/>
      </w:pPr>
    </w:lvl>
    <w:lvl w:ilvl="7" w:tplc="A1EAFE44">
      <w:start w:val="1"/>
      <w:numFmt w:val="lowerLetter"/>
      <w:lvlText w:val="%8."/>
      <w:lvlJc w:val="left"/>
      <w:pPr>
        <w:ind w:left="5760" w:hanging="360"/>
      </w:pPr>
    </w:lvl>
    <w:lvl w:ilvl="8" w:tplc="3C504812">
      <w:start w:val="1"/>
      <w:numFmt w:val="lowerRoman"/>
      <w:lvlText w:val="%9."/>
      <w:lvlJc w:val="right"/>
      <w:pPr>
        <w:ind w:left="6480" w:hanging="180"/>
      </w:pPr>
    </w:lvl>
  </w:abstractNum>
  <w:abstractNum w:abstractNumId="5" w15:restartNumberingAfterBreak="0">
    <w:nsid w:val="45CE354F"/>
    <w:multiLevelType w:val="hybridMultilevel"/>
    <w:tmpl w:val="C7A6B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B634EBB"/>
    <w:multiLevelType w:val="hybridMultilevel"/>
    <w:tmpl w:val="43581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C31AFD"/>
    <w:multiLevelType w:val="hybridMultilevel"/>
    <w:tmpl w:val="2F425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F12D18"/>
    <w:multiLevelType w:val="hybridMultilevel"/>
    <w:tmpl w:val="043263B6"/>
    <w:lvl w:ilvl="0" w:tplc="2EB2EA96">
      <w:start w:val="1"/>
      <w:numFmt w:val="bullet"/>
      <w:pStyle w:val="Bullet1styl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F99451A"/>
    <w:multiLevelType w:val="hybridMultilevel"/>
    <w:tmpl w:val="E3EA06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8B27C2"/>
    <w:multiLevelType w:val="hybridMultilevel"/>
    <w:tmpl w:val="D8C24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C4488A"/>
    <w:multiLevelType w:val="hybridMultilevel"/>
    <w:tmpl w:val="8DD47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1898044">
    <w:abstractNumId w:val="4"/>
  </w:num>
  <w:num w:numId="2" w16cid:durableId="735206428">
    <w:abstractNumId w:val="9"/>
  </w:num>
  <w:num w:numId="3" w16cid:durableId="576285036">
    <w:abstractNumId w:val="11"/>
  </w:num>
  <w:num w:numId="4" w16cid:durableId="794519567">
    <w:abstractNumId w:val="6"/>
  </w:num>
  <w:num w:numId="5" w16cid:durableId="1247693435">
    <w:abstractNumId w:val="8"/>
  </w:num>
  <w:num w:numId="6" w16cid:durableId="2001040532">
    <w:abstractNumId w:val="2"/>
  </w:num>
  <w:num w:numId="7" w16cid:durableId="1075779420">
    <w:abstractNumId w:val="10"/>
  </w:num>
  <w:num w:numId="8" w16cid:durableId="679161575">
    <w:abstractNumId w:val="1"/>
  </w:num>
  <w:num w:numId="9" w16cid:durableId="330642069">
    <w:abstractNumId w:val="3"/>
  </w:num>
  <w:num w:numId="10" w16cid:durableId="1268275557">
    <w:abstractNumId w:val="7"/>
  </w:num>
  <w:num w:numId="11" w16cid:durableId="260375721">
    <w:abstractNumId w:val="8"/>
  </w:num>
  <w:num w:numId="12" w16cid:durableId="1087849384">
    <w:abstractNumId w:val="5"/>
  </w:num>
  <w:num w:numId="13" w16cid:durableId="1237519998">
    <w:abstractNumId w:val="8"/>
  </w:num>
  <w:num w:numId="14" w16cid:durableId="1484421177">
    <w:abstractNumId w:val="8"/>
  </w:num>
  <w:num w:numId="15" w16cid:durableId="1958751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38E"/>
    <w:rsid w:val="0000171D"/>
    <w:rsid w:val="00001EC6"/>
    <w:rsid w:val="00003CF9"/>
    <w:rsid w:val="0001558F"/>
    <w:rsid w:val="00017E21"/>
    <w:rsid w:val="000202EB"/>
    <w:rsid w:val="00021863"/>
    <w:rsid w:val="000242CB"/>
    <w:rsid w:val="000345E6"/>
    <w:rsid w:val="00034C65"/>
    <w:rsid w:val="000418DE"/>
    <w:rsid w:val="00042A13"/>
    <w:rsid w:val="00042BD6"/>
    <w:rsid w:val="00045519"/>
    <w:rsid w:val="00051FFA"/>
    <w:rsid w:val="000602CC"/>
    <w:rsid w:val="00076647"/>
    <w:rsid w:val="00076994"/>
    <w:rsid w:val="00081906"/>
    <w:rsid w:val="00084910"/>
    <w:rsid w:val="00086527"/>
    <w:rsid w:val="000A2BC5"/>
    <w:rsid w:val="000B2E82"/>
    <w:rsid w:val="000B4EDB"/>
    <w:rsid w:val="000B5E2C"/>
    <w:rsid w:val="000C1A57"/>
    <w:rsid w:val="000C365C"/>
    <w:rsid w:val="000C54C3"/>
    <w:rsid w:val="000C65CC"/>
    <w:rsid w:val="000D0A2B"/>
    <w:rsid w:val="000D3B1C"/>
    <w:rsid w:val="000E571A"/>
    <w:rsid w:val="000F7057"/>
    <w:rsid w:val="00103C3E"/>
    <w:rsid w:val="0010438C"/>
    <w:rsid w:val="00105DDB"/>
    <w:rsid w:val="00113F9C"/>
    <w:rsid w:val="001158F9"/>
    <w:rsid w:val="00121C27"/>
    <w:rsid w:val="001308D0"/>
    <w:rsid w:val="00133E83"/>
    <w:rsid w:val="0013EA1E"/>
    <w:rsid w:val="00160451"/>
    <w:rsid w:val="0016326F"/>
    <w:rsid w:val="00167692"/>
    <w:rsid w:val="00170771"/>
    <w:rsid w:val="0017113B"/>
    <w:rsid w:val="001727C3"/>
    <w:rsid w:val="00174B48"/>
    <w:rsid w:val="00175768"/>
    <w:rsid w:val="00185AEB"/>
    <w:rsid w:val="00186050"/>
    <w:rsid w:val="00191A4A"/>
    <w:rsid w:val="0019679E"/>
    <w:rsid w:val="001A0ABB"/>
    <w:rsid w:val="001C1481"/>
    <w:rsid w:val="001C500C"/>
    <w:rsid w:val="001C6E22"/>
    <w:rsid w:val="001D7AFD"/>
    <w:rsid w:val="001E2937"/>
    <w:rsid w:val="001E2A2B"/>
    <w:rsid w:val="001E7A62"/>
    <w:rsid w:val="001F0031"/>
    <w:rsid w:val="001F0C4D"/>
    <w:rsid w:val="001F5EC1"/>
    <w:rsid w:val="001F70E6"/>
    <w:rsid w:val="00201B0B"/>
    <w:rsid w:val="00213FE6"/>
    <w:rsid w:val="00222399"/>
    <w:rsid w:val="00233A6C"/>
    <w:rsid w:val="002341F8"/>
    <w:rsid w:val="00240059"/>
    <w:rsid w:val="00242600"/>
    <w:rsid w:val="002511CF"/>
    <w:rsid w:val="00252E5B"/>
    <w:rsid w:val="00254C63"/>
    <w:rsid w:val="00257DA0"/>
    <w:rsid w:val="002613C9"/>
    <w:rsid w:val="00267F12"/>
    <w:rsid w:val="002705F3"/>
    <w:rsid w:val="00277080"/>
    <w:rsid w:val="00282144"/>
    <w:rsid w:val="0029358D"/>
    <w:rsid w:val="002A1464"/>
    <w:rsid w:val="002A2CCE"/>
    <w:rsid w:val="002A4EB8"/>
    <w:rsid w:val="002B19CB"/>
    <w:rsid w:val="002B3110"/>
    <w:rsid w:val="002E217C"/>
    <w:rsid w:val="002E2FDD"/>
    <w:rsid w:val="002E425D"/>
    <w:rsid w:val="002F1346"/>
    <w:rsid w:val="002F5491"/>
    <w:rsid w:val="0030329C"/>
    <w:rsid w:val="0030440E"/>
    <w:rsid w:val="003069E8"/>
    <w:rsid w:val="0031718A"/>
    <w:rsid w:val="00320C7E"/>
    <w:rsid w:val="0032192E"/>
    <w:rsid w:val="00323DFB"/>
    <w:rsid w:val="0032506E"/>
    <w:rsid w:val="00327C59"/>
    <w:rsid w:val="003351DA"/>
    <w:rsid w:val="003472DE"/>
    <w:rsid w:val="00350A1C"/>
    <w:rsid w:val="00350B57"/>
    <w:rsid w:val="00357252"/>
    <w:rsid w:val="00357964"/>
    <w:rsid w:val="00357A76"/>
    <w:rsid w:val="003723C8"/>
    <w:rsid w:val="00373C05"/>
    <w:rsid w:val="003757A6"/>
    <w:rsid w:val="00384DAC"/>
    <w:rsid w:val="00387C26"/>
    <w:rsid w:val="00390A4B"/>
    <w:rsid w:val="0039248F"/>
    <w:rsid w:val="00393C4D"/>
    <w:rsid w:val="003A4420"/>
    <w:rsid w:val="003A5A5D"/>
    <w:rsid w:val="003C2B86"/>
    <w:rsid w:val="003C4154"/>
    <w:rsid w:val="003C5584"/>
    <w:rsid w:val="003C7F41"/>
    <w:rsid w:val="003D1FE7"/>
    <w:rsid w:val="003D39A2"/>
    <w:rsid w:val="003D441E"/>
    <w:rsid w:val="003D5905"/>
    <w:rsid w:val="003D6A29"/>
    <w:rsid w:val="003E341A"/>
    <w:rsid w:val="003F072F"/>
    <w:rsid w:val="003F079F"/>
    <w:rsid w:val="004006FE"/>
    <w:rsid w:val="0040094E"/>
    <w:rsid w:val="004120D7"/>
    <w:rsid w:val="00415089"/>
    <w:rsid w:val="004201CE"/>
    <w:rsid w:val="00422674"/>
    <w:rsid w:val="0042363A"/>
    <w:rsid w:val="00423A92"/>
    <w:rsid w:val="00440ADC"/>
    <w:rsid w:val="00447D6E"/>
    <w:rsid w:val="00453D3E"/>
    <w:rsid w:val="00460F73"/>
    <w:rsid w:val="004627EC"/>
    <w:rsid w:val="00464A3E"/>
    <w:rsid w:val="00466301"/>
    <w:rsid w:val="00467BA2"/>
    <w:rsid w:val="00474B1B"/>
    <w:rsid w:val="00474B39"/>
    <w:rsid w:val="00475588"/>
    <w:rsid w:val="004762E0"/>
    <w:rsid w:val="004809ED"/>
    <w:rsid w:val="00481E4C"/>
    <w:rsid w:val="00482D26"/>
    <w:rsid w:val="0048407A"/>
    <w:rsid w:val="004840CF"/>
    <w:rsid w:val="00491047"/>
    <w:rsid w:val="004A079F"/>
    <w:rsid w:val="004A3497"/>
    <w:rsid w:val="004A3914"/>
    <w:rsid w:val="004A4034"/>
    <w:rsid w:val="004B4B9D"/>
    <w:rsid w:val="004B77CC"/>
    <w:rsid w:val="004C01AC"/>
    <w:rsid w:val="004C0A72"/>
    <w:rsid w:val="004C3621"/>
    <w:rsid w:val="004E42CC"/>
    <w:rsid w:val="004E4F8B"/>
    <w:rsid w:val="004F0C35"/>
    <w:rsid w:val="004F29BB"/>
    <w:rsid w:val="004F78CF"/>
    <w:rsid w:val="00500043"/>
    <w:rsid w:val="005008B6"/>
    <w:rsid w:val="005122D6"/>
    <w:rsid w:val="00512799"/>
    <w:rsid w:val="0051664B"/>
    <w:rsid w:val="005330BA"/>
    <w:rsid w:val="005428F0"/>
    <w:rsid w:val="0057716C"/>
    <w:rsid w:val="00577BCB"/>
    <w:rsid w:val="00580399"/>
    <w:rsid w:val="00581438"/>
    <w:rsid w:val="0058193F"/>
    <w:rsid w:val="00586C2A"/>
    <w:rsid w:val="005947AF"/>
    <w:rsid w:val="005A0DF0"/>
    <w:rsid w:val="005A32BF"/>
    <w:rsid w:val="005A5D67"/>
    <w:rsid w:val="005C0895"/>
    <w:rsid w:val="005C763F"/>
    <w:rsid w:val="005D189B"/>
    <w:rsid w:val="005D5038"/>
    <w:rsid w:val="005E02EB"/>
    <w:rsid w:val="005E2382"/>
    <w:rsid w:val="005E2872"/>
    <w:rsid w:val="005E58AF"/>
    <w:rsid w:val="005E7D83"/>
    <w:rsid w:val="005F3E61"/>
    <w:rsid w:val="006225B9"/>
    <w:rsid w:val="0062707B"/>
    <w:rsid w:val="0063003F"/>
    <w:rsid w:val="006313CC"/>
    <w:rsid w:val="00632394"/>
    <w:rsid w:val="006418ED"/>
    <w:rsid w:val="00643FE0"/>
    <w:rsid w:val="006445CD"/>
    <w:rsid w:val="00644EDB"/>
    <w:rsid w:val="00645F87"/>
    <w:rsid w:val="0064610B"/>
    <w:rsid w:val="006463B3"/>
    <w:rsid w:val="00655C3A"/>
    <w:rsid w:val="00656813"/>
    <w:rsid w:val="00656B9E"/>
    <w:rsid w:val="00656E35"/>
    <w:rsid w:val="00660C46"/>
    <w:rsid w:val="0066373B"/>
    <w:rsid w:val="00667DB1"/>
    <w:rsid w:val="00670C8B"/>
    <w:rsid w:val="00685757"/>
    <w:rsid w:val="0068738E"/>
    <w:rsid w:val="006907F0"/>
    <w:rsid w:val="006970F8"/>
    <w:rsid w:val="006A1E24"/>
    <w:rsid w:val="006A4883"/>
    <w:rsid w:val="006A4B36"/>
    <w:rsid w:val="006A5411"/>
    <w:rsid w:val="006A7277"/>
    <w:rsid w:val="006B5313"/>
    <w:rsid w:val="006C179F"/>
    <w:rsid w:val="006C1C35"/>
    <w:rsid w:val="006C2697"/>
    <w:rsid w:val="006D028C"/>
    <w:rsid w:val="006D2966"/>
    <w:rsid w:val="006D2D0B"/>
    <w:rsid w:val="006E4162"/>
    <w:rsid w:val="006F6727"/>
    <w:rsid w:val="006F7A89"/>
    <w:rsid w:val="00703637"/>
    <w:rsid w:val="00712D86"/>
    <w:rsid w:val="007154F0"/>
    <w:rsid w:val="00724C80"/>
    <w:rsid w:val="00732610"/>
    <w:rsid w:val="00732D55"/>
    <w:rsid w:val="00734E92"/>
    <w:rsid w:val="00735AD6"/>
    <w:rsid w:val="00735BA3"/>
    <w:rsid w:val="00737EA3"/>
    <w:rsid w:val="007400B2"/>
    <w:rsid w:val="00741B77"/>
    <w:rsid w:val="00743057"/>
    <w:rsid w:val="00745F2C"/>
    <w:rsid w:val="00761AC0"/>
    <w:rsid w:val="00762AC4"/>
    <w:rsid w:val="00765861"/>
    <w:rsid w:val="00777231"/>
    <w:rsid w:val="00780FAB"/>
    <w:rsid w:val="007812FE"/>
    <w:rsid w:val="007814ED"/>
    <w:rsid w:val="00790A53"/>
    <w:rsid w:val="00792105"/>
    <w:rsid w:val="00792683"/>
    <w:rsid w:val="007960AD"/>
    <w:rsid w:val="00796905"/>
    <w:rsid w:val="007B0796"/>
    <w:rsid w:val="007B0CEB"/>
    <w:rsid w:val="007C09E3"/>
    <w:rsid w:val="007C2C45"/>
    <w:rsid w:val="007C763C"/>
    <w:rsid w:val="007D1CC5"/>
    <w:rsid w:val="007D3495"/>
    <w:rsid w:val="007D3F80"/>
    <w:rsid w:val="007D4C90"/>
    <w:rsid w:val="007D76B0"/>
    <w:rsid w:val="007E1EDF"/>
    <w:rsid w:val="007F0EEC"/>
    <w:rsid w:val="007F5AB4"/>
    <w:rsid w:val="00806D8B"/>
    <w:rsid w:val="00807BBD"/>
    <w:rsid w:val="008124D8"/>
    <w:rsid w:val="00816F90"/>
    <w:rsid w:val="00824AC6"/>
    <w:rsid w:val="008275D7"/>
    <w:rsid w:val="00830E53"/>
    <w:rsid w:val="00831FE2"/>
    <w:rsid w:val="00842080"/>
    <w:rsid w:val="00843E8E"/>
    <w:rsid w:val="00844347"/>
    <w:rsid w:val="00847389"/>
    <w:rsid w:val="00852A80"/>
    <w:rsid w:val="00856801"/>
    <w:rsid w:val="00856896"/>
    <w:rsid w:val="00856D22"/>
    <w:rsid w:val="0086480F"/>
    <w:rsid w:val="00864865"/>
    <w:rsid w:val="008672F4"/>
    <w:rsid w:val="00870F2D"/>
    <w:rsid w:val="0087359D"/>
    <w:rsid w:val="00875C70"/>
    <w:rsid w:val="00876E3C"/>
    <w:rsid w:val="00876ED7"/>
    <w:rsid w:val="0087748C"/>
    <w:rsid w:val="00884981"/>
    <w:rsid w:val="00884A89"/>
    <w:rsid w:val="00885319"/>
    <w:rsid w:val="00885C4A"/>
    <w:rsid w:val="00885F63"/>
    <w:rsid w:val="00892F14"/>
    <w:rsid w:val="00895A75"/>
    <w:rsid w:val="008A33D5"/>
    <w:rsid w:val="008A3C9D"/>
    <w:rsid w:val="008A43DB"/>
    <w:rsid w:val="008A5347"/>
    <w:rsid w:val="008A5D13"/>
    <w:rsid w:val="008B7A82"/>
    <w:rsid w:val="008D0B4A"/>
    <w:rsid w:val="008D30C2"/>
    <w:rsid w:val="008D713C"/>
    <w:rsid w:val="008E0FFE"/>
    <w:rsid w:val="008E70B9"/>
    <w:rsid w:val="008F1BB9"/>
    <w:rsid w:val="008F22F0"/>
    <w:rsid w:val="008F3872"/>
    <w:rsid w:val="008F41C4"/>
    <w:rsid w:val="008F4843"/>
    <w:rsid w:val="008F61BA"/>
    <w:rsid w:val="00902A1B"/>
    <w:rsid w:val="0090321F"/>
    <w:rsid w:val="00903A7E"/>
    <w:rsid w:val="00905AAC"/>
    <w:rsid w:val="00913DD9"/>
    <w:rsid w:val="00914180"/>
    <w:rsid w:val="00914704"/>
    <w:rsid w:val="00914B6D"/>
    <w:rsid w:val="009155C8"/>
    <w:rsid w:val="00921D1A"/>
    <w:rsid w:val="009226DF"/>
    <w:rsid w:val="009251A8"/>
    <w:rsid w:val="009252FA"/>
    <w:rsid w:val="009362FE"/>
    <w:rsid w:val="00937A5C"/>
    <w:rsid w:val="009463D8"/>
    <w:rsid w:val="0096077B"/>
    <w:rsid w:val="00963824"/>
    <w:rsid w:val="00964690"/>
    <w:rsid w:val="00981C64"/>
    <w:rsid w:val="00991FE8"/>
    <w:rsid w:val="009940DC"/>
    <w:rsid w:val="009966F0"/>
    <w:rsid w:val="009A27F2"/>
    <w:rsid w:val="009A2B29"/>
    <w:rsid w:val="009A51EF"/>
    <w:rsid w:val="009A5B4C"/>
    <w:rsid w:val="009B7039"/>
    <w:rsid w:val="009C00CE"/>
    <w:rsid w:val="009E68CB"/>
    <w:rsid w:val="009E7357"/>
    <w:rsid w:val="009F3A18"/>
    <w:rsid w:val="009F677D"/>
    <w:rsid w:val="00A247B1"/>
    <w:rsid w:val="00A25DA7"/>
    <w:rsid w:val="00A31548"/>
    <w:rsid w:val="00A31CA5"/>
    <w:rsid w:val="00A40E16"/>
    <w:rsid w:val="00A410B7"/>
    <w:rsid w:val="00A4773D"/>
    <w:rsid w:val="00A47A2B"/>
    <w:rsid w:val="00A56B23"/>
    <w:rsid w:val="00A57723"/>
    <w:rsid w:val="00A7267A"/>
    <w:rsid w:val="00A726CB"/>
    <w:rsid w:val="00A738F5"/>
    <w:rsid w:val="00A73E37"/>
    <w:rsid w:val="00A84DF3"/>
    <w:rsid w:val="00AA0DF6"/>
    <w:rsid w:val="00AA2434"/>
    <w:rsid w:val="00AA272A"/>
    <w:rsid w:val="00AA5790"/>
    <w:rsid w:val="00AB0938"/>
    <w:rsid w:val="00AB3D5A"/>
    <w:rsid w:val="00AB67B6"/>
    <w:rsid w:val="00AB79DA"/>
    <w:rsid w:val="00AB7CDC"/>
    <w:rsid w:val="00AC16A7"/>
    <w:rsid w:val="00AD0F80"/>
    <w:rsid w:val="00AD24BB"/>
    <w:rsid w:val="00AF044E"/>
    <w:rsid w:val="00AF05DE"/>
    <w:rsid w:val="00AF28F3"/>
    <w:rsid w:val="00AF4E8A"/>
    <w:rsid w:val="00AF5846"/>
    <w:rsid w:val="00AF74A4"/>
    <w:rsid w:val="00AF76AF"/>
    <w:rsid w:val="00B00792"/>
    <w:rsid w:val="00B03BAF"/>
    <w:rsid w:val="00B05E61"/>
    <w:rsid w:val="00B104D9"/>
    <w:rsid w:val="00B104FB"/>
    <w:rsid w:val="00B22672"/>
    <w:rsid w:val="00B23612"/>
    <w:rsid w:val="00B2634F"/>
    <w:rsid w:val="00B269B3"/>
    <w:rsid w:val="00B2730F"/>
    <w:rsid w:val="00B33B1E"/>
    <w:rsid w:val="00B34B28"/>
    <w:rsid w:val="00B34BC8"/>
    <w:rsid w:val="00B41EBF"/>
    <w:rsid w:val="00B503BC"/>
    <w:rsid w:val="00B6207F"/>
    <w:rsid w:val="00B752CB"/>
    <w:rsid w:val="00B753E3"/>
    <w:rsid w:val="00B76114"/>
    <w:rsid w:val="00B77983"/>
    <w:rsid w:val="00B7F853"/>
    <w:rsid w:val="00B83D31"/>
    <w:rsid w:val="00B85E8A"/>
    <w:rsid w:val="00B90AC7"/>
    <w:rsid w:val="00B91A7F"/>
    <w:rsid w:val="00BA1FE7"/>
    <w:rsid w:val="00BA3ED9"/>
    <w:rsid w:val="00BB3353"/>
    <w:rsid w:val="00BC4664"/>
    <w:rsid w:val="00BC72A3"/>
    <w:rsid w:val="00BC79C1"/>
    <w:rsid w:val="00BC7AAD"/>
    <w:rsid w:val="00BE764E"/>
    <w:rsid w:val="00BF0F96"/>
    <w:rsid w:val="00BF55CF"/>
    <w:rsid w:val="00C047D4"/>
    <w:rsid w:val="00C05856"/>
    <w:rsid w:val="00C221D9"/>
    <w:rsid w:val="00C22A85"/>
    <w:rsid w:val="00C25CDA"/>
    <w:rsid w:val="00C44D36"/>
    <w:rsid w:val="00C63384"/>
    <w:rsid w:val="00C63442"/>
    <w:rsid w:val="00C70B88"/>
    <w:rsid w:val="00C7251A"/>
    <w:rsid w:val="00C76C0A"/>
    <w:rsid w:val="00C9129D"/>
    <w:rsid w:val="00C94078"/>
    <w:rsid w:val="00C955D9"/>
    <w:rsid w:val="00C975D5"/>
    <w:rsid w:val="00CA3A5C"/>
    <w:rsid w:val="00CB0DDF"/>
    <w:rsid w:val="00CB4DEA"/>
    <w:rsid w:val="00CB6725"/>
    <w:rsid w:val="00CC6D20"/>
    <w:rsid w:val="00CD3552"/>
    <w:rsid w:val="00CD3C4B"/>
    <w:rsid w:val="00CD78F1"/>
    <w:rsid w:val="00D00F04"/>
    <w:rsid w:val="00D0192F"/>
    <w:rsid w:val="00D0236D"/>
    <w:rsid w:val="00D04643"/>
    <w:rsid w:val="00D05840"/>
    <w:rsid w:val="00D0595C"/>
    <w:rsid w:val="00D25DB3"/>
    <w:rsid w:val="00D27168"/>
    <w:rsid w:val="00D301BD"/>
    <w:rsid w:val="00D3167F"/>
    <w:rsid w:val="00D337FE"/>
    <w:rsid w:val="00D33EF8"/>
    <w:rsid w:val="00D345CC"/>
    <w:rsid w:val="00D373DF"/>
    <w:rsid w:val="00D46C66"/>
    <w:rsid w:val="00D5019A"/>
    <w:rsid w:val="00D660BB"/>
    <w:rsid w:val="00D83FC8"/>
    <w:rsid w:val="00D9235B"/>
    <w:rsid w:val="00D92FFC"/>
    <w:rsid w:val="00DB001C"/>
    <w:rsid w:val="00DB435E"/>
    <w:rsid w:val="00DB43ED"/>
    <w:rsid w:val="00DB77A8"/>
    <w:rsid w:val="00DC23FD"/>
    <w:rsid w:val="00DC2F16"/>
    <w:rsid w:val="00DC6B21"/>
    <w:rsid w:val="00DC7211"/>
    <w:rsid w:val="00DD66B1"/>
    <w:rsid w:val="00DDEA5B"/>
    <w:rsid w:val="00DE2C05"/>
    <w:rsid w:val="00DE55DF"/>
    <w:rsid w:val="00DE6F93"/>
    <w:rsid w:val="00DF4DF9"/>
    <w:rsid w:val="00E01D92"/>
    <w:rsid w:val="00E02D60"/>
    <w:rsid w:val="00E139C8"/>
    <w:rsid w:val="00E154D1"/>
    <w:rsid w:val="00E2007A"/>
    <w:rsid w:val="00E22478"/>
    <w:rsid w:val="00E22526"/>
    <w:rsid w:val="00E25F9E"/>
    <w:rsid w:val="00E40561"/>
    <w:rsid w:val="00E56E86"/>
    <w:rsid w:val="00E618F3"/>
    <w:rsid w:val="00E71B8E"/>
    <w:rsid w:val="00E75B43"/>
    <w:rsid w:val="00E82D54"/>
    <w:rsid w:val="00E86F35"/>
    <w:rsid w:val="00E92CC8"/>
    <w:rsid w:val="00E93E43"/>
    <w:rsid w:val="00EA21C1"/>
    <w:rsid w:val="00EA4C09"/>
    <w:rsid w:val="00EA5CD7"/>
    <w:rsid w:val="00EB66DA"/>
    <w:rsid w:val="00EB75ED"/>
    <w:rsid w:val="00EC02F1"/>
    <w:rsid w:val="00EC1BA3"/>
    <w:rsid w:val="00EC23CC"/>
    <w:rsid w:val="00EC7BA9"/>
    <w:rsid w:val="00ED0859"/>
    <w:rsid w:val="00ED1562"/>
    <w:rsid w:val="00ED4439"/>
    <w:rsid w:val="00EE1B6D"/>
    <w:rsid w:val="00EE237E"/>
    <w:rsid w:val="00EE348B"/>
    <w:rsid w:val="00EE46E1"/>
    <w:rsid w:val="00EE5ECC"/>
    <w:rsid w:val="00EF114C"/>
    <w:rsid w:val="00EF32A4"/>
    <w:rsid w:val="00EF554B"/>
    <w:rsid w:val="00F03A8C"/>
    <w:rsid w:val="00F05779"/>
    <w:rsid w:val="00F10901"/>
    <w:rsid w:val="00F1172F"/>
    <w:rsid w:val="00F229FF"/>
    <w:rsid w:val="00F26950"/>
    <w:rsid w:val="00F31192"/>
    <w:rsid w:val="00F31399"/>
    <w:rsid w:val="00F37D66"/>
    <w:rsid w:val="00F42FC6"/>
    <w:rsid w:val="00F565E4"/>
    <w:rsid w:val="00F61BD6"/>
    <w:rsid w:val="00F61EB9"/>
    <w:rsid w:val="00F62A07"/>
    <w:rsid w:val="00F65CA0"/>
    <w:rsid w:val="00F72408"/>
    <w:rsid w:val="00F879FC"/>
    <w:rsid w:val="00FB06B3"/>
    <w:rsid w:val="00FB0836"/>
    <w:rsid w:val="00FB161A"/>
    <w:rsid w:val="00FB3B8B"/>
    <w:rsid w:val="00FB6B22"/>
    <w:rsid w:val="00FC5067"/>
    <w:rsid w:val="00FC5EFE"/>
    <w:rsid w:val="00FC7760"/>
    <w:rsid w:val="00FE00A3"/>
    <w:rsid w:val="00FE0DDF"/>
    <w:rsid w:val="00FE4C7C"/>
    <w:rsid w:val="00FF3DA9"/>
    <w:rsid w:val="0176CFDC"/>
    <w:rsid w:val="01D80C41"/>
    <w:rsid w:val="01F1FDEF"/>
    <w:rsid w:val="02361706"/>
    <w:rsid w:val="0301A5BC"/>
    <w:rsid w:val="0319733C"/>
    <w:rsid w:val="03FA8EFF"/>
    <w:rsid w:val="03FF4984"/>
    <w:rsid w:val="04012607"/>
    <w:rsid w:val="057B793A"/>
    <w:rsid w:val="05DA5D83"/>
    <w:rsid w:val="060F8A69"/>
    <w:rsid w:val="06E6AD0D"/>
    <w:rsid w:val="072A00A1"/>
    <w:rsid w:val="07F5DF00"/>
    <w:rsid w:val="07F75AAE"/>
    <w:rsid w:val="084A0A9F"/>
    <w:rsid w:val="0870AA9A"/>
    <w:rsid w:val="0988E0EB"/>
    <w:rsid w:val="09C9F5C9"/>
    <w:rsid w:val="0A980729"/>
    <w:rsid w:val="0AA52053"/>
    <w:rsid w:val="0AB55337"/>
    <w:rsid w:val="0ACE48C3"/>
    <w:rsid w:val="0B8BEBCC"/>
    <w:rsid w:val="0BAC2C01"/>
    <w:rsid w:val="0C09A9F0"/>
    <w:rsid w:val="0C74C337"/>
    <w:rsid w:val="0D5113BC"/>
    <w:rsid w:val="0E6DA6E6"/>
    <w:rsid w:val="0E858BFD"/>
    <w:rsid w:val="0E8C3567"/>
    <w:rsid w:val="0F1787D3"/>
    <w:rsid w:val="0FF2C792"/>
    <w:rsid w:val="105AE975"/>
    <w:rsid w:val="1105DAE3"/>
    <w:rsid w:val="11392F2A"/>
    <w:rsid w:val="11F346B7"/>
    <w:rsid w:val="11F48DB5"/>
    <w:rsid w:val="11F68394"/>
    <w:rsid w:val="12121212"/>
    <w:rsid w:val="12EEF043"/>
    <w:rsid w:val="13178896"/>
    <w:rsid w:val="136EC026"/>
    <w:rsid w:val="1389DD3B"/>
    <w:rsid w:val="14AD1DC9"/>
    <w:rsid w:val="14DD02E1"/>
    <w:rsid w:val="14DEDEAE"/>
    <w:rsid w:val="156BFA1F"/>
    <w:rsid w:val="1620BF9A"/>
    <w:rsid w:val="16932DDB"/>
    <w:rsid w:val="176D46A0"/>
    <w:rsid w:val="17918F36"/>
    <w:rsid w:val="179BBC57"/>
    <w:rsid w:val="18999858"/>
    <w:rsid w:val="18ADAB2E"/>
    <w:rsid w:val="18BB6039"/>
    <w:rsid w:val="18FB875D"/>
    <w:rsid w:val="19084C1F"/>
    <w:rsid w:val="19E0256C"/>
    <w:rsid w:val="19E80719"/>
    <w:rsid w:val="19F339E0"/>
    <w:rsid w:val="1AA315C9"/>
    <w:rsid w:val="1B372C1C"/>
    <w:rsid w:val="1B53A17B"/>
    <w:rsid w:val="1B6DFD5E"/>
    <w:rsid w:val="1D158E22"/>
    <w:rsid w:val="1F4D53C3"/>
    <w:rsid w:val="1FA74DA9"/>
    <w:rsid w:val="1FD33AB9"/>
    <w:rsid w:val="200081C3"/>
    <w:rsid w:val="20A7BC2C"/>
    <w:rsid w:val="229C3C0A"/>
    <w:rsid w:val="22F5AB17"/>
    <w:rsid w:val="2345BAD0"/>
    <w:rsid w:val="2410595F"/>
    <w:rsid w:val="249E9A66"/>
    <w:rsid w:val="250079F0"/>
    <w:rsid w:val="2547373F"/>
    <w:rsid w:val="2547FA42"/>
    <w:rsid w:val="254CF3DD"/>
    <w:rsid w:val="257AC77C"/>
    <w:rsid w:val="25C53701"/>
    <w:rsid w:val="2603FD9F"/>
    <w:rsid w:val="26139E6A"/>
    <w:rsid w:val="277741A0"/>
    <w:rsid w:val="29F13770"/>
    <w:rsid w:val="2AF1EDD6"/>
    <w:rsid w:val="2B30CBDF"/>
    <w:rsid w:val="2B778CFD"/>
    <w:rsid w:val="2B7A3546"/>
    <w:rsid w:val="2C3D33A8"/>
    <w:rsid w:val="2CA8C679"/>
    <w:rsid w:val="2CEB655F"/>
    <w:rsid w:val="2D0F301D"/>
    <w:rsid w:val="2D65770D"/>
    <w:rsid w:val="2DAB7630"/>
    <w:rsid w:val="2DD8FEA8"/>
    <w:rsid w:val="2EF459FB"/>
    <w:rsid w:val="2F19926F"/>
    <w:rsid w:val="2F355C09"/>
    <w:rsid w:val="2FC2D2DD"/>
    <w:rsid w:val="2FDFDE61"/>
    <w:rsid w:val="2FE79916"/>
    <w:rsid w:val="30804907"/>
    <w:rsid w:val="308D44A0"/>
    <w:rsid w:val="30D6CED3"/>
    <w:rsid w:val="30F3C607"/>
    <w:rsid w:val="32376850"/>
    <w:rsid w:val="33083A53"/>
    <w:rsid w:val="33A0CC6D"/>
    <w:rsid w:val="33D49E6B"/>
    <w:rsid w:val="3477C612"/>
    <w:rsid w:val="356B7D2C"/>
    <w:rsid w:val="376A89A0"/>
    <w:rsid w:val="38112B2E"/>
    <w:rsid w:val="382987AA"/>
    <w:rsid w:val="394B3735"/>
    <w:rsid w:val="3A4CBA4C"/>
    <w:rsid w:val="3AA14E02"/>
    <w:rsid w:val="3AAABB97"/>
    <w:rsid w:val="3AAB53FF"/>
    <w:rsid w:val="3AAD58B1"/>
    <w:rsid w:val="3ABF293D"/>
    <w:rsid w:val="3B4702AC"/>
    <w:rsid w:val="3B4F0F06"/>
    <w:rsid w:val="3B4F59E4"/>
    <w:rsid w:val="3C13E684"/>
    <w:rsid w:val="3C53EEEA"/>
    <w:rsid w:val="3CEA2A09"/>
    <w:rsid w:val="3D22D0F1"/>
    <w:rsid w:val="3E61B9AE"/>
    <w:rsid w:val="40062265"/>
    <w:rsid w:val="4058C0D2"/>
    <w:rsid w:val="40BE2CF5"/>
    <w:rsid w:val="40FEF517"/>
    <w:rsid w:val="418A17D7"/>
    <w:rsid w:val="41995A70"/>
    <w:rsid w:val="427363F3"/>
    <w:rsid w:val="43B784AA"/>
    <w:rsid w:val="440687DE"/>
    <w:rsid w:val="445E030B"/>
    <w:rsid w:val="446054DC"/>
    <w:rsid w:val="45527D82"/>
    <w:rsid w:val="45898359"/>
    <w:rsid w:val="45BCD09F"/>
    <w:rsid w:val="46E6F3B3"/>
    <w:rsid w:val="475380E5"/>
    <w:rsid w:val="4832E672"/>
    <w:rsid w:val="4851EE9A"/>
    <w:rsid w:val="4883A732"/>
    <w:rsid w:val="48EF8606"/>
    <w:rsid w:val="48F204E5"/>
    <w:rsid w:val="49D6C6AC"/>
    <w:rsid w:val="4A4A7303"/>
    <w:rsid w:val="4A4D99EC"/>
    <w:rsid w:val="4A551DF2"/>
    <w:rsid w:val="4A95D9BD"/>
    <w:rsid w:val="4ACBF90A"/>
    <w:rsid w:val="4AE09A86"/>
    <w:rsid w:val="4B177EB9"/>
    <w:rsid w:val="4B654408"/>
    <w:rsid w:val="4B6F909C"/>
    <w:rsid w:val="4BC8C0C7"/>
    <w:rsid w:val="4BF3EA1E"/>
    <w:rsid w:val="4E15CC62"/>
    <w:rsid w:val="4E5E4E3D"/>
    <w:rsid w:val="4EBA7AF8"/>
    <w:rsid w:val="4F24FC03"/>
    <w:rsid w:val="4F5C87B8"/>
    <w:rsid w:val="5002C7E7"/>
    <w:rsid w:val="505CA255"/>
    <w:rsid w:val="507945A4"/>
    <w:rsid w:val="51F34639"/>
    <w:rsid w:val="51F57F20"/>
    <w:rsid w:val="5205BA98"/>
    <w:rsid w:val="526520C1"/>
    <w:rsid w:val="526A60EC"/>
    <w:rsid w:val="53184969"/>
    <w:rsid w:val="5322A3F5"/>
    <w:rsid w:val="5343F988"/>
    <w:rsid w:val="538066A9"/>
    <w:rsid w:val="55B7954E"/>
    <w:rsid w:val="56352C3A"/>
    <w:rsid w:val="5642B9C7"/>
    <w:rsid w:val="56BD556B"/>
    <w:rsid w:val="56D3EB34"/>
    <w:rsid w:val="56D90B6F"/>
    <w:rsid w:val="56E0B96F"/>
    <w:rsid w:val="56F29A44"/>
    <w:rsid w:val="57907CBD"/>
    <w:rsid w:val="582753EC"/>
    <w:rsid w:val="58CB27F0"/>
    <w:rsid w:val="58D53879"/>
    <w:rsid w:val="592C4D1E"/>
    <w:rsid w:val="5939FB25"/>
    <w:rsid w:val="59BDA2D0"/>
    <w:rsid w:val="5A3EBE41"/>
    <w:rsid w:val="5A8B7F09"/>
    <w:rsid w:val="5B0B29CD"/>
    <w:rsid w:val="5B44979E"/>
    <w:rsid w:val="5B8165C4"/>
    <w:rsid w:val="5BB813A6"/>
    <w:rsid w:val="5DBD88DE"/>
    <w:rsid w:val="5E004C06"/>
    <w:rsid w:val="5E34A34F"/>
    <w:rsid w:val="5E48D9F9"/>
    <w:rsid w:val="5E678590"/>
    <w:rsid w:val="5E7BDD95"/>
    <w:rsid w:val="5F113AF8"/>
    <w:rsid w:val="5F2D7808"/>
    <w:rsid w:val="5F3D1D83"/>
    <w:rsid w:val="602340DF"/>
    <w:rsid w:val="60F12421"/>
    <w:rsid w:val="61441FED"/>
    <w:rsid w:val="61AE860D"/>
    <w:rsid w:val="6208286E"/>
    <w:rsid w:val="6279A38A"/>
    <w:rsid w:val="62E19785"/>
    <w:rsid w:val="63562BEC"/>
    <w:rsid w:val="64CC399E"/>
    <w:rsid w:val="64F4A045"/>
    <w:rsid w:val="6501CB97"/>
    <w:rsid w:val="65603886"/>
    <w:rsid w:val="659CB98C"/>
    <w:rsid w:val="65F633A2"/>
    <w:rsid w:val="663FB534"/>
    <w:rsid w:val="666630D6"/>
    <w:rsid w:val="67C7747B"/>
    <w:rsid w:val="67D693E2"/>
    <w:rsid w:val="68A54540"/>
    <w:rsid w:val="6A051BCC"/>
    <w:rsid w:val="6A259B37"/>
    <w:rsid w:val="6A50BE7A"/>
    <w:rsid w:val="6AC640D3"/>
    <w:rsid w:val="6AE54780"/>
    <w:rsid w:val="6B856B87"/>
    <w:rsid w:val="6B8593F1"/>
    <w:rsid w:val="6BB079A4"/>
    <w:rsid w:val="6C39D580"/>
    <w:rsid w:val="6C55A607"/>
    <w:rsid w:val="6D29B838"/>
    <w:rsid w:val="6D95E3DE"/>
    <w:rsid w:val="6D9684C1"/>
    <w:rsid w:val="6DCBEDEF"/>
    <w:rsid w:val="6DF41162"/>
    <w:rsid w:val="6EA87FD0"/>
    <w:rsid w:val="6F8763D1"/>
    <w:rsid w:val="7006A1F2"/>
    <w:rsid w:val="7148F62C"/>
    <w:rsid w:val="718141AA"/>
    <w:rsid w:val="71BE7620"/>
    <w:rsid w:val="7229AEF4"/>
    <w:rsid w:val="7267C351"/>
    <w:rsid w:val="7392D5B5"/>
    <w:rsid w:val="742BEBE7"/>
    <w:rsid w:val="7440F5EE"/>
    <w:rsid w:val="7500A4F1"/>
    <w:rsid w:val="7539EA04"/>
    <w:rsid w:val="756438EE"/>
    <w:rsid w:val="75C78F69"/>
    <w:rsid w:val="7657117F"/>
    <w:rsid w:val="766E3A3C"/>
    <w:rsid w:val="76C2D1AF"/>
    <w:rsid w:val="76FB32A2"/>
    <w:rsid w:val="78683CF4"/>
    <w:rsid w:val="789D5C2A"/>
    <w:rsid w:val="79956746"/>
    <w:rsid w:val="79DD67F4"/>
    <w:rsid w:val="79EBE7DD"/>
    <w:rsid w:val="7A56ECEB"/>
    <w:rsid w:val="7A5E14C0"/>
    <w:rsid w:val="7A99FBAE"/>
    <w:rsid w:val="7B93B9D3"/>
    <w:rsid w:val="7C472CFE"/>
    <w:rsid w:val="7D0B25E9"/>
    <w:rsid w:val="7E13A9C4"/>
    <w:rsid w:val="7E8DDAF5"/>
    <w:rsid w:val="7F2E1604"/>
    <w:rsid w:val="7F5E8807"/>
    <w:rsid w:val="7FADF313"/>
    <w:rsid w:val="7FE1EF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71DE8E"/>
  <w15:chartTrackingRefBased/>
  <w15:docId w15:val="{DCB5ECDF-7D73-4559-9323-DC23FC1E4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789D5C2A"/>
    <w:rPr>
      <w:lang w:val="en-US"/>
    </w:rPr>
  </w:style>
  <w:style w:type="paragraph" w:styleId="Heading1">
    <w:name w:val="heading 1"/>
    <w:basedOn w:val="Normal"/>
    <w:next w:val="Normal"/>
    <w:link w:val="Heading1Char"/>
    <w:uiPriority w:val="9"/>
    <w:qFormat/>
    <w:rsid w:val="789D5C2A"/>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789D5C2A"/>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738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8738E"/>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uiPriority w:val="1"/>
    <w:rsid w:val="789D5C2A"/>
    <w:pPr>
      <w:spacing w:beforeAutospacing="1"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8738E"/>
  </w:style>
  <w:style w:type="paragraph" w:styleId="ListParagraph">
    <w:name w:val="List Paragraph"/>
    <w:basedOn w:val="Normal"/>
    <w:uiPriority w:val="34"/>
    <w:qFormat/>
    <w:rsid w:val="789D5C2A"/>
    <w:pPr>
      <w:ind w:left="720"/>
      <w:contextualSpacing/>
    </w:pPr>
  </w:style>
  <w:style w:type="character" w:styleId="Hyperlink">
    <w:name w:val="Hyperlink"/>
    <w:basedOn w:val="DefaultParagraphFont"/>
    <w:uiPriority w:val="99"/>
    <w:unhideWhenUsed/>
    <w:rsid w:val="008D0B4A"/>
    <w:rPr>
      <w:color w:val="0563C1" w:themeColor="hyperlink"/>
      <w:u w:val="single"/>
    </w:rPr>
  </w:style>
  <w:style w:type="character" w:styleId="UnresolvedMention">
    <w:name w:val="Unresolved Mention"/>
    <w:basedOn w:val="DefaultParagraphFont"/>
    <w:uiPriority w:val="99"/>
    <w:unhideWhenUsed/>
    <w:rsid w:val="008D0B4A"/>
    <w:rPr>
      <w:color w:val="605E5C"/>
      <w:shd w:val="clear" w:color="auto" w:fill="E1DFDD"/>
    </w:rPr>
  </w:style>
  <w:style w:type="table" w:styleId="TableGrid">
    <w:name w:val="Table Grid"/>
    <w:basedOn w:val="TableNormal"/>
    <w:uiPriority w:val="39"/>
    <w:rsid w:val="000C1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50B57"/>
    <w:rPr>
      <w:sz w:val="16"/>
      <w:szCs w:val="16"/>
    </w:rPr>
  </w:style>
  <w:style w:type="paragraph" w:styleId="CommentText">
    <w:name w:val="annotation text"/>
    <w:basedOn w:val="Normal"/>
    <w:link w:val="CommentTextChar"/>
    <w:uiPriority w:val="99"/>
    <w:unhideWhenUsed/>
    <w:rsid w:val="789D5C2A"/>
    <w:pPr>
      <w:spacing w:line="240" w:lineRule="auto"/>
    </w:pPr>
    <w:rPr>
      <w:sz w:val="20"/>
      <w:szCs w:val="20"/>
    </w:rPr>
  </w:style>
  <w:style w:type="character" w:customStyle="1" w:styleId="CommentTextChar">
    <w:name w:val="Comment Text Char"/>
    <w:basedOn w:val="DefaultParagraphFont"/>
    <w:link w:val="CommentText"/>
    <w:uiPriority w:val="99"/>
    <w:rsid w:val="00350B57"/>
    <w:rPr>
      <w:sz w:val="20"/>
      <w:szCs w:val="20"/>
    </w:rPr>
  </w:style>
  <w:style w:type="paragraph" w:styleId="CommentSubject">
    <w:name w:val="annotation subject"/>
    <w:basedOn w:val="CommentText"/>
    <w:next w:val="CommentText"/>
    <w:link w:val="CommentSubjectChar"/>
    <w:uiPriority w:val="99"/>
    <w:semiHidden/>
    <w:unhideWhenUsed/>
    <w:rsid w:val="00350B57"/>
    <w:rPr>
      <w:b/>
      <w:bCs/>
    </w:rPr>
  </w:style>
  <w:style w:type="character" w:customStyle="1" w:styleId="CommentSubjectChar">
    <w:name w:val="Comment Subject Char"/>
    <w:basedOn w:val="CommentTextChar"/>
    <w:link w:val="CommentSubject"/>
    <w:uiPriority w:val="99"/>
    <w:semiHidden/>
    <w:rsid w:val="00350B57"/>
    <w:rPr>
      <w:b/>
      <w:bCs/>
      <w:sz w:val="20"/>
      <w:szCs w:val="20"/>
    </w:rPr>
  </w:style>
  <w:style w:type="paragraph" w:styleId="Revision">
    <w:name w:val="Revision"/>
    <w:hidden/>
    <w:uiPriority w:val="99"/>
    <w:semiHidden/>
    <w:rsid w:val="002A1464"/>
    <w:pPr>
      <w:spacing w:after="0" w:line="240" w:lineRule="auto"/>
    </w:p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AD24BB"/>
    <w:rPr>
      <w:color w:val="954F72" w:themeColor="followedHyperlink"/>
      <w:u w:val="single"/>
    </w:rPr>
  </w:style>
  <w:style w:type="character" w:customStyle="1" w:styleId="Bullet1styleChar">
    <w:name w:val="Bullet 1 style Char"/>
    <w:basedOn w:val="DefaultParagraphFont"/>
    <w:link w:val="Bullet1style"/>
    <w:uiPriority w:val="4"/>
    <w:locked/>
    <w:rsid w:val="00B753E3"/>
    <w:rPr>
      <w:rFonts w:ascii="Calibri" w:hAnsi="Calibri" w:cs="Calibri"/>
    </w:rPr>
  </w:style>
  <w:style w:type="paragraph" w:customStyle="1" w:styleId="Bullet1style">
    <w:name w:val="Bullet 1 style"/>
    <w:basedOn w:val="Normal"/>
    <w:link w:val="Bullet1styleChar"/>
    <w:uiPriority w:val="4"/>
    <w:qFormat/>
    <w:rsid w:val="789D5C2A"/>
    <w:pPr>
      <w:numPr>
        <w:numId w:val="5"/>
      </w:numPr>
      <w:spacing w:before="60" w:after="60" w:line="240" w:lineRule="auto"/>
    </w:pPr>
    <w:rPr>
      <w:rFonts w:ascii="Calibri" w:hAnsi="Calibri" w:cs="Calibri"/>
    </w:rPr>
  </w:style>
  <w:style w:type="paragraph" w:styleId="NoSpacing">
    <w:name w:val="No Spacing"/>
    <w:uiPriority w:val="1"/>
    <w:qFormat/>
    <w:rsid w:val="00AA5790"/>
    <w:pPr>
      <w:spacing w:after="0" w:line="240" w:lineRule="auto"/>
    </w:pPr>
  </w:style>
  <w:style w:type="paragraph" w:styleId="Header">
    <w:name w:val="header"/>
    <w:basedOn w:val="Normal"/>
    <w:link w:val="HeaderChar"/>
    <w:uiPriority w:val="99"/>
    <w:unhideWhenUsed/>
    <w:rsid w:val="789D5C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5790"/>
  </w:style>
  <w:style w:type="paragraph" w:styleId="Footer">
    <w:name w:val="footer"/>
    <w:basedOn w:val="Normal"/>
    <w:link w:val="FooterChar"/>
    <w:uiPriority w:val="99"/>
    <w:unhideWhenUsed/>
    <w:rsid w:val="789D5C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5790"/>
  </w:style>
  <w:style w:type="table" w:customStyle="1" w:styleId="PRRStandardB">
    <w:name w:val="PRR Standard B"/>
    <w:basedOn w:val="TableNormal"/>
    <w:uiPriority w:val="99"/>
    <w:rsid w:val="00FF3DA9"/>
    <w:pPr>
      <w:spacing w:after="0" w:line="240" w:lineRule="auto"/>
    </w:pPr>
    <w:rPr>
      <w:rFonts w:ascii="Arial" w:eastAsiaTheme="minorEastAsia" w:hAnsi="Arial"/>
      <w:color w:val="000000" w:themeColor="text1"/>
      <w:sz w:val="20"/>
      <w:szCs w:val="20"/>
      <w:lang w:eastAsia="zh-TW"/>
    </w:rPr>
    <w:tblPr>
      <w:tblStyleRowBandSize w:val="1"/>
      <w:tblInd w:w="0" w:type="nil"/>
      <w:tblBorders>
        <w:top w:val="single" w:sz="8" w:space="0" w:color="FFFFFF" w:themeColor="background1"/>
      </w:tblBorders>
      <w:tblCellMar>
        <w:top w:w="216" w:type="dxa"/>
        <w:left w:w="173" w:type="dxa"/>
        <w:bottom w:w="216" w:type="dxa"/>
        <w:right w:w="173" w:type="dxa"/>
      </w:tblCellMar>
    </w:tblPr>
    <w:tcPr>
      <w:shd w:val="clear" w:color="auto" w:fill="4472C4" w:themeFill="accent1"/>
    </w:tcPr>
    <w:tblStylePr w:type="firstRow">
      <w:pPr>
        <w:keepLines w:val="0"/>
        <w:widowControl w:val="0"/>
        <w:suppressLineNumbers w:val="0"/>
        <w:suppressAutoHyphens w:val="0"/>
        <w:wordWrap/>
        <w:adjustRightInd w:val="0"/>
        <w:snapToGrid w:val="0"/>
        <w:spacing w:beforeLines="0" w:before="100" w:beforeAutospacing="1" w:afterLines="0" w:after="100" w:afterAutospacing="1" w:line="216" w:lineRule="auto"/>
        <w:ind w:leftChars="0" w:left="0" w:rightChars="0" w:right="0" w:firstLineChars="0" w:firstLine="0"/>
        <w:mirrorIndents w:val="0"/>
        <w:jc w:val="left"/>
        <w:textboxTightWrap w:val="allLines"/>
        <w:outlineLvl w:val="9"/>
      </w:pPr>
      <w:rPr>
        <w:rFonts w:ascii="Arial" w:hAnsi="Arial" w:cs="Arial" w:hint="default"/>
        <w:b/>
        <w:caps/>
        <w:smallCaps w:val="0"/>
        <w:strike w:val="0"/>
        <w:dstrike w:val="0"/>
        <w:vanish w:val="0"/>
        <w:webHidden w:val="0"/>
        <w:color w:val="323E4F" w:themeColor="text2" w:themeShade="BF"/>
        <w:sz w:val="17"/>
        <w:szCs w:val="17"/>
        <w:u w:val="none"/>
        <w:effect w:val="none"/>
        <w:specVanish w:val="0"/>
      </w:rPr>
      <w:tblPr>
        <w:tblCellMar>
          <w:top w:w="86" w:type="dxa"/>
          <w:left w:w="173" w:type="dxa"/>
          <w:bottom w:w="86" w:type="dxa"/>
          <w:right w:w="173" w:type="dxa"/>
        </w:tblCellMar>
      </w:tblPr>
      <w:tcPr>
        <w:tcBorders>
          <w:top w:val="nil"/>
          <w:left w:val="nil"/>
          <w:bottom w:val="single" w:sz="24" w:space="0" w:color="44546A" w:themeColor="text2"/>
          <w:right w:val="nil"/>
          <w:insideH w:val="nil"/>
          <w:insideV w:val="nil"/>
        </w:tcBorders>
        <w:shd w:val="clear" w:color="auto" w:fill="F2F2F2" w:themeFill="background1" w:themeFillShade="F2"/>
        <w:vAlign w:val="bottom"/>
      </w:tcPr>
    </w:tblStylePr>
    <w:tblStylePr w:type="lastRow">
      <w:pPr>
        <w:wordWrap/>
        <w:adjustRightInd w:val="0"/>
        <w:snapToGrid w:val="0"/>
        <w:spacing w:beforeLines="0" w:before="100" w:beforeAutospacing="1" w:afterLines="0" w:after="100" w:afterAutospacing="1" w:line="264" w:lineRule="auto"/>
        <w:ind w:leftChars="0" w:left="0" w:rightChars="0" w:right="0" w:firstLineChars="0" w:firstLine="0"/>
        <w:mirrorIndents w:val="0"/>
        <w:jc w:val="left"/>
        <w:outlineLvl w:val="9"/>
      </w:pPr>
      <w:rPr>
        <w:rFonts w:ascii="Arial" w:hAnsi="Arial" w:cs="Arial" w:hint="default"/>
        <w:b/>
        <w:color w:val="FFFFFF" w:themeColor="background1"/>
        <w:sz w:val="20"/>
        <w:szCs w:val="20"/>
      </w:rPr>
      <w:tblPr/>
      <w:tcPr>
        <w:tcBorders>
          <w:top w:val="single" w:sz="8" w:space="0" w:color="FFFFFF" w:themeColor="background1"/>
          <w:left w:val="nil"/>
          <w:bottom w:val="nil"/>
          <w:right w:val="nil"/>
          <w:insideH w:val="nil"/>
          <w:insideV w:val="nil"/>
          <w:tl2br w:val="nil"/>
          <w:tr2bl w:val="nil"/>
        </w:tcBorders>
        <w:shd w:val="clear" w:color="auto" w:fill="4472C4" w:themeFill="accent1"/>
      </w:tcPr>
    </w:tblStylePr>
    <w:tblStylePr w:type="firstCol">
      <w:rPr>
        <w:rFonts w:ascii="Arial" w:hAnsi="Arial" w:cs="Arial" w:hint="default"/>
        <w:b w:val="0"/>
        <w:color w:val="000000" w:themeColor="text1"/>
        <w:sz w:val="19"/>
        <w:szCs w:val="19"/>
      </w:rPr>
      <w:tblPr/>
      <w:tcPr>
        <w:tcBorders>
          <w:bottom w:val="single" w:sz="8" w:space="0" w:color="44546A" w:themeColor="text2"/>
          <w:right w:val="single" w:sz="24" w:space="0" w:color="44546A" w:themeColor="text2"/>
        </w:tcBorders>
        <w:shd w:val="clear" w:color="auto" w:fill="FFFFFF" w:themeFill="background1"/>
      </w:tcPr>
    </w:tblStylePr>
    <w:tblStylePr w:type="band1Horz">
      <w:pPr>
        <w:wordWrap/>
        <w:adjustRightInd w:val="0"/>
        <w:snapToGrid w:val="0"/>
        <w:spacing w:beforeLines="0" w:before="100" w:beforeAutospacing="1" w:afterLines="0" w:after="100" w:afterAutospacing="1" w:line="264" w:lineRule="auto"/>
        <w:ind w:leftChars="0" w:left="0" w:rightChars="0" w:right="0" w:firstLineChars="0" w:firstLine="0"/>
        <w:mirrorIndents w:val="0"/>
        <w:jc w:val="left"/>
        <w:outlineLvl w:val="9"/>
      </w:pPr>
      <w:rPr>
        <w:rFonts w:ascii="Arial" w:hAnsi="Arial" w:cs="Arial" w:hint="default"/>
        <w:color w:val="000000" w:themeColor="text1"/>
        <w:sz w:val="19"/>
        <w:szCs w:val="19"/>
      </w:rPr>
      <w:tblPr>
        <w:tblCellMar>
          <w:top w:w="173" w:type="dxa"/>
          <w:left w:w="216" w:type="dxa"/>
          <w:bottom w:w="173" w:type="dxa"/>
          <w:right w:w="216" w:type="dxa"/>
        </w:tblCellMar>
      </w:tblPr>
      <w:tcPr>
        <w:tcBorders>
          <w:top w:val="nil"/>
          <w:left w:val="nil"/>
          <w:bottom w:val="single" w:sz="8" w:space="0" w:color="44546A" w:themeColor="text2"/>
          <w:right w:val="nil"/>
          <w:insideH w:val="nil"/>
          <w:insideV w:val="nil"/>
          <w:tl2br w:val="nil"/>
          <w:tr2bl w:val="nil"/>
        </w:tcBorders>
        <w:shd w:val="clear" w:color="auto" w:fill="F2F2F2" w:themeFill="background1" w:themeFillShade="F2"/>
      </w:tcPr>
    </w:tblStylePr>
    <w:tblStylePr w:type="band2Horz">
      <w:pPr>
        <w:wordWrap/>
        <w:adjustRightInd w:val="0"/>
        <w:snapToGrid w:val="0"/>
        <w:spacing w:beforeLines="0" w:before="100" w:beforeAutospacing="1" w:afterLines="0" w:after="100" w:afterAutospacing="1" w:line="264" w:lineRule="auto"/>
        <w:ind w:leftChars="0" w:left="0" w:rightChars="0" w:right="0" w:firstLineChars="0" w:firstLine="0"/>
        <w:mirrorIndents w:val="0"/>
        <w:jc w:val="left"/>
        <w:outlineLvl w:val="9"/>
      </w:pPr>
      <w:rPr>
        <w:rFonts w:ascii="Arial" w:hAnsi="Arial" w:cs="Arial" w:hint="default"/>
        <w:color w:val="000000" w:themeColor="text1"/>
        <w:sz w:val="19"/>
        <w:szCs w:val="19"/>
      </w:rPr>
      <w:tblPr>
        <w:tblCellMar>
          <w:top w:w="173" w:type="dxa"/>
          <w:left w:w="216" w:type="dxa"/>
          <w:bottom w:w="173" w:type="dxa"/>
          <w:right w:w="216" w:type="dxa"/>
        </w:tblCellMar>
      </w:tblPr>
      <w:tcPr>
        <w:tcBorders>
          <w:top w:val="nil"/>
          <w:left w:val="nil"/>
          <w:bottom w:val="single" w:sz="8" w:space="0" w:color="44546A" w:themeColor="text2"/>
          <w:right w:val="nil"/>
          <w:insideH w:val="nil"/>
          <w:insideV w:val="nil"/>
          <w:tl2br w:val="nil"/>
          <w:tr2bl w:val="nil"/>
        </w:tcBorders>
        <w:shd w:val="clear" w:color="auto" w:fill="ACB9CA" w:themeFill="tex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4432947">
      <w:bodyDiv w:val="1"/>
      <w:marLeft w:val="0"/>
      <w:marRight w:val="0"/>
      <w:marTop w:val="0"/>
      <w:marBottom w:val="0"/>
      <w:divBdr>
        <w:top w:val="none" w:sz="0" w:space="0" w:color="auto"/>
        <w:left w:val="none" w:sz="0" w:space="0" w:color="auto"/>
        <w:bottom w:val="none" w:sz="0" w:space="0" w:color="auto"/>
        <w:right w:val="none" w:sz="0" w:space="0" w:color="auto"/>
      </w:divBdr>
    </w:div>
    <w:div w:id="624967594">
      <w:bodyDiv w:val="1"/>
      <w:marLeft w:val="0"/>
      <w:marRight w:val="0"/>
      <w:marTop w:val="0"/>
      <w:marBottom w:val="0"/>
      <w:divBdr>
        <w:top w:val="none" w:sz="0" w:space="0" w:color="auto"/>
        <w:left w:val="none" w:sz="0" w:space="0" w:color="auto"/>
        <w:bottom w:val="none" w:sz="0" w:space="0" w:color="auto"/>
        <w:right w:val="none" w:sz="0" w:space="0" w:color="auto"/>
      </w:divBdr>
    </w:div>
    <w:div w:id="758138027">
      <w:bodyDiv w:val="1"/>
      <w:marLeft w:val="0"/>
      <w:marRight w:val="0"/>
      <w:marTop w:val="0"/>
      <w:marBottom w:val="0"/>
      <w:divBdr>
        <w:top w:val="none" w:sz="0" w:space="0" w:color="auto"/>
        <w:left w:val="none" w:sz="0" w:space="0" w:color="auto"/>
        <w:bottom w:val="none" w:sz="0" w:space="0" w:color="auto"/>
        <w:right w:val="none" w:sz="0" w:space="0" w:color="auto"/>
      </w:divBdr>
    </w:div>
    <w:div w:id="842545585">
      <w:bodyDiv w:val="1"/>
      <w:marLeft w:val="0"/>
      <w:marRight w:val="0"/>
      <w:marTop w:val="0"/>
      <w:marBottom w:val="0"/>
      <w:divBdr>
        <w:top w:val="none" w:sz="0" w:space="0" w:color="auto"/>
        <w:left w:val="none" w:sz="0" w:space="0" w:color="auto"/>
        <w:bottom w:val="none" w:sz="0" w:space="0" w:color="auto"/>
        <w:right w:val="none" w:sz="0" w:space="0" w:color="auto"/>
      </w:divBdr>
      <w:divsChild>
        <w:div w:id="367145645">
          <w:marLeft w:val="0"/>
          <w:marRight w:val="0"/>
          <w:marTop w:val="120"/>
          <w:marBottom w:val="0"/>
          <w:divBdr>
            <w:top w:val="none" w:sz="0" w:space="0" w:color="auto"/>
            <w:left w:val="none" w:sz="0" w:space="0" w:color="auto"/>
            <w:bottom w:val="none" w:sz="0" w:space="0" w:color="auto"/>
            <w:right w:val="none" w:sz="0" w:space="0" w:color="auto"/>
          </w:divBdr>
          <w:divsChild>
            <w:div w:id="1649361101">
              <w:marLeft w:val="0"/>
              <w:marRight w:val="0"/>
              <w:marTop w:val="0"/>
              <w:marBottom w:val="0"/>
              <w:divBdr>
                <w:top w:val="none" w:sz="0" w:space="0" w:color="auto"/>
                <w:left w:val="none" w:sz="0" w:space="0" w:color="auto"/>
                <w:bottom w:val="none" w:sz="0" w:space="0" w:color="auto"/>
                <w:right w:val="none" w:sz="0" w:space="0" w:color="auto"/>
              </w:divBdr>
            </w:div>
          </w:divsChild>
        </w:div>
        <w:div w:id="1990019073">
          <w:marLeft w:val="0"/>
          <w:marRight w:val="0"/>
          <w:marTop w:val="0"/>
          <w:marBottom w:val="0"/>
          <w:divBdr>
            <w:top w:val="none" w:sz="0" w:space="0" w:color="auto"/>
            <w:left w:val="none" w:sz="0" w:space="0" w:color="auto"/>
            <w:bottom w:val="none" w:sz="0" w:space="0" w:color="auto"/>
            <w:right w:val="none" w:sz="0" w:space="0" w:color="auto"/>
          </w:divBdr>
        </w:div>
      </w:divsChild>
    </w:div>
    <w:div w:id="1090272976">
      <w:bodyDiv w:val="1"/>
      <w:marLeft w:val="0"/>
      <w:marRight w:val="0"/>
      <w:marTop w:val="0"/>
      <w:marBottom w:val="0"/>
      <w:divBdr>
        <w:top w:val="none" w:sz="0" w:space="0" w:color="auto"/>
        <w:left w:val="none" w:sz="0" w:space="0" w:color="auto"/>
        <w:bottom w:val="none" w:sz="0" w:space="0" w:color="auto"/>
        <w:right w:val="none" w:sz="0" w:space="0" w:color="auto"/>
      </w:divBdr>
      <w:divsChild>
        <w:div w:id="1857386082">
          <w:marLeft w:val="0"/>
          <w:marRight w:val="0"/>
          <w:marTop w:val="0"/>
          <w:marBottom w:val="0"/>
          <w:divBdr>
            <w:top w:val="single" w:sz="2" w:space="0" w:color="auto"/>
            <w:left w:val="single" w:sz="2" w:space="0" w:color="auto"/>
            <w:bottom w:val="single" w:sz="6" w:space="0" w:color="auto"/>
            <w:right w:val="single" w:sz="2" w:space="0" w:color="auto"/>
          </w:divBdr>
          <w:divsChild>
            <w:div w:id="730345401">
              <w:marLeft w:val="0"/>
              <w:marRight w:val="0"/>
              <w:marTop w:val="100"/>
              <w:marBottom w:val="100"/>
              <w:divBdr>
                <w:top w:val="single" w:sz="2" w:space="0" w:color="D9D9E3"/>
                <w:left w:val="single" w:sz="2" w:space="0" w:color="D9D9E3"/>
                <w:bottom w:val="single" w:sz="2" w:space="0" w:color="D9D9E3"/>
                <w:right w:val="single" w:sz="2" w:space="0" w:color="D9D9E3"/>
              </w:divBdr>
              <w:divsChild>
                <w:div w:id="207449947">
                  <w:marLeft w:val="0"/>
                  <w:marRight w:val="0"/>
                  <w:marTop w:val="0"/>
                  <w:marBottom w:val="0"/>
                  <w:divBdr>
                    <w:top w:val="single" w:sz="2" w:space="0" w:color="D9D9E3"/>
                    <w:left w:val="single" w:sz="2" w:space="0" w:color="D9D9E3"/>
                    <w:bottom w:val="single" w:sz="2" w:space="0" w:color="D9D9E3"/>
                    <w:right w:val="single" w:sz="2" w:space="0" w:color="D9D9E3"/>
                  </w:divBdr>
                  <w:divsChild>
                    <w:div w:id="1728872007">
                      <w:marLeft w:val="0"/>
                      <w:marRight w:val="0"/>
                      <w:marTop w:val="0"/>
                      <w:marBottom w:val="0"/>
                      <w:divBdr>
                        <w:top w:val="single" w:sz="2" w:space="0" w:color="D9D9E3"/>
                        <w:left w:val="single" w:sz="2" w:space="0" w:color="D9D9E3"/>
                        <w:bottom w:val="single" w:sz="2" w:space="0" w:color="D9D9E3"/>
                        <w:right w:val="single" w:sz="2" w:space="0" w:color="D9D9E3"/>
                      </w:divBdr>
                      <w:divsChild>
                        <w:div w:id="1980112807">
                          <w:marLeft w:val="0"/>
                          <w:marRight w:val="0"/>
                          <w:marTop w:val="0"/>
                          <w:marBottom w:val="0"/>
                          <w:divBdr>
                            <w:top w:val="single" w:sz="2" w:space="0" w:color="D9D9E3"/>
                            <w:left w:val="single" w:sz="2" w:space="0" w:color="D9D9E3"/>
                            <w:bottom w:val="single" w:sz="2" w:space="0" w:color="D9D9E3"/>
                            <w:right w:val="single" w:sz="2" w:space="0" w:color="D9D9E3"/>
                          </w:divBdr>
                          <w:divsChild>
                            <w:div w:id="1388148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72086054">
      <w:bodyDiv w:val="1"/>
      <w:marLeft w:val="0"/>
      <w:marRight w:val="0"/>
      <w:marTop w:val="0"/>
      <w:marBottom w:val="0"/>
      <w:divBdr>
        <w:top w:val="none" w:sz="0" w:space="0" w:color="auto"/>
        <w:left w:val="none" w:sz="0" w:space="0" w:color="auto"/>
        <w:bottom w:val="none" w:sz="0" w:space="0" w:color="auto"/>
        <w:right w:val="none" w:sz="0" w:space="0" w:color="auto"/>
      </w:divBdr>
    </w:div>
    <w:div w:id="1282303731">
      <w:bodyDiv w:val="1"/>
      <w:marLeft w:val="0"/>
      <w:marRight w:val="0"/>
      <w:marTop w:val="0"/>
      <w:marBottom w:val="0"/>
      <w:divBdr>
        <w:top w:val="none" w:sz="0" w:space="0" w:color="auto"/>
        <w:left w:val="none" w:sz="0" w:space="0" w:color="auto"/>
        <w:bottom w:val="none" w:sz="0" w:space="0" w:color="auto"/>
        <w:right w:val="none" w:sz="0" w:space="0" w:color="auto"/>
      </w:divBdr>
    </w:div>
    <w:div w:id="1296446286">
      <w:bodyDiv w:val="1"/>
      <w:marLeft w:val="0"/>
      <w:marRight w:val="0"/>
      <w:marTop w:val="0"/>
      <w:marBottom w:val="0"/>
      <w:divBdr>
        <w:top w:val="none" w:sz="0" w:space="0" w:color="auto"/>
        <w:left w:val="none" w:sz="0" w:space="0" w:color="auto"/>
        <w:bottom w:val="none" w:sz="0" w:space="0" w:color="auto"/>
        <w:right w:val="none" w:sz="0" w:space="0" w:color="auto"/>
      </w:divBdr>
      <w:divsChild>
        <w:div w:id="1003170305">
          <w:marLeft w:val="0"/>
          <w:marRight w:val="0"/>
          <w:marTop w:val="0"/>
          <w:marBottom w:val="0"/>
          <w:divBdr>
            <w:top w:val="single" w:sz="2" w:space="0" w:color="E3E3E3"/>
            <w:left w:val="single" w:sz="2" w:space="0" w:color="E3E3E3"/>
            <w:bottom w:val="single" w:sz="2" w:space="0" w:color="E3E3E3"/>
            <w:right w:val="single" w:sz="2" w:space="0" w:color="E3E3E3"/>
          </w:divBdr>
          <w:divsChild>
            <w:div w:id="452483620">
              <w:marLeft w:val="0"/>
              <w:marRight w:val="0"/>
              <w:marTop w:val="0"/>
              <w:marBottom w:val="0"/>
              <w:divBdr>
                <w:top w:val="single" w:sz="2" w:space="0" w:color="E3E3E3"/>
                <w:left w:val="single" w:sz="2" w:space="0" w:color="E3E3E3"/>
                <w:bottom w:val="single" w:sz="2" w:space="0" w:color="E3E3E3"/>
                <w:right w:val="single" w:sz="2" w:space="0" w:color="E3E3E3"/>
              </w:divBdr>
              <w:divsChild>
                <w:div w:id="16885592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337659323">
      <w:bodyDiv w:val="1"/>
      <w:marLeft w:val="0"/>
      <w:marRight w:val="0"/>
      <w:marTop w:val="0"/>
      <w:marBottom w:val="0"/>
      <w:divBdr>
        <w:top w:val="none" w:sz="0" w:space="0" w:color="auto"/>
        <w:left w:val="none" w:sz="0" w:space="0" w:color="auto"/>
        <w:bottom w:val="none" w:sz="0" w:space="0" w:color="auto"/>
        <w:right w:val="none" w:sz="0" w:space="0" w:color="auto"/>
      </w:divBdr>
    </w:div>
    <w:div w:id="1764763844">
      <w:bodyDiv w:val="1"/>
      <w:marLeft w:val="0"/>
      <w:marRight w:val="0"/>
      <w:marTop w:val="0"/>
      <w:marBottom w:val="0"/>
      <w:divBdr>
        <w:top w:val="none" w:sz="0" w:space="0" w:color="auto"/>
        <w:left w:val="none" w:sz="0" w:space="0" w:color="auto"/>
        <w:bottom w:val="none" w:sz="0" w:space="0" w:color="auto"/>
        <w:right w:val="none" w:sz="0" w:space="0" w:color="auto"/>
      </w:divBdr>
    </w:div>
    <w:div w:id="183830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ecologywa/" TargetMode="External"/><Relationship Id="rId18" Type="http://schemas.openxmlformats.org/officeDocument/2006/relationships/hyperlink" Target="http://www.usefoodwell.org" TargetMode="External"/><Relationship Id="rId26" Type="http://schemas.openxmlformats.org/officeDocument/2006/relationships/hyperlink" Target="https://ecology.wa.gov/waste-toxics/reducing-recycling-waste/organics-and-food-waste/sustainable-food-center/reduccion-del-desperdicio-de-alimentos/desperdicio-de-alimentos-durante-las-fiestas" TargetMode="External"/><Relationship Id="rId39" Type="http://schemas.openxmlformats.org/officeDocument/2006/relationships/hyperlink" Target="https://apps.ecology.wa.gov/publications/documents/2407003.pdf" TargetMode="External"/><Relationship Id="rId21" Type="http://schemas.openxmlformats.org/officeDocument/2006/relationships/hyperlink" Target="https://youtu.be/f45T2oMmUag" TargetMode="External"/><Relationship Id="rId34" Type="http://schemas.openxmlformats.org/officeDocument/2006/relationships/hyperlink" Target="https://ecology.wa.gov/waste-toxics/reducing-recycling-waste/organics-and-food-waste/sustainable-food-center/reduccion-del-desperdicio-de-alimentos/desperdicio-de-alimentos-durante-las-fiestas" TargetMode="External"/><Relationship Id="rId42" Type="http://schemas.openxmlformats.org/officeDocument/2006/relationships/image" Target="media/image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twitter.com/ecologywa" TargetMode="External"/><Relationship Id="rId29" Type="http://schemas.openxmlformats.org/officeDocument/2006/relationships/hyperlink" Target="https://www.facebook.com/EcologyW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cology.wa.gov/waste-toxics/reducing-recycling-waste/organics-and-food-waste/sustainable-food-center/food-waste-reduction" TargetMode="External"/><Relationship Id="rId24" Type="http://schemas.openxmlformats.org/officeDocument/2006/relationships/image" Target="media/image2.png"/><Relationship Id="rId32" Type="http://schemas.openxmlformats.org/officeDocument/2006/relationships/hyperlink" Target="https://ecology.wa.gov/waste-toxics/reducing-recycling-waste/organics-and-food-waste/sustainable-food-center/reduccion-del-desperdicio-de-alimentos/desperdicio-de-alimentos-durante-las-fiestas" TargetMode="External"/><Relationship Id="rId37" Type="http://schemas.openxmlformats.org/officeDocument/2006/relationships/hyperlink" Target="https://youtu.be/VEwz68obPoY" TargetMode="External"/><Relationship Id="rId40" Type="http://schemas.openxmlformats.org/officeDocument/2006/relationships/hyperlink" Target="https://ecology.wa.gov/waste-toxics/reducing-recycling-waste/organics-and-food-waste/sustainable-food-center/food-waste-reduction/resources"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instagram.com/EcologyWA/?hl=en" TargetMode="External"/><Relationship Id="rId23" Type="http://schemas.openxmlformats.org/officeDocument/2006/relationships/hyperlink" Target="https://ecology.wa.gov/waste-toxics/reducing-recycling-waste/organics-and-food-waste/sustainable-food-center/food-waste-reduction/resources" TargetMode="External"/><Relationship Id="rId28" Type="http://schemas.openxmlformats.org/officeDocument/2006/relationships/hyperlink" Target="https://www.instagram.com/ecologywa/" TargetMode="External"/><Relationship Id="rId36" Type="http://schemas.openxmlformats.org/officeDocument/2006/relationships/hyperlink" Target="https://www.youtube.com/shorts/0MlaWzYQ4Ro" TargetMode="External"/><Relationship Id="rId10" Type="http://schemas.openxmlformats.org/officeDocument/2006/relationships/image" Target="media/image1.png"/><Relationship Id="rId19" Type="http://schemas.openxmlformats.org/officeDocument/2006/relationships/hyperlink" Target="https://youtu.be/sk8q5vpEOFQ" TargetMode="External"/><Relationship Id="rId31" Type="http://schemas.openxmlformats.org/officeDocument/2006/relationships/hyperlink" Target="https://twitter.com/ecologywa"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acebook.com/EcologyWA/" TargetMode="External"/><Relationship Id="rId22" Type="http://schemas.openxmlformats.org/officeDocument/2006/relationships/hyperlink" Target="https://youtube.com/shorts/1vDyW_N25T8?feature=share" TargetMode="External"/><Relationship Id="rId27" Type="http://schemas.openxmlformats.org/officeDocument/2006/relationships/hyperlink" Target="https://www.facebook.com/EcologyWA" TargetMode="External"/><Relationship Id="rId30" Type="http://schemas.openxmlformats.org/officeDocument/2006/relationships/hyperlink" Target="https://www.instagram.com/EcologyWA/?hl=en" TargetMode="External"/><Relationship Id="rId35" Type="http://schemas.openxmlformats.org/officeDocument/2006/relationships/hyperlink" Target="https://youtu.be/6oROtD9KAJM" TargetMode="External"/><Relationship Id="rId43"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facebook.com/EcologyWA" TargetMode="External"/><Relationship Id="rId17" Type="http://schemas.openxmlformats.org/officeDocument/2006/relationships/hyperlink" Target="https://ecology.wa.gov/waste-toxics/reducing-recycling-waste/organics-and-food-waste/sustainable-food-center/food-waste-reduction" TargetMode="External"/><Relationship Id="rId25" Type="http://schemas.openxmlformats.org/officeDocument/2006/relationships/image" Target="media/image3.png"/><Relationship Id="rId33" Type="http://schemas.openxmlformats.org/officeDocument/2006/relationships/hyperlink" Target="https://ecology.wa.gov/waste-toxics/reducing-recycling-waste/organics-and-food-waste/sustainable-food-center/reduccion-del-desperdicio-de-alimentos/desperdicio-de-alimentos-durante-las-fiestas" TargetMode="External"/><Relationship Id="rId38" Type="http://schemas.openxmlformats.org/officeDocument/2006/relationships/hyperlink" Target="https://www.youtube.com/shorts/z7dreCZKjoY" TargetMode="External"/><Relationship Id="rId46" Type="http://schemas.microsoft.com/office/2020/10/relationships/intelligence" Target="intelligence2.xml"/><Relationship Id="rId20" Type="http://schemas.openxmlformats.org/officeDocument/2006/relationships/hyperlink" Target="https://youtube.com/shorts/Ct9XgX74Rn4?feature=share" TargetMode="External"/><Relationship Id="rId4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DF9AB7BFB7CA4FBD06A2343BFA2534" ma:contentTypeVersion="14" ma:contentTypeDescription="Create a new document." ma:contentTypeScope="" ma:versionID="8a2c7cc0074bd42c7098b3418adc69e6">
  <xsd:schema xmlns:xsd="http://www.w3.org/2001/XMLSchema" xmlns:xs="http://www.w3.org/2001/XMLSchema" xmlns:p="http://schemas.microsoft.com/office/2006/metadata/properties" xmlns:ns2="fb4142cf-43b1-458b-8130-3e4bb4bb519c" xmlns:ns3="70103259-bdf7-43d3-b5c3-aab8615c62ee" targetNamespace="http://schemas.microsoft.com/office/2006/metadata/properties" ma:root="true" ma:fieldsID="0705fcc48d728fc644fcfc3b7464dc57" ns2:_="" ns3:_="">
    <xsd:import namespace="fb4142cf-43b1-458b-8130-3e4bb4bb519c"/>
    <xsd:import namespace="70103259-bdf7-43d3-b5c3-aab8615c62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4142cf-43b1-458b-8130-3e4bb4bb51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65e876c-55b7-4c5d-8b3f-1df300ce884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103259-bdf7-43d3-b5c3-aab8615c62e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af457cf-2e47-48a3-8964-504aa476c5ee}" ma:internalName="TaxCatchAll" ma:showField="CatchAllData" ma:web="70103259-bdf7-43d3-b5c3-aab8615c62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b4142cf-43b1-458b-8130-3e4bb4bb519c">
      <Terms xmlns="http://schemas.microsoft.com/office/infopath/2007/PartnerControls"/>
    </lcf76f155ced4ddcb4097134ff3c332f>
    <TaxCatchAll xmlns="70103259-bdf7-43d3-b5c3-aab8615c62ee" xsi:nil="true"/>
    <SharedWithUsers xmlns="70103259-bdf7-43d3-b5c3-aab8615c62ee">
      <UserInfo>
        <DisplayName>Katherine Diers</DisplayName>
        <AccountId>9</AccountId>
        <AccountType/>
      </UserInfo>
      <UserInfo>
        <DisplayName>Greg Eppich (he/him)</DisplayName>
        <AccountId>30</AccountId>
        <AccountType/>
      </UserInfo>
      <UserInfo>
        <DisplayName>Hailey Merrill (she/her)</DisplayName>
        <AccountId>114</AccountId>
        <AccountType/>
      </UserInfo>
      <UserInfo>
        <DisplayName>Bree Narag (she/her)</DisplayName>
        <AccountId>15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767B4F-E53C-4BE6-A256-F174BCF84A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4142cf-43b1-458b-8130-3e4bb4bb519c"/>
    <ds:schemaRef ds:uri="70103259-bdf7-43d3-b5c3-aab8615c6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AC5679-0F45-4FF0-8C53-8C6400AED3F0}">
  <ds:schemaRefs>
    <ds:schemaRef ds:uri="http://schemas.microsoft.com/office/2006/metadata/properties"/>
    <ds:schemaRef ds:uri="http://schemas.microsoft.com/office/infopath/2007/PartnerControls"/>
    <ds:schemaRef ds:uri="fb4142cf-43b1-458b-8130-3e4bb4bb519c"/>
    <ds:schemaRef ds:uri="70103259-bdf7-43d3-b5c3-aab8615c62ee"/>
  </ds:schemaRefs>
</ds:datastoreItem>
</file>

<file path=customXml/itemProps3.xml><?xml version="1.0" encoding="utf-8"?>
<ds:datastoreItem xmlns:ds="http://schemas.openxmlformats.org/officeDocument/2006/customXml" ds:itemID="{DE452101-7C06-4824-B9AA-9035281F9E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2059</Words>
  <Characters>13978</Characters>
  <Application>Microsoft Office Word</Application>
  <DocSecurity>4</DocSecurity>
  <Lines>116</Lines>
  <Paragraphs>32</Paragraphs>
  <ScaleCrop>false</ScaleCrop>
  <Company/>
  <LinksUpToDate>false</LinksUpToDate>
  <CharactersWithSpaces>16005</CharactersWithSpaces>
  <SharedDoc>false</SharedDoc>
  <HLinks>
    <vt:vector size="54" baseType="variant">
      <vt:variant>
        <vt:i4>7209006</vt:i4>
      </vt:variant>
      <vt:variant>
        <vt:i4>24</vt:i4>
      </vt:variant>
      <vt:variant>
        <vt:i4>0</vt:i4>
      </vt:variant>
      <vt:variant>
        <vt:i4>5</vt:i4>
      </vt:variant>
      <vt:variant>
        <vt:lpwstr>https://ecology.wa.gov/waste-toxics/reducing-recycling-waste/organics-and-food-waste/sustainable-food-center/food-waste-reduction/resources</vt:lpwstr>
      </vt:variant>
      <vt:variant>
        <vt:lpwstr/>
      </vt:variant>
      <vt:variant>
        <vt:i4>3211373</vt:i4>
      </vt:variant>
      <vt:variant>
        <vt:i4>21</vt:i4>
      </vt:variant>
      <vt:variant>
        <vt:i4>0</vt:i4>
      </vt:variant>
      <vt:variant>
        <vt:i4>5</vt:i4>
      </vt:variant>
      <vt:variant>
        <vt:lpwstr>http://www.usefoodwell.org/</vt:lpwstr>
      </vt:variant>
      <vt:variant>
        <vt:lpwstr/>
      </vt:variant>
      <vt:variant>
        <vt:i4>6029399</vt:i4>
      </vt:variant>
      <vt:variant>
        <vt:i4>18</vt:i4>
      </vt:variant>
      <vt:variant>
        <vt:i4>0</vt:i4>
      </vt:variant>
      <vt:variant>
        <vt:i4>5</vt:i4>
      </vt:variant>
      <vt:variant>
        <vt:lpwstr>https://ecology.wa.gov/waste-toxics/reducing-recycling-waste/organics-and-food-waste/sustainable-food-center/food-waste-reduction</vt:lpwstr>
      </vt:variant>
      <vt:variant>
        <vt:lpwstr/>
      </vt:variant>
      <vt:variant>
        <vt:i4>393289</vt:i4>
      </vt:variant>
      <vt:variant>
        <vt:i4>15</vt:i4>
      </vt:variant>
      <vt:variant>
        <vt:i4>0</vt:i4>
      </vt:variant>
      <vt:variant>
        <vt:i4>5</vt:i4>
      </vt:variant>
      <vt:variant>
        <vt:lpwstr>https://twitter.com/ecologywa</vt:lpwstr>
      </vt:variant>
      <vt:variant>
        <vt:lpwstr/>
      </vt:variant>
      <vt:variant>
        <vt:i4>3211361</vt:i4>
      </vt:variant>
      <vt:variant>
        <vt:i4>12</vt:i4>
      </vt:variant>
      <vt:variant>
        <vt:i4>0</vt:i4>
      </vt:variant>
      <vt:variant>
        <vt:i4>5</vt:i4>
      </vt:variant>
      <vt:variant>
        <vt:lpwstr>https://www.instagram.com/EcologyWA/?hl=en</vt:lpwstr>
      </vt:variant>
      <vt:variant>
        <vt:lpwstr/>
      </vt:variant>
      <vt:variant>
        <vt:i4>3866681</vt:i4>
      </vt:variant>
      <vt:variant>
        <vt:i4>9</vt:i4>
      </vt:variant>
      <vt:variant>
        <vt:i4>0</vt:i4>
      </vt:variant>
      <vt:variant>
        <vt:i4>5</vt:i4>
      </vt:variant>
      <vt:variant>
        <vt:lpwstr>https://www.facebook.com/EcologyWA/</vt:lpwstr>
      </vt:variant>
      <vt:variant>
        <vt:lpwstr/>
      </vt:variant>
      <vt:variant>
        <vt:i4>655447</vt:i4>
      </vt:variant>
      <vt:variant>
        <vt:i4>6</vt:i4>
      </vt:variant>
      <vt:variant>
        <vt:i4>0</vt:i4>
      </vt:variant>
      <vt:variant>
        <vt:i4>5</vt:i4>
      </vt:variant>
      <vt:variant>
        <vt:lpwstr>https://www.instagram.com/ecologywa/</vt:lpwstr>
      </vt:variant>
      <vt:variant>
        <vt:lpwstr/>
      </vt:variant>
      <vt:variant>
        <vt:i4>3866681</vt:i4>
      </vt:variant>
      <vt:variant>
        <vt:i4>3</vt:i4>
      </vt:variant>
      <vt:variant>
        <vt:i4>0</vt:i4>
      </vt:variant>
      <vt:variant>
        <vt:i4>5</vt:i4>
      </vt:variant>
      <vt:variant>
        <vt:lpwstr>https://www.facebook.com/EcologyWA</vt:lpwstr>
      </vt:variant>
      <vt:variant>
        <vt:lpwstr/>
      </vt:variant>
      <vt:variant>
        <vt:i4>6029399</vt:i4>
      </vt:variant>
      <vt:variant>
        <vt:i4>0</vt:i4>
      </vt:variant>
      <vt:variant>
        <vt:i4>0</vt:i4>
      </vt:variant>
      <vt:variant>
        <vt:i4>5</vt:i4>
      </vt:variant>
      <vt:variant>
        <vt:lpwstr>https://ecology.wa.gov/waste-toxics/reducing-recycling-waste/organics-and-food-waste/sustainable-food-center/food-waste-reduction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Bree Narag</dc:creator>
  <cp:keywords/>
  <dc:description/>
  <cp:lastModifiedBy>Monroe, Jade (ECY)</cp:lastModifiedBy>
  <cp:revision>2</cp:revision>
  <dcterms:created xsi:type="dcterms:W3CDTF">2024-12-12T20:14:00Z</dcterms:created>
  <dcterms:modified xsi:type="dcterms:W3CDTF">2024-12-12T20:14:00Z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0x0101004DDF9AB7BFB7CA4FBD06A2343BFA2534</vt:lpwstr>
  </property>
  <property fmtid="{D5CDD505-2E9C-101B-9397-08002B2CF9AE}" pid="3" name="MediaServiceImageTags">
    <vt:lpwstr/>
  </property>
  <property fmtid="{D5CDD505-2E9C-101B-9397-08002B2CF9AE}" pid="4" name="GrammarlyDocumentId">
    <vt:lpwstr>2c98d096dbbc033fbf9e887774d913560d67e024315af294ba0f77331c5cc9e2</vt:lpwstr>
  </property>
</Properties>
</file>