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77777777" w:rsidR="00246EA3" w:rsidRPr="009E4424" w:rsidRDefault="00467142" w:rsidP="0023301B">
      <w:pPr>
        <w:pStyle w:val="Sub-titlestyle"/>
        <w:ind w:firstLine="0"/>
        <w:rPr>
          <w:b/>
          <w:color w:val="44688F"/>
        </w:rPr>
      </w:pPr>
      <w:r>
        <w:rPr>
          <w:b/>
          <w:color w:val="44688F"/>
        </w:rPr>
        <w:t>WRIA 1</w:t>
      </w:r>
      <w:r w:rsidR="00CF2AE8">
        <w:rPr>
          <w:b/>
          <w:color w:val="44688F"/>
        </w:rPr>
        <w:t>0</w:t>
      </w:r>
      <w:r>
        <w:rPr>
          <w:b/>
          <w:color w:val="44688F"/>
        </w:rPr>
        <w:t xml:space="preserve"> </w:t>
      </w:r>
      <w:r w:rsidR="00FF7C94" w:rsidRPr="009E4424">
        <w:rPr>
          <w:b/>
          <w:color w:val="44688F"/>
        </w:rPr>
        <w:t>Watershed Restoration and Enhancement</w:t>
      </w:r>
    </w:p>
    <w:p w14:paraId="0E686EF2"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5774F9E7" w14:textId="7BF7DE0E" w:rsidR="0044453B" w:rsidRPr="009E4424" w:rsidRDefault="00886149" w:rsidP="0023301B">
      <w:pPr>
        <w:pStyle w:val="Sub-titlestyle"/>
        <w:ind w:firstLine="0"/>
        <w:rPr>
          <w:color w:val="44688F"/>
        </w:rPr>
      </w:pPr>
      <w:r>
        <w:rPr>
          <w:color w:val="44688F"/>
        </w:rPr>
        <w:t>November 6</w:t>
      </w:r>
      <w:r w:rsidR="00FF7C94" w:rsidRPr="009E4424">
        <w:rPr>
          <w:color w:val="44688F"/>
        </w:rPr>
        <w:t>, 2019 | 9</w:t>
      </w:r>
      <w:r w:rsidR="00AE0CF2" w:rsidRPr="009E4424">
        <w:rPr>
          <w:color w:val="44688F"/>
        </w:rPr>
        <w:t>:30</w:t>
      </w:r>
      <w:r w:rsidR="00FF7C94" w:rsidRPr="009E4424">
        <w:rPr>
          <w:color w:val="44688F"/>
        </w:rPr>
        <w:t xml:space="preserve"> a.m.</w:t>
      </w:r>
      <w:r>
        <w:rPr>
          <w:color w:val="44688F"/>
        </w:rPr>
        <w:t>-11</w:t>
      </w:r>
      <w:r w:rsidR="00FB469F">
        <w:rPr>
          <w:color w:val="44688F"/>
        </w:rPr>
        <w:t>:30</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hyperlink r:id="rId12" w:history="1">
        <w:r w:rsidR="00CF2AE8">
          <w:rPr>
            <w:rStyle w:val="Hyperlink"/>
          </w:rPr>
          <w:t>WRIA 10 Committee Webpage</w:t>
        </w:r>
      </w:hyperlink>
    </w:p>
    <w:p w14:paraId="3DA3F167" w14:textId="77777777" w:rsidR="00312A3A" w:rsidRDefault="00312A3A" w:rsidP="00246EA3">
      <w:pPr>
        <w:pStyle w:val="Sub-titlestyle"/>
      </w:pPr>
    </w:p>
    <w:p w14:paraId="5570D821" w14:textId="77777777" w:rsidR="00FF7C94" w:rsidRPr="00150AFC" w:rsidRDefault="00C83360"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441DA73D" wp14:editId="40A5ABEC">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B4ABE" id="Rectangle 2" o:spid="_x0000_s1026" alt="Title: Blue band - Description: decorative" style="position:absolute;margin-left:0;margin-top:11.2pt;width:610.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" fillcolor="#44688f" stroked="f" strokeweight="1pt">
                <v:path arrowok="t"/>
                <w10:wrap anchorx="page"/>
              </v:rect>
            </w:pict>
          </mc:Fallback>
        </mc:AlternateContent>
      </w: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2B9ECFF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Puyallup Public Library</w:t>
      </w:r>
    </w:p>
    <w:p w14:paraId="069CD0CF" w14:textId="77777777" w:rsidR="00CF2AE8" w:rsidRPr="00150AFC" w:rsidRDefault="00CF2AE8" w:rsidP="00CF2AE8">
      <w:pPr>
        <w:rPr>
          <w:b/>
          <w:color w:val="FFFFFF" w:themeColor="background1"/>
          <w:u w:val="single"/>
        </w:rPr>
      </w:pPr>
      <w:r>
        <w:rPr>
          <w:rFonts w:ascii="Franklin Gothic Book" w:hAnsi="Franklin Gothic Book"/>
          <w:color w:val="FFFFFF" w:themeColor="background1"/>
        </w:rPr>
        <w:t>324 S. Meridian, Puyallup</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35D801E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7E3B1AC9" w14:textId="36E73D4B" w:rsidR="00CF2AE8" w:rsidRDefault="00886149" w:rsidP="00CF2AE8">
      <w:pPr>
        <w:rPr>
          <w:rFonts w:ascii="Franklin Gothic Book" w:hAnsi="Franklin Gothic Book"/>
          <w:color w:val="FFFFFF" w:themeColor="background1"/>
        </w:rPr>
      </w:pPr>
      <w:r>
        <w:rPr>
          <w:rFonts w:ascii="Franklin Gothic Book" w:hAnsi="Franklin Gothic Book"/>
          <w:color w:val="FFFFFF" w:themeColor="background1"/>
        </w:rPr>
        <w:t>CU Status</w:t>
      </w:r>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0C53A09" w14:textId="77777777" w:rsidR="00375B6A" w:rsidRDefault="00375B6A" w:rsidP="00375B6A">
      <w:pPr>
        <w:pStyle w:val="Heading1"/>
      </w:pPr>
      <w:r>
        <w:t>Attendance</w:t>
      </w:r>
    </w:p>
    <w:p w14:paraId="7950372C"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156183E7"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590E0491" w14:textId="566038BD" w:rsidR="00696BF1" w:rsidRDefault="00B85958" w:rsidP="00696BF1">
      <w:pPr>
        <w:rPr>
          <w:i/>
        </w:rPr>
      </w:pPr>
      <w:r>
        <w:t xml:space="preserve">Ryan </w:t>
      </w:r>
      <w:proofErr w:type="spellStart"/>
      <w:r>
        <w:t>Rutkosky</w:t>
      </w:r>
      <w:proofErr w:type="spellEnd"/>
      <w:r>
        <w:t>, alternate</w:t>
      </w:r>
      <w:r w:rsidR="00696BF1">
        <w:t xml:space="preserve"> (</w:t>
      </w:r>
      <w:r w:rsidR="00696BF1" w:rsidRPr="000160B0">
        <w:t>City of Puyallup</w:t>
      </w:r>
      <w:r w:rsidR="00696BF1">
        <w:t>)</w:t>
      </w:r>
    </w:p>
    <w:p w14:paraId="105679D1" w14:textId="282DD093" w:rsidR="00696BF1" w:rsidRDefault="00696BF1" w:rsidP="00696BF1">
      <w:r>
        <w:t>Lisa Tobin (City of Auburn)</w:t>
      </w:r>
    </w:p>
    <w:p w14:paraId="00A76136" w14:textId="0B169D21" w:rsidR="00710CBD" w:rsidRDefault="00710CBD" w:rsidP="00696BF1">
      <w:r>
        <w:t>Dan Cardwell (Pierce County)</w:t>
      </w:r>
    </w:p>
    <w:p w14:paraId="75BE8B54" w14:textId="77777777" w:rsidR="00696BF1" w:rsidRDefault="00696BF1" w:rsidP="00696BF1">
      <w:r>
        <w:t>Carla Carlson (Muckleshoot Indian Tribe)</w:t>
      </w:r>
    </w:p>
    <w:p w14:paraId="29F40430" w14:textId="77777777" w:rsidR="00696BF1" w:rsidRDefault="00696BF1" w:rsidP="00696BF1">
      <w:r>
        <w:t>Robert Wright, alternate (City of Sumner)</w:t>
      </w:r>
    </w:p>
    <w:p w14:paraId="115163DB" w14:textId="77777777" w:rsidR="00696BF1" w:rsidRDefault="0059765F" w:rsidP="00696BF1">
      <w:r>
        <w:t>Char Naylor</w:t>
      </w:r>
      <w:r w:rsidR="00696BF1">
        <w:t xml:space="preserve"> (Puyallup Tribe)</w:t>
      </w:r>
    </w:p>
    <w:p w14:paraId="5C9E85D9" w14:textId="7959B4C5" w:rsidR="00745562" w:rsidRDefault="00745562" w:rsidP="00696BF1">
      <w:r>
        <w:t>Greg Reed (City of Orting)</w:t>
      </w:r>
    </w:p>
    <w:p w14:paraId="0178D2C5" w14:textId="6274C357" w:rsidR="00AA5598" w:rsidRDefault="00AA5598" w:rsidP="00696BF1">
      <w:r>
        <w:t>Jim Morgan (City of Pacific)</w:t>
      </w:r>
    </w:p>
    <w:p w14:paraId="4881BF7B" w14:textId="77777777" w:rsidR="00745562" w:rsidRDefault="00745562" w:rsidP="00696BF1">
      <w:r>
        <w:t>Tim Osborne (</w:t>
      </w:r>
      <w:proofErr w:type="spellStart"/>
      <w:r>
        <w:t>Lakehaven</w:t>
      </w:r>
      <w:proofErr w:type="spellEnd"/>
      <w:r>
        <w:t xml:space="preserve"> Water and Sewer District)</w:t>
      </w:r>
    </w:p>
    <w:p w14:paraId="349BAFDF" w14:textId="77777777" w:rsidR="0059765F" w:rsidRDefault="0059765F" w:rsidP="00696BF1">
      <w:r>
        <w:t>Jessie Gamble (MBA Pierce)</w:t>
      </w:r>
    </w:p>
    <w:p w14:paraId="53B6BDDA" w14:textId="3234EFB7" w:rsidR="00745562" w:rsidRDefault="00745562" w:rsidP="00696BF1">
      <w:r>
        <w:t>Rebecca Brown, Chair (Ecology)</w:t>
      </w:r>
    </w:p>
    <w:p w14:paraId="0552D228" w14:textId="05538FF6" w:rsidR="00B85958" w:rsidRDefault="00B85958" w:rsidP="00B85958">
      <w:r>
        <w:t>Scott Woodbury (City of Enumclaw)</w:t>
      </w:r>
    </w:p>
    <w:p w14:paraId="15C8BB1B" w14:textId="21FE0240" w:rsidR="00B85958" w:rsidRDefault="00AA5598" w:rsidP="00B85958">
      <w:r>
        <w:t>Allan Warren (Pierce Conservation District)</w:t>
      </w:r>
    </w:p>
    <w:p w14:paraId="6DA9CDDD" w14:textId="10A49D5D" w:rsidR="00B85958" w:rsidRDefault="00AA5598" w:rsidP="00696BF1">
      <w:r>
        <w:t>Jeremy Metzler (City of Edgewood)</w:t>
      </w:r>
    </w:p>
    <w:p w14:paraId="61F470FA" w14:textId="57658A50" w:rsidR="00696BF1" w:rsidRDefault="00AA5598" w:rsidP="00696BF1">
      <w:r>
        <w:t>Liz Bockstiegel (WDFW)</w:t>
      </w:r>
    </w:p>
    <w:p w14:paraId="76978823" w14:textId="7ACAF5AF" w:rsidR="00AA5598" w:rsidRPr="00696BF1" w:rsidRDefault="00AA5598" w:rsidP="00696BF1">
      <w:pPr>
        <w:sectPr w:rsidR="00AA5598" w:rsidRPr="00696BF1" w:rsidSect="00E64E5E">
          <w:type w:val="continuous"/>
          <w:pgSz w:w="12240" w:h="15840"/>
          <w:pgMar w:top="1080" w:right="1440" w:bottom="720" w:left="1440" w:header="720" w:footer="720" w:gutter="0"/>
          <w:cols w:num="2" w:space="720"/>
          <w:docGrid w:linePitch="360"/>
        </w:sectPr>
      </w:pPr>
    </w:p>
    <w:p w14:paraId="799F0C7F" w14:textId="77777777" w:rsidR="00E64E5E" w:rsidRDefault="00E64E5E" w:rsidP="00E64E5E">
      <w:pPr>
        <w:spacing w:after="120"/>
        <w:rPr>
          <w:rFonts w:ascii="Calibri Light" w:hAnsi="Calibri Light" w:cs="Calibri Light"/>
          <w:color w:val="2E74B5" w:themeColor="accent1" w:themeShade="BF"/>
          <w:sz w:val="24"/>
        </w:rPr>
      </w:pPr>
    </w:p>
    <w:p w14:paraId="65AF50A2"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11B5314B"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6F30C6EF" w14:textId="3E348C4F" w:rsidR="00E64E5E" w:rsidRPr="00E64E5E" w:rsidRDefault="000160B0" w:rsidP="00E64E5E">
      <w:r>
        <w:t xml:space="preserve">City of </w:t>
      </w:r>
      <w:r w:rsidR="00AA5598">
        <w:t>Tacoma</w:t>
      </w:r>
    </w:p>
    <w:p w14:paraId="487209AE" w14:textId="2CE7061A" w:rsidR="00E64E5E" w:rsidRDefault="00710CBD" w:rsidP="00E64E5E">
      <w:r>
        <w:t xml:space="preserve">City of </w:t>
      </w:r>
      <w:r w:rsidR="00AA5598">
        <w:t>Fife</w:t>
      </w:r>
    </w:p>
    <w:p w14:paraId="35E1DE60" w14:textId="5982FF78" w:rsidR="00AA5598" w:rsidRDefault="00AA5598" w:rsidP="00E64E5E">
      <w:r>
        <w:t>City of Bonney Lake</w:t>
      </w:r>
    </w:p>
    <w:p w14:paraId="6B74C2EE" w14:textId="19341EC8" w:rsidR="00AA5598" w:rsidRDefault="00AA5598" w:rsidP="00E64E5E">
      <w:r>
        <w:t>MBA Pierce</w:t>
      </w:r>
    </w:p>
    <w:p w14:paraId="4354BC6D" w14:textId="2068F041" w:rsidR="00710CBD" w:rsidRPr="00AA5598" w:rsidRDefault="00AA5598" w:rsidP="00E64E5E">
      <w:pPr>
        <w:sectPr w:rsidR="00710CBD" w:rsidRPr="00AA5598" w:rsidSect="00710CBD">
          <w:type w:val="continuous"/>
          <w:pgSz w:w="12240" w:h="15840"/>
          <w:pgMar w:top="1080" w:right="1440" w:bottom="720" w:left="1440" w:header="720" w:footer="720" w:gutter="0"/>
          <w:cols w:num="2" w:space="720"/>
          <w:docGrid w:linePitch="360"/>
        </w:sectPr>
      </w:pPr>
      <w:r>
        <w:t>Puyallup River Watershed Council</w:t>
      </w:r>
    </w:p>
    <w:p w14:paraId="3975B7DF" w14:textId="50CC292E" w:rsidR="00710CBD" w:rsidRDefault="00710CBD" w:rsidP="00E64E5E">
      <w:pPr>
        <w:rPr>
          <w:rFonts w:ascii="Calibri Light" w:hAnsi="Calibri Light" w:cs="Calibri Light"/>
          <w:color w:val="2E74B5" w:themeColor="accent1" w:themeShade="BF"/>
          <w:sz w:val="24"/>
        </w:rPr>
      </w:pPr>
    </w:p>
    <w:p w14:paraId="59EA2D07"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r w:rsidR="00745562">
        <w:rPr>
          <w:rFonts w:ascii="Calibri Light" w:hAnsi="Calibri Light" w:cs="Calibri Light"/>
          <w:color w:val="2E74B5" w:themeColor="accent1" w:themeShade="BF"/>
          <w:sz w:val="24"/>
        </w:rPr>
        <w:t>*</w:t>
      </w:r>
    </w:p>
    <w:p w14:paraId="07CE5710"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11EEBB69" w14:textId="77777777" w:rsidR="00E64E5E" w:rsidRPr="00E64E5E" w:rsidRDefault="000160B0" w:rsidP="00E64E5E">
      <w:r>
        <w:t>Spencer Easton (ESA, Facilitator)</w:t>
      </w:r>
    </w:p>
    <w:p w14:paraId="0E986046" w14:textId="297ABB6D" w:rsidR="00E64E5E" w:rsidRDefault="00AA5598" w:rsidP="00E64E5E">
      <w:r>
        <w:t>Stephanie Potts</w:t>
      </w:r>
      <w:r w:rsidR="00E64E5E" w:rsidRPr="000160B0">
        <w:t xml:space="preserve"> (WA Dept</w:t>
      </w:r>
      <w:r w:rsidR="00A264AF">
        <w:t>.</w:t>
      </w:r>
      <w:r w:rsidR="00E64E5E" w:rsidRPr="000160B0">
        <w:t xml:space="preserve"> of Ecology)</w:t>
      </w:r>
    </w:p>
    <w:p w14:paraId="62AF312A" w14:textId="6AF6C88D" w:rsidR="00E64E5E" w:rsidRDefault="000160B0" w:rsidP="00E64E5E">
      <w:r w:rsidRPr="000160B0">
        <w:t xml:space="preserve">Madeline </w:t>
      </w:r>
      <w:proofErr w:type="spellStart"/>
      <w:r w:rsidRPr="000160B0">
        <w:t>Remmen</w:t>
      </w:r>
      <w:proofErr w:type="spellEnd"/>
      <w:r w:rsidR="00E64E5E" w:rsidRPr="000160B0">
        <w:t xml:space="preserve"> (</w:t>
      </w:r>
      <w:r w:rsidRPr="000160B0">
        <w:t>ESA</w:t>
      </w:r>
      <w:r w:rsidR="00E64E5E" w:rsidRPr="000160B0">
        <w:t>, Information Manager)</w:t>
      </w:r>
    </w:p>
    <w:p w14:paraId="1878B293" w14:textId="50A04172" w:rsidR="00AA5598" w:rsidRPr="00AA5598" w:rsidRDefault="00AA5598" w:rsidP="00E64E5E">
      <w:pPr>
        <w:rPr>
          <w:rStyle w:val="Heading2Char"/>
          <w:rFonts w:ascii="Calibri" w:eastAsiaTheme="minorHAnsi" w:hAnsi="Calibri" w:cs="Times New Roman"/>
          <w:color w:val="auto"/>
          <w:sz w:val="22"/>
          <w:szCs w:val="22"/>
        </w:rPr>
        <w:sectPr w:rsidR="00AA5598" w:rsidRPr="00AA5598" w:rsidSect="00E64E5E">
          <w:type w:val="continuous"/>
          <w:pgSz w:w="12240" w:h="15840"/>
          <w:pgMar w:top="1080" w:right="1440" w:bottom="720" w:left="1440" w:header="720" w:footer="720" w:gutter="0"/>
          <w:cols w:num="2" w:space="720"/>
          <w:docGrid w:linePitch="360"/>
        </w:sectPr>
      </w:pPr>
      <w:r>
        <w:t>Jacob Heckert (South Sound Beaver Recovery)</w:t>
      </w:r>
    </w:p>
    <w:p w14:paraId="75FE09C5" w14:textId="77777777" w:rsidR="006A625C" w:rsidRDefault="006A625C" w:rsidP="00E64E5E">
      <w:pPr>
        <w:rPr>
          <w:sz w:val="23"/>
          <w:szCs w:val="23"/>
        </w:rPr>
      </w:pPr>
      <w:r w:rsidRPr="00375B6A">
        <w:rPr>
          <w:rStyle w:val="Heading2Char"/>
          <w:sz w:val="22"/>
          <w:szCs w:val="22"/>
        </w:rPr>
        <w:t xml:space="preserve">*Attendees list </w:t>
      </w:r>
      <w:proofErr w:type="gramStart"/>
      <w:r w:rsidRPr="00375B6A">
        <w:rPr>
          <w:rStyle w:val="Heading2Char"/>
          <w:sz w:val="22"/>
          <w:szCs w:val="22"/>
        </w:rPr>
        <w:t>is based</w:t>
      </w:r>
      <w:proofErr w:type="gramEnd"/>
      <w:r w:rsidRPr="00375B6A">
        <w:rPr>
          <w:rStyle w:val="Heading2Char"/>
          <w:sz w:val="22"/>
          <w:szCs w:val="22"/>
        </w:rPr>
        <w:t xml:space="preserve"> on sign-in sheet.</w:t>
      </w:r>
    </w:p>
    <w:p w14:paraId="2DC9D1E3" w14:textId="77777777" w:rsidR="00180809" w:rsidRPr="00795A07" w:rsidRDefault="00FB469F" w:rsidP="00795A07">
      <w:pPr>
        <w:pStyle w:val="Heading1"/>
      </w:pPr>
      <w:r w:rsidRPr="00795A07">
        <w:t>Meeting Summary</w:t>
      </w:r>
    </w:p>
    <w:p w14:paraId="3285CD1A" w14:textId="4D356052" w:rsidR="0070309E" w:rsidRPr="00597539" w:rsidRDefault="00710CBD" w:rsidP="000E1C4A">
      <w:pPr>
        <w:pStyle w:val="Normal1style"/>
        <w:spacing w:before="120"/>
        <w:rPr>
          <w:bCs/>
          <w:i/>
          <w:color w:val="000000" w:themeColor="text1"/>
        </w:rPr>
      </w:pPr>
      <w:r>
        <w:rPr>
          <w:bCs/>
          <w:color w:val="000000" w:themeColor="text1"/>
        </w:rPr>
        <w:t>Minor</w:t>
      </w:r>
      <w:r w:rsidR="00CF2AE8">
        <w:rPr>
          <w:bCs/>
          <w:color w:val="000000" w:themeColor="text1"/>
        </w:rPr>
        <w:t xml:space="preserve"> revisions to the</w:t>
      </w:r>
      <w:r w:rsidR="00886149">
        <w:rPr>
          <w:bCs/>
          <w:color w:val="000000" w:themeColor="text1"/>
        </w:rPr>
        <w:t xml:space="preserve"> October</w:t>
      </w:r>
      <w:r w:rsidR="00CF2AE8">
        <w:rPr>
          <w:bCs/>
          <w:color w:val="000000" w:themeColor="text1"/>
        </w:rPr>
        <w:t xml:space="preserve"> summary. </w:t>
      </w:r>
      <w:r w:rsidR="00886149">
        <w:rPr>
          <w:bCs/>
          <w:color w:val="000000" w:themeColor="text1"/>
        </w:rPr>
        <w:t xml:space="preserve"> No revisions to the September summary. Both summaries </w:t>
      </w:r>
      <w:proofErr w:type="gramStart"/>
      <w:r w:rsidR="00886149">
        <w:rPr>
          <w:bCs/>
          <w:color w:val="000000" w:themeColor="text1"/>
        </w:rPr>
        <w:t>were</w:t>
      </w:r>
      <w:r w:rsidR="00CF2AE8">
        <w:rPr>
          <w:bCs/>
          <w:color w:val="000000" w:themeColor="text1"/>
        </w:rPr>
        <w:t xml:space="preserve"> approved</w:t>
      </w:r>
      <w:proofErr w:type="gramEnd"/>
      <w:r w:rsidR="00CF2AE8">
        <w:rPr>
          <w:bCs/>
          <w:color w:val="000000" w:themeColor="text1"/>
        </w:rPr>
        <w:t>.</w:t>
      </w:r>
    </w:p>
    <w:p w14:paraId="6210A8FD" w14:textId="77777777" w:rsidR="00B57ACF" w:rsidRPr="00795A07" w:rsidRDefault="00FB469F" w:rsidP="00795A07">
      <w:pPr>
        <w:pStyle w:val="Heading1"/>
      </w:pPr>
      <w:r w:rsidRPr="00795A07">
        <w:t>Updates and Announcements</w:t>
      </w:r>
    </w:p>
    <w:p w14:paraId="237E2507" w14:textId="1E78A781" w:rsidR="0039144B" w:rsidRDefault="00AA5598" w:rsidP="0039144B">
      <w:pPr>
        <w:pStyle w:val="ListParagraph"/>
        <w:numPr>
          <w:ilvl w:val="0"/>
          <w:numId w:val="21"/>
        </w:numPr>
        <w:spacing w:after="160" w:line="254" w:lineRule="auto"/>
      </w:pPr>
      <w:r>
        <w:t xml:space="preserve">Grant guidance is available on </w:t>
      </w:r>
      <w:hyperlink r:id="rId19" w:history="1">
        <w:r w:rsidRPr="00AA5598">
          <w:rPr>
            <w:rStyle w:val="Hyperlink"/>
          </w:rPr>
          <w:t>Ecology’s website</w:t>
        </w:r>
      </w:hyperlink>
      <w:r>
        <w:t>.</w:t>
      </w:r>
    </w:p>
    <w:p w14:paraId="15BEC9D2" w14:textId="5ADE5D9D" w:rsidR="00AA5598" w:rsidRDefault="00886149" w:rsidP="0039144B">
      <w:pPr>
        <w:pStyle w:val="ListParagraph"/>
        <w:numPr>
          <w:ilvl w:val="0"/>
          <w:numId w:val="21"/>
        </w:numPr>
        <w:spacing w:after="160" w:line="254" w:lineRule="auto"/>
      </w:pPr>
      <w:r>
        <w:t xml:space="preserve">Please return the Plan Approval Process form to Rebecca by Dec. 20, 2019. Let Rebecca know if </w:t>
      </w:r>
      <w:proofErr w:type="gramStart"/>
      <w:r>
        <w:t>she</w:t>
      </w:r>
      <w:proofErr w:type="gramEnd"/>
      <w:r>
        <w:t xml:space="preserve"> needs to send it again.</w:t>
      </w:r>
    </w:p>
    <w:p w14:paraId="3BB0179D" w14:textId="04979F02" w:rsidR="00886149" w:rsidRDefault="00886149" w:rsidP="00886149">
      <w:pPr>
        <w:pStyle w:val="ListParagraph"/>
        <w:numPr>
          <w:ilvl w:val="0"/>
          <w:numId w:val="21"/>
        </w:numPr>
        <w:spacing w:after="160" w:line="254" w:lineRule="auto"/>
      </w:pPr>
      <w:r>
        <w:t xml:space="preserve">Workgroup task force has identified 10 priority streams for water right acquisition assessments. See </w:t>
      </w:r>
      <w:hyperlink r:id="rId20" w:history="1">
        <w:r w:rsidRPr="00886149">
          <w:rPr>
            <w:rStyle w:val="Hyperlink"/>
          </w:rPr>
          <w:t>spreadsheet on Box</w:t>
        </w:r>
      </w:hyperlink>
      <w:r>
        <w:t>.</w:t>
      </w:r>
    </w:p>
    <w:p w14:paraId="694910FA" w14:textId="1F1EAF6C" w:rsidR="0039144B" w:rsidRDefault="0039144B" w:rsidP="0039144B">
      <w:pPr>
        <w:pStyle w:val="Heading1"/>
      </w:pPr>
      <w:r w:rsidRPr="00966693">
        <w:t>Public Comment</w:t>
      </w:r>
    </w:p>
    <w:p w14:paraId="77F1EC86" w14:textId="7A4E8A50" w:rsidR="00207E75" w:rsidRDefault="00886149" w:rsidP="00207E75">
      <w:pPr>
        <w:spacing w:after="160" w:line="254" w:lineRule="auto"/>
      </w:pPr>
      <w:r>
        <w:t xml:space="preserve">Jacob Heckert from South Sound Beaver Recovery gave a brief statement about three studies that showed beavers are a cost effective and ecological way of repairing streams. The goal of his organization is to increase tolerance and awareness of beavers in the South Sound. Beavers are making a slow </w:t>
      </w:r>
      <w:r>
        <w:lastRenderedPageBreak/>
        <w:t xml:space="preserve">recovery after population decimated. Studies have shown that beavers increase open surface water, and </w:t>
      </w:r>
      <w:r w:rsidR="00207E75">
        <w:t xml:space="preserve">have </w:t>
      </w:r>
      <w:r>
        <w:t>positive i</w:t>
      </w:r>
      <w:r w:rsidR="00207E75">
        <w:t>mpacts on wells and groundwater flows. It is legal to move beavers. For beaver projects to work, it requires:</w:t>
      </w:r>
    </w:p>
    <w:p w14:paraId="532757FE" w14:textId="2F6B804A" w:rsidR="00207E75" w:rsidRDefault="00207E75" w:rsidP="00207E75">
      <w:pPr>
        <w:pStyle w:val="ListParagraph"/>
        <w:numPr>
          <w:ilvl w:val="0"/>
          <w:numId w:val="30"/>
        </w:numPr>
        <w:spacing w:after="160" w:line="254" w:lineRule="auto"/>
        <w:rPr>
          <w:rFonts w:asciiTheme="minorHAnsi" w:hAnsiTheme="minorHAnsi"/>
        </w:rPr>
      </w:pPr>
      <w:r>
        <w:t xml:space="preserve">Willing and interested </w:t>
      </w:r>
      <w:proofErr w:type="gramStart"/>
      <w:r>
        <w:t>land owners</w:t>
      </w:r>
      <w:proofErr w:type="gramEnd"/>
      <w:r>
        <w:t>.</w:t>
      </w:r>
    </w:p>
    <w:p w14:paraId="27678317" w14:textId="6C2E1997" w:rsidR="00207E75" w:rsidRDefault="00207E75" w:rsidP="00207E75">
      <w:pPr>
        <w:pStyle w:val="ListParagraph"/>
        <w:numPr>
          <w:ilvl w:val="0"/>
          <w:numId w:val="30"/>
        </w:numPr>
        <w:spacing w:after="160" w:line="254" w:lineRule="auto"/>
      </w:pPr>
      <w:r>
        <w:t>Informed and dedicated volunteers.</w:t>
      </w:r>
    </w:p>
    <w:p w14:paraId="491CDEB3" w14:textId="43EF4986" w:rsidR="00207E75" w:rsidRDefault="00207E75" w:rsidP="00207E75">
      <w:pPr>
        <w:pStyle w:val="ListParagraph"/>
        <w:numPr>
          <w:ilvl w:val="0"/>
          <w:numId w:val="30"/>
        </w:numPr>
        <w:spacing w:after="160" w:line="254" w:lineRule="auto"/>
      </w:pPr>
      <w:r>
        <w:t xml:space="preserve">Grant </w:t>
      </w:r>
      <w:proofErr w:type="gramStart"/>
      <w:r>
        <w:t>funding:</w:t>
      </w:r>
      <w:proofErr w:type="gramEnd"/>
      <w:r>
        <w:t xml:space="preserve"> large scale to small scale.</w:t>
      </w:r>
    </w:p>
    <w:p w14:paraId="73984E98" w14:textId="22EEE954" w:rsidR="00207E75" w:rsidRDefault="00207E75" w:rsidP="00207E75">
      <w:pPr>
        <w:pStyle w:val="ListParagraph"/>
        <w:numPr>
          <w:ilvl w:val="0"/>
          <w:numId w:val="30"/>
        </w:numPr>
        <w:spacing w:after="160" w:line="254" w:lineRule="auto"/>
      </w:pPr>
      <w:r>
        <w:t>Approval from governmental bodies.</w:t>
      </w:r>
    </w:p>
    <w:p w14:paraId="350C07B1" w14:textId="46012919" w:rsidR="00207E75" w:rsidRDefault="00207E75" w:rsidP="00207E75">
      <w:pPr>
        <w:pStyle w:val="ListParagraph"/>
        <w:numPr>
          <w:ilvl w:val="0"/>
          <w:numId w:val="30"/>
        </w:numPr>
        <w:spacing w:after="160" w:line="254" w:lineRule="auto"/>
      </w:pPr>
      <w:r>
        <w:t>Prioritization with local engagement/ stakeholder groups and local engagement.</w:t>
      </w:r>
    </w:p>
    <w:p w14:paraId="35926F16" w14:textId="599A0702" w:rsidR="00207E75" w:rsidRDefault="00207E75" w:rsidP="00207E75">
      <w:pPr>
        <w:spacing w:after="160" w:line="254" w:lineRule="auto"/>
      </w:pPr>
      <w:r>
        <w:t>Jacob asked that the committee include beaver restoration projections in the plan.</w:t>
      </w:r>
    </w:p>
    <w:p w14:paraId="050BB0E5" w14:textId="2330F702" w:rsidR="00207E75" w:rsidRDefault="00207E75" w:rsidP="00207E75">
      <w:pPr>
        <w:pStyle w:val="ListParagraph"/>
        <w:numPr>
          <w:ilvl w:val="0"/>
          <w:numId w:val="32"/>
        </w:numPr>
        <w:spacing w:after="160" w:line="254" w:lineRule="auto"/>
      </w:pPr>
      <w:r>
        <w:t>DFW has put together a model for potential relocation projects, and could identify areas for potential projects and conduct a feasibility study.</w:t>
      </w:r>
    </w:p>
    <w:p w14:paraId="773C8D16" w14:textId="746CCA8A" w:rsidR="00886149" w:rsidRDefault="00207E75" w:rsidP="00886149">
      <w:pPr>
        <w:pStyle w:val="ListParagraph"/>
        <w:numPr>
          <w:ilvl w:val="0"/>
          <w:numId w:val="32"/>
        </w:numPr>
        <w:spacing w:after="160" w:line="254" w:lineRule="auto"/>
      </w:pPr>
      <w:r>
        <w:t>Committee members expressed interest in learning more about the model and beaver projects, and the potential as NEB. Potential future committee presentation?</w:t>
      </w:r>
    </w:p>
    <w:p w14:paraId="0CA2F357" w14:textId="2AA76218" w:rsidR="00C041DF" w:rsidRPr="00886149" w:rsidRDefault="00C041DF" w:rsidP="00C041DF">
      <w:pPr>
        <w:spacing w:after="160" w:line="254" w:lineRule="auto"/>
      </w:pPr>
      <w:r>
        <w:t xml:space="preserve">Jacob </w:t>
      </w:r>
      <w:proofErr w:type="gramStart"/>
      <w:r>
        <w:t>can be reached</w:t>
      </w:r>
      <w:proofErr w:type="gramEnd"/>
      <w:r>
        <w:t xml:space="preserve"> at </w:t>
      </w:r>
      <w:hyperlink r:id="rId21" w:history="1">
        <w:r>
          <w:rPr>
            <w:rStyle w:val="Hyperlink"/>
          </w:rPr>
          <w:t>heckertj@my.lanecc.edu</w:t>
        </w:r>
      </w:hyperlink>
      <w:r>
        <w:t xml:space="preserve">. </w:t>
      </w:r>
    </w:p>
    <w:p w14:paraId="4A781B47" w14:textId="0502B73D" w:rsidR="00912A9B" w:rsidRDefault="00207E75" w:rsidP="00795A07">
      <w:pPr>
        <w:pStyle w:val="Heading1"/>
      </w:pPr>
      <w:r>
        <w:t>PE Well Projections and Consumptive Use</w:t>
      </w:r>
    </w:p>
    <w:p w14:paraId="64E632EC" w14:textId="7CFF2681" w:rsidR="00207E75" w:rsidRDefault="00207E75" w:rsidP="00207E75">
      <w:pPr>
        <w:pStyle w:val="ListParagraph"/>
        <w:numPr>
          <w:ilvl w:val="0"/>
          <w:numId w:val="22"/>
        </w:numPr>
      </w:pPr>
      <w:r>
        <w:t>PE Well Projections: Workgroup recommended moving forward with the moderate assumption, which is 688 wells projected in the watershed. The high and low projections will still be included in the plan.</w:t>
      </w:r>
    </w:p>
    <w:p w14:paraId="073B6E97" w14:textId="0AAE6444" w:rsidR="00207E75" w:rsidRDefault="00207E75" w:rsidP="00207E75">
      <w:pPr>
        <w:pStyle w:val="ListParagraph"/>
        <w:numPr>
          <w:ilvl w:val="1"/>
          <w:numId w:val="22"/>
        </w:numPr>
      </w:pPr>
      <w:r>
        <w:t>Committee members felt comfortable with the moderate number.</w:t>
      </w:r>
    </w:p>
    <w:p w14:paraId="5F494D15" w14:textId="0B9B3D99" w:rsidR="00207E75" w:rsidRDefault="00207E75" w:rsidP="00207E75">
      <w:pPr>
        <w:pStyle w:val="ListParagraph"/>
        <w:numPr>
          <w:ilvl w:val="0"/>
          <w:numId w:val="22"/>
        </w:numPr>
      </w:pPr>
      <w:r>
        <w:t xml:space="preserve">Consumptive Use Estimates: Ecology is working through concerns raised by DFW on the outdoor irrigation analysis. The committee worked through the rest of the standard assumptions. </w:t>
      </w:r>
    </w:p>
    <w:p w14:paraId="5D96C424" w14:textId="79DE74C6" w:rsidR="00207E75" w:rsidRDefault="00207E75" w:rsidP="00207E75">
      <w:pPr>
        <w:pStyle w:val="ListParagraph"/>
        <w:numPr>
          <w:ilvl w:val="1"/>
          <w:numId w:val="22"/>
        </w:numPr>
      </w:pPr>
      <w:r>
        <w:t>Committee agreed to use the Upper Confidence Limit from HDR’s outdoor i</w:t>
      </w:r>
      <w:r w:rsidR="00070B86">
        <w:t xml:space="preserve">rrigation analysis (0.27 acres) as a placeholder until the concerns on the outdoor irrigation analysis </w:t>
      </w:r>
      <w:proofErr w:type="gramStart"/>
      <w:r w:rsidR="00070B86">
        <w:t>have been addressed</w:t>
      </w:r>
      <w:proofErr w:type="gramEnd"/>
      <w:r w:rsidR="00070B86">
        <w:t>.</w:t>
      </w:r>
    </w:p>
    <w:p w14:paraId="6632CA6F" w14:textId="18077535" w:rsidR="00070B86" w:rsidRDefault="00070B86" w:rsidP="00207E75">
      <w:pPr>
        <w:pStyle w:val="ListParagraph"/>
        <w:numPr>
          <w:ilvl w:val="1"/>
          <w:numId w:val="22"/>
        </w:numPr>
      </w:pPr>
      <w:r>
        <w:t xml:space="preserve">Committee was comfortable moving forward a preliminary CU estimate of 277.4 acre-feet/year and 0.38 </w:t>
      </w:r>
      <w:proofErr w:type="spellStart"/>
      <w:r>
        <w:t>cfs</w:t>
      </w:r>
      <w:proofErr w:type="spellEnd"/>
      <w:r>
        <w:t>.</w:t>
      </w:r>
    </w:p>
    <w:p w14:paraId="0AF4CBBF" w14:textId="50448C47" w:rsidR="00070B86" w:rsidRDefault="00070B86" w:rsidP="00070B86">
      <w:pPr>
        <w:pStyle w:val="ListParagraph"/>
        <w:numPr>
          <w:ilvl w:val="1"/>
          <w:numId w:val="22"/>
        </w:numPr>
      </w:pPr>
      <w:r>
        <w:t>We will revisit CU at the February 8, 2020 meeting.</w:t>
      </w:r>
    </w:p>
    <w:p w14:paraId="70C65283" w14:textId="6873222B" w:rsidR="00070B86" w:rsidRDefault="00070B86" w:rsidP="00070B86">
      <w:pPr>
        <w:pStyle w:val="ListParagraph"/>
        <w:numPr>
          <w:ilvl w:val="0"/>
          <w:numId w:val="22"/>
        </w:numPr>
      </w:pPr>
      <w:r>
        <w:t xml:space="preserve">Offset Target: Committee began discussion on how to approach setting an offset target. Committee members were either interested in seeing what the project list can offset first, or coming up with a strategic method to look at the most sensitive factors. There was also mention of seeing what the legal limit (950 </w:t>
      </w:r>
      <w:proofErr w:type="spellStart"/>
      <w:r>
        <w:t>gpd</w:t>
      </w:r>
      <w:proofErr w:type="spellEnd"/>
      <w:r>
        <w:t>) would yield.</w:t>
      </w:r>
    </w:p>
    <w:p w14:paraId="23F2C9BA" w14:textId="631C0210" w:rsidR="00070B86" w:rsidRDefault="00070B86" w:rsidP="00070B86">
      <w:pPr>
        <w:pStyle w:val="ListParagraph"/>
        <w:numPr>
          <w:ilvl w:val="1"/>
          <w:numId w:val="22"/>
        </w:numPr>
      </w:pPr>
      <w:r>
        <w:t>Committee will ask HDR to run a sensitivity analysis, and the workgroup will review it.</w:t>
      </w:r>
    </w:p>
    <w:p w14:paraId="44880950" w14:textId="1A475B95" w:rsidR="00070B86" w:rsidRPr="0039144B" w:rsidRDefault="00070B86" w:rsidP="00070B86">
      <w:pPr>
        <w:pStyle w:val="ListParagraph"/>
        <w:numPr>
          <w:ilvl w:val="1"/>
          <w:numId w:val="22"/>
        </w:numPr>
      </w:pPr>
      <w:r>
        <w:t>Meanwhile, the committee focus on project list development.</w:t>
      </w:r>
    </w:p>
    <w:p w14:paraId="442E2274" w14:textId="6DAEE851" w:rsidR="00123F2C" w:rsidRDefault="00070B86" w:rsidP="00FF41E9">
      <w:pPr>
        <w:pStyle w:val="Heading1"/>
      </w:pPr>
      <w:r>
        <w:t>One Year Check-In</w:t>
      </w:r>
    </w:p>
    <w:p w14:paraId="650E1191" w14:textId="30EB6EFC" w:rsidR="00E202FB" w:rsidRDefault="00070B86" w:rsidP="00E202FB">
      <w:pPr>
        <w:spacing w:after="160" w:line="254" w:lineRule="auto"/>
      </w:pPr>
      <w:r>
        <w:t xml:space="preserve">Committee has done a lot of work and learned a lot in the past year. Rebecca and Spencer asked the committee how things were going, and what </w:t>
      </w:r>
      <w:proofErr w:type="gramStart"/>
      <w:r>
        <w:t>could be improved</w:t>
      </w:r>
      <w:proofErr w:type="gramEnd"/>
      <w:r>
        <w:t xml:space="preserve">. Committee members are encouraged to </w:t>
      </w:r>
      <w:r w:rsidR="007748B7">
        <w:t>reach out to Spencer and/or Rebecca if they have additional feedback.</w:t>
      </w:r>
    </w:p>
    <w:p w14:paraId="530D76C3" w14:textId="22B5D40E" w:rsidR="007748B7" w:rsidRDefault="007748B7" w:rsidP="007748B7">
      <w:pPr>
        <w:pStyle w:val="ListParagraph"/>
        <w:numPr>
          <w:ilvl w:val="0"/>
          <w:numId w:val="33"/>
        </w:numPr>
        <w:spacing w:after="160" w:line="254" w:lineRule="auto"/>
      </w:pPr>
      <w:r>
        <w:t>In addition to the presentations and work the committee has accomplished, this process has led to strengthened relationships.</w:t>
      </w:r>
    </w:p>
    <w:p w14:paraId="3494E445" w14:textId="138823F5" w:rsidR="007748B7" w:rsidRDefault="007748B7" w:rsidP="007748B7">
      <w:pPr>
        <w:pStyle w:val="ListParagraph"/>
        <w:numPr>
          <w:ilvl w:val="0"/>
          <w:numId w:val="33"/>
        </w:numPr>
        <w:spacing w:after="160" w:line="254" w:lineRule="auto"/>
      </w:pPr>
      <w:r>
        <w:t>Pierce County appreciated joint meetings when appropriate.</w:t>
      </w:r>
    </w:p>
    <w:p w14:paraId="68D83003" w14:textId="5D9A4987" w:rsidR="007748B7" w:rsidRDefault="007748B7" w:rsidP="007748B7">
      <w:pPr>
        <w:pStyle w:val="ListParagraph"/>
        <w:numPr>
          <w:ilvl w:val="0"/>
          <w:numId w:val="33"/>
        </w:numPr>
        <w:spacing w:after="160" w:line="254" w:lineRule="auto"/>
      </w:pPr>
      <w:r>
        <w:t>Phone calls ahead of meetings are helpful.</w:t>
      </w:r>
    </w:p>
    <w:p w14:paraId="0303A760" w14:textId="7420D062" w:rsidR="007748B7" w:rsidRDefault="007748B7" w:rsidP="007748B7">
      <w:pPr>
        <w:pStyle w:val="ListParagraph"/>
        <w:numPr>
          <w:ilvl w:val="0"/>
          <w:numId w:val="33"/>
        </w:numPr>
        <w:spacing w:after="160" w:line="254" w:lineRule="auto"/>
      </w:pPr>
      <w:r>
        <w:t>Looking for help on how to use Box.</w:t>
      </w:r>
    </w:p>
    <w:p w14:paraId="29E74640" w14:textId="7ED40A6E" w:rsidR="007748B7" w:rsidRDefault="007748B7" w:rsidP="007748B7">
      <w:pPr>
        <w:pStyle w:val="ListParagraph"/>
        <w:numPr>
          <w:ilvl w:val="0"/>
          <w:numId w:val="33"/>
        </w:numPr>
        <w:spacing w:after="160" w:line="254" w:lineRule="auto"/>
      </w:pPr>
      <w:r>
        <w:t>Rebecca will still use the website and send documents through email.</w:t>
      </w:r>
    </w:p>
    <w:p w14:paraId="429F4AB6" w14:textId="572F53EB" w:rsidR="00B5006B" w:rsidRDefault="007748B7" w:rsidP="00B5006B">
      <w:pPr>
        <w:pStyle w:val="Heading1"/>
      </w:pPr>
      <w:r>
        <w:t>Project Workshop</w:t>
      </w:r>
    </w:p>
    <w:p w14:paraId="3D483AA8" w14:textId="6A6EF829" w:rsidR="00B5006B" w:rsidRDefault="007748B7" w:rsidP="00B5006B">
      <w:pPr>
        <w:spacing w:after="160" w:line="254" w:lineRule="auto"/>
      </w:pPr>
      <w:r>
        <w:t xml:space="preserve">The December 4, 2019 meeting is not regularly scheduled committee meeting, but instead a project workshop. It is not required to attend, but it would be great to have </w:t>
      </w:r>
      <w:proofErr w:type="gramStart"/>
      <w:r>
        <w:t>a lot of</w:t>
      </w:r>
      <w:proofErr w:type="gramEnd"/>
      <w:r>
        <w:t xml:space="preserve"> people and come up with projects.</w:t>
      </w:r>
    </w:p>
    <w:p w14:paraId="3E331B61" w14:textId="7B4FF3BD" w:rsidR="007748B7" w:rsidRDefault="007748B7" w:rsidP="007748B7">
      <w:pPr>
        <w:pStyle w:val="ListParagraph"/>
        <w:numPr>
          <w:ilvl w:val="0"/>
          <w:numId w:val="34"/>
        </w:numPr>
        <w:spacing w:after="160" w:line="254" w:lineRule="auto"/>
      </w:pPr>
      <w:r>
        <w:t>Workshop is open to the public, similar to regular committee meetings.</w:t>
      </w:r>
    </w:p>
    <w:p w14:paraId="2A11C9F5" w14:textId="4C864FE4" w:rsidR="007748B7" w:rsidRDefault="007748B7" w:rsidP="00D10DE5">
      <w:pPr>
        <w:pStyle w:val="ListParagraph"/>
        <w:numPr>
          <w:ilvl w:val="0"/>
          <w:numId w:val="34"/>
        </w:numPr>
        <w:spacing w:after="160" w:line="254" w:lineRule="auto"/>
      </w:pPr>
      <w:r>
        <w:t xml:space="preserve">HDR will have a list of projects that are in other plans. That list </w:t>
      </w:r>
      <w:proofErr w:type="gramStart"/>
      <w:r>
        <w:t>will be populated</w:t>
      </w:r>
      <w:proofErr w:type="gramEnd"/>
      <w:r>
        <w:t xml:space="preserve"> in Box. Committee members are encouraged to </w:t>
      </w:r>
      <w:hyperlink r:id="rId22" w:history="1">
        <w:r w:rsidRPr="007748B7">
          <w:rPr>
            <w:rStyle w:val="Hyperlink"/>
          </w:rPr>
          <w:t>add projects to the list</w:t>
        </w:r>
      </w:hyperlink>
      <w:r>
        <w:t xml:space="preserve"> (if technology allows).</w:t>
      </w:r>
    </w:p>
    <w:p w14:paraId="790B5365" w14:textId="5E4A4833" w:rsidR="007748B7" w:rsidRDefault="007748B7" w:rsidP="007748B7">
      <w:pPr>
        <w:pStyle w:val="ListParagraph"/>
        <w:numPr>
          <w:ilvl w:val="0"/>
          <w:numId w:val="34"/>
        </w:numPr>
        <w:spacing w:after="160" w:line="254" w:lineRule="auto"/>
      </w:pPr>
      <w:r>
        <w:t>We will try to surface potential conflicts and start working through them sooner rather than later.</w:t>
      </w:r>
    </w:p>
    <w:p w14:paraId="62C0A2C5" w14:textId="7D4E200F" w:rsidR="007748B7" w:rsidRDefault="007748B7" w:rsidP="007748B7">
      <w:pPr>
        <w:pStyle w:val="ListParagraph"/>
        <w:numPr>
          <w:ilvl w:val="0"/>
          <w:numId w:val="34"/>
        </w:numPr>
        <w:spacing w:after="160" w:line="254" w:lineRule="auto"/>
      </w:pPr>
      <w:r>
        <w:t xml:space="preserve">We will discuss both </w:t>
      </w:r>
      <w:proofErr w:type="gramStart"/>
      <w:r>
        <w:t>water offset</w:t>
      </w:r>
      <w:proofErr w:type="gramEnd"/>
      <w:r>
        <w:t xml:space="preserve"> projects and habitat or other projects that help us meet NEB.</w:t>
      </w:r>
    </w:p>
    <w:p w14:paraId="73C2DC6C" w14:textId="29A18DAE" w:rsidR="00D10DE5" w:rsidRDefault="00D10DE5" w:rsidP="007748B7">
      <w:pPr>
        <w:pStyle w:val="ListParagraph"/>
        <w:numPr>
          <w:ilvl w:val="0"/>
          <w:numId w:val="34"/>
        </w:numPr>
        <w:spacing w:after="160" w:line="254" w:lineRule="auto"/>
      </w:pPr>
      <w:r>
        <w:t>General outline of workshop (detailed agenda to follow):</w:t>
      </w:r>
    </w:p>
    <w:p w14:paraId="3930EBCA" w14:textId="7C2D5FD8" w:rsidR="007748B7" w:rsidRDefault="00D10DE5" w:rsidP="00D10DE5">
      <w:pPr>
        <w:pStyle w:val="ListParagraph"/>
        <w:numPr>
          <w:ilvl w:val="1"/>
          <w:numId w:val="34"/>
        </w:numPr>
        <w:spacing w:after="160" w:line="254" w:lineRule="auto"/>
      </w:pPr>
      <w:r>
        <w:t>We will have a brief update on the water rights acquisition assessment.</w:t>
      </w:r>
    </w:p>
    <w:p w14:paraId="45705AF4" w14:textId="2E5290A4" w:rsidR="00D10DE5" w:rsidRPr="007748B7" w:rsidRDefault="00D10DE5" w:rsidP="00D10DE5">
      <w:pPr>
        <w:pStyle w:val="ListParagraph"/>
        <w:numPr>
          <w:ilvl w:val="1"/>
          <w:numId w:val="34"/>
        </w:numPr>
        <w:spacing w:after="160" w:line="254" w:lineRule="auto"/>
      </w:pPr>
      <w:r>
        <w:t xml:space="preserve">We will walk through project list. </w:t>
      </w:r>
      <w:r w:rsidRPr="00D10DE5">
        <w:rPr>
          <w:highlight w:val="yellow"/>
        </w:rPr>
        <w:t xml:space="preserve"> </w:t>
      </w:r>
      <w:r>
        <w:rPr>
          <w:highlight w:val="yellow"/>
        </w:rPr>
        <w:t>(</w:t>
      </w:r>
      <w:r w:rsidRPr="007748B7">
        <w:rPr>
          <w:highlight w:val="yellow"/>
        </w:rPr>
        <w:t xml:space="preserve">Let </w:t>
      </w:r>
      <w:hyperlink r:id="rId23" w:history="1">
        <w:r w:rsidRPr="007748B7">
          <w:rPr>
            <w:rStyle w:val="Hyperlink"/>
            <w:highlight w:val="yellow"/>
          </w:rPr>
          <w:t>Spencer Easton</w:t>
        </w:r>
      </w:hyperlink>
      <w:r w:rsidRPr="007748B7">
        <w:rPr>
          <w:highlight w:val="yellow"/>
        </w:rPr>
        <w:t xml:space="preserve"> know if you want to </w:t>
      </w:r>
      <w:proofErr w:type="gramStart"/>
      <w:r w:rsidRPr="007748B7">
        <w:rPr>
          <w:highlight w:val="yellow"/>
        </w:rPr>
        <w:t>briefly</w:t>
      </w:r>
      <w:proofErr w:type="gramEnd"/>
      <w:r w:rsidRPr="007748B7">
        <w:rPr>
          <w:highlight w:val="yellow"/>
        </w:rPr>
        <w:t xml:space="preserve"> (5 min) present on a project during the workshop</w:t>
      </w:r>
      <w:r>
        <w:rPr>
          <w:highlight w:val="yellow"/>
        </w:rPr>
        <w:t>)</w:t>
      </w:r>
      <w:r w:rsidRPr="007748B7">
        <w:rPr>
          <w:highlight w:val="yellow"/>
        </w:rPr>
        <w:t>.</w:t>
      </w:r>
    </w:p>
    <w:p w14:paraId="0D67634E" w14:textId="582A168E" w:rsidR="00D10DE5" w:rsidRDefault="00D10DE5" w:rsidP="00D10DE5">
      <w:pPr>
        <w:pStyle w:val="ListParagraph"/>
        <w:numPr>
          <w:ilvl w:val="1"/>
          <w:numId w:val="34"/>
        </w:numPr>
        <w:spacing w:after="160" w:line="254" w:lineRule="auto"/>
      </w:pPr>
      <w:r>
        <w:t>We will identify what we want in the plan and what makes a good project.</w:t>
      </w:r>
    </w:p>
    <w:p w14:paraId="61B0189B" w14:textId="0D313590" w:rsidR="00D10DE5" w:rsidRDefault="00D10DE5" w:rsidP="00D10DE5">
      <w:pPr>
        <w:pStyle w:val="ListParagraph"/>
        <w:numPr>
          <w:ilvl w:val="1"/>
          <w:numId w:val="34"/>
        </w:numPr>
        <w:spacing w:after="160" w:line="254" w:lineRule="auto"/>
      </w:pPr>
      <w:r>
        <w:t>Split into groups and discuss the projects on the list, and identify what is missing.</w:t>
      </w:r>
    </w:p>
    <w:p w14:paraId="063AFFCE" w14:textId="5D0EE3FA" w:rsidR="00D10DE5" w:rsidRDefault="00D10DE5" w:rsidP="00D10DE5">
      <w:pPr>
        <w:pStyle w:val="ListParagraph"/>
        <w:numPr>
          <w:ilvl w:val="0"/>
          <w:numId w:val="34"/>
        </w:numPr>
        <w:spacing w:after="160" w:line="254" w:lineRule="auto"/>
      </w:pPr>
      <w:r>
        <w:t>Include maps with PE wells projected by subbasin and high priority streams.</w:t>
      </w:r>
    </w:p>
    <w:p w14:paraId="43A39540" w14:textId="035FB739" w:rsidR="00D10DE5" w:rsidRDefault="00D10DE5" w:rsidP="00D10DE5">
      <w:pPr>
        <w:spacing w:after="160" w:line="254" w:lineRule="auto"/>
      </w:pPr>
      <w:r>
        <w:t>Liz Bockstiegel (DFW) walked through the stream priority list with a little more detail. Liz, Char Naylor (Puyallup Tribe), Carla Carlson (Muckleshoot Tribe), and Lisa Spurrier (Salmon Recovery Lead Entity) developed the list based on fish biologist anecdotal evidence of low flows, in addition to priority salmon streams, and streams most likely impacted by new PE well growth.</w:t>
      </w:r>
    </w:p>
    <w:p w14:paraId="0A04C8D9" w14:textId="0B75EA8A" w:rsidR="00D10DE5" w:rsidRDefault="00D10DE5" w:rsidP="00D10DE5">
      <w:pPr>
        <w:pStyle w:val="ListParagraph"/>
        <w:numPr>
          <w:ilvl w:val="0"/>
          <w:numId w:val="35"/>
        </w:numPr>
        <w:spacing w:after="160" w:line="254" w:lineRule="auto"/>
      </w:pPr>
      <w:r>
        <w:t>Questions about Scatter Creek (</w:t>
      </w:r>
      <w:r w:rsidR="000956DD">
        <w:t>adjacent to Boise Creek</w:t>
      </w:r>
      <w:r>
        <w:t xml:space="preserve">). It </w:t>
      </w:r>
      <w:proofErr w:type="gramStart"/>
      <w:r>
        <w:t>was used by Weyerhaeuser and diverted to Boise Creek</w:t>
      </w:r>
      <w:proofErr w:type="gramEnd"/>
      <w:r>
        <w:t>.</w:t>
      </w:r>
    </w:p>
    <w:p w14:paraId="7CF0B762" w14:textId="6F49DBA8" w:rsidR="001E7DC2" w:rsidRPr="007748B7" w:rsidRDefault="00D10DE5" w:rsidP="001E7DC2">
      <w:pPr>
        <w:pStyle w:val="ListParagraph"/>
        <w:numPr>
          <w:ilvl w:val="0"/>
          <w:numId w:val="35"/>
        </w:numPr>
        <w:spacing w:after="160" w:line="254" w:lineRule="auto"/>
      </w:pPr>
      <w:r>
        <w:t xml:space="preserve">Scott (Enumclaw) mentioned a project to relinquish a well water right from the Enumclaw Golf Course. Expected to </w:t>
      </w:r>
      <w:proofErr w:type="gramStart"/>
      <w:r>
        <w:t>be completed</w:t>
      </w:r>
      <w:proofErr w:type="gramEnd"/>
      <w:r>
        <w:t xml:space="preserve"> this summer.</w:t>
      </w:r>
    </w:p>
    <w:p w14:paraId="060C7A69" w14:textId="745E7D67" w:rsidR="00123F2C" w:rsidRDefault="001E7DC2" w:rsidP="007427E4">
      <w:pPr>
        <w:pStyle w:val="Heading1"/>
      </w:pPr>
      <w:r>
        <w:t>Box Overview</w:t>
      </w:r>
    </w:p>
    <w:p w14:paraId="51423951" w14:textId="12F0CF9F" w:rsidR="007427E4" w:rsidRDefault="007427E4" w:rsidP="00123F2C">
      <w:r>
        <w:t xml:space="preserve">Rebecca gave a </w:t>
      </w:r>
      <w:r w:rsidR="001E7DC2">
        <w:t>brief overview on Box for committee members who were having trouble with it.</w:t>
      </w:r>
    </w:p>
    <w:p w14:paraId="37AE095E" w14:textId="4FCE9B71" w:rsidR="00FB469F" w:rsidRPr="00FF41E9" w:rsidRDefault="00FB469F" w:rsidP="00FF41E9">
      <w:pPr>
        <w:pStyle w:val="Heading1"/>
      </w:pPr>
      <w:r w:rsidRPr="00FF41E9">
        <w:t>Action Items</w:t>
      </w:r>
      <w:r w:rsidR="00981D75">
        <w:t xml:space="preserve"> and Next Steps</w:t>
      </w:r>
    </w:p>
    <w:p w14:paraId="2AAA1EA9" w14:textId="77777777" w:rsidR="00426D7F" w:rsidRDefault="00426D7F" w:rsidP="00180F69"/>
    <w:p w14:paraId="0F764580" w14:textId="6B39ACFB" w:rsidR="007427E4" w:rsidRPr="001E7DC2" w:rsidRDefault="001E7DC2" w:rsidP="001E7DC2">
      <w:pPr>
        <w:pStyle w:val="ListParagraph"/>
        <w:numPr>
          <w:ilvl w:val="0"/>
          <w:numId w:val="21"/>
        </w:numPr>
        <w:spacing w:after="160" w:line="254" w:lineRule="auto"/>
        <w:rPr>
          <w:b/>
        </w:rPr>
      </w:pPr>
      <w:r>
        <w:t>Nov. 14-Dec. 2: Rebecca will be out of the office.</w:t>
      </w:r>
    </w:p>
    <w:p w14:paraId="1EADF75F" w14:textId="11D481F5" w:rsidR="001E7DC2" w:rsidRPr="001E7DC2" w:rsidRDefault="001E7DC2" w:rsidP="001E7DC2">
      <w:pPr>
        <w:pStyle w:val="ListParagraph"/>
        <w:numPr>
          <w:ilvl w:val="1"/>
          <w:numId w:val="21"/>
        </w:numPr>
        <w:spacing w:after="160" w:line="254" w:lineRule="auto"/>
        <w:rPr>
          <w:b/>
        </w:rPr>
      </w:pPr>
      <w:r>
        <w:t>Please contact Spencer if you are interested in presenting on a potential project at the December workshop.</w:t>
      </w:r>
    </w:p>
    <w:p w14:paraId="18879008" w14:textId="370E2CB3" w:rsidR="001E7DC2" w:rsidRPr="001E7DC2" w:rsidRDefault="001E7DC2" w:rsidP="001E7DC2">
      <w:pPr>
        <w:pStyle w:val="ListParagraph"/>
        <w:numPr>
          <w:ilvl w:val="0"/>
          <w:numId w:val="21"/>
        </w:numPr>
        <w:spacing w:after="160" w:line="254" w:lineRule="auto"/>
        <w:rPr>
          <w:b/>
        </w:rPr>
      </w:pPr>
      <w:r>
        <w:t>Rebecca will bring maps with the PE Well projections by subbasin and priority streams to the December meeting, and have those layers available on the web map.</w:t>
      </w:r>
    </w:p>
    <w:p w14:paraId="1E0F0623" w14:textId="50A88784" w:rsidR="001E7DC2" w:rsidRPr="00B66BD1" w:rsidRDefault="001E7DC2" w:rsidP="001E7DC2">
      <w:pPr>
        <w:pStyle w:val="ListParagraph"/>
        <w:numPr>
          <w:ilvl w:val="0"/>
          <w:numId w:val="21"/>
        </w:numPr>
        <w:spacing w:after="160" w:line="254" w:lineRule="auto"/>
        <w:rPr>
          <w:b/>
        </w:rPr>
      </w:pPr>
      <w:r>
        <w:t>Rebecca will check in with HDR about a CU sensitivity analysis, and continue working through remaining Consumptive Use concerns.</w:t>
      </w:r>
    </w:p>
    <w:p w14:paraId="6C63C212" w14:textId="0A43DBDE" w:rsidR="00B66BD1" w:rsidRPr="00B66BD1" w:rsidRDefault="00B66BD1" w:rsidP="001E7DC2">
      <w:pPr>
        <w:pStyle w:val="ListParagraph"/>
        <w:numPr>
          <w:ilvl w:val="0"/>
          <w:numId w:val="21"/>
        </w:numPr>
        <w:spacing w:after="160" w:line="254" w:lineRule="auto"/>
        <w:rPr>
          <w:b/>
        </w:rPr>
      </w:pPr>
      <w:r>
        <w:t xml:space="preserve">Committee: Add potential projects to the </w:t>
      </w:r>
      <w:hyperlink r:id="rId24" w:history="1">
        <w:r w:rsidRPr="00B66BD1">
          <w:rPr>
            <w:rStyle w:val="Hyperlink"/>
          </w:rPr>
          <w:t>Project List in Box.</w:t>
        </w:r>
      </w:hyperlink>
      <w:r>
        <w:t xml:space="preserve"> (</w:t>
      </w:r>
      <w:proofErr w:type="gramStart"/>
      <w:r>
        <w:t>email</w:t>
      </w:r>
      <w:proofErr w:type="gramEnd"/>
      <w:r>
        <w:t xml:space="preserve"> projects to Rebecca and Spencer if you are having trouble with Box).</w:t>
      </w:r>
    </w:p>
    <w:p w14:paraId="7061118D" w14:textId="45669193" w:rsidR="00B66BD1" w:rsidRPr="003E7320" w:rsidRDefault="00B66BD1" w:rsidP="001E7DC2">
      <w:pPr>
        <w:pStyle w:val="ListParagraph"/>
        <w:numPr>
          <w:ilvl w:val="0"/>
          <w:numId w:val="21"/>
        </w:numPr>
        <w:spacing w:after="160" w:line="254" w:lineRule="auto"/>
        <w:rPr>
          <w:b/>
        </w:rPr>
      </w:pPr>
      <w:r>
        <w:t xml:space="preserve">Next workgroup meeting; Nov. 12, 1 pm -3 pm, </w:t>
      </w:r>
      <w:proofErr w:type="spellStart"/>
      <w:r>
        <w:t>Webex</w:t>
      </w:r>
      <w:proofErr w:type="spellEnd"/>
      <w:r>
        <w:t>.</w:t>
      </w:r>
    </w:p>
    <w:p w14:paraId="5C21E2A0" w14:textId="140C4503" w:rsidR="00B66BD1" w:rsidRDefault="00B66BD1" w:rsidP="001E7DC2">
      <w:pPr>
        <w:jc w:val="center"/>
        <w:rPr>
          <w:b/>
        </w:rPr>
      </w:pPr>
      <w:r>
        <w:rPr>
          <w:b/>
        </w:rPr>
        <w:t>Project Workshop: December 4, 2019, 9:30 am – 12:30 pm, Puyallup Public Library.</w:t>
      </w:r>
    </w:p>
    <w:p w14:paraId="72CBCAB3" w14:textId="4335E988" w:rsidR="00FA7666" w:rsidRDefault="005808D7" w:rsidP="001E7DC2">
      <w:pPr>
        <w:jc w:val="center"/>
        <w:rPr>
          <w:b/>
        </w:rPr>
      </w:pPr>
      <w:r w:rsidRPr="005808D7">
        <w:rPr>
          <w:b/>
        </w:rPr>
        <w:t xml:space="preserve">Next </w:t>
      </w:r>
      <w:r w:rsidR="001E7DC2">
        <w:rPr>
          <w:b/>
        </w:rPr>
        <w:t xml:space="preserve">full committee </w:t>
      </w:r>
      <w:r w:rsidRPr="005808D7">
        <w:rPr>
          <w:b/>
        </w:rPr>
        <w:t xml:space="preserve">meeting: </w:t>
      </w:r>
      <w:r w:rsidR="001E7DC2">
        <w:rPr>
          <w:b/>
        </w:rPr>
        <w:t xml:space="preserve">February </w:t>
      </w:r>
      <w:r w:rsidR="002311CD">
        <w:rPr>
          <w:b/>
        </w:rPr>
        <w:t>5</w:t>
      </w:r>
      <w:bookmarkStart w:id="0" w:name="_GoBack"/>
      <w:bookmarkEnd w:id="0"/>
      <w:r w:rsidR="001E7DC2">
        <w:rPr>
          <w:b/>
        </w:rPr>
        <w:t>, 2020</w:t>
      </w:r>
      <w:r w:rsidRPr="005808D7">
        <w:rPr>
          <w:b/>
        </w:rPr>
        <w:t xml:space="preserve">, </w:t>
      </w:r>
      <w:r w:rsidR="001E7DC2">
        <w:rPr>
          <w:b/>
        </w:rPr>
        <w:t xml:space="preserve">9:30 - </w:t>
      </w:r>
      <w:r w:rsidRPr="005808D7">
        <w:rPr>
          <w:b/>
        </w:rPr>
        <w:t>12:30pm</w:t>
      </w:r>
      <w:r w:rsidR="001E7DC2">
        <w:rPr>
          <w:b/>
        </w:rPr>
        <w:t>.</w:t>
      </w:r>
    </w:p>
    <w:p w14:paraId="6D23177F" w14:textId="6CB116BE" w:rsidR="0011663B" w:rsidRPr="0011663B" w:rsidRDefault="0011663B" w:rsidP="0011663B">
      <w:pPr>
        <w:spacing w:line="259" w:lineRule="auto"/>
      </w:pPr>
    </w:p>
    <w:sectPr w:rsidR="0011663B" w:rsidRPr="0011663B" w:rsidSect="001E7DC2">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DDF6E" w14:textId="77777777" w:rsidR="005F63E4" w:rsidRDefault="005F63E4" w:rsidP="00E34A0C">
      <w:r>
        <w:separator/>
      </w:r>
    </w:p>
  </w:endnote>
  <w:endnote w:type="continuationSeparator" w:id="0">
    <w:p w14:paraId="7EA7C572" w14:textId="77777777" w:rsidR="005F63E4" w:rsidRDefault="005F63E4" w:rsidP="00E34A0C">
      <w:r>
        <w:continuationSeparator/>
      </w:r>
    </w:p>
  </w:endnote>
  <w:endnote w:type="continuationNotice" w:id="1">
    <w:p w14:paraId="37299840" w14:textId="77777777" w:rsidR="005F63E4" w:rsidRDefault="005F6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032A" w14:textId="77777777" w:rsidR="006A78F4" w:rsidRDefault="006A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22FAE3E2" w:rsidR="00966693" w:rsidRDefault="0081031C">
        <w:pPr>
          <w:pStyle w:val="Footer"/>
          <w:jc w:val="center"/>
        </w:pPr>
        <w:r>
          <w:fldChar w:fldCharType="begin"/>
        </w:r>
        <w:r w:rsidR="00966693">
          <w:instrText xml:space="preserve"> PAGE   \* MERGEFORMAT </w:instrText>
        </w:r>
        <w:r>
          <w:fldChar w:fldCharType="separate"/>
        </w:r>
        <w:r w:rsidR="00152301">
          <w:rPr>
            <w:noProof/>
          </w:rPr>
          <w:t>4</w:t>
        </w:r>
        <w:r>
          <w:rPr>
            <w:noProof/>
          </w:rPr>
          <w:fldChar w:fldCharType="end"/>
        </w:r>
      </w:p>
    </w:sdtContent>
  </w:sdt>
  <w:p w14:paraId="76CE799A" w14:textId="77777777" w:rsidR="00966693" w:rsidRDefault="00966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CE5" w14:textId="77777777" w:rsidR="006A78F4" w:rsidRDefault="006A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98E4B" w14:textId="77777777" w:rsidR="005F63E4" w:rsidRDefault="005F63E4" w:rsidP="00E34A0C">
      <w:r>
        <w:separator/>
      </w:r>
    </w:p>
  </w:footnote>
  <w:footnote w:type="continuationSeparator" w:id="0">
    <w:p w14:paraId="11144CD7" w14:textId="77777777" w:rsidR="005F63E4" w:rsidRDefault="005F63E4" w:rsidP="00E34A0C">
      <w:r>
        <w:continuationSeparator/>
      </w:r>
    </w:p>
  </w:footnote>
  <w:footnote w:type="continuationNotice" w:id="1">
    <w:p w14:paraId="407BB89E" w14:textId="77777777" w:rsidR="005F63E4" w:rsidRDefault="005F63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A324" w14:textId="77777777" w:rsidR="006A78F4" w:rsidRDefault="006A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59A0" w14:textId="5B2F1865" w:rsidR="00966693" w:rsidRDefault="00966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6B36" w14:textId="77777777" w:rsidR="006A78F4" w:rsidRDefault="006A7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00566"/>
    <w:multiLevelType w:val="hybridMultilevel"/>
    <w:tmpl w:val="9FBE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75ACA"/>
    <w:multiLevelType w:val="hybridMultilevel"/>
    <w:tmpl w:val="85B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259DA"/>
    <w:multiLevelType w:val="hybridMultilevel"/>
    <w:tmpl w:val="8F56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2A54"/>
    <w:multiLevelType w:val="hybridMultilevel"/>
    <w:tmpl w:val="22A6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862C5"/>
    <w:multiLevelType w:val="hybridMultilevel"/>
    <w:tmpl w:val="C552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00EDA"/>
    <w:multiLevelType w:val="hybridMultilevel"/>
    <w:tmpl w:val="DFC0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F1CF2"/>
    <w:multiLevelType w:val="hybridMultilevel"/>
    <w:tmpl w:val="189A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D0DB9"/>
    <w:multiLevelType w:val="hybridMultilevel"/>
    <w:tmpl w:val="3DF6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86EDE"/>
    <w:multiLevelType w:val="hybridMultilevel"/>
    <w:tmpl w:val="2078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CF3FC4"/>
    <w:multiLevelType w:val="hybridMultilevel"/>
    <w:tmpl w:val="9D60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34356"/>
    <w:multiLevelType w:val="hybridMultilevel"/>
    <w:tmpl w:val="1C72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E0E5F"/>
    <w:multiLevelType w:val="hybridMultilevel"/>
    <w:tmpl w:val="A732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43221E"/>
    <w:multiLevelType w:val="hybridMultilevel"/>
    <w:tmpl w:val="1B1A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67ADD"/>
    <w:multiLevelType w:val="hybridMultilevel"/>
    <w:tmpl w:val="8570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237B3F"/>
    <w:multiLevelType w:val="hybridMultilevel"/>
    <w:tmpl w:val="F802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CC6806"/>
    <w:multiLevelType w:val="hybridMultilevel"/>
    <w:tmpl w:val="F474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129EE"/>
    <w:multiLevelType w:val="hybridMultilevel"/>
    <w:tmpl w:val="2C88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26F92"/>
    <w:multiLevelType w:val="hybridMultilevel"/>
    <w:tmpl w:val="018E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8139A0"/>
    <w:multiLevelType w:val="hybridMultilevel"/>
    <w:tmpl w:val="A4C4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064E9"/>
    <w:multiLevelType w:val="hybridMultilevel"/>
    <w:tmpl w:val="A76ED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F862A4"/>
    <w:multiLevelType w:val="hybridMultilevel"/>
    <w:tmpl w:val="02FA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
  </w:num>
  <w:num w:numId="4">
    <w:abstractNumId w:val="28"/>
  </w:num>
  <w:num w:numId="5">
    <w:abstractNumId w:val="29"/>
  </w:num>
  <w:num w:numId="6">
    <w:abstractNumId w:val="27"/>
  </w:num>
  <w:num w:numId="7">
    <w:abstractNumId w:val="9"/>
  </w:num>
  <w:num w:numId="8">
    <w:abstractNumId w:val="32"/>
  </w:num>
  <w:num w:numId="9">
    <w:abstractNumId w:val="2"/>
  </w:num>
  <w:num w:numId="10">
    <w:abstractNumId w:val="30"/>
  </w:num>
  <w:num w:numId="11">
    <w:abstractNumId w:val="17"/>
  </w:num>
  <w:num w:numId="12">
    <w:abstractNumId w:val="31"/>
  </w:num>
  <w:num w:numId="13">
    <w:abstractNumId w:val="5"/>
  </w:num>
  <w:num w:numId="14">
    <w:abstractNumId w:val="15"/>
  </w:num>
  <w:num w:numId="15">
    <w:abstractNumId w:val="25"/>
  </w:num>
  <w:num w:numId="16">
    <w:abstractNumId w:val="18"/>
  </w:num>
  <w:num w:numId="17">
    <w:abstractNumId w:val="11"/>
  </w:num>
  <w:num w:numId="18">
    <w:abstractNumId w:val="34"/>
  </w:num>
  <w:num w:numId="19">
    <w:abstractNumId w:val="6"/>
  </w:num>
  <w:num w:numId="20">
    <w:abstractNumId w:val="23"/>
  </w:num>
  <w:num w:numId="21">
    <w:abstractNumId w:val="14"/>
  </w:num>
  <w:num w:numId="22">
    <w:abstractNumId w:val="16"/>
  </w:num>
  <w:num w:numId="23">
    <w:abstractNumId w:val="8"/>
  </w:num>
  <w:num w:numId="24">
    <w:abstractNumId w:val="13"/>
  </w:num>
  <w:num w:numId="25">
    <w:abstractNumId w:val="10"/>
  </w:num>
  <w:num w:numId="26">
    <w:abstractNumId w:val="20"/>
  </w:num>
  <w:num w:numId="27">
    <w:abstractNumId w:val="4"/>
  </w:num>
  <w:num w:numId="28">
    <w:abstractNumId w:val="22"/>
  </w:num>
  <w:num w:numId="29">
    <w:abstractNumId w:val="21"/>
  </w:num>
  <w:num w:numId="30">
    <w:abstractNumId w:val="33"/>
  </w:num>
  <w:num w:numId="31">
    <w:abstractNumId w:val="7"/>
  </w:num>
  <w:num w:numId="32">
    <w:abstractNumId w:val="1"/>
  </w:num>
  <w:num w:numId="33">
    <w:abstractNumId w:val="19"/>
  </w:num>
  <w:num w:numId="34">
    <w:abstractNumId w:val="24"/>
  </w:num>
  <w:num w:numId="3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160B0"/>
    <w:rsid w:val="0002490C"/>
    <w:rsid w:val="00026512"/>
    <w:rsid w:val="00042625"/>
    <w:rsid w:val="000502E0"/>
    <w:rsid w:val="00053322"/>
    <w:rsid w:val="00060A54"/>
    <w:rsid w:val="00062345"/>
    <w:rsid w:val="00070B86"/>
    <w:rsid w:val="0007769E"/>
    <w:rsid w:val="000952E5"/>
    <w:rsid w:val="000956DD"/>
    <w:rsid w:val="000A39F4"/>
    <w:rsid w:val="000A732B"/>
    <w:rsid w:val="000B037D"/>
    <w:rsid w:val="000B1F45"/>
    <w:rsid w:val="000B45E1"/>
    <w:rsid w:val="000B53FB"/>
    <w:rsid w:val="000B65AA"/>
    <w:rsid w:val="000D5C6C"/>
    <w:rsid w:val="000E1C4A"/>
    <w:rsid w:val="000E6F73"/>
    <w:rsid w:val="000F260A"/>
    <w:rsid w:val="000F3546"/>
    <w:rsid w:val="000F6243"/>
    <w:rsid w:val="001010F9"/>
    <w:rsid w:val="0011663B"/>
    <w:rsid w:val="00121ECD"/>
    <w:rsid w:val="00123F2C"/>
    <w:rsid w:val="00150AFC"/>
    <w:rsid w:val="00152301"/>
    <w:rsid w:val="00153087"/>
    <w:rsid w:val="00180809"/>
    <w:rsid w:val="00180F69"/>
    <w:rsid w:val="00187B63"/>
    <w:rsid w:val="0019587F"/>
    <w:rsid w:val="001A3642"/>
    <w:rsid w:val="001B10D0"/>
    <w:rsid w:val="001C59A5"/>
    <w:rsid w:val="001D2044"/>
    <w:rsid w:val="001E7DC2"/>
    <w:rsid w:val="001F7A77"/>
    <w:rsid w:val="0020598D"/>
    <w:rsid w:val="00206C04"/>
    <w:rsid w:val="00207E75"/>
    <w:rsid w:val="002311CD"/>
    <w:rsid w:val="0023301B"/>
    <w:rsid w:val="0023688C"/>
    <w:rsid w:val="00245576"/>
    <w:rsid w:val="00246EA3"/>
    <w:rsid w:val="00262E32"/>
    <w:rsid w:val="002640CD"/>
    <w:rsid w:val="002944DD"/>
    <w:rsid w:val="002A7A04"/>
    <w:rsid w:val="002B161B"/>
    <w:rsid w:val="002C6AFE"/>
    <w:rsid w:val="002D0921"/>
    <w:rsid w:val="002D5210"/>
    <w:rsid w:val="002D6BDD"/>
    <w:rsid w:val="002E1A38"/>
    <w:rsid w:val="00300A18"/>
    <w:rsid w:val="00305A68"/>
    <w:rsid w:val="00312A3A"/>
    <w:rsid w:val="00340641"/>
    <w:rsid w:val="00341613"/>
    <w:rsid w:val="0037551A"/>
    <w:rsid w:val="00375B5A"/>
    <w:rsid w:val="00375B6A"/>
    <w:rsid w:val="0037784B"/>
    <w:rsid w:val="003866F3"/>
    <w:rsid w:val="0039144B"/>
    <w:rsid w:val="003A45A0"/>
    <w:rsid w:val="003B49C6"/>
    <w:rsid w:val="003C7C81"/>
    <w:rsid w:val="003E52A6"/>
    <w:rsid w:val="003E7320"/>
    <w:rsid w:val="003F05F3"/>
    <w:rsid w:val="003F2387"/>
    <w:rsid w:val="003F397F"/>
    <w:rsid w:val="00411752"/>
    <w:rsid w:val="00413A25"/>
    <w:rsid w:val="00420FC8"/>
    <w:rsid w:val="00424857"/>
    <w:rsid w:val="00426D7F"/>
    <w:rsid w:val="004315F6"/>
    <w:rsid w:val="00437FB4"/>
    <w:rsid w:val="0044453B"/>
    <w:rsid w:val="00455ECE"/>
    <w:rsid w:val="0046467E"/>
    <w:rsid w:val="00464B6E"/>
    <w:rsid w:val="00467142"/>
    <w:rsid w:val="00484EB7"/>
    <w:rsid w:val="00486ADA"/>
    <w:rsid w:val="004B5763"/>
    <w:rsid w:val="004D0C95"/>
    <w:rsid w:val="004E0684"/>
    <w:rsid w:val="004F0620"/>
    <w:rsid w:val="004F14D5"/>
    <w:rsid w:val="00501ED0"/>
    <w:rsid w:val="00512FEF"/>
    <w:rsid w:val="00513B7D"/>
    <w:rsid w:val="00516813"/>
    <w:rsid w:val="00526F3D"/>
    <w:rsid w:val="00536E87"/>
    <w:rsid w:val="00547267"/>
    <w:rsid w:val="00555A4A"/>
    <w:rsid w:val="00560D72"/>
    <w:rsid w:val="00562836"/>
    <w:rsid w:val="00570AE3"/>
    <w:rsid w:val="00570B92"/>
    <w:rsid w:val="00571892"/>
    <w:rsid w:val="00573F14"/>
    <w:rsid w:val="005808D7"/>
    <w:rsid w:val="00582087"/>
    <w:rsid w:val="00593226"/>
    <w:rsid w:val="00597539"/>
    <w:rsid w:val="0059765F"/>
    <w:rsid w:val="005A5F11"/>
    <w:rsid w:val="005A6B16"/>
    <w:rsid w:val="005C2461"/>
    <w:rsid w:val="005C279A"/>
    <w:rsid w:val="005D081E"/>
    <w:rsid w:val="005D31CD"/>
    <w:rsid w:val="005D7636"/>
    <w:rsid w:val="005E2D2C"/>
    <w:rsid w:val="005F44BF"/>
    <w:rsid w:val="005F63E4"/>
    <w:rsid w:val="0060235B"/>
    <w:rsid w:val="0060696C"/>
    <w:rsid w:val="00610A24"/>
    <w:rsid w:val="00614913"/>
    <w:rsid w:val="006150BC"/>
    <w:rsid w:val="00621047"/>
    <w:rsid w:val="00627DF9"/>
    <w:rsid w:val="00630925"/>
    <w:rsid w:val="00652801"/>
    <w:rsid w:val="006551C3"/>
    <w:rsid w:val="0065722A"/>
    <w:rsid w:val="006628DD"/>
    <w:rsid w:val="00690EA8"/>
    <w:rsid w:val="00693725"/>
    <w:rsid w:val="00693E60"/>
    <w:rsid w:val="00696BF1"/>
    <w:rsid w:val="006A1ACA"/>
    <w:rsid w:val="006A625C"/>
    <w:rsid w:val="006A78F4"/>
    <w:rsid w:val="006B180C"/>
    <w:rsid w:val="006B2C2C"/>
    <w:rsid w:val="006C1ABA"/>
    <w:rsid w:val="006C70F8"/>
    <w:rsid w:val="006C7C54"/>
    <w:rsid w:val="006E43C3"/>
    <w:rsid w:val="006E5504"/>
    <w:rsid w:val="006F08A4"/>
    <w:rsid w:val="006F760C"/>
    <w:rsid w:val="0070309E"/>
    <w:rsid w:val="00704275"/>
    <w:rsid w:val="00710CBD"/>
    <w:rsid w:val="0072041B"/>
    <w:rsid w:val="00720918"/>
    <w:rsid w:val="00724DFD"/>
    <w:rsid w:val="00736732"/>
    <w:rsid w:val="00740B54"/>
    <w:rsid w:val="007427E4"/>
    <w:rsid w:val="00742EC1"/>
    <w:rsid w:val="00745562"/>
    <w:rsid w:val="00750804"/>
    <w:rsid w:val="00753864"/>
    <w:rsid w:val="00764E63"/>
    <w:rsid w:val="007748B7"/>
    <w:rsid w:val="007817D6"/>
    <w:rsid w:val="0078541A"/>
    <w:rsid w:val="00790551"/>
    <w:rsid w:val="00794904"/>
    <w:rsid w:val="00795A07"/>
    <w:rsid w:val="007A36EA"/>
    <w:rsid w:val="007A3C14"/>
    <w:rsid w:val="007B0931"/>
    <w:rsid w:val="007B0BF6"/>
    <w:rsid w:val="007C7C27"/>
    <w:rsid w:val="007F1D04"/>
    <w:rsid w:val="007F238E"/>
    <w:rsid w:val="007F6DB7"/>
    <w:rsid w:val="007F6F1B"/>
    <w:rsid w:val="00801E96"/>
    <w:rsid w:val="00805AD4"/>
    <w:rsid w:val="00807515"/>
    <w:rsid w:val="0081031C"/>
    <w:rsid w:val="00832696"/>
    <w:rsid w:val="00833247"/>
    <w:rsid w:val="008340D8"/>
    <w:rsid w:val="00850A99"/>
    <w:rsid w:val="00856EEF"/>
    <w:rsid w:val="0086374D"/>
    <w:rsid w:val="00865A37"/>
    <w:rsid w:val="00871F5D"/>
    <w:rsid w:val="00873678"/>
    <w:rsid w:val="0087585B"/>
    <w:rsid w:val="0087614C"/>
    <w:rsid w:val="00886149"/>
    <w:rsid w:val="0089148D"/>
    <w:rsid w:val="0089722B"/>
    <w:rsid w:val="008A4402"/>
    <w:rsid w:val="008A6CF1"/>
    <w:rsid w:val="008C3102"/>
    <w:rsid w:val="008E4183"/>
    <w:rsid w:val="008E4582"/>
    <w:rsid w:val="008F27D1"/>
    <w:rsid w:val="008F6C88"/>
    <w:rsid w:val="008F733B"/>
    <w:rsid w:val="00906567"/>
    <w:rsid w:val="00906C7D"/>
    <w:rsid w:val="00912A9B"/>
    <w:rsid w:val="00914EFB"/>
    <w:rsid w:val="00917A64"/>
    <w:rsid w:val="0092250E"/>
    <w:rsid w:val="009344C4"/>
    <w:rsid w:val="00934725"/>
    <w:rsid w:val="00947AEE"/>
    <w:rsid w:val="00960F9A"/>
    <w:rsid w:val="00962250"/>
    <w:rsid w:val="009641A2"/>
    <w:rsid w:val="00964D07"/>
    <w:rsid w:val="00966693"/>
    <w:rsid w:val="0097058B"/>
    <w:rsid w:val="00973884"/>
    <w:rsid w:val="00981D75"/>
    <w:rsid w:val="00982A04"/>
    <w:rsid w:val="009A200D"/>
    <w:rsid w:val="009D1FF3"/>
    <w:rsid w:val="009D26F5"/>
    <w:rsid w:val="009E3415"/>
    <w:rsid w:val="009E4424"/>
    <w:rsid w:val="009E6FC1"/>
    <w:rsid w:val="009F2A73"/>
    <w:rsid w:val="009F71CB"/>
    <w:rsid w:val="00A11247"/>
    <w:rsid w:val="00A12565"/>
    <w:rsid w:val="00A264AF"/>
    <w:rsid w:val="00A4747D"/>
    <w:rsid w:val="00A5136F"/>
    <w:rsid w:val="00A5191A"/>
    <w:rsid w:val="00AA432F"/>
    <w:rsid w:val="00AA5598"/>
    <w:rsid w:val="00AC2167"/>
    <w:rsid w:val="00AC732C"/>
    <w:rsid w:val="00AD1996"/>
    <w:rsid w:val="00AE0CF2"/>
    <w:rsid w:val="00AF3B15"/>
    <w:rsid w:val="00B15513"/>
    <w:rsid w:val="00B24C97"/>
    <w:rsid w:val="00B26C38"/>
    <w:rsid w:val="00B40ACF"/>
    <w:rsid w:val="00B413FA"/>
    <w:rsid w:val="00B46425"/>
    <w:rsid w:val="00B5006B"/>
    <w:rsid w:val="00B57ACF"/>
    <w:rsid w:val="00B64649"/>
    <w:rsid w:val="00B66BD1"/>
    <w:rsid w:val="00B811AD"/>
    <w:rsid w:val="00B85958"/>
    <w:rsid w:val="00BA44B5"/>
    <w:rsid w:val="00BA4B4F"/>
    <w:rsid w:val="00BA7E30"/>
    <w:rsid w:val="00BD565D"/>
    <w:rsid w:val="00BD631F"/>
    <w:rsid w:val="00BE2638"/>
    <w:rsid w:val="00BF5892"/>
    <w:rsid w:val="00C041DF"/>
    <w:rsid w:val="00C116A5"/>
    <w:rsid w:val="00C15B46"/>
    <w:rsid w:val="00C327D3"/>
    <w:rsid w:val="00C513BF"/>
    <w:rsid w:val="00C515BE"/>
    <w:rsid w:val="00C556F9"/>
    <w:rsid w:val="00C573C5"/>
    <w:rsid w:val="00C81371"/>
    <w:rsid w:val="00C83360"/>
    <w:rsid w:val="00C94A65"/>
    <w:rsid w:val="00C97227"/>
    <w:rsid w:val="00CA03E7"/>
    <w:rsid w:val="00CB4D82"/>
    <w:rsid w:val="00CC2ED1"/>
    <w:rsid w:val="00CC70F2"/>
    <w:rsid w:val="00CD2E69"/>
    <w:rsid w:val="00CD4B50"/>
    <w:rsid w:val="00CD6F19"/>
    <w:rsid w:val="00CF2AE8"/>
    <w:rsid w:val="00CF3536"/>
    <w:rsid w:val="00CF434D"/>
    <w:rsid w:val="00D0681A"/>
    <w:rsid w:val="00D07BE0"/>
    <w:rsid w:val="00D10DE5"/>
    <w:rsid w:val="00D237CB"/>
    <w:rsid w:val="00D334F9"/>
    <w:rsid w:val="00D33C69"/>
    <w:rsid w:val="00D376B3"/>
    <w:rsid w:val="00D4168A"/>
    <w:rsid w:val="00D41BE4"/>
    <w:rsid w:val="00D47C6B"/>
    <w:rsid w:val="00D60058"/>
    <w:rsid w:val="00D64062"/>
    <w:rsid w:val="00D66C9B"/>
    <w:rsid w:val="00D761B7"/>
    <w:rsid w:val="00D76914"/>
    <w:rsid w:val="00D854A6"/>
    <w:rsid w:val="00D94234"/>
    <w:rsid w:val="00DA7C44"/>
    <w:rsid w:val="00DB3BC9"/>
    <w:rsid w:val="00DC1F04"/>
    <w:rsid w:val="00DC74E2"/>
    <w:rsid w:val="00DD2E69"/>
    <w:rsid w:val="00DF273C"/>
    <w:rsid w:val="00DF5EFF"/>
    <w:rsid w:val="00E107BE"/>
    <w:rsid w:val="00E11CB6"/>
    <w:rsid w:val="00E128C9"/>
    <w:rsid w:val="00E202FB"/>
    <w:rsid w:val="00E34A0C"/>
    <w:rsid w:val="00E34CC9"/>
    <w:rsid w:val="00E404D1"/>
    <w:rsid w:val="00E64E5E"/>
    <w:rsid w:val="00E72DD3"/>
    <w:rsid w:val="00E92F53"/>
    <w:rsid w:val="00E97899"/>
    <w:rsid w:val="00EA70BA"/>
    <w:rsid w:val="00EB0CEB"/>
    <w:rsid w:val="00EB17FE"/>
    <w:rsid w:val="00EB1CF1"/>
    <w:rsid w:val="00EB5866"/>
    <w:rsid w:val="00EB75A3"/>
    <w:rsid w:val="00EB78AD"/>
    <w:rsid w:val="00EC12ED"/>
    <w:rsid w:val="00EC51BF"/>
    <w:rsid w:val="00ED5C2A"/>
    <w:rsid w:val="00EE3A21"/>
    <w:rsid w:val="00EF1BEB"/>
    <w:rsid w:val="00EF400A"/>
    <w:rsid w:val="00EF5E91"/>
    <w:rsid w:val="00F05745"/>
    <w:rsid w:val="00F52C59"/>
    <w:rsid w:val="00F53E60"/>
    <w:rsid w:val="00F6234F"/>
    <w:rsid w:val="00F74E2A"/>
    <w:rsid w:val="00F8128A"/>
    <w:rsid w:val="00F87A05"/>
    <w:rsid w:val="00F91E44"/>
    <w:rsid w:val="00F92DA9"/>
    <w:rsid w:val="00F95B32"/>
    <w:rsid w:val="00FA1769"/>
    <w:rsid w:val="00FA3390"/>
    <w:rsid w:val="00FA7666"/>
    <w:rsid w:val="00FB03D6"/>
    <w:rsid w:val="00FB469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1314375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76811097">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922839858">
      <w:bodyDiv w:val="1"/>
      <w:marLeft w:val="0"/>
      <w:marRight w:val="0"/>
      <w:marTop w:val="0"/>
      <w:marBottom w:val="0"/>
      <w:divBdr>
        <w:top w:val="none" w:sz="0" w:space="0" w:color="auto"/>
        <w:left w:val="none" w:sz="0" w:space="0" w:color="auto"/>
        <w:bottom w:val="none" w:sz="0" w:space="0" w:color="auto"/>
        <w:right w:val="none" w:sz="0" w:space="0" w:color="auto"/>
      </w:divBdr>
    </w:div>
    <w:div w:id="1325860076">
      <w:bodyDiv w:val="1"/>
      <w:marLeft w:val="0"/>
      <w:marRight w:val="0"/>
      <w:marTop w:val="0"/>
      <w:marBottom w:val="0"/>
      <w:divBdr>
        <w:top w:val="none" w:sz="0" w:space="0" w:color="auto"/>
        <w:left w:val="none" w:sz="0" w:space="0" w:color="auto"/>
        <w:bottom w:val="none" w:sz="0" w:space="0" w:color="auto"/>
        <w:right w:val="none" w:sz="0" w:space="0" w:color="auto"/>
      </w:divBdr>
    </w:div>
    <w:div w:id="1541937119">
      <w:bodyDiv w:val="1"/>
      <w:marLeft w:val="0"/>
      <w:marRight w:val="0"/>
      <w:marTop w:val="0"/>
      <w:marBottom w:val="0"/>
      <w:divBdr>
        <w:top w:val="none" w:sz="0" w:space="0" w:color="auto"/>
        <w:left w:val="none" w:sz="0" w:space="0" w:color="auto"/>
        <w:bottom w:val="none" w:sz="0" w:space="0" w:color="auto"/>
        <w:right w:val="none" w:sz="0" w:space="0" w:color="auto"/>
      </w:divBdr>
    </w:div>
    <w:div w:id="196064098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eckertj@my.lanecc.edu" TargetMode="External"/><Relationship Id="rId7" Type="http://schemas.openxmlformats.org/officeDocument/2006/relationships/settings" Target="settings.xml"/><Relationship Id="rId12" Type="http://schemas.openxmlformats.org/officeDocument/2006/relationships/hyperlink" Target="https://www.ezview.wa.gov/site/alias__1962/37323/watershed_restoration_and_enhancement_-_wria_10.aspx"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pp.box.com/s/efnhvzx4afaa64wzjydl3xqqx34i4wt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0pfgkd52oaktueqwjzw73yw5suayc15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SEaston@esassoc.com?subject=WRIA%2010%20Project%20Workshop%20Presentation" TargetMode="External"/><Relationship Id="rId10" Type="http://schemas.openxmlformats.org/officeDocument/2006/relationships/endnotes" Target="endnotes.xml"/><Relationship Id="rId19" Type="http://schemas.openxmlformats.org/officeDocument/2006/relationships/hyperlink" Target="https://ecology.wa.gov/About-us/How-we-operate/Grants-loans/Find-a-grant-or-loan/Streamflow-restoration-implementation-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pp.box.com/s/0pfgkd52oaktueqwjzw73yw5suayc15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a9a4940-7a8b-4399-b0b9-597dee2fdc40"/>
    <ds:schemaRef ds:uri="350269f3-3b7f-4ae5-8e03-0cee55758208"/>
    <ds:schemaRef ds:uri="http://www.w3.org/XML/1998/namespace"/>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8D8AC290-3B17-4CB8-B169-ED69572ABC07}"/>
</file>

<file path=customXml/itemProps4.xml><?xml version="1.0" encoding="utf-8"?>
<ds:datastoreItem xmlns:ds="http://schemas.openxmlformats.org/officeDocument/2006/customXml" ds:itemID="{BCE3B2E4-E312-486B-B7A5-B963E6C1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6932</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WRIA 10 August 7 Meeting Summary (draft) edits</vt:lpstr>
      <vt:lpstr>    </vt:lpstr>
      <vt:lpstr>    Location</vt:lpstr>
      <vt:lpstr>Attendance</vt:lpstr>
      <vt:lpstr>Meeting Summary</vt:lpstr>
      <vt:lpstr>Updates and Announcements</vt:lpstr>
      <vt:lpstr>Public Comment</vt:lpstr>
      <vt:lpstr>PE Well Projections and Consumptive Use</vt:lpstr>
      <vt:lpstr>One Year Check-In</vt:lpstr>
      <vt:lpstr>Project Workshop</vt:lpstr>
      <vt:lpstr>Box Overview</vt:lpstr>
      <vt:lpstr>Action Items and Next Steps</vt:lpstr>
    </vt:vector>
  </TitlesOfParts>
  <Company>WA Department of Ecology</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10 November Meeting Summary</dc:title>
  <dc:subject>March agenda</dc:subject>
  <dc:creator>rbro461@ECY.WA.GOV</dc:creator>
  <cp:keywords>Meeting Summary, WRIA 10, Puyallup White, WREC</cp:keywords>
  <dc:description/>
  <cp:lastModifiedBy>Brown, Rebecca (ECY)</cp:lastModifiedBy>
  <cp:revision>3</cp:revision>
  <cp:lastPrinted>2018-08-22T19:01:00Z</cp:lastPrinted>
  <dcterms:created xsi:type="dcterms:W3CDTF">2020-03-11T17:14:00Z</dcterms:created>
  <dcterms:modified xsi:type="dcterms:W3CDTF">2020-03-11T17:14:00Z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