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2E642657" w:rsidR="00246EA3" w:rsidRPr="009E4424" w:rsidRDefault="00887EE8" w:rsidP="0023301B">
      <w:pPr>
        <w:pStyle w:val="Sub-titlestyle"/>
        <w:ind w:firstLine="0"/>
        <w:rPr>
          <w:b/>
          <w:color w:val="44688F"/>
        </w:rPr>
      </w:pPr>
      <w:r>
        <w:rPr>
          <w:b/>
          <w:color w:val="44688F"/>
        </w:rPr>
        <w:t xml:space="preserve">WRIA </w:t>
      </w:r>
      <w:r w:rsidR="00273C3E">
        <w:rPr>
          <w:b/>
          <w:color w:val="44688F"/>
        </w:rPr>
        <w:t>12</w:t>
      </w:r>
      <w:r w:rsidR="00467142">
        <w:rPr>
          <w:b/>
          <w:color w:val="44688F"/>
        </w:rPr>
        <w:t xml:space="preserve"> </w:t>
      </w:r>
      <w:r w:rsidR="00FF7C94" w:rsidRPr="009E4424">
        <w:rPr>
          <w:b/>
          <w:color w:val="44688F"/>
        </w:rPr>
        <w:t>Watershed Restoration and Enhancement</w:t>
      </w:r>
      <w:r w:rsidR="00D028DE">
        <w:rPr>
          <w:b/>
          <w:color w:val="44688F"/>
        </w:rPr>
        <w:t xml:space="preserve"> Committee</w:t>
      </w:r>
    </w:p>
    <w:p w14:paraId="0E686EF2" w14:textId="615B5FF5" w:rsidR="00FF7C94" w:rsidRPr="009E4424" w:rsidRDefault="00D028DE" w:rsidP="0023301B">
      <w:pPr>
        <w:pStyle w:val="Sub-titlestyle"/>
        <w:ind w:firstLine="0"/>
        <w:rPr>
          <w:b/>
          <w:color w:val="44688F"/>
        </w:rPr>
      </w:pPr>
      <w:r>
        <w:rPr>
          <w:b/>
          <w:color w:val="44688F"/>
        </w:rPr>
        <w:t>Meeting</w:t>
      </w:r>
    </w:p>
    <w:p w14:paraId="5774F9E7" w14:textId="138F4982" w:rsidR="0044453B" w:rsidRPr="009E4424" w:rsidRDefault="007842E1" w:rsidP="0023301B">
      <w:pPr>
        <w:pStyle w:val="Sub-titlestyle"/>
        <w:ind w:firstLine="0"/>
        <w:rPr>
          <w:color w:val="44688F"/>
        </w:rPr>
      </w:pPr>
      <w:r>
        <w:rPr>
          <w:color w:val="44688F"/>
        </w:rPr>
        <w:t>April 23, 2021| 9:00a.m-11:00p</w:t>
      </w:r>
      <w:r w:rsidR="00FF7C94" w:rsidRPr="009E4424">
        <w:rPr>
          <w:color w:val="44688F"/>
        </w:rPr>
        <w:t>.</w:t>
      </w:r>
      <w:r w:rsidR="0044453B" w:rsidRPr="009E4424">
        <w:rPr>
          <w:color w:val="44688F"/>
        </w:rPr>
        <w:t>m</w:t>
      </w:r>
      <w:r w:rsidR="00FF7C94" w:rsidRPr="009E4424">
        <w:rPr>
          <w:color w:val="44688F"/>
        </w:rPr>
        <w:t>.</w:t>
      </w:r>
      <w:r w:rsidR="000A732B">
        <w:rPr>
          <w:color w:val="44688F"/>
        </w:rPr>
        <w:t>|</w:t>
      </w:r>
      <w:r w:rsidR="00F204A9" w:rsidRPr="00F204A9">
        <w:t xml:space="preserve"> </w:t>
      </w:r>
      <w:hyperlink r:id="rId12" w:history="1">
        <w:r w:rsidR="00F204A9" w:rsidRPr="00B2208F">
          <w:rPr>
            <w:rStyle w:val="Hyperlink"/>
          </w:rPr>
          <w:t>WRIA 12 Webpage</w:t>
        </w:r>
      </w:hyperlink>
      <w:r w:rsidR="00055671" w:rsidRPr="00B2208F">
        <w:rPr>
          <w:color w:val="44688F"/>
        </w:rPr>
        <w:t xml:space="preserve"> |</w:t>
      </w:r>
      <w:r w:rsidR="00055671" w:rsidRPr="00B2208F">
        <w:rPr>
          <w:rStyle w:val="Hyperlink"/>
        </w:rPr>
        <w:t xml:space="preserve"> </w:t>
      </w:r>
      <w:hyperlink r:id="rId13" w:history="1">
        <w:r w:rsidR="00055671" w:rsidRPr="00B2208F">
          <w:rPr>
            <w:rStyle w:val="Hyperlink"/>
          </w:rPr>
          <w:t>Webmap</w:t>
        </w:r>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267B9478">
                <wp:simplePos x="0" y="0"/>
                <wp:positionH relativeFrom="page">
                  <wp:posOffset>0</wp:posOffset>
                </wp:positionH>
                <wp:positionV relativeFrom="paragraph">
                  <wp:posOffset>142240</wp:posOffset>
                </wp:positionV>
                <wp:extent cx="7753350" cy="83820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8382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B57C7" id="Rectangle 2" o:spid="_x0000_s1026" alt="Title: Blue band - Description: decorative" style="position:absolute;margin-left:0;margin-top:11.2pt;width:610.5pt;height: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069CD0CF" w14:textId="027EA9F2" w:rsidR="00CF2AE8" w:rsidRPr="00150AFC" w:rsidRDefault="00BC194D" w:rsidP="00CF2AE8">
      <w:pPr>
        <w:rPr>
          <w:b/>
          <w:color w:val="FFFFFF" w:themeColor="background1"/>
          <w:u w:val="single"/>
        </w:rPr>
      </w:pPr>
      <w:r>
        <w:rPr>
          <w:rFonts w:ascii="Franklin Gothic Book" w:hAnsi="Franklin Gothic Book"/>
          <w:color w:val="FFFFFF" w:themeColor="background1"/>
        </w:rPr>
        <w:t>WebEx</w:t>
      </w:r>
      <w:r w:rsidR="00CF2AE8">
        <w:rPr>
          <w:rFonts w:ascii="Franklin Gothic Book" w:hAnsi="Franklin Gothic Book"/>
          <w:color w:val="FFFFFF" w:themeColor="background1"/>
        </w:rPr>
        <w:br w:type="column"/>
      </w:r>
      <w:r w:rsidR="00CF2AE8"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27C109E3"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33A50B7A" w14:textId="4C18F27C" w:rsidR="00D81395" w:rsidRDefault="00D81395" w:rsidP="00CF2AE8">
      <w:pPr>
        <w:rPr>
          <w:rFonts w:ascii="Franklin Gothic Book" w:hAnsi="Franklin Gothic Book"/>
          <w:color w:val="FFFFFF" w:themeColor="background1"/>
        </w:rPr>
      </w:pPr>
      <w:r>
        <w:rPr>
          <w:rFonts w:ascii="Franklin Gothic Book" w:hAnsi="Franklin Gothic Book"/>
          <w:color w:val="FFFFFF" w:themeColor="background1"/>
        </w:rPr>
        <w:t>Presentation</w:t>
      </w:r>
    </w:p>
    <w:p w14:paraId="741B60D3" w14:textId="0152AF43" w:rsidR="00D81395" w:rsidRPr="00150AFC" w:rsidRDefault="00D81395" w:rsidP="00CF2AE8">
      <w:pPr>
        <w:rPr>
          <w:rFonts w:ascii="Franklin Gothic Book" w:hAnsi="Franklin Gothic Book"/>
          <w:color w:val="FFFFFF" w:themeColor="background1"/>
        </w:rPr>
      </w:pPr>
      <w:r>
        <w:rPr>
          <w:rFonts w:ascii="Franklin Gothic Book" w:hAnsi="Franklin Gothic Book"/>
          <w:color w:val="FFFFFF" w:themeColor="background1"/>
        </w:rPr>
        <w:t>Pathways to Plan Adoption</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E072388" w14:textId="2A85CD33"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Attendance</w:t>
      </w:r>
    </w:p>
    <w:p w14:paraId="12EACA3D" w14:textId="13FF4684" w:rsidR="00BC194D" w:rsidRPr="00643C13" w:rsidRDefault="00BC194D" w:rsidP="00BC194D">
      <w:pPr>
        <w:spacing w:after="120"/>
        <w:rPr>
          <w:rFonts w:ascii="Calibri Light" w:eastAsia="Calibri" w:hAnsi="Calibri Light" w:cs="Calibri Light"/>
          <w:color w:val="2E74B5"/>
          <w:sz w:val="24"/>
        </w:rPr>
      </w:pPr>
      <w:r w:rsidRPr="00643C13">
        <w:rPr>
          <w:rFonts w:ascii="Calibri Light" w:eastAsia="Calibri" w:hAnsi="Calibri Light" w:cs="Calibri Light"/>
          <w:color w:val="2E74B5"/>
          <w:sz w:val="24"/>
        </w:rPr>
        <w:t>Committee Representatives and Alternates *</w:t>
      </w:r>
    </w:p>
    <w:p w14:paraId="545D319E" w14:textId="77777777" w:rsidR="00BC194D" w:rsidRPr="00643C13" w:rsidRDefault="00BC194D" w:rsidP="00BC194D">
      <w:pPr>
        <w:rPr>
          <w:rFonts w:eastAsia="Calibri"/>
        </w:rPr>
        <w:sectPr w:rsidR="00BC194D" w:rsidRPr="00643C13" w:rsidSect="00BC194D">
          <w:type w:val="continuous"/>
          <w:pgSz w:w="12240" w:h="15840"/>
          <w:pgMar w:top="1440" w:right="1440" w:bottom="1440" w:left="1440" w:header="720" w:footer="720" w:gutter="0"/>
          <w:cols w:space="720"/>
        </w:sectPr>
      </w:pPr>
    </w:p>
    <w:p w14:paraId="7EC2E28D" w14:textId="5C6F496F" w:rsidR="00BC194D" w:rsidRPr="00EE5D31" w:rsidRDefault="00BC194D" w:rsidP="00BC194D">
      <w:pPr>
        <w:rPr>
          <w:rFonts w:eastAsia="Calibri"/>
        </w:rPr>
      </w:pPr>
      <w:r w:rsidRPr="00EE5D31">
        <w:rPr>
          <w:rFonts w:eastAsia="Calibri"/>
        </w:rPr>
        <w:t>Dan Cardwell (Pierce County)</w:t>
      </w:r>
    </w:p>
    <w:p w14:paraId="34611A44" w14:textId="1E7D7A18" w:rsidR="00684060" w:rsidRPr="00EE5D31" w:rsidRDefault="00684060" w:rsidP="00BC194D">
      <w:pPr>
        <w:rPr>
          <w:rFonts w:eastAsia="Calibri"/>
        </w:rPr>
      </w:pPr>
      <w:r w:rsidRPr="00EE5D31">
        <w:rPr>
          <w:rFonts w:eastAsia="Calibri"/>
        </w:rPr>
        <w:t>Austin Jennings (Pierce County)</w:t>
      </w:r>
    </w:p>
    <w:p w14:paraId="0B46ED5E" w14:textId="77777777" w:rsidR="00BC194D" w:rsidRPr="00EE5D31" w:rsidRDefault="00BC194D" w:rsidP="00BC194D">
      <w:pPr>
        <w:rPr>
          <w:rFonts w:eastAsia="Calibri"/>
        </w:rPr>
      </w:pPr>
      <w:r w:rsidRPr="00EE5D31">
        <w:rPr>
          <w:rFonts w:eastAsia="Calibri"/>
        </w:rPr>
        <w:t>Rebecca Brown, Chair (Ecology)</w:t>
      </w:r>
    </w:p>
    <w:p w14:paraId="3B0CEDCA" w14:textId="045C6228" w:rsidR="00BC194D" w:rsidRDefault="00BC194D" w:rsidP="00BC194D">
      <w:pPr>
        <w:rPr>
          <w:rFonts w:eastAsia="Calibri"/>
        </w:rPr>
      </w:pPr>
      <w:r w:rsidRPr="00EE5D31">
        <w:rPr>
          <w:rFonts w:eastAsia="Calibri"/>
        </w:rPr>
        <w:t>Paul Pickett (Squaxin Island Tribe)</w:t>
      </w:r>
    </w:p>
    <w:p w14:paraId="672E46C3" w14:textId="2703306B" w:rsidR="007842E1" w:rsidRPr="00EE5D31" w:rsidRDefault="007842E1" w:rsidP="00BC194D">
      <w:pPr>
        <w:rPr>
          <w:rFonts w:eastAsia="Calibri"/>
        </w:rPr>
      </w:pPr>
      <w:r>
        <w:rPr>
          <w:rFonts w:eastAsia="Calibri"/>
        </w:rPr>
        <w:t>Jeff Dickison (Squaxin Island Tribe)</w:t>
      </w:r>
    </w:p>
    <w:p w14:paraId="5C01FFCE" w14:textId="50596182" w:rsidR="00684060" w:rsidRDefault="00684060" w:rsidP="00BC194D">
      <w:pPr>
        <w:rPr>
          <w:rFonts w:eastAsia="Calibri"/>
        </w:rPr>
      </w:pPr>
      <w:r w:rsidRPr="00EE5D31">
        <w:rPr>
          <w:rFonts w:eastAsia="Calibri"/>
        </w:rPr>
        <w:t>Renee Buck (Chambers Clover Watershed Council)</w:t>
      </w:r>
    </w:p>
    <w:p w14:paraId="0FFE8734" w14:textId="00916747" w:rsidR="009D445C" w:rsidRDefault="009D445C" w:rsidP="00BC194D">
      <w:pPr>
        <w:rPr>
          <w:rFonts w:eastAsia="Calibri"/>
        </w:rPr>
      </w:pPr>
      <w:r>
        <w:rPr>
          <w:rFonts w:eastAsia="Calibri"/>
        </w:rPr>
        <w:t>Kris Kaufman (Chambers Clover Watershed Council)</w:t>
      </w:r>
    </w:p>
    <w:p w14:paraId="6B9AAA0A" w14:textId="20EECCC1" w:rsidR="007842E1" w:rsidRPr="00EE5D31" w:rsidRDefault="007842E1" w:rsidP="00BC194D">
      <w:pPr>
        <w:rPr>
          <w:rFonts w:eastAsia="Calibri"/>
        </w:rPr>
      </w:pPr>
      <w:r>
        <w:rPr>
          <w:rFonts w:eastAsia="Calibri"/>
        </w:rPr>
        <w:t>Allan Warren (Pierce Conservation District)</w:t>
      </w:r>
    </w:p>
    <w:p w14:paraId="6551D5B5" w14:textId="04441987" w:rsidR="00F741DF" w:rsidRPr="00EE5D31" w:rsidRDefault="00F741DF" w:rsidP="00BC194D">
      <w:pPr>
        <w:rPr>
          <w:rFonts w:eastAsia="Calibri"/>
        </w:rPr>
      </w:pPr>
      <w:r w:rsidRPr="00EE5D31">
        <w:rPr>
          <w:rFonts w:eastAsia="Calibri"/>
        </w:rPr>
        <w:t>Char Naylor (Puyallup Tribe)</w:t>
      </w:r>
    </w:p>
    <w:p w14:paraId="4393FD99" w14:textId="5545B63B" w:rsidR="001242DF" w:rsidRPr="00EE5D31" w:rsidRDefault="001242DF" w:rsidP="00BC194D">
      <w:pPr>
        <w:rPr>
          <w:rFonts w:eastAsia="Calibri"/>
        </w:rPr>
      </w:pPr>
      <w:r w:rsidRPr="00EE5D31">
        <w:rPr>
          <w:rFonts w:eastAsia="Calibri"/>
        </w:rPr>
        <w:t>Cal Taylor (City of Tacoma)</w:t>
      </w:r>
    </w:p>
    <w:p w14:paraId="278907F9" w14:textId="14F90347" w:rsidR="00BC194D" w:rsidRPr="00EE5D31" w:rsidRDefault="00BC194D" w:rsidP="00BC194D">
      <w:pPr>
        <w:rPr>
          <w:rFonts w:eastAsia="Calibri"/>
        </w:rPr>
      </w:pPr>
      <w:r w:rsidRPr="00EE5D31">
        <w:rPr>
          <w:rFonts w:eastAsia="Calibri"/>
        </w:rPr>
        <w:t>Paul Bucich (City of Lakewood)</w:t>
      </w:r>
    </w:p>
    <w:p w14:paraId="0A177120" w14:textId="47B40DFA" w:rsidR="002A7BAB" w:rsidRPr="00EE5D31" w:rsidRDefault="002A7BAB" w:rsidP="00BC194D">
      <w:pPr>
        <w:rPr>
          <w:rFonts w:eastAsia="Calibri"/>
        </w:rPr>
      </w:pPr>
      <w:r w:rsidRPr="00EE5D31">
        <w:rPr>
          <w:rFonts w:eastAsia="Calibri"/>
        </w:rPr>
        <w:t>Jessie Gamble (MBA Pierce County)</w:t>
      </w:r>
    </w:p>
    <w:p w14:paraId="4017A573" w14:textId="6216DEAC" w:rsidR="00AE264E" w:rsidRPr="00EE5D31" w:rsidRDefault="00AE264E" w:rsidP="00BC194D">
      <w:pPr>
        <w:rPr>
          <w:rFonts w:eastAsia="Calibri"/>
        </w:rPr>
      </w:pPr>
      <w:r w:rsidRPr="00EE5D31">
        <w:rPr>
          <w:rFonts w:eastAsia="Calibri"/>
        </w:rPr>
        <w:t>Don Stanley (Lakewood Water District)</w:t>
      </w:r>
    </w:p>
    <w:p w14:paraId="543CE176" w14:textId="6D0BEE0F" w:rsidR="007842E1" w:rsidRDefault="00684060" w:rsidP="00BC194D">
      <w:pPr>
        <w:rPr>
          <w:rFonts w:eastAsia="Calibri"/>
        </w:rPr>
      </w:pPr>
      <w:r w:rsidRPr="00EE5D31">
        <w:rPr>
          <w:rFonts w:eastAsia="Calibri"/>
        </w:rPr>
        <w:t>Liz Bockstiegel</w:t>
      </w:r>
      <w:r w:rsidR="00960F22" w:rsidRPr="00EE5D31">
        <w:rPr>
          <w:rFonts w:eastAsia="Calibri"/>
        </w:rPr>
        <w:t xml:space="preserve"> </w:t>
      </w:r>
      <w:r w:rsidRPr="00EE5D31">
        <w:rPr>
          <w:rFonts w:eastAsia="Calibri"/>
        </w:rPr>
        <w:t>(WDFW</w:t>
      </w:r>
      <w:r w:rsidR="001242DF" w:rsidRPr="00EE5D31">
        <w:rPr>
          <w:rFonts w:eastAsia="Calibri"/>
        </w:rPr>
        <w:t>)</w:t>
      </w:r>
    </w:p>
    <w:p w14:paraId="45DFB298" w14:textId="3A42B390" w:rsidR="009644F7" w:rsidRPr="00643C13" w:rsidRDefault="007842E1" w:rsidP="00BC194D">
      <w:pPr>
        <w:rPr>
          <w:rFonts w:ascii="Calibri Light" w:eastAsia="Calibri" w:hAnsi="Calibri Light" w:cs="Calibri Light"/>
          <w:color w:val="2E74B5"/>
          <w:sz w:val="24"/>
        </w:rPr>
        <w:sectPr w:rsidR="009644F7" w:rsidRPr="00643C13">
          <w:type w:val="continuous"/>
          <w:pgSz w:w="12240" w:h="15840"/>
          <w:pgMar w:top="1080" w:right="1440" w:bottom="720" w:left="1440" w:header="720" w:footer="720" w:gutter="0"/>
          <w:cols w:num="2" w:space="720"/>
        </w:sectPr>
      </w:pPr>
      <w:r>
        <w:rPr>
          <w:rFonts w:eastAsia="Calibri"/>
        </w:rPr>
        <w:t>P</w:t>
      </w:r>
      <w:r w:rsidR="00D81395">
        <w:rPr>
          <w:rFonts w:eastAsia="Calibri"/>
        </w:rPr>
        <w:t>aul Loveless (Town of Steilacoom)</w:t>
      </w:r>
    </w:p>
    <w:p w14:paraId="60D20D5F" w14:textId="77777777" w:rsidR="00BC194D" w:rsidRPr="00643C13" w:rsidRDefault="00BC194D" w:rsidP="00BC194D">
      <w:pPr>
        <w:rPr>
          <w:rFonts w:ascii="Calibri Light" w:eastAsia="Calibri" w:hAnsi="Calibri Light" w:cs="Calibri Light"/>
          <w:color w:val="2E74B5"/>
          <w:sz w:val="24"/>
        </w:rPr>
      </w:pPr>
    </w:p>
    <w:p w14:paraId="7557D3EB" w14:textId="77777777" w:rsidR="00BC194D" w:rsidRPr="00643C13" w:rsidRDefault="00BC194D" w:rsidP="00D329D8">
      <w:pPr>
        <w:spacing w:after="120"/>
        <w:rPr>
          <w:rFonts w:ascii="Calibri Light" w:eastAsia="Calibri" w:hAnsi="Calibri Light" w:cs="Calibri Light"/>
          <w:color w:val="2E74B5"/>
          <w:sz w:val="24"/>
        </w:rPr>
      </w:pPr>
      <w:r w:rsidRPr="00643C13">
        <w:rPr>
          <w:rFonts w:ascii="Calibri Light" w:eastAsia="Calibri" w:hAnsi="Calibri Light" w:cs="Calibri Light"/>
          <w:color w:val="2E74B5"/>
          <w:sz w:val="24"/>
        </w:rPr>
        <w:t>Other Attendees*</w:t>
      </w:r>
    </w:p>
    <w:p w14:paraId="7FA9F363" w14:textId="438F6959" w:rsidR="00D329D8" w:rsidRPr="00643C13" w:rsidRDefault="00D329D8" w:rsidP="00BC194D">
      <w:pPr>
        <w:rPr>
          <w:rFonts w:eastAsia="Calibri"/>
        </w:rPr>
        <w:sectPr w:rsidR="00D329D8" w:rsidRPr="00643C13">
          <w:type w:val="continuous"/>
          <w:pgSz w:w="12240" w:h="15840"/>
          <w:pgMar w:top="1080" w:right="1440" w:bottom="720" w:left="1440" w:header="720" w:footer="720" w:gutter="0"/>
          <w:cols w:space="720"/>
        </w:sectPr>
      </w:pPr>
    </w:p>
    <w:p w14:paraId="08C907F2" w14:textId="77777777" w:rsidR="00BC194D" w:rsidRPr="00EE5D31" w:rsidRDefault="00BC194D" w:rsidP="00BC194D">
      <w:pPr>
        <w:rPr>
          <w:rFonts w:eastAsia="Calibri"/>
        </w:rPr>
      </w:pPr>
      <w:r w:rsidRPr="00EE5D31">
        <w:rPr>
          <w:rFonts w:eastAsia="Calibri"/>
        </w:rPr>
        <w:t>Spencer Easton (ESA, Facilitator)</w:t>
      </w:r>
    </w:p>
    <w:p w14:paraId="23429499" w14:textId="3E774AE2" w:rsidR="00BC194D" w:rsidRPr="00EE5D31" w:rsidRDefault="007842E1" w:rsidP="00BC194D">
      <w:pPr>
        <w:rPr>
          <w:rFonts w:eastAsia="Calibri"/>
        </w:rPr>
      </w:pPr>
      <w:r>
        <w:rPr>
          <w:rFonts w:eastAsia="Calibri"/>
        </w:rPr>
        <w:t xml:space="preserve">Stacy Vynne </w:t>
      </w:r>
      <w:r w:rsidR="00D81395">
        <w:rPr>
          <w:rFonts w:eastAsia="Calibri"/>
        </w:rPr>
        <w:t>McKinstry</w:t>
      </w:r>
      <w:r>
        <w:rPr>
          <w:rFonts w:eastAsia="Calibri"/>
        </w:rPr>
        <w:t xml:space="preserve"> (Ecology)</w:t>
      </w:r>
    </w:p>
    <w:p w14:paraId="02758516" w14:textId="77777777" w:rsidR="00D329D8" w:rsidRPr="00EE5D31" w:rsidRDefault="00D329D8" w:rsidP="00BC194D">
      <w:pPr>
        <w:rPr>
          <w:rFonts w:eastAsia="Calibri"/>
        </w:rPr>
        <w:sectPr w:rsidR="00D329D8" w:rsidRPr="00EE5D31">
          <w:type w:val="continuous"/>
          <w:pgSz w:w="12240" w:h="15840"/>
          <w:pgMar w:top="1080" w:right="1440" w:bottom="720" w:left="1440" w:header="720" w:footer="720" w:gutter="0"/>
          <w:cols w:num="2" w:space="720"/>
        </w:sectPr>
      </w:pPr>
    </w:p>
    <w:p w14:paraId="4C4B8893" w14:textId="4D12F584" w:rsidR="00BC194D" w:rsidRDefault="00BC194D" w:rsidP="00BC194D">
      <w:pPr>
        <w:rPr>
          <w:rFonts w:eastAsia="Calibri"/>
        </w:rPr>
      </w:pPr>
      <w:r w:rsidRPr="00EE5D31">
        <w:rPr>
          <w:rFonts w:eastAsia="Calibri"/>
        </w:rPr>
        <w:t>Madeline Remmen (ESA, Information Manager)</w:t>
      </w:r>
    </w:p>
    <w:p w14:paraId="6B619A66" w14:textId="0D6B4ACA" w:rsidR="007842E1" w:rsidRPr="00EE5D31" w:rsidRDefault="007842E1" w:rsidP="00BC194D">
      <w:pPr>
        <w:rPr>
          <w:rFonts w:eastAsia="Calibri"/>
        </w:rPr>
      </w:pPr>
      <w:r>
        <w:rPr>
          <w:rFonts w:eastAsia="Calibri"/>
        </w:rPr>
        <w:t>Chad Wiseman (HDR)</w:t>
      </w:r>
    </w:p>
    <w:p w14:paraId="55436D01" w14:textId="77777777" w:rsidR="00BC194D" w:rsidRPr="00EE5D31" w:rsidRDefault="00BC194D" w:rsidP="00BC194D">
      <w:pPr>
        <w:rPr>
          <w:rFonts w:eastAsia="Calibri"/>
        </w:rPr>
      </w:pPr>
      <w:r w:rsidRPr="00EE5D31">
        <w:rPr>
          <w:rFonts w:eastAsia="Calibri"/>
        </w:rPr>
        <w:t>Matt Rakow (Ecology)</w:t>
      </w:r>
    </w:p>
    <w:p w14:paraId="16B99DDA" w14:textId="5DE5A499" w:rsidR="00BC194D" w:rsidRPr="00EE5D31" w:rsidRDefault="00BC194D" w:rsidP="00BC194D">
      <w:pPr>
        <w:rPr>
          <w:rFonts w:eastAsia="Calibri"/>
        </w:rPr>
      </w:pPr>
      <w:r w:rsidRPr="00EE5D31">
        <w:rPr>
          <w:rFonts w:eastAsia="Calibri"/>
        </w:rPr>
        <w:t>Mike Noone (Ecology)</w:t>
      </w:r>
    </w:p>
    <w:p w14:paraId="09E2D22F" w14:textId="7F4DFAC1" w:rsidR="007842E1" w:rsidRDefault="007842E1" w:rsidP="00BC194D">
      <w:pPr>
        <w:rPr>
          <w:rFonts w:eastAsia="Calibri"/>
        </w:rPr>
      </w:pPr>
      <w:r>
        <w:rPr>
          <w:rFonts w:eastAsia="Calibri"/>
        </w:rPr>
        <w:t>Angela Johnson (Ecology)</w:t>
      </w:r>
    </w:p>
    <w:p w14:paraId="6D99B9AB" w14:textId="77777777" w:rsidR="007842E1" w:rsidRPr="00D329D8" w:rsidRDefault="007842E1" w:rsidP="00BC194D">
      <w:pPr>
        <w:rPr>
          <w:rFonts w:eastAsia="Calibri"/>
        </w:rPr>
        <w:sectPr w:rsidR="007842E1" w:rsidRPr="00D329D8">
          <w:type w:val="continuous"/>
          <w:pgSz w:w="12240" w:h="15840"/>
          <w:pgMar w:top="1440" w:right="1440" w:bottom="1440" w:left="1440" w:header="720" w:footer="720" w:gutter="0"/>
          <w:cols w:num="2" w:space="720"/>
        </w:sectPr>
      </w:pPr>
    </w:p>
    <w:p w14:paraId="51DB7A3D" w14:textId="77777777" w:rsidR="00D329D8" w:rsidRDefault="00D329D8" w:rsidP="00BC194D">
      <w:pPr>
        <w:pStyle w:val="NoSpacing"/>
        <w:rPr>
          <w:rFonts w:ascii="Calibri Light" w:eastAsia="Times New Roman" w:hAnsi="Calibri Light" w:cs="Times New Roman"/>
          <w:color w:val="2E74B5"/>
        </w:rPr>
      </w:pPr>
    </w:p>
    <w:p w14:paraId="15F27708" w14:textId="6F1066CC" w:rsidR="00BC194D" w:rsidRPr="00D523C5" w:rsidRDefault="00BC194D" w:rsidP="00D523C5">
      <w:pPr>
        <w:pStyle w:val="NoSpacing"/>
        <w:rPr>
          <w:rFonts w:ascii="Calibri Light" w:eastAsia="Times New Roman" w:hAnsi="Calibri Light" w:cs="Times New Roman"/>
          <w:color w:val="2E74B5"/>
        </w:rPr>
        <w:sectPr w:rsidR="00BC194D" w:rsidRPr="00D523C5">
          <w:type w:val="continuous"/>
          <w:pgSz w:w="12240" w:h="15840"/>
          <w:pgMar w:top="1440" w:right="1440" w:bottom="1440" w:left="1440" w:header="720" w:footer="720" w:gutter="0"/>
          <w:cols w:space="720"/>
        </w:sectPr>
      </w:pPr>
      <w:r w:rsidRPr="00BC194D">
        <w:rPr>
          <w:rFonts w:ascii="Calibri Light" w:eastAsia="Times New Roman" w:hAnsi="Calibri Light" w:cs="Times New Roman"/>
          <w:color w:val="2E74B5"/>
        </w:rPr>
        <w:t>*Attendees list is based on WebEx Call attendance</w:t>
      </w:r>
    </w:p>
    <w:p w14:paraId="11CD2E59" w14:textId="77777777" w:rsidR="00BC194D" w:rsidRDefault="00BC194D" w:rsidP="00BC194D">
      <w:pPr>
        <w:pStyle w:val="NoSpacing"/>
      </w:pPr>
      <w:bookmarkStart w:id="0" w:name="_GoBack"/>
      <w:bookmarkEnd w:id="0"/>
    </w:p>
    <w:p w14:paraId="7CBA58E9" w14:textId="7ED12DB0" w:rsidR="009D5C09" w:rsidRDefault="009D5C09"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Meeting Summary</w:t>
      </w:r>
    </w:p>
    <w:p w14:paraId="39D2AA28" w14:textId="71AFEE3B" w:rsidR="009D5C09" w:rsidRPr="00EE5D31" w:rsidRDefault="0039273A" w:rsidP="009D5C09">
      <w:r w:rsidRPr="00EE5D31">
        <w:t xml:space="preserve">The </w:t>
      </w:r>
      <w:r w:rsidR="007842E1">
        <w:t>January</w:t>
      </w:r>
      <w:r w:rsidR="007838BD" w:rsidRPr="00EE5D31">
        <w:t xml:space="preserve"> </w:t>
      </w:r>
      <w:r w:rsidR="009D5C09" w:rsidRPr="00EE5D31">
        <w:t>meeting summary was approved.</w:t>
      </w:r>
    </w:p>
    <w:p w14:paraId="0CC4CAB4" w14:textId="34BA8552" w:rsidR="00255DA4" w:rsidRPr="00EE5D31" w:rsidRDefault="007842E1" w:rsidP="00255DA4">
      <w:pPr>
        <w:pStyle w:val="ListParagraph"/>
        <w:numPr>
          <w:ilvl w:val="0"/>
          <w:numId w:val="35"/>
        </w:numPr>
      </w:pPr>
      <w:r>
        <w:t>Some edits from the Squaxin Island Tribe</w:t>
      </w:r>
      <w:r w:rsidR="008A53D3" w:rsidRPr="00EE5D31">
        <w:t>.</w:t>
      </w:r>
    </w:p>
    <w:p w14:paraId="0777C7E7" w14:textId="14A7998C"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Welcome, Introductions, and Committee Business</w:t>
      </w:r>
    </w:p>
    <w:p w14:paraId="5F41246B" w14:textId="15FC0A4C" w:rsidR="00D071E2" w:rsidRPr="00D071E2" w:rsidRDefault="00D071E2" w:rsidP="00D071E2">
      <w:pPr>
        <w:numPr>
          <w:ilvl w:val="0"/>
          <w:numId w:val="34"/>
        </w:numPr>
        <w:contextualSpacing/>
      </w:pPr>
      <w:r w:rsidRPr="00D071E2">
        <w:t>Ecology adopted all the remaining section 020 plans, which included the Chehalis Basin (WRIA 22/23), Okanagan Basin (WRIA 49) and Little Spokane Basin (WRIA 55)</w:t>
      </w:r>
      <w:r w:rsidR="00EA47AF">
        <w:t>.</w:t>
      </w:r>
    </w:p>
    <w:p w14:paraId="611F1295" w14:textId="7317F11F" w:rsidR="00D071E2" w:rsidRPr="00D071E2" w:rsidRDefault="00D071E2" w:rsidP="00D071E2">
      <w:pPr>
        <w:numPr>
          <w:ilvl w:val="0"/>
          <w:numId w:val="34"/>
        </w:numPr>
        <w:contextualSpacing/>
      </w:pPr>
      <w:r w:rsidRPr="00D071E2">
        <w:t>Rebecca gave an update on the approval of the remaining 030 plans</w:t>
      </w:r>
      <w:r w:rsidR="00EA47AF">
        <w:t>:</w:t>
      </w:r>
    </w:p>
    <w:p w14:paraId="0018C5AF" w14:textId="358509AB" w:rsidR="00D071E2" w:rsidRPr="00D071E2" w:rsidRDefault="00D071E2" w:rsidP="00D071E2">
      <w:pPr>
        <w:numPr>
          <w:ilvl w:val="1"/>
          <w:numId w:val="34"/>
        </w:numPr>
        <w:contextualSpacing/>
      </w:pPr>
      <w:r w:rsidRPr="00D071E2">
        <w:t>WRIA 7: Not approved, pot</w:t>
      </w:r>
      <w:r w:rsidR="00D81395">
        <w:t>ential opportunity for a revote.</w:t>
      </w:r>
    </w:p>
    <w:p w14:paraId="51647F19" w14:textId="3CF1F8EC" w:rsidR="00D071E2" w:rsidRPr="00D071E2" w:rsidRDefault="00D81395" w:rsidP="00D071E2">
      <w:pPr>
        <w:numPr>
          <w:ilvl w:val="1"/>
          <w:numId w:val="34"/>
        </w:numPr>
        <w:contextualSpacing/>
      </w:pPr>
      <w:r>
        <w:t>WRIA 8: Not approved, potential opportunity for a revote.</w:t>
      </w:r>
    </w:p>
    <w:p w14:paraId="176CC897" w14:textId="77777777" w:rsidR="00D071E2" w:rsidRPr="00D071E2" w:rsidRDefault="00D071E2" w:rsidP="00D071E2">
      <w:pPr>
        <w:numPr>
          <w:ilvl w:val="1"/>
          <w:numId w:val="34"/>
        </w:numPr>
        <w:contextualSpacing/>
      </w:pPr>
      <w:r w:rsidRPr="00D071E2">
        <w:t>WRIA 9: Approved</w:t>
      </w:r>
    </w:p>
    <w:p w14:paraId="4357F630" w14:textId="6EE5B71D" w:rsidR="00D071E2" w:rsidRPr="00D071E2" w:rsidRDefault="00D071E2" w:rsidP="00D071E2">
      <w:pPr>
        <w:numPr>
          <w:ilvl w:val="1"/>
          <w:numId w:val="34"/>
        </w:numPr>
        <w:contextualSpacing/>
      </w:pPr>
      <w:r w:rsidRPr="00D071E2">
        <w:t xml:space="preserve">WRIA </w:t>
      </w:r>
      <w:r>
        <w:t>10: Approved</w:t>
      </w:r>
    </w:p>
    <w:p w14:paraId="208C6528" w14:textId="77777777" w:rsidR="00D071E2" w:rsidRPr="00D071E2" w:rsidRDefault="00D071E2" w:rsidP="00D071E2">
      <w:pPr>
        <w:numPr>
          <w:ilvl w:val="1"/>
          <w:numId w:val="34"/>
        </w:numPr>
        <w:contextualSpacing/>
      </w:pPr>
      <w:r w:rsidRPr="00D071E2">
        <w:t>WRIA 13: Not approved</w:t>
      </w:r>
    </w:p>
    <w:p w14:paraId="45118194" w14:textId="77777777" w:rsidR="00D071E2" w:rsidRPr="00D071E2" w:rsidRDefault="00D071E2" w:rsidP="00D071E2">
      <w:pPr>
        <w:numPr>
          <w:ilvl w:val="1"/>
          <w:numId w:val="34"/>
        </w:numPr>
        <w:contextualSpacing/>
      </w:pPr>
      <w:r w:rsidRPr="00D071E2">
        <w:t>WRIA 14: Not approved</w:t>
      </w:r>
    </w:p>
    <w:p w14:paraId="4BA4E0A2" w14:textId="77777777" w:rsidR="00D071E2" w:rsidRPr="00D071E2" w:rsidRDefault="00D071E2" w:rsidP="00D071E2">
      <w:pPr>
        <w:numPr>
          <w:ilvl w:val="1"/>
          <w:numId w:val="34"/>
        </w:numPr>
        <w:contextualSpacing/>
      </w:pPr>
      <w:r w:rsidRPr="00D071E2">
        <w:t>WRIA 15: Votes on Monday 4/26/2021</w:t>
      </w:r>
    </w:p>
    <w:p w14:paraId="0F4A86D7" w14:textId="77777777" w:rsidR="00D071E2" w:rsidRPr="00D071E2" w:rsidRDefault="00D071E2" w:rsidP="00D071E2">
      <w:pPr>
        <w:numPr>
          <w:ilvl w:val="1"/>
          <w:numId w:val="34"/>
        </w:numPr>
        <w:contextualSpacing/>
      </w:pPr>
      <w:r w:rsidRPr="00D071E2">
        <w:lastRenderedPageBreak/>
        <w:t>A committee member asked what the basis for other committees not approving their plan.</w:t>
      </w:r>
    </w:p>
    <w:p w14:paraId="39238D5E" w14:textId="28234D41" w:rsidR="00D071E2" w:rsidRPr="00D071E2" w:rsidRDefault="00D071E2" w:rsidP="00D071E2">
      <w:pPr>
        <w:numPr>
          <w:ilvl w:val="2"/>
          <w:numId w:val="34"/>
        </w:numPr>
        <w:contextualSpacing/>
      </w:pPr>
      <w:r w:rsidRPr="00D071E2">
        <w:t>WRIA 7 and 8 was due to outside factors and not the content of the plan itself</w:t>
      </w:r>
      <w:r w:rsidR="00EA47AF">
        <w:t>.</w:t>
      </w:r>
    </w:p>
    <w:p w14:paraId="23F32FE2" w14:textId="7E635D64" w:rsidR="00D071E2" w:rsidRPr="00D071E2" w:rsidRDefault="00D071E2" w:rsidP="00D071E2">
      <w:pPr>
        <w:numPr>
          <w:ilvl w:val="2"/>
          <w:numId w:val="34"/>
        </w:numPr>
        <w:contextualSpacing/>
      </w:pPr>
      <w:r w:rsidRPr="00D071E2">
        <w:t xml:space="preserve">In WRIA 13 there was a policy regarding rule making that the </w:t>
      </w:r>
      <w:r w:rsidR="00907F4A">
        <w:t>BIAW</w:t>
      </w:r>
      <w:r w:rsidRPr="00D071E2">
        <w:t xml:space="preserve"> did not approve of</w:t>
      </w:r>
      <w:r w:rsidR="00EA47AF">
        <w:t>.</w:t>
      </w:r>
    </w:p>
    <w:p w14:paraId="4380B7AF" w14:textId="24CE785B" w:rsidR="00D071E2" w:rsidRDefault="00D071E2" w:rsidP="00D071E2">
      <w:pPr>
        <w:numPr>
          <w:ilvl w:val="2"/>
          <w:numId w:val="34"/>
        </w:numPr>
        <w:contextualSpacing/>
      </w:pPr>
      <w:r w:rsidRPr="00D071E2">
        <w:t>Four entities (</w:t>
      </w:r>
      <w:r w:rsidR="00907F4A">
        <w:t>BIAW</w:t>
      </w:r>
      <w:r w:rsidRPr="00D071E2">
        <w:t>, Tribes and WDFW) voted to not approve the plan for WRIA 14</w:t>
      </w:r>
      <w:r>
        <w:t xml:space="preserve">. There were concerns that the plan </w:t>
      </w:r>
      <w:r w:rsidR="00907F4A">
        <w:t>was weak in several key areas</w:t>
      </w:r>
      <w:r>
        <w:t>, as well as concerns that the plan</w:t>
      </w:r>
      <w:r w:rsidR="00907F4A">
        <w:t>s</w:t>
      </w:r>
      <w:r w:rsidR="00DF402C">
        <w:t xml:space="preserve"> </w:t>
      </w:r>
      <w:r w:rsidR="00907F4A">
        <w:t>went too far beyond minimum requirements</w:t>
      </w:r>
      <w:r w:rsidR="00D81395">
        <w:t>.</w:t>
      </w:r>
    </w:p>
    <w:p w14:paraId="58FDC08B" w14:textId="0F1E393C" w:rsidR="00D27950" w:rsidRPr="00D071E2" w:rsidRDefault="00D27950" w:rsidP="00D27950">
      <w:pPr>
        <w:pStyle w:val="ListParagraph"/>
        <w:numPr>
          <w:ilvl w:val="2"/>
          <w:numId w:val="34"/>
        </w:numPr>
      </w:pPr>
      <w:r>
        <w:t xml:space="preserve">Angela Johnson, Ecology Chair of WRIAs 13 and 14, provided her email address for committee members who had questions about those plans or voting outcomes: </w:t>
      </w:r>
      <w:hyperlink r:id="rId20" w:history="1">
        <w:r w:rsidR="00907F4A" w:rsidRPr="009F55C6">
          <w:rPr>
            <w:rStyle w:val="Hyperlink"/>
          </w:rPr>
          <w:t>angela.johnson@ecy.wa.gov</w:t>
        </w:r>
      </w:hyperlink>
      <w:r w:rsidR="00907F4A">
        <w:t xml:space="preserve">  </w:t>
      </w:r>
    </w:p>
    <w:p w14:paraId="3C139276" w14:textId="0680D277" w:rsidR="00D071E2" w:rsidRPr="00D071E2" w:rsidRDefault="00D071E2" w:rsidP="00D071E2">
      <w:pPr>
        <w:numPr>
          <w:ilvl w:val="0"/>
          <w:numId w:val="34"/>
        </w:numPr>
        <w:contextualSpacing/>
      </w:pPr>
      <w:r w:rsidRPr="00D071E2">
        <w:t>Ecology</w:t>
      </w:r>
      <w:r w:rsidR="005308EE">
        <w:t xml:space="preserve"> will announce the timeline</w:t>
      </w:r>
      <w:r w:rsidRPr="00D071E2">
        <w:t xml:space="preserve"> for the next streamflow restoration grant round after the Washington State Legislature approves a budget for the 2021-2023 biennium. </w:t>
      </w:r>
    </w:p>
    <w:p w14:paraId="55E68332" w14:textId="77777777" w:rsidR="00D071E2" w:rsidRPr="00D071E2" w:rsidRDefault="00D071E2" w:rsidP="00D071E2">
      <w:pPr>
        <w:numPr>
          <w:ilvl w:val="1"/>
          <w:numId w:val="34"/>
        </w:numPr>
        <w:contextualSpacing/>
      </w:pPr>
      <w:r w:rsidRPr="00D071E2">
        <w:t>Ecology requested $40 million for the biennium and $40 million was included in the Governor’s Capital budget proposal.</w:t>
      </w:r>
    </w:p>
    <w:p w14:paraId="0743F633" w14:textId="77777777" w:rsidR="00D071E2" w:rsidRPr="00D071E2" w:rsidRDefault="00D071E2" w:rsidP="00D071E2">
      <w:pPr>
        <w:numPr>
          <w:ilvl w:val="0"/>
          <w:numId w:val="34"/>
        </w:numPr>
        <w:contextualSpacing/>
      </w:pPr>
      <w:r w:rsidRPr="00D071E2">
        <w:t xml:space="preserve">No other announcements or updates from the committee. </w:t>
      </w:r>
    </w:p>
    <w:p w14:paraId="0DE5D38F"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Public Comment</w:t>
      </w:r>
    </w:p>
    <w:p w14:paraId="44F1C880" w14:textId="473F2C62" w:rsidR="00BC194D" w:rsidRPr="00EE5D31" w:rsidRDefault="00BC194D" w:rsidP="00BC194D">
      <w:pPr>
        <w:pStyle w:val="ListParagraph"/>
        <w:numPr>
          <w:ilvl w:val="0"/>
          <w:numId w:val="14"/>
        </w:numPr>
        <w:spacing w:line="256" w:lineRule="auto"/>
        <w:rPr>
          <w:rFonts w:asciiTheme="minorHAnsi" w:hAnsiTheme="minorHAnsi" w:cstheme="minorHAnsi"/>
          <w:color w:val="000000" w:themeColor="text1"/>
        </w:rPr>
      </w:pPr>
      <w:r w:rsidRPr="00EE5D31">
        <w:rPr>
          <w:rFonts w:cstheme="minorHAnsi"/>
          <w:color w:val="000000" w:themeColor="text1"/>
        </w:rPr>
        <w:t>N/A</w:t>
      </w:r>
      <w:r w:rsidR="001A21C7" w:rsidRPr="00EE5D31">
        <w:rPr>
          <w:rFonts w:cstheme="minorHAnsi"/>
          <w:color w:val="000000" w:themeColor="text1"/>
        </w:rPr>
        <w:t>, no members of the public present on the phone</w:t>
      </w:r>
      <w:r w:rsidR="00153637">
        <w:rPr>
          <w:rFonts w:cstheme="minorHAnsi"/>
          <w:color w:val="000000" w:themeColor="text1"/>
        </w:rPr>
        <w:t>.</w:t>
      </w:r>
    </w:p>
    <w:p w14:paraId="0C5D207C" w14:textId="50196F64" w:rsidR="007B4C59" w:rsidRPr="007B4C59" w:rsidRDefault="005308EE" w:rsidP="007B4C59">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Steps to Plan Adoption</w:t>
      </w:r>
    </w:p>
    <w:p w14:paraId="78BAE8E9" w14:textId="7E216A9A" w:rsidR="003D43A3" w:rsidRPr="003D43A3" w:rsidRDefault="003D43A3" w:rsidP="003D43A3">
      <w:pPr>
        <w:spacing w:after="160" w:line="259" w:lineRule="auto"/>
      </w:pPr>
      <w:r w:rsidRPr="003D43A3">
        <w:t xml:space="preserve">Rebecca walked through a presentation on next steps if the plan is approved </w:t>
      </w:r>
      <w:r w:rsidR="00DF402C">
        <w:t xml:space="preserve">by </w:t>
      </w:r>
      <w:r w:rsidRPr="003D43A3">
        <w:t>the committee and if the committee does not approve the plan.</w:t>
      </w:r>
    </w:p>
    <w:p w14:paraId="358618C6" w14:textId="77777777" w:rsidR="003D43A3" w:rsidRPr="003D43A3" w:rsidRDefault="003D43A3" w:rsidP="003D43A3">
      <w:pPr>
        <w:spacing w:after="160" w:line="259" w:lineRule="auto"/>
        <w:rPr>
          <w:b/>
        </w:rPr>
      </w:pPr>
      <w:r w:rsidRPr="003D43A3">
        <w:rPr>
          <w:b/>
        </w:rPr>
        <w:t>Next steps if the plan is approved.</w:t>
      </w:r>
    </w:p>
    <w:p w14:paraId="74712D95" w14:textId="77777777" w:rsidR="003D43A3" w:rsidRPr="003D43A3" w:rsidRDefault="003D43A3" w:rsidP="003D43A3">
      <w:pPr>
        <w:numPr>
          <w:ilvl w:val="0"/>
          <w:numId w:val="21"/>
        </w:numPr>
        <w:spacing w:after="160" w:line="259" w:lineRule="auto"/>
        <w:contextualSpacing/>
      </w:pPr>
      <w:r w:rsidRPr="003D43A3">
        <w:t>Local review is preliminary and distinct from Ecology’s review and agency action.</w:t>
      </w:r>
    </w:p>
    <w:p w14:paraId="34EE9C2C" w14:textId="77777777" w:rsidR="003D43A3" w:rsidRPr="003D43A3" w:rsidRDefault="003D43A3" w:rsidP="003D43A3">
      <w:pPr>
        <w:numPr>
          <w:ilvl w:val="0"/>
          <w:numId w:val="21"/>
        </w:numPr>
        <w:spacing w:after="160" w:line="259" w:lineRule="auto"/>
        <w:contextualSpacing/>
      </w:pPr>
      <w:r w:rsidRPr="003D43A3">
        <w:t>If the plan is approved today, Rebecca will submit to Ecology on behalf of the committee.</w:t>
      </w:r>
    </w:p>
    <w:p w14:paraId="40EA2551" w14:textId="77777777" w:rsidR="003D43A3" w:rsidRPr="003D43A3" w:rsidRDefault="003D43A3" w:rsidP="003D43A3">
      <w:pPr>
        <w:numPr>
          <w:ilvl w:val="0"/>
          <w:numId w:val="21"/>
        </w:numPr>
        <w:spacing w:after="160" w:line="259" w:lineRule="auto"/>
        <w:contextualSpacing/>
      </w:pPr>
      <w:r w:rsidRPr="003D43A3">
        <w:t>Ecology will begin a SEPA review, which will include a non-project programmatic review and 25-day comment period.</w:t>
      </w:r>
    </w:p>
    <w:p w14:paraId="71A66C64" w14:textId="77777777" w:rsidR="003D43A3" w:rsidRPr="003D43A3" w:rsidRDefault="003D43A3" w:rsidP="003D43A3">
      <w:pPr>
        <w:numPr>
          <w:ilvl w:val="0"/>
          <w:numId w:val="21"/>
        </w:numPr>
        <w:spacing w:after="160" w:line="259" w:lineRule="auto"/>
        <w:contextualSpacing/>
      </w:pPr>
      <w:r w:rsidRPr="003D43A3">
        <w:t>Ecology technical staff will determine if the plan meets NEB.</w:t>
      </w:r>
    </w:p>
    <w:p w14:paraId="18991B9C" w14:textId="77777777" w:rsidR="003D43A3" w:rsidRPr="003D43A3" w:rsidRDefault="003D43A3" w:rsidP="003D43A3">
      <w:pPr>
        <w:numPr>
          <w:ilvl w:val="0"/>
          <w:numId w:val="21"/>
        </w:numPr>
        <w:spacing w:after="160" w:line="259" w:lineRule="auto"/>
        <w:contextualSpacing/>
      </w:pPr>
      <w:r w:rsidRPr="003D43A3">
        <w:t>The Ecology Water Resources Management team will review the plan.</w:t>
      </w:r>
    </w:p>
    <w:p w14:paraId="44C4FD13" w14:textId="61525DB6" w:rsidR="003D43A3" w:rsidRPr="003D43A3" w:rsidRDefault="003D43A3" w:rsidP="003D43A3">
      <w:pPr>
        <w:numPr>
          <w:ilvl w:val="0"/>
          <w:numId w:val="21"/>
        </w:numPr>
        <w:spacing w:after="160" w:line="259" w:lineRule="auto"/>
        <w:contextualSpacing/>
      </w:pPr>
      <w:r w:rsidRPr="003D43A3">
        <w:t xml:space="preserve">The Ecology Director will review and make a determination on whether or not </w:t>
      </w:r>
      <w:r w:rsidR="00D242B0">
        <w:t>to approve and adopt the plan.</w:t>
      </w:r>
    </w:p>
    <w:p w14:paraId="542D8DBB" w14:textId="77777777" w:rsidR="003D43A3" w:rsidRPr="003D43A3" w:rsidRDefault="003D43A3" w:rsidP="003D43A3">
      <w:pPr>
        <w:numPr>
          <w:ilvl w:val="0"/>
          <w:numId w:val="21"/>
        </w:numPr>
        <w:spacing w:after="160" w:line="259" w:lineRule="auto"/>
        <w:contextualSpacing/>
      </w:pPr>
      <w:r w:rsidRPr="003D43A3">
        <w:t>The plan will be adopted by June 30, 2021.</w:t>
      </w:r>
    </w:p>
    <w:p w14:paraId="72A311E0" w14:textId="77777777" w:rsidR="003D43A3" w:rsidRPr="003D43A3" w:rsidRDefault="003D43A3" w:rsidP="00153637">
      <w:pPr>
        <w:numPr>
          <w:ilvl w:val="0"/>
          <w:numId w:val="21"/>
        </w:numPr>
        <w:spacing w:after="160" w:line="259" w:lineRule="auto"/>
      </w:pPr>
      <w:r w:rsidRPr="003D43A3">
        <w:t>Post-plan adoption the water resources program will review recommendation in plans and decide where/how to invest resources.</w:t>
      </w:r>
    </w:p>
    <w:p w14:paraId="74F1C17F" w14:textId="77777777" w:rsidR="003D43A3" w:rsidRPr="003D43A3" w:rsidRDefault="003D43A3" w:rsidP="003D43A3">
      <w:pPr>
        <w:spacing w:after="160" w:line="259" w:lineRule="auto"/>
        <w:rPr>
          <w:b/>
        </w:rPr>
      </w:pPr>
      <w:r w:rsidRPr="003D43A3">
        <w:rPr>
          <w:b/>
        </w:rPr>
        <w:t>Next steps if the plan is not approved.</w:t>
      </w:r>
    </w:p>
    <w:p w14:paraId="7999208A" w14:textId="77777777" w:rsidR="003D43A3" w:rsidRPr="003D43A3" w:rsidRDefault="003D43A3" w:rsidP="003D43A3">
      <w:pPr>
        <w:numPr>
          <w:ilvl w:val="0"/>
          <w:numId w:val="36"/>
        </w:numPr>
        <w:spacing w:after="160" w:line="259" w:lineRule="auto"/>
        <w:contextualSpacing/>
      </w:pPr>
      <w:r w:rsidRPr="003D43A3">
        <w:t>Ecology will finish preparing the plan with input from the Salmon Recovery Funding board.</w:t>
      </w:r>
    </w:p>
    <w:p w14:paraId="028254A2" w14:textId="77777777" w:rsidR="003D43A3" w:rsidRPr="003D43A3" w:rsidRDefault="003D43A3" w:rsidP="003D43A3">
      <w:pPr>
        <w:numPr>
          <w:ilvl w:val="0"/>
          <w:numId w:val="36"/>
        </w:numPr>
        <w:spacing w:after="160" w:line="259" w:lineRule="auto"/>
        <w:contextualSpacing/>
      </w:pPr>
      <w:r w:rsidRPr="003D43A3">
        <w:t>Ecology may make changes to the plan without Committee approval prior to adoption.</w:t>
      </w:r>
    </w:p>
    <w:p w14:paraId="5CF58020" w14:textId="77777777" w:rsidR="003D43A3" w:rsidRPr="003D43A3" w:rsidRDefault="003D43A3" w:rsidP="003D43A3">
      <w:pPr>
        <w:numPr>
          <w:ilvl w:val="0"/>
          <w:numId w:val="36"/>
        </w:numPr>
        <w:spacing w:after="160" w:line="259" w:lineRule="auto"/>
        <w:contextualSpacing/>
      </w:pPr>
      <w:r w:rsidRPr="003D43A3">
        <w:t xml:space="preserve">After the plan is adopted, the Ecology director will initiate rulemaking within six months to incorporate recommendations into rules. </w:t>
      </w:r>
    </w:p>
    <w:p w14:paraId="51412B16" w14:textId="6B48BE26" w:rsidR="003D43A3" w:rsidRDefault="003D43A3" w:rsidP="00B83616">
      <w:pPr>
        <w:numPr>
          <w:ilvl w:val="0"/>
          <w:numId w:val="36"/>
        </w:numPr>
        <w:spacing w:line="259" w:lineRule="auto"/>
      </w:pPr>
      <w:r w:rsidRPr="003D43A3">
        <w:t>There is no timeline for plan adoption identified in law and no role for the committee.</w:t>
      </w:r>
    </w:p>
    <w:p w14:paraId="60B3B070" w14:textId="691E55BC" w:rsidR="00907F4A" w:rsidRPr="003D43A3" w:rsidRDefault="00907F4A" w:rsidP="00153637">
      <w:pPr>
        <w:numPr>
          <w:ilvl w:val="0"/>
          <w:numId w:val="36"/>
        </w:numPr>
        <w:spacing w:after="240" w:line="259" w:lineRule="auto"/>
      </w:pPr>
      <w:r>
        <w:t>There was a question about SEPA review for the plan. Ecology noted that there would be SEPA in this case also, but the timing is uncertain.</w:t>
      </w:r>
    </w:p>
    <w:p w14:paraId="36D9C2AC" w14:textId="6955D8C3" w:rsidR="003D43A3" w:rsidRDefault="003D43A3"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lastRenderedPageBreak/>
        <w:t>Vote on the WRIA WRE Plan</w:t>
      </w:r>
    </w:p>
    <w:p w14:paraId="48386E7B" w14:textId="779014E2" w:rsidR="006C4F6C" w:rsidRDefault="00D27950" w:rsidP="006C4F6C">
      <w:pPr>
        <w:pStyle w:val="ListParagraph"/>
        <w:numPr>
          <w:ilvl w:val="0"/>
          <w:numId w:val="26"/>
        </w:numPr>
      </w:pPr>
      <w:r>
        <w:t>All members of the committee approved the plan</w:t>
      </w:r>
      <w:r w:rsidR="006C4F6C">
        <w:t>.</w:t>
      </w:r>
      <w:r w:rsidR="003D43A3">
        <w:t xml:space="preserve"> Each committee member supported the approval of the plan with a verbal yes v</w:t>
      </w:r>
      <w:r w:rsidR="00D242B0">
        <w:t>ote, as shown in the below list</w:t>
      </w:r>
      <w:r w:rsidR="003D43A3">
        <w:t>.</w:t>
      </w:r>
    </w:p>
    <w:p w14:paraId="58F31F12" w14:textId="42DAC679" w:rsidR="00D242B0" w:rsidRDefault="00D242B0" w:rsidP="00D242B0">
      <w:pPr>
        <w:pStyle w:val="ListParagraph"/>
        <w:numPr>
          <w:ilvl w:val="1"/>
          <w:numId w:val="26"/>
        </w:numPr>
      </w:pPr>
      <w:r>
        <w:t>Puyallup Tribe: Yes</w:t>
      </w:r>
    </w:p>
    <w:p w14:paraId="23047E2C" w14:textId="147CC346" w:rsidR="00D242B0" w:rsidRDefault="00D242B0" w:rsidP="00D242B0">
      <w:pPr>
        <w:pStyle w:val="ListParagraph"/>
        <w:numPr>
          <w:ilvl w:val="1"/>
          <w:numId w:val="26"/>
        </w:numPr>
      </w:pPr>
      <w:r>
        <w:t>Squaxin Island Tribe: Yes</w:t>
      </w:r>
      <w:r w:rsidRPr="00D242B0">
        <w:t>, submitted letter to Ecology reflecting that Tribal Council approves of the plan.</w:t>
      </w:r>
    </w:p>
    <w:p w14:paraId="764BA16F" w14:textId="09F42BD6" w:rsidR="00D242B0" w:rsidRDefault="00D242B0" w:rsidP="00D242B0">
      <w:pPr>
        <w:pStyle w:val="ListParagraph"/>
        <w:numPr>
          <w:ilvl w:val="1"/>
          <w:numId w:val="26"/>
        </w:numPr>
      </w:pPr>
      <w:r>
        <w:t xml:space="preserve">Pierce County: Yes, </w:t>
      </w:r>
      <w:r w:rsidRPr="00D242B0">
        <w:t>the county council approved the plan in resolution R2021-42s.</w:t>
      </w:r>
    </w:p>
    <w:p w14:paraId="4BF2EE83" w14:textId="7AA1704F" w:rsidR="00D242B0" w:rsidRDefault="00D242B0" w:rsidP="00D242B0">
      <w:pPr>
        <w:pStyle w:val="ListParagraph"/>
        <w:numPr>
          <w:ilvl w:val="1"/>
          <w:numId w:val="26"/>
        </w:numPr>
      </w:pPr>
      <w:r>
        <w:t>Lakewood: Yes</w:t>
      </w:r>
    </w:p>
    <w:p w14:paraId="1E5E80AF" w14:textId="385BF88F" w:rsidR="00D242B0" w:rsidRDefault="00D242B0" w:rsidP="00D242B0">
      <w:pPr>
        <w:pStyle w:val="ListParagraph"/>
        <w:numPr>
          <w:ilvl w:val="1"/>
          <w:numId w:val="26"/>
        </w:numPr>
      </w:pPr>
      <w:r>
        <w:t>Steilacoom: Yes</w:t>
      </w:r>
    </w:p>
    <w:p w14:paraId="3B5B62A3" w14:textId="62A879CE" w:rsidR="00D242B0" w:rsidRDefault="00D242B0" w:rsidP="00D242B0">
      <w:pPr>
        <w:pStyle w:val="ListParagraph"/>
        <w:numPr>
          <w:ilvl w:val="1"/>
          <w:numId w:val="26"/>
        </w:numPr>
      </w:pPr>
      <w:r>
        <w:t>Tacoma: Yes</w:t>
      </w:r>
    </w:p>
    <w:p w14:paraId="7455B89D" w14:textId="1D3538AB" w:rsidR="00D242B0" w:rsidRDefault="00D242B0" w:rsidP="00D242B0">
      <w:pPr>
        <w:pStyle w:val="ListParagraph"/>
        <w:numPr>
          <w:ilvl w:val="1"/>
          <w:numId w:val="26"/>
        </w:numPr>
      </w:pPr>
      <w:r>
        <w:t>Lakewood Water District: Yes</w:t>
      </w:r>
    </w:p>
    <w:p w14:paraId="1DCBBD48" w14:textId="2A6AA4CD" w:rsidR="00D242B0" w:rsidRDefault="00D242B0" w:rsidP="00D242B0">
      <w:pPr>
        <w:pStyle w:val="ListParagraph"/>
        <w:numPr>
          <w:ilvl w:val="1"/>
          <w:numId w:val="26"/>
        </w:numPr>
      </w:pPr>
      <w:r>
        <w:t>MBA Pierce County: Yes</w:t>
      </w:r>
    </w:p>
    <w:p w14:paraId="6E4AC3E7" w14:textId="4563E9B8" w:rsidR="00D242B0" w:rsidRDefault="00D242B0" w:rsidP="00D242B0">
      <w:pPr>
        <w:pStyle w:val="ListParagraph"/>
        <w:numPr>
          <w:ilvl w:val="1"/>
          <w:numId w:val="26"/>
        </w:numPr>
      </w:pPr>
      <w:r>
        <w:t>Pierce Conservation District: Yes</w:t>
      </w:r>
    </w:p>
    <w:p w14:paraId="250A1030" w14:textId="5723F029" w:rsidR="00D242B0" w:rsidRDefault="00D242B0" w:rsidP="00D242B0">
      <w:pPr>
        <w:pStyle w:val="ListParagraph"/>
        <w:numPr>
          <w:ilvl w:val="1"/>
          <w:numId w:val="26"/>
        </w:numPr>
      </w:pPr>
      <w:r>
        <w:t>WDFW: Yes</w:t>
      </w:r>
    </w:p>
    <w:p w14:paraId="71E9E2A0" w14:textId="7E6F0964" w:rsidR="003D43A3" w:rsidRDefault="00D242B0" w:rsidP="00D242B0">
      <w:pPr>
        <w:pStyle w:val="ListParagraph"/>
        <w:numPr>
          <w:ilvl w:val="1"/>
          <w:numId w:val="26"/>
        </w:numPr>
      </w:pPr>
      <w:r>
        <w:t>Chambers Clover Watershed Council: Yes</w:t>
      </w:r>
    </w:p>
    <w:p w14:paraId="04C83F23" w14:textId="25F98F59" w:rsidR="0093450E" w:rsidRPr="00D242B0" w:rsidRDefault="0093450E" w:rsidP="00D242B0">
      <w:pPr>
        <w:pStyle w:val="ListParagraph"/>
        <w:numPr>
          <w:ilvl w:val="1"/>
          <w:numId w:val="26"/>
        </w:numPr>
      </w:pPr>
      <w:r>
        <w:t>Ecology: Yes</w:t>
      </w:r>
    </w:p>
    <w:p w14:paraId="3EF7B710" w14:textId="5F4048A9" w:rsidR="00C014B1" w:rsidRDefault="00097028"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Committee Comments</w:t>
      </w:r>
    </w:p>
    <w:p w14:paraId="40306D96" w14:textId="774C529A" w:rsidR="00D90E72" w:rsidRDefault="00D90E72" w:rsidP="00D90E72">
      <w:pPr>
        <w:pStyle w:val="ListParagraph"/>
        <w:numPr>
          <w:ilvl w:val="0"/>
          <w:numId w:val="26"/>
        </w:numPr>
      </w:pPr>
      <w:r>
        <w:t>Kris Kaufman from the Cha</w:t>
      </w:r>
      <w:r w:rsidR="00EA47AF">
        <w:t>mbers-Clover Watershed Council s</w:t>
      </w:r>
      <w:r>
        <w:t xml:space="preserve">tated that in their submittal document from the compendium they quoted extensively from the </w:t>
      </w:r>
      <w:r w:rsidR="006F3BF1">
        <w:t>Water Resources Act of 1971 and that the WRIA produced 18 million fish in 1979, but it is unclear how many fish the WRIA has produced in recent years. He also stated that the work of this committee had reinforced the opinion that permit exempt wells are de-minimus of the legislature from 75 years ago.</w:t>
      </w:r>
    </w:p>
    <w:p w14:paraId="0856680D" w14:textId="0F25ECD5" w:rsidR="00DB60FF" w:rsidRDefault="00DB60FF" w:rsidP="00DB60FF">
      <w:pPr>
        <w:pStyle w:val="ListParagraph"/>
        <w:numPr>
          <w:ilvl w:val="0"/>
          <w:numId w:val="37"/>
        </w:numPr>
      </w:pPr>
      <w:r>
        <w:t xml:space="preserve">Committee members expressed their gratitude to one and </w:t>
      </w:r>
      <w:r w:rsidR="00DF402C">
        <w:t>an</w:t>
      </w:r>
      <w:r>
        <w:t xml:space="preserve">other, the facilitation team and the Department of Ecology. </w:t>
      </w:r>
    </w:p>
    <w:p w14:paraId="73ACC73B" w14:textId="1F7CB5CD" w:rsidR="00097028" w:rsidRDefault="00097028"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Next Steps</w:t>
      </w:r>
    </w:p>
    <w:p w14:paraId="2420ECDA" w14:textId="6A003BAC" w:rsidR="00097028" w:rsidRDefault="00097028" w:rsidP="000743BF">
      <w:pPr>
        <w:pStyle w:val="ListParagraph"/>
        <w:numPr>
          <w:ilvl w:val="0"/>
          <w:numId w:val="26"/>
        </w:numPr>
      </w:pPr>
      <w:r>
        <w:t>A number of committee members have sent documents to be included in the compendium including statements discussing committee member’s votes, opinions and other things that the full committee may not have seen during the planning process. Rebecca will submit the compendium to Ecology management with the plan</w:t>
      </w:r>
      <w:r w:rsidR="00D90E72">
        <w:t>.</w:t>
      </w:r>
    </w:p>
    <w:p w14:paraId="7216CCFE" w14:textId="013A86F4" w:rsidR="00D90E72" w:rsidRDefault="00D90E72" w:rsidP="000743BF">
      <w:pPr>
        <w:pStyle w:val="ListParagraph"/>
        <w:numPr>
          <w:ilvl w:val="0"/>
          <w:numId w:val="26"/>
        </w:numPr>
      </w:pPr>
      <w:r>
        <w:t>The next steps for the plan to be completed in the next week by Rebecca are:</w:t>
      </w:r>
    </w:p>
    <w:p w14:paraId="442075D0" w14:textId="2B824CC9" w:rsidR="00D90E72" w:rsidRDefault="00D90E72" w:rsidP="00D90E72">
      <w:pPr>
        <w:pStyle w:val="ListParagraph"/>
        <w:numPr>
          <w:ilvl w:val="1"/>
          <w:numId w:val="26"/>
        </w:numPr>
      </w:pPr>
      <w:r>
        <w:t>Compile the compendium and add a link to it in the plan.</w:t>
      </w:r>
    </w:p>
    <w:p w14:paraId="26E86107" w14:textId="45A995FE" w:rsidR="00D90E72" w:rsidRDefault="00153637" w:rsidP="00D90E72">
      <w:pPr>
        <w:pStyle w:val="ListParagraph"/>
        <w:numPr>
          <w:ilvl w:val="1"/>
          <w:numId w:val="26"/>
        </w:numPr>
      </w:pPr>
      <w:r>
        <w:t>Update C</w:t>
      </w:r>
      <w:r w:rsidR="00D90E72">
        <w:t>hapter 1 with the voting outcome</w:t>
      </w:r>
      <w:r>
        <w:t>.</w:t>
      </w:r>
    </w:p>
    <w:p w14:paraId="53FCB177" w14:textId="3B8A4383" w:rsidR="00D90E72" w:rsidRDefault="00D27950" w:rsidP="00D90E72">
      <w:pPr>
        <w:pStyle w:val="ListParagraph"/>
        <w:numPr>
          <w:ilvl w:val="1"/>
          <w:numId w:val="26"/>
        </w:numPr>
      </w:pPr>
      <w:r>
        <w:t>Update the plan to say final</w:t>
      </w:r>
      <w:r w:rsidR="00D90E72">
        <w:t xml:space="preserve"> instead of draft</w:t>
      </w:r>
      <w:r w:rsidR="00153637">
        <w:t>.</w:t>
      </w:r>
    </w:p>
    <w:p w14:paraId="4912B2C9" w14:textId="649E9B21" w:rsidR="00D90E72" w:rsidRDefault="00D90E72" w:rsidP="00D90E72">
      <w:pPr>
        <w:pStyle w:val="ListParagraph"/>
        <w:numPr>
          <w:ilvl w:val="1"/>
          <w:numId w:val="26"/>
        </w:numPr>
      </w:pPr>
      <w:r>
        <w:t>Clean up and other errors or typos</w:t>
      </w:r>
      <w:r w:rsidR="00153637">
        <w:t>.</w:t>
      </w:r>
    </w:p>
    <w:p w14:paraId="04C11C4A" w14:textId="4AC8CFDF" w:rsidR="00D90E72" w:rsidRDefault="00D90E72" w:rsidP="00D90E72">
      <w:pPr>
        <w:pStyle w:val="ListParagraph"/>
        <w:numPr>
          <w:ilvl w:val="0"/>
          <w:numId w:val="26"/>
        </w:numPr>
      </w:pPr>
      <w:r>
        <w:t>The approved plan will be posted on the committee website and Ecology’s streamflow restoration website.</w:t>
      </w:r>
    </w:p>
    <w:p w14:paraId="14DB6D10" w14:textId="4D3ED624" w:rsidR="00D90E72" w:rsidRDefault="00D90E72" w:rsidP="00D90E72">
      <w:pPr>
        <w:pStyle w:val="ListParagraph"/>
        <w:numPr>
          <w:ilvl w:val="0"/>
          <w:numId w:val="26"/>
        </w:numPr>
      </w:pPr>
      <w:r>
        <w:t>Rebecca will send updates to the committee periodically regarding Ecology’s plan review process.</w:t>
      </w:r>
    </w:p>
    <w:p w14:paraId="22F55C43" w14:textId="4805D3C4" w:rsidR="006D49EB" w:rsidRDefault="00D90E72" w:rsidP="00EA47AF">
      <w:pPr>
        <w:pStyle w:val="ListParagraph"/>
        <w:numPr>
          <w:ilvl w:val="0"/>
          <w:numId w:val="26"/>
        </w:numPr>
      </w:pPr>
      <w:r>
        <w:t>Edits and approval of the April me</w:t>
      </w:r>
      <w:r w:rsidR="00153637">
        <w:t>eting summary will be done via e</w:t>
      </w:r>
      <w:r>
        <w:t>mail.</w:t>
      </w:r>
    </w:p>
    <w:p w14:paraId="2299E597" w14:textId="25390982" w:rsidR="00767A26" w:rsidRPr="00E74189" w:rsidRDefault="00767A26" w:rsidP="00EA47AF">
      <w:pPr>
        <w:pStyle w:val="ListParagraph"/>
        <w:numPr>
          <w:ilvl w:val="0"/>
          <w:numId w:val="26"/>
        </w:numPr>
      </w:pPr>
      <w:r>
        <w:t>No further meetings are planned.</w:t>
      </w:r>
    </w:p>
    <w:sectPr w:rsidR="00767A26" w:rsidRPr="00E74189" w:rsidSect="00BC194D">
      <w:type w:val="continuous"/>
      <w:pgSz w:w="12240" w:h="15840"/>
      <w:pgMar w:top="108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F716" w14:textId="77777777" w:rsidR="00B72957" w:rsidRDefault="00B72957" w:rsidP="00E34A0C">
      <w:r>
        <w:separator/>
      </w:r>
    </w:p>
  </w:endnote>
  <w:endnote w:type="continuationSeparator" w:id="0">
    <w:p w14:paraId="03009B64" w14:textId="77777777" w:rsidR="00B72957" w:rsidRDefault="00B72957" w:rsidP="00E34A0C">
      <w:r>
        <w:continuationSeparator/>
      </w:r>
    </w:p>
  </w:endnote>
  <w:endnote w:type="continuationNotice" w:id="1">
    <w:p w14:paraId="01C40609" w14:textId="77777777" w:rsidR="00B72957" w:rsidRDefault="00B72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4CB3" w14:textId="77777777" w:rsidR="006A3877" w:rsidRDefault="006A3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0CA1392B" w:rsidR="006A3877" w:rsidRDefault="006A3877">
        <w:pPr>
          <w:pStyle w:val="Footer"/>
          <w:jc w:val="center"/>
        </w:pPr>
        <w:r>
          <w:fldChar w:fldCharType="begin"/>
        </w:r>
        <w:r>
          <w:instrText xml:space="preserve"> PAGE   \* MERGEFORMAT </w:instrText>
        </w:r>
        <w:r>
          <w:fldChar w:fldCharType="separate"/>
        </w:r>
        <w:r w:rsidR="00D523C5">
          <w:rPr>
            <w:noProof/>
          </w:rPr>
          <w:t>3</w:t>
        </w:r>
        <w:r>
          <w:rPr>
            <w:noProof/>
          </w:rPr>
          <w:fldChar w:fldCharType="end"/>
        </w:r>
      </w:p>
    </w:sdtContent>
  </w:sdt>
  <w:p w14:paraId="76CE799A" w14:textId="77777777" w:rsidR="006A3877" w:rsidRDefault="006A3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378C" w14:textId="77777777" w:rsidR="006A3877" w:rsidRDefault="006A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9DA7F" w14:textId="77777777" w:rsidR="00B72957" w:rsidRDefault="00B72957" w:rsidP="00E34A0C">
      <w:r>
        <w:separator/>
      </w:r>
    </w:p>
  </w:footnote>
  <w:footnote w:type="continuationSeparator" w:id="0">
    <w:p w14:paraId="6B3BB205" w14:textId="77777777" w:rsidR="00B72957" w:rsidRDefault="00B72957" w:rsidP="00E34A0C">
      <w:r>
        <w:continuationSeparator/>
      </w:r>
    </w:p>
  </w:footnote>
  <w:footnote w:type="continuationNotice" w:id="1">
    <w:p w14:paraId="09EF497F" w14:textId="77777777" w:rsidR="00B72957" w:rsidRDefault="00B729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6508D" w14:textId="77777777" w:rsidR="006A3877" w:rsidRDefault="006A3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61E2" w14:textId="4BFFF8A6" w:rsidR="006A3877" w:rsidRDefault="006A3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945D" w14:textId="77777777" w:rsidR="006A3877" w:rsidRDefault="006A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B8E"/>
    <w:multiLevelType w:val="hybridMultilevel"/>
    <w:tmpl w:val="A3C08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48B6"/>
    <w:multiLevelType w:val="hybridMultilevel"/>
    <w:tmpl w:val="7AAA7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C2709C"/>
    <w:multiLevelType w:val="hybridMultilevel"/>
    <w:tmpl w:val="D6F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D0AB6"/>
    <w:multiLevelType w:val="hybridMultilevel"/>
    <w:tmpl w:val="0EB2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03049E"/>
    <w:multiLevelType w:val="hybridMultilevel"/>
    <w:tmpl w:val="888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C2526C"/>
    <w:multiLevelType w:val="hybridMultilevel"/>
    <w:tmpl w:val="9C84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5630"/>
    <w:multiLevelType w:val="hybridMultilevel"/>
    <w:tmpl w:val="4C1637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26A61FE"/>
    <w:multiLevelType w:val="multilevel"/>
    <w:tmpl w:val="54769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C3DCE"/>
    <w:multiLevelType w:val="hybridMultilevel"/>
    <w:tmpl w:val="749A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43DA0"/>
    <w:multiLevelType w:val="hybridMultilevel"/>
    <w:tmpl w:val="A8263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9514E"/>
    <w:multiLevelType w:val="hybridMultilevel"/>
    <w:tmpl w:val="B3A2C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16D1E"/>
    <w:multiLevelType w:val="hybridMultilevel"/>
    <w:tmpl w:val="ADBE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AC1496"/>
    <w:multiLevelType w:val="hybridMultilevel"/>
    <w:tmpl w:val="39C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E3F1C"/>
    <w:multiLevelType w:val="hybridMultilevel"/>
    <w:tmpl w:val="782E0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A6DE3"/>
    <w:multiLevelType w:val="hybridMultilevel"/>
    <w:tmpl w:val="E352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15276"/>
    <w:multiLevelType w:val="hybridMultilevel"/>
    <w:tmpl w:val="86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85170"/>
    <w:multiLevelType w:val="hybridMultilevel"/>
    <w:tmpl w:val="B1E4FD42"/>
    <w:lvl w:ilvl="0" w:tplc="FDB82F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EAD2484"/>
    <w:multiLevelType w:val="hybridMultilevel"/>
    <w:tmpl w:val="220A2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751A2A"/>
    <w:multiLevelType w:val="hybridMultilevel"/>
    <w:tmpl w:val="600AE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C506F"/>
    <w:multiLevelType w:val="hybridMultilevel"/>
    <w:tmpl w:val="E24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65050"/>
    <w:multiLevelType w:val="hybridMultilevel"/>
    <w:tmpl w:val="82E89D26"/>
    <w:lvl w:ilvl="0" w:tplc="04090001">
      <w:start w:val="1"/>
      <w:numFmt w:val="bullet"/>
      <w:lvlText w:val=""/>
      <w:lvlJc w:val="left"/>
      <w:pPr>
        <w:ind w:left="720" w:hanging="360"/>
      </w:pPr>
      <w:rPr>
        <w:rFonts w:ascii="Symbol" w:hAnsi="Symbol" w:hint="default"/>
      </w:rPr>
    </w:lvl>
    <w:lvl w:ilvl="1" w:tplc="69D0C99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E31C1"/>
    <w:multiLevelType w:val="hybridMultilevel"/>
    <w:tmpl w:val="C8A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072A5"/>
    <w:multiLevelType w:val="hybridMultilevel"/>
    <w:tmpl w:val="C5D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B2CB8"/>
    <w:multiLevelType w:val="hybridMultilevel"/>
    <w:tmpl w:val="BB009C8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5B5E659F"/>
    <w:multiLevelType w:val="hybridMultilevel"/>
    <w:tmpl w:val="67DE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62583"/>
    <w:multiLevelType w:val="hybridMultilevel"/>
    <w:tmpl w:val="90127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71C76"/>
    <w:multiLevelType w:val="hybridMultilevel"/>
    <w:tmpl w:val="B416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9B628C"/>
    <w:multiLevelType w:val="hybridMultilevel"/>
    <w:tmpl w:val="DF729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70594"/>
    <w:multiLevelType w:val="hybridMultilevel"/>
    <w:tmpl w:val="80164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52248"/>
    <w:multiLevelType w:val="hybridMultilevel"/>
    <w:tmpl w:val="C762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055A2"/>
    <w:multiLevelType w:val="hybridMultilevel"/>
    <w:tmpl w:val="F9E6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82666"/>
    <w:multiLevelType w:val="hybridMultilevel"/>
    <w:tmpl w:val="33C8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6"/>
  </w:num>
  <w:num w:numId="5">
    <w:abstractNumId w:val="11"/>
  </w:num>
  <w:num w:numId="6">
    <w:abstractNumId w:val="31"/>
  </w:num>
  <w:num w:numId="7">
    <w:abstractNumId w:val="16"/>
  </w:num>
  <w:num w:numId="8">
    <w:abstractNumId w:val="3"/>
  </w:num>
  <w:num w:numId="9">
    <w:abstractNumId w:val="5"/>
  </w:num>
  <w:num w:numId="10">
    <w:abstractNumId w:val="21"/>
  </w:num>
  <w:num w:numId="11">
    <w:abstractNumId w:val="9"/>
  </w:num>
  <w:num w:numId="12">
    <w:abstractNumId w:val="1"/>
  </w:num>
  <w:num w:numId="13">
    <w:abstractNumId w:val="2"/>
  </w:num>
  <w:num w:numId="14">
    <w:abstractNumId w:val="21"/>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7"/>
  </w:num>
  <w:num w:numId="19">
    <w:abstractNumId w:val="17"/>
  </w:num>
  <w:num w:numId="20">
    <w:abstractNumId w:val="7"/>
  </w:num>
  <w:num w:numId="21">
    <w:abstractNumId w:val="14"/>
  </w:num>
  <w:num w:numId="22">
    <w:abstractNumId w:val="21"/>
  </w:num>
  <w:num w:numId="23">
    <w:abstractNumId w:val="4"/>
  </w:num>
  <w:num w:numId="24">
    <w:abstractNumId w:val="22"/>
  </w:num>
  <w:num w:numId="25">
    <w:abstractNumId w:val="24"/>
  </w:num>
  <w:num w:numId="26">
    <w:abstractNumId w:val="19"/>
  </w:num>
  <w:num w:numId="27">
    <w:abstractNumId w:val="10"/>
  </w:num>
  <w:num w:numId="28">
    <w:abstractNumId w:val="0"/>
  </w:num>
  <w:num w:numId="29">
    <w:abstractNumId w:val="25"/>
  </w:num>
  <w:num w:numId="30">
    <w:abstractNumId w:val="26"/>
  </w:num>
  <w:num w:numId="31">
    <w:abstractNumId w:val="32"/>
  </w:num>
  <w:num w:numId="32">
    <w:abstractNumId w:val="8"/>
  </w:num>
  <w:num w:numId="33">
    <w:abstractNumId w:val="28"/>
  </w:num>
  <w:num w:numId="34">
    <w:abstractNumId w:val="15"/>
  </w:num>
  <w:num w:numId="35">
    <w:abstractNumId w:val="23"/>
  </w:num>
  <w:num w:numId="36">
    <w:abstractNumId w:val="29"/>
  </w:num>
  <w:num w:numId="3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3C1B"/>
    <w:rsid w:val="00011FA8"/>
    <w:rsid w:val="00014BF9"/>
    <w:rsid w:val="000160B0"/>
    <w:rsid w:val="0002490C"/>
    <w:rsid w:val="00026512"/>
    <w:rsid w:val="000313D2"/>
    <w:rsid w:val="00042625"/>
    <w:rsid w:val="0004355C"/>
    <w:rsid w:val="000502E0"/>
    <w:rsid w:val="00053322"/>
    <w:rsid w:val="00055671"/>
    <w:rsid w:val="00055D15"/>
    <w:rsid w:val="00060A54"/>
    <w:rsid w:val="00060F9B"/>
    <w:rsid w:val="00062345"/>
    <w:rsid w:val="00072B4D"/>
    <w:rsid w:val="000743BF"/>
    <w:rsid w:val="0007769E"/>
    <w:rsid w:val="00090FDE"/>
    <w:rsid w:val="000947E2"/>
    <w:rsid w:val="000952E5"/>
    <w:rsid w:val="00097028"/>
    <w:rsid w:val="000A39F4"/>
    <w:rsid w:val="000A732B"/>
    <w:rsid w:val="000B037D"/>
    <w:rsid w:val="000B1F45"/>
    <w:rsid w:val="000B45E1"/>
    <w:rsid w:val="000B53FB"/>
    <w:rsid w:val="000B65AA"/>
    <w:rsid w:val="000B685B"/>
    <w:rsid w:val="000C0856"/>
    <w:rsid w:val="000D5C6C"/>
    <w:rsid w:val="000E1C4A"/>
    <w:rsid w:val="000E1F06"/>
    <w:rsid w:val="000E3935"/>
    <w:rsid w:val="000E6F73"/>
    <w:rsid w:val="000E7D60"/>
    <w:rsid w:val="000F260A"/>
    <w:rsid w:val="000F3546"/>
    <w:rsid w:val="000F6243"/>
    <w:rsid w:val="001010F9"/>
    <w:rsid w:val="00102C1C"/>
    <w:rsid w:val="00102CC1"/>
    <w:rsid w:val="00104FD7"/>
    <w:rsid w:val="0010717C"/>
    <w:rsid w:val="001158C8"/>
    <w:rsid w:val="0011663B"/>
    <w:rsid w:val="00121ECD"/>
    <w:rsid w:val="00123F2C"/>
    <w:rsid w:val="001242DF"/>
    <w:rsid w:val="00124824"/>
    <w:rsid w:val="00142ACE"/>
    <w:rsid w:val="00144659"/>
    <w:rsid w:val="00150AFC"/>
    <w:rsid w:val="00153087"/>
    <w:rsid w:val="00153637"/>
    <w:rsid w:val="00161D5C"/>
    <w:rsid w:val="00163C15"/>
    <w:rsid w:val="00164BF3"/>
    <w:rsid w:val="001676CB"/>
    <w:rsid w:val="00180809"/>
    <w:rsid w:val="00180F69"/>
    <w:rsid w:val="00181C0A"/>
    <w:rsid w:val="00183FDD"/>
    <w:rsid w:val="0018716F"/>
    <w:rsid w:val="00187A02"/>
    <w:rsid w:val="00187B63"/>
    <w:rsid w:val="00187DB1"/>
    <w:rsid w:val="0019587F"/>
    <w:rsid w:val="001A16D0"/>
    <w:rsid w:val="001A21C7"/>
    <w:rsid w:val="001A3642"/>
    <w:rsid w:val="001B10D0"/>
    <w:rsid w:val="001B3233"/>
    <w:rsid w:val="001B73A2"/>
    <w:rsid w:val="001C59A5"/>
    <w:rsid w:val="001C6894"/>
    <w:rsid w:val="001C6F64"/>
    <w:rsid w:val="001D1B3B"/>
    <w:rsid w:val="001D2044"/>
    <w:rsid w:val="001D5C6E"/>
    <w:rsid w:val="001E5FE8"/>
    <w:rsid w:val="001E680A"/>
    <w:rsid w:val="001F7A77"/>
    <w:rsid w:val="00200869"/>
    <w:rsid w:val="0020598D"/>
    <w:rsid w:val="00205E28"/>
    <w:rsid w:val="00206C04"/>
    <w:rsid w:val="00207857"/>
    <w:rsid w:val="0023301B"/>
    <w:rsid w:val="0023688C"/>
    <w:rsid w:val="00237D3A"/>
    <w:rsid w:val="00240635"/>
    <w:rsid w:val="00243C95"/>
    <w:rsid w:val="00244608"/>
    <w:rsid w:val="00245576"/>
    <w:rsid w:val="00246EA3"/>
    <w:rsid w:val="002550F2"/>
    <w:rsid w:val="00255DA4"/>
    <w:rsid w:val="00262E32"/>
    <w:rsid w:val="002640CD"/>
    <w:rsid w:val="0026410D"/>
    <w:rsid w:val="00273C3E"/>
    <w:rsid w:val="0028038A"/>
    <w:rsid w:val="00290F61"/>
    <w:rsid w:val="002944DD"/>
    <w:rsid w:val="002A07E2"/>
    <w:rsid w:val="002A1346"/>
    <w:rsid w:val="002A5C95"/>
    <w:rsid w:val="002A7A04"/>
    <w:rsid w:val="002A7BAB"/>
    <w:rsid w:val="002B161B"/>
    <w:rsid w:val="002B6D99"/>
    <w:rsid w:val="002C6AFE"/>
    <w:rsid w:val="002D0921"/>
    <w:rsid w:val="002D155C"/>
    <w:rsid w:val="002D5210"/>
    <w:rsid w:val="002D68C6"/>
    <w:rsid w:val="002D6BDD"/>
    <w:rsid w:val="002E1A38"/>
    <w:rsid w:val="002E2CF8"/>
    <w:rsid w:val="002E424E"/>
    <w:rsid w:val="002F1F69"/>
    <w:rsid w:val="00300A18"/>
    <w:rsid w:val="0030185C"/>
    <w:rsid w:val="00305A68"/>
    <w:rsid w:val="00307895"/>
    <w:rsid w:val="00307CFE"/>
    <w:rsid w:val="00311169"/>
    <w:rsid w:val="00312A3A"/>
    <w:rsid w:val="00321DEF"/>
    <w:rsid w:val="00323D29"/>
    <w:rsid w:val="00325B9E"/>
    <w:rsid w:val="00335B91"/>
    <w:rsid w:val="00336EB2"/>
    <w:rsid w:val="00340641"/>
    <w:rsid w:val="00341613"/>
    <w:rsid w:val="00351593"/>
    <w:rsid w:val="0035280F"/>
    <w:rsid w:val="00357360"/>
    <w:rsid w:val="0037551A"/>
    <w:rsid w:val="00375B5A"/>
    <w:rsid w:val="00375B6A"/>
    <w:rsid w:val="0037784B"/>
    <w:rsid w:val="00377F2B"/>
    <w:rsid w:val="00381B87"/>
    <w:rsid w:val="003866F3"/>
    <w:rsid w:val="00386736"/>
    <w:rsid w:val="0039144B"/>
    <w:rsid w:val="0039273A"/>
    <w:rsid w:val="00393F9F"/>
    <w:rsid w:val="003965BF"/>
    <w:rsid w:val="003A0C0F"/>
    <w:rsid w:val="003A0DAD"/>
    <w:rsid w:val="003A45A0"/>
    <w:rsid w:val="003B49C6"/>
    <w:rsid w:val="003C6F29"/>
    <w:rsid w:val="003C7C81"/>
    <w:rsid w:val="003D43A3"/>
    <w:rsid w:val="003D771A"/>
    <w:rsid w:val="003E52A6"/>
    <w:rsid w:val="003E68F9"/>
    <w:rsid w:val="003E7320"/>
    <w:rsid w:val="003F05F3"/>
    <w:rsid w:val="003F1C91"/>
    <w:rsid w:val="003F1F1B"/>
    <w:rsid w:val="003F28D0"/>
    <w:rsid w:val="003F397F"/>
    <w:rsid w:val="003F75EB"/>
    <w:rsid w:val="00402C37"/>
    <w:rsid w:val="004034FE"/>
    <w:rsid w:val="00411752"/>
    <w:rsid w:val="00413A25"/>
    <w:rsid w:val="00420FC8"/>
    <w:rsid w:val="00423B09"/>
    <w:rsid w:val="00424857"/>
    <w:rsid w:val="00424E25"/>
    <w:rsid w:val="00426D15"/>
    <w:rsid w:val="00426D7F"/>
    <w:rsid w:val="004314B7"/>
    <w:rsid w:val="004315F6"/>
    <w:rsid w:val="0043292C"/>
    <w:rsid w:val="00437FB4"/>
    <w:rsid w:val="0044453B"/>
    <w:rsid w:val="00455228"/>
    <w:rsid w:val="00455591"/>
    <w:rsid w:val="00455ECE"/>
    <w:rsid w:val="00463819"/>
    <w:rsid w:val="0046467E"/>
    <w:rsid w:val="00464B6E"/>
    <w:rsid w:val="00467142"/>
    <w:rsid w:val="00484EB7"/>
    <w:rsid w:val="00486ADA"/>
    <w:rsid w:val="0049277F"/>
    <w:rsid w:val="004A13C4"/>
    <w:rsid w:val="004A6EB4"/>
    <w:rsid w:val="004B295A"/>
    <w:rsid w:val="004B5763"/>
    <w:rsid w:val="004C0CA7"/>
    <w:rsid w:val="004C36F3"/>
    <w:rsid w:val="004D0838"/>
    <w:rsid w:val="004D0C95"/>
    <w:rsid w:val="004D2D70"/>
    <w:rsid w:val="004E0684"/>
    <w:rsid w:val="004E7088"/>
    <w:rsid w:val="004F0620"/>
    <w:rsid w:val="004F14D5"/>
    <w:rsid w:val="004F515B"/>
    <w:rsid w:val="00501ED0"/>
    <w:rsid w:val="00512606"/>
    <w:rsid w:val="00512FEF"/>
    <w:rsid w:val="00513B7D"/>
    <w:rsid w:val="00516813"/>
    <w:rsid w:val="00526F3D"/>
    <w:rsid w:val="00526FBB"/>
    <w:rsid w:val="005308EE"/>
    <w:rsid w:val="005309DA"/>
    <w:rsid w:val="00532A62"/>
    <w:rsid w:val="00534FF0"/>
    <w:rsid w:val="00536E87"/>
    <w:rsid w:val="00543E71"/>
    <w:rsid w:val="00547267"/>
    <w:rsid w:val="00555A4A"/>
    <w:rsid w:val="00560D72"/>
    <w:rsid w:val="00562836"/>
    <w:rsid w:val="005648E4"/>
    <w:rsid w:val="00570AE3"/>
    <w:rsid w:val="00570B92"/>
    <w:rsid w:val="0057113D"/>
    <w:rsid w:val="00571892"/>
    <w:rsid w:val="00573F14"/>
    <w:rsid w:val="00576328"/>
    <w:rsid w:val="005808D7"/>
    <w:rsid w:val="00582087"/>
    <w:rsid w:val="00583ADB"/>
    <w:rsid w:val="00593226"/>
    <w:rsid w:val="00597539"/>
    <w:rsid w:val="0059765F"/>
    <w:rsid w:val="005A397B"/>
    <w:rsid w:val="005A5F11"/>
    <w:rsid w:val="005A6B16"/>
    <w:rsid w:val="005A7244"/>
    <w:rsid w:val="005B3957"/>
    <w:rsid w:val="005C0863"/>
    <w:rsid w:val="005C2461"/>
    <w:rsid w:val="005C279A"/>
    <w:rsid w:val="005D081E"/>
    <w:rsid w:val="005D31CD"/>
    <w:rsid w:val="005D7636"/>
    <w:rsid w:val="005E2D2C"/>
    <w:rsid w:val="005E67F7"/>
    <w:rsid w:val="005F2ADB"/>
    <w:rsid w:val="005F44BF"/>
    <w:rsid w:val="00600A9F"/>
    <w:rsid w:val="0060235B"/>
    <w:rsid w:val="0060696C"/>
    <w:rsid w:val="00610A24"/>
    <w:rsid w:val="00614913"/>
    <w:rsid w:val="006150BC"/>
    <w:rsid w:val="00621047"/>
    <w:rsid w:val="00627DF9"/>
    <w:rsid w:val="00627EBA"/>
    <w:rsid w:val="00630925"/>
    <w:rsid w:val="00631B6F"/>
    <w:rsid w:val="00640C26"/>
    <w:rsid w:val="00643C13"/>
    <w:rsid w:val="0064588E"/>
    <w:rsid w:val="00652801"/>
    <w:rsid w:val="006551C3"/>
    <w:rsid w:val="0065722A"/>
    <w:rsid w:val="006625E8"/>
    <w:rsid w:val="006628DD"/>
    <w:rsid w:val="00676042"/>
    <w:rsid w:val="00684060"/>
    <w:rsid w:val="0068558A"/>
    <w:rsid w:val="00690EA8"/>
    <w:rsid w:val="00693725"/>
    <w:rsid w:val="00693E60"/>
    <w:rsid w:val="00696BF1"/>
    <w:rsid w:val="006A1ACA"/>
    <w:rsid w:val="006A3546"/>
    <w:rsid w:val="006A3877"/>
    <w:rsid w:val="006A5B65"/>
    <w:rsid w:val="006A625C"/>
    <w:rsid w:val="006A78F4"/>
    <w:rsid w:val="006B0201"/>
    <w:rsid w:val="006B180C"/>
    <w:rsid w:val="006B2C2C"/>
    <w:rsid w:val="006C1ABA"/>
    <w:rsid w:val="006C25C9"/>
    <w:rsid w:val="006C31C4"/>
    <w:rsid w:val="006C4F6C"/>
    <w:rsid w:val="006C687D"/>
    <w:rsid w:val="006C70F8"/>
    <w:rsid w:val="006C7C54"/>
    <w:rsid w:val="006D1CB6"/>
    <w:rsid w:val="006D49EB"/>
    <w:rsid w:val="006E43C3"/>
    <w:rsid w:val="006E5504"/>
    <w:rsid w:val="006E63FB"/>
    <w:rsid w:val="006F08A4"/>
    <w:rsid w:val="006F3BF1"/>
    <w:rsid w:val="006F760C"/>
    <w:rsid w:val="0070309E"/>
    <w:rsid w:val="007105FA"/>
    <w:rsid w:val="00710CBD"/>
    <w:rsid w:val="00711881"/>
    <w:rsid w:val="00712566"/>
    <w:rsid w:val="0072041B"/>
    <w:rsid w:val="00720918"/>
    <w:rsid w:val="00723A14"/>
    <w:rsid w:val="00724DFD"/>
    <w:rsid w:val="0073445C"/>
    <w:rsid w:val="00736732"/>
    <w:rsid w:val="007371EE"/>
    <w:rsid w:val="0073778A"/>
    <w:rsid w:val="00740B54"/>
    <w:rsid w:val="00741DBA"/>
    <w:rsid w:val="007427E4"/>
    <w:rsid w:val="00742EC1"/>
    <w:rsid w:val="00744795"/>
    <w:rsid w:val="00745562"/>
    <w:rsid w:val="00750804"/>
    <w:rsid w:val="00753864"/>
    <w:rsid w:val="00755BDA"/>
    <w:rsid w:val="00764E63"/>
    <w:rsid w:val="00767A26"/>
    <w:rsid w:val="007736EB"/>
    <w:rsid w:val="00776F49"/>
    <w:rsid w:val="007817D6"/>
    <w:rsid w:val="007838BD"/>
    <w:rsid w:val="007842E1"/>
    <w:rsid w:val="0078541A"/>
    <w:rsid w:val="00790551"/>
    <w:rsid w:val="00794904"/>
    <w:rsid w:val="00795A07"/>
    <w:rsid w:val="007A075A"/>
    <w:rsid w:val="007A36EA"/>
    <w:rsid w:val="007A3C14"/>
    <w:rsid w:val="007A7A99"/>
    <w:rsid w:val="007B0931"/>
    <w:rsid w:val="007B0BF6"/>
    <w:rsid w:val="007B1C98"/>
    <w:rsid w:val="007B46A9"/>
    <w:rsid w:val="007B4C59"/>
    <w:rsid w:val="007C7C27"/>
    <w:rsid w:val="007D58BF"/>
    <w:rsid w:val="007D6811"/>
    <w:rsid w:val="007F1D04"/>
    <w:rsid w:val="007F238E"/>
    <w:rsid w:val="007F6DB7"/>
    <w:rsid w:val="007F6F1B"/>
    <w:rsid w:val="00801E96"/>
    <w:rsid w:val="00805AD4"/>
    <w:rsid w:val="00807515"/>
    <w:rsid w:val="0081031C"/>
    <w:rsid w:val="00811BC0"/>
    <w:rsid w:val="008213B4"/>
    <w:rsid w:val="00821BCE"/>
    <w:rsid w:val="00832696"/>
    <w:rsid w:val="00833247"/>
    <w:rsid w:val="008340D8"/>
    <w:rsid w:val="00850A99"/>
    <w:rsid w:val="008519B6"/>
    <w:rsid w:val="008519F2"/>
    <w:rsid w:val="00855B8A"/>
    <w:rsid w:val="00856EEF"/>
    <w:rsid w:val="0086374D"/>
    <w:rsid w:val="00865A37"/>
    <w:rsid w:val="00865E2F"/>
    <w:rsid w:val="00871F5D"/>
    <w:rsid w:val="00873678"/>
    <w:rsid w:val="0087585B"/>
    <w:rsid w:val="0087614C"/>
    <w:rsid w:val="00887EE8"/>
    <w:rsid w:val="0089148D"/>
    <w:rsid w:val="008914DA"/>
    <w:rsid w:val="008926FF"/>
    <w:rsid w:val="0089722B"/>
    <w:rsid w:val="008A2C42"/>
    <w:rsid w:val="008A4402"/>
    <w:rsid w:val="008A53D3"/>
    <w:rsid w:val="008A6CF1"/>
    <w:rsid w:val="008B61DC"/>
    <w:rsid w:val="008C3102"/>
    <w:rsid w:val="008C3A10"/>
    <w:rsid w:val="008D5E6B"/>
    <w:rsid w:val="008E0052"/>
    <w:rsid w:val="008E4183"/>
    <w:rsid w:val="008E4582"/>
    <w:rsid w:val="008E69FB"/>
    <w:rsid w:val="008F27D1"/>
    <w:rsid w:val="008F3808"/>
    <w:rsid w:val="008F6C88"/>
    <w:rsid w:val="008F733B"/>
    <w:rsid w:val="0090292C"/>
    <w:rsid w:val="00906567"/>
    <w:rsid w:val="00906C7D"/>
    <w:rsid w:val="00907F4A"/>
    <w:rsid w:val="00912A9B"/>
    <w:rsid w:val="00914EFB"/>
    <w:rsid w:val="00917A64"/>
    <w:rsid w:val="009204F0"/>
    <w:rsid w:val="0092250E"/>
    <w:rsid w:val="00925B4E"/>
    <w:rsid w:val="009344C4"/>
    <w:rsid w:val="0093450E"/>
    <w:rsid w:val="00934725"/>
    <w:rsid w:val="00947AEE"/>
    <w:rsid w:val="00955EEF"/>
    <w:rsid w:val="00960F22"/>
    <w:rsid w:val="00960F9A"/>
    <w:rsid w:val="00962250"/>
    <w:rsid w:val="009641A2"/>
    <w:rsid w:val="009644F7"/>
    <w:rsid w:val="00964D07"/>
    <w:rsid w:val="00966693"/>
    <w:rsid w:val="00967C9C"/>
    <w:rsid w:val="0097058B"/>
    <w:rsid w:val="00973884"/>
    <w:rsid w:val="00974E96"/>
    <w:rsid w:val="00974F3A"/>
    <w:rsid w:val="00981D75"/>
    <w:rsid w:val="009822B9"/>
    <w:rsid w:val="009A172F"/>
    <w:rsid w:val="009A200D"/>
    <w:rsid w:val="009A3AAF"/>
    <w:rsid w:val="009A470D"/>
    <w:rsid w:val="009A4E86"/>
    <w:rsid w:val="009D1FF3"/>
    <w:rsid w:val="009D26F5"/>
    <w:rsid w:val="009D445C"/>
    <w:rsid w:val="009D5C09"/>
    <w:rsid w:val="009E3415"/>
    <w:rsid w:val="009E4424"/>
    <w:rsid w:val="009E6FC1"/>
    <w:rsid w:val="009F2A73"/>
    <w:rsid w:val="009F2D0C"/>
    <w:rsid w:val="009F5952"/>
    <w:rsid w:val="009F71CB"/>
    <w:rsid w:val="00A11027"/>
    <w:rsid w:val="00A11247"/>
    <w:rsid w:val="00A12565"/>
    <w:rsid w:val="00A2495B"/>
    <w:rsid w:val="00A24DFE"/>
    <w:rsid w:val="00A264AF"/>
    <w:rsid w:val="00A2688B"/>
    <w:rsid w:val="00A343FB"/>
    <w:rsid w:val="00A46B99"/>
    <w:rsid w:val="00A4747D"/>
    <w:rsid w:val="00A5136F"/>
    <w:rsid w:val="00A5191A"/>
    <w:rsid w:val="00A73B8D"/>
    <w:rsid w:val="00A80597"/>
    <w:rsid w:val="00AA432F"/>
    <w:rsid w:val="00AA71C6"/>
    <w:rsid w:val="00AB5606"/>
    <w:rsid w:val="00AB7CA5"/>
    <w:rsid w:val="00AC2167"/>
    <w:rsid w:val="00AC4A01"/>
    <w:rsid w:val="00AC732C"/>
    <w:rsid w:val="00AD01D1"/>
    <w:rsid w:val="00AD1996"/>
    <w:rsid w:val="00AD6145"/>
    <w:rsid w:val="00AE0CF2"/>
    <w:rsid w:val="00AE1C60"/>
    <w:rsid w:val="00AE264E"/>
    <w:rsid w:val="00AE4EF7"/>
    <w:rsid w:val="00AF3B15"/>
    <w:rsid w:val="00B068EB"/>
    <w:rsid w:val="00B15513"/>
    <w:rsid w:val="00B17307"/>
    <w:rsid w:val="00B17AC2"/>
    <w:rsid w:val="00B2208F"/>
    <w:rsid w:val="00B24C97"/>
    <w:rsid w:val="00B26C38"/>
    <w:rsid w:val="00B32E8F"/>
    <w:rsid w:val="00B408AF"/>
    <w:rsid w:val="00B40ACF"/>
    <w:rsid w:val="00B413FA"/>
    <w:rsid w:val="00B45847"/>
    <w:rsid w:val="00B46425"/>
    <w:rsid w:val="00B5006B"/>
    <w:rsid w:val="00B50105"/>
    <w:rsid w:val="00B563A0"/>
    <w:rsid w:val="00B57ACF"/>
    <w:rsid w:val="00B61F13"/>
    <w:rsid w:val="00B64649"/>
    <w:rsid w:val="00B6531A"/>
    <w:rsid w:val="00B71292"/>
    <w:rsid w:val="00B72957"/>
    <w:rsid w:val="00B811AD"/>
    <w:rsid w:val="00B83171"/>
    <w:rsid w:val="00B83616"/>
    <w:rsid w:val="00B85958"/>
    <w:rsid w:val="00B97146"/>
    <w:rsid w:val="00BA44B5"/>
    <w:rsid w:val="00BA4B4F"/>
    <w:rsid w:val="00BA7E30"/>
    <w:rsid w:val="00BC194D"/>
    <w:rsid w:val="00BD565D"/>
    <w:rsid w:val="00BD631F"/>
    <w:rsid w:val="00BD7206"/>
    <w:rsid w:val="00BE25BB"/>
    <w:rsid w:val="00BE2638"/>
    <w:rsid w:val="00BF1B3F"/>
    <w:rsid w:val="00BF1DBD"/>
    <w:rsid w:val="00BF5892"/>
    <w:rsid w:val="00C014B1"/>
    <w:rsid w:val="00C116A5"/>
    <w:rsid w:val="00C13078"/>
    <w:rsid w:val="00C15B46"/>
    <w:rsid w:val="00C24881"/>
    <w:rsid w:val="00C27CC2"/>
    <w:rsid w:val="00C327D3"/>
    <w:rsid w:val="00C460C6"/>
    <w:rsid w:val="00C500E8"/>
    <w:rsid w:val="00C513BF"/>
    <w:rsid w:val="00C515BE"/>
    <w:rsid w:val="00C556F9"/>
    <w:rsid w:val="00C573C5"/>
    <w:rsid w:val="00C72962"/>
    <w:rsid w:val="00C74E86"/>
    <w:rsid w:val="00C8007A"/>
    <w:rsid w:val="00C81371"/>
    <w:rsid w:val="00C83360"/>
    <w:rsid w:val="00C94A65"/>
    <w:rsid w:val="00C97227"/>
    <w:rsid w:val="00CA03E7"/>
    <w:rsid w:val="00CA336B"/>
    <w:rsid w:val="00CA640A"/>
    <w:rsid w:val="00CB2F17"/>
    <w:rsid w:val="00CB4D82"/>
    <w:rsid w:val="00CB7225"/>
    <w:rsid w:val="00CC2ED1"/>
    <w:rsid w:val="00CC42F6"/>
    <w:rsid w:val="00CC4BF9"/>
    <w:rsid w:val="00CC70F2"/>
    <w:rsid w:val="00CC7ABA"/>
    <w:rsid w:val="00CD2E69"/>
    <w:rsid w:val="00CD4B50"/>
    <w:rsid w:val="00CD6F19"/>
    <w:rsid w:val="00CE19D0"/>
    <w:rsid w:val="00CF089D"/>
    <w:rsid w:val="00CF2AE8"/>
    <w:rsid w:val="00CF2E61"/>
    <w:rsid w:val="00CF3536"/>
    <w:rsid w:val="00CF434D"/>
    <w:rsid w:val="00CF5AFF"/>
    <w:rsid w:val="00CF733B"/>
    <w:rsid w:val="00CF7A88"/>
    <w:rsid w:val="00D02769"/>
    <w:rsid w:val="00D028DE"/>
    <w:rsid w:val="00D03383"/>
    <w:rsid w:val="00D0681A"/>
    <w:rsid w:val="00D071E2"/>
    <w:rsid w:val="00D07BE0"/>
    <w:rsid w:val="00D237CB"/>
    <w:rsid w:val="00D242B0"/>
    <w:rsid w:val="00D257ED"/>
    <w:rsid w:val="00D258FA"/>
    <w:rsid w:val="00D27950"/>
    <w:rsid w:val="00D27BFF"/>
    <w:rsid w:val="00D31607"/>
    <w:rsid w:val="00D329D8"/>
    <w:rsid w:val="00D330DA"/>
    <w:rsid w:val="00D334F9"/>
    <w:rsid w:val="00D33C69"/>
    <w:rsid w:val="00D34A0C"/>
    <w:rsid w:val="00D376B3"/>
    <w:rsid w:val="00D4168A"/>
    <w:rsid w:val="00D41BE4"/>
    <w:rsid w:val="00D463F7"/>
    <w:rsid w:val="00D47C6B"/>
    <w:rsid w:val="00D523C5"/>
    <w:rsid w:val="00D53FB5"/>
    <w:rsid w:val="00D60058"/>
    <w:rsid w:val="00D6339F"/>
    <w:rsid w:val="00D64062"/>
    <w:rsid w:val="00D6768C"/>
    <w:rsid w:val="00D75434"/>
    <w:rsid w:val="00D761B7"/>
    <w:rsid w:val="00D76914"/>
    <w:rsid w:val="00D81395"/>
    <w:rsid w:val="00D854A6"/>
    <w:rsid w:val="00D87BEF"/>
    <w:rsid w:val="00D90E72"/>
    <w:rsid w:val="00D94234"/>
    <w:rsid w:val="00DA1A26"/>
    <w:rsid w:val="00DA448D"/>
    <w:rsid w:val="00DA7C44"/>
    <w:rsid w:val="00DB3BC9"/>
    <w:rsid w:val="00DB3C17"/>
    <w:rsid w:val="00DB418F"/>
    <w:rsid w:val="00DB60FF"/>
    <w:rsid w:val="00DC0181"/>
    <w:rsid w:val="00DC1F04"/>
    <w:rsid w:val="00DC471C"/>
    <w:rsid w:val="00DC59A8"/>
    <w:rsid w:val="00DC74E2"/>
    <w:rsid w:val="00DD2E69"/>
    <w:rsid w:val="00DE2B0F"/>
    <w:rsid w:val="00DE77E3"/>
    <w:rsid w:val="00DF273C"/>
    <w:rsid w:val="00DF402C"/>
    <w:rsid w:val="00DF4E11"/>
    <w:rsid w:val="00DF5EFF"/>
    <w:rsid w:val="00E01EF0"/>
    <w:rsid w:val="00E107BE"/>
    <w:rsid w:val="00E107D7"/>
    <w:rsid w:val="00E11CB6"/>
    <w:rsid w:val="00E128C9"/>
    <w:rsid w:val="00E15E85"/>
    <w:rsid w:val="00E202FB"/>
    <w:rsid w:val="00E34A0C"/>
    <w:rsid w:val="00E34CC9"/>
    <w:rsid w:val="00E404D1"/>
    <w:rsid w:val="00E42461"/>
    <w:rsid w:val="00E43989"/>
    <w:rsid w:val="00E62FE6"/>
    <w:rsid w:val="00E64B24"/>
    <w:rsid w:val="00E64E5E"/>
    <w:rsid w:val="00E72DD3"/>
    <w:rsid w:val="00E74189"/>
    <w:rsid w:val="00E929C5"/>
    <w:rsid w:val="00E92F53"/>
    <w:rsid w:val="00E930B8"/>
    <w:rsid w:val="00E97899"/>
    <w:rsid w:val="00EA47AF"/>
    <w:rsid w:val="00EA70BA"/>
    <w:rsid w:val="00EB0CEB"/>
    <w:rsid w:val="00EB17FE"/>
    <w:rsid w:val="00EB1CF1"/>
    <w:rsid w:val="00EB41C5"/>
    <w:rsid w:val="00EB4DFF"/>
    <w:rsid w:val="00EB5866"/>
    <w:rsid w:val="00EB5BC2"/>
    <w:rsid w:val="00EB75A3"/>
    <w:rsid w:val="00EB78AD"/>
    <w:rsid w:val="00EC12ED"/>
    <w:rsid w:val="00EC51BF"/>
    <w:rsid w:val="00ED397E"/>
    <w:rsid w:val="00ED5C2A"/>
    <w:rsid w:val="00EE3A21"/>
    <w:rsid w:val="00EE3E82"/>
    <w:rsid w:val="00EE5D31"/>
    <w:rsid w:val="00EF07E8"/>
    <w:rsid w:val="00EF1BEB"/>
    <w:rsid w:val="00EF400A"/>
    <w:rsid w:val="00EF5E91"/>
    <w:rsid w:val="00F05745"/>
    <w:rsid w:val="00F13383"/>
    <w:rsid w:val="00F204A9"/>
    <w:rsid w:val="00F20685"/>
    <w:rsid w:val="00F342FE"/>
    <w:rsid w:val="00F43627"/>
    <w:rsid w:val="00F52C59"/>
    <w:rsid w:val="00F53E60"/>
    <w:rsid w:val="00F6234F"/>
    <w:rsid w:val="00F646D4"/>
    <w:rsid w:val="00F64A60"/>
    <w:rsid w:val="00F7032E"/>
    <w:rsid w:val="00F72AD6"/>
    <w:rsid w:val="00F741DF"/>
    <w:rsid w:val="00F74E2A"/>
    <w:rsid w:val="00F8128A"/>
    <w:rsid w:val="00F87A05"/>
    <w:rsid w:val="00F91E44"/>
    <w:rsid w:val="00F929E1"/>
    <w:rsid w:val="00F92DA9"/>
    <w:rsid w:val="00F94A99"/>
    <w:rsid w:val="00F95B32"/>
    <w:rsid w:val="00F9671B"/>
    <w:rsid w:val="00FA1769"/>
    <w:rsid w:val="00FA3390"/>
    <w:rsid w:val="00FA7666"/>
    <w:rsid w:val="00FB03D6"/>
    <w:rsid w:val="00FB469F"/>
    <w:rsid w:val="00FD79C3"/>
    <w:rsid w:val="00FE137A"/>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C194D"/>
    <w:pPr>
      <w:spacing w:after="0" w:line="240" w:lineRule="auto"/>
    </w:pPr>
  </w:style>
  <w:style w:type="paragraph" w:customStyle="1" w:styleId="Default">
    <w:name w:val="Default"/>
    <w:rsid w:val="005648E4"/>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41472629">
      <w:bodyDiv w:val="1"/>
      <w:marLeft w:val="0"/>
      <w:marRight w:val="0"/>
      <w:marTop w:val="0"/>
      <w:marBottom w:val="0"/>
      <w:divBdr>
        <w:top w:val="none" w:sz="0" w:space="0" w:color="auto"/>
        <w:left w:val="none" w:sz="0" w:space="0" w:color="auto"/>
        <w:bottom w:val="none" w:sz="0" w:space="0" w:color="auto"/>
        <w:right w:val="none" w:sz="0" w:space="0" w:color="auto"/>
      </w:divBdr>
    </w:div>
    <w:div w:id="658188788">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55319746">
      <w:bodyDiv w:val="1"/>
      <w:marLeft w:val="0"/>
      <w:marRight w:val="0"/>
      <w:marTop w:val="0"/>
      <w:marBottom w:val="0"/>
      <w:divBdr>
        <w:top w:val="none" w:sz="0" w:space="0" w:color="auto"/>
        <w:left w:val="none" w:sz="0" w:space="0" w:color="auto"/>
        <w:bottom w:val="none" w:sz="0" w:space="0" w:color="auto"/>
        <w:right w:val="none" w:sz="0" w:space="0" w:color="auto"/>
      </w:divBdr>
    </w:div>
    <w:div w:id="772238351">
      <w:bodyDiv w:val="1"/>
      <w:marLeft w:val="0"/>
      <w:marRight w:val="0"/>
      <w:marTop w:val="0"/>
      <w:marBottom w:val="0"/>
      <w:divBdr>
        <w:top w:val="none" w:sz="0" w:space="0" w:color="auto"/>
        <w:left w:val="none" w:sz="0" w:space="0" w:color="auto"/>
        <w:bottom w:val="none" w:sz="0" w:space="0" w:color="auto"/>
        <w:right w:val="none" w:sz="0" w:space="0" w:color="auto"/>
      </w:divBdr>
    </w:div>
    <w:div w:id="873810452">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130712846">
      <w:bodyDiv w:val="1"/>
      <w:marLeft w:val="0"/>
      <w:marRight w:val="0"/>
      <w:marTop w:val="0"/>
      <w:marBottom w:val="0"/>
      <w:divBdr>
        <w:top w:val="none" w:sz="0" w:space="0" w:color="auto"/>
        <w:left w:val="none" w:sz="0" w:space="0" w:color="auto"/>
        <w:bottom w:val="none" w:sz="0" w:space="0" w:color="auto"/>
        <w:right w:val="none" w:sz="0" w:space="0" w:color="auto"/>
      </w:divBdr>
    </w:div>
    <w:div w:id="1145394971">
      <w:bodyDiv w:val="1"/>
      <w:marLeft w:val="0"/>
      <w:marRight w:val="0"/>
      <w:marTop w:val="0"/>
      <w:marBottom w:val="0"/>
      <w:divBdr>
        <w:top w:val="none" w:sz="0" w:space="0" w:color="auto"/>
        <w:left w:val="none" w:sz="0" w:space="0" w:color="auto"/>
        <w:bottom w:val="none" w:sz="0" w:space="0" w:color="auto"/>
        <w:right w:val="none" w:sz="0" w:space="0" w:color="auto"/>
      </w:divBdr>
    </w:div>
    <w:div w:id="1332221789">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544171800">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09912958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dr.maps.arcgis.com/apps/webappviewer/index.html?id=9dac3c330fb240889981a7d3fe98ef6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ngela.johnson@ecy.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_dlc_DocId xmlns="ef268caf-1fb8-457d-9d19-5700d63503a6">Z7ARTAUZ4RFD-1961471117-865</_dlc_DocId>
    <_dlc_DocIdUrl xmlns="ef268caf-1fb8-457d-9d19-5700d63503a6">
      <Url>http://teams/sites/WR/srs/_layouts/15/DocIdRedir.aspx?ID=Z7ARTAUZ4RFD-1961471117-865</Url>
      <Description>Z7ARTAUZ4RFD-1961471117-865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FF606-BF3E-4143-8236-8EACF0893056}"/>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3B8E703D-905A-4C34-BD02-92CE39891019}"/>
</file>

<file path=customXml/itemProps5.xml><?xml version="1.0" encoding="utf-8"?>
<ds:datastoreItem xmlns:ds="http://schemas.openxmlformats.org/officeDocument/2006/customXml" ds:itemID="{1777C239-26E9-48F9-AB2F-442B8EF075D3}"/>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WRIA 12 March Meeting Summary Draft</vt:lpstr>
    </vt:vector>
  </TitlesOfParts>
  <Company>WA Department of Ecology</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Meeting Summary</dc:title>
  <dc:subject>March agenda</dc:subject>
  <dc:creator>rbro461@ECY.WA.GOV</dc:creator>
  <cp:keywords>Meeting Summary, WRIA 10, Puyallup White, WREC</cp:keywords>
  <dc:description/>
  <cp:lastModifiedBy>Brown, Rebecca (ECY)</cp:lastModifiedBy>
  <cp:revision>3</cp:revision>
  <cp:lastPrinted>2018-08-22T19:01:00Z</cp:lastPrinted>
  <dcterms:created xsi:type="dcterms:W3CDTF">2021-05-25T18:44:00Z</dcterms:created>
  <dcterms:modified xsi:type="dcterms:W3CDTF">2021-05-25T18:45:00Z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070a7c54-c81c-477c-aae6-172623831982</vt:lpwstr>
  </property>
</Properties>
</file>