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  <w:bookmarkStart w:id="0" w:name="_GoBack"/>
      <w:bookmarkEnd w:id="0"/>
    </w:p>
    <w:p w14:paraId="5312BB30" w14:textId="4F73ACA3" w:rsidR="00FF7C94" w:rsidRPr="00970616" w:rsidRDefault="00ED6B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13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3B0660A8" w14:textId="1C25B89E" w:rsidR="00836150" w:rsidRPr="00970616" w:rsidRDefault="00336EF1" w:rsidP="00E121C3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 xml:space="preserve">April </w:t>
      </w:r>
      <w:r w:rsidR="00ED6B11">
        <w:rPr>
          <w:rFonts w:asciiTheme="minorHAnsi" w:hAnsiTheme="minorHAnsi" w:cstheme="minorHAnsi"/>
          <w:color w:val="44688F"/>
        </w:rPr>
        <w:t>2</w:t>
      </w:r>
      <w:r>
        <w:rPr>
          <w:rFonts w:asciiTheme="minorHAnsi" w:hAnsiTheme="minorHAnsi" w:cstheme="minorHAnsi"/>
          <w:color w:val="44688F"/>
        </w:rPr>
        <w:t>9</w:t>
      </w:r>
      <w:r w:rsidR="00486974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ED6B11">
        <w:rPr>
          <w:rFonts w:asciiTheme="minorHAnsi" w:hAnsiTheme="minorHAnsi" w:cstheme="minorHAnsi"/>
          <w:color w:val="44688F"/>
        </w:rPr>
        <w:t>-1:0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</w:p>
    <w:p w14:paraId="5ABD5DA1" w14:textId="1778EC45" w:rsidR="00FF7C94" w:rsidRPr="00150AFC" w:rsidRDefault="004B79A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12A4A150">
                <wp:simplePos x="0" y="0"/>
                <wp:positionH relativeFrom="page">
                  <wp:align>left</wp:align>
                </wp:positionH>
                <wp:positionV relativeFrom="paragraph">
                  <wp:posOffset>153035</wp:posOffset>
                </wp:positionV>
                <wp:extent cx="7753350" cy="153352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53352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margin-left:0;margin-top:12.05pt;width:610.5pt;height:120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6C505166" w14:textId="66168B9A" w:rsidR="00FD650C" w:rsidRDefault="00FD650C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ONLY</w:t>
      </w:r>
    </w:p>
    <w:p w14:paraId="26C2FB3A" w14:textId="77777777" w:rsidR="005A2970" w:rsidRDefault="005A2970" w:rsidP="00EA70BA">
      <w:pPr>
        <w:rPr>
          <w:rFonts w:asciiTheme="minorHAnsi" w:hAnsiTheme="minorHAnsi" w:cstheme="minorHAnsi"/>
          <w:b/>
          <w:i/>
          <w:color w:val="FFFFFF" w:themeColor="background1"/>
        </w:rPr>
      </w:pPr>
    </w:p>
    <w:p w14:paraId="5BC85CE7" w14:textId="0B71C5EE" w:rsidR="00FD650C" w:rsidRDefault="00105832" w:rsidP="00EA70BA">
      <w:pPr>
        <w:rPr>
          <w:rFonts w:asciiTheme="minorHAnsi" w:hAnsiTheme="minorHAnsi" w:cstheme="minorHAnsi"/>
          <w:color w:val="0070C0"/>
          <w:sz w:val="24"/>
        </w:rPr>
      </w:pPr>
      <w:hyperlink r:id="rId14" w:history="1">
        <w:r w:rsidR="00FD650C" w:rsidRPr="00FD650C">
          <w:rPr>
            <w:rStyle w:val="Hyperlink"/>
            <w:rFonts w:asciiTheme="minorHAnsi" w:hAnsiTheme="minorHAnsi" w:cstheme="minorHAnsi"/>
            <w:color w:val="0070C0"/>
            <w:sz w:val="24"/>
            <w:highlight w:val="yellow"/>
          </w:rPr>
          <w:t>WebEx Link</w:t>
        </w:r>
      </w:hyperlink>
    </w:p>
    <w:p w14:paraId="1576711C" w14:textId="28C57B25" w:rsidR="00D779F8" w:rsidRPr="00ED6B11" w:rsidRDefault="00D779F8" w:rsidP="00D779F8">
      <w:pPr>
        <w:pStyle w:val="PlainText"/>
        <w:rPr>
          <w:color w:val="FFFFFF" w:themeColor="background1"/>
        </w:rPr>
      </w:pPr>
      <w:r w:rsidRPr="00ED6B11">
        <w:rPr>
          <w:b/>
          <w:bCs/>
          <w:color w:val="FFFFFF" w:themeColor="background1"/>
        </w:rPr>
        <w:t>Meeting number</w:t>
      </w:r>
      <w:r w:rsidRPr="00ED6B11">
        <w:rPr>
          <w:color w:val="FFFFFF" w:themeColor="background1"/>
        </w:rPr>
        <w:t xml:space="preserve">: </w:t>
      </w:r>
      <w:r w:rsidR="00ED6B11" w:rsidRPr="00ED6B11">
        <w:rPr>
          <w:color w:val="FFFFFF" w:themeColor="background1"/>
        </w:rPr>
        <w:t>281 010 728</w:t>
      </w:r>
    </w:p>
    <w:p w14:paraId="52923645" w14:textId="784E1D72" w:rsidR="00D779F8" w:rsidRPr="00ED6B11" w:rsidRDefault="00D779F8" w:rsidP="00D779F8">
      <w:pPr>
        <w:pStyle w:val="PlainText"/>
        <w:rPr>
          <w:color w:val="FFFFFF" w:themeColor="background1"/>
        </w:rPr>
      </w:pPr>
      <w:r w:rsidRPr="00ED6B11">
        <w:rPr>
          <w:b/>
          <w:bCs/>
          <w:color w:val="FFFFFF" w:themeColor="background1"/>
        </w:rPr>
        <w:t>Join by phone</w:t>
      </w:r>
      <w:r w:rsidRPr="00ED6B11">
        <w:rPr>
          <w:color w:val="FFFFFF" w:themeColor="background1"/>
        </w:rPr>
        <w:t xml:space="preserve"> (if not using computer audio): </w:t>
      </w:r>
      <w:r w:rsidR="00BF36CE" w:rsidRPr="00ED6B11">
        <w:rPr>
          <w:color w:val="FFFFFF" w:themeColor="background1"/>
        </w:rPr>
        <w:t>415-655-0001</w:t>
      </w:r>
    </w:p>
    <w:p w14:paraId="5C687991" w14:textId="06F33796" w:rsidR="00150AFC" w:rsidRPr="00970616" w:rsidRDefault="00FD650C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ED6B11">
        <w:rPr>
          <w:rFonts w:asciiTheme="minorHAnsi" w:hAnsiTheme="minorHAnsi" w:cstheme="minorHAnsi"/>
          <w:b/>
          <w:color w:val="FFFFFF" w:themeColor="background1"/>
        </w:rPr>
        <w:t>Password</w:t>
      </w:r>
      <w:r w:rsidR="00ED6B11" w:rsidRPr="00ED6B11">
        <w:rPr>
          <w:rFonts w:asciiTheme="minorHAnsi" w:hAnsiTheme="minorHAnsi" w:cstheme="minorHAnsi"/>
          <w:color w:val="FFFFFF" w:themeColor="background1"/>
        </w:rPr>
        <w:t>: WRIA13</w:t>
      </w:r>
      <w:r w:rsidRPr="00ED6B11">
        <w:rPr>
          <w:rFonts w:asciiTheme="minorHAnsi" w:hAnsiTheme="minorHAnsi" w:cstheme="minorHAnsi"/>
          <w:color w:val="FFFFFF" w:themeColor="background1"/>
        </w:rPr>
        <w:t>Committee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98427B" w:rsidRDefault="002E3445" w:rsidP="00EA70BA">
      <w:pPr>
        <w:rPr>
          <w:rFonts w:asciiTheme="minorHAnsi" w:hAnsiTheme="minorHAnsi" w:cstheme="minorHAnsi"/>
          <w:color w:val="FFFFFF" w:themeColor="background1"/>
          <w:lang w:val="es-GT"/>
        </w:rPr>
      </w:pPr>
      <w:r w:rsidRPr="0098427B">
        <w:rPr>
          <w:rFonts w:asciiTheme="minorHAnsi" w:hAnsiTheme="minorHAnsi" w:cstheme="minorHAnsi"/>
          <w:color w:val="FFFFFF" w:themeColor="background1"/>
          <w:lang w:val="es-GT"/>
        </w:rPr>
        <w:t>Angela Johnson</w:t>
      </w:r>
    </w:p>
    <w:p w14:paraId="18761E65" w14:textId="6F7392D0" w:rsidR="00ED072E" w:rsidRPr="0098427B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  <w:lang w:val="es-GT"/>
        </w:rPr>
      </w:pPr>
      <w:r w:rsidRPr="0098427B">
        <w:rPr>
          <w:rFonts w:asciiTheme="minorHAnsi" w:hAnsiTheme="minorHAnsi" w:cstheme="minorHAnsi"/>
          <w:color w:val="FFFFFF" w:themeColor="background1"/>
          <w:lang w:val="es-GT"/>
        </w:rPr>
        <w:t>angela.johnson@ecy.wa.gov</w:t>
      </w:r>
      <w:r w:rsidR="00EA70BA" w:rsidRPr="0098427B">
        <w:rPr>
          <w:rFonts w:asciiTheme="minorHAnsi" w:hAnsiTheme="minorHAnsi" w:cstheme="minorHAnsi"/>
          <w:color w:val="FFFFFF" w:themeColor="background1"/>
          <w:lang w:val="es-GT"/>
        </w:rPr>
        <w:br w:type="column"/>
      </w:r>
      <w:r w:rsidR="00ED072E" w:rsidRPr="0098427B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  <w:lang w:val="es-GT"/>
        </w:rPr>
        <w:t>Handouts</w:t>
      </w:r>
    </w:p>
    <w:p w14:paraId="47DE7A78" w14:textId="55DB01E9" w:rsidR="004E3089" w:rsidRDefault="00C3074B" w:rsidP="004E3089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 xml:space="preserve">Follow-up </w:t>
      </w:r>
      <w:r w:rsidR="00486974">
        <w:rPr>
          <w:rFonts w:asciiTheme="minorHAnsi" w:hAnsiTheme="minorHAnsi" w:cstheme="minorHAnsi"/>
          <w:color w:val="FFFFFF" w:themeColor="background1"/>
        </w:rPr>
        <w:t>Policy and Regulatory Idea List</w:t>
      </w:r>
    </w:p>
    <w:p w14:paraId="41D2FFA9" w14:textId="36EEB718" w:rsidR="00486974" w:rsidRDefault="00C3074B" w:rsidP="00486974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Follow-up Climate Change Discussion Guide</w:t>
      </w:r>
    </w:p>
    <w:p w14:paraId="7EF2F113" w14:textId="618CE027" w:rsidR="00ED6B11" w:rsidRDefault="00ED6B11" w:rsidP="00486974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Follow-up Adaptive Management Discussion Guide</w:t>
      </w:r>
    </w:p>
    <w:p w14:paraId="013CD14A" w14:textId="2DF7516B" w:rsidR="00486974" w:rsidRPr="00486974" w:rsidRDefault="00486974" w:rsidP="00486974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  <w:sectPr w:rsidR="00486974" w:rsidRPr="00486974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  <w:r>
        <w:rPr>
          <w:rFonts w:asciiTheme="minorHAnsi" w:hAnsiTheme="minorHAnsi" w:cstheme="minorHAnsi"/>
          <w:color w:val="FFFFFF" w:themeColor="background1"/>
        </w:rPr>
        <w:t xml:space="preserve">Project </w:t>
      </w:r>
      <w:r w:rsidR="0009776F">
        <w:rPr>
          <w:rFonts w:asciiTheme="minorHAnsi" w:hAnsiTheme="minorHAnsi" w:cstheme="minorHAnsi"/>
          <w:color w:val="FFFFFF" w:themeColor="background1"/>
        </w:rPr>
        <w:t>Update</w:t>
      </w:r>
    </w:p>
    <w:p w14:paraId="63E01785" w14:textId="49D0C06C" w:rsidR="00970616" w:rsidRDefault="00970616" w:rsidP="006A1AEB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</w:p>
    <w:p w14:paraId="443C2A41" w14:textId="72892C3D" w:rsidR="00486974" w:rsidRPr="004F3D0F" w:rsidRDefault="00486974" w:rsidP="00486974">
      <w:pPr>
        <w:pStyle w:val="Heading1"/>
        <w:spacing w:before="0"/>
        <w:rPr>
          <w:rFonts w:asciiTheme="minorHAnsi" w:hAnsiTheme="minorHAnsi" w:cstheme="minorHAnsi"/>
          <w:b w:val="0"/>
          <w:bCs/>
          <w:color w:val="1F497D"/>
          <w:sz w:val="24"/>
          <w:szCs w:val="24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9:00 a.m. | </w:t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Muller</w:t>
      </w:r>
    </w:p>
    <w:p w14:paraId="532DE3F1" w14:textId="54F41282" w:rsidR="00486974" w:rsidRPr="004F3D0F" w:rsidRDefault="00486974" w:rsidP="00486974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="00ED6B11">
        <w:rPr>
          <w:rFonts w:asciiTheme="minorHAnsi" w:hAnsiTheme="minorHAnsi" w:cstheme="minorHAnsi"/>
          <w:sz w:val="28"/>
          <w:szCs w:val="24"/>
        </w:rPr>
        <w:t xml:space="preserve">February and </w:t>
      </w:r>
      <w:r w:rsidR="00BF36CE">
        <w:rPr>
          <w:rFonts w:asciiTheme="minorHAnsi" w:hAnsiTheme="minorHAnsi" w:cstheme="minorHAnsi"/>
          <w:sz w:val="28"/>
          <w:szCs w:val="24"/>
        </w:rPr>
        <w:t>March</w:t>
      </w:r>
      <w:r w:rsidR="00ED6B11">
        <w:rPr>
          <w:rFonts w:asciiTheme="minorHAnsi" w:hAnsiTheme="minorHAnsi" w:cstheme="minorHAnsi"/>
          <w:sz w:val="28"/>
          <w:szCs w:val="24"/>
        </w:rPr>
        <w:t xml:space="preserve"> 2020 Meeting Summaries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</w:t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 minutes | Muller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</w:p>
    <w:p w14:paraId="228E822C" w14:textId="68BDF6B0" w:rsidR="00486974" w:rsidRDefault="00486974" w:rsidP="00486974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9:20</w:t>
      </w:r>
      <w:r w:rsidR="00C3074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5964C3C1" w14:textId="1403C448" w:rsidR="00486974" w:rsidRDefault="00231AC4" w:rsidP="00486974">
      <w:pPr>
        <w:pStyle w:val="Heading1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Potential</w:t>
      </w:r>
      <w:r w:rsidR="009B2E43">
        <w:rPr>
          <w:rFonts w:asciiTheme="minorHAnsi" w:hAnsiTheme="minorHAnsi" w:cstheme="minorHAnsi"/>
          <w:sz w:val="28"/>
          <w:szCs w:val="24"/>
        </w:rPr>
        <w:t xml:space="preserve"> </w:t>
      </w:r>
      <w:r w:rsidR="00336EF1">
        <w:rPr>
          <w:rFonts w:asciiTheme="minorHAnsi" w:hAnsiTheme="minorHAnsi" w:cstheme="minorHAnsi"/>
          <w:sz w:val="28"/>
          <w:szCs w:val="24"/>
        </w:rPr>
        <w:t xml:space="preserve">Plan Recommendations </w:t>
      </w:r>
      <w:r w:rsidR="00ED6B11">
        <w:rPr>
          <w:rFonts w:asciiTheme="minorHAnsi" w:hAnsiTheme="minorHAnsi" w:cstheme="minorHAnsi"/>
          <w:sz w:val="28"/>
          <w:szCs w:val="24"/>
        </w:rPr>
        <w:t>for Policy and Regulatory Actions</w:t>
      </w:r>
    </w:p>
    <w:p w14:paraId="09B696E3" w14:textId="400E5FDC" w:rsidR="00486974" w:rsidRPr="00EE3B2A" w:rsidRDefault="00ED6B11" w:rsidP="00486974">
      <w:pPr>
        <w:rPr>
          <w:b/>
        </w:rPr>
      </w:pPr>
      <w:r>
        <w:t>9:30</w:t>
      </w:r>
      <w:r w:rsidR="00486974" w:rsidRPr="00EE3B2A">
        <w:t xml:space="preserve"> a.m. |</w:t>
      </w:r>
      <w:r w:rsidR="00486974" w:rsidRPr="00F12365">
        <w:t xml:space="preserve">60 </w:t>
      </w:r>
      <w:r w:rsidR="00486974" w:rsidRPr="00EE3B2A">
        <w:t xml:space="preserve">minutes | </w:t>
      </w:r>
      <w:r w:rsidR="005A2970">
        <w:t>Muller, Johnson</w:t>
      </w:r>
      <w:r w:rsidR="00486974" w:rsidRPr="00EE3B2A">
        <w:t xml:space="preserve"> | Discussion</w:t>
      </w:r>
    </w:p>
    <w:p w14:paraId="4646D1B9" w14:textId="2EF7C8D8" w:rsidR="00336EF1" w:rsidRPr="00EE3B2A" w:rsidRDefault="00486974" w:rsidP="00486974">
      <w:r w:rsidRPr="00EE3B2A">
        <w:rPr>
          <w:u w:val="single"/>
        </w:rPr>
        <w:t>Handou</w:t>
      </w:r>
      <w:r w:rsidR="0009776F">
        <w:rPr>
          <w:u w:val="single"/>
        </w:rPr>
        <w:t>t</w:t>
      </w:r>
      <w:r w:rsidRPr="00EE3B2A">
        <w:t xml:space="preserve">: </w:t>
      </w:r>
      <w:r w:rsidR="00336EF1">
        <w:t xml:space="preserve">Follow-up </w:t>
      </w:r>
      <w:r>
        <w:t>Policy and Regulatory Action Idea List</w:t>
      </w:r>
    </w:p>
    <w:p w14:paraId="41DA6B4F" w14:textId="6C470853" w:rsidR="00486974" w:rsidRPr="00336EF1" w:rsidRDefault="00336EF1" w:rsidP="0048697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Discuss follow-up items from policy and regulatory action discussion at March 2020 meeting</w:t>
      </w:r>
    </w:p>
    <w:p w14:paraId="3D83A364" w14:textId="101BEF2B" w:rsidR="00ED6B11" w:rsidRPr="00ED6B11" w:rsidRDefault="00486974" w:rsidP="00ED6B11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Discussion and next steps</w:t>
      </w:r>
    </w:p>
    <w:p w14:paraId="6149EA5B" w14:textId="675DD143" w:rsidR="00ED6B11" w:rsidRPr="005A2970" w:rsidRDefault="00ED6B11" w:rsidP="00ED6B11">
      <w:pPr>
        <w:pStyle w:val="Heading1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Other Potential Plan Recommendations </w:t>
      </w:r>
      <w:r w:rsidR="005A2970">
        <w:rPr>
          <w:rFonts w:asciiTheme="minorHAnsi" w:hAnsiTheme="minorHAnsi" w:cstheme="minorHAnsi"/>
          <w:sz w:val="28"/>
          <w:szCs w:val="24"/>
        </w:rPr>
        <w:br/>
      </w:r>
      <w:r w:rsidR="005A297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10:30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5A297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5A297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Muller, Johnson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Discussion</w:t>
      </w:r>
    </w:p>
    <w:p w14:paraId="7E6BFB17" w14:textId="0BFDE494" w:rsidR="005A2970" w:rsidRDefault="00ED6B11" w:rsidP="00ED6B11">
      <w:r w:rsidRPr="00EE3B2A">
        <w:rPr>
          <w:u w:val="single"/>
        </w:rPr>
        <w:t>Handout</w:t>
      </w:r>
      <w:r w:rsidR="005A2970">
        <w:rPr>
          <w:u w:val="single"/>
        </w:rPr>
        <w:t>s</w:t>
      </w:r>
      <w:r w:rsidRPr="00EE3B2A">
        <w:rPr>
          <w:u w:val="single"/>
        </w:rPr>
        <w:t>:</w:t>
      </w:r>
      <w:r>
        <w:t xml:space="preserve"> </w:t>
      </w:r>
      <w:r w:rsidR="005A2970">
        <w:t>1. Follow-up Climate Change Discussion Guide</w:t>
      </w:r>
    </w:p>
    <w:p w14:paraId="6BB07CA6" w14:textId="4A627E93" w:rsidR="00ED6B11" w:rsidRDefault="005A2970" w:rsidP="005A2970">
      <w:pPr>
        <w:ind w:left="720"/>
      </w:pPr>
      <w:r>
        <w:t xml:space="preserve">   </w:t>
      </w:r>
      <w:r w:rsidR="0009776F">
        <w:t xml:space="preserve"> </w:t>
      </w:r>
      <w:r w:rsidR="00E121C3">
        <w:t xml:space="preserve"> </w:t>
      </w:r>
      <w:r>
        <w:t>2. Follow-up Adaptive Management Discussion Guide</w:t>
      </w:r>
      <w:r w:rsidR="00ED6B11">
        <w:t xml:space="preserve"> </w:t>
      </w:r>
    </w:p>
    <w:p w14:paraId="3D15A15C" w14:textId="77777777" w:rsidR="005A2970" w:rsidRPr="00336EF1" w:rsidRDefault="005A2970" w:rsidP="005A2970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Discuss follow-up items from adaptive management discussion at March 2020 meeting</w:t>
      </w:r>
    </w:p>
    <w:p w14:paraId="01DC0956" w14:textId="72C49621" w:rsidR="005A2970" w:rsidRPr="005A2970" w:rsidRDefault="005A2970" w:rsidP="005A2970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Discuss follow-up items regarding climate change components for inclusion in WRE Plan</w:t>
      </w:r>
    </w:p>
    <w:p w14:paraId="455B6C3D" w14:textId="3BEF59D7" w:rsidR="00ED6B11" w:rsidRPr="005A2970" w:rsidRDefault="005A2970" w:rsidP="00ED6B11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Discussion and next steps</w:t>
      </w:r>
    </w:p>
    <w:p w14:paraId="672C7903" w14:textId="687ADACD" w:rsidR="00486974" w:rsidRPr="00F12365" w:rsidRDefault="00486974" w:rsidP="00486974">
      <w:pPr>
        <w:pStyle w:val="Heading1"/>
        <w:rPr>
          <w:rFonts w:asciiTheme="minorHAnsi" w:hAnsiTheme="minorHAnsi" w:cstheme="minorHAnsi"/>
          <w:b w:val="0"/>
          <w:color w:val="auto"/>
          <w:sz w:val="16"/>
          <w:szCs w:val="20"/>
        </w:rPr>
      </w:pPr>
      <w:r w:rsidRPr="00F12365">
        <w:rPr>
          <w:rFonts w:asciiTheme="minorHAnsi" w:hAnsiTheme="minorHAnsi" w:cstheme="minorHAnsi"/>
          <w:sz w:val="28"/>
        </w:rPr>
        <w:t xml:space="preserve">BREAK </w:t>
      </w:r>
      <w:r w:rsidR="005A2970">
        <w:rPr>
          <w:rFonts w:asciiTheme="minorHAnsi" w:hAnsiTheme="minorHAnsi" w:cstheme="minorHAnsi"/>
          <w:b w:val="0"/>
          <w:color w:val="auto"/>
          <w:sz w:val="28"/>
        </w:rPr>
        <w:t xml:space="preserve">| 11:00 </w:t>
      </w:r>
      <w:r w:rsidRPr="00F12365">
        <w:rPr>
          <w:rFonts w:asciiTheme="minorHAnsi" w:hAnsiTheme="minorHAnsi" w:cstheme="minorHAnsi"/>
          <w:b w:val="0"/>
          <w:color w:val="auto"/>
          <w:sz w:val="28"/>
        </w:rPr>
        <w:t>| 10 minutes</w:t>
      </w:r>
    </w:p>
    <w:p w14:paraId="75F2A33A" w14:textId="2F46BA0F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Projects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5A297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11:10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4E58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E0405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</w:t>
      </w:r>
      <w:r w:rsidR="005A297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, Wiseman, Multi-Driscoll</w:t>
      </w:r>
      <w:r w:rsidR="00E0405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Discussion</w:t>
      </w:r>
    </w:p>
    <w:p w14:paraId="786CE439" w14:textId="77C2A5A6" w:rsidR="00486974" w:rsidRDefault="00486974" w:rsidP="00486974">
      <w:r w:rsidRPr="00EE3B2A">
        <w:rPr>
          <w:u w:val="single"/>
        </w:rPr>
        <w:t>Handout:</w:t>
      </w:r>
      <w:r>
        <w:t xml:space="preserve"> Project </w:t>
      </w:r>
      <w:r w:rsidR="0009776F">
        <w:t>Update</w:t>
      </w:r>
      <w:r>
        <w:t xml:space="preserve"> </w:t>
      </w:r>
    </w:p>
    <w:p w14:paraId="047C5E2A" w14:textId="2F4C24CE" w:rsidR="00486974" w:rsidRDefault="00486974" w:rsidP="00486974">
      <w:pPr>
        <w:pStyle w:val="ListParagraph"/>
        <w:numPr>
          <w:ilvl w:val="0"/>
          <w:numId w:val="44"/>
        </w:numPr>
      </w:pPr>
      <w:r>
        <w:t>Update on projects from project subgroup</w:t>
      </w:r>
    </w:p>
    <w:p w14:paraId="172CCACE" w14:textId="5722990B" w:rsidR="004F661D" w:rsidRDefault="004F661D" w:rsidP="004F661D">
      <w:pPr>
        <w:pStyle w:val="ListParagraph"/>
        <w:numPr>
          <w:ilvl w:val="1"/>
          <w:numId w:val="44"/>
        </w:numPr>
      </w:pPr>
      <w:r>
        <w:t>Discuss action items brought forward from that meeting</w:t>
      </w:r>
    </w:p>
    <w:p w14:paraId="323523B0" w14:textId="0CBC9993" w:rsidR="00486974" w:rsidRDefault="004E5837" w:rsidP="00486974">
      <w:pPr>
        <w:pStyle w:val="ListParagraph"/>
        <w:numPr>
          <w:ilvl w:val="0"/>
          <w:numId w:val="44"/>
        </w:numPr>
      </w:pPr>
      <w:r>
        <w:t>Update from HDR and Committee members on projects identified for further analysis</w:t>
      </w:r>
    </w:p>
    <w:p w14:paraId="2F5D2907" w14:textId="1C32690A" w:rsidR="004F661D" w:rsidRDefault="00486974" w:rsidP="004F661D">
      <w:pPr>
        <w:pStyle w:val="ListParagraph"/>
        <w:numPr>
          <w:ilvl w:val="0"/>
          <w:numId w:val="44"/>
        </w:numPr>
      </w:pPr>
      <w:r>
        <w:t>Update from PGG on water right analysis and MAR site analysis</w:t>
      </w:r>
    </w:p>
    <w:p w14:paraId="0A176604" w14:textId="77777777" w:rsidR="00486974" w:rsidRDefault="00486974" w:rsidP="00486974">
      <w:pPr>
        <w:pStyle w:val="ListParagraph"/>
        <w:numPr>
          <w:ilvl w:val="0"/>
          <w:numId w:val="44"/>
        </w:numPr>
      </w:pPr>
      <w:r>
        <w:t>Discussion and next steps</w:t>
      </w:r>
    </w:p>
    <w:p w14:paraId="38332904" w14:textId="62061EEB" w:rsidR="00486974" w:rsidRPr="004E5837" w:rsidRDefault="00486974" w:rsidP="004E5837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lastRenderedPageBreak/>
        <w:t>Other Technical Items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5A297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12:40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5A297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Johnson </w:t>
      </w:r>
      <w:r w:rsidR="00E0405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1DB95E5D" w14:textId="281C71B9" w:rsidR="00486974" w:rsidRDefault="00486974" w:rsidP="00486974">
      <w:pPr>
        <w:pStyle w:val="ListParagraph"/>
        <w:numPr>
          <w:ilvl w:val="0"/>
          <w:numId w:val="44"/>
        </w:numPr>
      </w:pPr>
      <w:r>
        <w:t xml:space="preserve">Technical consultant update from HDR </w:t>
      </w:r>
    </w:p>
    <w:p w14:paraId="66437E8D" w14:textId="24A7EAD2" w:rsidR="004E5837" w:rsidRDefault="004E5837" w:rsidP="00486974">
      <w:pPr>
        <w:pStyle w:val="ListParagraph"/>
        <w:numPr>
          <w:ilvl w:val="0"/>
          <w:numId w:val="44"/>
        </w:numPr>
      </w:pPr>
      <w:r>
        <w:t>Upcoming technical memos for review</w:t>
      </w:r>
    </w:p>
    <w:p w14:paraId="3DC6BFE8" w14:textId="4164D048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5A297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12:50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5A297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0CBCEDA4" w14:textId="77777777" w:rsidR="00486974" w:rsidRDefault="00486974" w:rsidP="00486974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Steps and Adjournment</w:t>
      </w:r>
    </w:p>
    <w:p w14:paraId="46F5758F" w14:textId="3AB379C8" w:rsidR="00486974" w:rsidRDefault="005A2970" w:rsidP="00486974">
      <w:r>
        <w:t>12:5</w:t>
      </w:r>
      <w:r w:rsidR="004E5837">
        <w:t>5 p.m. | 5</w:t>
      </w:r>
      <w:r w:rsidR="00486974">
        <w:t xml:space="preserve"> minutes | </w:t>
      </w:r>
      <w:r>
        <w:t xml:space="preserve">Muller, </w:t>
      </w:r>
      <w:r w:rsidR="00486974">
        <w:t>Johnson</w:t>
      </w:r>
    </w:p>
    <w:p w14:paraId="4ABBCB21" w14:textId="77777777" w:rsidR="005A2970" w:rsidRPr="003622E6" w:rsidRDefault="005A2970" w:rsidP="00486974"/>
    <w:p w14:paraId="40C3D0DE" w14:textId="66E66077" w:rsidR="002B786B" w:rsidRPr="00E121C3" w:rsidRDefault="00486974" w:rsidP="002B786B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5A2970">
        <w:rPr>
          <w:u w:val="single"/>
        </w:rPr>
        <w:t>May 27, 2020 9:00 a.m. to 1: 00 pm on WebEx*</w:t>
      </w:r>
      <w:r>
        <w:rPr>
          <w:u w:val="single"/>
        </w:rPr>
        <w:br/>
      </w:r>
      <w:r w:rsidRPr="005A2970">
        <w:rPr>
          <w:sz w:val="20"/>
          <w:szCs w:val="18"/>
        </w:rPr>
        <w:t>*</w:t>
      </w:r>
      <w:r w:rsidR="005A2970" w:rsidRPr="005A2970">
        <w:rPr>
          <w:sz w:val="20"/>
          <w:szCs w:val="18"/>
        </w:rPr>
        <w:t>Future meetings will be held via WebEx until further notice.</w:t>
      </w:r>
    </w:p>
    <w:sectPr w:rsidR="002B786B" w:rsidRPr="00E121C3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B50F7" w14:textId="77777777" w:rsidR="00105832" w:rsidRDefault="00105832" w:rsidP="00E34A0C">
      <w:r>
        <w:separator/>
      </w:r>
    </w:p>
  </w:endnote>
  <w:endnote w:type="continuationSeparator" w:id="0">
    <w:p w14:paraId="597824DB" w14:textId="77777777" w:rsidR="00105832" w:rsidRDefault="00105832" w:rsidP="00E34A0C">
      <w:r>
        <w:continuationSeparator/>
      </w:r>
    </w:p>
  </w:endnote>
  <w:endnote w:type="continuationNotice" w:id="1">
    <w:p w14:paraId="11AF8A34" w14:textId="77777777" w:rsidR="00105832" w:rsidRDefault="00105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40E1C53F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21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21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29F6A" w14:textId="77777777" w:rsidR="00105832" w:rsidRDefault="00105832" w:rsidP="00E34A0C">
      <w:r>
        <w:separator/>
      </w:r>
    </w:p>
  </w:footnote>
  <w:footnote w:type="continuationSeparator" w:id="0">
    <w:p w14:paraId="39E37DC2" w14:textId="77777777" w:rsidR="00105832" w:rsidRDefault="00105832" w:rsidP="00E34A0C">
      <w:r>
        <w:continuationSeparator/>
      </w:r>
    </w:p>
  </w:footnote>
  <w:footnote w:type="continuationNotice" w:id="1">
    <w:p w14:paraId="59C0D2F0" w14:textId="77777777" w:rsidR="00105832" w:rsidRDefault="001058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36"/>
  </w:num>
  <w:num w:numId="4">
    <w:abstractNumId w:val="34"/>
  </w:num>
  <w:num w:numId="5">
    <w:abstractNumId w:val="26"/>
  </w:num>
  <w:num w:numId="6">
    <w:abstractNumId w:val="14"/>
  </w:num>
  <w:num w:numId="7">
    <w:abstractNumId w:val="6"/>
  </w:num>
  <w:num w:numId="8">
    <w:abstractNumId w:val="25"/>
  </w:num>
  <w:num w:numId="9">
    <w:abstractNumId w:val="7"/>
  </w:num>
  <w:num w:numId="10">
    <w:abstractNumId w:val="32"/>
  </w:num>
  <w:num w:numId="11">
    <w:abstractNumId w:val="17"/>
  </w:num>
  <w:num w:numId="12">
    <w:abstractNumId w:val="27"/>
  </w:num>
  <w:num w:numId="13">
    <w:abstractNumId w:val="21"/>
  </w:num>
  <w:num w:numId="14">
    <w:abstractNumId w:val="35"/>
  </w:num>
  <w:num w:numId="15">
    <w:abstractNumId w:val="3"/>
  </w:num>
  <w:num w:numId="16">
    <w:abstractNumId w:val="17"/>
  </w:num>
  <w:num w:numId="17">
    <w:abstractNumId w:val="16"/>
  </w:num>
  <w:num w:numId="18">
    <w:abstractNumId w:val="19"/>
  </w:num>
  <w:num w:numId="19">
    <w:abstractNumId w:val="38"/>
  </w:num>
  <w:num w:numId="20">
    <w:abstractNumId w:val="9"/>
  </w:num>
  <w:num w:numId="21">
    <w:abstractNumId w:val="41"/>
  </w:num>
  <w:num w:numId="22">
    <w:abstractNumId w:val="37"/>
  </w:num>
  <w:num w:numId="23">
    <w:abstractNumId w:val="10"/>
  </w:num>
  <w:num w:numId="24">
    <w:abstractNumId w:val="8"/>
  </w:num>
  <w:num w:numId="25">
    <w:abstractNumId w:val="4"/>
  </w:num>
  <w:num w:numId="26">
    <w:abstractNumId w:val="33"/>
  </w:num>
  <w:num w:numId="27">
    <w:abstractNumId w:val="15"/>
  </w:num>
  <w:num w:numId="28">
    <w:abstractNumId w:val="29"/>
  </w:num>
  <w:num w:numId="29">
    <w:abstractNumId w:val="12"/>
  </w:num>
  <w:num w:numId="30">
    <w:abstractNumId w:val="31"/>
  </w:num>
  <w:num w:numId="31">
    <w:abstractNumId w:val="0"/>
  </w:num>
  <w:num w:numId="32">
    <w:abstractNumId w:val="28"/>
  </w:num>
  <w:num w:numId="33">
    <w:abstractNumId w:val="40"/>
  </w:num>
  <w:num w:numId="34">
    <w:abstractNumId w:val="11"/>
  </w:num>
  <w:num w:numId="35">
    <w:abstractNumId w:val="39"/>
  </w:num>
  <w:num w:numId="36">
    <w:abstractNumId w:val="13"/>
  </w:num>
  <w:num w:numId="37">
    <w:abstractNumId w:val="22"/>
  </w:num>
  <w:num w:numId="38">
    <w:abstractNumId w:val="23"/>
  </w:num>
  <w:num w:numId="39">
    <w:abstractNumId w:val="5"/>
  </w:num>
  <w:num w:numId="40">
    <w:abstractNumId w:val="2"/>
  </w:num>
  <w:num w:numId="41">
    <w:abstractNumId w:val="30"/>
  </w:num>
  <w:num w:numId="42">
    <w:abstractNumId w:val="39"/>
  </w:num>
  <w:num w:numId="43">
    <w:abstractNumId w:val="1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s-G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0326"/>
    <w:rsid w:val="00026512"/>
    <w:rsid w:val="00042625"/>
    <w:rsid w:val="000531D7"/>
    <w:rsid w:val="00060A54"/>
    <w:rsid w:val="00074AA0"/>
    <w:rsid w:val="000906E4"/>
    <w:rsid w:val="000952E5"/>
    <w:rsid w:val="0009776F"/>
    <w:rsid w:val="000A39F4"/>
    <w:rsid w:val="000A732B"/>
    <w:rsid w:val="000B45E1"/>
    <w:rsid w:val="000B53FB"/>
    <w:rsid w:val="000B65AA"/>
    <w:rsid w:val="000C0116"/>
    <w:rsid w:val="000D5CE0"/>
    <w:rsid w:val="000E6F73"/>
    <w:rsid w:val="000E713C"/>
    <w:rsid w:val="000F260A"/>
    <w:rsid w:val="000F3546"/>
    <w:rsid w:val="000F6243"/>
    <w:rsid w:val="00101081"/>
    <w:rsid w:val="001010F9"/>
    <w:rsid w:val="00105832"/>
    <w:rsid w:val="00135DEA"/>
    <w:rsid w:val="001365C0"/>
    <w:rsid w:val="0013713F"/>
    <w:rsid w:val="00137497"/>
    <w:rsid w:val="001452F7"/>
    <w:rsid w:val="00145F2C"/>
    <w:rsid w:val="00150AFC"/>
    <w:rsid w:val="00153087"/>
    <w:rsid w:val="00153EDC"/>
    <w:rsid w:val="00180809"/>
    <w:rsid w:val="001821D9"/>
    <w:rsid w:val="0019587F"/>
    <w:rsid w:val="00196F63"/>
    <w:rsid w:val="001A76B2"/>
    <w:rsid w:val="001B10D0"/>
    <w:rsid w:val="001B6395"/>
    <w:rsid w:val="001D2044"/>
    <w:rsid w:val="001D6791"/>
    <w:rsid w:val="001F7A77"/>
    <w:rsid w:val="0020598D"/>
    <w:rsid w:val="002135CC"/>
    <w:rsid w:val="00231AC4"/>
    <w:rsid w:val="00246EA3"/>
    <w:rsid w:val="0025009D"/>
    <w:rsid w:val="002640CD"/>
    <w:rsid w:val="00271A57"/>
    <w:rsid w:val="00273EB2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300A18"/>
    <w:rsid w:val="00305A68"/>
    <w:rsid w:val="00312A3A"/>
    <w:rsid w:val="003317BC"/>
    <w:rsid w:val="00336EF1"/>
    <w:rsid w:val="00340641"/>
    <w:rsid w:val="00341613"/>
    <w:rsid w:val="003622E6"/>
    <w:rsid w:val="0037551A"/>
    <w:rsid w:val="00375B5A"/>
    <w:rsid w:val="0037784B"/>
    <w:rsid w:val="003A4704"/>
    <w:rsid w:val="003A7EF6"/>
    <w:rsid w:val="003E5A30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467E"/>
    <w:rsid w:val="004652A3"/>
    <w:rsid w:val="00481656"/>
    <w:rsid w:val="00484EB7"/>
    <w:rsid w:val="00486974"/>
    <w:rsid w:val="004918FA"/>
    <w:rsid w:val="004B5763"/>
    <w:rsid w:val="004B79AA"/>
    <w:rsid w:val="004D0C95"/>
    <w:rsid w:val="004D717E"/>
    <w:rsid w:val="004E0684"/>
    <w:rsid w:val="004E3089"/>
    <w:rsid w:val="004E5837"/>
    <w:rsid w:val="004F0620"/>
    <w:rsid w:val="004F3D0F"/>
    <w:rsid w:val="004F661D"/>
    <w:rsid w:val="00501ED0"/>
    <w:rsid w:val="005026C2"/>
    <w:rsid w:val="0050725E"/>
    <w:rsid w:val="00513B7D"/>
    <w:rsid w:val="00516813"/>
    <w:rsid w:val="005177DB"/>
    <w:rsid w:val="00520A1D"/>
    <w:rsid w:val="00526F3D"/>
    <w:rsid w:val="00551C54"/>
    <w:rsid w:val="00555A4A"/>
    <w:rsid w:val="0056120C"/>
    <w:rsid w:val="00562836"/>
    <w:rsid w:val="00562FBC"/>
    <w:rsid w:val="00566D1F"/>
    <w:rsid w:val="00570AE3"/>
    <w:rsid w:val="00570B92"/>
    <w:rsid w:val="00571892"/>
    <w:rsid w:val="00580C18"/>
    <w:rsid w:val="00593226"/>
    <w:rsid w:val="005A2970"/>
    <w:rsid w:val="005A5F11"/>
    <w:rsid w:val="005A6B16"/>
    <w:rsid w:val="005C2461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7FAB"/>
    <w:rsid w:val="006471B0"/>
    <w:rsid w:val="00652801"/>
    <w:rsid w:val="00652841"/>
    <w:rsid w:val="0065722A"/>
    <w:rsid w:val="006628DD"/>
    <w:rsid w:val="00670420"/>
    <w:rsid w:val="00676C39"/>
    <w:rsid w:val="0068283A"/>
    <w:rsid w:val="00693725"/>
    <w:rsid w:val="00693E60"/>
    <w:rsid w:val="006944D5"/>
    <w:rsid w:val="006A1AEB"/>
    <w:rsid w:val="006A2AB0"/>
    <w:rsid w:val="006B180C"/>
    <w:rsid w:val="006B2C2C"/>
    <w:rsid w:val="006C1ABA"/>
    <w:rsid w:val="006C53C9"/>
    <w:rsid w:val="006C7C54"/>
    <w:rsid w:val="006D57A6"/>
    <w:rsid w:val="006E43C3"/>
    <w:rsid w:val="006E5504"/>
    <w:rsid w:val="006F08A4"/>
    <w:rsid w:val="006F760C"/>
    <w:rsid w:val="00720918"/>
    <w:rsid w:val="00724DFD"/>
    <w:rsid w:val="00742EC1"/>
    <w:rsid w:val="00747D95"/>
    <w:rsid w:val="00750804"/>
    <w:rsid w:val="00764E63"/>
    <w:rsid w:val="00770527"/>
    <w:rsid w:val="00772F58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B0BF6"/>
    <w:rsid w:val="007C4AAC"/>
    <w:rsid w:val="007F0193"/>
    <w:rsid w:val="007F238E"/>
    <w:rsid w:val="007F6DB7"/>
    <w:rsid w:val="007F6F1B"/>
    <w:rsid w:val="007F7449"/>
    <w:rsid w:val="00805AD4"/>
    <w:rsid w:val="00807515"/>
    <w:rsid w:val="00807D8B"/>
    <w:rsid w:val="00832696"/>
    <w:rsid w:val="008340D8"/>
    <w:rsid w:val="00836150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D2B8E"/>
    <w:rsid w:val="008D69F0"/>
    <w:rsid w:val="008E4582"/>
    <w:rsid w:val="008F27D1"/>
    <w:rsid w:val="008F59DF"/>
    <w:rsid w:val="008F6C88"/>
    <w:rsid w:val="00906567"/>
    <w:rsid w:val="00906C7D"/>
    <w:rsid w:val="00912A9B"/>
    <w:rsid w:val="00917A64"/>
    <w:rsid w:val="009218D7"/>
    <w:rsid w:val="00933C7B"/>
    <w:rsid w:val="00947AEE"/>
    <w:rsid w:val="00960F9A"/>
    <w:rsid w:val="00962250"/>
    <w:rsid w:val="009641A2"/>
    <w:rsid w:val="0097058B"/>
    <w:rsid w:val="00970616"/>
    <w:rsid w:val="0098427B"/>
    <w:rsid w:val="009975C0"/>
    <w:rsid w:val="009B2E43"/>
    <w:rsid w:val="009D1FF3"/>
    <w:rsid w:val="009D26F5"/>
    <w:rsid w:val="009E4424"/>
    <w:rsid w:val="009E6FC1"/>
    <w:rsid w:val="009F1FCC"/>
    <w:rsid w:val="009F2A73"/>
    <w:rsid w:val="00A04852"/>
    <w:rsid w:val="00A06F88"/>
    <w:rsid w:val="00A12565"/>
    <w:rsid w:val="00A239CA"/>
    <w:rsid w:val="00A30ECA"/>
    <w:rsid w:val="00A369AC"/>
    <w:rsid w:val="00A4747D"/>
    <w:rsid w:val="00A541EB"/>
    <w:rsid w:val="00A5703D"/>
    <w:rsid w:val="00A57FBC"/>
    <w:rsid w:val="00A71CE8"/>
    <w:rsid w:val="00AA432F"/>
    <w:rsid w:val="00AC2167"/>
    <w:rsid w:val="00AC732C"/>
    <w:rsid w:val="00AD1996"/>
    <w:rsid w:val="00AE0CF2"/>
    <w:rsid w:val="00AE401A"/>
    <w:rsid w:val="00AF2125"/>
    <w:rsid w:val="00B15513"/>
    <w:rsid w:val="00B24C97"/>
    <w:rsid w:val="00B26C38"/>
    <w:rsid w:val="00B3187D"/>
    <w:rsid w:val="00B40ACF"/>
    <w:rsid w:val="00B57ACF"/>
    <w:rsid w:val="00B673F0"/>
    <w:rsid w:val="00B70D3B"/>
    <w:rsid w:val="00B82137"/>
    <w:rsid w:val="00B86AAD"/>
    <w:rsid w:val="00B90A6F"/>
    <w:rsid w:val="00BA44B5"/>
    <w:rsid w:val="00BA4B4F"/>
    <w:rsid w:val="00BA7E30"/>
    <w:rsid w:val="00BD565D"/>
    <w:rsid w:val="00BD6233"/>
    <w:rsid w:val="00BD631F"/>
    <w:rsid w:val="00BE2638"/>
    <w:rsid w:val="00BF0112"/>
    <w:rsid w:val="00BF36CE"/>
    <w:rsid w:val="00C0268B"/>
    <w:rsid w:val="00C116A5"/>
    <w:rsid w:val="00C3074B"/>
    <w:rsid w:val="00C327D3"/>
    <w:rsid w:val="00C375E0"/>
    <w:rsid w:val="00C46913"/>
    <w:rsid w:val="00C513BF"/>
    <w:rsid w:val="00C515BE"/>
    <w:rsid w:val="00C556F9"/>
    <w:rsid w:val="00C602C2"/>
    <w:rsid w:val="00C63579"/>
    <w:rsid w:val="00C671FA"/>
    <w:rsid w:val="00C95B31"/>
    <w:rsid w:val="00CA03E7"/>
    <w:rsid w:val="00CB4D82"/>
    <w:rsid w:val="00CD2E69"/>
    <w:rsid w:val="00CD4B50"/>
    <w:rsid w:val="00CF3536"/>
    <w:rsid w:val="00D0681A"/>
    <w:rsid w:val="00D07BE0"/>
    <w:rsid w:val="00D1376A"/>
    <w:rsid w:val="00D334F9"/>
    <w:rsid w:val="00D376B3"/>
    <w:rsid w:val="00D462F3"/>
    <w:rsid w:val="00D47C6B"/>
    <w:rsid w:val="00D761B7"/>
    <w:rsid w:val="00D779F8"/>
    <w:rsid w:val="00D94234"/>
    <w:rsid w:val="00DB0A32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21C3"/>
    <w:rsid w:val="00E14244"/>
    <w:rsid w:val="00E34A0C"/>
    <w:rsid w:val="00E50945"/>
    <w:rsid w:val="00E529EE"/>
    <w:rsid w:val="00E70654"/>
    <w:rsid w:val="00E72DD3"/>
    <w:rsid w:val="00E97899"/>
    <w:rsid w:val="00EA70BA"/>
    <w:rsid w:val="00EB17FE"/>
    <w:rsid w:val="00EB1CF1"/>
    <w:rsid w:val="00EB75A3"/>
    <w:rsid w:val="00EC12ED"/>
    <w:rsid w:val="00EC1EB9"/>
    <w:rsid w:val="00ED072E"/>
    <w:rsid w:val="00ED5C2A"/>
    <w:rsid w:val="00ED6B11"/>
    <w:rsid w:val="00EF1BEB"/>
    <w:rsid w:val="00EF2362"/>
    <w:rsid w:val="00EF2B41"/>
    <w:rsid w:val="00EF400A"/>
    <w:rsid w:val="00F05745"/>
    <w:rsid w:val="00F52C59"/>
    <w:rsid w:val="00F54F40"/>
    <w:rsid w:val="00F6234F"/>
    <w:rsid w:val="00F72A5C"/>
    <w:rsid w:val="00F74E2A"/>
    <w:rsid w:val="00F84570"/>
    <w:rsid w:val="00F91E44"/>
    <w:rsid w:val="00FA3390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5/watershed_restoration_and_enhancement_-_wria_13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atech.webex.com/watech/j.php?MTID=m81c9bd85bfc7adb5a4e4b557ccd334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81b753b0-5f84-4476-b087-97d9c3e0d4e3"/>
  </ds:schemaRefs>
</ds:datastoreItem>
</file>

<file path=customXml/itemProps3.xml><?xml version="1.0" encoding="utf-8"?>
<ds:datastoreItem xmlns:ds="http://schemas.openxmlformats.org/officeDocument/2006/customXml" ds:itemID="{49AA026D-E02B-49B7-91ED-4A11EE26D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8E0A73-D6DA-43CE-8541-9E4FA316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Watershed Restoration and Enhancement Committee Agenda for April 29, 2020</vt:lpstr>
    </vt:vector>
  </TitlesOfParts>
  <Company>WA Department of Ecology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Watershed Restoration and Enhancement Committee Agenda for April 29, 2020</dc:title>
  <dc:subject>March agenda</dc:subject>
  <dc:creator>Barb Macgregor</dc:creator>
  <cp:keywords/>
  <dc:description/>
  <cp:lastModifiedBy>Drapeau, Andrew (ECY)</cp:lastModifiedBy>
  <cp:revision>5</cp:revision>
  <cp:lastPrinted>2018-08-22T19:01:00Z</cp:lastPrinted>
  <dcterms:created xsi:type="dcterms:W3CDTF">2020-04-23T00:11:00Z</dcterms:created>
  <dcterms:modified xsi:type="dcterms:W3CDTF">2020-04-24T17:59:00Z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57c53cb9-4eef-4bee-a5ee-d7effde3fe49</vt:lpwstr>
  </property>
</Properties>
</file>