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26"/>
        <w:gridCol w:w="2028"/>
        <w:gridCol w:w="3755"/>
        <w:gridCol w:w="1885"/>
        <w:gridCol w:w="1163"/>
        <w:gridCol w:w="1769"/>
        <w:gridCol w:w="1824"/>
      </w:tblGrid>
      <w:tr w:rsidR="004D7430" w:rsidRPr="00114C25" w14:paraId="3EA054BF" w14:textId="77777777" w:rsidTr="00236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DCCBEA" w14:textId="77777777" w:rsidR="00CC6428" w:rsidRDefault="00CC6428" w:rsidP="00B402BD">
            <w:pPr>
              <w:pStyle w:val="Header"/>
            </w:pPr>
            <w:bookmarkStart w:id="0" w:name="_GoBack"/>
            <w:bookmarkEnd w:id="0"/>
          </w:p>
        </w:tc>
        <w:tc>
          <w:tcPr>
            <w:tcW w:w="7668" w:type="dxa"/>
            <w:gridSpan w:val="3"/>
          </w:tcPr>
          <w:p w14:paraId="5E878C40" w14:textId="57EC4EE7" w:rsidR="00CC6428" w:rsidRDefault="006F4829" w:rsidP="006F4829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WRIA 13</w:t>
            </w:r>
            <w:r w:rsidR="00CC6428">
              <w:t xml:space="preserve"> Policy and Regulatory </w:t>
            </w:r>
            <w:r w:rsidR="006C69FA">
              <w:t>Recommendations – Refined DRAFT</w:t>
            </w:r>
            <w:r w:rsidR="00874EA0">
              <w:t xml:space="preserve"> (v</w:t>
            </w:r>
            <w:r>
              <w:t>1</w:t>
            </w:r>
            <w:r w:rsidR="00CC6428">
              <w:t>April2020)</w:t>
            </w:r>
          </w:p>
        </w:tc>
        <w:tc>
          <w:tcPr>
            <w:tcW w:w="2932" w:type="dxa"/>
            <w:gridSpan w:val="2"/>
          </w:tcPr>
          <w:p w14:paraId="111C4E97" w14:textId="77777777" w:rsidR="00CC6428" w:rsidRDefault="00CC6428" w:rsidP="00B402BD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5FFBA72" w14:textId="77777777" w:rsidR="00CC6428" w:rsidRDefault="00CC6428" w:rsidP="00B402BD">
            <w:pPr>
              <w:pStyle w:val="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0F5F" w:rsidRPr="00114C25" w14:paraId="566452DB" w14:textId="77777777" w:rsidTr="00B4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</w:tcPr>
          <w:p w14:paraId="27DFF91B" w14:textId="3412C356" w:rsidR="00AD0F5F" w:rsidRDefault="00AD0F5F" w:rsidP="00B402BD">
            <w:pPr>
              <w:pStyle w:val="Header"/>
            </w:pPr>
            <w:r w:rsidRPr="00AD0F5F">
              <w:rPr>
                <w:sz w:val="32"/>
              </w:rPr>
              <w:t>Refined</w:t>
            </w:r>
            <w:r w:rsidR="006C69FA">
              <w:rPr>
                <w:sz w:val="32"/>
              </w:rPr>
              <w:t xml:space="preserve"> DRAFT</w:t>
            </w:r>
            <w:r w:rsidRPr="00AD0F5F">
              <w:rPr>
                <w:sz w:val="32"/>
              </w:rPr>
              <w:t xml:space="preserve"> list based on discussion at March meeting</w:t>
            </w:r>
          </w:p>
        </w:tc>
      </w:tr>
      <w:tr w:rsidR="004D7430" w:rsidRPr="00114C25" w14:paraId="279C7BDA" w14:textId="77777777" w:rsidTr="0023613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54CB4294" w14:textId="5A44D39D" w:rsidR="00CC6428" w:rsidRPr="006522E6" w:rsidRDefault="00CC6428" w:rsidP="00B402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22E6">
              <w:rPr>
                <w:rFonts w:asciiTheme="minorHAnsi" w:hAnsiTheme="minorHAnsi" w:cstheme="minorHAnsi"/>
                <w:sz w:val="20"/>
                <w:szCs w:val="20"/>
              </w:rPr>
              <w:t>Category</w:t>
            </w:r>
          </w:p>
        </w:tc>
        <w:tc>
          <w:tcPr>
            <w:tcW w:w="0" w:type="auto"/>
          </w:tcPr>
          <w:p w14:paraId="14C61BC2" w14:textId="77777777" w:rsidR="00CC6428" w:rsidRPr="006522E6" w:rsidRDefault="00CC6428" w:rsidP="00B4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2E6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0" w:type="auto"/>
          </w:tcPr>
          <w:p w14:paraId="0F239BD9" w14:textId="77777777" w:rsidR="00CC6428" w:rsidRPr="006522E6" w:rsidRDefault="00CC6428" w:rsidP="00B4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  <w:tc>
          <w:tcPr>
            <w:tcW w:w="1163" w:type="dxa"/>
          </w:tcPr>
          <w:p w14:paraId="641E9A6A" w14:textId="77777777" w:rsidR="00CC6428" w:rsidRPr="006522E6" w:rsidRDefault="00CC6428" w:rsidP="00B4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Support</w:t>
            </w:r>
          </w:p>
        </w:tc>
        <w:tc>
          <w:tcPr>
            <w:tcW w:w="1769" w:type="dxa"/>
          </w:tcPr>
          <w:p w14:paraId="0516B266" w14:textId="77777777" w:rsidR="00CC6428" w:rsidRDefault="00CC6428" w:rsidP="00B4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Potential Lead</w:t>
            </w:r>
          </w:p>
        </w:tc>
        <w:tc>
          <w:tcPr>
            <w:tcW w:w="0" w:type="auto"/>
          </w:tcPr>
          <w:p w14:paraId="52C69705" w14:textId="77777777" w:rsidR="00CC6428" w:rsidRDefault="00CC6428" w:rsidP="00B40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522E6"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</w:tc>
      </w:tr>
      <w:tr w:rsidR="004D7430" w:rsidRPr="009C178A" w14:paraId="466BB859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48164A" w14:textId="77777777" w:rsidR="00CC6428" w:rsidRPr="009C178A" w:rsidRDefault="00CC6428" w:rsidP="00AF27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P1</w:t>
            </w:r>
          </w:p>
        </w:tc>
        <w:tc>
          <w:tcPr>
            <w:tcW w:w="0" w:type="auto"/>
          </w:tcPr>
          <w:p w14:paraId="1D8BE249" w14:textId="77777777" w:rsidR="00CC6428" w:rsidRPr="009C178A" w:rsidRDefault="00CC642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Incentives – rainwater capture</w:t>
            </w:r>
          </w:p>
        </w:tc>
        <w:tc>
          <w:tcPr>
            <w:tcW w:w="0" w:type="auto"/>
          </w:tcPr>
          <w:p w14:paraId="62323E24" w14:textId="77777777" w:rsidR="00216A3C" w:rsidRPr="009C178A" w:rsidRDefault="00CC6428" w:rsidP="00AF270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Design plans and incentives for rainwater capture systems</w:t>
            </w:r>
            <w:r w:rsidR="00874EA0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A74D659" w14:textId="55A46371" w:rsidR="00874EA0" w:rsidRPr="009C178A" w:rsidRDefault="00216A3C" w:rsidP="00AF270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Ex from WRIA 14: </w:t>
            </w:r>
            <w:r w:rsidR="00874EA0" w:rsidRPr="009C178A">
              <w:rPr>
                <w:sz w:val="20"/>
                <w:szCs w:val="20"/>
              </w:rPr>
              <w:t xml:space="preserve">Pilot program on rural </w:t>
            </w:r>
            <w:proofErr w:type="gramStart"/>
            <w:r w:rsidR="00874EA0" w:rsidRPr="009C178A">
              <w:rPr>
                <w:sz w:val="20"/>
                <w:szCs w:val="20"/>
              </w:rPr>
              <w:t>lot water budget management</w:t>
            </w:r>
            <w:proofErr w:type="gramEnd"/>
            <w:r w:rsidR="00874EA0" w:rsidRPr="009C178A">
              <w:rPr>
                <w:sz w:val="20"/>
                <w:szCs w:val="20"/>
              </w:rPr>
              <w:t xml:space="preserve">. Include cisterns, </w:t>
            </w:r>
            <w:proofErr w:type="gramStart"/>
            <w:r w:rsidR="00874EA0" w:rsidRPr="009C178A">
              <w:rPr>
                <w:sz w:val="20"/>
                <w:szCs w:val="20"/>
              </w:rPr>
              <w:t>rain water</w:t>
            </w:r>
            <w:proofErr w:type="gramEnd"/>
            <w:r w:rsidR="00874EA0" w:rsidRPr="009C178A">
              <w:rPr>
                <w:sz w:val="20"/>
                <w:szCs w:val="20"/>
              </w:rPr>
              <w:t xml:space="preserve"> capture, runoff management, and septic waste management.</w:t>
            </w:r>
          </w:p>
          <w:p w14:paraId="0F4FE748" w14:textId="77777777" w:rsidR="00CC6428" w:rsidRPr="009C178A" w:rsidRDefault="00CC642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686B8F" w14:textId="77777777" w:rsidR="00CC6428" w:rsidRPr="009C178A" w:rsidRDefault="00CC642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Reduce reliance on PE wells for at home irrigation</w:t>
            </w:r>
          </w:p>
        </w:tc>
        <w:tc>
          <w:tcPr>
            <w:tcW w:w="1163" w:type="dxa"/>
          </w:tcPr>
          <w:p w14:paraId="4BF2FB7B" w14:textId="28B65AFC" w:rsidR="00CC6428" w:rsidRPr="009C178A" w:rsidRDefault="00216A3C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43A66FCE" w14:textId="696E8CA0" w:rsidR="00CC6428" w:rsidRPr="009C178A" w:rsidRDefault="0017262C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Thurston CD?</w:t>
            </w:r>
          </w:p>
        </w:tc>
        <w:tc>
          <w:tcPr>
            <w:tcW w:w="0" w:type="auto"/>
          </w:tcPr>
          <w:p w14:paraId="631C0EAC" w14:textId="16458422" w:rsidR="00CC6428" w:rsidRPr="009C178A" w:rsidRDefault="00CC6428" w:rsidP="00AF2709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6E7ED8C5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63BF7" w14:textId="5CDD1E82" w:rsidR="00F331F5" w:rsidRPr="009C178A" w:rsidRDefault="009C178A" w:rsidP="00AF27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P2</w:t>
            </w:r>
          </w:p>
        </w:tc>
        <w:tc>
          <w:tcPr>
            <w:tcW w:w="0" w:type="auto"/>
          </w:tcPr>
          <w:p w14:paraId="2E0747DA" w14:textId="1BF5A39E" w:rsidR="00F331F5" w:rsidRPr="009C178A" w:rsidRDefault="00F331F5" w:rsidP="00AF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Incentives – </w:t>
            </w:r>
            <w:r w:rsidR="00216A3C" w:rsidRPr="009C178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216A3C" w:rsidRPr="009C178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local agreement</w:t>
            </w:r>
          </w:p>
        </w:tc>
        <w:tc>
          <w:tcPr>
            <w:tcW w:w="0" w:type="auto"/>
          </w:tcPr>
          <w:p w14:paraId="685C36DB" w14:textId="38B344C7" w:rsidR="00F331F5" w:rsidRPr="009C178A" w:rsidRDefault="00F331F5" w:rsidP="00AF270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Inter</w:t>
            </w:r>
            <w:r w:rsidR="009C178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local agreement among Committee members to reach agreement on topics such as implementation, adaptive management, project tracking, future Committee actions (continuing to meet), etc. </w:t>
            </w:r>
          </w:p>
        </w:tc>
        <w:tc>
          <w:tcPr>
            <w:tcW w:w="0" w:type="auto"/>
          </w:tcPr>
          <w:p w14:paraId="34B16665" w14:textId="36040B7A" w:rsidR="00F331F5" w:rsidRPr="009C178A" w:rsidRDefault="00F331F5" w:rsidP="00AF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Implementation and tracking assurances</w:t>
            </w:r>
          </w:p>
        </w:tc>
        <w:tc>
          <w:tcPr>
            <w:tcW w:w="1163" w:type="dxa"/>
          </w:tcPr>
          <w:p w14:paraId="14B20DAE" w14:textId="4A6C7EE8" w:rsidR="00F331F5" w:rsidRPr="009C178A" w:rsidRDefault="00F331F5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0DC38FA6" w14:textId="2A906E99" w:rsidR="00F331F5" w:rsidRPr="009C178A" w:rsidRDefault="004D7430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Thurston County/Squaxin Island?</w:t>
            </w:r>
          </w:p>
        </w:tc>
        <w:tc>
          <w:tcPr>
            <w:tcW w:w="0" w:type="auto"/>
          </w:tcPr>
          <w:p w14:paraId="226A9911" w14:textId="2E2C4A98" w:rsidR="00F331F5" w:rsidRPr="009C178A" w:rsidRDefault="009C178A" w:rsidP="009C178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Angela: should this be part of Implementation package?</w:t>
            </w:r>
          </w:p>
        </w:tc>
      </w:tr>
      <w:tr w:rsidR="004D7430" w:rsidRPr="009C178A" w14:paraId="21E68A89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8BFC55" w14:textId="6061D3D4" w:rsidR="00CC6428" w:rsidRPr="009C178A" w:rsidRDefault="009C178A" w:rsidP="00AF27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P3</w:t>
            </w:r>
          </w:p>
        </w:tc>
        <w:tc>
          <w:tcPr>
            <w:tcW w:w="0" w:type="auto"/>
          </w:tcPr>
          <w:p w14:paraId="6E5C2616" w14:textId="77777777" w:rsidR="00CC6428" w:rsidRPr="009C178A" w:rsidRDefault="00E63807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Incentives - </w:t>
            </w:r>
            <w:r w:rsidR="00874EA0" w:rsidRPr="009C178A">
              <w:rPr>
                <w:rFonts w:asciiTheme="minorHAnsi" w:hAnsiTheme="minorHAnsi" w:cstheme="minorHAnsi"/>
                <w:sz w:val="20"/>
                <w:szCs w:val="20"/>
              </w:rPr>
              <w:t>Conservation and Drought Response Programs</w:t>
            </w:r>
          </w:p>
        </w:tc>
        <w:tc>
          <w:tcPr>
            <w:tcW w:w="0" w:type="auto"/>
          </w:tcPr>
          <w:p w14:paraId="6AC4ED1A" w14:textId="16227136" w:rsidR="00BC7C8B" w:rsidRPr="009C178A" w:rsidRDefault="00CC642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Education, outreach and/or incentives for </w:t>
            </w:r>
            <w:r w:rsidR="00874EA0" w:rsidRPr="009C178A">
              <w:rPr>
                <w:rFonts w:asciiTheme="minorHAnsi" w:hAnsiTheme="minorHAnsi" w:cstheme="minorHAnsi"/>
                <w:sz w:val="20"/>
                <w:szCs w:val="20"/>
              </w:rPr>
              <w:t>water conservation and drought response.</w:t>
            </w:r>
            <w:r w:rsidR="00BC7C8B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 Could include water saving strategies in building/municipal County code.</w:t>
            </w:r>
          </w:p>
          <w:p w14:paraId="425DE0C9" w14:textId="18A7D1E6" w:rsidR="00DD2F82" w:rsidRPr="009C178A" w:rsidRDefault="00DD2F82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Could include homeowner education that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is passed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on when a home is sold. </w:t>
            </w:r>
          </w:p>
          <w:p w14:paraId="5B5342B0" w14:textId="77777777" w:rsidR="00EB55E8" w:rsidRPr="009C178A" w:rsidRDefault="008C334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Could include reducing </w:t>
            </w:r>
            <w:proofErr w:type="spell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gpd</w:t>
            </w:r>
            <w:proofErr w:type="spell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withdrawal limits.</w:t>
            </w:r>
          </w:p>
          <w:p w14:paraId="6997AA1D" w14:textId="3529596F" w:rsidR="00EB55E8" w:rsidRPr="009C178A" w:rsidRDefault="00EB55E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Could </w:t>
            </w:r>
            <w:r w:rsidR="004D7430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unrestricted allowances to </w:t>
            </w:r>
            <w:proofErr w:type="spell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stockwatering</w:t>
            </w:r>
            <w:proofErr w:type="spell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(DERT).</w:t>
            </w:r>
          </w:p>
          <w:p w14:paraId="792C2E95" w14:textId="04BA5A0F" w:rsidR="008C3348" w:rsidRDefault="00EB55E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Could include payments to public water systems for implementing aggressive water conservation (DERT). </w:t>
            </w:r>
            <w:r w:rsidR="008C334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1D96E9" w14:textId="26926EF9" w:rsidR="004D7430" w:rsidRDefault="004D7430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Could include r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ebate program to install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more efficient irrigation for landowners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AB80399" w14:textId="6D38DA2B" w:rsidR="00236133" w:rsidRPr="009C178A" w:rsidRDefault="00236133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Could include fee-based water use for PE wells.</w:t>
            </w:r>
          </w:p>
          <w:p w14:paraId="602E18B2" w14:textId="4E9433C2" w:rsidR="00236133" w:rsidRPr="009C178A" w:rsidRDefault="00874EA0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Committee interest in basing conservation measures on indicators like streamflow.</w:t>
            </w:r>
          </w:p>
        </w:tc>
        <w:tc>
          <w:tcPr>
            <w:tcW w:w="0" w:type="auto"/>
          </w:tcPr>
          <w:p w14:paraId="6376447F" w14:textId="77777777" w:rsidR="00CC6428" w:rsidRPr="009C178A" w:rsidRDefault="00CC6428" w:rsidP="00AF2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Water conservation for the WRIA (not limited to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PEWs?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516797AD" w14:textId="77777777" w:rsidR="00CC6428" w:rsidRPr="009C178A" w:rsidRDefault="00BC7C8B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  <w:p w14:paraId="4B2EA230" w14:textId="7DC388E4" w:rsidR="00BC7C8B" w:rsidRPr="009C178A" w:rsidRDefault="00BC7C8B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710F469" w14:textId="08970C5E" w:rsidR="00CC6428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407D4C57" w14:textId="77777777" w:rsidR="00CC6428" w:rsidRPr="009C178A" w:rsidRDefault="00CC6428" w:rsidP="00AF2709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46D49F49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8A549E" w14:textId="456015A7" w:rsidR="00EB55E8" w:rsidRPr="009C178A" w:rsidRDefault="00236133" w:rsidP="00E63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P4</w:t>
            </w:r>
          </w:p>
        </w:tc>
        <w:tc>
          <w:tcPr>
            <w:tcW w:w="0" w:type="auto"/>
          </w:tcPr>
          <w:p w14:paraId="17DD028C" w14:textId="77657097" w:rsidR="00EB55E8" w:rsidRPr="009C178A" w:rsidRDefault="00EB55E8" w:rsidP="00E63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Incentives – water banking</w:t>
            </w:r>
          </w:p>
        </w:tc>
        <w:tc>
          <w:tcPr>
            <w:tcW w:w="0" w:type="auto"/>
          </w:tcPr>
          <w:p w14:paraId="14B783D6" w14:textId="5E975D3B" w:rsidR="00EB55E8" w:rsidRPr="009C178A" w:rsidRDefault="00EB55E8" w:rsidP="00DD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Allow for water banking system for use in future or exchange.</w:t>
            </w:r>
          </w:p>
        </w:tc>
        <w:tc>
          <w:tcPr>
            <w:tcW w:w="0" w:type="auto"/>
          </w:tcPr>
          <w:p w14:paraId="5F496D73" w14:textId="0D940349" w:rsidR="00EB55E8" w:rsidRPr="009C178A" w:rsidRDefault="00EB55E8" w:rsidP="00E63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63" w:type="dxa"/>
          </w:tcPr>
          <w:p w14:paraId="1EF8C446" w14:textId="7F63F838" w:rsidR="00EB55E8" w:rsidRPr="009C178A" w:rsidRDefault="00EB55E8" w:rsidP="00236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69" w:type="dxa"/>
          </w:tcPr>
          <w:p w14:paraId="488E6FB2" w14:textId="79F2500A" w:rsidR="00EB55E8" w:rsidRPr="009C178A" w:rsidRDefault="00EB55E8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Squaxin</w:t>
            </w:r>
            <w:r w:rsidR="0017262C">
              <w:rPr>
                <w:rFonts w:asciiTheme="minorHAnsi" w:hAnsiTheme="minorHAnsi" w:cstheme="minorHAnsi"/>
                <w:sz w:val="20"/>
                <w:szCs w:val="20"/>
              </w:rPr>
              <w:t xml:space="preserve"> Island Tribe</w:t>
            </w:r>
          </w:p>
        </w:tc>
        <w:tc>
          <w:tcPr>
            <w:tcW w:w="0" w:type="auto"/>
          </w:tcPr>
          <w:p w14:paraId="1B5FD755" w14:textId="77777777" w:rsidR="00EB55E8" w:rsidRPr="009C178A" w:rsidRDefault="00EB55E8" w:rsidP="00E63807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3FEE8F51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C79DD" w14:textId="513BF728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P5</w:t>
            </w:r>
          </w:p>
        </w:tc>
        <w:tc>
          <w:tcPr>
            <w:tcW w:w="0" w:type="auto"/>
          </w:tcPr>
          <w:p w14:paraId="340BDD17" w14:textId="09A734F2" w:rsidR="003961C0" w:rsidRPr="009C178A" w:rsidRDefault="003961C0" w:rsidP="00AF7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Regulations - Protecting groundwater recharge areas – </w:t>
            </w:r>
            <w:r w:rsidR="00AF7282" w:rsidRPr="009C178A">
              <w:rPr>
                <w:rFonts w:asciiTheme="minorHAnsi" w:hAnsiTheme="minorHAnsi" w:cstheme="minorHAnsi"/>
                <w:sz w:val="20"/>
                <w:szCs w:val="20"/>
              </w:rPr>
              <w:t>designate sensitive recharge areas</w:t>
            </w:r>
          </w:p>
        </w:tc>
        <w:tc>
          <w:tcPr>
            <w:tcW w:w="0" w:type="auto"/>
          </w:tcPr>
          <w:p w14:paraId="462D91F9" w14:textId="6D2DC230" w:rsidR="003961C0" w:rsidRPr="009C178A" w:rsidRDefault="003961C0" w:rsidP="00AF72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Designate sensitive areas</w:t>
            </w:r>
            <w:r w:rsidR="00AF7282" w:rsidRPr="009C178A">
              <w:rPr>
                <w:rFonts w:asciiTheme="minorHAnsi" w:hAnsiTheme="minorHAnsi" w:cstheme="minorHAnsi"/>
                <w:sz w:val="20"/>
                <w:szCs w:val="20"/>
              </w:rPr>
              <w:t>: could include, for example, designating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where shallow wells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cannot be drilled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F7282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(From WRIA 14: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Ecology tech. staff suggested blanket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set-back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buffer distance but this could be difficult across all streams.</w:t>
            </w:r>
            <w:r w:rsidR="00AF7282" w:rsidRPr="009C178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D45D665" w14:textId="33CE2A80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F7282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romote onsite aquifer recharge in sensitive recharge areas. </w:t>
            </w:r>
          </w:p>
        </w:tc>
        <w:tc>
          <w:tcPr>
            <w:tcW w:w="1163" w:type="dxa"/>
          </w:tcPr>
          <w:p w14:paraId="5B3ED1D5" w14:textId="77777777" w:rsidR="003961C0" w:rsidRPr="009C178A" w:rsidRDefault="003961C0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1404BCDC" w14:textId="65F9059E" w:rsidR="003961C0" w:rsidRPr="009C178A" w:rsidRDefault="0017262C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 Tribe</w:t>
            </w:r>
          </w:p>
        </w:tc>
        <w:tc>
          <w:tcPr>
            <w:tcW w:w="0" w:type="auto"/>
          </w:tcPr>
          <w:p w14:paraId="14CE0DA7" w14:textId="77777777" w:rsidR="003961C0" w:rsidRPr="009C178A" w:rsidRDefault="003961C0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2C" w:rsidRPr="009C178A" w14:paraId="5AA4EA36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4C9FEC" w14:textId="4D9B9E82" w:rsidR="00DD2F82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P6</w:t>
            </w:r>
          </w:p>
        </w:tc>
        <w:tc>
          <w:tcPr>
            <w:tcW w:w="0" w:type="auto"/>
          </w:tcPr>
          <w:p w14:paraId="5CA01685" w14:textId="041676F5" w:rsidR="00DD2F82" w:rsidRPr="009C178A" w:rsidRDefault="00DD2F82" w:rsidP="00AF72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Regulations – mandatory hook ups to municipal</w:t>
            </w:r>
            <w:r w:rsidR="0017262C">
              <w:rPr>
                <w:rFonts w:asciiTheme="minorHAnsi" w:hAnsiTheme="minorHAnsi" w:cstheme="minorHAnsi"/>
                <w:sz w:val="20"/>
                <w:szCs w:val="20"/>
              </w:rPr>
              <w:t xml:space="preserve"> or Group A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water systems</w:t>
            </w:r>
          </w:p>
        </w:tc>
        <w:tc>
          <w:tcPr>
            <w:tcW w:w="0" w:type="auto"/>
          </w:tcPr>
          <w:p w14:paraId="17B06815" w14:textId="6CDE35F8" w:rsidR="00DD2F82" w:rsidRDefault="00DD2F82" w:rsidP="00DD2F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Require homes to hook up to new municipal water systems that are installed within a certain distance (i.e. 200 </w:t>
            </w:r>
            <w:proofErr w:type="spell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ft</w:t>
            </w:r>
            <w:proofErr w:type="spell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) within a certain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time-frame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. (No grandfathering permit exempt wells).</w:t>
            </w:r>
          </w:p>
          <w:p w14:paraId="23C9684D" w14:textId="5B62AD87" w:rsidR="0017262C" w:rsidRDefault="0017262C" w:rsidP="00DD2F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A8027C" w14:textId="654C8F6C" w:rsidR="0017262C" w:rsidRDefault="0017262C" w:rsidP="00DD2F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Require hook up to Group A systems for all new construction in system boundaries (Squaxin). </w:t>
            </w:r>
          </w:p>
          <w:p w14:paraId="067BEDE9" w14:textId="77777777" w:rsidR="0017262C" w:rsidRPr="009C178A" w:rsidRDefault="0017262C" w:rsidP="00DD2F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CDAD7" w14:textId="38FCB662" w:rsidR="00C5197E" w:rsidRPr="009C178A" w:rsidRDefault="00C5197E" w:rsidP="00DD2F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Could include fee collected for PE wells within water system areas.</w:t>
            </w:r>
          </w:p>
        </w:tc>
        <w:tc>
          <w:tcPr>
            <w:tcW w:w="0" w:type="auto"/>
          </w:tcPr>
          <w:p w14:paraId="2AB41A83" w14:textId="5AD0C500" w:rsidR="00DD2F82" w:rsidRPr="009C178A" w:rsidRDefault="00DD2F82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Decrease reliance on PE wells</w:t>
            </w:r>
          </w:p>
        </w:tc>
        <w:tc>
          <w:tcPr>
            <w:tcW w:w="1163" w:type="dxa"/>
          </w:tcPr>
          <w:p w14:paraId="5A69D41A" w14:textId="02BF1E43" w:rsidR="00DD2F82" w:rsidRPr="009C178A" w:rsidRDefault="00DD2F82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28FAD259" w14:textId="03034D3C" w:rsidR="00DD2F82" w:rsidRPr="009C178A" w:rsidRDefault="0017262C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 Tribe (Group A)</w:t>
            </w:r>
          </w:p>
        </w:tc>
        <w:tc>
          <w:tcPr>
            <w:tcW w:w="0" w:type="auto"/>
          </w:tcPr>
          <w:p w14:paraId="39645F33" w14:textId="3C641EBD" w:rsidR="00DD2F82" w:rsidRPr="009C178A" w:rsidRDefault="0017262C" w:rsidP="003961C0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Hook up to municipal water system – who will lead this?</w:t>
            </w:r>
          </w:p>
        </w:tc>
      </w:tr>
      <w:tr w:rsidR="004D7430" w:rsidRPr="009C178A" w14:paraId="7C03BE75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FCF37D" w14:textId="5E78C267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P7</w:t>
            </w:r>
          </w:p>
        </w:tc>
        <w:tc>
          <w:tcPr>
            <w:tcW w:w="0" w:type="auto"/>
          </w:tcPr>
          <w:p w14:paraId="2C15CCD1" w14:textId="57104C57" w:rsidR="003961C0" w:rsidRPr="009C178A" w:rsidRDefault="003961C0" w:rsidP="008C3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Regulations </w:t>
            </w:r>
            <w:r w:rsidR="008C3348" w:rsidRPr="009C178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334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Industrial water use </w:t>
            </w:r>
            <w:r w:rsidR="00216A3C" w:rsidRPr="009C178A">
              <w:rPr>
                <w:rFonts w:asciiTheme="minorHAnsi" w:hAnsiTheme="minorHAnsi" w:cstheme="minorHAnsi"/>
                <w:sz w:val="20"/>
                <w:szCs w:val="20"/>
              </w:rPr>
              <w:t>restrictions</w:t>
            </w:r>
          </w:p>
        </w:tc>
        <w:tc>
          <w:tcPr>
            <w:tcW w:w="0" w:type="auto"/>
          </w:tcPr>
          <w:p w14:paraId="4FB0482E" w14:textId="77777777" w:rsidR="00BC3ECD" w:rsidRDefault="008C3348" w:rsidP="008C3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Could include specific recommendations such as a ban on water bottling industry.</w:t>
            </w:r>
          </w:p>
          <w:p w14:paraId="04413F9A" w14:textId="0B2C1915" w:rsidR="008C3348" w:rsidRPr="009C178A" w:rsidRDefault="00BC3ECD" w:rsidP="008C3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(Note potential support from City of Olympia to add prohibition to Drinking Water Ordinance)</w:t>
            </w:r>
            <w:r w:rsidR="008C334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5F2F90" w14:textId="0C3FBCF8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DB085A5" w14:textId="3BA32BB6" w:rsidR="003961C0" w:rsidRPr="009C178A" w:rsidRDefault="00BC3ECD" w:rsidP="00BC3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Reduce impacts from industry</w:t>
            </w:r>
          </w:p>
        </w:tc>
        <w:tc>
          <w:tcPr>
            <w:tcW w:w="1163" w:type="dxa"/>
          </w:tcPr>
          <w:p w14:paraId="2803FF15" w14:textId="77777777" w:rsidR="003961C0" w:rsidRPr="009C178A" w:rsidRDefault="003961C0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3C5D9116" w14:textId="0C31DCC1" w:rsidR="003961C0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6C93C544" w14:textId="77777777" w:rsidR="003961C0" w:rsidRPr="009C178A" w:rsidRDefault="003961C0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7F1E99B4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AE78FA" w14:textId="090B5B7C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P8</w:t>
            </w:r>
          </w:p>
        </w:tc>
        <w:tc>
          <w:tcPr>
            <w:tcW w:w="0" w:type="auto"/>
          </w:tcPr>
          <w:p w14:paraId="5E63ED01" w14:textId="77777777" w:rsidR="003961C0" w:rsidRPr="009C178A" w:rsidRDefault="003961C0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Regulations – Codify implementation </w:t>
            </w:r>
          </w:p>
        </w:tc>
        <w:tc>
          <w:tcPr>
            <w:tcW w:w="0" w:type="auto"/>
          </w:tcPr>
          <w:p w14:paraId="02A612DE" w14:textId="77777777" w:rsidR="00216A3C" w:rsidRPr="009C178A" w:rsidRDefault="003961C0" w:rsidP="00216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Codify plan implementation and a</w:t>
            </w:r>
            <w:r w:rsidR="00216A3C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daptive management in Thurston County and Lewis County.  </w:t>
            </w:r>
          </w:p>
          <w:p w14:paraId="6AB31DC3" w14:textId="77777777" w:rsidR="003961C0" w:rsidRPr="009C178A" w:rsidRDefault="003961C0" w:rsidP="00216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Could include recommendation for state-level funding of positions for implementation at County. </w:t>
            </w:r>
          </w:p>
          <w:p w14:paraId="3A882591" w14:textId="5D012332" w:rsidR="00216A3C" w:rsidRPr="009C178A" w:rsidRDefault="00216A3C" w:rsidP="00216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May include linking to County’s comprehensive plan (note: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may already be done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for Thurston County, Lewis County concern with this). </w:t>
            </w:r>
          </w:p>
        </w:tc>
        <w:tc>
          <w:tcPr>
            <w:tcW w:w="0" w:type="auto"/>
          </w:tcPr>
          <w:p w14:paraId="1415FC3A" w14:textId="77777777" w:rsidR="003961C0" w:rsidRPr="009C178A" w:rsidRDefault="003961C0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Provide county-level assurances for implementation</w:t>
            </w:r>
          </w:p>
        </w:tc>
        <w:tc>
          <w:tcPr>
            <w:tcW w:w="1163" w:type="dxa"/>
          </w:tcPr>
          <w:p w14:paraId="2A79FAAA" w14:textId="77777777" w:rsidR="003961C0" w:rsidRPr="009C178A" w:rsidRDefault="003961C0" w:rsidP="00236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24920B13" w14:textId="6A1FDCEB" w:rsidR="003961C0" w:rsidRPr="009C178A" w:rsidRDefault="003961C0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Squ</w:t>
            </w:r>
            <w:r w:rsidR="00BC3ECD">
              <w:rPr>
                <w:rFonts w:asciiTheme="minorHAnsi" w:hAnsiTheme="minorHAnsi" w:cstheme="minorHAnsi"/>
                <w:sz w:val="20"/>
                <w:szCs w:val="20"/>
              </w:rPr>
              <w:t>axin Island? Thurston County?</w:t>
            </w:r>
          </w:p>
        </w:tc>
        <w:tc>
          <w:tcPr>
            <w:tcW w:w="0" w:type="auto"/>
          </w:tcPr>
          <w:p w14:paraId="11BF9E0A" w14:textId="0FB0184C" w:rsidR="003961C0" w:rsidRPr="009C178A" w:rsidRDefault="003961C0" w:rsidP="004D743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1689EC56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FB97CF" w14:textId="78B54DC4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P9</w:t>
            </w:r>
          </w:p>
        </w:tc>
        <w:tc>
          <w:tcPr>
            <w:tcW w:w="0" w:type="auto"/>
          </w:tcPr>
          <w:p w14:paraId="75FBBF21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Regulations – Instream Flows</w:t>
            </w:r>
          </w:p>
        </w:tc>
        <w:tc>
          <w:tcPr>
            <w:tcW w:w="0" w:type="auto"/>
          </w:tcPr>
          <w:p w14:paraId="642327E0" w14:textId="77777777" w:rsidR="008C3348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Updating instream flow rules and adequate monitoring to support enforcement of rules by Ecology. </w:t>
            </w:r>
          </w:p>
          <w:p w14:paraId="6C2AD39D" w14:textId="77777777" w:rsidR="008C3348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  <w:r w:rsidR="008C334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include mandatory reduction of water use during a drought declaration.  </w:t>
            </w:r>
          </w:p>
          <w:p w14:paraId="0DAB3176" w14:textId="277B7E4D" w:rsidR="008C3348" w:rsidRPr="009C178A" w:rsidRDefault="008C3348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May include reduced area allowed for irrigation.</w:t>
            </w:r>
            <w:r w:rsidR="003961C0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A759523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May include funding proposal for additional </w:t>
            </w:r>
            <w:proofErr w:type="spell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Watermaster</w:t>
            </w:r>
            <w:proofErr w:type="spell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positions at Ecology for enforcement.</w:t>
            </w:r>
          </w:p>
          <w:p w14:paraId="35E9C2E6" w14:textId="77777777" w:rsidR="006A4C12" w:rsidRPr="009C178A" w:rsidRDefault="006A4C12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May include addition of PE wells to instream flow rule.</w:t>
            </w:r>
          </w:p>
          <w:p w14:paraId="043E4D8B" w14:textId="77777777" w:rsidR="006A4C12" w:rsidRPr="009C178A" w:rsidRDefault="006A4C12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May include revised methodologies for information to include rules for streams that may require rules but do not already have them, and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more restrictive measures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E05A82" w14:textId="12E60A21" w:rsidR="006A4C12" w:rsidRPr="009C178A" w:rsidRDefault="006A4C12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May include “opening” basins for purposes of offset projects. </w:t>
            </w:r>
          </w:p>
        </w:tc>
        <w:tc>
          <w:tcPr>
            <w:tcW w:w="0" w:type="auto"/>
          </w:tcPr>
          <w:p w14:paraId="1AFD2171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Increased enforcement to ensure compliance of instream flow rules.  </w:t>
            </w:r>
          </w:p>
        </w:tc>
        <w:tc>
          <w:tcPr>
            <w:tcW w:w="1163" w:type="dxa"/>
          </w:tcPr>
          <w:p w14:paraId="7BF8BB52" w14:textId="77777777" w:rsidR="003961C0" w:rsidRPr="009C178A" w:rsidRDefault="003961C0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10373FBD" w14:textId="17E375FB" w:rsidR="003961C0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3294EE62" w14:textId="77777777" w:rsidR="003961C0" w:rsidRPr="009C178A" w:rsidRDefault="003961C0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2C" w:rsidRPr="009C178A" w14:paraId="3E50E2DB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E08BC0" w14:textId="45147172" w:rsidR="00C5197E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P10</w:t>
            </w:r>
          </w:p>
        </w:tc>
        <w:tc>
          <w:tcPr>
            <w:tcW w:w="0" w:type="auto"/>
          </w:tcPr>
          <w:p w14:paraId="305E29AE" w14:textId="3C57CA2E" w:rsidR="00C5197E" w:rsidRPr="009C178A" w:rsidRDefault="00C5197E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Regulations – Satellite Management Agency</w:t>
            </w:r>
          </w:p>
        </w:tc>
        <w:tc>
          <w:tcPr>
            <w:tcW w:w="0" w:type="auto"/>
          </w:tcPr>
          <w:p w14:paraId="2771C564" w14:textId="1D371948" w:rsidR="00C5197E" w:rsidRPr="009C178A" w:rsidRDefault="00C5197E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Mandatory Satellite Management Agency (SMA) of new systems</w:t>
            </w:r>
          </w:p>
        </w:tc>
        <w:tc>
          <w:tcPr>
            <w:tcW w:w="0" w:type="auto"/>
          </w:tcPr>
          <w:p w14:paraId="52AE4440" w14:textId="65D1A1B1" w:rsidR="00C5197E" w:rsidRPr="009C178A" w:rsidRDefault="00C5197E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63" w:type="dxa"/>
          </w:tcPr>
          <w:p w14:paraId="027D2A90" w14:textId="4DE2D91C" w:rsidR="00C5197E" w:rsidRPr="009C178A" w:rsidRDefault="00C5197E" w:rsidP="00236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16D68B97" w14:textId="7AD862C0" w:rsidR="00C5197E" w:rsidRPr="009C178A" w:rsidRDefault="0017262C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3FB5D8F4" w14:textId="77777777" w:rsidR="00C5197E" w:rsidRPr="009C178A" w:rsidRDefault="00C5197E" w:rsidP="003961C0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133" w:rsidRPr="009C178A" w14:paraId="1CEF3371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2DD18D" w14:textId="0868BBC4" w:rsidR="00216A3C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P11</w:t>
            </w:r>
          </w:p>
        </w:tc>
        <w:tc>
          <w:tcPr>
            <w:tcW w:w="0" w:type="auto"/>
          </w:tcPr>
          <w:p w14:paraId="47290757" w14:textId="2B6B362D" w:rsidR="00216A3C" w:rsidRPr="009C178A" w:rsidRDefault="00216A3C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Regulations – </w:t>
            </w:r>
          </w:p>
          <w:p w14:paraId="2BCD000A" w14:textId="27EE1B76" w:rsidR="00216A3C" w:rsidRPr="009C178A" w:rsidRDefault="00216A3C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Implementation</w:t>
            </w:r>
          </w:p>
        </w:tc>
        <w:tc>
          <w:tcPr>
            <w:tcW w:w="0" w:type="auto"/>
          </w:tcPr>
          <w:p w14:paraId="72875619" w14:textId="376BB939" w:rsidR="00216A3C" w:rsidRPr="009C178A" w:rsidRDefault="00BC3ECD" w:rsidP="00BC3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Suggestion</w:t>
            </w:r>
            <w:r w:rsidR="00EB55E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to increase Ecology’s role in implementation of the WRE plan and pro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vide funding for implementation (could be suggested legislation as well).</w:t>
            </w:r>
          </w:p>
        </w:tc>
        <w:tc>
          <w:tcPr>
            <w:tcW w:w="0" w:type="auto"/>
          </w:tcPr>
          <w:p w14:paraId="4CFEEE73" w14:textId="12D7401A" w:rsidR="00216A3C" w:rsidRPr="009C178A" w:rsidRDefault="00EB55E8" w:rsidP="00EB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Staff and funding assurance for WRIA 13 implementation </w:t>
            </w:r>
          </w:p>
        </w:tc>
        <w:tc>
          <w:tcPr>
            <w:tcW w:w="1163" w:type="dxa"/>
          </w:tcPr>
          <w:p w14:paraId="6B0E84DF" w14:textId="565354EE" w:rsidR="00216A3C" w:rsidRPr="009C178A" w:rsidRDefault="00EB55E8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270C49B6" w14:textId="794681CC" w:rsidR="00216A3C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1D7497C5" w14:textId="77777777" w:rsidR="00216A3C" w:rsidRPr="009C178A" w:rsidRDefault="00216A3C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179A1F0E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AF3D1C" w14:textId="2EA355AA" w:rsidR="00EB55E8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P12</w:t>
            </w:r>
          </w:p>
        </w:tc>
        <w:tc>
          <w:tcPr>
            <w:tcW w:w="0" w:type="auto"/>
          </w:tcPr>
          <w:p w14:paraId="70C831DC" w14:textId="46B1668E" w:rsidR="00EB55E8" w:rsidRPr="009C178A" w:rsidRDefault="00EB55E8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Regulations -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br/>
              <w:t>Use of reclaimed water</w:t>
            </w:r>
          </w:p>
        </w:tc>
        <w:tc>
          <w:tcPr>
            <w:tcW w:w="0" w:type="auto"/>
          </w:tcPr>
          <w:p w14:paraId="4B2DCB31" w14:textId="551090CB" w:rsidR="00EB55E8" w:rsidRPr="009C178A" w:rsidRDefault="00EB55E8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Remove restrictions on use of reclaimed water in unincorporated areas</w:t>
            </w:r>
          </w:p>
        </w:tc>
        <w:tc>
          <w:tcPr>
            <w:tcW w:w="0" w:type="auto"/>
          </w:tcPr>
          <w:p w14:paraId="36D903D3" w14:textId="5A51529D" w:rsidR="00EB55E8" w:rsidRPr="009C178A" w:rsidRDefault="0017262C" w:rsidP="00EB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63" w:type="dxa"/>
          </w:tcPr>
          <w:p w14:paraId="3E747425" w14:textId="26D61840" w:rsidR="00EB55E8" w:rsidRPr="009C178A" w:rsidRDefault="00EB55E8" w:rsidP="00236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769" w:type="dxa"/>
          </w:tcPr>
          <w:p w14:paraId="149875A7" w14:textId="36AD0643" w:rsidR="00EB55E8" w:rsidRPr="009C178A" w:rsidRDefault="00EB55E8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DERT</w:t>
            </w:r>
          </w:p>
        </w:tc>
        <w:tc>
          <w:tcPr>
            <w:tcW w:w="0" w:type="auto"/>
          </w:tcPr>
          <w:p w14:paraId="37E642B6" w14:textId="77777777" w:rsidR="00EB55E8" w:rsidRPr="009C178A" w:rsidRDefault="00EB55E8" w:rsidP="003961C0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2C" w:rsidRPr="009C178A" w14:paraId="431BDC0B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C64B3" w14:textId="6F066BE8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P13</w:t>
            </w:r>
          </w:p>
        </w:tc>
        <w:tc>
          <w:tcPr>
            <w:tcW w:w="0" w:type="auto"/>
          </w:tcPr>
          <w:p w14:paraId="4A7E5BE5" w14:textId="77777777" w:rsidR="004D7430" w:rsidRDefault="003961C0" w:rsidP="009C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Funding –</w:t>
            </w:r>
          </w:p>
          <w:p w14:paraId="5BF00F7A" w14:textId="48539B6C" w:rsidR="003961C0" w:rsidRPr="009C178A" w:rsidRDefault="009C178A" w:rsidP="009C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Fee programs</w:t>
            </w:r>
          </w:p>
        </w:tc>
        <w:tc>
          <w:tcPr>
            <w:tcW w:w="0" w:type="auto"/>
          </w:tcPr>
          <w:p w14:paraId="2D05F125" w14:textId="77777777" w:rsidR="003961C0" w:rsidRDefault="009C178A" w:rsidP="009C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 include suggestion that p</w:t>
            </w:r>
            <w:r w:rsidR="003961C0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ermit exempt well fee (building permit fee) collected by Ecology is invested in </w:t>
            </w:r>
            <w:r w:rsidR="003E5588" w:rsidRPr="009C178A">
              <w:rPr>
                <w:rFonts w:asciiTheme="minorHAnsi" w:hAnsiTheme="minorHAnsi" w:cstheme="minorHAnsi"/>
                <w:sz w:val="20"/>
                <w:szCs w:val="20"/>
              </w:rPr>
              <w:t>WRIA 13 implementation efforts (general)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8E9D1B" w14:textId="71F400BD" w:rsidR="009C178A" w:rsidRPr="009C178A" w:rsidRDefault="009C178A" w:rsidP="009C1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 include fee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in-lieu program for Thurston County to collect funding for WRIA 13 offset projects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12DC9DC" w14:textId="4B22BAFD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3E5588" w:rsidRPr="009C178A">
              <w:rPr>
                <w:rFonts w:asciiTheme="minorHAnsi" w:hAnsiTheme="minorHAnsi" w:cstheme="minorHAnsi"/>
                <w:sz w:val="20"/>
                <w:szCs w:val="20"/>
              </w:rPr>
              <w:t>unding assurance for WRIA 13 implementation</w:t>
            </w:r>
          </w:p>
        </w:tc>
        <w:tc>
          <w:tcPr>
            <w:tcW w:w="1163" w:type="dxa"/>
          </w:tcPr>
          <w:p w14:paraId="44A5C77A" w14:textId="750D5740" w:rsidR="003961C0" w:rsidRPr="009C178A" w:rsidRDefault="003E5588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26E262E5" w14:textId="12EBF53C" w:rsidR="003961C0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55F8C148" w14:textId="77777777" w:rsidR="003961C0" w:rsidRPr="009C178A" w:rsidRDefault="003961C0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9C178A" w14:paraId="0A6EC2ED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B9D2F2" w14:textId="5EBC59C9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P14</w:t>
            </w:r>
          </w:p>
          <w:p w14:paraId="5ADE529F" w14:textId="77777777" w:rsidR="003961C0" w:rsidRPr="009C178A" w:rsidRDefault="003961C0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E148D42" w14:textId="77777777" w:rsidR="003961C0" w:rsidRPr="009C178A" w:rsidRDefault="003961C0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Funding – affordability</w:t>
            </w:r>
          </w:p>
        </w:tc>
        <w:tc>
          <w:tcPr>
            <w:tcW w:w="0" w:type="auto"/>
          </w:tcPr>
          <w:p w14:paraId="157BDB3F" w14:textId="0352AFB7" w:rsidR="003961C0" w:rsidRPr="009C178A" w:rsidRDefault="003961C0" w:rsidP="003E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Ensure that costs for new programs promote </w:t>
            </w:r>
            <w:r w:rsidR="003E5588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affordability and economic equity.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14:paraId="4B96B130" w14:textId="77777777" w:rsidR="003961C0" w:rsidRPr="009C178A" w:rsidRDefault="003961C0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Equality in affordability and access to housing resources. </w:t>
            </w:r>
          </w:p>
        </w:tc>
        <w:tc>
          <w:tcPr>
            <w:tcW w:w="1163" w:type="dxa"/>
          </w:tcPr>
          <w:p w14:paraId="6F186C34" w14:textId="0DDA728A" w:rsidR="003961C0" w:rsidRPr="009C178A" w:rsidRDefault="003E5588" w:rsidP="00236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769" w:type="dxa"/>
          </w:tcPr>
          <w:p w14:paraId="16FC0B11" w14:textId="7DC42BB1" w:rsidR="003961C0" w:rsidRPr="009C178A" w:rsidRDefault="003961C0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OMB?</w:t>
            </w:r>
          </w:p>
        </w:tc>
        <w:tc>
          <w:tcPr>
            <w:tcW w:w="0" w:type="auto"/>
          </w:tcPr>
          <w:p w14:paraId="5E414E89" w14:textId="77777777" w:rsidR="003961C0" w:rsidRPr="009C178A" w:rsidRDefault="003961C0" w:rsidP="003961C0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62C" w:rsidRPr="009C178A" w14:paraId="6EE8B2D7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38B9D1" w14:textId="0302E507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P15</w:t>
            </w:r>
          </w:p>
        </w:tc>
        <w:tc>
          <w:tcPr>
            <w:tcW w:w="0" w:type="auto"/>
          </w:tcPr>
          <w:p w14:paraId="593D57D9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Data - metering</w:t>
            </w:r>
          </w:p>
        </w:tc>
        <w:tc>
          <w:tcPr>
            <w:tcW w:w="0" w:type="auto"/>
          </w:tcPr>
          <w:p w14:paraId="21600044" w14:textId="3A4823D9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Implement a voluntary metering program </w:t>
            </w:r>
            <w:r w:rsidR="001F265D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or metering study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1F265D" w:rsidRPr="009C178A">
              <w:rPr>
                <w:rFonts w:asciiTheme="minorHAnsi" w:hAnsiTheme="minorHAnsi" w:cstheme="minorHAnsi"/>
                <w:sz w:val="20"/>
                <w:szCs w:val="20"/>
              </w:rPr>
              <w:t>homeowner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education and data collection. </w:t>
            </w:r>
            <w:r w:rsidR="00BC7C8B"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Could include providing data for a fee structure for PE wells based on water use. 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Requires funding to provide equipment and capacity to manage data</w:t>
            </w:r>
            <w:r w:rsidR="001F265D" w:rsidRPr="009C178A">
              <w:rPr>
                <w:rFonts w:asciiTheme="minorHAnsi" w:hAnsiTheme="minorHAnsi" w:cstheme="minorHAnsi"/>
                <w:sz w:val="20"/>
                <w:szCs w:val="20"/>
              </w:rPr>
              <w:t>.  (note:</w:t>
            </w: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some entities interested in mandatory metering)</w:t>
            </w:r>
          </w:p>
        </w:tc>
        <w:tc>
          <w:tcPr>
            <w:tcW w:w="0" w:type="auto"/>
          </w:tcPr>
          <w:p w14:paraId="7AF701C6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Collect data on PE wells</w:t>
            </w:r>
          </w:p>
        </w:tc>
        <w:tc>
          <w:tcPr>
            <w:tcW w:w="1163" w:type="dxa"/>
          </w:tcPr>
          <w:p w14:paraId="710BF74C" w14:textId="1A2EECF3" w:rsidR="003961C0" w:rsidRPr="009C178A" w:rsidRDefault="001F265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731B0DE0" w14:textId="6C11A6A2" w:rsidR="003961C0" w:rsidRPr="009C178A" w:rsidRDefault="00BC3ECD" w:rsidP="00236133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6FF04089" w14:textId="77777777" w:rsidR="003961C0" w:rsidRPr="009C178A" w:rsidRDefault="003961C0" w:rsidP="003961C0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262C" w:rsidRPr="009C178A" w14:paraId="4DEE3B92" w14:textId="77777777" w:rsidTr="002361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BE462F" w14:textId="479BD8C9" w:rsidR="006A4C12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P16</w:t>
            </w:r>
          </w:p>
        </w:tc>
        <w:tc>
          <w:tcPr>
            <w:tcW w:w="0" w:type="auto"/>
          </w:tcPr>
          <w:p w14:paraId="40973BE9" w14:textId="41DE5121" w:rsidR="006A4C12" w:rsidRPr="009C178A" w:rsidRDefault="006A4C12" w:rsidP="006A4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Data – Well log update</w:t>
            </w:r>
          </w:p>
        </w:tc>
        <w:tc>
          <w:tcPr>
            <w:tcW w:w="0" w:type="auto"/>
          </w:tcPr>
          <w:p w14:paraId="04E23463" w14:textId="5B16F03D" w:rsidR="006A4C12" w:rsidRPr="009C178A" w:rsidRDefault="006A4C12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Update to Ecology well log database on a </w:t>
            </w:r>
            <w:proofErr w:type="gramStart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state-wide</w:t>
            </w:r>
            <w:proofErr w:type="gramEnd"/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 level. </w:t>
            </w:r>
          </w:p>
        </w:tc>
        <w:tc>
          <w:tcPr>
            <w:tcW w:w="0" w:type="auto"/>
          </w:tcPr>
          <w:p w14:paraId="75006C2A" w14:textId="1B1E7D89" w:rsidR="006A4C12" w:rsidRPr="009C178A" w:rsidRDefault="006A4C12" w:rsidP="00396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Tracking of new and historic PE wells</w:t>
            </w:r>
          </w:p>
        </w:tc>
        <w:tc>
          <w:tcPr>
            <w:tcW w:w="1163" w:type="dxa"/>
          </w:tcPr>
          <w:p w14:paraId="2C427BEC" w14:textId="68CF2932" w:rsidR="006A4C12" w:rsidRPr="009C178A" w:rsidRDefault="006A4C12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0D98DF89" w14:textId="045CC7A0" w:rsidR="006A4C12" w:rsidRPr="009C178A" w:rsidRDefault="00BC3ECD" w:rsidP="00236133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Squaxin Island?</w:t>
            </w:r>
          </w:p>
        </w:tc>
        <w:tc>
          <w:tcPr>
            <w:tcW w:w="0" w:type="auto"/>
          </w:tcPr>
          <w:p w14:paraId="3CC4333B" w14:textId="77777777" w:rsidR="006A4C12" w:rsidRPr="009C178A" w:rsidRDefault="006A4C12" w:rsidP="003961C0">
            <w:pPr>
              <w:pStyle w:val="ListParagraph"/>
              <w:ind w:lef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7430" w:rsidRPr="00114C25" w14:paraId="7BF12D04" w14:textId="77777777" w:rsidTr="00236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21D1AC" w14:textId="51C496B9" w:rsidR="003961C0" w:rsidRPr="009C178A" w:rsidRDefault="00236133" w:rsidP="00396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P17</w:t>
            </w:r>
          </w:p>
        </w:tc>
        <w:tc>
          <w:tcPr>
            <w:tcW w:w="0" w:type="auto"/>
          </w:tcPr>
          <w:p w14:paraId="5C759F28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Data – update irrigation guidance</w:t>
            </w:r>
          </w:p>
        </w:tc>
        <w:tc>
          <w:tcPr>
            <w:tcW w:w="0" w:type="auto"/>
          </w:tcPr>
          <w:p w14:paraId="27679C1F" w14:textId="71BD7EF2" w:rsidR="003961C0" w:rsidRPr="009C178A" w:rsidRDefault="003961C0" w:rsidP="00216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 xml:space="preserve">Update of </w:t>
            </w:r>
            <w:r w:rsidR="00216A3C" w:rsidRPr="009C178A">
              <w:rPr>
                <w:rFonts w:asciiTheme="minorHAnsi" w:hAnsiTheme="minorHAnsi" w:cstheme="minorHAnsi"/>
                <w:sz w:val="20"/>
                <w:szCs w:val="20"/>
              </w:rPr>
              <w:t>the Washington Irrigation Guide.</w:t>
            </w:r>
          </w:p>
        </w:tc>
        <w:tc>
          <w:tcPr>
            <w:tcW w:w="0" w:type="auto"/>
          </w:tcPr>
          <w:p w14:paraId="4CDD1BE4" w14:textId="77777777" w:rsidR="003961C0" w:rsidRPr="009C178A" w:rsidRDefault="003961C0" w:rsidP="0039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Improved guidelines for irrigators</w:t>
            </w:r>
          </w:p>
        </w:tc>
        <w:tc>
          <w:tcPr>
            <w:tcW w:w="1163" w:type="dxa"/>
          </w:tcPr>
          <w:p w14:paraId="5983D05E" w14:textId="76A58CE7" w:rsidR="003961C0" w:rsidRPr="009C178A" w:rsidRDefault="00216A3C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C178A">
              <w:rPr>
                <w:rFonts w:asciiTheme="minorHAnsi" w:hAnsiTheme="minorHAnsi" w:cstheme="minorHAnsi"/>
                <w:sz w:val="20"/>
                <w:szCs w:val="20"/>
              </w:rPr>
              <w:t>Medium</w:t>
            </w:r>
          </w:p>
        </w:tc>
        <w:tc>
          <w:tcPr>
            <w:tcW w:w="1769" w:type="dxa"/>
          </w:tcPr>
          <w:p w14:paraId="30DD9E7C" w14:textId="1A227FCF" w:rsidR="003961C0" w:rsidRPr="003961C0" w:rsidRDefault="00BC3ECD" w:rsidP="00236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Thurston CD?</w:t>
            </w:r>
          </w:p>
        </w:tc>
        <w:tc>
          <w:tcPr>
            <w:tcW w:w="0" w:type="auto"/>
          </w:tcPr>
          <w:p w14:paraId="4115C9F2" w14:textId="61710F3B" w:rsidR="003961C0" w:rsidRPr="003961C0" w:rsidRDefault="003961C0" w:rsidP="00216A3C">
            <w:pPr>
              <w:pStyle w:val="ListParagraph"/>
              <w:ind w:lef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C083C7" w14:textId="77777777" w:rsidR="00B402BD" w:rsidRDefault="00B402BD"/>
    <w:sectPr w:rsidR="00B402BD" w:rsidSect="00CC6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72F0"/>
    <w:multiLevelType w:val="hybridMultilevel"/>
    <w:tmpl w:val="833C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B55DA"/>
    <w:multiLevelType w:val="hybridMultilevel"/>
    <w:tmpl w:val="ADD69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B4663"/>
    <w:multiLevelType w:val="hybridMultilevel"/>
    <w:tmpl w:val="C3E25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41EE9"/>
    <w:multiLevelType w:val="hybridMultilevel"/>
    <w:tmpl w:val="00F8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340CA"/>
    <w:multiLevelType w:val="hybridMultilevel"/>
    <w:tmpl w:val="6AFA6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8"/>
    <w:rsid w:val="0017262C"/>
    <w:rsid w:val="00185EDA"/>
    <w:rsid w:val="001F265D"/>
    <w:rsid w:val="00216A3C"/>
    <w:rsid w:val="00217ECF"/>
    <w:rsid w:val="00236133"/>
    <w:rsid w:val="003961C0"/>
    <w:rsid w:val="003A5B30"/>
    <w:rsid w:val="003E5588"/>
    <w:rsid w:val="004D7430"/>
    <w:rsid w:val="005163FF"/>
    <w:rsid w:val="00657774"/>
    <w:rsid w:val="006A4C12"/>
    <w:rsid w:val="006B08DF"/>
    <w:rsid w:val="006C69FA"/>
    <w:rsid w:val="006F4829"/>
    <w:rsid w:val="007535AD"/>
    <w:rsid w:val="00874EA0"/>
    <w:rsid w:val="008C3348"/>
    <w:rsid w:val="009B366D"/>
    <w:rsid w:val="009C178A"/>
    <w:rsid w:val="00AD0F5F"/>
    <w:rsid w:val="00AF2709"/>
    <w:rsid w:val="00AF7282"/>
    <w:rsid w:val="00B402BD"/>
    <w:rsid w:val="00BC3ECD"/>
    <w:rsid w:val="00BC7C8B"/>
    <w:rsid w:val="00C5197E"/>
    <w:rsid w:val="00CC6428"/>
    <w:rsid w:val="00DD2F82"/>
    <w:rsid w:val="00E63807"/>
    <w:rsid w:val="00EB55E8"/>
    <w:rsid w:val="00F331F5"/>
    <w:rsid w:val="00F45B00"/>
    <w:rsid w:val="00F50704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538B"/>
  <w15:chartTrackingRefBased/>
  <w15:docId w15:val="{7E0DF728-07C9-4F34-9C4B-5245A725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28"/>
    <w:pPr>
      <w:spacing w:after="12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642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C6428"/>
    <w:rPr>
      <w:rFonts w:ascii="Calibri" w:hAnsi="Calibri" w:cs="Times New Roman"/>
    </w:rPr>
  </w:style>
  <w:style w:type="table" w:styleId="GridTable4-Accent5">
    <w:name w:val="Grid Table 4 Accent 5"/>
    <w:basedOn w:val="TableNormal"/>
    <w:uiPriority w:val="49"/>
    <w:rsid w:val="00CC642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C6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6428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4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EA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EA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Props1.xml><?xml version="1.0" encoding="utf-8"?>
<ds:datastoreItem xmlns:ds="http://schemas.openxmlformats.org/officeDocument/2006/customXml" ds:itemID="{CF79F942-FC55-4835-A6DD-9FEAD1D3549E}"/>
</file>

<file path=customXml/itemProps2.xml><?xml version="1.0" encoding="utf-8"?>
<ds:datastoreItem xmlns:ds="http://schemas.openxmlformats.org/officeDocument/2006/customXml" ds:itemID="{C8519B5E-9E7C-40D3-BEA9-DA98C55680F7}"/>
</file>

<file path=customXml/itemProps3.xml><?xml version="1.0" encoding="utf-8"?>
<ds:datastoreItem xmlns:ds="http://schemas.openxmlformats.org/officeDocument/2006/customXml" ds:itemID="{30DC511D-0FC3-4FFE-B566-0AF1A3A3B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WREC Draft Policy Recommendations April 2020</dc:title>
  <dc:subject/>
  <dc:creator>Johnson, Angela (ECY)</dc:creator>
  <cp:keywords/>
  <dc:description/>
  <cp:lastModifiedBy>Johnson, Angela (ECY)</cp:lastModifiedBy>
  <cp:revision>6</cp:revision>
  <dcterms:created xsi:type="dcterms:W3CDTF">2020-04-23T01:47:00Z</dcterms:created>
  <dcterms:modified xsi:type="dcterms:W3CDTF">2020-04-23T21:32:00Z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