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4F73ACA3" w:rsidR="00FF7C94" w:rsidRPr="00970616" w:rsidRDefault="00ED6B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5280874B" w:rsidR="00312A3A" w:rsidRDefault="009767BE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July 22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DA217E7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13620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3620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10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448444D2" w14:textId="39AC3232" w:rsidR="00DD219B" w:rsidRPr="0078723C" w:rsidRDefault="0078723C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 w:rsidR="009767BE" w:rsidRPr="0078723C">
          <w:rPr>
            <w:rStyle w:val="Hyperlink"/>
            <w:rFonts w:asciiTheme="minorHAnsi" w:hAnsiTheme="minorHAnsi" w:cstheme="minorHAnsi"/>
            <w:color w:val="FFFFFF" w:themeColor="background1"/>
          </w:rPr>
          <w:t>June 2020 Draft Meeting Summary</w:t>
        </w:r>
      </w:hyperlink>
    </w:p>
    <w:p w14:paraId="209D44BD" w14:textId="664A1E96" w:rsidR="00DD219B" w:rsidRDefault="00DD219B" w:rsidP="00497E1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Project Update</w:t>
      </w:r>
    </w:p>
    <w:p w14:paraId="36A74F2D" w14:textId="1B4DA93A" w:rsidR="00207FC9" w:rsidRPr="0078723C" w:rsidRDefault="0078723C" w:rsidP="005237A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207FC9" w:rsidRPr="0078723C">
          <w:rPr>
            <w:rStyle w:val="Hyperlink"/>
            <w:rFonts w:asciiTheme="minorHAnsi" w:hAnsiTheme="minorHAnsi" w:cstheme="minorHAnsi"/>
            <w:color w:val="FFFFFF" w:themeColor="background1"/>
          </w:rPr>
          <w:t>Policy Recommendation Proposals</w:t>
        </w:r>
      </w:hyperlink>
      <w:r w:rsidR="00207FC9" w:rsidRPr="0078723C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3ACD8089" w14:textId="13588025" w:rsidR="009767BE" w:rsidRPr="0078723C" w:rsidRDefault="0078723C" w:rsidP="005237A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6" w:history="1">
        <w:r w:rsidR="009767BE" w:rsidRPr="0078723C">
          <w:rPr>
            <w:rStyle w:val="Hyperlink"/>
            <w:rFonts w:asciiTheme="minorHAnsi" w:hAnsiTheme="minorHAnsi" w:cstheme="minorHAnsi"/>
            <w:color w:val="FFFFFF" w:themeColor="background1"/>
          </w:rPr>
          <w:t>Adaptive Management Discussion Guide</w:t>
        </w:r>
      </w:hyperlink>
    </w:p>
    <w:p w14:paraId="0BC13F0A" w14:textId="1F64F1A8" w:rsidR="00CF0A23" w:rsidRPr="00CF0A23" w:rsidRDefault="00CF0A23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CF0A2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7DFCBBF" w14:textId="2BDBE08D" w:rsidR="00CF0A23" w:rsidRDefault="00CF0A23" w:rsidP="00486974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26DDB315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0846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22A2B3D9" w14:textId="58E599F1" w:rsidR="00A42B50" w:rsidRDefault="00A42B50" w:rsidP="00A42B50">
      <w:pPr>
        <w:pStyle w:val="ListParagraph"/>
        <w:numPr>
          <w:ilvl w:val="0"/>
          <w:numId w:val="47"/>
        </w:numPr>
      </w:pPr>
      <w:r>
        <w:t>Roll call, introductions</w:t>
      </w:r>
    </w:p>
    <w:p w14:paraId="7B4FA351" w14:textId="7AAADCEC" w:rsidR="00A42B50" w:rsidRPr="00A42B50" w:rsidRDefault="00A42B50" w:rsidP="00A42B50">
      <w:pPr>
        <w:pStyle w:val="ListParagraph"/>
        <w:numPr>
          <w:ilvl w:val="0"/>
          <w:numId w:val="47"/>
        </w:numPr>
      </w:pPr>
      <w:r>
        <w:t>Icebreaker!</w:t>
      </w:r>
    </w:p>
    <w:p w14:paraId="532DE3F1" w14:textId="0E04D4BA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0846E5">
        <w:rPr>
          <w:rFonts w:asciiTheme="minorHAnsi" w:hAnsiTheme="minorHAnsi" w:cstheme="minorHAnsi"/>
          <w:sz w:val="28"/>
          <w:szCs w:val="24"/>
        </w:rPr>
        <w:t xml:space="preserve"> June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9767B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0846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  <w:bookmarkStart w:id="0" w:name="_GoBack"/>
      <w:bookmarkEnd w:id="0"/>
    </w:p>
    <w:p w14:paraId="07736169" w14:textId="1C9F86B5" w:rsidR="000846E5" w:rsidRPr="000846E5" w:rsidRDefault="00486974" w:rsidP="000846E5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0846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9:25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B8E6C76" w14:textId="67A2D20B" w:rsidR="000846E5" w:rsidRPr="00A541EB" w:rsidRDefault="000846E5" w:rsidP="000846E5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Johnson, Wiseman, Mutti-Driscoll | Discussion</w:t>
      </w:r>
    </w:p>
    <w:p w14:paraId="01E3C89B" w14:textId="77777777" w:rsidR="000846E5" w:rsidRDefault="000846E5" w:rsidP="000846E5">
      <w:r w:rsidRPr="00EE3B2A">
        <w:rPr>
          <w:u w:val="single"/>
        </w:rPr>
        <w:t>Handout:</w:t>
      </w:r>
      <w:r>
        <w:t xml:space="preserve"> Project Update </w:t>
      </w:r>
    </w:p>
    <w:p w14:paraId="2C3C224E" w14:textId="67CD6E38" w:rsidR="000846E5" w:rsidRDefault="000846E5" w:rsidP="000846E5">
      <w:pPr>
        <w:pStyle w:val="ListParagraph"/>
        <w:numPr>
          <w:ilvl w:val="0"/>
          <w:numId w:val="44"/>
        </w:numPr>
      </w:pPr>
      <w:r>
        <w:t xml:space="preserve">Update on projects </w:t>
      </w:r>
    </w:p>
    <w:p w14:paraId="19FCDCAF" w14:textId="6BD54D29" w:rsidR="000846E5" w:rsidRDefault="000846E5" w:rsidP="000846E5">
      <w:pPr>
        <w:pStyle w:val="ListParagraph"/>
        <w:numPr>
          <w:ilvl w:val="0"/>
          <w:numId w:val="44"/>
        </w:numPr>
      </w:pPr>
      <w:r>
        <w:t>Update from HDR on projects identified for further analysis</w:t>
      </w:r>
    </w:p>
    <w:p w14:paraId="14AAF0F4" w14:textId="77777777" w:rsidR="000846E5" w:rsidRDefault="000846E5" w:rsidP="000846E5">
      <w:pPr>
        <w:pStyle w:val="ListParagraph"/>
        <w:numPr>
          <w:ilvl w:val="0"/>
          <w:numId w:val="44"/>
        </w:numPr>
      </w:pPr>
      <w:r>
        <w:t>Update on PGG water right analysis and MAR site analysis</w:t>
      </w:r>
    </w:p>
    <w:p w14:paraId="33A8ACDA" w14:textId="69317065" w:rsidR="000846E5" w:rsidRPr="000846E5" w:rsidRDefault="000846E5" w:rsidP="000846E5">
      <w:pPr>
        <w:pStyle w:val="ListParagraph"/>
        <w:numPr>
          <w:ilvl w:val="0"/>
          <w:numId w:val="44"/>
        </w:numPr>
      </w:pPr>
      <w:r>
        <w:t>Discussion and next steps</w:t>
      </w:r>
    </w:p>
    <w:p w14:paraId="6E59ED4B" w14:textId="1DB88483" w:rsidR="00B9683A" w:rsidRDefault="00B9683A" w:rsidP="00B9683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Development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C960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10:15</w:t>
      </w:r>
      <w:r w:rsidR="00DD219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</w:t>
      </w:r>
      <w:r w:rsidR="000846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 | 50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035EAAAE" w14:textId="10F003F2" w:rsidR="00DD219B" w:rsidRPr="00DD219B" w:rsidRDefault="00DD219B" w:rsidP="00DD219B">
      <w:r w:rsidRPr="00DD219B">
        <w:rPr>
          <w:u w:val="single"/>
        </w:rPr>
        <w:t>Handout:</w:t>
      </w:r>
      <w:r>
        <w:t xml:space="preserve"> </w:t>
      </w:r>
      <w:hyperlink r:id="rId17" w:history="1">
        <w:r w:rsidR="000846E5" w:rsidRPr="00FF602C">
          <w:rPr>
            <w:rStyle w:val="Hyperlink"/>
          </w:rPr>
          <w:t>Compiled Committee comments from draft chapters 1-3</w:t>
        </w:r>
      </w:hyperlink>
    </w:p>
    <w:p w14:paraId="4ED26DDF" w14:textId="250518DF" w:rsidR="00B9683A" w:rsidRDefault="00B9683A" w:rsidP="00B9683A">
      <w:pPr>
        <w:pStyle w:val="ListParagraph"/>
        <w:numPr>
          <w:ilvl w:val="0"/>
          <w:numId w:val="46"/>
        </w:numPr>
      </w:pPr>
      <w:r>
        <w:t xml:space="preserve">Overview </w:t>
      </w:r>
      <w:r w:rsidR="000846E5">
        <w:t>of comments received</w:t>
      </w:r>
    </w:p>
    <w:p w14:paraId="0AF13A94" w14:textId="7F1CE509" w:rsidR="00B9683A" w:rsidRDefault="000846E5" w:rsidP="00B9683A">
      <w:pPr>
        <w:pStyle w:val="ListParagraph"/>
        <w:numPr>
          <w:ilvl w:val="0"/>
          <w:numId w:val="46"/>
        </w:numPr>
      </w:pPr>
      <w:r>
        <w:t>Discussion of specific projects for Committee input</w:t>
      </w:r>
    </w:p>
    <w:p w14:paraId="128B77D1" w14:textId="5AF49780" w:rsidR="000846E5" w:rsidRDefault="000846E5" w:rsidP="00B9683A">
      <w:pPr>
        <w:pStyle w:val="ListParagraph"/>
        <w:numPr>
          <w:ilvl w:val="0"/>
          <w:numId w:val="46"/>
        </w:numPr>
      </w:pPr>
      <w:r>
        <w:t>Discussion</w:t>
      </w:r>
    </w:p>
    <w:p w14:paraId="1F974A05" w14:textId="77777777" w:rsidR="000846E5" w:rsidRDefault="000846E5" w:rsidP="00B9683A">
      <w:pPr>
        <w:pStyle w:val="ListParagraph"/>
        <w:numPr>
          <w:ilvl w:val="0"/>
          <w:numId w:val="46"/>
        </w:numPr>
      </w:pPr>
      <w:r>
        <w:t>Net steps:</w:t>
      </w:r>
    </w:p>
    <w:p w14:paraId="7883AF22" w14:textId="0B0D7D94" w:rsidR="00B9683A" w:rsidRDefault="00B9683A" w:rsidP="000846E5">
      <w:pPr>
        <w:pStyle w:val="ListParagraph"/>
        <w:numPr>
          <w:ilvl w:val="1"/>
          <w:numId w:val="46"/>
        </w:numPr>
      </w:pPr>
      <w:r>
        <w:t>Upcoming plan chapters for review</w:t>
      </w:r>
    </w:p>
    <w:p w14:paraId="1F2E1536" w14:textId="0576E3EC" w:rsidR="00B9683A" w:rsidRPr="00B9683A" w:rsidRDefault="00B9683A" w:rsidP="000846E5">
      <w:pPr>
        <w:pStyle w:val="ListParagraph"/>
        <w:numPr>
          <w:ilvl w:val="1"/>
          <w:numId w:val="46"/>
        </w:numPr>
      </w:pPr>
      <w:r>
        <w:t>Upcoming technical memos for review</w:t>
      </w:r>
    </w:p>
    <w:p w14:paraId="643C7BEC" w14:textId="1CCEE7CF" w:rsidR="00B9683A" w:rsidRDefault="00B9683A" w:rsidP="00B9683A"/>
    <w:p w14:paraId="4A7BE3B2" w14:textId="4CB1386F" w:rsidR="00B9683A" w:rsidRPr="002E6DF1" w:rsidRDefault="00B9683A" w:rsidP="00B9683A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 w:rsidR="00C960C5">
        <w:rPr>
          <w:rFonts w:asciiTheme="minorHAnsi" w:hAnsiTheme="minorHAnsi" w:cstheme="minorHAnsi"/>
          <w:b w:val="0"/>
          <w:color w:val="auto"/>
          <w:u w:val="single"/>
        </w:rPr>
        <w:t>| 11:05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489F9EE1" w14:textId="77777777" w:rsidR="00B9683A" w:rsidRPr="00B9683A" w:rsidRDefault="00B9683A" w:rsidP="00B9683A"/>
    <w:p w14:paraId="58EEADD7" w14:textId="77777777" w:rsidR="00B9683A" w:rsidRDefault="00B9683A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</w:p>
    <w:p w14:paraId="5964C3C1" w14:textId="56F37D5D" w:rsidR="00486974" w:rsidRDefault="000846E5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Policy and Adaptive Management</w:t>
      </w:r>
      <w:r w:rsidR="005D02CB">
        <w:rPr>
          <w:rFonts w:asciiTheme="minorHAnsi" w:hAnsiTheme="minorHAnsi" w:cstheme="minorHAnsi"/>
          <w:sz w:val="28"/>
          <w:szCs w:val="24"/>
        </w:rPr>
        <w:t xml:space="preserve"> Proposals</w:t>
      </w:r>
      <w:r w:rsidR="00336EF1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9B696E3" w14:textId="62D919EF" w:rsidR="00486974" w:rsidRPr="00EE3B2A" w:rsidRDefault="000846E5" w:rsidP="00486974">
      <w:pPr>
        <w:rPr>
          <w:b/>
        </w:rPr>
      </w:pPr>
      <w:r>
        <w:t>11:15</w:t>
      </w:r>
      <w:r w:rsidR="00486974" w:rsidRPr="00EE3B2A">
        <w:t xml:space="preserve"> a.m. |</w:t>
      </w:r>
      <w:r w:rsidR="00DD219B">
        <w:t>90</w:t>
      </w:r>
      <w:r w:rsidR="00486974" w:rsidRPr="00F12365">
        <w:t xml:space="preserve"> </w:t>
      </w:r>
      <w:r w:rsidR="00486974" w:rsidRPr="00EE3B2A">
        <w:t xml:space="preserve">minutes | </w:t>
      </w:r>
      <w:r w:rsidR="005A2970">
        <w:t>Muller, Johnson</w:t>
      </w:r>
      <w:r w:rsidR="00486974" w:rsidRPr="00EE3B2A">
        <w:t xml:space="preserve"> | Discussion</w:t>
      </w:r>
    </w:p>
    <w:p w14:paraId="4646D1B9" w14:textId="4B82091E" w:rsidR="00336EF1" w:rsidRDefault="00486974" w:rsidP="00486974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Pr="00EE3B2A">
        <w:t xml:space="preserve">: </w:t>
      </w:r>
      <w:hyperlink r:id="rId18" w:history="1">
        <w:r w:rsidR="005D02CB" w:rsidRPr="00C45E7C">
          <w:rPr>
            <w:rStyle w:val="Hyperlink"/>
          </w:rPr>
          <w:t>Potential</w:t>
        </w:r>
        <w:r w:rsidR="00336EF1"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>Plan</w:t>
        </w:r>
        <w:r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 xml:space="preserve">Recommendations </w:t>
        </w:r>
        <w:r w:rsidR="00C45E7C" w:rsidRPr="00C45E7C">
          <w:rPr>
            <w:rStyle w:val="Hyperlink"/>
          </w:rPr>
          <w:t>Tracking Sheet</w:t>
        </w:r>
      </w:hyperlink>
    </w:p>
    <w:p w14:paraId="3398B3BA" w14:textId="303E5666" w:rsidR="005D02CB" w:rsidRDefault="005D02CB" w:rsidP="00486974">
      <w:pPr>
        <w:rPr>
          <w:rStyle w:val="Hyperlink"/>
        </w:rPr>
      </w:pPr>
      <w:r>
        <w:tab/>
        <w:t xml:space="preserve">   </w:t>
      </w:r>
      <w:hyperlink r:id="rId19" w:history="1">
        <w:r w:rsidRPr="005D02CB">
          <w:rPr>
            <w:rStyle w:val="Hyperlink"/>
          </w:rPr>
          <w:t>Draft Plan Proposals Su</w:t>
        </w:r>
        <w:r w:rsidRPr="005D02CB">
          <w:rPr>
            <w:rStyle w:val="Hyperlink"/>
          </w:rPr>
          <w:t>b</w:t>
        </w:r>
        <w:r w:rsidRPr="005D02CB">
          <w:rPr>
            <w:rStyle w:val="Hyperlink"/>
          </w:rPr>
          <w:t>mitted</w:t>
        </w:r>
      </w:hyperlink>
    </w:p>
    <w:p w14:paraId="419E67F1" w14:textId="625E5433" w:rsidR="00C960C5" w:rsidRDefault="0078723C" w:rsidP="00486974">
      <w:r>
        <w:t xml:space="preserve">                 </w:t>
      </w:r>
      <w:hyperlink r:id="rId20" w:history="1">
        <w:r w:rsidR="00C960C5" w:rsidRPr="0078723C">
          <w:rPr>
            <w:rStyle w:val="Hyperlink"/>
          </w:rPr>
          <w:t>Adaptive Management Discussion Guide</w:t>
        </w:r>
      </w:hyperlink>
    </w:p>
    <w:p w14:paraId="491DEFAB" w14:textId="236B3047" w:rsidR="00C960C5" w:rsidRDefault="00C960C5" w:rsidP="00C960C5">
      <w:pPr>
        <w:pStyle w:val="ListParagraph"/>
        <w:numPr>
          <w:ilvl w:val="0"/>
          <w:numId w:val="50"/>
        </w:numPr>
      </w:pPr>
      <w:r>
        <w:t>Update on process/status of policy proposals</w:t>
      </w:r>
    </w:p>
    <w:p w14:paraId="6227C8D7" w14:textId="002E95F2" w:rsidR="00C960C5" w:rsidRDefault="00C960C5" w:rsidP="00C960C5">
      <w:pPr>
        <w:pStyle w:val="ListParagraph"/>
        <w:numPr>
          <w:ilvl w:val="0"/>
          <w:numId w:val="50"/>
        </w:numPr>
      </w:pPr>
      <w:r>
        <w:t>Adaptive Management</w:t>
      </w:r>
    </w:p>
    <w:p w14:paraId="163B1253" w14:textId="50262901" w:rsidR="00C960C5" w:rsidRDefault="00C960C5" w:rsidP="00C960C5">
      <w:pPr>
        <w:pStyle w:val="ListParagraph"/>
        <w:numPr>
          <w:ilvl w:val="0"/>
          <w:numId w:val="50"/>
        </w:numPr>
      </w:pPr>
      <w:r>
        <w:t>Update and recommendations from policy subgroup meeting</w:t>
      </w:r>
    </w:p>
    <w:p w14:paraId="12991191" w14:textId="7CEC42F8" w:rsidR="00C960C5" w:rsidRDefault="00C960C5" w:rsidP="00C960C5">
      <w:pPr>
        <w:pStyle w:val="ListParagraph"/>
        <w:numPr>
          <w:ilvl w:val="1"/>
          <w:numId w:val="50"/>
        </w:numPr>
      </w:pPr>
      <w:r>
        <w:t>Policy proposals</w:t>
      </w:r>
    </w:p>
    <w:p w14:paraId="0ED21636" w14:textId="3A6128FD" w:rsidR="00C960C5" w:rsidRDefault="00C960C5" w:rsidP="00C960C5">
      <w:pPr>
        <w:pStyle w:val="ListParagraph"/>
        <w:numPr>
          <w:ilvl w:val="1"/>
          <w:numId w:val="50"/>
        </w:numPr>
      </w:pPr>
      <w:r>
        <w:t>Adaptive management proposals</w:t>
      </w:r>
    </w:p>
    <w:p w14:paraId="3C6E43CF" w14:textId="5C67E154" w:rsidR="00C960C5" w:rsidRDefault="00C960C5" w:rsidP="00C960C5">
      <w:pPr>
        <w:pStyle w:val="ListParagraph"/>
        <w:numPr>
          <w:ilvl w:val="0"/>
          <w:numId w:val="50"/>
        </w:numPr>
      </w:pPr>
      <w:r>
        <w:t>Water conservation and education proposal</w:t>
      </w:r>
    </w:p>
    <w:p w14:paraId="183C4256" w14:textId="708ED81C" w:rsidR="00C960C5" w:rsidRDefault="00C960C5" w:rsidP="00C960C5">
      <w:pPr>
        <w:pStyle w:val="ListParagraph"/>
        <w:numPr>
          <w:ilvl w:val="0"/>
          <w:numId w:val="50"/>
        </w:numPr>
      </w:pPr>
      <w:r>
        <w:t>Upcoming proposals – any?</w:t>
      </w:r>
    </w:p>
    <w:p w14:paraId="3305AC06" w14:textId="661E7D8F" w:rsidR="00C960C5" w:rsidRDefault="00C960C5" w:rsidP="00C960C5">
      <w:pPr>
        <w:pStyle w:val="ListParagraph"/>
        <w:numPr>
          <w:ilvl w:val="0"/>
          <w:numId w:val="50"/>
        </w:numPr>
      </w:pPr>
      <w:r>
        <w:t>Discussion and next steps</w:t>
      </w:r>
    </w:p>
    <w:p w14:paraId="412EDA12" w14:textId="64B7EE5F" w:rsidR="00C960C5" w:rsidRPr="00EE3B2A" w:rsidRDefault="00C960C5" w:rsidP="00C960C5">
      <w:r>
        <w:br/>
      </w:r>
    </w:p>
    <w:p w14:paraId="3DC6BFE8" w14:textId="4EA86156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C960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5F877554" w:rsidR="00486974" w:rsidRDefault="00C960C5" w:rsidP="00486974">
      <w:r>
        <w:t>12:50 p.m. | 10</w:t>
      </w:r>
      <w:r w:rsidR="00486974">
        <w:t xml:space="preserve"> minutes | </w:t>
      </w:r>
      <w:r w:rsidR="005A2970">
        <w:t xml:space="preserve">Muller, </w:t>
      </w:r>
      <w:r w:rsidR="00486974">
        <w:t>Johnson</w:t>
      </w:r>
    </w:p>
    <w:p w14:paraId="4ABBCB21" w14:textId="77777777" w:rsidR="005A2970" w:rsidRPr="003622E6" w:rsidRDefault="005A2970" w:rsidP="00486974"/>
    <w:p w14:paraId="2E1DFF1A" w14:textId="3AA50E25" w:rsidR="003622E6" w:rsidRDefault="00486974" w:rsidP="00B7261F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C960C5">
        <w:rPr>
          <w:u w:val="single"/>
        </w:rPr>
        <w:t>August 26</w:t>
      </w:r>
      <w:r w:rsidR="005A2970">
        <w:rPr>
          <w:u w:val="single"/>
        </w:rPr>
        <w:t>, 2020 9:00 a.m. to 1: 00 pm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33712E4C" w14:textId="77777777" w:rsidR="00CF0A23" w:rsidRDefault="00CF0A23" w:rsidP="00CF0A23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0BB983EB" w:rsidR="00CF0A23" w:rsidRPr="00203F6B" w:rsidRDefault="0078723C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1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05152CC6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62C4BF04" w14:textId="3988E858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4C3C2874" w:rsidR="00CF0A23" w:rsidRDefault="00B9683A" w:rsidP="00CF0A23">
                            <w:r>
                              <w:t>Mike Noone</w:t>
                            </w:r>
                            <w:r w:rsidR="00CF0A23">
                              <w:t xml:space="preserve"> </w:t>
                            </w:r>
                            <w:hyperlink r:id="rId22" w:history="1">
                              <w:r w:rsidRPr="00EC0427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 w:rsidR="00CF0A23" w:rsidRPr="00203F6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F5496"/>
                              </w:rPr>
                              <w:t>(360) 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0BB983EB" w:rsidR="00CF0A23" w:rsidRPr="00203F6B" w:rsidRDefault="0078723C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3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05152CC6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62C4BF04" w14:textId="3988E858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4C3C2874" w:rsidR="00CF0A23" w:rsidRDefault="00B9683A" w:rsidP="00CF0A23">
                      <w:r>
                        <w:t>Mike Noone</w:t>
                      </w:r>
                      <w:r w:rsidR="00CF0A23">
                        <w:t xml:space="preserve"> </w:t>
                      </w:r>
                      <w:hyperlink r:id="rId24" w:history="1">
                        <w:r w:rsidRPr="00EC0427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 w:rsidR="00CF0A23" w:rsidRPr="00203F6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2F5496"/>
                        </w:rPr>
                        <w:t>(360) 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D95A" w14:textId="77777777" w:rsidR="0050725E" w:rsidRDefault="0050725E" w:rsidP="00E34A0C">
      <w:r>
        <w:separator/>
      </w:r>
    </w:p>
  </w:endnote>
  <w:endnote w:type="continuationSeparator" w:id="0">
    <w:p w14:paraId="767E06CF" w14:textId="77777777" w:rsidR="0050725E" w:rsidRDefault="0050725E" w:rsidP="00E34A0C">
      <w:r>
        <w:continuationSeparator/>
      </w:r>
    </w:p>
  </w:endnote>
  <w:endnote w:type="continuationNotice" w:id="1">
    <w:p w14:paraId="10B7427A" w14:textId="77777777" w:rsidR="0050725E" w:rsidRDefault="0050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1DD3DE79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72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72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B0DE" w14:textId="77777777" w:rsidR="0050725E" w:rsidRDefault="0050725E" w:rsidP="00E34A0C">
      <w:r>
        <w:separator/>
      </w:r>
    </w:p>
  </w:footnote>
  <w:footnote w:type="continuationSeparator" w:id="0">
    <w:p w14:paraId="46EB26B4" w14:textId="77777777" w:rsidR="0050725E" w:rsidRDefault="0050725E" w:rsidP="00E34A0C">
      <w:r>
        <w:continuationSeparator/>
      </w:r>
    </w:p>
  </w:footnote>
  <w:footnote w:type="continuationNotice" w:id="1">
    <w:p w14:paraId="0588665E" w14:textId="77777777" w:rsidR="0050725E" w:rsidRDefault="00507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44F50"/>
    <w:multiLevelType w:val="hybridMultilevel"/>
    <w:tmpl w:val="E662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F72C8"/>
    <w:multiLevelType w:val="hybridMultilevel"/>
    <w:tmpl w:val="5E4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76641"/>
    <w:multiLevelType w:val="hybridMultilevel"/>
    <w:tmpl w:val="4668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38"/>
  </w:num>
  <w:num w:numId="5">
    <w:abstractNumId w:val="30"/>
  </w:num>
  <w:num w:numId="6">
    <w:abstractNumId w:val="17"/>
  </w:num>
  <w:num w:numId="7">
    <w:abstractNumId w:val="7"/>
  </w:num>
  <w:num w:numId="8">
    <w:abstractNumId w:val="29"/>
  </w:num>
  <w:num w:numId="9">
    <w:abstractNumId w:val="8"/>
  </w:num>
  <w:num w:numId="10">
    <w:abstractNumId w:val="36"/>
  </w:num>
  <w:num w:numId="11">
    <w:abstractNumId w:val="20"/>
  </w:num>
  <w:num w:numId="12">
    <w:abstractNumId w:val="31"/>
  </w:num>
  <w:num w:numId="13">
    <w:abstractNumId w:val="25"/>
  </w:num>
  <w:num w:numId="14">
    <w:abstractNumId w:val="39"/>
  </w:num>
  <w:num w:numId="15">
    <w:abstractNumId w:val="3"/>
  </w:num>
  <w:num w:numId="16">
    <w:abstractNumId w:val="20"/>
  </w:num>
  <w:num w:numId="17">
    <w:abstractNumId w:val="19"/>
  </w:num>
  <w:num w:numId="18">
    <w:abstractNumId w:val="22"/>
  </w:num>
  <w:num w:numId="19">
    <w:abstractNumId w:val="42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7"/>
  </w:num>
  <w:num w:numId="27">
    <w:abstractNumId w:val="18"/>
  </w:num>
  <w:num w:numId="28">
    <w:abstractNumId w:val="33"/>
  </w:num>
  <w:num w:numId="29">
    <w:abstractNumId w:val="13"/>
  </w:num>
  <w:num w:numId="30">
    <w:abstractNumId w:val="35"/>
  </w:num>
  <w:num w:numId="31">
    <w:abstractNumId w:val="0"/>
  </w:num>
  <w:num w:numId="32">
    <w:abstractNumId w:val="32"/>
  </w:num>
  <w:num w:numId="33">
    <w:abstractNumId w:val="44"/>
  </w:num>
  <w:num w:numId="34">
    <w:abstractNumId w:val="12"/>
  </w:num>
  <w:num w:numId="35">
    <w:abstractNumId w:val="43"/>
  </w:num>
  <w:num w:numId="36">
    <w:abstractNumId w:val="15"/>
  </w:num>
  <w:num w:numId="37">
    <w:abstractNumId w:val="26"/>
  </w:num>
  <w:num w:numId="38">
    <w:abstractNumId w:val="27"/>
  </w:num>
  <w:num w:numId="39">
    <w:abstractNumId w:val="6"/>
  </w:num>
  <w:num w:numId="40">
    <w:abstractNumId w:val="2"/>
  </w:num>
  <w:num w:numId="41">
    <w:abstractNumId w:val="34"/>
  </w:num>
  <w:num w:numId="42">
    <w:abstractNumId w:val="43"/>
  </w:num>
  <w:num w:numId="43">
    <w:abstractNumId w:val="1"/>
  </w:num>
  <w:num w:numId="44">
    <w:abstractNumId w:val="23"/>
  </w:num>
  <w:num w:numId="45">
    <w:abstractNumId w:val="24"/>
  </w:num>
  <w:num w:numId="46">
    <w:abstractNumId w:val="16"/>
  </w:num>
  <w:num w:numId="47">
    <w:abstractNumId w:val="14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846E5"/>
    <w:rsid w:val="000906E4"/>
    <w:rsid w:val="000952E5"/>
    <w:rsid w:val="0009776F"/>
    <w:rsid w:val="000A39F4"/>
    <w:rsid w:val="000A46F2"/>
    <w:rsid w:val="000A732B"/>
    <w:rsid w:val="000B45E1"/>
    <w:rsid w:val="000B53FB"/>
    <w:rsid w:val="000B65AA"/>
    <w:rsid w:val="000C0116"/>
    <w:rsid w:val="000C59F3"/>
    <w:rsid w:val="000D0D54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6285E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7A77"/>
    <w:rsid w:val="0020598D"/>
    <w:rsid w:val="00207FC9"/>
    <w:rsid w:val="002135CC"/>
    <w:rsid w:val="00231AC4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D72F3"/>
    <w:rsid w:val="002E0C02"/>
    <w:rsid w:val="002E1A38"/>
    <w:rsid w:val="002E3445"/>
    <w:rsid w:val="002E471F"/>
    <w:rsid w:val="002E6DF1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E5A30"/>
    <w:rsid w:val="003E74C2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74A8B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1273"/>
    <w:rsid w:val="00742EC1"/>
    <w:rsid w:val="00747D95"/>
    <w:rsid w:val="00750804"/>
    <w:rsid w:val="007531A7"/>
    <w:rsid w:val="00764E63"/>
    <w:rsid w:val="00770527"/>
    <w:rsid w:val="00772F58"/>
    <w:rsid w:val="00775413"/>
    <w:rsid w:val="00775BE5"/>
    <w:rsid w:val="007817D6"/>
    <w:rsid w:val="0078541A"/>
    <w:rsid w:val="0078723C"/>
    <w:rsid w:val="00790551"/>
    <w:rsid w:val="007A3025"/>
    <w:rsid w:val="007A36EA"/>
    <w:rsid w:val="007A3C14"/>
    <w:rsid w:val="007A6DC6"/>
    <w:rsid w:val="007B0BF6"/>
    <w:rsid w:val="007C4AAC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767BE"/>
    <w:rsid w:val="0098427B"/>
    <w:rsid w:val="009975C0"/>
    <w:rsid w:val="009B2E43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7261F"/>
    <w:rsid w:val="00B82137"/>
    <w:rsid w:val="00B86AAD"/>
    <w:rsid w:val="00B90A6F"/>
    <w:rsid w:val="00B9683A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92110"/>
    <w:rsid w:val="00C95B31"/>
    <w:rsid w:val="00C960C5"/>
    <w:rsid w:val="00CA03E7"/>
    <w:rsid w:val="00CA2AAF"/>
    <w:rsid w:val="00CB4D82"/>
    <w:rsid w:val="00CD2E69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50F86"/>
    <w:rsid w:val="00D761B7"/>
    <w:rsid w:val="00D779F8"/>
    <w:rsid w:val="00D94234"/>
    <w:rsid w:val="00DB0A32"/>
    <w:rsid w:val="00DC1F04"/>
    <w:rsid w:val="00DD121E"/>
    <w:rsid w:val="00DD2165"/>
    <w:rsid w:val="00DD219B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602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60C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va7aoj6mx84nm406gbtiqg7fb6atsrl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atech.webex.com/watech/j.php?MTID=m89edf83b049eea3266ce93fca26b220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abmcede6wa3u9nvtzehlplid9b89yo3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5inrmov8aq4cq0phtlswi4x3e93zuse1" TargetMode="External"/><Relationship Id="rId20" Type="http://schemas.openxmlformats.org/officeDocument/2006/relationships/hyperlink" Target="https://app.box.com/s/5inrmov8aq4cq0phtlswi4x3e93zuse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ike.noone@ecy.w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pnii7grlibmw3s2sp3gp75feuvrnm6be" TargetMode="External"/><Relationship Id="rId23" Type="http://schemas.openxmlformats.org/officeDocument/2006/relationships/hyperlink" Target="https://watech.webex.com/watech/j.php?MTID=m89edf83b049eea3266ce93fca26b22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pnii7grlibmw3s2sp3gp75feuvrnm6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d0q6j60h46br2aqqh7i7v9chm98a5o8c" TargetMode="External"/><Relationship Id="rId22" Type="http://schemas.openxmlformats.org/officeDocument/2006/relationships/hyperlink" Target="mailto:mike.noone@ecy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a9a4940-7a8b-4399-b0b9-597dee2fdc40"/>
    <ds:schemaRef ds:uri="http://purl.org/dc/terms/"/>
    <ds:schemaRef ds:uri="81b753b0-5f84-4476-b087-97d9c3e0d4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06B2D0-354E-4CBD-B5F9-6EBF96BD0909}"/>
</file>

<file path=customXml/itemProps4.xml><?xml version="1.0" encoding="utf-8"?>
<ds:datastoreItem xmlns:ds="http://schemas.openxmlformats.org/officeDocument/2006/customXml" ds:itemID="{19CCA384-68F0-42FE-B45E-B1BFFB51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July 22, 2020</vt:lpstr>
    </vt:vector>
  </TitlesOfParts>
  <Company>WA Department of Ecology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July 22,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2020-07-15T20:58:00Z</dcterms:created>
  <dcterms:modified xsi:type="dcterms:W3CDTF">2020-07-15T21:24:00Z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