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7CA9A48B"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3AF3C987" w:rsidR="00312A3A" w:rsidRPr="00365E99" w:rsidRDefault="00567DEE" w:rsidP="007A054F">
      <w:pPr>
        <w:pStyle w:val="Sub-titlestyle"/>
        <w:tabs>
          <w:tab w:val="left" w:pos="1710"/>
        </w:tabs>
        <w:ind w:firstLine="0"/>
        <w:rPr>
          <w:color w:val="44688F"/>
        </w:rPr>
      </w:pPr>
      <w:r>
        <w:rPr>
          <w:color w:val="44688F"/>
        </w:rPr>
        <w:t>April 20</w:t>
      </w:r>
      <w:r w:rsidR="00B15383">
        <w:rPr>
          <w:color w:val="44688F"/>
        </w:rPr>
        <w:t>,</w:t>
      </w:r>
      <w:r>
        <w:rPr>
          <w:color w:val="44688F"/>
        </w:rPr>
        <w:t xml:space="preserve"> 2021 | 12:30 p</w:t>
      </w:r>
      <w:r w:rsidR="00D101B5">
        <w:rPr>
          <w:color w:val="44688F"/>
        </w:rPr>
        <w:t>.m</w:t>
      </w:r>
      <w:r w:rsidR="0022727D">
        <w:rPr>
          <w:color w:val="44688F"/>
        </w:rPr>
        <w:t>. -</w:t>
      </w:r>
      <w:r w:rsidR="00D101B5">
        <w:rPr>
          <w:color w:val="44688F"/>
        </w:rPr>
        <w:t xml:space="preserve"> </w:t>
      </w:r>
      <w:r>
        <w:rPr>
          <w:color w:val="44688F"/>
        </w:rPr>
        <w:t>3</w:t>
      </w:r>
      <w:r w:rsidR="00DE2AC3">
        <w:rPr>
          <w:color w:val="44688F"/>
        </w:rPr>
        <w:t>:00</w:t>
      </w:r>
      <w:r w:rsidR="007A054F" w:rsidRPr="009E4424">
        <w:rPr>
          <w:color w:val="44688F"/>
        </w:rPr>
        <w:t xml:space="preserve"> p.m.</w:t>
      </w:r>
      <w:r w:rsidR="007A054F">
        <w:rPr>
          <w:color w:val="44688F"/>
        </w:rPr>
        <w:t xml:space="preserve"> |</w:t>
      </w:r>
      <w:hyperlink w:history="1">
        <w:r w:rsidR="007A054F" w:rsidRPr="00EC1116">
          <w:rPr>
            <w:rStyle w:val="Hyperlink"/>
          </w:rPr>
          <w:t>committee website</w:t>
        </w:r>
      </w:hyperlink>
      <w:r w:rsidR="007A054F">
        <w:rPr>
          <w:color w:val="44688F"/>
        </w:rPr>
        <w:t xml:space="preserve"> </w:t>
      </w:r>
    </w:p>
    <w:p w14:paraId="171520CD" w14:textId="3BFCF64C" w:rsidR="00FF7C94" w:rsidRPr="00150AFC" w:rsidRDefault="00DE2AC3"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34240ECD">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365F4F"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2"/>
          <w:footerReference w:type="default" r:id="rId13"/>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D721B57" w:rsidR="00EB7527" w:rsidRPr="00EB7527" w:rsidRDefault="00C63091"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E06D74C" w14:textId="10BE03F3" w:rsidR="00892775" w:rsidRDefault="00567DEE"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Plan Adoption Pathways</w:t>
      </w:r>
    </w:p>
    <w:p w14:paraId="64AA4C6E" w14:textId="19D2175D" w:rsidR="00567DEE" w:rsidRDefault="00567DEE"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Final Plan</w:t>
      </w:r>
    </w:p>
    <w:p w14:paraId="2BD70575" w14:textId="3CBF8160" w:rsidR="00567DEE" w:rsidRDefault="00567DEE"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Plan Compendium</w:t>
      </w: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27BEAEC5" w:rsidR="00EB7527"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59437FAD" w14:textId="089ACDC5" w:rsidR="007D4BFB" w:rsidRPr="007D4BFB" w:rsidRDefault="007D4BFB" w:rsidP="00B469AF">
      <w:pPr>
        <w:spacing w:after="0"/>
        <w:rPr>
          <w:u w:val="single"/>
        </w:rPr>
      </w:pPr>
      <w:r>
        <w:t>Jeff Dickison (</w:t>
      </w:r>
      <w:r w:rsidRPr="00C63091">
        <w:rPr>
          <w:i/>
        </w:rPr>
        <w:t>Squaxin Island Tribe</w:t>
      </w:r>
      <w:r>
        <w:t>)</w:t>
      </w:r>
    </w:p>
    <w:p w14:paraId="2DE7D4C9" w14:textId="58428EA9" w:rsidR="00892775" w:rsidRDefault="00DE2AC3" w:rsidP="00DE2AC3">
      <w:pPr>
        <w:spacing w:after="0"/>
      </w:pPr>
      <w:r>
        <w:t>Pau</w:t>
      </w:r>
      <w:r w:rsidR="007D4BFB">
        <w:t>l Pickett (</w:t>
      </w:r>
      <w:r w:rsidR="007D4BFB" w:rsidRPr="00C63091">
        <w:rPr>
          <w:i/>
        </w:rPr>
        <w:t>Squaxin Island Tribe</w:t>
      </w:r>
      <w:r w:rsidR="007D4BFB">
        <w:t>)</w:t>
      </w:r>
    </w:p>
    <w:p w14:paraId="0C67CBEE" w14:textId="2F568CF2" w:rsidR="007D4BFB" w:rsidRDefault="007D4BFB" w:rsidP="00DE2AC3">
      <w:pPr>
        <w:spacing w:after="0"/>
      </w:pPr>
      <w:r>
        <w:t>Kaitlynn Nelson (</w:t>
      </w:r>
      <w:r w:rsidRPr="00C63091">
        <w:rPr>
          <w:i/>
        </w:rPr>
        <w:t>Thurston County</w:t>
      </w:r>
      <w:r>
        <w:t>)</w:t>
      </w:r>
    </w:p>
    <w:p w14:paraId="2669F5A2" w14:textId="5C31CCFE" w:rsidR="007D4BFB" w:rsidRDefault="007D4BFB" w:rsidP="00DE2AC3">
      <w:pPr>
        <w:spacing w:after="0"/>
      </w:pPr>
      <w:r>
        <w:t>John Kliem (</w:t>
      </w:r>
      <w:r w:rsidRPr="00C63091">
        <w:rPr>
          <w:i/>
        </w:rPr>
        <w:t>Lewis County</w:t>
      </w:r>
      <w:r>
        <w:t>)</w:t>
      </w:r>
    </w:p>
    <w:p w14:paraId="7D9203B6" w14:textId="47AFB685" w:rsidR="007D4BFB" w:rsidRDefault="007D4BFB" w:rsidP="00DE2AC3">
      <w:pPr>
        <w:spacing w:after="0"/>
      </w:pPr>
      <w:r>
        <w:t>Donna Buxton (</w:t>
      </w:r>
      <w:r w:rsidRPr="00C63091">
        <w:rPr>
          <w:i/>
        </w:rPr>
        <w:t>City of Olympia</w:t>
      </w:r>
      <w:r>
        <w:t>)</w:t>
      </w:r>
    </w:p>
    <w:p w14:paraId="3AF9F704" w14:textId="65039E1D" w:rsidR="007D4BFB" w:rsidRDefault="007D4BFB" w:rsidP="00DE2AC3">
      <w:pPr>
        <w:spacing w:after="0"/>
      </w:pPr>
      <w:r>
        <w:t>Cynthia Pratt (</w:t>
      </w:r>
      <w:r w:rsidRPr="00C63091">
        <w:rPr>
          <w:i/>
        </w:rPr>
        <w:t>City of Lacey</w:t>
      </w:r>
      <w:r>
        <w:t>)</w:t>
      </w:r>
    </w:p>
    <w:p w14:paraId="56D59A5C" w14:textId="530E45C0" w:rsidR="007D4BFB" w:rsidRDefault="007D4BFB" w:rsidP="00DE2AC3">
      <w:pPr>
        <w:spacing w:after="0"/>
      </w:pPr>
      <w:r>
        <w:t>Charlie Schneider (</w:t>
      </w:r>
      <w:r w:rsidRPr="00C63091">
        <w:rPr>
          <w:i/>
        </w:rPr>
        <w:t>City of Tumwater</w:t>
      </w:r>
      <w:r>
        <w:t>)</w:t>
      </w:r>
    </w:p>
    <w:p w14:paraId="6596A92B" w14:textId="09AF2D5A" w:rsidR="007D4BFB" w:rsidRDefault="007D4BFB" w:rsidP="00DE2AC3">
      <w:pPr>
        <w:spacing w:after="0"/>
      </w:pPr>
      <w:r>
        <w:t>Dan Smith (</w:t>
      </w:r>
      <w:r w:rsidRPr="00C63091">
        <w:rPr>
          <w:i/>
        </w:rPr>
        <w:t>City of Tumwater</w:t>
      </w:r>
      <w:r>
        <w:t>)</w:t>
      </w:r>
    </w:p>
    <w:p w14:paraId="206B9A68" w14:textId="639B666F" w:rsidR="007D4BFB" w:rsidRDefault="007D4BFB" w:rsidP="00DE2AC3">
      <w:pPr>
        <w:spacing w:after="0"/>
      </w:pPr>
      <w:r>
        <w:t>Ruth Clemens (</w:t>
      </w:r>
      <w:r w:rsidRPr="00C63091">
        <w:rPr>
          <w:i/>
        </w:rPr>
        <w:t>Thurston PUD</w:t>
      </w:r>
      <w:r>
        <w:t>)</w:t>
      </w:r>
    </w:p>
    <w:p w14:paraId="5BB5A1FE" w14:textId="6294DF67" w:rsidR="007D4BFB" w:rsidRDefault="007D4BFB" w:rsidP="00DE2AC3">
      <w:pPr>
        <w:spacing w:after="0"/>
      </w:pPr>
      <w:r>
        <w:t>Noll Steinweg (</w:t>
      </w:r>
      <w:r w:rsidRPr="00C63091">
        <w:rPr>
          <w:i/>
        </w:rPr>
        <w:t>WDFW</w:t>
      </w:r>
      <w:r>
        <w:t>)</w:t>
      </w:r>
    </w:p>
    <w:p w14:paraId="044B6A88" w14:textId="3FC24751" w:rsidR="007D4BFB" w:rsidRDefault="007D4BFB" w:rsidP="00DE2AC3">
      <w:pPr>
        <w:spacing w:after="0"/>
      </w:pPr>
      <w:r>
        <w:t>Josie Cummings (</w:t>
      </w:r>
      <w:r w:rsidRPr="00C63091">
        <w:rPr>
          <w:i/>
        </w:rPr>
        <w:t>BIAW</w:t>
      </w:r>
      <w:r>
        <w:t>)</w:t>
      </w:r>
    </w:p>
    <w:p w14:paraId="1B36D3BB" w14:textId="64145BB1" w:rsidR="007D4BFB" w:rsidRDefault="007D4BFB" w:rsidP="00DE2AC3">
      <w:pPr>
        <w:spacing w:after="0"/>
      </w:pPr>
      <w:r>
        <w:t>Dave Monthie (</w:t>
      </w:r>
      <w:r w:rsidRPr="00C63091">
        <w:rPr>
          <w:i/>
        </w:rPr>
        <w:t>DERT</w:t>
      </w:r>
      <w:r>
        <w:t>)</w:t>
      </w:r>
    </w:p>
    <w:p w14:paraId="7C0E74FB" w14:textId="4570DB93" w:rsidR="007D4BFB" w:rsidRDefault="007D4BFB" w:rsidP="00DE2AC3">
      <w:pPr>
        <w:spacing w:after="0"/>
      </w:pPr>
      <w:r>
        <w:t>Sarah Moorehead (</w:t>
      </w:r>
      <w:r w:rsidRPr="00C63091">
        <w:rPr>
          <w:i/>
        </w:rPr>
        <w:t>Thurston Conservation District</w:t>
      </w:r>
      <w:r>
        <w:t>)</w:t>
      </w:r>
    </w:p>
    <w:p w14:paraId="15A4806E" w14:textId="66D3F973" w:rsidR="007D4BFB" w:rsidRDefault="007D4BFB" w:rsidP="00DE2AC3">
      <w:pPr>
        <w:spacing w:after="0"/>
      </w:pPr>
      <w:r>
        <w:t>Amy Hatch Winecka (</w:t>
      </w:r>
      <w:r w:rsidRPr="00C63091">
        <w:rPr>
          <w:i/>
        </w:rPr>
        <w:t>WRIA 13</w:t>
      </w:r>
      <w:r w:rsidR="00C63091" w:rsidRPr="00C63091">
        <w:rPr>
          <w:i/>
        </w:rPr>
        <w:t xml:space="preserve"> Salmon Habitat Recovery</w:t>
      </w:r>
      <w:r w:rsidRPr="00C63091">
        <w:rPr>
          <w:i/>
        </w:rPr>
        <w:t xml:space="preserve"> Lead Entity</w:t>
      </w:r>
      <w:r w:rsidR="00C63091">
        <w:t xml:space="preserve">, </w:t>
      </w:r>
      <w:r w:rsidR="00C63091">
        <w:rPr>
          <w:i/>
        </w:rPr>
        <w:t>ex officio</w:t>
      </w:r>
      <w:r>
        <w:t>)</w:t>
      </w:r>
    </w:p>
    <w:p w14:paraId="043B32C7" w14:textId="6933CA48" w:rsidR="007D4BFB" w:rsidRDefault="007D4BFB" w:rsidP="00DE2AC3">
      <w:pPr>
        <w:spacing w:after="0"/>
      </w:pPr>
      <w:r>
        <w:t>Wendy Steffenson (</w:t>
      </w:r>
      <w:r w:rsidRPr="00C63091">
        <w:rPr>
          <w:i/>
        </w:rPr>
        <w:t>LOTT</w:t>
      </w:r>
      <w:r w:rsidR="00C63091">
        <w:t xml:space="preserve">, </w:t>
      </w:r>
      <w:r w:rsidR="00C63091">
        <w:rPr>
          <w:i/>
        </w:rPr>
        <w:t>ex officio</w:t>
      </w:r>
      <w:r>
        <w:t>)</w:t>
      </w:r>
    </w:p>
    <w:p w14:paraId="63DA649F" w14:textId="77777777" w:rsidR="00906020" w:rsidRPr="00906020" w:rsidRDefault="00906020"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1DC8071F" w:rsidR="00892775" w:rsidRDefault="00D32163" w:rsidP="00EA7454">
      <w:pPr>
        <w:spacing w:after="0"/>
      </w:pPr>
      <w:r>
        <w:t>Jimmy Kralj</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14DE18A3" w14:textId="40CE8EC7" w:rsidR="00906020" w:rsidRPr="00DF4050" w:rsidRDefault="00DF4050" w:rsidP="00DE2AC3">
      <w:pPr>
        <w:spacing w:after="0"/>
      </w:pPr>
      <w:r>
        <w:t>Tom Culhane (</w:t>
      </w:r>
      <w:r>
        <w:rPr>
          <w:i/>
        </w:rPr>
        <w:t>Ecology</w:t>
      </w:r>
      <w:r>
        <w:t>)</w:t>
      </w:r>
    </w:p>
    <w:p w14:paraId="49212002" w14:textId="23A732D4" w:rsidR="007D4BFB" w:rsidRDefault="007D4BFB" w:rsidP="00DE2AC3">
      <w:pPr>
        <w:spacing w:after="0"/>
      </w:pPr>
      <w:r>
        <w:t>Stacy Vynne-McKinstry (</w:t>
      </w:r>
      <w:r w:rsidRPr="00C63091">
        <w:rPr>
          <w:i/>
        </w:rPr>
        <w:t>Ecology</w:t>
      </w:r>
      <w:r>
        <w:t>)</w:t>
      </w:r>
    </w:p>
    <w:p w14:paraId="523A83FC" w14:textId="4A2EC726" w:rsidR="007D4BFB" w:rsidRDefault="007D4BFB" w:rsidP="00DE2AC3">
      <w:pPr>
        <w:spacing w:after="0"/>
      </w:pPr>
      <w:r>
        <w:t>Rebecca Brown (</w:t>
      </w:r>
      <w:r w:rsidRPr="00C63091">
        <w:rPr>
          <w:i/>
        </w:rPr>
        <w:t>Ecology</w:t>
      </w:r>
      <w:r>
        <w:t>)</w:t>
      </w:r>
    </w:p>
    <w:p w14:paraId="5F504A27" w14:textId="455E6AF8" w:rsidR="00906020" w:rsidRDefault="00906020" w:rsidP="00DE2AC3">
      <w:pPr>
        <w:spacing w:after="0"/>
      </w:pPr>
      <w:r>
        <w:t>Chad Wiseman (</w:t>
      </w:r>
      <w:r>
        <w:rPr>
          <w:i/>
        </w:rPr>
        <w:t>HDR</w:t>
      </w:r>
      <w:r>
        <w:t>)</w:t>
      </w:r>
    </w:p>
    <w:p w14:paraId="11D90659" w14:textId="69994A8F" w:rsidR="00906020" w:rsidRPr="00906020" w:rsidRDefault="00906020" w:rsidP="00DE2AC3">
      <w:pPr>
        <w:spacing w:after="0"/>
        <w:rPr>
          <w:rStyle w:val="Heading2Char"/>
          <w:rFonts w:ascii="Calibri" w:eastAsiaTheme="minorHAnsi" w:hAnsi="Calibri" w:cs="Times New Roman"/>
          <w:b w:val="0"/>
          <w:color w:val="auto"/>
          <w:sz w:val="22"/>
          <w:szCs w:val="22"/>
        </w:rPr>
        <w:sectPr w:rsidR="00906020" w:rsidRPr="00906020" w:rsidSect="00E64E5E">
          <w:type w:val="continuous"/>
          <w:pgSz w:w="12240" w:h="15840"/>
          <w:pgMar w:top="1080" w:right="1440" w:bottom="720" w:left="1440" w:header="720" w:footer="720" w:gutter="0"/>
          <w:cols w:num="2" w:space="720"/>
          <w:docGrid w:linePitch="360"/>
        </w:sectPr>
      </w:pPr>
    </w:p>
    <w:p w14:paraId="4922718F" w14:textId="7C526CFA"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 xml:space="preserve">*Attendees list is based on </w:t>
      </w:r>
      <w:r w:rsidR="008A59A1">
        <w:rPr>
          <w:rFonts w:asciiTheme="majorHAnsi" w:hAnsiTheme="majorHAnsi"/>
        </w:rPr>
        <w:t xml:space="preserve">WebEx participation.  </w:t>
      </w:r>
    </w:p>
    <w:p w14:paraId="48C5B7EA" w14:textId="77777777" w:rsidR="00427CF4" w:rsidRPr="00C15B46" w:rsidRDefault="00427CF4" w:rsidP="00427CF4">
      <w:pPr>
        <w:pStyle w:val="Heading2"/>
        <w:rPr>
          <w:bCs/>
          <w:color w:val="1F497D"/>
        </w:rPr>
      </w:pPr>
      <w:r w:rsidRPr="00C15B46">
        <w:t>Welcome</w:t>
      </w:r>
    </w:p>
    <w:p w14:paraId="04054397" w14:textId="0C531B6C" w:rsidR="00DF2428" w:rsidRDefault="00427CF4" w:rsidP="00DE2AC3">
      <w:r>
        <w:t xml:space="preserve">Angela and </w:t>
      </w:r>
      <w:r w:rsidR="003D592D">
        <w:t>Gretchen</w:t>
      </w:r>
      <w:r>
        <w:t xml:space="preserve"> kicked off the meeting with </w:t>
      </w:r>
      <w:r w:rsidR="00643110">
        <w:t>WebEx</w:t>
      </w:r>
      <w:r>
        <w:t xml:space="preserve"> logistics</w:t>
      </w:r>
      <w:r w:rsidR="00643110">
        <w:t>, roll</w:t>
      </w:r>
      <w:r w:rsidR="00EA3439">
        <w:t xml:space="preserve"> </w:t>
      </w:r>
      <w:r w:rsidR="00643110">
        <w:t>call, and a review of</w:t>
      </w:r>
      <w:r>
        <w:t xml:space="preserve"> the meeting agenda.</w:t>
      </w:r>
      <w:r w:rsidR="005216D3">
        <w:t xml:space="preserve"> </w:t>
      </w:r>
      <w:r w:rsidR="00FE46DD">
        <w:t xml:space="preserve"> </w:t>
      </w:r>
      <w:r w:rsidR="00BF2325">
        <w:t xml:space="preserve"> </w:t>
      </w:r>
    </w:p>
    <w:p w14:paraId="2070821E" w14:textId="55CF4E83" w:rsidR="00DE2AC3" w:rsidRDefault="00427CF4" w:rsidP="00567DEE">
      <w:pPr>
        <w:pStyle w:val="Heading2"/>
      </w:pPr>
      <w:r w:rsidRPr="00795A07">
        <w:t>Updates and Announcements</w:t>
      </w:r>
    </w:p>
    <w:p w14:paraId="0D03CCA3" w14:textId="35BE810E" w:rsidR="00567DEE" w:rsidRDefault="00643110" w:rsidP="00643110">
      <w:pPr>
        <w:pStyle w:val="ListParagraph"/>
        <w:numPr>
          <w:ilvl w:val="0"/>
          <w:numId w:val="15"/>
        </w:numPr>
      </w:pPr>
      <w:r>
        <w:t xml:space="preserve">The December </w:t>
      </w:r>
      <w:r w:rsidR="001E04DB">
        <w:t xml:space="preserve">2020 </w:t>
      </w:r>
      <w:r>
        <w:t xml:space="preserve">and January </w:t>
      </w:r>
      <w:r w:rsidR="001E04DB">
        <w:t xml:space="preserve">2021 </w:t>
      </w:r>
      <w:r>
        <w:t>meeting sum</w:t>
      </w:r>
      <w:r w:rsidR="000904F1">
        <w:t>maries were approved over email, no action is needed today.</w:t>
      </w:r>
    </w:p>
    <w:p w14:paraId="6869BD57" w14:textId="098FB6B5" w:rsidR="001E04DB" w:rsidRDefault="001E04DB" w:rsidP="001E04DB">
      <w:pPr>
        <w:pStyle w:val="ListParagraph"/>
        <w:numPr>
          <w:ilvl w:val="1"/>
          <w:numId w:val="15"/>
        </w:numPr>
      </w:pPr>
      <w:r>
        <w:t xml:space="preserve">We will have the same approval process for the meeting summary for this meeting. </w:t>
      </w:r>
    </w:p>
    <w:p w14:paraId="56D943B5" w14:textId="22749A3F" w:rsidR="001E04DB" w:rsidRDefault="00643110" w:rsidP="001E04DB">
      <w:pPr>
        <w:pStyle w:val="ListParagraph"/>
        <w:numPr>
          <w:ilvl w:val="0"/>
          <w:numId w:val="15"/>
        </w:numPr>
      </w:pPr>
      <w:r>
        <w:t>Angela provided updates regarding plan approval</w:t>
      </w:r>
      <w:r w:rsidR="001E04DB">
        <w:t>s</w:t>
      </w:r>
      <w:r>
        <w:t xml:space="preserve"> in the 90.94.020 and 90.94.030 processes. </w:t>
      </w:r>
    </w:p>
    <w:p w14:paraId="7717355F" w14:textId="14252812" w:rsidR="00643110" w:rsidRDefault="00643110" w:rsidP="00643110">
      <w:pPr>
        <w:pStyle w:val="ListParagraph"/>
        <w:numPr>
          <w:ilvl w:val="0"/>
          <w:numId w:val="15"/>
        </w:numPr>
      </w:pPr>
      <w:r>
        <w:t xml:space="preserve">Ecology will </w:t>
      </w:r>
      <w:r w:rsidR="001E04DB">
        <w:t xml:space="preserve">determine the timing of the next round of </w:t>
      </w:r>
      <w:r>
        <w:t xml:space="preserve"> the Streamflow Restoration Grant program once funding is </w:t>
      </w:r>
      <w:r w:rsidR="001E04DB">
        <w:t>confirmed</w:t>
      </w:r>
      <w:r w:rsidR="00EA2714">
        <w:t xml:space="preserve"> </w:t>
      </w:r>
      <w:r>
        <w:t>by the legislature.</w:t>
      </w:r>
    </w:p>
    <w:p w14:paraId="3E02937F" w14:textId="22D23CF0" w:rsidR="00643110" w:rsidRDefault="00643110" w:rsidP="00643110">
      <w:pPr>
        <w:pStyle w:val="ListParagraph"/>
        <w:numPr>
          <w:ilvl w:val="0"/>
          <w:numId w:val="15"/>
        </w:numPr>
      </w:pPr>
      <w:r>
        <w:lastRenderedPageBreak/>
        <w:t>Angela provided a short summ</w:t>
      </w:r>
      <w:r w:rsidR="00EA3439">
        <w:t>a</w:t>
      </w:r>
      <w:r>
        <w:t xml:space="preserve">ry of corrections and additions made to the plan since it was distributed for local review. </w:t>
      </w:r>
    </w:p>
    <w:p w14:paraId="76788D83" w14:textId="02ED0F50" w:rsidR="001E04DB" w:rsidRDefault="001E04DB" w:rsidP="001E04DB">
      <w:pPr>
        <w:pStyle w:val="ListParagraph"/>
        <w:numPr>
          <w:ilvl w:val="1"/>
          <w:numId w:val="15"/>
        </w:numPr>
      </w:pPr>
      <w:r>
        <w:t xml:space="preserve">Angela explained that minor revisions such as fixing typos and formatting were made to the plan.  Additionally, Angela asked the Committee if there were any concerns including the newly proposed “Appendix L: Streamflow Statistics” that had been distributed to the Committee ahead of the meeting.  </w:t>
      </w:r>
    </w:p>
    <w:p w14:paraId="09EFE1B4" w14:textId="227977BB" w:rsidR="00643110" w:rsidRDefault="00643110" w:rsidP="001E04DB">
      <w:pPr>
        <w:pStyle w:val="ListParagraph"/>
        <w:numPr>
          <w:ilvl w:val="2"/>
          <w:numId w:val="15"/>
        </w:numPr>
      </w:pPr>
      <w:r>
        <w:t>The Building Industry Association of Washington (BIAW) expressed f</w:t>
      </w:r>
      <w:r w:rsidR="00EA3439">
        <w:t>r</w:t>
      </w:r>
      <w:r>
        <w:t xml:space="preserve">ustrations that </w:t>
      </w:r>
      <w:r w:rsidR="001E04DB">
        <w:t xml:space="preserve">some </w:t>
      </w:r>
      <w:r>
        <w:t>information was added to the plan after it was distributed for local review</w:t>
      </w:r>
      <w:r w:rsidR="001E04DB">
        <w:t>, such as the revision to the instream flow rule policy proposed by the Squaxin Island Tribe and Thurston County</w:t>
      </w:r>
      <w:r w:rsidR="00C6564B">
        <w:t>,</w:t>
      </w:r>
      <w:r w:rsidR="001E04DB">
        <w:t xml:space="preserve"> the additional “Appendix L: Streamflow Statistics” proposed by the Squaxin Island Tribe</w:t>
      </w:r>
      <w:r w:rsidR="00C6564B">
        <w:t xml:space="preserve">, and some documents entities submitted to include in the Plan Compendium.  </w:t>
      </w:r>
      <w:r>
        <w:t xml:space="preserve"> </w:t>
      </w:r>
    </w:p>
    <w:p w14:paraId="54FAAEA9" w14:textId="638205E5" w:rsidR="00EA3439" w:rsidRDefault="00EA3439" w:rsidP="001E04DB">
      <w:pPr>
        <w:pStyle w:val="ListParagraph"/>
        <w:numPr>
          <w:ilvl w:val="3"/>
          <w:numId w:val="15"/>
        </w:numPr>
      </w:pPr>
      <w:r>
        <w:t xml:space="preserve">The Squaxin Island Tribe responded with some additional details about </w:t>
      </w:r>
      <w:r w:rsidR="00473773">
        <w:t>the streamflow statistics that were</w:t>
      </w:r>
      <w:r>
        <w:t xml:space="preserve"> added after the plan went out for local review</w:t>
      </w:r>
      <w:r w:rsidR="00473773">
        <w:t>:</w:t>
      </w:r>
      <w:r>
        <w:t xml:space="preserve"> the origins of the data (Ecology), and why it was added when it was. </w:t>
      </w:r>
    </w:p>
    <w:p w14:paraId="52522990" w14:textId="746F2D6E" w:rsidR="001E04DB" w:rsidRDefault="001E04DB" w:rsidP="001E04DB">
      <w:pPr>
        <w:pStyle w:val="ListParagraph"/>
        <w:numPr>
          <w:ilvl w:val="3"/>
          <w:numId w:val="15"/>
        </w:numPr>
      </w:pPr>
      <w:r>
        <w:t>Angela confirmed that the information in the newly proposed Appendix L was developed by Jim Pacheco from Ecology, using stream gage data from Thurston County and the USGS.</w:t>
      </w:r>
    </w:p>
    <w:p w14:paraId="26F4E589" w14:textId="053A8584" w:rsidR="001E04DB" w:rsidRPr="00567DEE" w:rsidRDefault="001E04DB" w:rsidP="00C6564B">
      <w:pPr>
        <w:pStyle w:val="ListParagraph"/>
        <w:numPr>
          <w:ilvl w:val="1"/>
          <w:numId w:val="15"/>
        </w:numPr>
      </w:pPr>
      <w:r>
        <w:t xml:space="preserve">No entities indicated they opposed </w:t>
      </w:r>
      <w:r w:rsidR="00C6564B">
        <w:t xml:space="preserve">the corrections and additions to the plan at this time, and Angela confirmed that those proposed changes would be considered part of the plan that the Committee would vote on later in the meeting.  </w:t>
      </w:r>
    </w:p>
    <w:p w14:paraId="509E828A" w14:textId="5D59161A" w:rsidR="00427CF4" w:rsidRDefault="009470A4" w:rsidP="00427CF4">
      <w:pPr>
        <w:pStyle w:val="Heading1"/>
        <w:rPr>
          <w:rStyle w:val="Heading2Char"/>
        </w:rPr>
      </w:pPr>
      <w:r>
        <w:rPr>
          <w:rStyle w:val="Heading2Char"/>
        </w:rPr>
        <w:t>Steps to Plan Adoption</w:t>
      </w:r>
    </w:p>
    <w:p w14:paraId="3DB1CFCB" w14:textId="5B5FD5BD" w:rsidR="007B17B5" w:rsidRDefault="007B17B5" w:rsidP="007B17B5">
      <w:pPr>
        <w:pStyle w:val="ListParagraph"/>
        <w:numPr>
          <w:ilvl w:val="0"/>
          <w:numId w:val="16"/>
        </w:numPr>
      </w:pPr>
      <w:r>
        <w:t>Angela provided an overview of the two pathways to plan adoption</w:t>
      </w:r>
      <w:r w:rsidR="000904F1">
        <w:t xml:space="preserve">, as stated in </w:t>
      </w:r>
      <w:hyperlink r:id="rId14" w:history="1">
        <w:r w:rsidR="000904F1" w:rsidRPr="00BC320D">
          <w:rPr>
            <w:rStyle w:val="Hyperlink"/>
          </w:rPr>
          <w:t>the handout distributed with meeting materials</w:t>
        </w:r>
      </w:hyperlink>
      <w:r w:rsidR="00BC320D">
        <w:t xml:space="preserve"> (Plan Adoption Pathways): </w:t>
      </w:r>
      <w:r>
        <w:t xml:space="preserve">plans approved by the </w:t>
      </w:r>
      <w:r w:rsidR="00BB21B7">
        <w:t>Committee</w:t>
      </w:r>
      <w:r w:rsidR="000904F1">
        <w:t>,</w:t>
      </w:r>
      <w:r>
        <w:t xml:space="preserve"> and plans not approved by the </w:t>
      </w:r>
      <w:r w:rsidR="00C6564B">
        <w:t>C</w:t>
      </w:r>
      <w:r>
        <w:t>ommittee</w:t>
      </w:r>
      <w:r w:rsidR="000904F1">
        <w:t xml:space="preserve"> or not adopted by Ecology by June 30, 2021</w:t>
      </w:r>
      <w:r>
        <w:t xml:space="preserve">. </w:t>
      </w:r>
    </w:p>
    <w:p w14:paraId="0697A9AD" w14:textId="2AAE5086" w:rsidR="00BC320D" w:rsidRPr="009844E9" w:rsidRDefault="00BC320D" w:rsidP="00BC320D">
      <w:pPr>
        <w:pStyle w:val="ListParagraph"/>
        <w:numPr>
          <w:ilvl w:val="1"/>
          <w:numId w:val="16"/>
        </w:numPr>
        <w:rPr>
          <w:rFonts w:asciiTheme="minorHAnsi" w:hAnsiTheme="minorHAnsi" w:cstheme="minorHAnsi"/>
          <w:sz w:val="24"/>
        </w:rPr>
      </w:pPr>
      <w:r w:rsidRPr="009844E9">
        <w:rPr>
          <w:rFonts w:asciiTheme="minorHAnsi" w:hAnsiTheme="minorHAnsi" w:cstheme="minorHAnsi"/>
          <w:color w:val="26282A"/>
          <w:szCs w:val="20"/>
        </w:rPr>
        <w:t xml:space="preserve">Angela stated that if the plan were not approved by the Committee, under the alternative path in the legislation Ecology would prepare a final plan.  Ecology would start from the baseline minimum requirements in the law, and would consider information developed to this point by the Committee. </w:t>
      </w:r>
    </w:p>
    <w:p w14:paraId="0361B1C8" w14:textId="16CCCA91" w:rsidR="007B17B5" w:rsidRDefault="00BB21B7" w:rsidP="007B17B5">
      <w:pPr>
        <w:pStyle w:val="ListParagraph"/>
        <w:numPr>
          <w:ilvl w:val="0"/>
          <w:numId w:val="16"/>
        </w:numPr>
      </w:pPr>
      <w:r>
        <w:t>In response to</w:t>
      </w:r>
      <w:r w:rsidR="007B17B5">
        <w:t xml:space="preserve"> </w:t>
      </w:r>
      <w:r>
        <w:t>Committee</w:t>
      </w:r>
      <w:r w:rsidR="007B17B5">
        <w:t xml:space="preserve"> questions, Angela clarified that if the Director of Ecology were to not adopt a </w:t>
      </w:r>
      <w:r>
        <w:t>Committee</w:t>
      </w:r>
      <w:r w:rsidR="007B17B5">
        <w:t xml:space="preserve"> approved plan, the plan would then be </w:t>
      </w:r>
      <w:r w:rsidR="00C6564B">
        <w:t xml:space="preserve">adopted </w:t>
      </w:r>
      <w:r w:rsidR="007B17B5">
        <w:t>through the non-</w:t>
      </w:r>
      <w:r>
        <w:t>Committee</w:t>
      </w:r>
      <w:r w:rsidR="007B17B5">
        <w:t xml:space="preserve"> approved plan approval pathway.</w:t>
      </w:r>
    </w:p>
    <w:p w14:paraId="4983EBA6" w14:textId="4DCE7E07" w:rsidR="00F13BA9" w:rsidRPr="00F13BA9" w:rsidRDefault="00F13BA9" w:rsidP="00F13BA9">
      <w:pPr>
        <w:pStyle w:val="ListParagraph"/>
        <w:numPr>
          <w:ilvl w:val="1"/>
          <w:numId w:val="16"/>
        </w:numPr>
      </w:pPr>
      <w:r w:rsidRPr="00F13BA9">
        <w:rPr>
          <w:rFonts w:asciiTheme="minorHAnsi" w:hAnsiTheme="minorHAnsi" w:cstheme="minorBidi"/>
        </w:rPr>
        <w:t xml:space="preserve">Angela provided </w:t>
      </w:r>
      <w:r>
        <w:rPr>
          <w:rFonts w:asciiTheme="minorHAnsi" w:hAnsiTheme="minorHAnsi" w:cstheme="minorBidi"/>
        </w:rPr>
        <w:t>additional clarification that the</w:t>
      </w:r>
      <w:r w:rsidRPr="00F13BA9">
        <w:rPr>
          <w:rFonts w:asciiTheme="minorHAnsi" w:hAnsiTheme="minorHAnsi" w:cstheme="minorBidi"/>
        </w:rPr>
        <w:t xml:space="preserve"> process</w:t>
      </w:r>
      <w:r>
        <w:rPr>
          <w:rFonts w:asciiTheme="minorHAnsi" w:hAnsiTheme="minorHAnsi" w:cstheme="minorBidi"/>
        </w:rPr>
        <w:t xml:space="preserve"> for RCW 90.94.020</w:t>
      </w:r>
      <w:r w:rsidRPr="00F13BA9">
        <w:rPr>
          <w:rFonts w:asciiTheme="minorHAnsi" w:hAnsiTheme="minorHAnsi" w:cstheme="minorBidi"/>
        </w:rPr>
        <w:t xml:space="preserve"> (which included WRIA 1) did not direct Ecology to prepare a plan, but went straight to rulemaking; however</w:t>
      </w:r>
      <w:r>
        <w:rPr>
          <w:rFonts w:asciiTheme="minorHAnsi" w:hAnsiTheme="minorHAnsi" w:cstheme="minorBidi"/>
        </w:rPr>
        <w:t>, the</w:t>
      </w:r>
      <w:r w:rsidRPr="00F13BA9">
        <w:rPr>
          <w:rFonts w:asciiTheme="minorHAnsi" w:hAnsiTheme="minorHAnsi" w:cstheme="minorBidi"/>
        </w:rPr>
        <w:t xml:space="preserve"> process</w:t>
      </w:r>
      <w:r>
        <w:rPr>
          <w:rFonts w:asciiTheme="minorHAnsi" w:hAnsiTheme="minorHAnsi" w:cstheme="minorBidi"/>
        </w:rPr>
        <w:t xml:space="preserve"> for RCW 90.94.030</w:t>
      </w:r>
      <w:r w:rsidRPr="00F13BA9">
        <w:rPr>
          <w:rFonts w:asciiTheme="minorHAnsi" w:hAnsiTheme="minorHAnsi" w:cstheme="minorBidi"/>
        </w:rPr>
        <w:t xml:space="preserve"> (which includes our Committee) directs ecology to prepare</w:t>
      </w:r>
      <w:r>
        <w:rPr>
          <w:rFonts w:asciiTheme="minorHAnsi" w:hAnsiTheme="minorHAnsi" w:cstheme="minorBidi"/>
        </w:rPr>
        <w:t xml:space="preserve"> and adopt a plan if the Committee cannot locally approve a plan</w:t>
      </w:r>
      <w:r w:rsidRPr="00F13BA9">
        <w:rPr>
          <w:rFonts w:asciiTheme="minorHAnsi" w:hAnsiTheme="minorHAnsi" w:cstheme="minorBidi"/>
        </w:rPr>
        <w:t>, and initiate rulemaking within 6 months of plan adoption.</w:t>
      </w:r>
    </w:p>
    <w:p w14:paraId="474C2EE1" w14:textId="77777777" w:rsidR="00BC320D" w:rsidRDefault="007B17B5" w:rsidP="00BC320D">
      <w:pPr>
        <w:pStyle w:val="ListParagraph"/>
        <w:numPr>
          <w:ilvl w:val="1"/>
          <w:numId w:val="16"/>
        </w:numPr>
      </w:pPr>
      <w:r>
        <w:t>DERT expressed frustrations that Ecology has been involved in this process throughout its entire duration, but there is still a chance Ecology could not approve a unanimously adopted plan.</w:t>
      </w:r>
    </w:p>
    <w:p w14:paraId="311922CC" w14:textId="1930EA49" w:rsidR="007B17B5" w:rsidRDefault="000904F1" w:rsidP="007B17B5">
      <w:pPr>
        <w:pStyle w:val="ListParagraph"/>
        <w:numPr>
          <w:ilvl w:val="0"/>
          <w:numId w:val="16"/>
        </w:numPr>
      </w:pPr>
      <w:r>
        <w:t xml:space="preserve">Ecology responded that they will be voting on the plan today, however this vote is considered preliminary and distinct from the plan review Ecology will undertake if a plan is locally approved and submitted to Ecology for review and agency action in </w:t>
      </w:r>
      <w:r w:rsidR="00800EC9">
        <w:t>accordance</w:t>
      </w:r>
      <w:r>
        <w:t xml:space="preserve"> with RCW 90.94.030(3)(c).  </w:t>
      </w:r>
      <w:r w:rsidR="007B17B5">
        <w:t>The Squaxin Island Tribe asked about the SEPA process for non-</w:t>
      </w:r>
      <w:r w:rsidR="00BB21B7">
        <w:t>Committee</w:t>
      </w:r>
      <w:r w:rsidR="007B17B5">
        <w:t xml:space="preserve"> approved plans.</w:t>
      </w:r>
    </w:p>
    <w:p w14:paraId="5A24AC2F" w14:textId="63694AD1" w:rsidR="007B17B5" w:rsidRPr="007B17B5" w:rsidRDefault="007B17B5" w:rsidP="007B17B5">
      <w:pPr>
        <w:pStyle w:val="ListParagraph"/>
        <w:numPr>
          <w:ilvl w:val="1"/>
          <w:numId w:val="16"/>
        </w:numPr>
      </w:pPr>
      <w:r>
        <w:t xml:space="preserve">Ecology said this would likely occur but did not have further information at this time.  </w:t>
      </w:r>
      <w:r w:rsidR="00F13BA9">
        <w:br/>
      </w:r>
    </w:p>
    <w:p w14:paraId="58E547AB" w14:textId="77777777" w:rsidR="009844E9" w:rsidRDefault="009844E9" w:rsidP="00427CF4">
      <w:pPr>
        <w:pStyle w:val="Heading2"/>
      </w:pPr>
    </w:p>
    <w:p w14:paraId="757C1C5F" w14:textId="320A86E2" w:rsidR="00427CF4" w:rsidRDefault="009470A4" w:rsidP="00427CF4">
      <w:pPr>
        <w:pStyle w:val="Heading2"/>
      </w:pPr>
      <w:r>
        <w:lastRenderedPageBreak/>
        <w:t>Public Comment</w:t>
      </w:r>
    </w:p>
    <w:p w14:paraId="75061F38" w14:textId="1C795063" w:rsidR="00BC320D" w:rsidRPr="007B17B5" w:rsidRDefault="007B17B5" w:rsidP="00BC320D">
      <w:pPr>
        <w:pStyle w:val="ListParagraph"/>
        <w:numPr>
          <w:ilvl w:val="0"/>
          <w:numId w:val="17"/>
        </w:numPr>
      </w:pPr>
      <w:r>
        <w:t>No public comments were received.</w:t>
      </w:r>
    </w:p>
    <w:p w14:paraId="0603B80A" w14:textId="69F98C11" w:rsidR="00427CF4" w:rsidRDefault="009470A4" w:rsidP="00427CF4">
      <w:pPr>
        <w:pStyle w:val="Heading2"/>
      </w:pPr>
      <w:r>
        <w:t>Committee Member Vote and Statements</w:t>
      </w:r>
    </w:p>
    <w:p w14:paraId="3595F123" w14:textId="544FE824" w:rsidR="007B17B5" w:rsidRPr="00293A3B" w:rsidRDefault="007B17B5" w:rsidP="007B17B5">
      <w:pPr>
        <w:pStyle w:val="ListParagraph"/>
        <w:numPr>
          <w:ilvl w:val="0"/>
          <w:numId w:val="18"/>
        </w:numPr>
        <w:spacing w:after="0"/>
        <w:rPr>
          <w:b/>
          <w:u w:val="single"/>
        </w:rPr>
      </w:pPr>
      <w:r>
        <w:t xml:space="preserve">Gretchen outlined voting procedures </w:t>
      </w:r>
      <w:r w:rsidR="00EA3439">
        <w:t>as per</w:t>
      </w:r>
      <w:r>
        <w:t xml:space="preserve"> the</w:t>
      </w:r>
      <w:r w:rsidR="00EA3439">
        <w:t xml:space="preserve"> </w:t>
      </w:r>
      <w:r w:rsidR="00C6564B">
        <w:t>C</w:t>
      </w:r>
      <w:r w:rsidR="00EA3439">
        <w:t>ommittee’s</w:t>
      </w:r>
      <w:r>
        <w:t xml:space="preserve"> operating principles.</w:t>
      </w:r>
    </w:p>
    <w:p w14:paraId="01F348DD" w14:textId="79720CF2" w:rsidR="007B17B5" w:rsidRPr="002E3AB4" w:rsidRDefault="002E3AB4" w:rsidP="007B17B5">
      <w:pPr>
        <w:pStyle w:val="ListParagraph"/>
        <w:numPr>
          <w:ilvl w:val="1"/>
          <w:numId w:val="18"/>
        </w:numPr>
        <w:spacing w:after="0"/>
        <w:rPr>
          <w:b/>
          <w:u w:val="single"/>
        </w:rPr>
      </w:pPr>
      <w:r>
        <w:t xml:space="preserve">She also </w:t>
      </w:r>
      <w:r w:rsidR="000904F1">
        <w:t xml:space="preserve">noted </w:t>
      </w:r>
      <w:r>
        <w:t xml:space="preserve">that </w:t>
      </w:r>
      <w:r w:rsidR="000904F1">
        <w:t xml:space="preserve">some </w:t>
      </w:r>
      <w:r w:rsidR="00800EC9">
        <w:t>entities</w:t>
      </w:r>
      <w:r w:rsidR="000904F1">
        <w:t xml:space="preserve"> have submitted </w:t>
      </w:r>
      <w:r>
        <w:t>w</w:t>
      </w:r>
      <w:r w:rsidR="007B17B5">
        <w:t xml:space="preserve">ritten signing statements </w:t>
      </w:r>
      <w:r w:rsidR="000904F1">
        <w:t xml:space="preserve">ahead of the </w:t>
      </w:r>
      <w:r w:rsidR="00800EC9">
        <w:t>meeting which</w:t>
      </w:r>
      <w:r w:rsidR="000904F1">
        <w:t xml:space="preserve"> </w:t>
      </w:r>
      <w:r w:rsidR="007B17B5">
        <w:t>have been uploaded on Box</w:t>
      </w:r>
      <w:r w:rsidR="000904F1">
        <w:t>,</w:t>
      </w:r>
      <w:r>
        <w:t xml:space="preserve"> and </w:t>
      </w:r>
      <w:r w:rsidR="00BB21B7">
        <w:t>Committee</w:t>
      </w:r>
      <w:r>
        <w:t xml:space="preserve"> members are welcome to provide a verbal statement along with their vote</w:t>
      </w:r>
      <w:r w:rsidR="007B17B5">
        <w:t>.</w:t>
      </w:r>
    </w:p>
    <w:p w14:paraId="32E2FCF4" w14:textId="143F7CF5" w:rsidR="002E3AB4" w:rsidRPr="002E3AB4" w:rsidRDefault="002E3AB4" w:rsidP="002E3AB4">
      <w:pPr>
        <w:pStyle w:val="ListParagraph"/>
        <w:numPr>
          <w:ilvl w:val="0"/>
          <w:numId w:val="18"/>
        </w:numPr>
        <w:spacing w:after="0"/>
        <w:rPr>
          <w:b/>
          <w:u w:val="single"/>
        </w:rPr>
      </w:pPr>
      <w:r>
        <w:t xml:space="preserve">Committee members were called upon in the order they are listed in the Streamflow Restoration </w:t>
      </w:r>
      <w:r w:rsidR="000904F1">
        <w:t xml:space="preserve">law to verbally state “approve” or “disapprove” of the plan, and </w:t>
      </w:r>
      <w:r w:rsidR="00C6564B">
        <w:t xml:space="preserve">were </w:t>
      </w:r>
      <w:r w:rsidR="000904F1">
        <w:t>given the opportunity to make a verbal statement.</w:t>
      </w:r>
    </w:p>
    <w:p w14:paraId="3E84C249" w14:textId="77777777" w:rsidR="002E3AB4" w:rsidRPr="002E3AB4" w:rsidRDefault="002E3AB4" w:rsidP="002E3AB4">
      <w:pPr>
        <w:spacing w:after="0"/>
        <w:rPr>
          <w:b/>
          <w:u w:val="single"/>
        </w:rPr>
      </w:pPr>
    </w:p>
    <w:p w14:paraId="6D3F00F4" w14:textId="77777777" w:rsidR="007B17B5" w:rsidRPr="00C6564B" w:rsidRDefault="007B17B5" w:rsidP="007B17B5">
      <w:pPr>
        <w:pStyle w:val="ListParagraph"/>
        <w:numPr>
          <w:ilvl w:val="0"/>
          <w:numId w:val="18"/>
        </w:numPr>
        <w:spacing w:after="0"/>
        <w:rPr>
          <w:b/>
          <w:u w:val="single"/>
        </w:rPr>
      </w:pPr>
      <w:r w:rsidRPr="00C6564B">
        <w:rPr>
          <w:b/>
        </w:rPr>
        <w:t>Washington Department of Ecology</w:t>
      </w:r>
    </w:p>
    <w:p w14:paraId="2514731A"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1C906A90" w14:textId="0F9C1D43" w:rsidR="007B17B5" w:rsidRPr="00293A3B" w:rsidRDefault="007B17B5" w:rsidP="007B17B5">
      <w:pPr>
        <w:pStyle w:val="ListParagraph"/>
        <w:numPr>
          <w:ilvl w:val="1"/>
          <w:numId w:val="18"/>
        </w:numPr>
        <w:spacing w:after="0"/>
        <w:rPr>
          <w:b/>
          <w:u w:val="single"/>
        </w:rPr>
      </w:pPr>
      <w:r>
        <w:t xml:space="preserve">Angela thanked the </w:t>
      </w:r>
      <w:r w:rsidR="00BB21B7">
        <w:t>Committee</w:t>
      </w:r>
      <w:r>
        <w:t xml:space="preserve"> for their work throughout the planning process.</w:t>
      </w:r>
    </w:p>
    <w:p w14:paraId="6B54E00A" w14:textId="77777777" w:rsidR="007B17B5" w:rsidRPr="00C6564B" w:rsidRDefault="007B17B5" w:rsidP="007B17B5">
      <w:pPr>
        <w:pStyle w:val="ListParagraph"/>
        <w:numPr>
          <w:ilvl w:val="0"/>
          <w:numId w:val="18"/>
        </w:numPr>
        <w:spacing w:after="0"/>
        <w:rPr>
          <w:b/>
          <w:u w:val="single"/>
        </w:rPr>
      </w:pPr>
      <w:r w:rsidRPr="00C6564B">
        <w:rPr>
          <w:b/>
        </w:rPr>
        <w:t>Squaxin Island Tribe</w:t>
      </w:r>
    </w:p>
    <w:p w14:paraId="3223D5A5"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23C7F814" w14:textId="21CB2E75" w:rsidR="007B17B5" w:rsidRPr="00293A3B" w:rsidRDefault="007B17B5" w:rsidP="00473773">
      <w:pPr>
        <w:pStyle w:val="ListParagraph"/>
        <w:numPr>
          <w:ilvl w:val="1"/>
          <w:numId w:val="18"/>
        </w:numPr>
        <w:spacing w:after="0"/>
        <w:rPr>
          <w:b/>
          <w:u w:val="single"/>
        </w:rPr>
      </w:pPr>
      <w:r>
        <w:t xml:space="preserve">The </w:t>
      </w:r>
      <w:r w:rsidR="00EA3439">
        <w:t>T</w:t>
      </w:r>
      <w:r>
        <w:t xml:space="preserve">ribe noted there are weaknesses in the plan </w:t>
      </w:r>
      <w:r w:rsidR="002E3AB4">
        <w:t>that need to be</w:t>
      </w:r>
      <w:r>
        <w:t xml:space="preserve"> address moving forward, but they feel the plan has outline</w:t>
      </w:r>
      <w:r w:rsidR="002E3AB4">
        <w:t>d</w:t>
      </w:r>
      <w:r>
        <w:t xml:space="preserve"> procedures to address </w:t>
      </w:r>
      <w:r w:rsidR="002E3AB4">
        <w:t>those</w:t>
      </w:r>
      <w:r>
        <w:t xml:space="preserve"> weaknesses</w:t>
      </w:r>
      <w:r w:rsidR="002E3AB4">
        <w:t>. D</w:t>
      </w:r>
      <w:r>
        <w:t>espite the fact that more work is needed for projects and the</w:t>
      </w:r>
      <w:r w:rsidR="002E3AB4">
        <w:t>ir locations to offset impacts</w:t>
      </w:r>
      <w:r>
        <w:t xml:space="preserve">, the </w:t>
      </w:r>
      <w:r w:rsidR="00EA3439">
        <w:t>T</w:t>
      </w:r>
      <w:r>
        <w:t xml:space="preserve">ribe sees potential for reaching the intent of the planning process. The Tribe </w:t>
      </w:r>
      <w:r w:rsidR="002E3AB4">
        <w:t xml:space="preserve">thanked </w:t>
      </w:r>
      <w:r>
        <w:t xml:space="preserve">Thurston County </w:t>
      </w:r>
      <w:r w:rsidR="002E3AB4">
        <w:t>for their</w:t>
      </w:r>
      <w:r>
        <w:t xml:space="preserve"> discussions about rulemaking. </w:t>
      </w:r>
      <w:r w:rsidR="00D37768">
        <w:t>They</w:t>
      </w:r>
      <w:r w:rsidR="00473773">
        <w:t xml:space="preserve"> noted the</w:t>
      </w:r>
      <w:r w:rsidR="00D37768">
        <w:t>ir</w:t>
      </w:r>
      <w:r w:rsidR="00473773">
        <w:t xml:space="preserve"> disagreement </w:t>
      </w:r>
      <w:r w:rsidR="00473773" w:rsidRPr="00473773">
        <w:t xml:space="preserve">with Ecology over interpretation of the law, </w:t>
      </w:r>
      <w:r w:rsidR="00C64654">
        <w:t xml:space="preserve">and stated that the Tribe would </w:t>
      </w:r>
      <w:r w:rsidR="00473773" w:rsidRPr="00473773">
        <w:t xml:space="preserve">continue to have those issues </w:t>
      </w:r>
      <w:r w:rsidR="00C64654">
        <w:t xml:space="preserve">and would </w:t>
      </w:r>
      <w:r w:rsidR="00473773" w:rsidRPr="00473773">
        <w:t>continue to discuss</w:t>
      </w:r>
      <w:r w:rsidR="00D37768">
        <w:t xml:space="preserve"> them</w:t>
      </w:r>
      <w:r w:rsidR="00473773" w:rsidRPr="00473773">
        <w:t>.</w:t>
      </w:r>
    </w:p>
    <w:p w14:paraId="4984E8A3" w14:textId="00327AC5" w:rsidR="007B17B5" w:rsidRPr="00293A3B" w:rsidRDefault="007B17B5" w:rsidP="007B17B5">
      <w:pPr>
        <w:pStyle w:val="ListParagraph"/>
        <w:numPr>
          <w:ilvl w:val="1"/>
          <w:numId w:val="18"/>
        </w:numPr>
        <w:spacing w:after="0"/>
        <w:rPr>
          <w:b/>
          <w:u w:val="single"/>
        </w:rPr>
      </w:pPr>
      <w:r>
        <w:t>T</w:t>
      </w:r>
      <w:r w:rsidR="00C64654">
        <w:t>he draft Plan offers the p</w:t>
      </w:r>
      <w:r w:rsidR="00C64654" w:rsidRPr="00473773">
        <w:t xml:space="preserve">otential for success, </w:t>
      </w:r>
      <w:r w:rsidR="00C64654">
        <w:t>so t</w:t>
      </w:r>
      <w:r>
        <w:t xml:space="preserve">he Tribe will approve and continue to work towards </w:t>
      </w:r>
      <w:r w:rsidR="002E3AB4">
        <w:t xml:space="preserve">the goals outlined in the plan. </w:t>
      </w:r>
      <w:r>
        <w:t xml:space="preserve"> </w:t>
      </w:r>
    </w:p>
    <w:p w14:paraId="0ADD9919" w14:textId="77777777" w:rsidR="007B17B5" w:rsidRPr="00C6564B" w:rsidRDefault="007B17B5" w:rsidP="007B17B5">
      <w:pPr>
        <w:pStyle w:val="ListParagraph"/>
        <w:numPr>
          <w:ilvl w:val="0"/>
          <w:numId w:val="18"/>
        </w:numPr>
        <w:spacing w:after="0"/>
        <w:rPr>
          <w:b/>
          <w:u w:val="single"/>
        </w:rPr>
      </w:pPr>
      <w:r w:rsidRPr="00C6564B">
        <w:rPr>
          <w:b/>
        </w:rPr>
        <w:t>WDFW</w:t>
      </w:r>
    </w:p>
    <w:p w14:paraId="72470C6D"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2AB4A237" w14:textId="5DE16671" w:rsidR="007B17B5" w:rsidRPr="00042745" w:rsidRDefault="007B17B5" w:rsidP="007B17B5">
      <w:pPr>
        <w:pStyle w:val="ListParagraph"/>
        <w:numPr>
          <w:ilvl w:val="1"/>
          <w:numId w:val="18"/>
        </w:numPr>
        <w:spacing w:after="0"/>
        <w:rPr>
          <w:b/>
          <w:u w:val="single"/>
        </w:rPr>
      </w:pPr>
      <w:r>
        <w:t>WDFW has outline</w:t>
      </w:r>
      <w:r w:rsidR="002E3AB4">
        <w:t>d</w:t>
      </w:r>
      <w:r>
        <w:t xml:space="preserve"> specific concerns in their signing statement.</w:t>
      </w:r>
    </w:p>
    <w:p w14:paraId="6EBFF21E" w14:textId="77777777" w:rsidR="007B17B5" w:rsidRPr="00C6564B" w:rsidRDefault="007B17B5" w:rsidP="007B17B5">
      <w:pPr>
        <w:pStyle w:val="ListParagraph"/>
        <w:numPr>
          <w:ilvl w:val="0"/>
          <w:numId w:val="18"/>
        </w:numPr>
        <w:spacing w:after="0"/>
        <w:rPr>
          <w:b/>
          <w:u w:val="single"/>
        </w:rPr>
      </w:pPr>
      <w:r w:rsidRPr="00C6564B">
        <w:rPr>
          <w:b/>
        </w:rPr>
        <w:t>Lewis County</w:t>
      </w:r>
    </w:p>
    <w:p w14:paraId="54B85671"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3ED91C78" w14:textId="7D592B03" w:rsidR="007B17B5" w:rsidRPr="00042745" w:rsidRDefault="007B17B5" w:rsidP="007B17B5">
      <w:pPr>
        <w:pStyle w:val="ListParagraph"/>
        <w:numPr>
          <w:ilvl w:val="1"/>
          <w:numId w:val="18"/>
        </w:numPr>
        <w:spacing w:after="0"/>
        <w:rPr>
          <w:b/>
          <w:u w:val="single"/>
        </w:rPr>
      </w:pPr>
      <w:r>
        <w:t>The Board of Commissioners has approved the</w:t>
      </w:r>
      <w:r w:rsidR="002E3AB4">
        <w:t xml:space="preserve"> plan and passed a resolution</w:t>
      </w:r>
      <w:r>
        <w:t xml:space="preserve">. </w:t>
      </w:r>
    </w:p>
    <w:p w14:paraId="2A260541" w14:textId="77777777" w:rsidR="007B17B5" w:rsidRPr="00C6564B" w:rsidRDefault="007B17B5" w:rsidP="007B17B5">
      <w:pPr>
        <w:pStyle w:val="ListParagraph"/>
        <w:numPr>
          <w:ilvl w:val="0"/>
          <w:numId w:val="18"/>
        </w:numPr>
        <w:spacing w:after="0"/>
        <w:rPr>
          <w:b/>
          <w:u w:val="single"/>
        </w:rPr>
      </w:pPr>
      <w:r w:rsidRPr="00C6564B">
        <w:rPr>
          <w:b/>
        </w:rPr>
        <w:t>Thurston County</w:t>
      </w:r>
    </w:p>
    <w:p w14:paraId="0FA46A67"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3192B874" w14:textId="5E31239C" w:rsidR="007B17B5" w:rsidRPr="00042745" w:rsidRDefault="007B17B5" w:rsidP="007B17B5">
      <w:pPr>
        <w:pStyle w:val="ListParagraph"/>
        <w:numPr>
          <w:ilvl w:val="1"/>
          <w:numId w:val="18"/>
        </w:numPr>
        <w:spacing w:after="0"/>
        <w:rPr>
          <w:b/>
          <w:u w:val="single"/>
        </w:rPr>
      </w:pPr>
      <w:r>
        <w:t>The Board of Commissioners has approved the plan</w:t>
      </w:r>
      <w:r w:rsidR="002E3AB4">
        <w:t>.</w:t>
      </w:r>
    </w:p>
    <w:p w14:paraId="64BAF51B" w14:textId="77777777" w:rsidR="007B17B5" w:rsidRPr="00C6564B" w:rsidRDefault="007B17B5" w:rsidP="007B17B5">
      <w:pPr>
        <w:pStyle w:val="ListParagraph"/>
        <w:numPr>
          <w:ilvl w:val="0"/>
          <w:numId w:val="18"/>
        </w:numPr>
        <w:spacing w:after="0"/>
        <w:rPr>
          <w:b/>
          <w:u w:val="single"/>
        </w:rPr>
      </w:pPr>
      <w:r w:rsidRPr="00C6564B">
        <w:rPr>
          <w:b/>
        </w:rPr>
        <w:t>City of Lacey</w:t>
      </w:r>
    </w:p>
    <w:p w14:paraId="735A0B23"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606A20FE" w14:textId="3D915290" w:rsidR="007B17B5" w:rsidRPr="00042745" w:rsidRDefault="007B17B5" w:rsidP="007B17B5">
      <w:pPr>
        <w:pStyle w:val="ListParagraph"/>
        <w:numPr>
          <w:ilvl w:val="1"/>
          <w:numId w:val="18"/>
        </w:numPr>
        <w:spacing w:after="0"/>
        <w:rPr>
          <w:b/>
          <w:u w:val="single"/>
        </w:rPr>
      </w:pPr>
      <w:r>
        <w:t>City Council has approved</w:t>
      </w:r>
      <w:r w:rsidR="002E3AB4">
        <w:t xml:space="preserve"> the plan. </w:t>
      </w:r>
    </w:p>
    <w:p w14:paraId="6280A409" w14:textId="77777777" w:rsidR="007B17B5" w:rsidRPr="00C6564B" w:rsidRDefault="007B17B5" w:rsidP="007B17B5">
      <w:pPr>
        <w:pStyle w:val="ListParagraph"/>
        <w:numPr>
          <w:ilvl w:val="0"/>
          <w:numId w:val="18"/>
        </w:numPr>
        <w:spacing w:after="0"/>
        <w:rPr>
          <w:b/>
          <w:u w:val="single"/>
        </w:rPr>
      </w:pPr>
      <w:r w:rsidRPr="00C6564B">
        <w:rPr>
          <w:b/>
        </w:rPr>
        <w:t>City of Olympia</w:t>
      </w:r>
    </w:p>
    <w:p w14:paraId="7C21DF75"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3A8684D0" w14:textId="1B826377" w:rsidR="007B17B5" w:rsidRPr="00A1145C" w:rsidRDefault="007B17B5" w:rsidP="007B17B5">
      <w:pPr>
        <w:pStyle w:val="ListParagraph"/>
        <w:numPr>
          <w:ilvl w:val="1"/>
          <w:numId w:val="18"/>
        </w:numPr>
        <w:spacing w:after="0"/>
        <w:rPr>
          <w:b/>
          <w:u w:val="single"/>
        </w:rPr>
      </w:pPr>
      <w:r>
        <w:t xml:space="preserve">The </w:t>
      </w:r>
      <w:r w:rsidR="00EA3439">
        <w:t>C</w:t>
      </w:r>
      <w:r>
        <w:t xml:space="preserve">ity sees the plan as capturing promise for collaboration and </w:t>
      </w:r>
      <w:r w:rsidR="002E3AB4">
        <w:t>b</w:t>
      </w:r>
      <w:r w:rsidR="008E1E43">
        <w:t>elieves</w:t>
      </w:r>
      <w:r w:rsidR="002E3AB4">
        <w:t xml:space="preserve"> the plan will</w:t>
      </w:r>
      <w:r>
        <w:t xml:space="preserve"> guide the watershed to opportunities to balance growth and water resources </w:t>
      </w:r>
      <w:r w:rsidR="002E3AB4">
        <w:t>into the future</w:t>
      </w:r>
      <w:r>
        <w:t>.</w:t>
      </w:r>
    </w:p>
    <w:p w14:paraId="55A1FC66" w14:textId="77777777" w:rsidR="007B17B5" w:rsidRPr="00C6564B" w:rsidRDefault="007B17B5" w:rsidP="007B17B5">
      <w:pPr>
        <w:pStyle w:val="ListParagraph"/>
        <w:numPr>
          <w:ilvl w:val="0"/>
          <w:numId w:val="18"/>
        </w:numPr>
        <w:spacing w:after="0"/>
        <w:rPr>
          <w:b/>
          <w:u w:val="single"/>
        </w:rPr>
      </w:pPr>
      <w:r w:rsidRPr="00C6564B">
        <w:rPr>
          <w:b/>
        </w:rPr>
        <w:t>City of Tumwater</w:t>
      </w:r>
    </w:p>
    <w:p w14:paraId="425CB0EB"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78FBF55E" w14:textId="06D8D6BA" w:rsidR="007B17B5" w:rsidRPr="00A1145C" w:rsidRDefault="008E1E43" w:rsidP="007B17B5">
      <w:pPr>
        <w:pStyle w:val="ListParagraph"/>
        <w:numPr>
          <w:ilvl w:val="1"/>
          <w:numId w:val="18"/>
        </w:numPr>
        <w:spacing w:after="0"/>
        <w:rPr>
          <w:b/>
          <w:u w:val="single"/>
        </w:rPr>
      </w:pPr>
      <w:r>
        <w:t>The City looks</w:t>
      </w:r>
      <w:r w:rsidR="007B17B5">
        <w:t xml:space="preserve"> forward to continue work</w:t>
      </w:r>
      <w:r>
        <w:t>ing</w:t>
      </w:r>
      <w:r w:rsidR="007B17B5">
        <w:t xml:space="preserve"> with the </w:t>
      </w:r>
      <w:r w:rsidR="00BB21B7">
        <w:t>Committee</w:t>
      </w:r>
      <w:r w:rsidR="007B17B5">
        <w:t xml:space="preserve"> </w:t>
      </w:r>
      <w:r>
        <w:t>to implement the plan.</w:t>
      </w:r>
    </w:p>
    <w:p w14:paraId="75011AB8" w14:textId="77777777" w:rsidR="007B17B5" w:rsidRPr="00C6564B" w:rsidRDefault="007B17B5" w:rsidP="007B17B5">
      <w:pPr>
        <w:pStyle w:val="ListParagraph"/>
        <w:numPr>
          <w:ilvl w:val="0"/>
          <w:numId w:val="18"/>
        </w:numPr>
        <w:spacing w:after="0"/>
        <w:rPr>
          <w:b/>
          <w:u w:val="single"/>
        </w:rPr>
      </w:pPr>
      <w:r w:rsidRPr="00C6564B">
        <w:rPr>
          <w:b/>
        </w:rPr>
        <w:t>Thurston PUD 1</w:t>
      </w:r>
    </w:p>
    <w:p w14:paraId="466B038C"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1273F1B2" w14:textId="555C1944" w:rsidR="007B17B5" w:rsidRPr="00A1145C" w:rsidRDefault="007B17B5" w:rsidP="007B17B5">
      <w:pPr>
        <w:pStyle w:val="ListParagraph"/>
        <w:numPr>
          <w:ilvl w:val="1"/>
          <w:numId w:val="18"/>
        </w:numPr>
        <w:spacing w:after="0"/>
        <w:rPr>
          <w:b/>
          <w:u w:val="single"/>
        </w:rPr>
      </w:pPr>
      <w:r>
        <w:t xml:space="preserve">Thanked everyone for their work </w:t>
      </w:r>
      <w:r w:rsidR="008E1E43">
        <w:t>throughout the plan development process.</w:t>
      </w:r>
    </w:p>
    <w:p w14:paraId="050BF95B" w14:textId="22D9206C" w:rsidR="007B17B5" w:rsidRPr="00C6564B" w:rsidRDefault="007B17B5" w:rsidP="007B17B5">
      <w:pPr>
        <w:pStyle w:val="ListParagraph"/>
        <w:numPr>
          <w:ilvl w:val="0"/>
          <w:numId w:val="18"/>
        </w:numPr>
        <w:spacing w:after="0"/>
        <w:rPr>
          <w:b/>
          <w:u w:val="single"/>
        </w:rPr>
      </w:pPr>
      <w:r w:rsidRPr="00C6564B">
        <w:rPr>
          <w:b/>
        </w:rPr>
        <w:lastRenderedPageBreak/>
        <w:t>Building Industry Association of Washington</w:t>
      </w:r>
      <w:r w:rsidR="00EA3439" w:rsidRPr="00C6564B">
        <w:rPr>
          <w:b/>
        </w:rPr>
        <w:t xml:space="preserve"> </w:t>
      </w:r>
    </w:p>
    <w:p w14:paraId="3769DAAC" w14:textId="77777777" w:rsidR="007B17B5" w:rsidRPr="00C6564B" w:rsidRDefault="007B17B5" w:rsidP="007B17B5">
      <w:pPr>
        <w:pStyle w:val="ListParagraph"/>
        <w:numPr>
          <w:ilvl w:val="1"/>
          <w:numId w:val="18"/>
        </w:numPr>
        <w:spacing w:after="0"/>
        <w:rPr>
          <w:b/>
          <w:u w:val="single"/>
        </w:rPr>
      </w:pPr>
      <w:r w:rsidRPr="00C6564B">
        <w:rPr>
          <w:u w:val="single"/>
        </w:rPr>
        <w:t>Disapprove</w:t>
      </w:r>
    </w:p>
    <w:p w14:paraId="72F6BE51" w14:textId="00DEBD70" w:rsidR="007B17B5" w:rsidRPr="006068BA" w:rsidRDefault="007B17B5" w:rsidP="007B17B5">
      <w:pPr>
        <w:pStyle w:val="ListParagraph"/>
        <w:numPr>
          <w:ilvl w:val="1"/>
          <w:numId w:val="18"/>
        </w:numPr>
        <w:spacing w:after="0"/>
        <w:rPr>
          <w:b/>
          <w:u w:val="single"/>
        </w:rPr>
      </w:pPr>
      <w:r>
        <w:t xml:space="preserve">Thanked everyone for their time. </w:t>
      </w:r>
      <w:r w:rsidR="00EA3439">
        <w:t>BIAW stated that their m</w:t>
      </w:r>
      <w:r>
        <w:t xml:space="preserve">embers feel that the plan goes outside the scope of the law. They </w:t>
      </w:r>
      <w:r w:rsidR="008E1E43">
        <w:t>were concerned</w:t>
      </w:r>
      <w:r>
        <w:t xml:space="preserve"> about</w:t>
      </w:r>
      <w:r w:rsidR="006D7206">
        <w:t xml:space="preserve"> items</w:t>
      </w:r>
      <w:r>
        <w:t xml:space="preserve"> being added to the plan after it was sent </w:t>
      </w:r>
      <w:r w:rsidR="008E1E43">
        <w:t>for</w:t>
      </w:r>
      <w:r>
        <w:t xml:space="preserve"> final approval. They believe the plan should focus on new exempt wells and they have concerns about the instream flow rule and policy recommendation. They were hoping </w:t>
      </w:r>
      <w:r w:rsidR="008E1E43">
        <w:t>the plan would focus on shovel</w:t>
      </w:r>
      <w:r w:rsidR="00EA3439">
        <w:t>-</w:t>
      </w:r>
      <w:r w:rsidR="008E1E43">
        <w:t>ready projects and not policies</w:t>
      </w:r>
      <w:r>
        <w:t xml:space="preserve">. </w:t>
      </w:r>
    </w:p>
    <w:p w14:paraId="7EF00E5A" w14:textId="77777777" w:rsidR="007B17B5" w:rsidRPr="00C6564B" w:rsidRDefault="007B17B5" w:rsidP="007B17B5">
      <w:pPr>
        <w:pStyle w:val="ListParagraph"/>
        <w:numPr>
          <w:ilvl w:val="0"/>
          <w:numId w:val="18"/>
        </w:numPr>
        <w:spacing w:after="0"/>
        <w:rPr>
          <w:b/>
          <w:u w:val="single"/>
        </w:rPr>
      </w:pPr>
      <w:r w:rsidRPr="00C6564B">
        <w:rPr>
          <w:b/>
        </w:rPr>
        <w:t>DERT</w:t>
      </w:r>
    </w:p>
    <w:p w14:paraId="5A63864F"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37246907" w14:textId="34A4C17F" w:rsidR="007B17B5" w:rsidRPr="006068BA" w:rsidRDefault="007B17B5" w:rsidP="007B17B5">
      <w:pPr>
        <w:pStyle w:val="ListParagraph"/>
        <w:numPr>
          <w:ilvl w:val="1"/>
          <w:numId w:val="18"/>
        </w:numPr>
        <w:spacing w:after="0"/>
        <w:rPr>
          <w:b/>
          <w:u w:val="single"/>
        </w:rPr>
      </w:pPr>
      <w:r>
        <w:t xml:space="preserve">DERT has submitted a signing statement explaining their stance. They don’t believe </w:t>
      </w:r>
      <w:r w:rsidR="008E1E43">
        <w:t>the plan</w:t>
      </w:r>
      <w:r>
        <w:t xml:space="preserve"> follows all elements of the </w:t>
      </w:r>
      <w:r w:rsidR="008E1E43">
        <w:t>law</w:t>
      </w:r>
      <w:r>
        <w:t xml:space="preserve">, but they </w:t>
      </w:r>
      <w:r w:rsidR="008E1E43">
        <w:t>are impressed with the final plan</w:t>
      </w:r>
      <w:r>
        <w:t xml:space="preserve">. DERT is disappointed in Ecology’s interpretation of the law and unwillingness to implement the plan. </w:t>
      </w:r>
      <w:r w:rsidR="008E1E43">
        <w:t>DERT</w:t>
      </w:r>
      <w:r>
        <w:t xml:space="preserve"> look</w:t>
      </w:r>
      <w:r w:rsidR="008E1E43">
        <w:t>s</w:t>
      </w:r>
      <w:r>
        <w:t xml:space="preserve"> forward to the implementation of the Deschutes Watershed Council and other elements of the plan. </w:t>
      </w:r>
    </w:p>
    <w:p w14:paraId="0ADE13B4" w14:textId="77777777" w:rsidR="007B17B5" w:rsidRPr="00C6564B" w:rsidRDefault="007B17B5" w:rsidP="007B17B5">
      <w:pPr>
        <w:pStyle w:val="ListParagraph"/>
        <w:numPr>
          <w:ilvl w:val="0"/>
          <w:numId w:val="18"/>
        </w:numPr>
        <w:spacing w:after="0"/>
        <w:rPr>
          <w:b/>
          <w:u w:val="single"/>
        </w:rPr>
      </w:pPr>
      <w:r w:rsidRPr="00C6564B">
        <w:rPr>
          <w:b/>
        </w:rPr>
        <w:t>Thurston Conservation District</w:t>
      </w:r>
    </w:p>
    <w:p w14:paraId="04A691EC" w14:textId="77777777" w:rsidR="007B17B5" w:rsidRPr="00C6564B" w:rsidRDefault="007B17B5" w:rsidP="007B17B5">
      <w:pPr>
        <w:pStyle w:val="ListParagraph"/>
        <w:numPr>
          <w:ilvl w:val="1"/>
          <w:numId w:val="18"/>
        </w:numPr>
        <w:spacing w:after="0"/>
        <w:rPr>
          <w:b/>
          <w:u w:val="single"/>
        </w:rPr>
      </w:pPr>
      <w:r w:rsidRPr="00C6564B">
        <w:rPr>
          <w:u w:val="single"/>
        </w:rPr>
        <w:t>Approve</w:t>
      </w:r>
    </w:p>
    <w:p w14:paraId="0538C0B0" w14:textId="192F1382" w:rsidR="007B17B5" w:rsidRPr="007E2DC0" w:rsidRDefault="007B17B5" w:rsidP="007B17B5">
      <w:pPr>
        <w:pStyle w:val="ListParagraph"/>
        <w:numPr>
          <w:ilvl w:val="1"/>
          <w:numId w:val="18"/>
        </w:numPr>
        <w:spacing w:after="0"/>
        <w:rPr>
          <w:b/>
          <w:u w:val="single"/>
        </w:rPr>
      </w:pPr>
      <w:r>
        <w:t xml:space="preserve">In particular, the district appreciates the </w:t>
      </w:r>
      <w:r w:rsidR="00800EC9">
        <w:t>group’s</w:t>
      </w:r>
      <w:r>
        <w:t xml:space="preserve"> interest in landowner education and creating non-regulatory and voluntary processes</w:t>
      </w:r>
      <w:r w:rsidR="008E1E43">
        <w:t xml:space="preserve"> that didn’t exist before. The D</w:t>
      </w:r>
      <w:r>
        <w:t>istrict looks forward to</w:t>
      </w:r>
      <w:r w:rsidR="007479BB">
        <w:t xml:space="preserve"> implementation and engagement.</w:t>
      </w:r>
    </w:p>
    <w:p w14:paraId="6D44CB05" w14:textId="77777777" w:rsidR="007B17B5" w:rsidRDefault="007B17B5" w:rsidP="007B17B5">
      <w:pPr>
        <w:spacing w:after="0"/>
        <w:rPr>
          <w:b/>
          <w:u w:val="single"/>
        </w:rPr>
      </w:pPr>
    </w:p>
    <w:p w14:paraId="032D69AB" w14:textId="2EB5A4E9" w:rsidR="007B17B5" w:rsidRPr="00800EC9" w:rsidRDefault="008E1E43" w:rsidP="007B17B5">
      <w:pPr>
        <w:pStyle w:val="ListParagraph"/>
        <w:numPr>
          <w:ilvl w:val="0"/>
          <w:numId w:val="19"/>
        </w:numPr>
        <w:spacing w:after="0"/>
        <w:rPr>
          <w:b/>
          <w:bCs/>
          <w:u w:val="single"/>
        </w:rPr>
      </w:pPr>
      <w:r w:rsidRPr="006D7206">
        <w:rPr>
          <w:b/>
          <w:bCs/>
        </w:rPr>
        <w:t>The plan was not approved</w:t>
      </w:r>
      <w:r w:rsidR="00C6564B">
        <w:rPr>
          <w:b/>
          <w:bCs/>
        </w:rPr>
        <w:t>, with</w:t>
      </w:r>
      <w:r w:rsidR="00326FDE">
        <w:rPr>
          <w:b/>
          <w:bCs/>
        </w:rPr>
        <w:t xml:space="preserve"> one entity voting to disapprove</w:t>
      </w:r>
      <w:r w:rsidR="00C6564B">
        <w:rPr>
          <w:b/>
          <w:bCs/>
        </w:rPr>
        <w:t xml:space="preserve">, and 11 entities voting to approve. </w:t>
      </w:r>
      <w:r w:rsidR="00EA2714">
        <w:rPr>
          <w:b/>
          <w:bCs/>
        </w:rPr>
        <w:t xml:space="preserve">The tally of the votes by the Committee </w:t>
      </w:r>
      <w:r w:rsidR="00800EC9">
        <w:rPr>
          <w:b/>
          <w:bCs/>
        </w:rPr>
        <w:t>is presented below.</w:t>
      </w:r>
    </w:p>
    <w:p w14:paraId="09844DC6" w14:textId="77777777" w:rsidR="00800EC9" w:rsidRPr="00800EC9" w:rsidRDefault="00800EC9" w:rsidP="00800EC9">
      <w:pPr>
        <w:pStyle w:val="ListParagraph"/>
        <w:spacing w:after="0"/>
        <w:ind w:left="360"/>
        <w:rPr>
          <w:b/>
          <w:bCs/>
          <w:u w:val="single"/>
        </w:rPr>
      </w:pPr>
    </w:p>
    <w:tbl>
      <w:tblPr>
        <w:tblW w:w="7880" w:type="dxa"/>
        <w:jc w:val="center"/>
        <w:tblLook w:val="04A0" w:firstRow="1" w:lastRow="0" w:firstColumn="1" w:lastColumn="0" w:noHBand="0" w:noVBand="1"/>
      </w:tblPr>
      <w:tblGrid>
        <w:gridCol w:w="2820"/>
        <w:gridCol w:w="2460"/>
        <w:gridCol w:w="1220"/>
        <w:gridCol w:w="1380"/>
      </w:tblGrid>
      <w:tr w:rsidR="00800EC9" w:rsidRPr="00800EC9" w14:paraId="6433CD1B"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DB609A1" w14:textId="77777777" w:rsidR="00800EC9" w:rsidRPr="00800EC9" w:rsidRDefault="00800EC9" w:rsidP="00404B7A">
            <w:pPr>
              <w:spacing w:after="0"/>
              <w:jc w:val="center"/>
              <w:rPr>
                <w:rFonts w:eastAsia="Times New Roman" w:cs="Calibri"/>
                <w:b/>
                <w:bCs/>
                <w:color w:val="FFFFFF"/>
                <w:sz w:val="20"/>
                <w:szCs w:val="20"/>
              </w:rPr>
            </w:pPr>
            <w:r w:rsidRPr="00800EC9">
              <w:rPr>
                <w:rFonts w:eastAsia="Times New Roman" w:cs="Calibri"/>
                <w:b/>
                <w:bCs/>
                <w:color w:val="FFFFFF"/>
                <w:sz w:val="20"/>
                <w:szCs w:val="20"/>
              </w:rPr>
              <w:t>Entity</w:t>
            </w:r>
          </w:p>
        </w:tc>
        <w:tc>
          <w:tcPr>
            <w:tcW w:w="246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B9C2985" w14:textId="77777777" w:rsidR="00800EC9" w:rsidRPr="00800EC9" w:rsidRDefault="00800EC9" w:rsidP="00404B7A">
            <w:pPr>
              <w:spacing w:after="0"/>
              <w:jc w:val="center"/>
              <w:rPr>
                <w:rFonts w:eastAsia="Times New Roman" w:cs="Calibri"/>
                <w:b/>
                <w:bCs/>
                <w:color w:val="FFFFFF"/>
                <w:sz w:val="20"/>
                <w:szCs w:val="20"/>
              </w:rPr>
            </w:pPr>
            <w:r w:rsidRPr="00800EC9">
              <w:rPr>
                <w:rFonts w:eastAsia="Times New Roman" w:cs="Calibri"/>
                <w:b/>
                <w:bCs/>
                <w:color w:val="FFFFFF"/>
                <w:sz w:val="20"/>
                <w:szCs w:val="20"/>
              </w:rPr>
              <w:t>Committee Member</w:t>
            </w:r>
          </w:p>
        </w:tc>
        <w:tc>
          <w:tcPr>
            <w:tcW w:w="122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0F1D0D2" w14:textId="77777777" w:rsidR="00800EC9" w:rsidRPr="00800EC9" w:rsidRDefault="00800EC9" w:rsidP="00404B7A">
            <w:pPr>
              <w:spacing w:after="0"/>
              <w:jc w:val="center"/>
              <w:rPr>
                <w:rFonts w:eastAsia="Times New Roman" w:cs="Calibri"/>
                <w:b/>
                <w:bCs/>
                <w:color w:val="FFFFFF"/>
                <w:sz w:val="20"/>
                <w:szCs w:val="20"/>
              </w:rPr>
            </w:pPr>
            <w:r w:rsidRPr="00800EC9">
              <w:rPr>
                <w:rFonts w:eastAsia="Times New Roman" w:cs="Calibri"/>
                <w:b/>
                <w:bCs/>
                <w:color w:val="FFFFFF"/>
                <w:sz w:val="20"/>
                <w:szCs w:val="20"/>
              </w:rPr>
              <w:t>Approve</w:t>
            </w:r>
          </w:p>
        </w:tc>
        <w:tc>
          <w:tcPr>
            <w:tcW w:w="138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37E4EBB8" w14:textId="77777777" w:rsidR="00800EC9" w:rsidRPr="00800EC9" w:rsidRDefault="00800EC9" w:rsidP="00404B7A">
            <w:pPr>
              <w:spacing w:after="0"/>
              <w:jc w:val="center"/>
              <w:rPr>
                <w:rFonts w:eastAsia="Times New Roman" w:cs="Calibri"/>
                <w:b/>
                <w:bCs/>
                <w:color w:val="FFFFFF"/>
                <w:sz w:val="20"/>
                <w:szCs w:val="20"/>
              </w:rPr>
            </w:pPr>
            <w:r w:rsidRPr="00800EC9">
              <w:rPr>
                <w:rFonts w:eastAsia="Times New Roman" w:cs="Calibri"/>
                <w:b/>
                <w:bCs/>
                <w:color w:val="FFFFFF"/>
                <w:sz w:val="20"/>
                <w:szCs w:val="20"/>
              </w:rPr>
              <w:t>Disapprove</w:t>
            </w:r>
          </w:p>
        </w:tc>
      </w:tr>
      <w:tr w:rsidR="00800EC9" w:rsidRPr="00800EC9" w14:paraId="6A6D013D"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67CA"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Ecology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8833"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Angela Johnson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E1E0"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FD94"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189444F9"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5F58"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Squaxin Island Tribe</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7992B"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Jeff Dickison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BFD88"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2E71"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3234D768"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6C679"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Department of Fish and Wildlife</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C468"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Noll Steinweg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A951"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529B"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5B520C11"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8751E" w14:textId="1E08C378"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Lewis County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CC8E"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John Kliem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11018"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3E83"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3774E3CC"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D857"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Thurston County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7E95"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Kaitlynn Nelson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196F"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822E"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015D3676"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CEB8"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City of Lacey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E38DF"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Cynthia Pratt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87630"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AEB99"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5C55E205"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F33A"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City of Olympia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F847"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Donna Buxton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72B8"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7B5CA"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12DAAB88"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B946"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City of Tumwater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9C00"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Dan Smith</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A995"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B7D17"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4D5AB55D"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4184"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Thurston PUD 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5F3D"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Ruth Clemens</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6B6C"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D3EC"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4526388D"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8634"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BIAW</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5556E"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Josie Cummings</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1CF4"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74C2"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x</w:t>
            </w:r>
          </w:p>
        </w:tc>
      </w:tr>
      <w:tr w:rsidR="00800EC9" w:rsidRPr="00800EC9" w14:paraId="5C24E4C0"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45FA6"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DERT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48C2"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Dave Monthie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21212"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BFCFB"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r w:rsidR="00800EC9" w:rsidRPr="00800EC9" w14:paraId="2C8A935C" w14:textId="77777777" w:rsidTr="00800EC9">
        <w:trPr>
          <w:trHeight w:val="399"/>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831A" w14:textId="77777777" w:rsidR="00800EC9" w:rsidRPr="00800EC9" w:rsidRDefault="00800EC9" w:rsidP="00404B7A">
            <w:pPr>
              <w:spacing w:after="0"/>
              <w:rPr>
                <w:rFonts w:eastAsia="Times New Roman" w:cs="Calibri"/>
                <w:b/>
                <w:bCs/>
                <w:color w:val="000000"/>
                <w:sz w:val="20"/>
                <w:szCs w:val="20"/>
              </w:rPr>
            </w:pPr>
            <w:r w:rsidRPr="00800EC9">
              <w:rPr>
                <w:rFonts w:eastAsia="Times New Roman" w:cs="Calibri"/>
                <w:b/>
                <w:bCs/>
                <w:color w:val="000000"/>
                <w:sz w:val="20"/>
                <w:szCs w:val="20"/>
              </w:rPr>
              <w:t>Thurston CD</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3EC1"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Sarah Moorehead</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668CD" w14:textId="77777777" w:rsidR="00800EC9" w:rsidRPr="00800EC9" w:rsidRDefault="00800EC9" w:rsidP="00404B7A">
            <w:pPr>
              <w:spacing w:after="0"/>
              <w:ind w:firstLineChars="200" w:firstLine="400"/>
              <w:rPr>
                <w:rFonts w:eastAsia="Times New Roman" w:cs="Calibri"/>
                <w:color w:val="000000"/>
                <w:sz w:val="20"/>
                <w:szCs w:val="20"/>
              </w:rPr>
            </w:pPr>
            <w:r w:rsidRPr="00800EC9">
              <w:rPr>
                <w:rFonts w:eastAsia="Times New Roman" w:cs="Calibri"/>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F4F86" w14:textId="77777777" w:rsidR="00800EC9" w:rsidRPr="00800EC9" w:rsidRDefault="00800EC9" w:rsidP="00404B7A">
            <w:pPr>
              <w:spacing w:after="0"/>
              <w:ind w:firstLineChars="100" w:firstLine="200"/>
              <w:rPr>
                <w:rFonts w:eastAsia="Times New Roman" w:cs="Calibri"/>
                <w:color w:val="000000"/>
                <w:sz w:val="20"/>
                <w:szCs w:val="20"/>
              </w:rPr>
            </w:pPr>
            <w:r w:rsidRPr="00800EC9">
              <w:rPr>
                <w:rFonts w:eastAsia="Times New Roman" w:cs="Calibri"/>
                <w:color w:val="000000"/>
                <w:sz w:val="20"/>
                <w:szCs w:val="20"/>
              </w:rPr>
              <w:t> </w:t>
            </w:r>
          </w:p>
        </w:tc>
      </w:tr>
    </w:tbl>
    <w:p w14:paraId="5BFE0A56" w14:textId="236935C6" w:rsidR="006D7206" w:rsidRDefault="006D7206" w:rsidP="00AD65A7">
      <w:pPr>
        <w:spacing w:after="0"/>
        <w:rPr>
          <w:b/>
          <w:u w:val="single"/>
        </w:rPr>
      </w:pPr>
    </w:p>
    <w:p w14:paraId="760A1EC1" w14:textId="77777777" w:rsidR="006D7206" w:rsidRDefault="006D7206" w:rsidP="00AD65A7">
      <w:pPr>
        <w:spacing w:after="0"/>
        <w:rPr>
          <w:b/>
          <w:u w:val="single"/>
        </w:rPr>
      </w:pPr>
    </w:p>
    <w:p w14:paraId="272401DD" w14:textId="77777777" w:rsidR="00F13BA9" w:rsidRDefault="00F13BA9" w:rsidP="00AD65A7">
      <w:pPr>
        <w:spacing w:after="0"/>
        <w:rPr>
          <w:b/>
          <w:u w:val="single"/>
        </w:rPr>
      </w:pPr>
    </w:p>
    <w:p w14:paraId="0526B24C" w14:textId="77777777" w:rsidR="00F13BA9" w:rsidRDefault="00F13BA9" w:rsidP="00AD65A7">
      <w:pPr>
        <w:spacing w:after="0"/>
        <w:rPr>
          <w:b/>
          <w:u w:val="single"/>
        </w:rPr>
      </w:pPr>
    </w:p>
    <w:p w14:paraId="1B8F2C56" w14:textId="77777777" w:rsidR="00F13BA9" w:rsidRDefault="00F13BA9" w:rsidP="00AD65A7">
      <w:pPr>
        <w:spacing w:after="0"/>
        <w:rPr>
          <w:b/>
          <w:u w:val="single"/>
        </w:rPr>
      </w:pPr>
    </w:p>
    <w:p w14:paraId="08BE5B28" w14:textId="77777777" w:rsidR="00F13BA9" w:rsidRDefault="00F13BA9" w:rsidP="00AD65A7">
      <w:pPr>
        <w:spacing w:after="0"/>
        <w:rPr>
          <w:b/>
          <w:u w:val="single"/>
        </w:rPr>
      </w:pPr>
    </w:p>
    <w:p w14:paraId="7FE48DC0" w14:textId="77777777" w:rsidR="009844E9" w:rsidRDefault="009844E9" w:rsidP="00AD65A7">
      <w:pPr>
        <w:spacing w:after="0"/>
        <w:rPr>
          <w:b/>
          <w:u w:val="single"/>
        </w:rPr>
      </w:pPr>
    </w:p>
    <w:p w14:paraId="2C9C8325" w14:textId="1E1AA97B" w:rsidR="00AD65A7" w:rsidRDefault="00AD65A7" w:rsidP="00AD65A7">
      <w:pPr>
        <w:spacing w:after="0"/>
        <w:rPr>
          <w:b/>
          <w:u w:val="single"/>
        </w:rPr>
      </w:pPr>
      <w:r>
        <w:rPr>
          <w:b/>
          <w:u w:val="single"/>
        </w:rPr>
        <w:lastRenderedPageBreak/>
        <w:t xml:space="preserve">Post-Vote Discussion </w:t>
      </w:r>
    </w:p>
    <w:p w14:paraId="54460874" w14:textId="14F9A38C" w:rsidR="006D7206" w:rsidRDefault="006D7206" w:rsidP="00AD65A7">
      <w:pPr>
        <w:spacing w:after="0"/>
        <w:rPr>
          <w:b/>
          <w:u w:val="single"/>
        </w:rPr>
      </w:pPr>
    </w:p>
    <w:p w14:paraId="4803E20A" w14:textId="4F91CFD3" w:rsidR="006D7206" w:rsidRPr="006D7206" w:rsidRDefault="006D7206" w:rsidP="00AD65A7">
      <w:pPr>
        <w:spacing w:after="0"/>
        <w:rPr>
          <w:u w:val="single"/>
        </w:rPr>
      </w:pPr>
      <w:r w:rsidRPr="006D7206">
        <w:rPr>
          <w:u w:val="single"/>
        </w:rPr>
        <w:t xml:space="preserve">Angela and Gretchen confirmed with the Committee that the plan was not approved, and asked the Committee if there was any discussion on </w:t>
      </w:r>
      <w:r>
        <w:rPr>
          <w:u w:val="single"/>
        </w:rPr>
        <w:t xml:space="preserve">the outcome of the vote or </w:t>
      </w:r>
      <w:r w:rsidRPr="006D7206">
        <w:rPr>
          <w:u w:val="single"/>
        </w:rPr>
        <w:t xml:space="preserve">how the Committee would like to proceed.  </w:t>
      </w:r>
    </w:p>
    <w:p w14:paraId="003B7980" w14:textId="77777777" w:rsidR="007B17B5" w:rsidRDefault="007B17B5" w:rsidP="007B17B5">
      <w:pPr>
        <w:spacing w:after="0"/>
        <w:rPr>
          <w:b/>
          <w:u w:val="single"/>
        </w:rPr>
      </w:pPr>
    </w:p>
    <w:p w14:paraId="0F033FB1" w14:textId="6036CE3C" w:rsidR="007B17B5" w:rsidRPr="007E2DC0" w:rsidRDefault="007B17B5" w:rsidP="0031716C">
      <w:pPr>
        <w:pStyle w:val="ListParagraph"/>
        <w:numPr>
          <w:ilvl w:val="0"/>
          <w:numId w:val="19"/>
        </w:numPr>
        <w:spacing w:after="0"/>
        <w:rPr>
          <w:b/>
          <w:u w:val="single"/>
        </w:rPr>
      </w:pPr>
      <w:r w:rsidRPr="002B6D00">
        <w:rPr>
          <w:b/>
        </w:rPr>
        <w:t>Squaxin Island Tribe</w:t>
      </w:r>
      <w:r>
        <w:t xml:space="preserve">: The </w:t>
      </w:r>
      <w:r w:rsidR="00BA0099">
        <w:t>Tribe</w:t>
      </w:r>
      <w:r>
        <w:t xml:space="preserve"> was surprised </w:t>
      </w:r>
      <w:r w:rsidR="00BA0099">
        <w:t xml:space="preserve">the plan was not approved </w:t>
      </w:r>
      <w:r>
        <w:t>and shared</w:t>
      </w:r>
      <w:r w:rsidR="006D7206">
        <w:t xml:space="preserve"> their opinion</w:t>
      </w:r>
      <w:r>
        <w:t xml:space="preserve"> that the entity that stands to benefit the most was the one that</w:t>
      </w:r>
      <w:r w:rsidR="00BA0099">
        <w:t xml:space="preserve"> voted against the plan. </w:t>
      </w:r>
    </w:p>
    <w:p w14:paraId="0AAF22B5" w14:textId="2279F72B" w:rsidR="007B17B5" w:rsidRPr="002B6D00" w:rsidRDefault="00BA0099" w:rsidP="00AD65A7">
      <w:pPr>
        <w:pStyle w:val="ListParagraph"/>
        <w:numPr>
          <w:ilvl w:val="0"/>
          <w:numId w:val="19"/>
        </w:numPr>
        <w:spacing w:after="0"/>
        <w:rPr>
          <w:b/>
          <w:u w:val="single"/>
        </w:rPr>
      </w:pPr>
      <w:r>
        <w:rPr>
          <w:b/>
        </w:rPr>
        <w:t>BIAW</w:t>
      </w:r>
      <w:r w:rsidR="007B17B5">
        <w:t xml:space="preserve">: </w:t>
      </w:r>
      <w:r>
        <w:t>BIAW</w:t>
      </w:r>
      <w:r w:rsidR="007B17B5">
        <w:t xml:space="preserve"> stated that the policy recommendations will limit homeowners and builders, and that they might </w:t>
      </w:r>
      <w:r>
        <w:t>hinder</w:t>
      </w:r>
      <w:r w:rsidR="007B17B5">
        <w:t xml:space="preserve"> development and make </w:t>
      </w:r>
      <w:r>
        <w:t>home construction</w:t>
      </w:r>
      <w:r w:rsidR="007B17B5">
        <w:t xml:space="preserve"> more expensive. </w:t>
      </w:r>
      <w:r w:rsidR="00EA3439">
        <w:t>BIAW</w:t>
      </w:r>
      <w:r w:rsidR="007B17B5">
        <w:t xml:space="preserve"> hopes that Ecology takes the plan and projects</w:t>
      </w:r>
      <w:r>
        <w:t xml:space="preserve"> it includes</w:t>
      </w:r>
      <w:r w:rsidR="007B17B5">
        <w:t xml:space="preserve"> and move</w:t>
      </w:r>
      <w:r>
        <w:t>s</w:t>
      </w:r>
      <w:r w:rsidR="007B17B5">
        <w:t xml:space="preserve"> them forward.</w:t>
      </w:r>
    </w:p>
    <w:p w14:paraId="7BD341B8" w14:textId="37F744A3" w:rsidR="007B17B5" w:rsidRPr="002B6D00" w:rsidRDefault="007B17B5" w:rsidP="00AD65A7">
      <w:pPr>
        <w:pStyle w:val="ListParagraph"/>
        <w:numPr>
          <w:ilvl w:val="0"/>
          <w:numId w:val="19"/>
        </w:numPr>
        <w:spacing w:after="0"/>
        <w:rPr>
          <w:b/>
          <w:u w:val="single"/>
        </w:rPr>
      </w:pPr>
      <w:r w:rsidRPr="002B6D00">
        <w:rPr>
          <w:b/>
        </w:rPr>
        <w:t>Thurston Conservation District</w:t>
      </w:r>
      <w:r>
        <w:t xml:space="preserve">: </w:t>
      </w:r>
      <w:r w:rsidR="00C6564B">
        <w:t>Asked whether or not the C</w:t>
      </w:r>
      <w:r w:rsidR="00BA0099">
        <w:t>ommittee could vote again and a</w:t>
      </w:r>
      <w:r>
        <w:t>sk</w:t>
      </w:r>
      <w:r w:rsidR="00BA0099">
        <w:t>ed what that process looks like</w:t>
      </w:r>
      <w:r>
        <w:t xml:space="preserve"> and how it could work </w:t>
      </w:r>
      <w:r w:rsidR="00BA0099">
        <w:t>with current</w:t>
      </w:r>
      <w:r>
        <w:t xml:space="preserve"> development timelines. </w:t>
      </w:r>
    </w:p>
    <w:p w14:paraId="728D2EBB" w14:textId="439173D2" w:rsidR="007B17B5" w:rsidRPr="002B6D00" w:rsidRDefault="006D7206" w:rsidP="00AD65A7">
      <w:pPr>
        <w:pStyle w:val="ListParagraph"/>
        <w:numPr>
          <w:ilvl w:val="1"/>
          <w:numId w:val="19"/>
        </w:numPr>
        <w:spacing w:after="0"/>
        <w:rPr>
          <w:b/>
          <w:u w:val="single"/>
        </w:rPr>
      </w:pPr>
      <w:r>
        <w:t xml:space="preserve">Angela and Gretchen clarified that the Committee can vote again, working with in the timeline of the June 30, 2021 deadline to have an approved and adopted plan.  </w:t>
      </w:r>
    </w:p>
    <w:p w14:paraId="2D46C055" w14:textId="2CD78942" w:rsidR="007B17B5" w:rsidRPr="002B6D00" w:rsidRDefault="007B17B5" w:rsidP="00AD65A7">
      <w:pPr>
        <w:pStyle w:val="ListParagraph"/>
        <w:numPr>
          <w:ilvl w:val="1"/>
          <w:numId w:val="19"/>
        </w:numPr>
        <w:spacing w:after="0"/>
        <w:rPr>
          <w:b/>
          <w:u w:val="single"/>
        </w:rPr>
      </w:pPr>
      <w:r>
        <w:t xml:space="preserve">The District shared their hope that groups can work together </w:t>
      </w:r>
      <w:r w:rsidR="00EA3439">
        <w:t xml:space="preserve">to achieve consensus. </w:t>
      </w:r>
    </w:p>
    <w:p w14:paraId="47CB251A" w14:textId="4F7D31F8" w:rsidR="007B17B5" w:rsidRPr="006D7206" w:rsidRDefault="007B17B5" w:rsidP="006D7206">
      <w:pPr>
        <w:pStyle w:val="ListParagraph"/>
        <w:numPr>
          <w:ilvl w:val="1"/>
          <w:numId w:val="19"/>
        </w:numPr>
        <w:spacing w:after="0"/>
        <w:rPr>
          <w:b/>
          <w:u w:val="single"/>
        </w:rPr>
      </w:pPr>
      <w:r>
        <w:t>BIAW is open to further conversations regarding the plan</w:t>
      </w:r>
      <w:r w:rsidR="006D7206">
        <w:t>,</w:t>
      </w:r>
      <w:r>
        <w:t xml:space="preserve"> but</w:t>
      </w:r>
      <w:r w:rsidR="006D7206">
        <w:t xml:space="preserve"> the </w:t>
      </w:r>
      <w:r w:rsidR="00BA0099">
        <w:t>policy</w:t>
      </w:r>
      <w:r>
        <w:t xml:space="preserve"> recommendation on openi</w:t>
      </w:r>
      <w:r w:rsidR="00BA0099">
        <w:t>ng up the instream flow rule raises the most concerns for BIAW</w:t>
      </w:r>
      <w:r>
        <w:t xml:space="preserve">. </w:t>
      </w:r>
    </w:p>
    <w:p w14:paraId="575B3587" w14:textId="4D8EA71C" w:rsidR="007B17B5" w:rsidRPr="002B6D00" w:rsidRDefault="007B17B5" w:rsidP="00AD65A7">
      <w:pPr>
        <w:pStyle w:val="ListParagraph"/>
        <w:numPr>
          <w:ilvl w:val="0"/>
          <w:numId w:val="19"/>
        </w:numPr>
        <w:spacing w:after="0"/>
        <w:rPr>
          <w:b/>
          <w:u w:val="single"/>
        </w:rPr>
      </w:pPr>
      <w:r>
        <w:rPr>
          <w:b/>
        </w:rPr>
        <w:t>City of Tumwater</w:t>
      </w:r>
      <w:r>
        <w:t xml:space="preserve">: </w:t>
      </w:r>
      <w:r w:rsidR="00FE61FD">
        <w:t>Expressed their willingness</w:t>
      </w:r>
      <w:r>
        <w:t xml:space="preserve"> to entertain conversations about getting to approval and wished </w:t>
      </w:r>
      <w:r w:rsidR="00FE61FD">
        <w:t>the</w:t>
      </w:r>
      <w:r>
        <w:t xml:space="preserve"> issues</w:t>
      </w:r>
      <w:r w:rsidR="00FE61FD">
        <w:t xml:space="preserve"> raised by the BIAW</w:t>
      </w:r>
      <w:r>
        <w:t xml:space="preserve"> would have been addressed sooner. </w:t>
      </w:r>
    </w:p>
    <w:p w14:paraId="61216923" w14:textId="282757D4" w:rsidR="007B17B5" w:rsidRPr="002D19C0" w:rsidRDefault="007B17B5" w:rsidP="00AD65A7">
      <w:pPr>
        <w:pStyle w:val="ListParagraph"/>
        <w:numPr>
          <w:ilvl w:val="0"/>
          <w:numId w:val="19"/>
        </w:numPr>
        <w:spacing w:after="0"/>
        <w:rPr>
          <w:b/>
          <w:u w:val="single"/>
        </w:rPr>
      </w:pPr>
      <w:r>
        <w:rPr>
          <w:b/>
        </w:rPr>
        <w:t>DERT</w:t>
      </w:r>
      <w:r>
        <w:t xml:space="preserve">: </w:t>
      </w:r>
      <w:r w:rsidR="00FE61FD">
        <w:t>Stated</w:t>
      </w:r>
      <w:r>
        <w:t xml:space="preserve"> </w:t>
      </w:r>
      <w:r w:rsidR="00FE61FD">
        <w:t xml:space="preserve">this </w:t>
      </w:r>
      <w:r>
        <w:t xml:space="preserve">was a “blindsided vote” by BIAW. Stated that BIAW did not express these concerns when these issues were </w:t>
      </w:r>
      <w:r w:rsidR="001065C7">
        <w:t>initially</w:t>
      </w:r>
      <w:r>
        <w:t xml:space="preserve"> discussed. </w:t>
      </w:r>
      <w:r w:rsidR="006D7206">
        <w:t>They are also</w:t>
      </w:r>
      <w:r>
        <w:t xml:space="preserve"> concerned about making revisions in the plan and how that would </w:t>
      </w:r>
      <w:r w:rsidR="001065C7">
        <w:t>require</w:t>
      </w:r>
      <w:r>
        <w:t xml:space="preserve"> another approval process which would likely lead to the </w:t>
      </w:r>
      <w:r w:rsidR="00BB21B7">
        <w:t>Committee</w:t>
      </w:r>
      <w:r>
        <w:t xml:space="preserve"> missing the June 30</w:t>
      </w:r>
      <w:r w:rsidRPr="002B6D00">
        <w:rPr>
          <w:vertAlign w:val="superscript"/>
        </w:rPr>
        <w:t>th</w:t>
      </w:r>
      <w:r>
        <w:t xml:space="preserve"> deadline. Ecology has been very clear that the provisions in the plan </w:t>
      </w:r>
      <w:r w:rsidR="001065C7">
        <w:t>are not required to be implemented</w:t>
      </w:r>
      <w:r>
        <w:t xml:space="preserve">. DERT </w:t>
      </w:r>
      <w:r w:rsidR="001065C7">
        <w:t>“struggled</w:t>
      </w:r>
      <w:r>
        <w:t xml:space="preserve"> to understand</w:t>
      </w:r>
      <w:r w:rsidR="001065C7">
        <w:t>”</w:t>
      </w:r>
      <w:r>
        <w:t xml:space="preserve"> why BIAW will reject the plan knowing that this will now move the process to Ecology’s jurisdiction, removing the </w:t>
      </w:r>
      <w:r w:rsidR="00BB21B7">
        <w:t>Committee</w:t>
      </w:r>
      <w:r>
        <w:t xml:space="preserve"> from their process</w:t>
      </w:r>
      <w:r w:rsidR="001065C7">
        <w:t>es</w:t>
      </w:r>
      <w:r>
        <w:t xml:space="preserve">. </w:t>
      </w:r>
    </w:p>
    <w:p w14:paraId="59CB4F89" w14:textId="6F289C25" w:rsidR="007B17B5" w:rsidRPr="002D19C0" w:rsidRDefault="007B17B5" w:rsidP="00AD65A7">
      <w:pPr>
        <w:pStyle w:val="ListParagraph"/>
        <w:numPr>
          <w:ilvl w:val="0"/>
          <w:numId w:val="19"/>
        </w:numPr>
        <w:spacing w:after="0"/>
        <w:rPr>
          <w:b/>
          <w:u w:val="single"/>
        </w:rPr>
      </w:pPr>
      <w:r>
        <w:rPr>
          <w:b/>
        </w:rPr>
        <w:t>Ecology</w:t>
      </w:r>
      <w:r>
        <w:t xml:space="preserve">: Angela stated that the best chance of getting a plan approved by Ecology is to submit it as soon as possible. Ecology will do everything </w:t>
      </w:r>
      <w:r w:rsidR="00C6564B">
        <w:t>they can to review</w:t>
      </w:r>
      <w:r>
        <w:t xml:space="preserve"> a </w:t>
      </w:r>
      <w:r w:rsidR="006D7206">
        <w:t xml:space="preserve">Committee approved </w:t>
      </w:r>
      <w:r>
        <w:t>plan by June 30</w:t>
      </w:r>
      <w:r w:rsidRPr="002D19C0">
        <w:rPr>
          <w:vertAlign w:val="superscript"/>
        </w:rPr>
        <w:t>th</w:t>
      </w:r>
      <w:r>
        <w:t xml:space="preserve">, but the required approval steps </w:t>
      </w:r>
      <w:r w:rsidR="001065C7">
        <w:t>mean there is a</w:t>
      </w:r>
      <w:r>
        <w:t xml:space="preserve"> tight deadline and members should keep that in mind.</w:t>
      </w:r>
    </w:p>
    <w:p w14:paraId="67B72338" w14:textId="5525508F" w:rsidR="007B17B5" w:rsidRPr="002E18A1" w:rsidRDefault="001065C7" w:rsidP="00AD65A7">
      <w:pPr>
        <w:pStyle w:val="ListParagraph"/>
        <w:numPr>
          <w:ilvl w:val="0"/>
          <w:numId w:val="19"/>
        </w:numPr>
        <w:spacing w:after="0"/>
        <w:rPr>
          <w:b/>
          <w:u w:val="single"/>
        </w:rPr>
      </w:pPr>
      <w:r>
        <w:rPr>
          <w:b/>
        </w:rPr>
        <w:t xml:space="preserve">City of </w:t>
      </w:r>
      <w:r w:rsidR="007B17B5">
        <w:rPr>
          <w:b/>
        </w:rPr>
        <w:t xml:space="preserve">Lacey: </w:t>
      </w:r>
      <w:r w:rsidR="007B17B5">
        <w:t xml:space="preserve">Expressed disappointment that the concerns by BIAW were not expressed during plan development. Additionally, the City of Lacey is unsure as to why the Appendix L addition </w:t>
      </w:r>
      <w:r>
        <w:t>was an issue considering it only contains</w:t>
      </w:r>
      <w:r w:rsidR="007B17B5">
        <w:t xml:space="preserve"> technical streamflow data. The City </w:t>
      </w:r>
      <w:r w:rsidR="006D7206">
        <w:t>asked the group how they can</w:t>
      </w:r>
      <w:r w:rsidR="007B17B5">
        <w:t xml:space="preserve"> move forward.</w:t>
      </w:r>
    </w:p>
    <w:p w14:paraId="77CEFD1F" w14:textId="6F859C69" w:rsidR="007B17B5" w:rsidRPr="002E18A1" w:rsidRDefault="007B17B5" w:rsidP="00AD65A7">
      <w:pPr>
        <w:pStyle w:val="ListParagraph"/>
        <w:numPr>
          <w:ilvl w:val="0"/>
          <w:numId w:val="19"/>
        </w:numPr>
        <w:spacing w:after="0"/>
        <w:rPr>
          <w:b/>
          <w:u w:val="single"/>
        </w:rPr>
      </w:pPr>
      <w:r>
        <w:rPr>
          <w:b/>
        </w:rPr>
        <w:t>Thurston Conservation District</w:t>
      </w:r>
      <w:r>
        <w:t>: Appreciates people coming to the table in good</w:t>
      </w:r>
      <w:r w:rsidR="00531DA9">
        <w:t xml:space="preserve"> faith</w:t>
      </w:r>
      <w:r>
        <w:t>. Time has been a major constraint</w:t>
      </w:r>
      <w:r w:rsidR="001065C7">
        <w:t xml:space="preserve"> throughout the process</w:t>
      </w:r>
      <w:r>
        <w:t xml:space="preserve">. </w:t>
      </w:r>
      <w:r w:rsidR="000F600C">
        <w:t>They r</w:t>
      </w:r>
      <w:r w:rsidR="001065C7">
        <w:t>ecognized</w:t>
      </w:r>
      <w:r>
        <w:t xml:space="preserve"> that there have been concerns raised by BIAW but there hasn’t been sufficient time to address all of them</w:t>
      </w:r>
      <w:r w:rsidR="001065C7">
        <w:t xml:space="preserve"> during plan development</w:t>
      </w:r>
      <w:r>
        <w:t xml:space="preserve">. </w:t>
      </w:r>
      <w:r w:rsidR="000F600C">
        <w:t>They e</w:t>
      </w:r>
      <w:r>
        <w:t xml:space="preserve">xpressed interest in whether or not the </w:t>
      </w:r>
      <w:r w:rsidR="00BB21B7">
        <w:t>Committee</w:t>
      </w:r>
      <w:r>
        <w:t xml:space="preserve"> could pursue consensus after the June 30</w:t>
      </w:r>
      <w:r w:rsidRPr="002E18A1">
        <w:rPr>
          <w:vertAlign w:val="superscript"/>
        </w:rPr>
        <w:t>th</w:t>
      </w:r>
      <w:r>
        <w:t xml:space="preserve"> deadline, and if the </w:t>
      </w:r>
      <w:r w:rsidR="00BB21B7">
        <w:t>Committee</w:t>
      </w:r>
      <w:r>
        <w:t xml:space="preserve"> could send guidance to Ecology. </w:t>
      </w:r>
    </w:p>
    <w:p w14:paraId="3BAD268F" w14:textId="4AFD6003" w:rsidR="006F3927" w:rsidRPr="006F3927" w:rsidRDefault="006F3927" w:rsidP="006F3927">
      <w:pPr>
        <w:pStyle w:val="ListParagraph"/>
        <w:numPr>
          <w:ilvl w:val="1"/>
          <w:numId w:val="19"/>
        </w:numPr>
      </w:pPr>
      <w:r w:rsidRPr="006F3927">
        <w:t>Gretchen noted that it would be helpful to find out what the 1-3 issues are that are “sticky wickets” for BIAW</w:t>
      </w:r>
      <w:r w:rsidR="00C70AE7">
        <w:t xml:space="preserve">, and if Josie could share those now.  If BIAW can’t share them now, Gretchen asked of Josie could follow-up with communication to the Committee to understand what the issues are and if there is room to find consensus.  </w:t>
      </w:r>
    </w:p>
    <w:p w14:paraId="5AD19009" w14:textId="1B70BF5A" w:rsidR="007B17B5" w:rsidRPr="002E18A1" w:rsidRDefault="00C6564B" w:rsidP="00AD65A7">
      <w:pPr>
        <w:pStyle w:val="ListParagraph"/>
        <w:numPr>
          <w:ilvl w:val="1"/>
          <w:numId w:val="19"/>
        </w:numPr>
        <w:spacing w:after="0"/>
        <w:rPr>
          <w:b/>
          <w:u w:val="single"/>
        </w:rPr>
      </w:pPr>
      <w:r>
        <w:t>Angela stated that i</w:t>
      </w:r>
      <w:r w:rsidR="007B17B5">
        <w:t>f the June 30</w:t>
      </w:r>
      <w:r w:rsidR="007B17B5" w:rsidRPr="002E18A1">
        <w:rPr>
          <w:vertAlign w:val="superscript"/>
        </w:rPr>
        <w:t>th</w:t>
      </w:r>
      <w:r w:rsidR="007B17B5">
        <w:t xml:space="preserve"> deadline lapses, Ecology will begin its process</w:t>
      </w:r>
      <w:r w:rsidR="000F600C">
        <w:t xml:space="preserve"> to prepare the plan</w:t>
      </w:r>
      <w:r w:rsidR="007B17B5">
        <w:t xml:space="preserve">. However, Ecology will consider information </w:t>
      </w:r>
      <w:r w:rsidR="001065C7">
        <w:t>provided by</w:t>
      </w:r>
      <w:r w:rsidR="007B17B5">
        <w:t xml:space="preserve"> the Committee. </w:t>
      </w:r>
      <w:r w:rsidR="001065C7">
        <w:t>Committee members</w:t>
      </w:r>
      <w:r w:rsidR="007B17B5">
        <w:t xml:space="preserve"> can submit information to Ecology management for their review</w:t>
      </w:r>
      <w:r w:rsidR="00531DA9">
        <w:t>/consideration</w:t>
      </w:r>
      <w:r w:rsidR="000F600C">
        <w:t xml:space="preserve"> at any time</w:t>
      </w:r>
      <w:r w:rsidR="007B17B5">
        <w:t>.</w:t>
      </w:r>
    </w:p>
    <w:p w14:paraId="348F9A30" w14:textId="4A0D93EF" w:rsidR="007B17B5" w:rsidRPr="002E18A1" w:rsidRDefault="007B17B5" w:rsidP="00AD65A7">
      <w:pPr>
        <w:pStyle w:val="ListParagraph"/>
        <w:numPr>
          <w:ilvl w:val="0"/>
          <w:numId w:val="19"/>
        </w:numPr>
        <w:spacing w:after="0"/>
        <w:rPr>
          <w:b/>
          <w:u w:val="single"/>
        </w:rPr>
      </w:pPr>
      <w:r>
        <w:rPr>
          <w:b/>
        </w:rPr>
        <w:t>Thurston County</w:t>
      </w:r>
      <w:r>
        <w:t xml:space="preserve">: The County Board decided that this plan was better than the alternative </w:t>
      </w:r>
      <w:r w:rsidR="00AD5BDA">
        <w:t xml:space="preserve">to benefit homeowners and builders </w:t>
      </w:r>
      <w:r>
        <w:t>and</w:t>
      </w:r>
      <w:r w:rsidR="001065C7">
        <w:t xml:space="preserve"> believed</w:t>
      </w:r>
      <w:r>
        <w:t xml:space="preserve"> it was necessary to </w:t>
      </w:r>
      <w:r w:rsidR="00AD5BDA">
        <w:t xml:space="preserve">efficiently </w:t>
      </w:r>
      <w:r>
        <w:t>a</w:t>
      </w:r>
      <w:r w:rsidR="001065C7">
        <w:t xml:space="preserve">llow building to happen in </w:t>
      </w:r>
      <w:r w:rsidR="001065C7">
        <w:lastRenderedPageBreak/>
        <w:t>the C</w:t>
      </w:r>
      <w:r>
        <w:t xml:space="preserve">ounty. The Commissioners </w:t>
      </w:r>
      <w:r w:rsidR="001065C7">
        <w:t>believed</w:t>
      </w:r>
      <w:r>
        <w:t xml:space="preserve"> that the rulemaking process would include public comment</w:t>
      </w:r>
      <w:r w:rsidR="00AD5BDA">
        <w:t>, including allowing the jurisdiction</w:t>
      </w:r>
      <w:r w:rsidR="00133CFD">
        <w:t>s</w:t>
      </w:r>
      <w:r w:rsidR="00AD5BDA">
        <w:t xml:space="preserve"> and organizations like BIAW to voice their concerns</w:t>
      </w:r>
      <w:r>
        <w:t xml:space="preserve">. </w:t>
      </w:r>
      <w:r w:rsidR="00531DA9">
        <w:t xml:space="preserve">Thurston County </w:t>
      </w:r>
      <w:r w:rsidR="006F3927">
        <w:t xml:space="preserve">invited BIAW to talk to the County Commissioners, and </w:t>
      </w:r>
      <w:r w:rsidR="000F600C">
        <w:t>offered to discuss</w:t>
      </w:r>
      <w:r w:rsidR="00531DA9">
        <w:t xml:space="preserve"> with BIAW</w:t>
      </w:r>
      <w:r w:rsidR="000F600C">
        <w:t xml:space="preserve"> </w:t>
      </w:r>
      <w:r w:rsidR="00603B0F">
        <w:t xml:space="preserve">what </w:t>
      </w:r>
      <w:r w:rsidR="000F600C">
        <w:t xml:space="preserve">they considered in their decision </w:t>
      </w:r>
      <w:r w:rsidR="00EA2714">
        <w:t>to approve the plan</w:t>
      </w:r>
      <w:r w:rsidR="00603B0F">
        <w:t>,</w:t>
      </w:r>
      <w:r w:rsidR="00EA2714">
        <w:t xml:space="preserve"> </w:t>
      </w:r>
      <w:r w:rsidR="000F600C">
        <w:t xml:space="preserve">if </w:t>
      </w:r>
      <w:r w:rsidR="00AD5BDA">
        <w:t xml:space="preserve">that </w:t>
      </w:r>
      <w:r w:rsidR="000F600C">
        <w:t>would be helpful to resolve the issue and achieve consensus.</w:t>
      </w:r>
      <w:r w:rsidR="00531DA9">
        <w:t xml:space="preserve"> </w:t>
      </w:r>
    </w:p>
    <w:p w14:paraId="041AF304" w14:textId="25B2D558" w:rsidR="007B17B5" w:rsidRPr="002E18A1" w:rsidRDefault="007B17B5" w:rsidP="00AD65A7">
      <w:pPr>
        <w:pStyle w:val="ListParagraph"/>
        <w:numPr>
          <w:ilvl w:val="0"/>
          <w:numId w:val="19"/>
        </w:numPr>
        <w:spacing w:after="0"/>
        <w:rPr>
          <w:b/>
          <w:u w:val="single"/>
        </w:rPr>
      </w:pPr>
      <w:r>
        <w:rPr>
          <w:b/>
        </w:rPr>
        <w:t xml:space="preserve">BIAW: </w:t>
      </w:r>
      <w:r>
        <w:t xml:space="preserve">BIAW </w:t>
      </w:r>
      <w:r w:rsidR="001065C7">
        <w:t>will</w:t>
      </w:r>
      <w:r>
        <w:t xml:space="preserve"> follow up with written comments</w:t>
      </w:r>
      <w:r w:rsidR="000F600C">
        <w:t xml:space="preserve"> to the Committee</w:t>
      </w:r>
      <w:r>
        <w:t xml:space="preserve"> for clarity.</w:t>
      </w:r>
    </w:p>
    <w:p w14:paraId="18E9902F" w14:textId="4E870670" w:rsidR="007B17B5" w:rsidRPr="002E18A1" w:rsidRDefault="007B17B5" w:rsidP="00AD65A7">
      <w:pPr>
        <w:pStyle w:val="ListParagraph"/>
        <w:numPr>
          <w:ilvl w:val="1"/>
          <w:numId w:val="19"/>
        </w:numPr>
        <w:spacing w:after="0"/>
        <w:rPr>
          <w:b/>
          <w:u w:val="single"/>
        </w:rPr>
      </w:pPr>
      <w:r w:rsidRPr="001065C7">
        <w:t>Instream flow rule:</w:t>
      </w:r>
      <w:r w:rsidR="001065C7" w:rsidRPr="001065C7">
        <w:rPr>
          <w:b/>
        </w:rPr>
        <w:t xml:space="preserve"> </w:t>
      </w:r>
      <w:r>
        <w:t xml:space="preserve">The BIAW did express concerns related to the instream flow policy after the group dispersed for </w:t>
      </w:r>
      <w:r w:rsidR="001065C7">
        <w:t>local</w:t>
      </w:r>
      <w:r>
        <w:t xml:space="preserve"> approval. </w:t>
      </w:r>
    </w:p>
    <w:p w14:paraId="534D2999" w14:textId="05854439" w:rsidR="007B17B5" w:rsidRPr="002E18A1" w:rsidRDefault="007B17B5" w:rsidP="00AD65A7">
      <w:pPr>
        <w:pStyle w:val="ListParagraph"/>
        <w:numPr>
          <w:ilvl w:val="1"/>
          <w:numId w:val="19"/>
        </w:numPr>
        <w:spacing w:after="0"/>
        <w:rPr>
          <w:b/>
          <w:u w:val="single"/>
        </w:rPr>
      </w:pPr>
      <w:r>
        <w:t xml:space="preserve">BIAW would be more comfortable handing off things to Ecology than approving the plan at this point with </w:t>
      </w:r>
      <w:r w:rsidR="001065C7">
        <w:t>elements with which</w:t>
      </w:r>
      <w:r>
        <w:t xml:space="preserve"> they fundamentally disagree. </w:t>
      </w:r>
    </w:p>
    <w:p w14:paraId="5241BA35" w14:textId="207FBB01" w:rsidR="007B17B5" w:rsidRPr="000F600C" w:rsidRDefault="007B17B5" w:rsidP="00AD65A7">
      <w:pPr>
        <w:pStyle w:val="ListParagraph"/>
        <w:numPr>
          <w:ilvl w:val="1"/>
          <w:numId w:val="19"/>
        </w:numPr>
        <w:spacing w:after="0"/>
        <w:rPr>
          <w:b/>
          <w:u w:val="single"/>
        </w:rPr>
      </w:pPr>
      <w:r>
        <w:t xml:space="preserve">Josie will follow up with a written response to the </w:t>
      </w:r>
      <w:r w:rsidR="00BB21B7">
        <w:t>Committee</w:t>
      </w:r>
      <w:r>
        <w:t xml:space="preserve"> to provide </w:t>
      </w:r>
      <w:r w:rsidR="001065C7">
        <w:t>more information regarding the BIAW position</w:t>
      </w:r>
      <w:r w:rsidR="000F600C">
        <w:t xml:space="preserve"> on their disapproval of the plan</w:t>
      </w:r>
      <w:r>
        <w:t>.</w:t>
      </w:r>
    </w:p>
    <w:p w14:paraId="4499825E" w14:textId="61A1E515" w:rsidR="00FD61B3" w:rsidRPr="002E18A1" w:rsidRDefault="00FD61B3" w:rsidP="00AD65A7">
      <w:pPr>
        <w:pStyle w:val="ListParagraph"/>
        <w:numPr>
          <w:ilvl w:val="1"/>
          <w:numId w:val="19"/>
        </w:numPr>
        <w:spacing w:after="0"/>
        <w:rPr>
          <w:b/>
          <w:u w:val="single"/>
        </w:rPr>
      </w:pPr>
      <w:r>
        <w:t xml:space="preserve">Josie offered to speak directly with </w:t>
      </w:r>
      <w:r w:rsidR="00BB21B7">
        <w:t>Committee</w:t>
      </w:r>
      <w:r>
        <w:t xml:space="preserve"> members and can be reached at </w:t>
      </w:r>
      <w:r w:rsidRPr="0068147C">
        <w:t>360-352-7800 ext 163</w:t>
      </w:r>
      <w:r w:rsidR="000F600C">
        <w:t>.</w:t>
      </w:r>
    </w:p>
    <w:p w14:paraId="0B205EA3" w14:textId="77777777" w:rsidR="00603B0F" w:rsidRPr="00603B0F" w:rsidRDefault="007B17B5" w:rsidP="00E61BF9">
      <w:pPr>
        <w:pStyle w:val="ListParagraph"/>
        <w:numPr>
          <w:ilvl w:val="0"/>
          <w:numId w:val="19"/>
        </w:numPr>
        <w:spacing w:after="0"/>
      </w:pPr>
      <w:r w:rsidRPr="00603B0F">
        <w:rPr>
          <w:b/>
        </w:rPr>
        <w:t>Squaxin Island Tribe</w:t>
      </w:r>
      <w:r>
        <w:t xml:space="preserve">: </w:t>
      </w:r>
    </w:p>
    <w:p w14:paraId="24A41897" w14:textId="716142EB" w:rsidR="00603B0F" w:rsidRPr="00603B0F" w:rsidRDefault="00366AD7" w:rsidP="00E61BF9">
      <w:pPr>
        <w:pStyle w:val="ListParagraph"/>
        <w:numPr>
          <w:ilvl w:val="1"/>
          <w:numId w:val="19"/>
        </w:numPr>
        <w:spacing w:after="0"/>
      </w:pPr>
      <w:r>
        <w:t xml:space="preserve">From the Tribe’s perspective, </w:t>
      </w:r>
      <w:r w:rsidR="00603B0F">
        <w:t>BIAW came late to the process</w:t>
      </w:r>
      <w:r w:rsidR="007E2689">
        <w:t>,</w:t>
      </w:r>
      <w:r>
        <w:t xml:space="preserve"> and</w:t>
      </w:r>
      <w:r w:rsidR="007E2689">
        <w:t xml:space="preserve"> </w:t>
      </w:r>
      <w:r>
        <w:t>p</w:t>
      </w:r>
      <w:r w:rsidR="007B17B5">
        <w:t>rior to</w:t>
      </w:r>
      <w:r w:rsidR="00603B0F">
        <w:t xml:space="preserve"> their active involvement</w:t>
      </w:r>
      <w:r w:rsidR="007B17B5">
        <w:t xml:space="preserve"> </w:t>
      </w:r>
      <w:r w:rsidR="00603B0F">
        <w:t>the Tribe had talked to the representative of the Olympia Master Builders, (</w:t>
      </w:r>
      <w:r w:rsidR="001065C7">
        <w:t>previous residential construction representative</w:t>
      </w:r>
      <w:r w:rsidR="00603B0F">
        <w:t xml:space="preserve"> on the Committee</w:t>
      </w:r>
      <w:r w:rsidR="001065C7">
        <w:t>)</w:t>
      </w:r>
      <w:r w:rsidR="007B17B5">
        <w:t xml:space="preserve"> </w:t>
      </w:r>
      <w:r w:rsidR="00603B0F">
        <w:t xml:space="preserve">who </w:t>
      </w:r>
      <w:r w:rsidR="007B17B5">
        <w:t xml:space="preserve">did not </w:t>
      </w:r>
      <w:r w:rsidR="00603B0F">
        <w:t>object to</w:t>
      </w:r>
      <w:r w:rsidR="007B17B5">
        <w:t xml:space="preserve"> instream flow provisions. </w:t>
      </w:r>
    </w:p>
    <w:p w14:paraId="4A8BD922" w14:textId="057C4085" w:rsidR="00603B0F" w:rsidRPr="00603B0F" w:rsidRDefault="007B17B5" w:rsidP="00E61BF9">
      <w:pPr>
        <w:pStyle w:val="ListParagraph"/>
        <w:numPr>
          <w:ilvl w:val="1"/>
          <w:numId w:val="19"/>
        </w:numPr>
        <w:spacing w:after="0"/>
      </w:pPr>
      <w:r>
        <w:t>Ther</w:t>
      </w:r>
      <w:r w:rsidR="001065C7">
        <w:t>e were discussions between the T</w:t>
      </w:r>
      <w:r>
        <w:t xml:space="preserve">ribe and the </w:t>
      </w:r>
      <w:r w:rsidR="00531DA9">
        <w:t>C</w:t>
      </w:r>
      <w:r>
        <w:t>ounty and they developed a revised proposal</w:t>
      </w:r>
      <w:r w:rsidR="00531DA9">
        <w:t xml:space="preserve"> based on these conversations in order to find a policy write-up that worked for all parties</w:t>
      </w:r>
      <w:r>
        <w:t xml:space="preserve">. </w:t>
      </w:r>
      <w:r w:rsidR="00637962">
        <w:t xml:space="preserve">The Tribe reached out to BIAW </w:t>
      </w:r>
      <w:r w:rsidR="00603B0F">
        <w:t>offering to discuss</w:t>
      </w:r>
      <w:r w:rsidR="00637962">
        <w:t xml:space="preserve"> the policy write-up</w:t>
      </w:r>
      <w:r w:rsidR="00603B0F">
        <w:t>,</w:t>
      </w:r>
      <w:r w:rsidR="00637962">
        <w:t xml:space="preserve"> </w:t>
      </w:r>
      <w:r w:rsidR="00603B0F">
        <w:t xml:space="preserve">but </w:t>
      </w:r>
      <w:r w:rsidR="00637962">
        <w:t xml:space="preserve">did not receive a call back. </w:t>
      </w:r>
      <w:r w:rsidR="00603B0F">
        <w:t xml:space="preserve">BIAW had </w:t>
      </w:r>
      <w:r>
        <w:t>opportunities to object, and</w:t>
      </w:r>
      <w:r w:rsidR="001065C7">
        <w:t xml:space="preserve"> opportunities to call another meeting</w:t>
      </w:r>
      <w:r w:rsidR="00603B0F">
        <w:t>,</w:t>
      </w:r>
      <w:r>
        <w:t xml:space="preserve"> but the BIAW </w:t>
      </w:r>
      <w:r w:rsidR="001065C7">
        <w:t>did neither of those things</w:t>
      </w:r>
      <w:r>
        <w:t xml:space="preserve">. </w:t>
      </w:r>
    </w:p>
    <w:p w14:paraId="7E6A436D" w14:textId="77777777" w:rsidR="00603B0F" w:rsidRPr="00603B0F" w:rsidRDefault="007B17B5" w:rsidP="00E61BF9">
      <w:pPr>
        <w:pStyle w:val="ListParagraph"/>
        <w:numPr>
          <w:ilvl w:val="1"/>
          <w:numId w:val="19"/>
        </w:numPr>
        <w:spacing w:after="0"/>
      </w:pPr>
      <w:r>
        <w:t xml:space="preserve">Additionally, Appendix L </w:t>
      </w:r>
      <w:r w:rsidR="001065C7">
        <w:t>contains</w:t>
      </w:r>
      <w:r>
        <w:t xml:space="preserve"> </w:t>
      </w:r>
      <w:r w:rsidR="001065C7">
        <w:t>only</w:t>
      </w:r>
      <w:r>
        <w:t xml:space="preserve"> technical information and there was never any notice of objection from the BIAW</w:t>
      </w:r>
      <w:r w:rsidR="001065C7">
        <w:t xml:space="preserve"> prior to today’s meeting</w:t>
      </w:r>
      <w:r>
        <w:t>.</w:t>
      </w:r>
      <w:r w:rsidR="001065C7">
        <w:t xml:space="preserve"> </w:t>
      </w:r>
    </w:p>
    <w:p w14:paraId="3C0882FF" w14:textId="1D3D60FC" w:rsidR="00603B0F" w:rsidRPr="00603B0F" w:rsidRDefault="007B17B5" w:rsidP="00E61BF9">
      <w:pPr>
        <w:pStyle w:val="ListParagraph"/>
        <w:numPr>
          <w:ilvl w:val="1"/>
          <w:numId w:val="19"/>
        </w:numPr>
        <w:spacing w:after="0"/>
      </w:pPr>
      <w:r>
        <w:t xml:space="preserve">The Law now requires Ecology to </w:t>
      </w:r>
      <w:r w:rsidR="00C4594D">
        <w:t>initiate rulemaking</w:t>
      </w:r>
      <w:r>
        <w:t xml:space="preserve">, </w:t>
      </w:r>
      <w:r w:rsidR="00603B0F">
        <w:t xml:space="preserve">so even though </w:t>
      </w:r>
      <w:r>
        <w:t>the BIAW chose to reject the plan because of a recommendation about opening up the instream flow rule</w:t>
      </w:r>
      <w:r w:rsidR="00603B0F">
        <w:t>, it will happen anyway</w:t>
      </w:r>
      <w:r>
        <w:t xml:space="preserve">. </w:t>
      </w:r>
    </w:p>
    <w:p w14:paraId="6AE0C58D" w14:textId="46BE1263" w:rsidR="007B17B5" w:rsidRPr="00603B0F" w:rsidRDefault="00603B0F" w:rsidP="00E61BF9">
      <w:pPr>
        <w:pStyle w:val="ListParagraph"/>
        <w:numPr>
          <w:ilvl w:val="1"/>
          <w:numId w:val="19"/>
        </w:numPr>
        <w:spacing w:after="0"/>
        <w:rPr>
          <w:b/>
          <w:u w:val="single"/>
        </w:rPr>
      </w:pPr>
      <w:r>
        <w:t>The Tribe is not optimistic, given the problems with process, that anything will come from further discussion, but will participate if it happens.</w:t>
      </w:r>
    </w:p>
    <w:p w14:paraId="4C079F05" w14:textId="2960AC44" w:rsidR="007B17B5" w:rsidRPr="00081D68" w:rsidRDefault="007B17B5" w:rsidP="008A2AAB">
      <w:pPr>
        <w:pStyle w:val="ListParagraph"/>
        <w:numPr>
          <w:ilvl w:val="0"/>
          <w:numId w:val="19"/>
        </w:numPr>
        <w:spacing w:after="0"/>
        <w:rPr>
          <w:b/>
          <w:u w:val="single"/>
        </w:rPr>
      </w:pPr>
      <w:r w:rsidRPr="001065C7">
        <w:rPr>
          <w:b/>
        </w:rPr>
        <w:t>DERT</w:t>
      </w:r>
      <w:r>
        <w:t xml:space="preserve">: </w:t>
      </w:r>
      <w:r w:rsidR="001065C7">
        <w:t>Asked</w:t>
      </w:r>
      <w:r>
        <w:t xml:space="preserve"> </w:t>
      </w:r>
      <w:r w:rsidR="00F13BA9">
        <w:rPr>
          <w:rFonts w:ascii="Helvetica" w:eastAsia="Times New Roman" w:hAnsi="Helvetica"/>
          <w:sz w:val="20"/>
          <w:szCs w:val="20"/>
        </w:rPr>
        <w:t>what the baseline minimum requirements will be that Ecology will use as the starting point for a plan to be adopted under their alternative process?"</w:t>
      </w:r>
    </w:p>
    <w:p w14:paraId="5B6C52C3" w14:textId="1468477E" w:rsidR="007B17B5" w:rsidRPr="00F13BA9" w:rsidRDefault="00C4594D" w:rsidP="00AD65A7">
      <w:pPr>
        <w:pStyle w:val="ListParagraph"/>
        <w:numPr>
          <w:ilvl w:val="1"/>
          <w:numId w:val="19"/>
        </w:numPr>
        <w:spacing w:after="0"/>
        <w:rPr>
          <w:b/>
          <w:u w:val="single"/>
        </w:rPr>
      </w:pPr>
      <w:r>
        <w:t>Angela stated that if the plan is not approved by the Committee</w:t>
      </w:r>
      <w:r w:rsidR="007B17B5">
        <w:t>, Ec</w:t>
      </w:r>
      <w:r>
        <w:t xml:space="preserve">ology must </w:t>
      </w:r>
      <w:r w:rsidR="00F13BA9">
        <w:t>prepare and a</w:t>
      </w:r>
      <w:r w:rsidR="00412DC5">
        <w:t>dopt a</w:t>
      </w:r>
      <w:r w:rsidR="00F13BA9">
        <w:t xml:space="preserve"> final plan, and </w:t>
      </w:r>
      <w:r>
        <w:t xml:space="preserve">initiate rule making within six months of plan adoption through the alternate pathway of an Ecology prepared plan. </w:t>
      </w:r>
    </w:p>
    <w:p w14:paraId="3AB70F37" w14:textId="6DE329E4" w:rsidR="00F13BA9" w:rsidRPr="00F13BA9" w:rsidRDefault="00F13BA9" w:rsidP="00F13BA9">
      <w:pPr>
        <w:pStyle w:val="ListParagraph"/>
        <w:numPr>
          <w:ilvl w:val="1"/>
          <w:numId w:val="19"/>
        </w:numPr>
        <w:spacing w:after="0"/>
        <w:rPr>
          <w:b/>
          <w:u w:val="single"/>
        </w:rPr>
      </w:pPr>
      <w:r>
        <w:t xml:space="preserve">Angela referred to the information provided in the “Plan Adoption Pathways” </w:t>
      </w:r>
      <w:r w:rsidR="00412DC5">
        <w:t>handout</w:t>
      </w:r>
      <w:r>
        <w:t xml:space="preserve"> and stated that there is no timline identified in the legis</w:t>
      </w:r>
      <w:r w:rsidR="0067485D">
        <w:t>lation</w:t>
      </w:r>
      <w:r>
        <w:t xml:space="preserve"> for Ecology to finalize the plan.  </w:t>
      </w:r>
      <w:bookmarkStart w:id="0" w:name="_GoBack"/>
      <w:bookmarkEnd w:id="0"/>
    </w:p>
    <w:p w14:paraId="65AFFBC6" w14:textId="5C7AE05F" w:rsidR="007B17B5" w:rsidRPr="00F13BA9" w:rsidRDefault="007B17B5" w:rsidP="00AD65A7">
      <w:pPr>
        <w:pStyle w:val="ListParagraph"/>
        <w:numPr>
          <w:ilvl w:val="1"/>
          <w:numId w:val="19"/>
        </w:numPr>
        <w:spacing w:after="0"/>
        <w:rPr>
          <w:b/>
          <w:u w:val="single"/>
        </w:rPr>
      </w:pPr>
      <w:r>
        <w:t xml:space="preserve">Ecology </w:t>
      </w:r>
      <w:r w:rsidR="00C4594D">
        <w:t>does not have specific information on this process yet,</w:t>
      </w:r>
      <w:r w:rsidR="001065C7">
        <w:t xml:space="preserve"> but </w:t>
      </w:r>
      <w:r>
        <w:t>they will start with the minimum requirements of the</w:t>
      </w:r>
      <w:r w:rsidR="00C4594D">
        <w:t xml:space="preserve"> law and review C</w:t>
      </w:r>
      <w:r>
        <w:t xml:space="preserve">ommittee produced information. </w:t>
      </w:r>
    </w:p>
    <w:p w14:paraId="0ADDF36A" w14:textId="5A53443C" w:rsidR="00800EC9" w:rsidRPr="008A2AAB" w:rsidRDefault="007B17B5" w:rsidP="00800EC9">
      <w:pPr>
        <w:pStyle w:val="ListParagraph"/>
        <w:numPr>
          <w:ilvl w:val="0"/>
          <w:numId w:val="19"/>
        </w:numPr>
        <w:spacing w:after="0"/>
      </w:pPr>
      <w:r>
        <w:t xml:space="preserve">Josie provided her contact information and will distribute written comments to the </w:t>
      </w:r>
      <w:r w:rsidR="00BB21B7">
        <w:t>Committee</w:t>
      </w:r>
      <w:r>
        <w:t xml:space="preserve"> by Friday</w:t>
      </w:r>
      <w:r w:rsidR="00C4594D">
        <w:t xml:space="preserve"> April 23</w:t>
      </w:r>
      <w:r>
        <w:t>.</w:t>
      </w:r>
    </w:p>
    <w:p w14:paraId="476D8B30" w14:textId="54B3F94C" w:rsidR="008A2AAB" w:rsidRPr="008A2AAB" w:rsidRDefault="008A2AAB" w:rsidP="008A2AAB">
      <w:pPr>
        <w:pStyle w:val="ListParagraph"/>
        <w:numPr>
          <w:ilvl w:val="0"/>
          <w:numId w:val="19"/>
        </w:numPr>
      </w:pPr>
      <w:r>
        <w:t>The Squaxin Island Tribe noted the</w:t>
      </w:r>
      <w:r w:rsidR="003017B5">
        <w:t>ir perspective on the</w:t>
      </w:r>
      <w:r>
        <w:t xml:space="preserve"> irony of BIAW’s postion about rulemaking, and added further clarification. </w:t>
      </w:r>
      <w:r w:rsidRPr="008A2AAB">
        <w:t xml:space="preserve">When faced with the closing of the process that did not include rulemaking, </w:t>
      </w:r>
      <w:r>
        <w:t xml:space="preserve">the Tribe </w:t>
      </w:r>
      <w:r w:rsidRPr="008A2AAB">
        <w:t xml:space="preserve">went out of their way to engage with Thurston County Commission to address that issue. </w:t>
      </w:r>
      <w:r>
        <w:t>The Tribe w</w:t>
      </w:r>
      <w:r w:rsidRPr="008A2AAB">
        <w:t>ant</w:t>
      </w:r>
      <w:r>
        <w:t>s</w:t>
      </w:r>
      <w:r w:rsidRPr="008A2AAB">
        <w:t xml:space="preserve"> to make it clear that without the rulemaking recommendation, </w:t>
      </w:r>
      <w:r>
        <w:t>they</w:t>
      </w:r>
      <w:r w:rsidRPr="008A2AAB">
        <w:t xml:space="preserve"> would not vote to approve. If BIAW wants </w:t>
      </w:r>
      <w:r>
        <w:t>that provision</w:t>
      </w:r>
      <w:r w:rsidRPr="008A2AAB">
        <w:t xml:space="preserve"> removed, </w:t>
      </w:r>
      <w:r>
        <w:t>the Tribe</w:t>
      </w:r>
      <w:r w:rsidRPr="008A2AAB">
        <w:t xml:space="preserve"> doubt</w:t>
      </w:r>
      <w:r>
        <w:t>s that</w:t>
      </w:r>
      <w:r w:rsidRPr="008A2AAB">
        <w:t xml:space="preserve"> there is any further cause for discussion.</w:t>
      </w:r>
    </w:p>
    <w:p w14:paraId="41F08BA1" w14:textId="7F16EC45" w:rsidR="00595B44" w:rsidRPr="00800EC9" w:rsidRDefault="00800EC9" w:rsidP="00800EC9">
      <w:pPr>
        <w:pStyle w:val="ListParagraph"/>
        <w:numPr>
          <w:ilvl w:val="0"/>
          <w:numId w:val="19"/>
        </w:numPr>
        <w:spacing w:after="0"/>
        <w:rPr>
          <w:b/>
        </w:rPr>
      </w:pPr>
      <w:r w:rsidRPr="00800EC9">
        <w:t>A</w:t>
      </w:r>
      <w:r w:rsidR="00C4594D" w:rsidRPr="00800EC9">
        <w:t xml:space="preserve">ngela and Gretchen thanked the Committee for this discussion and indicated they would be moving on to the next steps to wrap-up the meeting.  They confirmed that the plan was not </w:t>
      </w:r>
      <w:r w:rsidR="00C4594D" w:rsidRPr="00800EC9">
        <w:lastRenderedPageBreak/>
        <w:t xml:space="preserve">approved, and that based on the Committee’s discussion there would be no further action to make changes to the plan unless Committee members reached out to them with a path forward for consensus.  </w:t>
      </w:r>
      <w:r w:rsidR="00595B44" w:rsidRPr="00800EC9">
        <w:t xml:space="preserve">Gretchen stated that the facilitation team is available to support </w:t>
      </w:r>
      <w:r w:rsidR="00BB21B7">
        <w:t>Committee</w:t>
      </w:r>
      <w:r w:rsidR="00595B44" w:rsidRPr="00800EC9">
        <w:t xml:space="preserve"> members in any way helpful and are available to connect 1-1 with </w:t>
      </w:r>
      <w:r w:rsidR="00BB21B7">
        <w:t>Committee</w:t>
      </w:r>
      <w:r w:rsidR="00595B44" w:rsidRPr="00800EC9">
        <w:t xml:space="preserve"> members or convene a meeting for the </w:t>
      </w:r>
      <w:r w:rsidR="00BB21B7">
        <w:t>Committee</w:t>
      </w:r>
      <w:r w:rsidR="00595B44" w:rsidRPr="00800EC9">
        <w:t xml:space="preserve"> or subset of the </w:t>
      </w:r>
      <w:r w:rsidR="00BB21B7">
        <w:t>Committee</w:t>
      </w:r>
      <w:r w:rsidR="00595B44" w:rsidRPr="00800EC9">
        <w:t xml:space="preserve"> if requested by one or more </w:t>
      </w:r>
      <w:r w:rsidR="00BB21B7">
        <w:t>Committee</w:t>
      </w:r>
      <w:r w:rsidR="00595B44" w:rsidRPr="00800EC9">
        <w:t xml:space="preserve"> members. </w:t>
      </w:r>
    </w:p>
    <w:p w14:paraId="2CB8A4D2" w14:textId="6051681F" w:rsidR="00C4594D" w:rsidRPr="00800EC9" w:rsidRDefault="00C4594D" w:rsidP="00326FDE">
      <w:pPr>
        <w:pStyle w:val="ListParagraph"/>
        <w:numPr>
          <w:ilvl w:val="1"/>
          <w:numId w:val="19"/>
        </w:numPr>
        <w:spacing w:after="0"/>
      </w:pPr>
      <w:r w:rsidRPr="00800EC9">
        <w:t>Committee members made the following additional statements:</w:t>
      </w:r>
    </w:p>
    <w:p w14:paraId="0ADB417E" w14:textId="77777777" w:rsidR="00C4594D" w:rsidRPr="004A4DC7" w:rsidRDefault="00C4594D" w:rsidP="00326FDE">
      <w:pPr>
        <w:pStyle w:val="ListParagraph"/>
        <w:numPr>
          <w:ilvl w:val="2"/>
          <w:numId w:val="19"/>
        </w:numPr>
        <w:spacing w:after="0"/>
        <w:rPr>
          <w:b/>
          <w:u w:val="single"/>
        </w:rPr>
      </w:pPr>
      <w:r>
        <w:t xml:space="preserve">DERT expressed concerns about the timelines and deadlines related to plan approval if additional changes are proposed. </w:t>
      </w:r>
    </w:p>
    <w:p w14:paraId="186C35A0" w14:textId="77777777" w:rsidR="00C4594D" w:rsidRPr="00D66BA5" w:rsidRDefault="00C4594D" w:rsidP="00326FDE">
      <w:pPr>
        <w:pStyle w:val="ListParagraph"/>
        <w:numPr>
          <w:ilvl w:val="2"/>
          <w:numId w:val="19"/>
        </w:numPr>
        <w:spacing w:after="0"/>
        <w:rPr>
          <w:b/>
          <w:u w:val="single"/>
        </w:rPr>
      </w:pPr>
      <w:r>
        <w:t>Lewis County expressed interest in pursuing a path towards yes. Stated it would be important to talk with Josie and the BIAW to better understand why they are voting this way. There may be an issue of misunderstanding.</w:t>
      </w:r>
    </w:p>
    <w:p w14:paraId="28F59B35" w14:textId="2812B779" w:rsidR="0031716C" w:rsidRPr="0031716C" w:rsidRDefault="00C4594D" w:rsidP="00326FDE">
      <w:pPr>
        <w:pStyle w:val="ListParagraph"/>
        <w:numPr>
          <w:ilvl w:val="2"/>
          <w:numId w:val="19"/>
        </w:numPr>
        <w:spacing w:after="0"/>
      </w:pPr>
      <w:r>
        <w:t xml:space="preserve">The Squaxin Island Tribe </w:t>
      </w:r>
      <w:r w:rsidR="0054664D">
        <w:t xml:space="preserve">expressed </w:t>
      </w:r>
      <w:r w:rsidR="0031716C">
        <w:t xml:space="preserve">concern that the problem is bigger than just “happy talk”. They </w:t>
      </w:r>
      <w:r w:rsidR="003017B5">
        <w:t>shared their recollection of the process:</w:t>
      </w:r>
      <w:r w:rsidR="00E17313">
        <w:t>,</w:t>
      </w:r>
      <w:r w:rsidR="0031716C">
        <w:t xml:space="preserve"> </w:t>
      </w:r>
      <w:r w:rsidR="003017B5">
        <w:t xml:space="preserve"> that although</w:t>
      </w:r>
      <w:r w:rsidR="0054664D">
        <w:t xml:space="preserve">BIAW </w:t>
      </w:r>
      <w:r w:rsidR="003017B5">
        <w:t xml:space="preserve">mentioned some concerns, and responded to the Tribe’s initial contacts to discuss their concerns, they never returned a call to the Tribe to have that discussion. BIAW also didn’t ask for a Committee meeting to discuss </w:t>
      </w:r>
      <w:r w:rsidR="0054664D">
        <w:t>the concerns that brought them to disapprove the plan</w:t>
      </w:r>
      <w:r w:rsidR="0031716C">
        <w:t xml:space="preserve"> when they had a chance earlier in the process</w:t>
      </w:r>
      <w:r w:rsidR="003017B5">
        <w:t xml:space="preserve">.  </w:t>
      </w:r>
      <w:r w:rsidR="00E17313">
        <w:t xml:space="preserve">The Tribe feels </w:t>
      </w:r>
      <w:r w:rsidR="003017B5">
        <w:t>that this</w:t>
      </w:r>
      <w:r w:rsidR="0031716C">
        <w:t xml:space="preserve"> has soured relationships, and although Committee members want to save the Plan, the process is already damaged.</w:t>
      </w:r>
    </w:p>
    <w:p w14:paraId="7869FA69" w14:textId="33A26A59" w:rsidR="00C4594D" w:rsidRPr="00C4594D" w:rsidRDefault="0031716C" w:rsidP="00326FDE">
      <w:pPr>
        <w:pStyle w:val="ListParagraph"/>
        <w:numPr>
          <w:ilvl w:val="2"/>
          <w:numId w:val="19"/>
        </w:numPr>
        <w:spacing w:after="0"/>
        <w:rPr>
          <w:b/>
          <w:u w:val="single"/>
        </w:rPr>
      </w:pPr>
      <w:r>
        <w:t>Thurston CD noted tha</w:t>
      </w:r>
      <w:r w:rsidR="001E159A">
        <w:t>t</w:t>
      </w:r>
      <w:r>
        <w:t xml:space="preserve"> they heard the frustration, but still thought the issues should be discussed.</w:t>
      </w:r>
      <w:r w:rsidR="0054664D">
        <w:t xml:space="preserve">  </w:t>
      </w:r>
    </w:p>
    <w:p w14:paraId="721B93B5" w14:textId="5E4F2FCE" w:rsidR="008761AD" w:rsidRDefault="009470A4" w:rsidP="00567DEE">
      <w:pPr>
        <w:pStyle w:val="Heading2"/>
      </w:pPr>
      <w:r>
        <w:t>Next Steps</w:t>
      </w:r>
    </w:p>
    <w:p w14:paraId="41E0683C" w14:textId="0D9EB801" w:rsidR="00595B44" w:rsidRPr="00800EC9" w:rsidRDefault="00595B44" w:rsidP="00917F7F">
      <w:pPr>
        <w:pStyle w:val="ListParagraph"/>
        <w:numPr>
          <w:ilvl w:val="0"/>
          <w:numId w:val="20"/>
        </w:numPr>
        <w:spacing w:after="0"/>
      </w:pPr>
      <w:r w:rsidRPr="00800EC9">
        <w:t xml:space="preserve">Angela will </w:t>
      </w:r>
      <w:r w:rsidR="00800EC9" w:rsidRPr="00800EC9">
        <w:t>notify</w:t>
      </w:r>
      <w:r w:rsidRPr="00800EC9">
        <w:t xml:space="preserve"> Ecology management that the WRIA 13 Watershed Restoration and Enhancement Plan is not approved at this time, and will send the final draft plan along with any signing statements submitted by entities to confirm their vote.</w:t>
      </w:r>
    </w:p>
    <w:p w14:paraId="0D316B83" w14:textId="7CE21788" w:rsidR="00595B44" w:rsidRPr="00800EC9" w:rsidRDefault="00595B44" w:rsidP="00917F7F">
      <w:pPr>
        <w:pStyle w:val="ListParagraph"/>
        <w:numPr>
          <w:ilvl w:val="0"/>
          <w:numId w:val="20"/>
        </w:numPr>
        <w:spacing w:after="0"/>
      </w:pPr>
      <w:r w:rsidRPr="00800EC9">
        <w:t xml:space="preserve">Angela will follow-up with the Committee over email to confirm that the plan is not approved and to clarify next steps.  </w:t>
      </w:r>
    </w:p>
    <w:p w14:paraId="6A9A42DA" w14:textId="127C0BB6" w:rsidR="00917F7F" w:rsidRPr="00917F7F" w:rsidRDefault="00917F7F" w:rsidP="00917F7F">
      <w:pPr>
        <w:pStyle w:val="ListParagraph"/>
        <w:numPr>
          <w:ilvl w:val="0"/>
          <w:numId w:val="20"/>
        </w:numPr>
        <w:spacing w:after="0"/>
        <w:rPr>
          <w:b/>
          <w:u w:val="single"/>
        </w:rPr>
      </w:pPr>
      <w:r>
        <w:t xml:space="preserve">The BIAW will provide written information to </w:t>
      </w:r>
      <w:r w:rsidR="00BB21B7">
        <w:t>Committee</w:t>
      </w:r>
      <w:r>
        <w:t xml:space="preserve"> members detailing their reasons for not approving the plan.</w:t>
      </w:r>
      <w:r w:rsidR="00C4594D">
        <w:t xml:space="preserve">  Angela will distribute this to the Committee as soon as it is received.  </w:t>
      </w:r>
    </w:p>
    <w:p w14:paraId="6C214F29" w14:textId="168AD02E" w:rsidR="00FD61B3" w:rsidRPr="00C4594D" w:rsidRDefault="00917F7F" w:rsidP="00917F7F">
      <w:pPr>
        <w:pStyle w:val="ListParagraph"/>
        <w:numPr>
          <w:ilvl w:val="0"/>
          <w:numId w:val="20"/>
        </w:numPr>
        <w:spacing w:after="0"/>
        <w:rPr>
          <w:b/>
          <w:u w:val="single"/>
        </w:rPr>
      </w:pPr>
      <w:r>
        <w:t xml:space="preserve">After the </w:t>
      </w:r>
      <w:r w:rsidR="00BB21B7">
        <w:t>Committee</w:t>
      </w:r>
      <w:r>
        <w:t xml:space="preserve"> reviews information provided by the BIAW, </w:t>
      </w:r>
      <w:r w:rsidR="00C4594D">
        <w:t xml:space="preserve">Angela and </w:t>
      </w:r>
      <w:r w:rsidR="00800EC9">
        <w:t>Gretchen will</w:t>
      </w:r>
      <w:r>
        <w:t xml:space="preserve"> have check-in calls about </w:t>
      </w:r>
      <w:r w:rsidR="00C4594D">
        <w:t xml:space="preserve">the </w:t>
      </w:r>
      <w:r>
        <w:t>potential to reach consensus.</w:t>
      </w:r>
      <w:r w:rsidR="00FD61B3">
        <w:t xml:space="preserve"> </w:t>
      </w:r>
    </w:p>
    <w:p w14:paraId="6D32721A" w14:textId="12EB4C01" w:rsidR="00917F7F" w:rsidRPr="00876353" w:rsidRDefault="00917F7F" w:rsidP="00917F7F">
      <w:pPr>
        <w:pStyle w:val="ListParagraph"/>
        <w:numPr>
          <w:ilvl w:val="0"/>
          <w:numId w:val="20"/>
        </w:numPr>
        <w:spacing w:after="0"/>
        <w:rPr>
          <w:b/>
          <w:u w:val="single"/>
        </w:rPr>
      </w:pPr>
      <w:r>
        <w:t xml:space="preserve">Ecology is prioritizing their review for approved plans. The timing of </w:t>
      </w:r>
      <w:r w:rsidR="00595B44">
        <w:t>Ecology preparing plans that are not approved by Committees</w:t>
      </w:r>
      <w:r>
        <w:t xml:space="preserve"> will be dependent upon work and demands from other plans and </w:t>
      </w:r>
      <w:r w:rsidR="00BB21B7">
        <w:t>Committee</w:t>
      </w:r>
      <w:r>
        <w:t>s</w:t>
      </w:r>
      <w:r w:rsidR="00595B44">
        <w:t xml:space="preserve"> – Ecology will be evaluating this over the next couple of months.</w:t>
      </w:r>
    </w:p>
    <w:p w14:paraId="13A4A23C" w14:textId="77777777" w:rsidR="00595B44" w:rsidRPr="00595B44" w:rsidRDefault="00917F7F" w:rsidP="00917F7F">
      <w:pPr>
        <w:pStyle w:val="ListParagraph"/>
        <w:numPr>
          <w:ilvl w:val="0"/>
          <w:numId w:val="20"/>
        </w:numPr>
        <w:spacing w:after="0"/>
        <w:rPr>
          <w:b/>
          <w:u w:val="single"/>
        </w:rPr>
      </w:pPr>
      <w:r>
        <w:t>The meeting summary will be approved over email.</w:t>
      </w:r>
    </w:p>
    <w:p w14:paraId="1EE9CA41" w14:textId="787504CE" w:rsidR="00917F7F" w:rsidRDefault="00595B44" w:rsidP="003929F1">
      <w:pPr>
        <w:pStyle w:val="ListParagraph"/>
        <w:numPr>
          <w:ilvl w:val="0"/>
          <w:numId w:val="20"/>
        </w:numPr>
        <w:spacing w:after="0"/>
      </w:pPr>
      <w:r>
        <w:t>Angela and Gretchen thanked the Committee members and their entities</w:t>
      </w:r>
      <w:r w:rsidR="00800EC9">
        <w:t>, consultants</w:t>
      </w:r>
      <w:r>
        <w:t xml:space="preserve">, Ecology technical team, and all workgroup members for their time, hard work, and participation over the last 2.5 years.  </w:t>
      </w:r>
    </w:p>
    <w:p w14:paraId="439A66FA" w14:textId="2D32DD6C" w:rsidR="00800EC9" w:rsidRDefault="00800EC9" w:rsidP="00917F7F"/>
    <w:p w14:paraId="0D3447BF" w14:textId="77777777" w:rsidR="00800EC9" w:rsidRPr="00917F7F" w:rsidRDefault="00800EC9" w:rsidP="00800EC9"/>
    <w:sectPr w:rsidR="00800EC9" w:rsidRPr="00917F7F"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5D1D99" w16cid:durableId="246867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92434" w14:textId="77777777" w:rsidR="001749DB" w:rsidRDefault="001749DB" w:rsidP="00E34A0C">
      <w:r>
        <w:separator/>
      </w:r>
    </w:p>
  </w:endnote>
  <w:endnote w:type="continuationSeparator" w:id="0">
    <w:p w14:paraId="6914C9A3" w14:textId="77777777" w:rsidR="001749DB" w:rsidRDefault="001749DB" w:rsidP="00E34A0C">
      <w:r>
        <w:continuationSeparator/>
      </w:r>
    </w:p>
  </w:endnote>
  <w:endnote w:type="continuationNotice" w:id="1">
    <w:p w14:paraId="55DF6CF3" w14:textId="77777777" w:rsidR="001749DB" w:rsidRDefault="0017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086D4A36" w:rsidR="00966693" w:rsidRDefault="00966693" w:rsidP="00D711C0">
        <w:pPr>
          <w:pStyle w:val="Footer"/>
          <w:jc w:val="center"/>
        </w:pPr>
        <w:r>
          <w:fldChar w:fldCharType="begin"/>
        </w:r>
        <w:r>
          <w:instrText xml:space="preserve"> PAGE   \* MERGEFORMAT </w:instrText>
        </w:r>
        <w:r>
          <w:fldChar w:fldCharType="separate"/>
        </w:r>
        <w:r w:rsidR="00E622E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A5C6" w14:textId="77777777" w:rsidR="001749DB" w:rsidRDefault="001749DB" w:rsidP="00E34A0C">
      <w:r>
        <w:separator/>
      </w:r>
    </w:p>
  </w:footnote>
  <w:footnote w:type="continuationSeparator" w:id="0">
    <w:p w14:paraId="375D62D1" w14:textId="77777777" w:rsidR="001749DB" w:rsidRDefault="001749DB" w:rsidP="00E34A0C">
      <w:r>
        <w:continuationSeparator/>
      </w:r>
    </w:p>
  </w:footnote>
  <w:footnote w:type="continuationNotice" w:id="1">
    <w:p w14:paraId="11CD9029" w14:textId="77777777" w:rsidR="001749DB" w:rsidRDefault="001749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78A7BACE"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73"/>
    <w:multiLevelType w:val="hybridMultilevel"/>
    <w:tmpl w:val="373E8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B26F5"/>
    <w:multiLevelType w:val="hybridMultilevel"/>
    <w:tmpl w:val="6D48C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25DDF"/>
    <w:multiLevelType w:val="hybridMultilevel"/>
    <w:tmpl w:val="E3A2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7D7A"/>
    <w:multiLevelType w:val="hybridMultilevel"/>
    <w:tmpl w:val="F8EE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467E8"/>
    <w:multiLevelType w:val="hybridMultilevel"/>
    <w:tmpl w:val="E4926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5D5981"/>
    <w:multiLevelType w:val="hybridMultilevel"/>
    <w:tmpl w:val="2BCED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A47A65"/>
    <w:multiLevelType w:val="hybridMultilevel"/>
    <w:tmpl w:val="747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247CB"/>
    <w:multiLevelType w:val="hybridMultilevel"/>
    <w:tmpl w:val="14D0D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C28DC"/>
    <w:multiLevelType w:val="hybridMultilevel"/>
    <w:tmpl w:val="80084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E0911"/>
    <w:multiLevelType w:val="hybridMultilevel"/>
    <w:tmpl w:val="FCD2D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7229E7"/>
    <w:multiLevelType w:val="hybridMultilevel"/>
    <w:tmpl w:val="5106E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4C7342"/>
    <w:multiLevelType w:val="hybridMultilevel"/>
    <w:tmpl w:val="1A9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
  </w:num>
  <w:num w:numId="4">
    <w:abstractNumId w:val="6"/>
  </w:num>
  <w:num w:numId="5">
    <w:abstractNumId w:val="3"/>
  </w:num>
  <w:num w:numId="6">
    <w:abstractNumId w:val="17"/>
  </w:num>
  <w:num w:numId="7">
    <w:abstractNumId w:val="7"/>
  </w:num>
  <w:num w:numId="8">
    <w:abstractNumId w:val="4"/>
  </w:num>
  <w:num w:numId="9">
    <w:abstractNumId w:val="9"/>
  </w:num>
  <w:num w:numId="10">
    <w:abstractNumId w:val="20"/>
  </w:num>
  <w:num w:numId="11">
    <w:abstractNumId w:val="5"/>
  </w:num>
  <w:num w:numId="12">
    <w:abstractNumId w:val="8"/>
  </w:num>
  <w:num w:numId="13">
    <w:abstractNumId w:val="12"/>
  </w:num>
  <w:num w:numId="14">
    <w:abstractNumId w:val="0"/>
  </w:num>
  <w:num w:numId="15">
    <w:abstractNumId w:val="14"/>
  </w:num>
  <w:num w:numId="16">
    <w:abstractNumId w:val="2"/>
  </w:num>
  <w:num w:numId="17">
    <w:abstractNumId w:val="10"/>
  </w:num>
  <w:num w:numId="18">
    <w:abstractNumId w:val="19"/>
  </w:num>
  <w:num w:numId="19">
    <w:abstractNumId w:val="11"/>
  </w:num>
  <w:num w:numId="20">
    <w:abstractNumId w:val="18"/>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075FC"/>
    <w:rsid w:val="00010DB9"/>
    <w:rsid w:val="00013CD5"/>
    <w:rsid w:val="00014BF9"/>
    <w:rsid w:val="00021E8A"/>
    <w:rsid w:val="00026512"/>
    <w:rsid w:val="00026CEF"/>
    <w:rsid w:val="00033F40"/>
    <w:rsid w:val="00034AD7"/>
    <w:rsid w:val="00041B25"/>
    <w:rsid w:val="00042625"/>
    <w:rsid w:val="00053322"/>
    <w:rsid w:val="00054380"/>
    <w:rsid w:val="00056609"/>
    <w:rsid w:val="00060A54"/>
    <w:rsid w:val="00062345"/>
    <w:rsid w:val="000632CD"/>
    <w:rsid w:val="00063E33"/>
    <w:rsid w:val="00065E16"/>
    <w:rsid w:val="00070D95"/>
    <w:rsid w:val="00074FBC"/>
    <w:rsid w:val="0007769E"/>
    <w:rsid w:val="00087F2D"/>
    <w:rsid w:val="000904F1"/>
    <w:rsid w:val="000909B0"/>
    <w:rsid w:val="00092370"/>
    <w:rsid w:val="00092C20"/>
    <w:rsid w:val="000952E5"/>
    <w:rsid w:val="000A39F4"/>
    <w:rsid w:val="000A732B"/>
    <w:rsid w:val="000B037D"/>
    <w:rsid w:val="000B1BD0"/>
    <w:rsid w:val="000B1F45"/>
    <w:rsid w:val="000B1F6E"/>
    <w:rsid w:val="000B45E1"/>
    <w:rsid w:val="000B53FB"/>
    <w:rsid w:val="000B65AA"/>
    <w:rsid w:val="000D1137"/>
    <w:rsid w:val="000E0B8C"/>
    <w:rsid w:val="000E1829"/>
    <w:rsid w:val="000E1C4A"/>
    <w:rsid w:val="000E2933"/>
    <w:rsid w:val="000E6492"/>
    <w:rsid w:val="000E6F73"/>
    <w:rsid w:val="000F260A"/>
    <w:rsid w:val="000F3546"/>
    <w:rsid w:val="000F600C"/>
    <w:rsid w:val="000F6243"/>
    <w:rsid w:val="000F6D96"/>
    <w:rsid w:val="000F7227"/>
    <w:rsid w:val="001010F9"/>
    <w:rsid w:val="00102DBD"/>
    <w:rsid w:val="001037C7"/>
    <w:rsid w:val="001065C7"/>
    <w:rsid w:val="001067C7"/>
    <w:rsid w:val="00125A34"/>
    <w:rsid w:val="00133CFD"/>
    <w:rsid w:val="00140796"/>
    <w:rsid w:val="00150AFC"/>
    <w:rsid w:val="001525B3"/>
    <w:rsid w:val="00152A0D"/>
    <w:rsid w:val="00153087"/>
    <w:rsid w:val="0015482B"/>
    <w:rsid w:val="001749DB"/>
    <w:rsid w:val="00180809"/>
    <w:rsid w:val="00180F69"/>
    <w:rsid w:val="00187B63"/>
    <w:rsid w:val="0019186D"/>
    <w:rsid w:val="00192DF2"/>
    <w:rsid w:val="0019587F"/>
    <w:rsid w:val="001A3642"/>
    <w:rsid w:val="001A47B8"/>
    <w:rsid w:val="001B0483"/>
    <w:rsid w:val="001B10D0"/>
    <w:rsid w:val="001B7ADC"/>
    <w:rsid w:val="001C0047"/>
    <w:rsid w:val="001D0386"/>
    <w:rsid w:val="001D2044"/>
    <w:rsid w:val="001D6E2C"/>
    <w:rsid w:val="001E04DB"/>
    <w:rsid w:val="001E159A"/>
    <w:rsid w:val="001E5337"/>
    <w:rsid w:val="001F0B72"/>
    <w:rsid w:val="001F6AC2"/>
    <w:rsid w:val="001F7A77"/>
    <w:rsid w:val="00205237"/>
    <w:rsid w:val="0020598D"/>
    <w:rsid w:val="00206C04"/>
    <w:rsid w:val="0022727D"/>
    <w:rsid w:val="0023301B"/>
    <w:rsid w:val="00235DFA"/>
    <w:rsid w:val="00245576"/>
    <w:rsid w:val="00246EA3"/>
    <w:rsid w:val="00250BF6"/>
    <w:rsid w:val="00262E32"/>
    <w:rsid w:val="002640CD"/>
    <w:rsid w:val="00265456"/>
    <w:rsid w:val="002661A0"/>
    <w:rsid w:val="00273553"/>
    <w:rsid w:val="00277628"/>
    <w:rsid w:val="00281314"/>
    <w:rsid w:val="00284B13"/>
    <w:rsid w:val="00286254"/>
    <w:rsid w:val="00287DCE"/>
    <w:rsid w:val="002944DD"/>
    <w:rsid w:val="002A18DD"/>
    <w:rsid w:val="002A7A04"/>
    <w:rsid w:val="002B06E9"/>
    <w:rsid w:val="002B161B"/>
    <w:rsid w:val="002B7DBF"/>
    <w:rsid w:val="002C641D"/>
    <w:rsid w:val="002C6AFE"/>
    <w:rsid w:val="002D0567"/>
    <w:rsid w:val="002D0921"/>
    <w:rsid w:val="002D3426"/>
    <w:rsid w:val="002D5210"/>
    <w:rsid w:val="002D6BDD"/>
    <w:rsid w:val="002D7411"/>
    <w:rsid w:val="002E0EAE"/>
    <w:rsid w:val="002E1A38"/>
    <w:rsid w:val="002E350D"/>
    <w:rsid w:val="002E3AB4"/>
    <w:rsid w:val="002E6D40"/>
    <w:rsid w:val="002F3BB6"/>
    <w:rsid w:val="00300A18"/>
    <w:rsid w:val="003017B5"/>
    <w:rsid w:val="00305A68"/>
    <w:rsid w:val="003115B8"/>
    <w:rsid w:val="00312A3A"/>
    <w:rsid w:val="00313626"/>
    <w:rsid w:val="003156CC"/>
    <w:rsid w:val="0031716C"/>
    <w:rsid w:val="00321FF5"/>
    <w:rsid w:val="00323A51"/>
    <w:rsid w:val="00326FDE"/>
    <w:rsid w:val="00336B0A"/>
    <w:rsid w:val="00336D8B"/>
    <w:rsid w:val="00340641"/>
    <w:rsid w:val="00341613"/>
    <w:rsid w:val="00351102"/>
    <w:rsid w:val="003532BE"/>
    <w:rsid w:val="00365E99"/>
    <w:rsid w:val="00366AD7"/>
    <w:rsid w:val="0037551A"/>
    <w:rsid w:val="00375B5A"/>
    <w:rsid w:val="00375B6A"/>
    <w:rsid w:val="0037784B"/>
    <w:rsid w:val="003866F3"/>
    <w:rsid w:val="003951E1"/>
    <w:rsid w:val="00397575"/>
    <w:rsid w:val="003A45A0"/>
    <w:rsid w:val="003B49C6"/>
    <w:rsid w:val="003C1661"/>
    <w:rsid w:val="003C2360"/>
    <w:rsid w:val="003C50C2"/>
    <w:rsid w:val="003D592D"/>
    <w:rsid w:val="003F397F"/>
    <w:rsid w:val="003F4390"/>
    <w:rsid w:val="00400E3E"/>
    <w:rsid w:val="00411752"/>
    <w:rsid w:val="00412DC5"/>
    <w:rsid w:val="00413398"/>
    <w:rsid w:val="00413A25"/>
    <w:rsid w:val="00413D4B"/>
    <w:rsid w:val="004203EB"/>
    <w:rsid w:val="00424857"/>
    <w:rsid w:val="00426D7F"/>
    <w:rsid w:val="00427CF4"/>
    <w:rsid w:val="004315F6"/>
    <w:rsid w:val="00437795"/>
    <w:rsid w:val="00437D46"/>
    <w:rsid w:val="00437FB4"/>
    <w:rsid w:val="0044453B"/>
    <w:rsid w:val="00453153"/>
    <w:rsid w:val="00455ECE"/>
    <w:rsid w:val="0046467E"/>
    <w:rsid w:val="00464B6E"/>
    <w:rsid w:val="00467142"/>
    <w:rsid w:val="004713D7"/>
    <w:rsid w:val="0047314D"/>
    <w:rsid w:val="00473773"/>
    <w:rsid w:val="00480023"/>
    <w:rsid w:val="00480BAC"/>
    <w:rsid w:val="00484EB7"/>
    <w:rsid w:val="00486ADA"/>
    <w:rsid w:val="00494378"/>
    <w:rsid w:val="00494920"/>
    <w:rsid w:val="004A1ADA"/>
    <w:rsid w:val="004B18CA"/>
    <w:rsid w:val="004B5763"/>
    <w:rsid w:val="004D0C95"/>
    <w:rsid w:val="004D17BB"/>
    <w:rsid w:val="004E0684"/>
    <w:rsid w:val="004E67A8"/>
    <w:rsid w:val="004F0620"/>
    <w:rsid w:val="004F14D5"/>
    <w:rsid w:val="004F170F"/>
    <w:rsid w:val="004F20A5"/>
    <w:rsid w:val="00501ED0"/>
    <w:rsid w:val="00513B7D"/>
    <w:rsid w:val="0051438E"/>
    <w:rsid w:val="00516813"/>
    <w:rsid w:val="00516B6B"/>
    <w:rsid w:val="005216D3"/>
    <w:rsid w:val="00525306"/>
    <w:rsid w:val="005267A4"/>
    <w:rsid w:val="00526F3D"/>
    <w:rsid w:val="00527958"/>
    <w:rsid w:val="00531DA9"/>
    <w:rsid w:val="00536E87"/>
    <w:rsid w:val="0054664D"/>
    <w:rsid w:val="00555A4A"/>
    <w:rsid w:val="00560FBC"/>
    <w:rsid w:val="00562836"/>
    <w:rsid w:val="0056522A"/>
    <w:rsid w:val="00567DEE"/>
    <w:rsid w:val="00570AE3"/>
    <w:rsid w:val="00570B92"/>
    <w:rsid w:val="00571892"/>
    <w:rsid w:val="00571FF8"/>
    <w:rsid w:val="00581D1B"/>
    <w:rsid w:val="0058391C"/>
    <w:rsid w:val="005921E1"/>
    <w:rsid w:val="00592784"/>
    <w:rsid w:val="00592E98"/>
    <w:rsid w:val="00593226"/>
    <w:rsid w:val="0059525B"/>
    <w:rsid w:val="00595B44"/>
    <w:rsid w:val="00597539"/>
    <w:rsid w:val="005A1C50"/>
    <w:rsid w:val="005A5F11"/>
    <w:rsid w:val="005A6B16"/>
    <w:rsid w:val="005C0D92"/>
    <w:rsid w:val="005C2461"/>
    <w:rsid w:val="005C279A"/>
    <w:rsid w:val="005D081E"/>
    <w:rsid w:val="005D31CD"/>
    <w:rsid w:val="005D4FF3"/>
    <w:rsid w:val="005D7636"/>
    <w:rsid w:val="005E0E35"/>
    <w:rsid w:val="005E2D2C"/>
    <w:rsid w:val="005F41B8"/>
    <w:rsid w:val="005F47CF"/>
    <w:rsid w:val="005F6F42"/>
    <w:rsid w:val="0060235B"/>
    <w:rsid w:val="00603B0F"/>
    <w:rsid w:val="0060696C"/>
    <w:rsid w:val="00610A24"/>
    <w:rsid w:val="00614500"/>
    <w:rsid w:val="00614913"/>
    <w:rsid w:val="00617A2A"/>
    <w:rsid w:val="00621047"/>
    <w:rsid w:val="00627DF9"/>
    <w:rsid w:val="00630925"/>
    <w:rsid w:val="00637962"/>
    <w:rsid w:val="006429E4"/>
    <w:rsid w:val="00643110"/>
    <w:rsid w:val="00652801"/>
    <w:rsid w:val="00653F38"/>
    <w:rsid w:val="006551C3"/>
    <w:rsid w:val="0065722A"/>
    <w:rsid w:val="0066232A"/>
    <w:rsid w:val="006628DD"/>
    <w:rsid w:val="006711AD"/>
    <w:rsid w:val="0067264A"/>
    <w:rsid w:val="00672EAB"/>
    <w:rsid w:val="0067485D"/>
    <w:rsid w:val="0069131A"/>
    <w:rsid w:val="00693725"/>
    <w:rsid w:val="00693E60"/>
    <w:rsid w:val="006973F8"/>
    <w:rsid w:val="006A1ACA"/>
    <w:rsid w:val="006A6064"/>
    <w:rsid w:val="006A625C"/>
    <w:rsid w:val="006B180C"/>
    <w:rsid w:val="006B299D"/>
    <w:rsid w:val="006B2C2C"/>
    <w:rsid w:val="006B4083"/>
    <w:rsid w:val="006C1A36"/>
    <w:rsid w:val="006C1ABA"/>
    <w:rsid w:val="006C2AD0"/>
    <w:rsid w:val="006C66EB"/>
    <w:rsid w:val="006C70F8"/>
    <w:rsid w:val="006C7C54"/>
    <w:rsid w:val="006D41E2"/>
    <w:rsid w:val="006D7206"/>
    <w:rsid w:val="006E43C3"/>
    <w:rsid w:val="006E5504"/>
    <w:rsid w:val="006F08A4"/>
    <w:rsid w:val="006F1657"/>
    <w:rsid w:val="006F3927"/>
    <w:rsid w:val="006F5345"/>
    <w:rsid w:val="006F760C"/>
    <w:rsid w:val="0070309E"/>
    <w:rsid w:val="00712E6A"/>
    <w:rsid w:val="007130BF"/>
    <w:rsid w:val="0072041B"/>
    <w:rsid w:val="00720918"/>
    <w:rsid w:val="00724DFD"/>
    <w:rsid w:val="00724F24"/>
    <w:rsid w:val="007257D3"/>
    <w:rsid w:val="00730045"/>
    <w:rsid w:val="007312B0"/>
    <w:rsid w:val="00735970"/>
    <w:rsid w:val="00736732"/>
    <w:rsid w:val="00740B54"/>
    <w:rsid w:val="0074228D"/>
    <w:rsid w:val="00742EC1"/>
    <w:rsid w:val="0074603C"/>
    <w:rsid w:val="007479BB"/>
    <w:rsid w:val="007500B8"/>
    <w:rsid w:val="00750804"/>
    <w:rsid w:val="00762E04"/>
    <w:rsid w:val="00764E63"/>
    <w:rsid w:val="007817D6"/>
    <w:rsid w:val="007820AC"/>
    <w:rsid w:val="0078541A"/>
    <w:rsid w:val="00787357"/>
    <w:rsid w:val="00790551"/>
    <w:rsid w:val="00795A07"/>
    <w:rsid w:val="0079647D"/>
    <w:rsid w:val="00797F55"/>
    <w:rsid w:val="007A054F"/>
    <w:rsid w:val="007A36EA"/>
    <w:rsid w:val="007A3C14"/>
    <w:rsid w:val="007A5C5D"/>
    <w:rsid w:val="007A68AB"/>
    <w:rsid w:val="007B0BF6"/>
    <w:rsid w:val="007B17B5"/>
    <w:rsid w:val="007B4D85"/>
    <w:rsid w:val="007C3B94"/>
    <w:rsid w:val="007C7C27"/>
    <w:rsid w:val="007D4BFB"/>
    <w:rsid w:val="007D5850"/>
    <w:rsid w:val="007D5ABD"/>
    <w:rsid w:val="007E2689"/>
    <w:rsid w:val="007E550B"/>
    <w:rsid w:val="007F1671"/>
    <w:rsid w:val="007F1D04"/>
    <w:rsid w:val="007F238E"/>
    <w:rsid w:val="007F5148"/>
    <w:rsid w:val="007F5B5E"/>
    <w:rsid w:val="007F6DB7"/>
    <w:rsid w:val="007F6F1B"/>
    <w:rsid w:val="00800EC9"/>
    <w:rsid w:val="00801E96"/>
    <w:rsid w:val="00805AD4"/>
    <w:rsid w:val="00807515"/>
    <w:rsid w:val="00832696"/>
    <w:rsid w:val="00833247"/>
    <w:rsid w:val="008340D8"/>
    <w:rsid w:val="00834E2B"/>
    <w:rsid w:val="0085668A"/>
    <w:rsid w:val="00856EEF"/>
    <w:rsid w:val="00864E94"/>
    <w:rsid w:val="008659D7"/>
    <w:rsid w:val="00865A37"/>
    <w:rsid w:val="00870670"/>
    <w:rsid w:val="00871F5D"/>
    <w:rsid w:val="00872519"/>
    <w:rsid w:val="00873678"/>
    <w:rsid w:val="0087614C"/>
    <w:rsid w:val="008761AD"/>
    <w:rsid w:val="0088296B"/>
    <w:rsid w:val="0089148D"/>
    <w:rsid w:val="00892775"/>
    <w:rsid w:val="0089284A"/>
    <w:rsid w:val="008954D7"/>
    <w:rsid w:val="00895FD8"/>
    <w:rsid w:val="0089722B"/>
    <w:rsid w:val="00897809"/>
    <w:rsid w:val="008A2AAB"/>
    <w:rsid w:val="008A4402"/>
    <w:rsid w:val="008A59A1"/>
    <w:rsid w:val="008A6CF1"/>
    <w:rsid w:val="008B5BC6"/>
    <w:rsid w:val="008C067F"/>
    <w:rsid w:val="008C3102"/>
    <w:rsid w:val="008D0100"/>
    <w:rsid w:val="008D5394"/>
    <w:rsid w:val="008E1E43"/>
    <w:rsid w:val="008E4183"/>
    <w:rsid w:val="008E4582"/>
    <w:rsid w:val="008E5211"/>
    <w:rsid w:val="008F27D1"/>
    <w:rsid w:val="008F4A79"/>
    <w:rsid w:val="008F5D8A"/>
    <w:rsid w:val="008F6C88"/>
    <w:rsid w:val="008F733B"/>
    <w:rsid w:val="009051FE"/>
    <w:rsid w:val="00906020"/>
    <w:rsid w:val="00906567"/>
    <w:rsid w:val="00906C7D"/>
    <w:rsid w:val="00912A9B"/>
    <w:rsid w:val="00914353"/>
    <w:rsid w:val="00914EFB"/>
    <w:rsid w:val="009167CD"/>
    <w:rsid w:val="00916E2D"/>
    <w:rsid w:val="00917A64"/>
    <w:rsid w:val="00917F7F"/>
    <w:rsid w:val="00920E70"/>
    <w:rsid w:val="0093012A"/>
    <w:rsid w:val="00932043"/>
    <w:rsid w:val="009344C4"/>
    <w:rsid w:val="00934725"/>
    <w:rsid w:val="00934E8C"/>
    <w:rsid w:val="009458D5"/>
    <w:rsid w:val="009470A4"/>
    <w:rsid w:val="00947AEE"/>
    <w:rsid w:val="0095274B"/>
    <w:rsid w:val="009601B8"/>
    <w:rsid w:val="00960F9A"/>
    <w:rsid w:val="00962250"/>
    <w:rsid w:val="00963268"/>
    <w:rsid w:val="009641A2"/>
    <w:rsid w:val="009649A8"/>
    <w:rsid w:val="00964D07"/>
    <w:rsid w:val="00966693"/>
    <w:rsid w:val="0097058B"/>
    <w:rsid w:val="00970C27"/>
    <w:rsid w:val="00973884"/>
    <w:rsid w:val="00974C4D"/>
    <w:rsid w:val="009844E9"/>
    <w:rsid w:val="00986022"/>
    <w:rsid w:val="00992D5D"/>
    <w:rsid w:val="00994917"/>
    <w:rsid w:val="009964EA"/>
    <w:rsid w:val="009A200D"/>
    <w:rsid w:val="009B34CE"/>
    <w:rsid w:val="009B607C"/>
    <w:rsid w:val="009D1A07"/>
    <w:rsid w:val="009D1FF3"/>
    <w:rsid w:val="009D26F5"/>
    <w:rsid w:val="009E34E4"/>
    <w:rsid w:val="009E4424"/>
    <w:rsid w:val="009E6FC1"/>
    <w:rsid w:val="009F2A73"/>
    <w:rsid w:val="009F60B0"/>
    <w:rsid w:val="009F71CB"/>
    <w:rsid w:val="00A01D3F"/>
    <w:rsid w:val="00A11247"/>
    <w:rsid w:val="00A12565"/>
    <w:rsid w:val="00A16469"/>
    <w:rsid w:val="00A3237C"/>
    <w:rsid w:val="00A32485"/>
    <w:rsid w:val="00A4747D"/>
    <w:rsid w:val="00A5136F"/>
    <w:rsid w:val="00A5191A"/>
    <w:rsid w:val="00A54301"/>
    <w:rsid w:val="00A7033F"/>
    <w:rsid w:val="00A74EC4"/>
    <w:rsid w:val="00A84384"/>
    <w:rsid w:val="00A90A1B"/>
    <w:rsid w:val="00AA432F"/>
    <w:rsid w:val="00AA751F"/>
    <w:rsid w:val="00AB15BF"/>
    <w:rsid w:val="00AB18C3"/>
    <w:rsid w:val="00AB1DE3"/>
    <w:rsid w:val="00AC2167"/>
    <w:rsid w:val="00AC732C"/>
    <w:rsid w:val="00AD1996"/>
    <w:rsid w:val="00AD5BDA"/>
    <w:rsid w:val="00AD65A7"/>
    <w:rsid w:val="00AE0CF2"/>
    <w:rsid w:val="00AF126D"/>
    <w:rsid w:val="00AF3B15"/>
    <w:rsid w:val="00B1215E"/>
    <w:rsid w:val="00B12ECB"/>
    <w:rsid w:val="00B13404"/>
    <w:rsid w:val="00B15383"/>
    <w:rsid w:val="00B15513"/>
    <w:rsid w:val="00B24C97"/>
    <w:rsid w:val="00B26C38"/>
    <w:rsid w:val="00B278FC"/>
    <w:rsid w:val="00B27EFF"/>
    <w:rsid w:val="00B40ACF"/>
    <w:rsid w:val="00B413FA"/>
    <w:rsid w:val="00B41C04"/>
    <w:rsid w:val="00B46425"/>
    <w:rsid w:val="00B469AF"/>
    <w:rsid w:val="00B5266E"/>
    <w:rsid w:val="00B57ACF"/>
    <w:rsid w:val="00B67A89"/>
    <w:rsid w:val="00B70B2A"/>
    <w:rsid w:val="00B93297"/>
    <w:rsid w:val="00BA0099"/>
    <w:rsid w:val="00BA44B5"/>
    <w:rsid w:val="00BA4B4F"/>
    <w:rsid w:val="00BA7E30"/>
    <w:rsid w:val="00BB21B7"/>
    <w:rsid w:val="00BC320D"/>
    <w:rsid w:val="00BC5FF4"/>
    <w:rsid w:val="00BD2DC1"/>
    <w:rsid w:val="00BD565D"/>
    <w:rsid w:val="00BD631F"/>
    <w:rsid w:val="00BE1803"/>
    <w:rsid w:val="00BE1A8E"/>
    <w:rsid w:val="00BE2638"/>
    <w:rsid w:val="00BE34CA"/>
    <w:rsid w:val="00BE67A3"/>
    <w:rsid w:val="00BF2325"/>
    <w:rsid w:val="00C116A5"/>
    <w:rsid w:val="00C15B46"/>
    <w:rsid w:val="00C22D2B"/>
    <w:rsid w:val="00C23BF0"/>
    <w:rsid w:val="00C327D3"/>
    <w:rsid w:val="00C34E36"/>
    <w:rsid w:val="00C424E2"/>
    <w:rsid w:val="00C4594D"/>
    <w:rsid w:val="00C50E9B"/>
    <w:rsid w:val="00C513BF"/>
    <w:rsid w:val="00C515BE"/>
    <w:rsid w:val="00C556F9"/>
    <w:rsid w:val="00C63091"/>
    <w:rsid w:val="00C64654"/>
    <w:rsid w:val="00C6564B"/>
    <w:rsid w:val="00C70AE7"/>
    <w:rsid w:val="00C70DDA"/>
    <w:rsid w:val="00C754D7"/>
    <w:rsid w:val="00C80F81"/>
    <w:rsid w:val="00C81371"/>
    <w:rsid w:val="00C91AD4"/>
    <w:rsid w:val="00C94A65"/>
    <w:rsid w:val="00C97227"/>
    <w:rsid w:val="00C97899"/>
    <w:rsid w:val="00CA03E7"/>
    <w:rsid w:val="00CA6358"/>
    <w:rsid w:val="00CB4D82"/>
    <w:rsid w:val="00CC2ED1"/>
    <w:rsid w:val="00CC32FF"/>
    <w:rsid w:val="00CC50C0"/>
    <w:rsid w:val="00CC5F71"/>
    <w:rsid w:val="00CC70F2"/>
    <w:rsid w:val="00CC77CB"/>
    <w:rsid w:val="00CD2A55"/>
    <w:rsid w:val="00CD2E69"/>
    <w:rsid w:val="00CD3938"/>
    <w:rsid w:val="00CD4B50"/>
    <w:rsid w:val="00CD6E19"/>
    <w:rsid w:val="00CE0898"/>
    <w:rsid w:val="00CE3CBF"/>
    <w:rsid w:val="00CE51FB"/>
    <w:rsid w:val="00CE527A"/>
    <w:rsid w:val="00CE6CCB"/>
    <w:rsid w:val="00CF269D"/>
    <w:rsid w:val="00CF3536"/>
    <w:rsid w:val="00CF434D"/>
    <w:rsid w:val="00D031A1"/>
    <w:rsid w:val="00D0627E"/>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37768"/>
    <w:rsid w:val="00D4168A"/>
    <w:rsid w:val="00D47C6B"/>
    <w:rsid w:val="00D54AA4"/>
    <w:rsid w:val="00D57A8C"/>
    <w:rsid w:val="00D60058"/>
    <w:rsid w:val="00D6380E"/>
    <w:rsid w:val="00D71107"/>
    <w:rsid w:val="00D711C0"/>
    <w:rsid w:val="00D761B7"/>
    <w:rsid w:val="00D76914"/>
    <w:rsid w:val="00D82D12"/>
    <w:rsid w:val="00D854A6"/>
    <w:rsid w:val="00D91323"/>
    <w:rsid w:val="00D94123"/>
    <w:rsid w:val="00D94234"/>
    <w:rsid w:val="00D944D3"/>
    <w:rsid w:val="00D95D00"/>
    <w:rsid w:val="00DA4405"/>
    <w:rsid w:val="00DA718D"/>
    <w:rsid w:val="00DA7D21"/>
    <w:rsid w:val="00DB1B55"/>
    <w:rsid w:val="00DC1F04"/>
    <w:rsid w:val="00DC410C"/>
    <w:rsid w:val="00DC4638"/>
    <w:rsid w:val="00DC4D27"/>
    <w:rsid w:val="00DC74E2"/>
    <w:rsid w:val="00DD2E69"/>
    <w:rsid w:val="00DD64B9"/>
    <w:rsid w:val="00DE2AC3"/>
    <w:rsid w:val="00DF2428"/>
    <w:rsid w:val="00DF3AFA"/>
    <w:rsid w:val="00DF4050"/>
    <w:rsid w:val="00DF4F4D"/>
    <w:rsid w:val="00DF5EFF"/>
    <w:rsid w:val="00E102E5"/>
    <w:rsid w:val="00E10F34"/>
    <w:rsid w:val="00E11CB6"/>
    <w:rsid w:val="00E128C9"/>
    <w:rsid w:val="00E12A8C"/>
    <w:rsid w:val="00E17313"/>
    <w:rsid w:val="00E26444"/>
    <w:rsid w:val="00E34A0C"/>
    <w:rsid w:val="00E34CC9"/>
    <w:rsid w:val="00E37E8F"/>
    <w:rsid w:val="00E404D1"/>
    <w:rsid w:val="00E44109"/>
    <w:rsid w:val="00E53388"/>
    <w:rsid w:val="00E61BF9"/>
    <w:rsid w:val="00E622E9"/>
    <w:rsid w:val="00E64E5E"/>
    <w:rsid w:val="00E66168"/>
    <w:rsid w:val="00E67935"/>
    <w:rsid w:val="00E72DD3"/>
    <w:rsid w:val="00E77397"/>
    <w:rsid w:val="00E77EA6"/>
    <w:rsid w:val="00E83D35"/>
    <w:rsid w:val="00E856F9"/>
    <w:rsid w:val="00E96472"/>
    <w:rsid w:val="00E97899"/>
    <w:rsid w:val="00EA2714"/>
    <w:rsid w:val="00EA343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1EFA"/>
    <w:rsid w:val="00F05745"/>
    <w:rsid w:val="00F11869"/>
    <w:rsid w:val="00F13BA9"/>
    <w:rsid w:val="00F145C9"/>
    <w:rsid w:val="00F16816"/>
    <w:rsid w:val="00F16F7A"/>
    <w:rsid w:val="00F2047A"/>
    <w:rsid w:val="00F43AFB"/>
    <w:rsid w:val="00F4484A"/>
    <w:rsid w:val="00F52C59"/>
    <w:rsid w:val="00F53E60"/>
    <w:rsid w:val="00F55DA2"/>
    <w:rsid w:val="00F6234F"/>
    <w:rsid w:val="00F74E2A"/>
    <w:rsid w:val="00F8128A"/>
    <w:rsid w:val="00F83BC8"/>
    <w:rsid w:val="00F91E44"/>
    <w:rsid w:val="00F94B23"/>
    <w:rsid w:val="00F95B32"/>
    <w:rsid w:val="00FA1769"/>
    <w:rsid w:val="00FA3390"/>
    <w:rsid w:val="00FB03D6"/>
    <w:rsid w:val="00FB1AD3"/>
    <w:rsid w:val="00FB23A1"/>
    <w:rsid w:val="00FB32AE"/>
    <w:rsid w:val="00FB469F"/>
    <w:rsid w:val="00FC420E"/>
    <w:rsid w:val="00FD61B3"/>
    <w:rsid w:val="00FE4349"/>
    <w:rsid w:val="00FE46DD"/>
    <w:rsid w:val="00FE6074"/>
    <w:rsid w:val="00FE61FD"/>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1966422558">
      <w:bodyDiv w:val="1"/>
      <w:marLeft w:val="0"/>
      <w:marRight w:val="0"/>
      <w:marTop w:val="0"/>
      <w:marBottom w:val="0"/>
      <w:divBdr>
        <w:top w:val="none" w:sz="0" w:space="0" w:color="auto"/>
        <w:left w:val="none" w:sz="0" w:space="0" w:color="auto"/>
        <w:bottom w:val="none" w:sz="0" w:space="0" w:color="auto"/>
        <w:right w:val="none" w:sz="0" w:space="0" w:color="auto"/>
      </w:divBdr>
    </w:div>
    <w:div w:id="2040084028">
      <w:bodyDiv w:val="1"/>
      <w:marLeft w:val="0"/>
      <w:marRight w:val="0"/>
      <w:marTop w:val="0"/>
      <w:marBottom w:val="0"/>
      <w:divBdr>
        <w:top w:val="none" w:sz="0" w:space="0" w:color="auto"/>
        <w:left w:val="none" w:sz="0" w:space="0" w:color="auto"/>
        <w:bottom w:val="none" w:sz="0" w:space="0" w:color="auto"/>
        <w:right w:val="none" w:sz="0" w:space="0" w:color="auto"/>
      </w:divBdr>
    </w:div>
    <w:div w:id="2049573232">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zview.wa.gov/Portals/_1962/images/WREC/WRIA13/202104/WRIA13-WREC-PlanAdoptionPathways-0904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Z7ARTAUZ4RFD-1961471117-867</_dlc_DocId>
    <_dlc_DocIdUrl xmlns="ef268caf-1fb8-457d-9d19-5700d63503a6">
      <Url>http://teams/sites/WR/srs/_layouts/15/DocIdRedir.aspx?ID=Z7ARTAUZ4RFD-1961471117-867</Url>
      <Description>Z7ARTAUZ4RFD-1961471117-867</Description>
    </_dlc_DocIdUrl>
  </documentManagement>
</p:properties>
</file>

<file path=customXml/itemProps1.xml><?xml version="1.0" encoding="utf-8"?>
<ds:datastoreItem xmlns:ds="http://schemas.openxmlformats.org/officeDocument/2006/customXml" ds:itemID="{22B4F32F-4207-4E3F-8E9A-2755081C3876}"/>
</file>

<file path=customXml/itemProps2.xml><?xml version="1.0" encoding="utf-8"?>
<ds:datastoreItem xmlns:ds="http://schemas.openxmlformats.org/officeDocument/2006/customXml" ds:itemID="{AC560B04-C714-4252-BCF2-5820C582E2C3}"/>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9843F2ED-0096-4578-B047-843A7DA87C1E}"/>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Normal.dotm</Template>
  <TotalTime>1</TotalTime>
  <Pages>7</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WRIA 13 WREC April 2021 draft Meeting Summary</vt:lpstr>
    </vt:vector>
  </TitlesOfParts>
  <Company>WA Department of Ecology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April 2021 Final Meeting Summary</dc:title>
  <dc:subject>March agenda</dc:subject>
  <dc:creator>Amy Moosman</dc:creator>
  <cp:keywords/>
  <dc:description/>
  <cp:lastModifiedBy>Angela Johnson</cp:lastModifiedBy>
  <cp:revision>2</cp:revision>
  <cp:lastPrinted>2018-08-22T19:01:00Z</cp:lastPrinted>
  <dcterms:created xsi:type="dcterms:W3CDTF">2021-06-22T00:24:00Z</dcterms:created>
  <dcterms:modified xsi:type="dcterms:W3CDTF">2021-06-22T00:24:00Z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b7298895-3a33-46f7-bb29-0ca1a3b86e9f</vt:lpwstr>
  </property>
</Properties>
</file>