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D68073D" w:rsidR="00FF7C94" w:rsidRPr="00970616" w:rsidRDefault="003E7823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 xml:space="preserve">WRIA 14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F9CBFAE" w:rsidR="00312A3A" w:rsidRPr="00970616" w:rsidRDefault="003E7823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September 12</w:t>
      </w:r>
      <w:r w:rsidR="00FF7C94" w:rsidRPr="00970616">
        <w:rPr>
          <w:rFonts w:asciiTheme="minorHAnsi" w:hAnsiTheme="minorHAnsi" w:cstheme="minorHAnsi"/>
          <w:color w:val="44688F"/>
        </w:rPr>
        <w:t>, 2019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>
        <w:rPr>
          <w:rFonts w:asciiTheme="minorHAnsi" w:hAnsiTheme="minorHAnsi" w:cstheme="minorHAnsi"/>
          <w:color w:val="44688F"/>
        </w:rPr>
        <w:t>-12:3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AC2080A">
                <wp:simplePos x="0" y="0"/>
                <wp:positionH relativeFrom="page">
                  <wp:posOffset>0</wp:posOffset>
                </wp:positionH>
                <wp:positionV relativeFrom="paragraph">
                  <wp:posOffset>142875</wp:posOffset>
                </wp:positionV>
                <wp:extent cx="7753350" cy="8667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667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31978" id="Rectangle 2" o:spid="_x0000_s1026" alt="Title: Blue band - Description: decorative" style="position:absolute;margin-left:0;margin-top:11.25pt;width:610.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43DB6A8" w:rsidR="00150AFC" w:rsidRPr="00970616" w:rsidRDefault="00DF6FDF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</w:p>
    <w:p w14:paraId="5C687991" w14:textId="0BB95BED" w:rsidR="00150AFC" w:rsidRPr="00970616" w:rsidRDefault="00DF6FD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745E3029" w14:textId="150C1A58" w:rsidR="00150AFC" w:rsidRPr="00970616" w:rsidRDefault="002E3445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1D1AD07E" w14:textId="1493B4E1" w:rsidR="008A3237" w:rsidRDefault="008A3237" w:rsidP="00F54F40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Revised Timeline</w:t>
      </w:r>
    </w:p>
    <w:p w14:paraId="7DD0FF3D" w14:textId="5A201D8F" w:rsidR="00614913" w:rsidRDefault="00F54F40" w:rsidP="00F54F40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Workgroup Meeting Summary</w:t>
      </w:r>
    </w:p>
    <w:p w14:paraId="68BA9CB4" w14:textId="77777777" w:rsidR="00F54F40" w:rsidRPr="00F54F40" w:rsidRDefault="00F54F40" w:rsidP="00F54F40">
      <w:pPr>
        <w:ind w:left="-90" w:right="-1320"/>
        <w:rPr>
          <w:rFonts w:asciiTheme="minorHAnsi" w:hAnsiTheme="minorHAnsi" w:cstheme="minorHAnsi"/>
          <w:color w:val="FFFFFF" w:themeColor="background1"/>
        </w:rPr>
        <w:sectPr w:rsidR="00F54F40" w:rsidRPr="00F54F40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06C89B5A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9F36104" w14:textId="75058BD6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6C53C9">
        <w:rPr>
          <w:rFonts w:asciiTheme="minorHAnsi" w:hAnsiTheme="minorHAnsi" w:cstheme="minorHAnsi"/>
          <w:sz w:val="28"/>
          <w:szCs w:val="24"/>
        </w:rPr>
        <w:t>August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87F4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714C35B" w14:textId="58D93B7F" w:rsidR="00153EDC" w:rsidRDefault="001A76B2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0CC6E46" w14:textId="5A7A94EF" w:rsidR="008A3237" w:rsidRPr="008A3237" w:rsidRDefault="008A3237" w:rsidP="008A3237">
      <w:r>
        <w:t>Handouts: Revised timeline</w:t>
      </w:r>
    </w:p>
    <w:p w14:paraId="2F7BD42C" w14:textId="6DAAAD48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8A3237">
        <w:rPr>
          <w:rFonts w:asciiTheme="minorHAnsi" w:hAnsiTheme="minorHAnsi" w:cstheme="minorHAnsi"/>
          <w:sz w:val="28"/>
          <w:szCs w:val="24"/>
        </w:rPr>
        <w:t>and Growth Projection Update</w:t>
      </w:r>
      <w:r>
        <w:rPr>
          <w:rFonts w:asciiTheme="minorHAnsi" w:hAnsiTheme="minorHAnsi" w:cstheme="minorHAnsi"/>
          <w:sz w:val="28"/>
          <w:szCs w:val="24"/>
        </w:rPr>
        <w:br/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3C876D0F" w14:textId="77777777" w:rsidR="00153EDC" w:rsidRDefault="00153EDC" w:rsidP="00153EDC">
      <w:r>
        <w:t>Handouts: Workgroup meeting summary</w:t>
      </w:r>
    </w:p>
    <w:p w14:paraId="645D8A6B" w14:textId="2B894C3D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Consumptive Use Presentation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10:15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HDR | Presentation</w:t>
      </w:r>
    </w:p>
    <w:p w14:paraId="0AD9827C" w14:textId="442405FD" w:rsidR="00153EDC" w:rsidRDefault="00153EDC" w:rsidP="00A30ECA">
      <w:pPr>
        <w:pStyle w:val="ListParagraph"/>
        <w:numPr>
          <w:ilvl w:val="0"/>
          <w:numId w:val="35"/>
        </w:numPr>
      </w:pPr>
      <w:r>
        <w:t>Overview pr</w:t>
      </w:r>
      <w:r w:rsidR="008A3237">
        <w:t>esentation of consumptive use and how the WREC will use this information</w:t>
      </w:r>
    </w:p>
    <w:p w14:paraId="45071CD9" w14:textId="30AABD0E" w:rsidR="00153EDC" w:rsidRDefault="00153EDC" w:rsidP="00153EDC"/>
    <w:p w14:paraId="103BB28B" w14:textId="18B0B261" w:rsidR="00153EDC" w:rsidRPr="00C46913" w:rsidRDefault="00153EDC" w:rsidP="00153EDC">
      <w:pPr>
        <w:pStyle w:val="IntenseQuote"/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>11:00 a.m. (10 minutes)</w:t>
      </w:r>
    </w:p>
    <w:p w14:paraId="4C32ABB5" w14:textId="3AFFA544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NEB and Plan Outline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Presentation</w:t>
      </w:r>
    </w:p>
    <w:p w14:paraId="5A17D004" w14:textId="063334FF" w:rsidR="00153EDC" w:rsidRDefault="00153EDC" w:rsidP="00153EDC">
      <w:pPr>
        <w:pStyle w:val="ListParagraph"/>
        <w:numPr>
          <w:ilvl w:val="0"/>
          <w:numId w:val="35"/>
        </w:numPr>
      </w:pPr>
      <w:r>
        <w:t xml:space="preserve">Angela will talk through the final NEB guidance document, and discuss how this will factor into the development of the plan. </w:t>
      </w:r>
    </w:p>
    <w:p w14:paraId="1F3CCC8A" w14:textId="6E13FAA9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11:40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</w:p>
    <w:p w14:paraId="21239DE0" w14:textId="66A3BF5F" w:rsidR="00153EDC" w:rsidRPr="00A71CE8" w:rsidRDefault="00F84570" w:rsidP="00153EDC">
      <w:pPr>
        <w:pStyle w:val="ListParagraph"/>
        <w:numPr>
          <w:ilvl w:val="0"/>
          <w:numId w:val="35"/>
        </w:numPr>
      </w:pPr>
      <w:r>
        <w:t>Committee discussion</w:t>
      </w:r>
      <w:r w:rsidR="00153EDC">
        <w:t xml:space="preserve"> to </w:t>
      </w:r>
      <w:r>
        <w:t xml:space="preserve">reflect on site visits from last month’s field trip, </w:t>
      </w:r>
      <w:r w:rsidR="00153EDC">
        <w:t>brainstorm project types,</w:t>
      </w:r>
      <w:r w:rsidR="00B90A6F">
        <w:t xml:space="preserve"> project phasing,</w:t>
      </w:r>
      <w:r w:rsidR="00153EDC">
        <w:t xml:space="preserve"> </w:t>
      </w:r>
      <w:r w:rsidR="00E70654">
        <w:t>and project</w:t>
      </w:r>
      <w:r w:rsidR="00153EDC">
        <w:t xml:space="preserve"> evaluation criteria, etc.</w:t>
      </w:r>
    </w:p>
    <w:p w14:paraId="1FF34D79" w14:textId="48D1426A" w:rsidR="00A30ECA" w:rsidRPr="00A30ECA" w:rsidRDefault="00A30ECA" w:rsidP="00A30ECA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43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2755DA91" w14:textId="75364068" w:rsidR="003622E6" w:rsidRDefault="003622E6" w:rsidP="003622E6"/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14DF29B0" w:rsidR="003622E6" w:rsidRPr="003622E6" w:rsidRDefault="00153EDC" w:rsidP="003622E6">
      <w:r>
        <w:t>12:20</w:t>
      </w:r>
      <w:r w:rsidR="003622E6">
        <w:t xml:space="preserve"> p.m.</w:t>
      </w:r>
      <w:r w:rsidR="00F84570">
        <w:t xml:space="preserve"> | 10 minutes | Johnson</w:t>
      </w:r>
    </w:p>
    <w:p w14:paraId="2E1DFF1A" w14:textId="30E0F936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 –</w:t>
      </w:r>
      <w:r w:rsidR="00884378" w:rsidRPr="00F84570">
        <w:rPr>
          <w:u w:val="single"/>
        </w:rPr>
        <w:t>October 10</w:t>
      </w:r>
      <w:r w:rsidRPr="00F84570">
        <w:rPr>
          <w:u w:val="single"/>
        </w:rPr>
        <w:t>, 2019 9:00 a.m. to 12:30 p.m., Mason County Public Works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2F3E" w14:textId="77777777" w:rsidR="009218D7" w:rsidRDefault="009218D7" w:rsidP="00E34A0C">
      <w:r>
        <w:separator/>
      </w:r>
    </w:p>
  </w:endnote>
  <w:endnote w:type="continuationSeparator" w:id="0">
    <w:p w14:paraId="68B4D652" w14:textId="77777777" w:rsidR="009218D7" w:rsidRDefault="009218D7" w:rsidP="00E34A0C">
      <w:r>
        <w:continuationSeparator/>
      </w:r>
    </w:p>
  </w:endnote>
  <w:endnote w:type="continuationNotice" w:id="1">
    <w:p w14:paraId="132A4FDE" w14:textId="77777777" w:rsidR="009218D7" w:rsidRDefault="00921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0C4849D8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C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C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ECCE" w14:textId="77777777" w:rsidR="009218D7" w:rsidRDefault="009218D7" w:rsidP="00E34A0C">
      <w:r>
        <w:separator/>
      </w:r>
    </w:p>
  </w:footnote>
  <w:footnote w:type="continuationSeparator" w:id="0">
    <w:p w14:paraId="002EC265" w14:textId="77777777" w:rsidR="009218D7" w:rsidRDefault="009218D7" w:rsidP="00E34A0C">
      <w:r>
        <w:continuationSeparator/>
      </w:r>
    </w:p>
  </w:footnote>
  <w:footnote w:type="continuationNotice" w:id="1">
    <w:p w14:paraId="7D34FB2E" w14:textId="77777777" w:rsidR="009218D7" w:rsidRDefault="009218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9"/>
  </w:num>
  <w:num w:numId="4">
    <w:abstractNumId w:val="27"/>
  </w:num>
  <w:num w:numId="5">
    <w:abstractNumId w:val="20"/>
  </w:num>
  <w:num w:numId="6">
    <w:abstractNumId w:val="11"/>
  </w:num>
  <w:num w:numId="7">
    <w:abstractNumId w:val="3"/>
  </w:num>
  <w:num w:numId="8">
    <w:abstractNumId w:val="19"/>
  </w:num>
  <w:num w:numId="9">
    <w:abstractNumId w:val="4"/>
  </w:num>
  <w:num w:numId="10">
    <w:abstractNumId w:val="25"/>
  </w:num>
  <w:num w:numId="11">
    <w:abstractNumId w:val="14"/>
  </w:num>
  <w:num w:numId="12">
    <w:abstractNumId w:val="21"/>
  </w:num>
  <w:num w:numId="13">
    <w:abstractNumId w:val="17"/>
  </w:num>
  <w:num w:numId="14">
    <w:abstractNumId w:val="28"/>
  </w:num>
  <w:num w:numId="15">
    <w:abstractNumId w:val="1"/>
  </w:num>
  <w:num w:numId="16">
    <w:abstractNumId w:val="14"/>
  </w:num>
  <w:num w:numId="17">
    <w:abstractNumId w:val="13"/>
  </w:num>
  <w:num w:numId="18">
    <w:abstractNumId w:val="16"/>
  </w:num>
  <w:num w:numId="19">
    <w:abstractNumId w:val="31"/>
  </w:num>
  <w:num w:numId="20">
    <w:abstractNumId w:val="6"/>
  </w:num>
  <w:num w:numId="21">
    <w:abstractNumId w:val="34"/>
  </w:num>
  <w:num w:numId="22">
    <w:abstractNumId w:val="30"/>
  </w:num>
  <w:num w:numId="23">
    <w:abstractNumId w:val="7"/>
  </w:num>
  <w:num w:numId="24">
    <w:abstractNumId w:val="5"/>
  </w:num>
  <w:num w:numId="25">
    <w:abstractNumId w:val="2"/>
  </w:num>
  <w:num w:numId="26">
    <w:abstractNumId w:val="26"/>
  </w:num>
  <w:num w:numId="27">
    <w:abstractNumId w:val="12"/>
  </w:num>
  <w:num w:numId="28">
    <w:abstractNumId w:val="23"/>
  </w:num>
  <w:num w:numId="29">
    <w:abstractNumId w:val="9"/>
  </w:num>
  <w:num w:numId="30">
    <w:abstractNumId w:val="24"/>
  </w:num>
  <w:num w:numId="31">
    <w:abstractNumId w:val="0"/>
  </w:num>
  <w:num w:numId="32">
    <w:abstractNumId w:val="22"/>
  </w:num>
  <w:num w:numId="33">
    <w:abstractNumId w:val="33"/>
  </w:num>
  <w:num w:numId="34">
    <w:abstractNumId w:val="8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640CD"/>
    <w:rsid w:val="00273EB2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2E471F"/>
    <w:rsid w:val="00300A18"/>
    <w:rsid w:val="00305A68"/>
    <w:rsid w:val="00312A3A"/>
    <w:rsid w:val="00340641"/>
    <w:rsid w:val="00341613"/>
    <w:rsid w:val="003622E6"/>
    <w:rsid w:val="0037551A"/>
    <w:rsid w:val="00375B5A"/>
    <w:rsid w:val="0037784B"/>
    <w:rsid w:val="003A7EF6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52801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70527"/>
    <w:rsid w:val="00775413"/>
    <w:rsid w:val="00775BE5"/>
    <w:rsid w:val="007817D6"/>
    <w:rsid w:val="0078541A"/>
    <w:rsid w:val="00790551"/>
    <w:rsid w:val="007A3025"/>
    <w:rsid w:val="007A36EA"/>
    <w:rsid w:val="007A3C14"/>
    <w:rsid w:val="007B0BF6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47AEE"/>
    <w:rsid w:val="00960F9A"/>
    <w:rsid w:val="00962250"/>
    <w:rsid w:val="009641A2"/>
    <w:rsid w:val="0097058B"/>
    <w:rsid w:val="00970616"/>
    <w:rsid w:val="009975C0"/>
    <w:rsid w:val="009D1FF3"/>
    <w:rsid w:val="009D26F5"/>
    <w:rsid w:val="009E4424"/>
    <w:rsid w:val="009E6FC1"/>
    <w:rsid w:val="009F2A73"/>
    <w:rsid w:val="00A12565"/>
    <w:rsid w:val="00A239CA"/>
    <w:rsid w:val="00A30ECA"/>
    <w:rsid w:val="00A369AC"/>
    <w:rsid w:val="00A4747D"/>
    <w:rsid w:val="00A5703D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70D3B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7C6B"/>
    <w:rsid w:val="00D761B7"/>
    <w:rsid w:val="00D94234"/>
    <w:rsid w:val="00DC1F04"/>
    <w:rsid w:val="00DD121E"/>
    <w:rsid w:val="00DD2E69"/>
    <w:rsid w:val="00DF5EFF"/>
    <w:rsid w:val="00DF6FDF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84570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ef8990a4143c1fb14ff7fc306b482fe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c4f91c7ad463c6fcefe2016f92c5b7d2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7E0092-E99A-469A-8617-9CB046FEC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A8D06-C1E9-4AEE-86A7-13CEC608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September 12, 2019</vt:lpstr>
    </vt:vector>
  </TitlesOfParts>
  <Company>WA Department of Ecology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September 12, 2019</dc:title>
  <dc:subject>March agenda</dc:subject>
  <dc:creator>Barb Macgregor</dc:creator>
  <cp:keywords/>
  <dc:description/>
  <cp:lastModifiedBy>Medcalf, RiAnne (ECY)</cp:lastModifiedBy>
  <cp:revision>2</cp:revision>
  <cp:lastPrinted>2018-08-22T19:01:00Z</cp:lastPrinted>
  <dcterms:created xsi:type="dcterms:W3CDTF">2019-09-06T23:28:00Z</dcterms:created>
  <dcterms:modified xsi:type="dcterms:W3CDTF">2019-09-06T23:28:00Z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