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03BE7" w14:textId="239638AF" w:rsidR="00312A3A" w:rsidRPr="00B40ACF" w:rsidRDefault="00312A3A" w:rsidP="000064FF">
      <w:pPr>
        <w:pStyle w:val="Heading1"/>
      </w:pPr>
      <w:bookmarkStart w:id="0" w:name="_GoBack"/>
      <w:bookmarkEnd w:id="0"/>
      <w:r w:rsidRPr="00042625">
        <w:rPr>
          <w:noProof/>
          <w:color w:val="FF0000"/>
        </w:rPr>
        <w:drawing>
          <wp:anchor distT="0" distB="0" distL="114300" distR="114300" simplePos="0" relativeHeight="251658240" behindDoc="1" locked="0" layoutInCell="1" allowOverlap="1" wp14:anchorId="0C14F638" wp14:editId="1B3676B9">
            <wp:simplePos x="0" y="0"/>
            <wp:positionH relativeFrom="column">
              <wp:posOffset>-38100</wp:posOffset>
            </wp:positionH>
            <wp:positionV relativeFrom="paragraph">
              <wp:posOffset>0</wp:posOffset>
            </wp:positionV>
            <wp:extent cx="1025525" cy="752475"/>
            <wp:effectExtent l="0" t="0" r="3175" b="9525"/>
            <wp:wrapTight wrapText="bothSides">
              <wp:wrapPolygon edited="0">
                <wp:start x="4815" y="547"/>
                <wp:lineTo x="802" y="4922"/>
                <wp:lineTo x="0" y="6562"/>
                <wp:lineTo x="802" y="13124"/>
                <wp:lineTo x="3210" y="19139"/>
                <wp:lineTo x="5216" y="21327"/>
                <wp:lineTo x="10432" y="21327"/>
                <wp:lineTo x="20864" y="19139"/>
                <wp:lineTo x="21266" y="18592"/>
                <wp:lineTo x="20864" y="547"/>
                <wp:lineTo x="4815" y="547"/>
              </wp:wrapPolygon>
            </wp:wrapTight>
            <wp:docPr id="1" name="Picture 1" descr="Ecology logo. A state of Washington shape separated into three bands of color; light blue, green, and dark blue. a sun sits in the middle of the light blue band." title="Ec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Y_Symbo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5525" cy="752475"/>
                    </a:xfrm>
                    <a:prstGeom prst="rect">
                      <a:avLst/>
                    </a:prstGeom>
                    <a:noFill/>
                  </pic:spPr>
                </pic:pic>
              </a:graphicData>
            </a:graphic>
            <wp14:sizeRelH relativeFrom="page">
              <wp14:pctWidth>0</wp14:pctWidth>
            </wp14:sizeRelH>
            <wp14:sizeRelV relativeFrom="page">
              <wp14:pctHeight>0</wp14:pctHeight>
            </wp14:sizeRelV>
          </wp:anchor>
        </w:drawing>
      </w:r>
      <w:r w:rsidR="00EA7454">
        <w:t>MEETING SUMMARY</w:t>
      </w:r>
    </w:p>
    <w:p w14:paraId="38DA2462" w14:textId="6D2AA01F" w:rsidR="00FF7C94" w:rsidRPr="009E4424" w:rsidRDefault="00D101B5" w:rsidP="0023301B">
      <w:pPr>
        <w:pStyle w:val="Sub-titlestyle"/>
        <w:ind w:firstLine="0"/>
        <w:rPr>
          <w:b/>
          <w:color w:val="44688F"/>
        </w:rPr>
      </w:pPr>
      <w:r>
        <w:rPr>
          <w:b/>
          <w:color w:val="44688F"/>
        </w:rPr>
        <w:t xml:space="preserve">WRIA 14 Watershed Restoration and Enhancement </w:t>
      </w:r>
      <w:r w:rsidR="000029FD">
        <w:rPr>
          <w:b/>
          <w:color w:val="44688F"/>
        </w:rPr>
        <w:t xml:space="preserve">Committee </w:t>
      </w:r>
    </w:p>
    <w:p w14:paraId="23B2A29D" w14:textId="6E0BF6E5" w:rsidR="00312A3A" w:rsidRPr="00365E99" w:rsidRDefault="00376682" w:rsidP="007A054F">
      <w:pPr>
        <w:pStyle w:val="Sub-titlestyle"/>
        <w:tabs>
          <w:tab w:val="left" w:pos="1710"/>
        </w:tabs>
        <w:ind w:firstLine="0"/>
        <w:rPr>
          <w:color w:val="44688F"/>
        </w:rPr>
      </w:pPr>
      <w:r>
        <w:rPr>
          <w:color w:val="44688F"/>
        </w:rPr>
        <w:t>March 12</w:t>
      </w:r>
      <w:r w:rsidR="00B15383">
        <w:rPr>
          <w:color w:val="44688F"/>
        </w:rPr>
        <w:t>,</w:t>
      </w:r>
      <w:r w:rsidR="00DF4F4D">
        <w:rPr>
          <w:color w:val="44688F"/>
        </w:rPr>
        <w:t xml:space="preserve"> 2020</w:t>
      </w:r>
      <w:r w:rsidR="00D101B5">
        <w:rPr>
          <w:color w:val="44688F"/>
        </w:rPr>
        <w:t xml:space="preserve"> | 9:00 a.m</w:t>
      </w:r>
      <w:r w:rsidR="0022727D">
        <w:rPr>
          <w:color w:val="44688F"/>
        </w:rPr>
        <w:t>. -</w:t>
      </w:r>
      <w:r w:rsidR="00D101B5">
        <w:rPr>
          <w:color w:val="44688F"/>
        </w:rPr>
        <w:t xml:space="preserve"> </w:t>
      </w:r>
      <w:r w:rsidR="00906E73">
        <w:rPr>
          <w:color w:val="44688F"/>
        </w:rPr>
        <w:t>1:0</w:t>
      </w:r>
      <w:r w:rsidR="006F1657">
        <w:rPr>
          <w:color w:val="44688F"/>
        </w:rPr>
        <w:t>0</w:t>
      </w:r>
      <w:r w:rsidR="007A054F" w:rsidRPr="009E4424">
        <w:rPr>
          <w:color w:val="44688F"/>
        </w:rPr>
        <w:t xml:space="preserve"> p.m.</w:t>
      </w:r>
      <w:r w:rsidR="007A054F">
        <w:rPr>
          <w:color w:val="44688F"/>
        </w:rPr>
        <w:t xml:space="preserve"> |</w:t>
      </w:r>
      <w:hyperlink r:id="rId12" w:history="1">
        <w:r w:rsidR="007A054F" w:rsidRPr="00EC1116">
          <w:rPr>
            <w:rStyle w:val="Hyperlink"/>
          </w:rPr>
          <w:t>committee website</w:t>
        </w:r>
      </w:hyperlink>
      <w:r w:rsidR="007A054F">
        <w:rPr>
          <w:color w:val="44688F"/>
        </w:rPr>
        <w:t xml:space="preserve"> </w:t>
      </w:r>
    </w:p>
    <w:p w14:paraId="171520CD" w14:textId="77777777" w:rsidR="00FF7C94" w:rsidRPr="00150AFC" w:rsidRDefault="00EA70BA" w:rsidP="00FF7C94">
      <w:pPr>
        <w:spacing w:after="60"/>
        <w:rPr>
          <w:rFonts w:ascii="Franklin Gothic Book" w:hAnsi="Franklin Gothic Book"/>
          <w:b/>
          <w:color w:val="FFFFFF" w:themeColor="background1"/>
        </w:rPr>
      </w:pPr>
      <w:r>
        <w:rPr>
          <w:noProof/>
        </w:rPr>
        <mc:AlternateContent>
          <mc:Choice Requires="wps">
            <w:drawing>
              <wp:anchor distT="0" distB="0" distL="114300" distR="114300" simplePos="0" relativeHeight="251659264" behindDoc="1" locked="0" layoutInCell="1" allowOverlap="1" wp14:anchorId="13754969" wp14:editId="7C2CB7EA">
                <wp:simplePos x="0" y="0"/>
                <wp:positionH relativeFrom="page">
                  <wp:align>left</wp:align>
                </wp:positionH>
                <wp:positionV relativeFrom="paragraph">
                  <wp:posOffset>146685</wp:posOffset>
                </wp:positionV>
                <wp:extent cx="7753350" cy="923925"/>
                <wp:effectExtent l="0" t="0" r="0" b="9525"/>
                <wp:wrapNone/>
                <wp:docPr id="2" name="Rectangle 2" descr="decorative" title="Blue band"/>
                <wp:cNvGraphicFramePr/>
                <a:graphic xmlns:a="http://schemas.openxmlformats.org/drawingml/2006/main">
                  <a:graphicData uri="http://schemas.microsoft.com/office/word/2010/wordprocessingShape">
                    <wps:wsp>
                      <wps:cNvSpPr/>
                      <wps:spPr>
                        <a:xfrm>
                          <a:off x="0" y="0"/>
                          <a:ext cx="7753350" cy="923925"/>
                        </a:xfrm>
                        <a:prstGeom prst="rect">
                          <a:avLst/>
                        </a:prstGeom>
                        <a:solidFill>
                          <a:srgbClr val="4468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CCE982" id="Rectangle 2" o:spid="_x0000_s1026" alt="Title: Blue band - Description: decorative" style="position:absolute;margin-left:0;margin-top:11.55pt;width:610.5pt;height:72.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" fillcolor="#44688f" stroked="f" strokeweight="1pt">
                <w10:wrap anchorx="page"/>
              </v:rect>
            </w:pict>
          </mc:Fallback>
        </mc:AlternateContent>
      </w:r>
    </w:p>
    <w:p w14:paraId="2098220E" w14:textId="77777777" w:rsidR="00150AFC" w:rsidRPr="00150AFC" w:rsidRDefault="00150AFC" w:rsidP="00A90A1B">
      <w:pPr>
        <w:pStyle w:val="Heading2"/>
        <w:sectPr w:rsidR="00150AFC" w:rsidRPr="00150AFC" w:rsidSect="00150AFC">
          <w:headerReference w:type="default" r:id="rId13"/>
          <w:footerReference w:type="default" r:id="rId14"/>
          <w:type w:val="continuous"/>
          <w:pgSz w:w="12240" w:h="15840"/>
          <w:pgMar w:top="720" w:right="1440" w:bottom="720" w:left="1440" w:header="0" w:footer="720" w:gutter="0"/>
          <w:cols w:space="720"/>
          <w:docGrid w:linePitch="360"/>
        </w:sectPr>
      </w:pPr>
    </w:p>
    <w:p w14:paraId="13156024" w14:textId="77777777" w:rsidR="00EB7527" w:rsidRPr="00970616" w:rsidRDefault="00EB7527" w:rsidP="00EB7527">
      <w:pPr>
        <w:pStyle w:val="Heading2"/>
        <w:spacing w:before="0"/>
        <w:rPr>
          <w:rFonts w:asciiTheme="minorHAnsi" w:hAnsiTheme="minorHAnsi" w:cstheme="minorHAnsi"/>
          <w:b w:val="0"/>
          <w:color w:val="FFFFFF" w:themeColor="background1"/>
          <w:u w:val="single"/>
        </w:rPr>
      </w:pPr>
      <w:r w:rsidRPr="00970616">
        <w:rPr>
          <w:rFonts w:asciiTheme="minorHAnsi" w:hAnsiTheme="minorHAnsi" w:cstheme="minorHAnsi"/>
          <w:color w:val="FFFFFF" w:themeColor="background1"/>
          <w:u w:val="single"/>
        </w:rPr>
        <w:t>Location</w:t>
      </w:r>
    </w:p>
    <w:p w14:paraId="044378E2" w14:textId="16844254" w:rsidR="00EB7527" w:rsidRPr="00EB7527" w:rsidRDefault="00C4777C" w:rsidP="00EB7527">
      <w:pPr>
        <w:rPr>
          <w:rFonts w:asciiTheme="minorHAnsi" w:hAnsiTheme="minorHAnsi" w:cstheme="minorHAnsi"/>
          <w:color w:val="FFFFFF" w:themeColor="background1"/>
        </w:rPr>
      </w:pPr>
      <w:r>
        <w:rPr>
          <w:rFonts w:asciiTheme="minorHAnsi" w:hAnsiTheme="minorHAnsi" w:cstheme="minorHAnsi"/>
          <w:color w:val="FFFFFF" w:themeColor="background1"/>
        </w:rPr>
        <w:t>WebEx</w:t>
      </w:r>
      <w:r w:rsidR="00EB7527" w:rsidRPr="00970616">
        <w:rPr>
          <w:rFonts w:asciiTheme="minorHAnsi" w:hAnsiTheme="minorHAnsi" w:cstheme="minorHAnsi"/>
          <w:color w:val="FFFFFF" w:themeColor="background1"/>
        </w:rPr>
        <w:br w:type="column"/>
      </w:r>
      <w:r w:rsidR="00EB7527" w:rsidRPr="00970616">
        <w:rPr>
          <w:rFonts w:asciiTheme="minorHAnsi" w:eastAsiaTheme="majorEastAsia" w:hAnsiTheme="minorHAnsi" w:cstheme="minorHAnsi"/>
          <w:b/>
          <w:color w:val="FFFFFF" w:themeColor="background1"/>
          <w:sz w:val="26"/>
          <w:szCs w:val="26"/>
          <w:u w:val="single"/>
        </w:rPr>
        <w:t>Committee Chair</w:t>
      </w:r>
    </w:p>
    <w:p w14:paraId="15FC7ABE" w14:textId="1F2D46AF" w:rsidR="00EB7527" w:rsidRPr="00EB7527" w:rsidRDefault="00EB7527" w:rsidP="00EB7527">
      <w:pPr>
        <w:rPr>
          <w:rFonts w:asciiTheme="minorHAnsi" w:hAnsiTheme="minorHAnsi" w:cstheme="minorHAnsi"/>
          <w:color w:val="FFFFFF" w:themeColor="background1"/>
        </w:rPr>
      </w:pPr>
      <w:r w:rsidRPr="00970616">
        <w:rPr>
          <w:rFonts w:asciiTheme="minorHAnsi" w:hAnsiTheme="minorHAnsi" w:cstheme="minorHAnsi"/>
          <w:color w:val="FFFFFF" w:themeColor="background1"/>
        </w:rPr>
        <w:t>Angela Johnson</w:t>
      </w:r>
      <w:r>
        <w:rPr>
          <w:rFonts w:asciiTheme="minorHAnsi" w:hAnsiTheme="minorHAnsi" w:cstheme="minorHAnsi"/>
          <w:color w:val="FFFFFF" w:themeColor="background1"/>
        </w:rPr>
        <w:br/>
      </w:r>
      <w:r w:rsidRPr="00970616">
        <w:rPr>
          <w:rFonts w:asciiTheme="minorHAnsi" w:hAnsiTheme="minorHAnsi" w:cstheme="minorHAnsi"/>
          <w:color w:val="FFFFFF" w:themeColor="background1"/>
        </w:rPr>
        <w:t>angela.johnson@ecy.wa.gov</w:t>
      </w:r>
      <w:r w:rsidRPr="00970616">
        <w:rPr>
          <w:rFonts w:asciiTheme="minorHAnsi" w:hAnsiTheme="minorHAnsi" w:cstheme="minorHAnsi"/>
          <w:color w:val="FFFFFF" w:themeColor="background1"/>
        </w:rPr>
        <w:br w:type="column"/>
      </w:r>
      <w:r w:rsidRPr="00970616">
        <w:rPr>
          <w:rFonts w:asciiTheme="minorHAnsi" w:eastAsiaTheme="majorEastAsia" w:hAnsiTheme="minorHAnsi" w:cstheme="minorHAnsi"/>
          <w:b/>
          <w:color w:val="FFFFFF" w:themeColor="background1"/>
          <w:sz w:val="26"/>
          <w:szCs w:val="26"/>
          <w:u w:val="single"/>
        </w:rPr>
        <w:t>Handouts</w:t>
      </w:r>
    </w:p>
    <w:p w14:paraId="1E06D74C" w14:textId="6A8A9031" w:rsidR="00892775" w:rsidRPr="00C4777C" w:rsidRDefault="00C4777C" w:rsidP="004E67A8">
      <w:pPr>
        <w:pStyle w:val="ListParagraph"/>
        <w:numPr>
          <w:ilvl w:val="0"/>
          <w:numId w:val="2"/>
        </w:numPr>
        <w:spacing w:after="0"/>
        <w:ind w:left="360" w:right="-1320"/>
        <w:rPr>
          <w:rFonts w:asciiTheme="minorHAnsi" w:hAnsiTheme="minorHAnsi" w:cstheme="minorHAnsi"/>
          <w:color w:val="FFFFFF" w:themeColor="background1"/>
          <w:sz w:val="18"/>
        </w:rPr>
      </w:pPr>
      <w:r w:rsidRPr="00C4777C">
        <w:rPr>
          <w:rFonts w:asciiTheme="minorHAnsi" w:hAnsiTheme="minorHAnsi" w:cstheme="minorHAnsi"/>
          <w:color w:val="FFFFFF" w:themeColor="background1"/>
          <w:sz w:val="18"/>
        </w:rPr>
        <w:t>Policy and Regulatory Idea List</w:t>
      </w:r>
    </w:p>
    <w:p w14:paraId="6039DF83" w14:textId="5E4B5987" w:rsidR="00892775" w:rsidRPr="00C4777C" w:rsidRDefault="00C4777C" w:rsidP="004E67A8">
      <w:pPr>
        <w:pStyle w:val="ListParagraph"/>
        <w:numPr>
          <w:ilvl w:val="0"/>
          <w:numId w:val="2"/>
        </w:numPr>
        <w:spacing w:after="0"/>
        <w:ind w:left="360" w:right="-1320"/>
        <w:rPr>
          <w:rFonts w:asciiTheme="minorHAnsi" w:hAnsiTheme="minorHAnsi" w:cstheme="minorHAnsi"/>
          <w:color w:val="FFFFFF" w:themeColor="background1"/>
          <w:sz w:val="18"/>
        </w:rPr>
      </w:pPr>
      <w:r w:rsidRPr="00C4777C">
        <w:rPr>
          <w:rFonts w:asciiTheme="minorHAnsi" w:hAnsiTheme="minorHAnsi" w:cstheme="minorHAnsi"/>
          <w:color w:val="FFFFFF" w:themeColor="background1"/>
          <w:sz w:val="18"/>
        </w:rPr>
        <w:t>Adaptive Management Idea List</w:t>
      </w:r>
    </w:p>
    <w:p w14:paraId="3741B845" w14:textId="02AD9D45" w:rsidR="00DF4F4D" w:rsidRPr="00C4777C" w:rsidRDefault="00C4777C" w:rsidP="004E67A8">
      <w:pPr>
        <w:pStyle w:val="ListParagraph"/>
        <w:numPr>
          <w:ilvl w:val="0"/>
          <w:numId w:val="2"/>
        </w:numPr>
        <w:spacing w:after="0"/>
        <w:ind w:left="360" w:right="-1320"/>
        <w:rPr>
          <w:rFonts w:asciiTheme="minorHAnsi" w:hAnsiTheme="minorHAnsi" w:cstheme="minorHAnsi"/>
          <w:color w:val="FFFFFF" w:themeColor="background1"/>
          <w:sz w:val="18"/>
        </w:rPr>
      </w:pPr>
      <w:r w:rsidRPr="00C4777C">
        <w:rPr>
          <w:rFonts w:asciiTheme="minorHAnsi" w:hAnsiTheme="minorHAnsi" w:cstheme="minorHAnsi"/>
          <w:color w:val="FFFFFF" w:themeColor="background1"/>
          <w:sz w:val="18"/>
        </w:rPr>
        <w:t>Plan Review Memo</w:t>
      </w:r>
    </w:p>
    <w:p w14:paraId="59771DCE" w14:textId="1EDFFE8C" w:rsidR="00C4777C" w:rsidRPr="00C4777C" w:rsidRDefault="00C4777C" w:rsidP="004E67A8">
      <w:pPr>
        <w:pStyle w:val="ListParagraph"/>
        <w:numPr>
          <w:ilvl w:val="0"/>
          <w:numId w:val="2"/>
        </w:numPr>
        <w:spacing w:after="0"/>
        <w:ind w:left="360" w:right="-1320"/>
        <w:rPr>
          <w:rFonts w:asciiTheme="minorHAnsi" w:hAnsiTheme="minorHAnsi" w:cstheme="minorHAnsi"/>
          <w:color w:val="FFFFFF" w:themeColor="background1"/>
          <w:sz w:val="18"/>
        </w:rPr>
      </w:pPr>
      <w:r w:rsidRPr="00C4777C">
        <w:rPr>
          <w:rFonts w:asciiTheme="minorHAnsi" w:hAnsiTheme="minorHAnsi" w:cstheme="minorHAnsi"/>
          <w:color w:val="FFFFFF" w:themeColor="background1"/>
          <w:sz w:val="18"/>
        </w:rPr>
        <w:t>Project Subgroup Draft Mtg. Summary</w:t>
      </w:r>
    </w:p>
    <w:p w14:paraId="7DAC51A5" w14:textId="5D29E0C6" w:rsidR="00892775" w:rsidRPr="00892775" w:rsidRDefault="00892775" w:rsidP="00892775">
      <w:pPr>
        <w:spacing w:after="0"/>
        <w:ind w:right="-1320"/>
        <w:rPr>
          <w:rFonts w:asciiTheme="minorHAnsi" w:hAnsiTheme="minorHAnsi" w:cstheme="minorHAnsi"/>
          <w:color w:val="FFFFFF" w:themeColor="background1"/>
        </w:rPr>
        <w:sectPr w:rsidR="00892775" w:rsidRPr="00892775" w:rsidSect="006231CD">
          <w:type w:val="continuous"/>
          <w:pgSz w:w="12240" w:h="15840"/>
          <w:pgMar w:top="1080" w:right="1440" w:bottom="720" w:left="1440" w:header="720" w:footer="720" w:gutter="0"/>
          <w:cols w:num="3" w:space="90"/>
          <w:docGrid w:linePitch="360"/>
        </w:sectPr>
      </w:pPr>
    </w:p>
    <w:p w14:paraId="466E1293" w14:textId="4388AAA9" w:rsidR="00D60058" w:rsidRDefault="00D60058">
      <w:pPr>
        <w:spacing w:after="160" w:line="259" w:lineRule="auto"/>
        <w:rPr>
          <w:rFonts w:ascii="Franklin Gothic Book" w:hAnsi="Franklin Gothic Book"/>
          <w:color w:val="FFFFFF" w:themeColor="background1"/>
          <w:sz w:val="21"/>
          <w:szCs w:val="21"/>
        </w:rPr>
        <w:sectPr w:rsidR="00D60058" w:rsidSect="00150AFC">
          <w:type w:val="continuous"/>
          <w:pgSz w:w="12240" w:h="15840"/>
          <w:pgMar w:top="1080" w:right="1440" w:bottom="720" w:left="1440" w:header="720" w:footer="720" w:gutter="0"/>
          <w:cols w:num="3" w:space="720"/>
          <w:docGrid w:linePitch="360"/>
        </w:sectPr>
      </w:pPr>
    </w:p>
    <w:p w14:paraId="07CB6B52" w14:textId="0C838751" w:rsidR="00375B6A" w:rsidRDefault="00375B6A" w:rsidP="00365E99">
      <w:pPr>
        <w:pStyle w:val="Heading2"/>
      </w:pPr>
      <w:r>
        <w:t>Attendance</w:t>
      </w:r>
    </w:p>
    <w:p w14:paraId="21E0DB11" w14:textId="77777777" w:rsidR="00D60058" w:rsidRPr="00164C1F" w:rsidRDefault="00D60058" w:rsidP="00A90A1B">
      <w:pPr>
        <w:pStyle w:val="Heading3"/>
      </w:pPr>
      <w:r w:rsidRPr="00164C1F">
        <w:t xml:space="preserve">Committee Representatives and Alternates </w:t>
      </w:r>
      <w:r>
        <w:t>*</w:t>
      </w:r>
    </w:p>
    <w:p w14:paraId="4A40F072" w14:textId="77777777" w:rsidR="00E64E5E" w:rsidRDefault="00E64E5E" w:rsidP="000B1F45">
      <w:pPr>
        <w:sectPr w:rsidR="00E64E5E" w:rsidSect="00D60058">
          <w:type w:val="continuous"/>
          <w:pgSz w:w="12240" w:h="15840"/>
          <w:pgMar w:top="1080" w:right="1440" w:bottom="720" w:left="1440" w:header="720" w:footer="720" w:gutter="0"/>
          <w:cols w:space="720"/>
          <w:docGrid w:linePitch="360"/>
        </w:sectPr>
      </w:pPr>
    </w:p>
    <w:p w14:paraId="66B7AB34" w14:textId="30C5428A" w:rsidR="00EB7527" w:rsidRPr="00DF2428" w:rsidRDefault="00EB7527" w:rsidP="00B469AF">
      <w:pPr>
        <w:spacing w:after="0"/>
        <w:rPr>
          <w:i/>
        </w:rPr>
      </w:pPr>
      <w:r w:rsidRPr="00DF2428">
        <w:t>Angela Johnson (</w:t>
      </w:r>
      <w:r w:rsidRPr="00DF2428">
        <w:rPr>
          <w:i/>
        </w:rPr>
        <w:t>Ecology</w:t>
      </w:r>
      <w:r w:rsidR="00125A34" w:rsidRPr="00DF2428">
        <w:rPr>
          <w:i/>
        </w:rPr>
        <w:t xml:space="preserve"> – Committee Chair</w:t>
      </w:r>
      <w:r w:rsidRPr="00DF2428">
        <w:rPr>
          <w:i/>
        </w:rPr>
        <w:t>)</w:t>
      </w:r>
    </w:p>
    <w:p w14:paraId="32EDA5AF" w14:textId="7741FE5A" w:rsidR="00EA7454" w:rsidRPr="00DF2428" w:rsidRDefault="00EB7527" w:rsidP="00EA7454">
      <w:pPr>
        <w:spacing w:after="0"/>
        <w:rPr>
          <w:i/>
        </w:rPr>
      </w:pPr>
      <w:r w:rsidRPr="00DF2428">
        <w:t>Larry Boltz (</w:t>
      </w:r>
      <w:r w:rsidR="00B25C0D">
        <w:rPr>
          <w:i/>
        </w:rPr>
        <w:t>A</w:t>
      </w:r>
      <w:r w:rsidR="00B15383" w:rsidRPr="00DF2428">
        <w:rPr>
          <w:i/>
        </w:rPr>
        <w:t xml:space="preserve">gricultural </w:t>
      </w:r>
      <w:r w:rsidR="00B25C0D">
        <w:rPr>
          <w:i/>
        </w:rPr>
        <w:t>I</w:t>
      </w:r>
      <w:r w:rsidR="00B15383" w:rsidRPr="00DF2428">
        <w:rPr>
          <w:i/>
        </w:rPr>
        <w:t xml:space="preserve">nterests, </w:t>
      </w:r>
      <w:r w:rsidRPr="00DF2428">
        <w:rPr>
          <w:i/>
        </w:rPr>
        <w:t>Mason Kitsap Farm Bureau)</w:t>
      </w:r>
    </w:p>
    <w:p w14:paraId="6111C3EE" w14:textId="25501F81" w:rsidR="006A6ECA" w:rsidRDefault="00EB7527" w:rsidP="006A6ECA">
      <w:pPr>
        <w:spacing w:after="0"/>
        <w:rPr>
          <w:i/>
        </w:rPr>
      </w:pPr>
      <w:r w:rsidRPr="00DF2428">
        <w:t>Dana Sarff (</w:t>
      </w:r>
      <w:r w:rsidRPr="00DF2428">
        <w:rPr>
          <w:i/>
        </w:rPr>
        <w:t>Skokomish Tribe)</w:t>
      </w:r>
    </w:p>
    <w:p w14:paraId="0DD55E4D" w14:textId="04D2C9CC" w:rsidR="001D7BFD" w:rsidRPr="001D7BFD" w:rsidRDefault="001D7BFD" w:rsidP="006A6ECA">
      <w:pPr>
        <w:spacing w:after="0"/>
      </w:pPr>
      <w:r>
        <w:t>Seth Book (</w:t>
      </w:r>
      <w:r>
        <w:rPr>
          <w:i/>
        </w:rPr>
        <w:t>Skokomish Tribe</w:t>
      </w:r>
      <w:r>
        <w:t>)</w:t>
      </w:r>
    </w:p>
    <w:p w14:paraId="5C9F9F7B" w14:textId="01E8F279" w:rsidR="006A6ECA" w:rsidRPr="001D7BFD" w:rsidRDefault="006A6ECA" w:rsidP="006A6ECA">
      <w:pPr>
        <w:spacing w:after="0"/>
        <w:rPr>
          <w:i/>
        </w:rPr>
      </w:pPr>
      <w:r>
        <w:t>Lois Ward (</w:t>
      </w:r>
      <w:r w:rsidR="00B25C0D">
        <w:t xml:space="preserve">Environmental Interests, </w:t>
      </w:r>
      <w:r>
        <w:rPr>
          <w:i/>
        </w:rPr>
        <w:t>WA Sierra Club)</w:t>
      </w:r>
    </w:p>
    <w:p w14:paraId="2E1EDCC3" w14:textId="4B0CD81A" w:rsidR="006A6ECA" w:rsidRPr="006A6ECA" w:rsidRDefault="001D7BFD" w:rsidP="006A6ECA">
      <w:pPr>
        <w:spacing w:after="0"/>
        <w:rPr>
          <w:i/>
        </w:rPr>
      </w:pPr>
      <w:r>
        <w:t>Ron Gold</w:t>
      </w:r>
      <w:r w:rsidR="006A6ECA">
        <w:t xml:space="preserve"> (</w:t>
      </w:r>
      <w:r w:rsidR="006A6ECA">
        <w:rPr>
          <w:i/>
        </w:rPr>
        <w:t>Mason PUD 1)</w:t>
      </w:r>
    </w:p>
    <w:p w14:paraId="63379587" w14:textId="29795D31" w:rsidR="006A6ECA" w:rsidRPr="006A6ECA" w:rsidRDefault="006A6ECA" w:rsidP="006A6ECA">
      <w:pPr>
        <w:spacing w:after="0"/>
      </w:pPr>
      <w:r>
        <w:t>Ken Gi</w:t>
      </w:r>
      <w:r w:rsidR="00B25C0D">
        <w:t>l</w:t>
      </w:r>
      <w:r>
        <w:t>l (</w:t>
      </w:r>
      <w:r>
        <w:rPr>
          <w:i/>
        </w:rPr>
        <w:t>City of Shelton</w:t>
      </w:r>
      <w:r>
        <w:t>)</w:t>
      </w:r>
    </w:p>
    <w:p w14:paraId="3429CAEA" w14:textId="5A50A7E7" w:rsidR="006A6ECA" w:rsidRPr="006A6ECA" w:rsidRDefault="006A6ECA" w:rsidP="006A6ECA">
      <w:pPr>
        <w:spacing w:after="0"/>
        <w:rPr>
          <w:i/>
        </w:rPr>
      </w:pPr>
      <w:r>
        <w:t>Kaitlynn Nelson (</w:t>
      </w:r>
      <w:r>
        <w:rPr>
          <w:i/>
        </w:rPr>
        <w:t>Thurston County)</w:t>
      </w:r>
    </w:p>
    <w:p w14:paraId="525D77C0" w14:textId="72878608" w:rsidR="00494378" w:rsidRPr="00DF2428" w:rsidRDefault="00494378" w:rsidP="00EA7454">
      <w:pPr>
        <w:spacing w:after="0"/>
      </w:pPr>
      <w:r w:rsidRPr="00DF2428">
        <w:t>Barbara Adkins (</w:t>
      </w:r>
      <w:r w:rsidRPr="00DF2428">
        <w:rPr>
          <w:i/>
        </w:rPr>
        <w:t>Mason CD, ex-officio)</w:t>
      </w:r>
    </w:p>
    <w:p w14:paraId="4B2B7CB2" w14:textId="112ED83F" w:rsidR="000E6492" w:rsidRDefault="00892775" w:rsidP="00EA7454">
      <w:pPr>
        <w:spacing w:after="0"/>
      </w:pPr>
      <w:r w:rsidRPr="00DF2428">
        <w:t>Darrin Masters</w:t>
      </w:r>
      <w:r w:rsidR="000E6492" w:rsidRPr="00DF2428">
        <w:t xml:space="preserve"> (</w:t>
      </w:r>
      <w:r w:rsidR="000E6492" w:rsidRPr="00DF2428">
        <w:rPr>
          <w:i/>
        </w:rPr>
        <w:t>WDFW</w:t>
      </w:r>
      <w:r w:rsidR="000E6492" w:rsidRPr="00DF2428">
        <w:t>)</w:t>
      </w:r>
    </w:p>
    <w:p w14:paraId="4D2A958B" w14:textId="44CFB771" w:rsidR="00D32163" w:rsidRPr="00D32163" w:rsidRDefault="00D32163" w:rsidP="00EA7454">
      <w:pPr>
        <w:spacing w:after="0"/>
        <w:rPr>
          <w:i/>
        </w:rPr>
      </w:pPr>
      <w:r>
        <w:t>Allison Cook (</w:t>
      </w:r>
      <w:r>
        <w:rPr>
          <w:i/>
        </w:rPr>
        <w:t>WDFW)</w:t>
      </w:r>
    </w:p>
    <w:p w14:paraId="22AA03B9" w14:textId="7761FE69" w:rsidR="00892775" w:rsidRPr="00DF2428" w:rsidRDefault="00EB7527" w:rsidP="00892775">
      <w:pPr>
        <w:spacing w:after="0"/>
      </w:pPr>
      <w:r w:rsidRPr="00DF2428">
        <w:t>Paul Pickett (</w:t>
      </w:r>
      <w:r w:rsidRPr="00DF2428">
        <w:rPr>
          <w:i/>
        </w:rPr>
        <w:t>Squaxin Island Tribe</w:t>
      </w:r>
      <w:r w:rsidRPr="00DF2428">
        <w:t>)</w:t>
      </w:r>
    </w:p>
    <w:p w14:paraId="38F3F536" w14:textId="31421C15" w:rsidR="006A6ECA" w:rsidRDefault="00892775" w:rsidP="00892775">
      <w:pPr>
        <w:spacing w:after="0"/>
        <w:rPr>
          <w:i/>
        </w:rPr>
      </w:pPr>
      <w:r w:rsidRPr="00DF2428">
        <w:t>Ron Gold (</w:t>
      </w:r>
      <w:r w:rsidR="006A6ECA">
        <w:rPr>
          <w:i/>
        </w:rPr>
        <w:t>Mason County PUD 1)</w:t>
      </w:r>
    </w:p>
    <w:p w14:paraId="1987B1AD" w14:textId="04C3D138" w:rsidR="00B25C0D" w:rsidRPr="001D7BFD" w:rsidRDefault="00B25C0D" w:rsidP="00B25C0D">
      <w:pPr>
        <w:spacing w:after="0"/>
      </w:pPr>
      <w:r>
        <w:t xml:space="preserve">Fern Schultz (WA </w:t>
      </w:r>
      <w:r>
        <w:rPr>
          <w:i/>
        </w:rPr>
        <w:t>Department of Health, ex-officio</w:t>
      </w:r>
      <w:r>
        <w:t>)</w:t>
      </w:r>
    </w:p>
    <w:p w14:paraId="503C1464" w14:textId="77777777" w:rsidR="00B25C0D" w:rsidRPr="00892775" w:rsidRDefault="00B25C0D" w:rsidP="00892775">
      <w:pPr>
        <w:spacing w:after="0"/>
        <w:rPr>
          <w:i/>
        </w:rPr>
        <w:sectPr w:rsidR="00B25C0D" w:rsidRPr="00892775" w:rsidSect="00E64E5E">
          <w:type w:val="continuous"/>
          <w:pgSz w:w="12240" w:h="15840"/>
          <w:pgMar w:top="1080" w:right="1440" w:bottom="720" w:left="1440" w:header="720" w:footer="720" w:gutter="0"/>
          <w:cols w:num="2" w:space="720"/>
          <w:docGrid w:linePitch="360"/>
        </w:sectPr>
      </w:pPr>
    </w:p>
    <w:p w14:paraId="78FE6019" w14:textId="22E5914A" w:rsidR="00E64E5E" w:rsidRDefault="00D60058" w:rsidP="000E6492">
      <w:pPr>
        <w:pStyle w:val="Heading3"/>
        <w:spacing w:before="360"/>
      </w:pPr>
      <w:r w:rsidRPr="00FF3EB1">
        <w:t>Committee Representatives Not</w:t>
      </w:r>
      <w:r w:rsidR="00762E04" w:rsidRPr="00FF3EB1">
        <w:t xml:space="preserve"> in</w:t>
      </w:r>
      <w:r w:rsidRPr="00FF3EB1">
        <w:t xml:space="preserve"> Attendance*</w:t>
      </w:r>
    </w:p>
    <w:p w14:paraId="1989BB5E" w14:textId="7496C7A5" w:rsidR="004F782E" w:rsidRDefault="00B25C0D" w:rsidP="00B25C0D">
      <w:r>
        <w:t>Olympia Master Builders (</w:t>
      </w:r>
      <w:r w:rsidRPr="004F782E">
        <w:rPr>
          <w:i/>
        </w:rPr>
        <w:t>Residential Construction Industry</w:t>
      </w:r>
      <w:r>
        <w:t>)</w:t>
      </w:r>
      <w:r w:rsidR="004F782E">
        <w:br/>
        <w:t>Mason County</w:t>
      </w:r>
    </w:p>
    <w:p w14:paraId="5E3FDEB5" w14:textId="6B84FEC4" w:rsidR="004F782E" w:rsidRPr="00B25C0D" w:rsidRDefault="004F782E" w:rsidP="00B25C0D"/>
    <w:p w14:paraId="5C039361" w14:textId="77777777" w:rsidR="00B25C0D" w:rsidRPr="00B25C0D" w:rsidRDefault="00B25C0D" w:rsidP="00B25C0D"/>
    <w:p w14:paraId="31444106" w14:textId="77777777" w:rsidR="004F782E" w:rsidRPr="00B25C0D" w:rsidRDefault="004F782E" w:rsidP="00B25C0D"/>
    <w:p w14:paraId="2FA6A310" w14:textId="051A873F" w:rsidR="00E64E5E" w:rsidRPr="00FF3EB1" w:rsidRDefault="00A0403A" w:rsidP="00A90A1B">
      <w:pPr>
        <w:rPr>
          <w:rFonts w:ascii="Calibri Light" w:hAnsi="Calibri Light" w:cs="Calibri Light"/>
          <w:color w:val="2E74B5" w:themeColor="accent1" w:themeShade="BF"/>
          <w:sz w:val="24"/>
        </w:rPr>
        <w:sectPr w:rsidR="00E64E5E" w:rsidRPr="00FF3EB1" w:rsidSect="00E64E5E">
          <w:type w:val="continuous"/>
          <w:pgSz w:w="12240" w:h="15840"/>
          <w:pgMar w:top="1080" w:right="1440" w:bottom="720" w:left="1440" w:header="720" w:footer="720" w:gutter="0"/>
          <w:cols w:num="2" w:space="720"/>
          <w:docGrid w:linePitch="360"/>
        </w:sectPr>
      </w:pPr>
      <w:r>
        <w:rPr>
          <w:rFonts w:ascii="Calibri Light" w:hAnsi="Calibri Light" w:cs="Calibri Light"/>
          <w:color w:val="2E74B5" w:themeColor="accent1" w:themeShade="BF"/>
          <w:sz w:val="24"/>
        </w:rPr>
        <w:t xml:space="preserve"> </w:t>
      </w:r>
    </w:p>
    <w:p w14:paraId="26CA5A41" w14:textId="372CECA8" w:rsidR="006A625C" w:rsidRPr="00FF3EB1" w:rsidRDefault="006A625C" w:rsidP="00A90A1B">
      <w:pPr>
        <w:pStyle w:val="Heading3"/>
        <w:spacing w:before="240"/>
      </w:pPr>
      <w:r w:rsidRPr="00FF3EB1">
        <w:t>Other Attendees</w:t>
      </w:r>
      <w:r w:rsidR="00762E04" w:rsidRPr="00FF3EB1">
        <w:t>*</w:t>
      </w:r>
    </w:p>
    <w:p w14:paraId="3BF5475B" w14:textId="77777777" w:rsidR="00E64E5E" w:rsidRPr="00FF3EB1" w:rsidRDefault="00E64E5E" w:rsidP="00E64E5E">
      <w:pPr>
        <w:sectPr w:rsidR="00E64E5E" w:rsidRPr="00FF3EB1" w:rsidSect="00D60058">
          <w:type w:val="continuous"/>
          <w:pgSz w:w="12240" w:h="15840"/>
          <w:pgMar w:top="1080" w:right="1440" w:bottom="720" w:left="1440" w:header="720" w:footer="720" w:gutter="0"/>
          <w:cols w:space="720"/>
          <w:docGrid w:linePitch="360"/>
        </w:sectPr>
      </w:pPr>
    </w:p>
    <w:p w14:paraId="4BBF3C6F" w14:textId="7A6DF798" w:rsidR="00EA7454" w:rsidRPr="00DF2428" w:rsidRDefault="00EB7527" w:rsidP="00EA7454">
      <w:pPr>
        <w:spacing w:after="0"/>
        <w:rPr>
          <w:i/>
        </w:rPr>
      </w:pPr>
      <w:r w:rsidRPr="00DF2428">
        <w:t>Susan Gulick</w:t>
      </w:r>
      <w:r w:rsidR="00EA7454" w:rsidRPr="00DF2428">
        <w:rPr>
          <w:i/>
        </w:rPr>
        <w:t xml:space="preserve"> (</w:t>
      </w:r>
      <w:r w:rsidRPr="00DF2428">
        <w:rPr>
          <w:i/>
        </w:rPr>
        <w:t>Sound Resolutions</w:t>
      </w:r>
      <w:r w:rsidR="00EA7454" w:rsidRPr="00DF2428">
        <w:rPr>
          <w:i/>
        </w:rPr>
        <w:t>)</w:t>
      </w:r>
    </w:p>
    <w:p w14:paraId="4C2BC81D" w14:textId="35C1191D" w:rsidR="00892775" w:rsidRDefault="00D32163" w:rsidP="00EA7454">
      <w:pPr>
        <w:spacing w:after="0"/>
      </w:pPr>
      <w:r>
        <w:t>Jimmy Kralj</w:t>
      </w:r>
      <w:r w:rsidR="000E6492" w:rsidRPr="00DF2428">
        <w:t xml:space="preserve"> (</w:t>
      </w:r>
      <w:r w:rsidR="000E6492" w:rsidRPr="00DF2428">
        <w:rPr>
          <w:i/>
        </w:rPr>
        <w:t>ESA</w:t>
      </w:r>
      <w:r w:rsidR="000E6492" w:rsidRPr="00DF2428">
        <w:t>)</w:t>
      </w:r>
    </w:p>
    <w:p w14:paraId="71DCFD51" w14:textId="5E56028F" w:rsidR="00892775" w:rsidRDefault="00D32163" w:rsidP="00EA7454">
      <w:pPr>
        <w:spacing w:after="0"/>
      </w:pPr>
      <w:r>
        <w:t>Rebecca Brown</w:t>
      </w:r>
      <w:r w:rsidR="00892775" w:rsidRPr="00DF2428">
        <w:t xml:space="preserve"> (</w:t>
      </w:r>
      <w:r w:rsidR="00892775" w:rsidRPr="00DF2428">
        <w:rPr>
          <w:i/>
        </w:rPr>
        <w:t>Ecology</w:t>
      </w:r>
      <w:r w:rsidR="00892775" w:rsidRPr="00DF2428">
        <w:t>)</w:t>
      </w:r>
    </w:p>
    <w:p w14:paraId="24AD1A2E" w14:textId="5E25CE7C" w:rsidR="001D7BFD" w:rsidRDefault="001D7BFD" w:rsidP="00EA7454">
      <w:pPr>
        <w:spacing w:after="0"/>
      </w:pPr>
      <w:r>
        <w:t>Mugdha Flores (</w:t>
      </w:r>
      <w:r>
        <w:rPr>
          <w:i/>
        </w:rPr>
        <w:t>Ecology</w:t>
      </w:r>
      <w:r>
        <w:t>)</w:t>
      </w:r>
    </w:p>
    <w:p w14:paraId="6B6F5E82" w14:textId="762FC7F7" w:rsidR="001D7BFD" w:rsidRDefault="001D7BFD" w:rsidP="00EA7454">
      <w:pPr>
        <w:spacing w:after="0"/>
      </w:pPr>
      <w:r>
        <w:t>Chad Wiseman (HDR)</w:t>
      </w:r>
    </w:p>
    <w:p w14:paraId="2217523B" w14:textId="7D187E8F" w:rsidR="001D7BFD" w:rsidRPr="001D7BFD" w:rsidRDefault="001D7BFD" w:rsidP="00EA7454">
      <w:pPr>
        <w:spacing w:after="0"/>
      </w:pPr>
      <w:r>
        <w:t>Peter Schwartzm</w:t>
      </w:r>
      <w:r w:rsidR="00B25C0D">
        <w:t>a</w:t>
      </w:r>
      <w:r>
        <w:t>n (PGG)</w:t>
      </w:r>
    </w:p>
    <w:p w14:paraId="09A46485" w14:textId="300A8815" w:rsidR="001D7BFD" w:rsidRPr="001D7BFD" w:rsidRDefault="001D7BFD" w:rsidP="00B469AF">
      <w:pPr>
        <w:spacing w:after="0"/>
      </w:pPr>
      <w:r>
        <w:t xml:space="preserve">Bennett </w:t>
      </w:r>
      <w:r w:rsidR="00AC08BD">
        <w:t>Weinstein</w:t>
      </w:r>
      <w:r>
        <w:t xml:space="preserve"> (</w:t>
      </w:r>
      <w:r>
        <w:rPr>
          <w:i/>
        </w:rPr>
        <w:t>Ecology</w:t>
      </w:r>
      <w:r>
        <w:t>)</w:t>
      </w:r>
    </w:p>
    <w:p w14:paraId="20CC29C3" w14:textId="71594B23" w:rsidR="00D32163" w:rsidRDefault="00D32163" w:rsidP="00B469AF">
      <w:pPr>
        <w:spacing w:after="0"/>
      </w:pPr>
      <w:r>
        <w:t>Tom Culhane (</w:t>
      </w:r>
      <w:r>
        <w:rPr>
          <w:i/>
        </w:rPr>
        <w:t>Ecology</w:t>
      </w:r>
      <w:r>
        <w:t>)</w:t>
      </w:r>
    </w:p>
    <w:p w14:paraId="0E1168EB" w14:textId="77777777" w:rsidR="004F782E" w:rsidRDefault="00D32163" w:rsidP="00B25C0D">
      <w:pPr>
        <w:spacing w:after="0"/>
      </w:pPr>
      <w:r>
        <w:t>Regina Grimm (</w:t>
      </w:r>
      <w:r>
        <w:rPr>
          <w:i/>
        </w:rPr>
        <w:t>Department of Health</w:t>
      </w:r>
      <w:r>
        <w:t>)</w:t>
      </w:r>
    </w:p>
    <w:p w14:paraId="66F5F39D" w14:textId="714563C5" w:rsidR="00B25C0D" w:rsidRDefault="00B25C0D" w:rsidP="00B25C0D">
      <w:pPr>
        <w:spacing w:after="0"/>
      </w:pPr>
      <w:r>
        <w:t>James Reyes (</w:t>
      </w:r>
      <w:r w:rsidRPr="004F782E">
        <w:rPr>
          <w:i/>
        </w:rPr>
        <w:t>Mason PUD 1</w:t>
      </w:r>
      <w:r>
        <w:t>)</w:t>
      </w:r>
    </w:p>
    <w:p w14:paraId="68F99579" w14:textId="77777777" w:rsidR="00B25C0D" w:rsidRDefault="00B25C0D" w:rsidP="00E64E5E">
      <w:pPr>
        <w:rPr>
          <w:rStyle w:val="Heading2Char"/>
          <w:sz w:val="22"/>
          <w:szCs w:val="22"/>
        </w:rPr>
        <w:sectPr w:rsidR="00B25C0D" w:rsidSect="00E64E5E">
          <w:type w:val="continuous"/>
          <w:pgSz w:w="12240" w:h="15840"/>
          <w:pgMar w:top="1080" w:right="1440" w:bottom="720" w:left="1440" w:header="720" w:footer="720" w:gutter="0"/>
          <w:cols w:num="2" w:space="720"/>
          <w:docGrid w:linePitch="360"/>
        </w:sectPr>
      </w:pPr>
    </w:p>
    <w:p w14:paraId="4922718F" w14:textId="50013E5C" w:rsidR="006A625C" w:rsidRPr="00F16F7A" w:rsidRDefault="00762E04" w:rsidP="00F16F7A">
      <w:pPr>
        <w:rPr>
          <w:rFonts w:asciiTheme="majorHAnsi" w:hAnsiTheme="majorHAnsi"/>
        </w:rPr>
      </w:pPr>
      <w:r>
        <w:rPr>
          <w:rFonts w:asciiTheme="majorHAnsi" w:hAnsiTheme="majorHAnsi"/>
        </w:rPr>
        <w:br/>
      </w:r>
      <w:r w:rsidR="006A625C" w:rsidRPr="00F16F7A">
        <w:rPr>
          <w:rFonts w:asciiTheme="majorHAnsi" w:hAnsiTheme="majorHAnsi"/>
        </w:rPr>
        <w:t>*Attendees list is based on sign-in sheet.</w:t>
      </w:r>
    </w:p>
    <w:p w14:paraId="48C5B7EA" w14:textId="77777777" w:rsidR="00427CF4" w:rsidRPr="00C15B46" w:rsidRDefault="00427CF4" w:rsidP="00427CF4">
      <w:pPr>
        <w:pStyle w:val="Heading2"/>
        <w:rPr>
          <w:bCs/>
          <w:color w:val="1F497D"/>
        </w:rPr>
      </w:pPr>
      <w:r w:rsidRPr="00C15B46">
        <w:t>Welcome</w:t>
      </w:r>
    </w:p>
    <w:p w14:paraId="642D6013" w14:textId="139BE6F5" w:rsidR="00427CF4" w:rsidRDefault="00C04FF7" w:rsidP="00427CF4">
      <w:r>
        <w:t xml:space="preserve">Due to the spread of COVID-19 and the recommendations </w:t>
      </w:r>
      <w:r w:rsidR="00EE103A">
        <w:t>for social distancing,</w:t>
      </w:r>
      <w:r>
        <w:t xml:space="preserve"> the March</w:t>
      </w:r>
      <w:r w:rsidR="00B25C0D">
        <w:t xml:space="preserve"> 12, 2020</w:t>
      </w:r>
      <w:r>
        <w:t xml:space="preserve"> WRIA 14 </w:t>
      </w:r>
      <w:r w:rsidR="00B25C0D">
        <w:t xml:space="preserve">WREC </w:t>
      </w:r>
      <w:r>
        <w:t xml:space="preserve">meeting was held via WebEx conference. Angela and Susan kicked off the meeting and provided </w:t>
      </w:r>
      <w:r w:rsidR="00AC08BD">
        <w:t>instructions</w:t>
      </w:r>
      <w:r>
        <w:t xml:space="preserve"> for participants to participate remotely. Committee members </w:t>
      </w:r>
      <w:r w:rsidR="00AC08BD">
        <w:t>introduced</w:t>
      </w:r>
      <w:r>
        <w:t xml:space="preserve"> themselves. </w:t>
      </w:r>
      <w:r w:rsidR="00427CF4">
        <w:t>The group reviewed the meeting agenda.</w:t>
      </w:r>
      <w:r w:rsidR="0076347E">
        <w:t xml:space="preserve"> </w:t>
      </w:r>
    </w:p>
    <w:p w14:paraId="18C03B10" w14:textId="77777777" w:rsidR="00F3718B" w:rsidRPr="00597539" w:rsidRDefault="00F3718B" w:rsidP="00427CF4"/>
    <w:p w14:paraId="3BCBB176" w14:textId="6BE23E7F" w:rsidR="00427CF4" w:rsidRPr="00795A07" w:rsidRDefault="00427CF4" w:rsidP="00427CF4">
      <w:pPr>
        <w:pStyle w:val="Heading2"/>
      </w:pPr>
      <w:r>
        <w:lastRenderedPageBreak/>
        <w:t xml:space="preserve">Approval of </w:t>
      </w:r>
      <w:r w:rsidR="00653C00">
        <w:t>January</w:t>
      </w:r>
      <w:r w:rsidR="00781D8C">
        <w:t xml:space="preserve"> 2020</w:t>
      </w:r>
      <w:r w:rsidR="00C04FF7">
        <w:t xml:space="preserve"> and February</w:t>
      </w:r>
      <w:r w:rsidRPr="00795A07">
        <w:t xml:space="preserve"> </w:t>
      </w:r>
      <w:r w:rsidR="00781D8C">
        <w:t xml:space="preserve">2020 </w:t>
      </w:r>
      <w:r w:rsidRPr="00795A07">
        <w:t>Meeting Summar</w:t>
      </w:r>
      <w:r w:rsidR="00781D8C">
        <w:t>ies</w:t>
      </w:r>
    </w:p>
    <w:p w14:paraId="7DEA7B1A" w14:textId="64D65190" w:rsidR="00427CF4" w:rsidRDefault="00C04FF7" w:rsidP="00653C00">
      <w:pPr>
        <w:pStyle w:val="Bullets"/>
      </w:pPr>
      <w:r>
        <w:t>Because not all comments on the January</w:t>
      </w:r>
      <w:r w:rsidR="00781D8C">
        <w:t xml:space="preserve"> 2020</w:t>
      </w:r>
      <w:r>
        <w:t xml:space="preserve"> meeting summary were received prior to the February</w:t>
      </w:r>
      <w:r w:rsidR="00781D8C">
        <w:t xml:space="preserve"> 2020</w:t>
      </w:r>
      <w:r>
        <w:t xml:space="preserve"> meeting, both the January</w:t>
      </w:r>
      <w:r w:rsidR="00781D8C">
        <w:t xml:space="preserve"> 2020</w:t>
      </w:r>
      <w:r>
        <w:t xml:space="preserve"> and February </w:t>
      </w:r>
      <w:r w:rsidR="00781D8C">
        <w:t xml:space="preserve">2020 </w:t>
      </w:r>
      <w:r>
        <w:t xml:space="preserve">meeting summaries were reviewed during the meeting. </w:t>
      </w:r>
    </w:p>
    <w:p w14:paraId="1F3D472B" w14:textId="07E2F2C3" w:rsidR="00C04FF7" w:rsidRDefault="00C04FF7" w:rsidP="00653C00">
      <w:pPr>
        <w:pStyle w:val="Bullets"/>
      </w:pPr>
      <w:r>
        <w:t xml:space="preserve">The January </w:t>
      </w:r>
      <w:r w:rsidR="00781D8C">
        <w:t>2020 m</w:t>
      </w:r>
      <w:r>
        <w:t xml:space="preserve">eeting </w:t>
      </w:r>
      <w:r w:rsidR="00781D8C">
        <w:t>s</w:t>
      </w:r>
      <w:r>
        <w:t>ummary was approved with one change to the attendance record.</w:t>
      </w:r>
    </w:p>
    <w:p w14:paraId="5681399A" w14:textId="12634785" w:rsidR="00C04FF7" w:rsidRDefault="00C04FF7" w:rsidP="00653C00">
      <w:pPr>
        <w:pStyle w:val="Bullets"/>
      </w:pPr>
      <w:r>
        <w:t xml:space="preserve">For the February </w:t>
      </w:r>
      <w:r w:rsidR="00781D8C">
        <w:t>m</w:t>
      </w:r>
      <w:r>
        <w:t xml:space="preserve">eeting </w:t>
      </w:r>
      <w:r w:rsidR="00781D8C">
        <w:t>s</w:t>
      </w:r>
      <w:r>
        <w:t>ummary, comments were received on the following sections:</w:t>
      </w:r>
    </w:p>
    <w:p w14:paraId="06B204BC" w14:textId="5450F5B4" w:rsidR="00C04FF7" w:rsidRDefault="00C04FF7" w:rsidP="00C04FF7">
      <w:pPr>
        <w:pStyle w:val="Bullets"/>
        <w:numPr>
          <w:ilvl w:val="1"/>
          <w:numId w:val="1"/>
        </w:numPr>
      </w:pPr>
      <w:r>
        <w:t>Plan Development</w:t>
      </w:r>
    </w:p>
    <w:p w14:paraId="40EEE5FD" w14:textId="2F0733AA" w:rsidR="00C04FF7" w:rsidRDefault="00C04FF7" w:rsidP="00C04FF7">
      <w:pPr>
        <w:pStyle w:val="Bullets"/>
        <w:numPr>
          <w:ilvl w:val="1"/>
          <w:numId w:val="1"/>
        </w:numPr>
      </w:pPr>
      <w:r>
        <w:t>Projects</w:t>
      </w:r>
    </w:p>
    <w:p w14:paraId="7BF14AEC" w14:textId="4B929725" w:rsidR="00C04FF7" w:rsidRDefault="00C04FF7" w:rsidP="00C04FF7">
      <w:pPr>
        <w:pStyle w:val="Bullets"/>
        <w:numPr>
          <w:ilvl w:val="1"/>
          <w:numId w:val="1"/>
        </w:numPr>
      </w:pPr>
      <w:r>
        <w:t>Other Technical Issues</w:t>
      </w:r>
    </w:p>
    <w:p w14:paraId="51BD3497" w14:textId="1067A1E4" w:rsidR="00C04FF7" w:rsidRPr="00653C00" w:rsidRDefault="00C04FF7" w:rsidP="00C04FF7">
      <w:pPr>
        <w:pStyle w:val="Bullets"/>
      </w:pPr>
      <w:r>
        <w:t xml:space="preserve">The </w:t>
      </w:r>
      <w:r w:rsidR="00781D8C">
        <w:t xml:space="preserve">January 2020 and </w:t>
      </w:r>
      <w:r>
        <w:t>February</w:t>
      </w:r>
      <w:r w:rsidR="00781D8C">
        <w:t xml:space="preserve"> 2020</w:t>
      </w:r>
      <w:r>
        <w:t xml:space="preserve"> meeting summar</w:t>
      </w:r>
      <w:r w:rsidR="00781D8C">
        <w:t>ies</w:t>
      </w:r>
      <w:r>
        <w:t xml:space="preserve"> w</w:t>
      </w:r>
      <w:r w:rsidR="00781D8C">
        <w:t>ere</w:t>
      </w:r>
      <w:r>
        <w:t xml:space="preserve"> approved by the committee.</w:t>
      </w:r>
      <w:r w:rsidR="00BB1823">
        <w:t xml:space="preserve"> </w:t>
      </w:r>
    </w:p>
    <w:p w14:paraId="27817E8C" w14:textId="77777777" w:rsidR="00427CF4" w:rsidRPr="00795A07" w:rsidRDefault="00427CF4" w:rsidP="00427CF4">
      <w:pPr>
        <w:pStyle w:val="Heading2"/>
      </w:pPr>
      <w:r w:rsidRPr="00795A07">
        <w:t>Updates and Announcements</w:t>
      </w:r>
    </w:p>
    <w:p w14:paraId="2DE07C21" w14:textId="3E20FCA4" w:rsidR="00427CF4" w:rsidRDefault="00427CF4" w:rsidP="00427CF4">
      <w:pPr>
        <w:pStyle w:val="Subhead"/>
      </w:pPr>
      <w:r>
        <w:t>Angela provided updates from Ecology:</w:t>
      </w:r>
    </w:p>
    <w:p w14:paraId="2E89029C" w14:textId="7C45E6B9" w:rsidR="006D0D15" w:rsidRDefault="006D0D15" w:rsidP="006D0D15">
      <w:pPr>
        <w:pStyle w:val="ListParagraph"/>
        <w:numPr>
          <w:ilvl w:val="0"/>
          <w:numId w:val="8"/>
        </w:numPr>
      </w:pPr>
      <w:r>
        <w:t xml:space="preserve">Until further notice, </w:t>
      </w:r>
      <w:r w:rsidR="00EE103A">
        <w:t>upcoming</w:t>
      </w:r>
      <w:r>
        <w:t xml:space="preserve"> WREC meetings (committee and subgroup) will be held remotely over WebEx.</w:t>
      </w:r>
    </w:p>
    <w:p w14:paraId="52C76AD4" w14:textId="66F76DAC" w:rsidR="006D0D15" w:rsidRDefault="006D0D15" w:rsidP="006D0D15">
      <w:pPr>
        <w:pStyle w:val="ListParagraph"/>
        <w:numPr>
          <w:ilvl w:val="0"/>
          <w:numId w:val="8"/>
        </w:numPr>
      </w:pPr>
      <w:r>
        <w:t>The Streamflow Restoration 2020 grant application round closes on March 31, 2020 at 5:00pm.</w:t>
      </w:r>
    </w:p>
    <w:p w14:paraId="3D3751AD" w14:textId="3E910942" w:rsidR="006D0D15" w:rsidRDefault="006D0D15" w:rsidP="006D0D15">
      <w:pPr>
        <w:pStyle w:val="ListParagraph"/>
        <w:numPr>
          <w:ilvl w:val="0"/>
          <w:numId w:val="8"/>
        </w:numPr>
      </w:pPr>
      <w:r>
        <w:t>The WRIA 14 informational brochure has been distributed to the committee.</w:t>
      </w:r>
    </w:p>
    <w:p w14:paraId="5D1D0C08" w14:textId="62BF91F8" w:rsidR="006D0D15" w:rsidRDefault="006D0D15" w:rsidP="006D0D15">
      <w:pPr>
        <w:pStyle w:val="ListParagraph"/>
        <w:numPr>
          <w:ilvl w:val="0"/>
          <w:numId w:val="8"/>
        </w:numPr>
      </w:pPr>
      <w:r>
        <w:t>Committee members were reminded to review Ecology’s Policy Interpretation of the Streamflow Restoration Act</w:t>
      </w:r>
      <w:r w:rsidR="00887188">
        <w:t xml:space="preserve"> for any questions regarding Ecology’s position on the minimum requirements to include in the</w:t>
      </w:r>
      <w:r w:rsidR="00AC08BD">
        <w:t xml:space="preserve"> WRE</w:t>
      </w:r>
      <w:r w:rsidR="00887188">
        <w:t xml:space="preserve"> plan</w:t>
      </w:r>
      <w:r>
        <w:t xml:space="preserve">. </w:t>
      </w:r>
    </w:p>
    <w:p w14:paraId="7E6054B4" w14:textId="77777777" w:rsidR="00427CF4" w:rsidRPr="004F3D0F" w:rsidRDefault="00427CF4" w:rsidP="00427CF4">
      <w:pPr>
        <w:spacing w:after="0"/>
      </w:pPr>
    </w:p>
    <w:p w14:paraId="509E828A" w14:textId="3D6CE394" w:rsidR="00427CF4" w:rsidRDefault="006D0D15" w:rsidP="00427CF4">
      <w:pPr>
        <w:pStyle w:val="Heading1"/>
        <w:rPr>
          <w:rStyle w:val="Heading2Char"/>
        </w:rPr>
      </w:pPr>
      <w:r>
        <w:rPr>
          <w:rStyle w:val="Heading2Char"/>
        </w:rPr>
        <w:t>Plan Review Process</w:t>
      </w:r>
    </w:p>
    <w:p w14:paraId="78B24067" w14:textId="01803F4A" w:rsidR="00C40139" w:rsidRDefault="00C40139" w:rsidP="00C40139">
      <w:r>
        <w:t xml:space="preserve">Angela used this time to </w:t>
      </w:r>
      <w:r w:rsidR="007536AE">
        <w:t>provide an overview of the upcoming steps in the plan review process.</w:t>
      </w:r>
    </w:p>
    <w:p w14:paraId="3008B467" w14:textId="01FA9F41" w:rsidR="007536AE" w:rsidRDefault="007536AE" w:rsidP="007536AE">
      <w:pPr>
        <w:pStyle w:val="ListParagraph"/>
        <w:numPr>
          <w:ilvl w:val="0"/>
          <w:numId w:val="11"/>
        </w:numPr>
      </w:pPr>
      <w:r>
        <w:t>Committee members were advised to plan on conducting additional work outside of committee meetings to accommodate the increased pace and progress of the planning process. This will ensure a smooth progression towards the creation of a draft plan in August</w:t>
      </w:r>
      <w:r w:rsidR="00781D8C">
        <w:t xml:space="preserve"> 2020</w:t>
      </w:r>
      <w:r>
        <w:t xml:space="preserve">. </w:t>
      </w:r>
    </w:p>
    <w:p w14:paraId="0CF90027" w14:textId="5EB5D57C" w:rsidR="007536AE" w:rsidRDefault="007536AE" w:rsidP="007536AE">
      <w:pPr>
        <w:pStyle w:val="ListParagraph"/>
        <w:numPr>
          <w:ilvl w:val="0"/>
          <w:numId w:val="11"/>
        </w:numPr>
      </w:pPr>
      <w:r>
        <w:t xml:space="preserve">As they become available, plan materials will be sent to committee members along with a comment tracker to organize feedback from committee members. </w:t>
      </w:r>
    </w:p>
    <w:p w14:paraId="00CBEEC3" w14:textId="5F146341" w:rsidR="007536AE" w:rsidRDefault="007536AE" w:rsidP="007536AE">
      <w:pPr>
        <w:pStyle w:val="ListParagraph"/>
        <w:numPr>
          <w:ilvl w:val="0"/>
          <w:numId w:val="11"/>
        </w:numPr>
      </w:pPr>
      <w:r>
        <w:t xml:space="preserve">Currently, the target date for a completed </w:t>
      </w:r>
      <w:r w:rsidR="00781D8C">
        <w:t xml:space="preserve">and Committee approved </w:t>
      </w:r>
      <w:r>
        <w:t>plan is February 1, 2021 to provide to Ecology</w:t>
      </w:r>
      <w:r w:rsidR="00781D8C">
        <w:t xml:space="preserve"> for review. </w:t>
      </w:r>
      <w:r>
        <w:t xml:space="preserve"> </w:t>
      </w:r>
      <w:r w:rsidR="00781D8C">
        <w:t xml:space="preserve">This will allow Ecology </w:t>
      </w:r>
      <w:r>
        <w:t>sufficient time for review prior to the June</w:t>
      </w:r>
      <w:r w:rsidR="00781D8C">
        <w:t xml:space="preserve"> 30, 2021 adoption</w:t>
      </w:r>
      <w:r>
        <w:t xml:space="preserve"> deadline established in the legislation. </w:t>
      </w:r>
    </w:p>
    <w:p w14:paraId="3E00BDE5" w14:textId="635C15DA" w:rsidR="003B6B4A" w:rsidRDefault="003B6B4A" w:rsidP="003B6B4A">
      <w:pPr>
        <w:pStyle w:val="ListParagraph"/>
        <w:numPr>
          <w:ilvl w:val="1"/>
          <w:numId w:val="11"/>
        </w:numPr>
      </w:pPr>
      <w:r>
        <w:t>All committee members must approve the plan prior to submittal to Ecology.</w:t>
      </w:r>
    </w:p>
    <w:p w14:paraId="72721F02" w14:textId="485915A0" w:rsidR="00CA7F21" w:rsidRDefault="00AC08BD" w:rsidP="00AC08BD">
      <w:pPr>
        <w:pStyle w:val="ListParagraph"/>
        <w:numPr>
          <w:ilvl w:val="1"/>
          <w:numId w:val="11"/>
        </w:numPr>
      </w:pPr>
      <w:r w:rsidRPr="00AC08BD">
        <w:t>Ecology intends to review all approved plans that are submitted by committees, but must do so ahead of the statutory deadline of June 30, 2021.</w:t>
      </w:r>
      <w:r w:rsidR="00CA7F21">
        <w:t>Once the plan is submitted Ecology will review the plan.</w:t>
      </w:r>
    </w:p>
    <w:p w14:paraId="00365249" w14:textId="4007F302" w:rsidR="007121B4" w:rsidRDefault="00CA7F21" w:rsidP="00AC08BD">
      <w:pPr>
        <w:pStyle w:val="ListParagraph"/>
        <w:numPr>
          <w:ilvl w:val="0"/>
          <w:numId w:val="11"/>
        </w:numPr>
      </w:pPr>
      <w:r>
        <w:t>Status updates regarding plan review will be shared with the committee</w:t>
      </w:r>
      <w:r w:rsidR="00AC08BD">
        <w:t xml:space="preserve"> by Angela when possible and</w:t>
      </w:r>
      <w:r>
        <w:t xml:space="preserve"> as appropriate. </w:t>
      </w:r>
    </w:p>
    <w:p w14:paraId="0C026002" w14:textId="38BCD776" w:rsidR="00F3718B" w:rsidRDefault="00F3718B" w:rsidP="00F3718B"/>
    <w:p w14:paraId="3FA290C0" w14:textId="289988F6" w:rsidR="00F3718B" w:rsidRDefault="00F3718B" w:rsidP="00F3718B"/>
    <w:p w14:paraId="252816AB" w14:textId="1F181058" w:rsidR="00F3718B" w:rsidRDefault="00F3718B" w:rsidP="00F3718B"/>
    <w:p w14:paraId="7937BB9C" w14:textId="77777777" w:rsidR="00F3718B" w:rsidRDefault="00F3718B" w:rsidP="00F3718B"/>
    <w:p w14:paraId="757C1C5F" w14:textId="292666E2" w:rsidR="00427CF4" w:rsidRDefault="00CA7F21" w:rsidP="00427CF4">
      <w:pPr>
        <w:pStyle w:val="Heading2"/>
      </w:pPr>
      <w:r>
        <w:lastRenderedPageBreak/>
        <w:t>Policy and Regulatory Actions</w:t>
      </w:r>
    </w:p>
    <w:p w14:paraId="4145A44C" w14:textId="5EB95571" w:rsidR="000725B6" w:rsidRPr="000725B6" w:rsidRDefault="000725B6" w:rsidP="000725B6">
      <w:r>
        <w:t xml:space="preserve">The Committee continued their discussion on potential policy and regulatory actions to include in the plan.  Angela presented the results from an assignment distributed before the meeting to help guide the discussion on which items could have traction to move forward by the Committee. </w:t>
      </w:r>
    </w:p>
    <w:p w14:paraId="13FF2DDF" w14:textId="48321EB7" w:rsidR="007C2C6F" w:rsidRDefault="00CA7F21" w:rsidP="007C2C6F">
      <w:pPr>
        <w:pStyle w:val="ListParagraph"/>
        <w:numPr>
          <w:ilvl w:val="0"/>
          <w:numId w:val="4"/>
        </w:numPr>
      </w:pPr>
      <w:r>
        <w:t xml:space="preserve">Angela provided a clarification that any policy or regulatory actions included in the plan </w:t>
      </w:r>
      <w:r w:rsidR="007C2C6F">
        <w:t>will be considered recommendations and do not obligate Ecology or any other juris</w:t>
      </w:r>
      <w:r w:rsidR="000725B6">
        <w:t xml:space="preserve">dictions to execute any action.  The </w:t>
      </w:r>
      <w:r w:rsidR="004A2ADE">
        <w:t xml:space="preserve">Committee </w:t>
      </w:r>
      <w:r w:rsidR="000725B6">
        <w:t xml:space="preserve">will continue to discuss which ideas they would support or take a leadership role on.  </w:t>
      </w:r>
    </w:p>
    <w:p w14:paraId="6520F958" w14:textId="4DDE8638" w:rsidR="007C2C6F" w:rsidRDefault="007C2C6F" w:rsidP="007C2C6F">
      <w:pPr>
        <w:pStyle w:val="ListParagraph"/>
        <w:numPr>
          <w:ilvl w:val="0"/>
          <w:numId w:val="4"/>
        </w:numPr>
      </w:pPr>
      <w:r>
        <w:t>Prior to this committee meeting, members were asked to review the list of policy and regulatory ideas generated duri</w:t>
      </w:r>
      <w:r w:rsidR="000725B6">
        <w:t>ng a previous committee meeting and mark them with a green, yellow, or red flag</w:t>
      </w:r>
      <w:r>
        <w:t xml:space="preserve">. Those policy and regulatory ideas that received support from at least one committee member </w:t>
      </w:r>
      <w:r w:rsidR="00525413">
        <w:t>were discussed in further detail during this meeting</w:t>
      </w:r>
      <w:r w:rsidR="007D57CF">
        <w:t>, and were</w:t>
      </w:r>
      <w:r w:rsidR="005334EE">
        <w:t xml:space="preserve"> consolidated into a spreadsheet </w:t>
      </w:r>
      <w:r w:rsidR="007D57CF">
        <w:t xml:space="preserve">showing </w:t>
      </w:r>
      <w:r w:rsidR="006020C2">
        <w:t xml:space="preserve">potential level of support for inclusion in the WRE Plan. This spreadsheet will be a working document and will continue to be revised as the Committee has future conversations on this topic. Angela will make the </w:t>
      </w:r>
      <w:hyperlink r:id="rId15" w:history="1">
        <w:r w:rsidR="006020C2" w:rsidRPr="001F4E59">
          <w:rPr>
            <w:rStyle w:val="Hyperlink"/>
          </w:rPr>
          <w:t>spreadsheet available on the Committee Box site.</w:t>
        </w:r>
      </w:hyperlink>
      <w:r w:rsidR="006020C2">
        <w:t xml:space="preserve"> </w:t>
      </w:r>
    </w:p>
    <w:p w14:paraId="1E853A5F" w14:textId="48DCDA2A" w:rsidR="003D1EF3" w:rsidRDefault="003D1EF3" w:rsidP="003D1EF3">
      <w:pPr>
        <w:pStyle w:val="ListParagraph"/>
        <w:numPr>
          <w:ilvl w:val="0"/>
          <w:numId w:val="4"/>
        </w:numPr>
      </w:pPr>
      <w:r>
        <w:t>Discussions included specific observations and some higher level comments</w:t>
      </w:r>
    </w:p>
    <w:p w14:paraId="73579F82" w14:textId="1C754EB1" w:rsidR="000F0337" w:rsidRDefault="000F0337" w:rsidP="00224A97">
      <w:pPr>
        <w:pStyle w:val="ListParagraph"/>
        <w:numPr>
          <w:ilvl w:val="1"/>
          <w:numId w:val="4"/>
        </w:numPr>
      </w:pPr>
      <w:r>
        <w:t xml:space="preserve">Several comments from the </w:t>
      </w:r>
      <w:r w:rsidR="003D1EF3">
        <w:t>Squaxin Island Tribe</w:t>
      </w:r>
      <w:r>
        <w:t>:</w:t>
      </w:r>
      <w:r w:rsidR="003D1EF3">
        <w:t xml:space="preserve"> </w:t>
      </w:r>
    </w:p>
    <w:p w14:paraId="5BAA6243" w14:textId="28142EEF" w:rsidR="003D1EF3" w:rsidRDefault="000F0337" w:rsidP="00224A97">
      <w:pPr>
        <w:pStyle w:val="ListParagraph"/>
        <w:numPr>
          <w:ilvl w:val="2"/>
          <w:numId w:val="4"/>
        </w:numPr>
      </w:pPr>
      <w:r>
        <w:t>S</w:t>
      </w:r>
      <w:r w:rsidR="003D1EF3">
        <w:t>upport for a conservation program for PE wells. They also support metering and fees based on use. These would create a “level playing field” with how Group A systems are managed. But resistance from landowners will be expected until a concept of responsibility to a public resource becomes widespread.</w:t>
      </w:r>
    </w:p>
    <w:p w14:paraId="116D2531" w14:textId="3A5DF7E7" w:rsidR="003D1EF3" w:rsidRDefault="000F0337" w:rsidP="00224A97">
      <w:pPr>
        <w:pStyle w:val="ListParagraph"/>
        <w:numPr>
          <w:ilvl w:val="2"/>
          <w:numId w:val="4"/>
        </w:numPr>
      </w:pPr>
      <w:r>
        <w:t>A</w:t>
      </w:r>
      <w:r w:rsidR="003D1EF3">
        <w:t xml:space="preserve"> drought response program will be critical for climate resilience and to address the most damaging conditions in the future.</w:t>
      </w:r>
    </w:p>
    <w:p w14:paraId="41FC1FF3" w14:textId="7F9C14E8" w:rsidR="000F0337" w:rsidRDefault="000F0337" w:rsidP="00224A97">
      <w:pPr>
        <w:pStyle w:val="ListParagraph"/>
        <w:numPr>
          <w:ilvl w:val="2"/>
          <w:numId w:val="4"/>
        </w:numPr>
      </w:pPr>
      <w:r>
        <w:t>Financing is important and needs discussion, maybe after identifying ideas that need funding.</w:t>
      </w:r>
    </w:p>
    <w:p w14:paraId="5227763E" w14:textId="3A93491B" w:rsidR="0069583D" w:rsidRDefault="00F3718B" w:rsidP="0069583D">
      <w:pPr>
        <w:pStyle w:val="ListParagraph"/>
        <w:numPr>
          <w:ilvl w:val="0"/>
          <w:numId w:val="4"/>
        </w:numPr>
      </w:pPr>
      <w:r>
        <w:t>No decision</w:t>
      </w:r>
      <w:r w:rsidR="00206CD6">
        <w:t>s</w:t>
      </w:r>
      <w:r>
        <w:t xml:space="preserve"> were made on topics to include in the plan.  Committee member concerns will continue to be addressed in future conversations.</w:t>
      </w:r>
      <w:r w:rsidR="003D1EF3">
        <w:t xml:space="preserve"> </w:t>
      </w:r>
      <w:r w:rsidR="0069583D">
        <w:t xml:space="preserve">These policy ideas will be consolidated and brought to the committee at a future meeting for further discussions. </w:t>
      </w:r>
    </w:p>
    <w:p w14:paraId="3EB67F3C" w14:textId="23C00F01" w:rsidR="000725B6" w:rsidRDefault="000725B6" w:rsidP="0069583D">
      <w:pPr>
        <w:pStyle w:val="ListParagraph"/>
        <w:numPr>
          <w:ilvl w:val="0"/>
          <w:numId w:val="4"/>
        </w:numPr>
      </w:pPr>
      <w:r>
        <w:t xml:space="preserve">Committee members are encouraged to bring forward proposals for policy and regulatory </w:t>
      </w:r>
      <w:r w:rsidR="001F4E59">
        <w:t xml:space="preserve">items and can send a brief outline to Angela to flag for discussion. </w:t>
      </w:r>
    </w:p>
    <w:p w14:paraId="1C8EBDC4" w14:textId="74E8DBA8" w:rsidR="000725B6" w:rsidRDefault="000725B6" w:rsidP="0069583D">
      <w:pPr>
        <w:pStyle w:val="ListParagraph"/>
        <w:numPr>
          <w:ilvl w:val="0"/>
          <w:numId w:val="4"/>
        </w:numPr>
      </w:pPr>
      <w:r>
        <w:t>Items that are marked as “red flags” by some Committee members will not prevent them from being further discussed if an entity would like to bring forward a proposal.  There is the potential for language changes and clarification on some topics that could make them more agreeable to the Committee as a whole.</w:t>
      </w:r>
    </w:p>
    <w:p w14:paraId="243FB99D" w14:textId="6FD8D5EE" w:rsidR="008A490D" w:rsidRDefault="008A490D" w:rsidP="0069583D">
      <w:pPr>
        <w:pStyle w:val="ListParagraph"/>
        <w:numPr>
          <w:ilvl w:val="0"/>
          <w:numId w:val="4"/>
        </w:numPr>
      </w:pPr>
      <w:r>
        <w:t>Angela will work with the facilitation team to develop a consolidated list based on this discussion, and group relevant items together as discussed during the meeting.  A revised list will be distributed for discussion at a future meeting.</w:t>
      </w:r>
    </w:p>
    <w:p w14:paraId="6C940119" w14:textId="117A20CE" w:rsidR="00F3718B" w:rsidRDefault="00F3718B" w:rsidP="00F3718B">
      <w:pPr>
        <w:pStyle w:val="ListParagraph"/>
        <w:numPr>
          <w:ilvl w:val="0"/>
          <w:numId w:val="4"/>
        </w:numPr>
      </w:pPr>
      <w:r>
        <w:t xml:space="preserve">Angela mentioned that </w:t>
      </w:r>
      <w:r w:rsidRPr="00F3718B">
        <w:t>Ecology is not pro</w:t>
      </w:r>
      <w:r>
        <w:t xml:space="preserve">moting any policy or regulatory actions </w:t>
      </w:r>
      <w:r w:rsidRPr="00F3718B">
        <w:t>and will take a back seat to these conversation</w:t>
      </w:r>
      <w:r>
        <w:t>s and follow the direction the C</w:t>
      </w:r>
      <w:r w:rsidRPr="00F3718B">
        <w:t>ommittee wan</w:t>
      </w:r>
      <w:r>
        <w:t>ts to go. Ecology will vet the C</w:t>
      </w:r>
      <w:r w:rsidRPr="00F3718B">
        <w:t>ommittee’s recommendations with Ecology leadership and bring back any concerns to the committee.</w:t>
      </w:r>
    </w:p>
    <w:p w14:paraId="0603B80A" w14:textId="6051ACFC" w:rsidR="00427CF4" w:rsidRDefault="0069583D" w:rsidP="00427CF4">
      <w:pPr>
        <w:pStyle w:val="Heading2"/>
      </w:pPr>
      <w:r>
        <w:t>Adaptive Management</w:t>
      </w:r>
    </w:p>
    <w:p w14:paraId="74953CD8" w14:textId="25AA7EEE" w:rsidR="006A6064" w:rsidRDefault="003115B8" w:rsidP="006A6064">
      <w:r>
        <w:t xml:space="preserve">This portion of the meeting was for committee members to discuss </w:t>
      </w:r>
      <w:r w:rsidR="006117EC">
        <w:t>adaptive management principles</w:t>
      </w:r>
      <w:r w:rsidR="008A490D">
        <w:t xml:space="preserve"> for potential inclusion in the WRE Plan</w:t>
      </w:r>
      <w:r>
        <w:t>.</w:t>
      </w:r>
      <w:r w:rsidR="009E34E4">
        <w:t xml:space="preserve"> </w:t>
      </w:r>
    </w:p>
    <w:p w14:paraId="0D0285CB" w14:textId="684533EC" w:rsidR="006117EC" w:rsidRPr="006117EC" w:rsidRDefault="006117EC" w:rsidP="006117EC">
      <w:pPr>
        <w:numPr>
          <w:ilvl w:val="0"/>
          <w:numId w:val="12"/>
        </w:numPr>
        <w:spacing w:after="0" w:line="259" w:lineRule="auto"/>
        <w:contextualSpacing/>
        <w:rPr>
          <w:rFonts w:eastAsia="Calibri"/>
        </w:rPr>
      </w:pPr>
      <w:r w:rsidRPr="006117EC">
        <w:rPr>
          <w:rFonts w:eastAsia="Calibri"/>
        </w:rPr>
        <w:t xml:space="preserve">Some ideas </w:t>
      </w:r>
      <w:r>
        <w:rPr>
          <w:rFonts w:eastAsia="Calibri"/>
        </w:rPr>
        <w:t xml:space="preserve">discussed </w:t>
      </w:r>
      <w:r w:rsidRPr="006117EC">
        <w:rPr>
          <w:rFonts w:eastAsia="Calibri"/>
        </w:rPr>
        <w:t>include developing joint policy re</w:t>
      </w:r>
      <w:r w:rsidR="008A490D">
        <w:rPr>
          <w:rFonts w:eastAsia="Calibri"/>
        </w:rPr>
        <w:t>commendations from several WREC groups</w:t>
      </w:r>
      <w:r w:rsidRPr="006117EC">
        <w:rPr>
          <w:rFonts w:eastAsia="Calibri"/>
        </w:rPr>
        <w:t>, for each project in the plan</w:t>
      </w:r>
      <w:r w:rsidR="0048570D">
        <w:rPr>
          <w:rFonts w:eastAsia="Calibri"/>
        </w:rPr>
        <w:t xml:space="preserve"> to</w:t>
      </w:r>
      <w:r w:rsidRPr="006117EC">
        <w:rPr>
          <w:rFonts w:eastAsia="Calibri"/>
        </w:rPr>
        <w:t xml:space="preserve"> include what data needs to be collected to track results </w:t>
      </w:r>
      <w:r w:rsidRPr="006117EC">
        <w:rPr>
          <w:rFonts w:eastAsia="Calibri"/>
        </w:rPr>
        <w:lastRenderedPageBreak/>
        <w:t xml:space="preserve">and note what would trigger adaptive management, and a mechanism to assess whether the assumptions used in the plan are validated over time and whether or not they need to be revised. </w:t>
      </w:r>
    </w:p>
    <w:p w14:paraId="34D37132" w14:textId="50F0DC73" w:rsidR="006117EC" w:rsidRDefault="006117EC" w:rsidP="006117EC">
      <w:pPr>
        <w:numPr>
          <w:ilvl w:val="0"/>
          <w:numId w:val="12"/>
        </w:numPr>
        <w:spacing w:after="0" w:line="259" w:lineRule="auto"/>
        <w:contextualSpacing/>
        <w:rPr>
          <w:rFonts w:eastAsia="Calibri"/>
        </w:rPr>
      </w:pPr>
      <w:r w:rsidRPr="006117EC">
        <w:rPr>
          <w:rFonts w:eastAsia="Calibri"/>
        </w:rPr>
        <w:t xml:space="preserve">Paul Pickett from the Squaxin Island Tribe reviewed the policy ideas </w:t>
      </w:r>
      <w:r w:rsidR="008A490D">
        <w:rPr>
          <w:rFonts w:eastAsia="Calibri"/>
        </w:rPr>
        <w:t>from the various WREC groups</w:t>
      </w:r>
      <w:r w:rsidR="000F0337">
        <w:rPr>
          <w:rFonts w:eastAsia="Calibri"/>
        </w:rPr>
        <w:t xml:space="preserve">, WRIA rules, and a couple settlements. </w:t>
      </w:r>
      <w:r w:rsidRPr="006117EC">
        <w:rPr>
          <w:rFonts w:eastAsia="Calibri"/>
        </w:rPr>
        <w:t xml:space="preserve"> </w:t>
      </w:r>
      <w:r w:rsidR="000F0337">
        <w:rPr>
          <w:rFonts w:eastAsia="Calibri"/>
        </w:rPr>
        <w:t xml:space="preserve">He </w:t>
      </w:r>
      <w:r w:rsidRPr="006117EC">
        <w:rPr>
          <w:rFonts w:eastAsia="Calibri"/>
        </w:rPr>
        <w:t>summarized the main elements of adaptive management suggestions and approaches</w:t>
      </w:r>
      <w:r w:rsidR="00206CD6">
        <w:rPr>
          <w:rFonts w:eastAsia="Calibri"/>
        </w:rPr>
        <w:t xml:space="preserve"> in a </w:t>
      </w:r>
      <w:r w:rsidR="00224A97">
        <w:rPr>
          <w:rFonts w:eastAsia="Calibri"/>
        </w:rPr>
        <w:t>document, which</w:t>
      </w:r>
      <w:r w:rsidR="00206CD6">
        <w:rPr>
          <w:rFonts w:eastAsia="Calibri"/>
        </w:rPr>
        <w:t xml:space="preserve"> </w:t>
      </w:r>
      <w:r w:rsidR="000F0337">
        <w:rPr>
          <w:rFonts w:eastAsia="Calibri"/>
        </w:rPr>
        <w:t xml:space="preserve">he </w:t>
      </w:r>
      <w:r w:rsidR="00206CD6">
        <w:rPr>
          <w:rFonts w:eastAsia="Calibri"/>
        </w:rPr>
        <w:t xml:space="preserve">requested </w:t>
      </w:r>
      <w:r w:rsidR="000F0337">
        <w:rPr>
          <w:rFonts w:eastAsia="Calibri"/>
        </w:rPr>
        <w:t xml:space="preserve">that Angela </w:t>
      </w:r>
      <w:r w:rsidR="00206CD6">
        <w:rPr>
          <w:rFonts w:eastAsia="Calibri"/>
        </w:rPr>
        <w:t>distribute ahead of the meeting</w:t>
      </w:r>
      <w:r w:rsidRPr="006117EC">
        <w:rPr>
          <w:rFonts w:eastAsia="Calibri"/>
        </w:rPr>
        <w:t xml:space="preserve">.  </w:t>
      </w:r>
      <w:r w:rsidR="00F3718B">
        <w:rPr>
          <w:rFonts w:eastAsia="Calibri"/>
        </w:rPr>
        <w:t xml:space="preserve">Paul has asked for review of this document and feedback from Committee members. </w:t>
      </w:r>
      <w:r w:rsidRPr="006117EC">
        <w:rPr>
          <w:rFonts w:eastAsia="Calibri"/>
        </w:rPr>
        <w:t>Ideas were</w:t>
      </w:r>
      <w:r w:rsidR="00206CD6">
        <w:rPr>
          <w:rFonts w:eastAsia="Calibri"/>
        </w:rPr>
        <w:t xml:space="preserve"> grouped into broad categories such as:</w:t>
      </w:r>
    </w:p>
    <w:p w14:paraId="568EDA5F" w14:textId="6C2DA1B4" w:rsidR="006117EC" w:rsidRDefault="006117EC" w:rsidP="006117EC">
      <w:pPr>
        <w:numPr>
          <w:ilvl w:val="1"/>
          <w:numId w:val="12"/>
        </w:numPr>
        <w:spacing w:after="0" w:line="259" w:lineRule="auto"/>
        <w:contextualSpacing/>
        <w:rPr>
          <w:rFonts w:eastAsia="Calibri"/>
        </w:rPr>
      </w:pPr>
      <w:r>
        <w:rPr>
          <w:rFonts w:eastAsia="Calibri"/>
        </w:rPr>
        <w:t>Implementation</w:t>
      </w:r>
    </w:p>
    <w:p w14:paraId="2DA161FD" w14:textId="6BAAACCF" w:rsidR="006117EC" w:rsidRDefault="006117EC" w:rsidP="006117EC">
      <w:pPr>
        <w:numPr>
          <w:ilvl w:val="1"/>
          <w:numId w:val="12"/>
        </w:numPr>
        <w:spacing w:after="0" w:line="259" w:lineRule="auto"/>
        <w:contextualSpacing/>
        <w:rPr>
          <w:rFonts w:eastAsia="Calibri"/>
        </w:rPr>
      </w:pPr>
      <w:r>
        <w:rPr>
          <w:rFonts w:eastAsia="Calibri"/>
        </w:rPr>
        <w:t>Reporting</w:t>
      </w:r>
    </w:p>
    <w:p w14:paraId="0DB46AC7" w14:textId="5123ABD2" w:rsidR="006117EC" w:rsidRDefault="006117EC" w:rsidP="006117EC">
      <w:pPr>
        <w:numPr>
          <w:ilvl w:val="1"/>
          <w:numId w:val="12"/>
        </w:numPr>
        <w:spacing w:after="0" w:line="259" w:lineRule="auto"/>
        <w:contextualSpacing/>
        <w:rPr>
          <w:rFonts w:eastAsia="Calibri"/>
        </w:rPr>
      </w:pPr>
      <w:r>
        <w:rPr>
          <w:rFonts w:eastAsia="Calibri"/>
        </w:rPr>
        <w:t>Funding</w:t>
      </w:r>
    </w:p>
    <w:p w14:paraId="60836C7B" w14:textId="33823358" w:rsidR="006117EC" w:rsidRDefault="006117EC" w:rsidP="006117EC">
      <w:pPr>
        <w:numPr>
          <w:ilvl w:val="1"/>
          <w:numId w:val="12"/>
        </w:numPr>
        <w:spacing w:after="0" w:line="259" w:lineRule="auto"/>
        <w:contextualSpacing/>
        <w:rPr>
          <w:rFonts w:eastAsia="Calibri"/>
        </w:rPr>
      </w:pPr>
      <w:r>
        <w:rPr>
          <w:rFonts w:eastAsia="Calibri"/>
        </w:rPr>
        <w:t>Durability</w:t>
      </w:r>
    </w:p>
    <w:p w14:paraId="24F88E0A" w14:textId="2EB52110" w:rsidR="006117EC" w:rsidRDefault="006117EC" w:rsidP="006117EC">
      <w:pPr>
        <w:numPr>
          <w:ilvl w:val="1"/>
          <w:numId w:val="12"/>
        </w:numPr>
        <w:spacing w:after="0" w:line="259" w:lineRule="auto"/>
        <w:contextualSpacing/>
        <w:rPr>
          <w:rFonts w:eastAsia="Calibri"/>
        </w:rPr>
      </w:pPr>
      <w:r>
        <w:rPr>
          <w:rFonts w:eastAsia="Calibri"/>
        </w:rPr>
        <w:t>Enforcement</w:t>
      </w:r>
    </w:p>
    <w:p w14:paraId="75C223C6" w14:textId="40D57836" w:rsidR="0048570D" w:rsidRDefault="0048570D" w:rsidP="00F3718B">
      <w:pPr>
        <w:numPr>
          <w:ilvl w:val="0"/>
          <w:numId w:val="12"/>
        </w:numPr>
        <w:spacing w:after="0" w:line="259" w:lineRule="auto"/>
        <w:contextualSpacing/>
        <w:rPr>
          <w:rFonts w:eastAsia="Calibri"/>
        </w:rPr>
      </w:pPr>
      <w:r>
        <w:rPr>
          <w:rFonts w:eastAsia="Calibri"/>
        </w:rPr>
        <w:t>The committee will continue to discuss adaptive management and plan implementation, both within recommended projects and for the plan as a whole.</w:t>
      </w:r>
    </w:p>
    <w:p w14:paraId="5871791F" w14:textId="61D5BE0F" w:rsidR="007747E7" w:rsidRPr="006117EC" w:rsidRDefault="007747E7" w:rsidP="00224A97">
      <w:pPr>
        <w:numPr>
          <w:ilvl w:val="1"/>
          <w:numId w:val="12"/>
        </w:numPr>
        <w:spacing w:after="0" w:line="259" w:lineRule="auto"/>
        <w:contextualSpacing/>
        <w:rPr>
          <w:rFonts w:eastAsia="Calibri"/>
        </w:rPr>
      </w:pPr>
      <w:r>
        <w:rPr>
          <w:rFonts w:eastAsia="Calibri"/>
        </w:rPr>
        <w:t>Squaxin Island Tribe noted that the legislature has not been consistent in its support for watershed planning in the past, and that plan units survived because they became self-supporting.</w:t>
      </w:r>
    </w:p>
    <w:p w14:paraId="0F0828DC" w14:textId="5D9E1E54" w:rsidR="0069583D" w:rsidRDefault="0069583D" w:rsidP="0069583D">
      <w:pPr>
        <w:pStyle w:val="Heading2"/>
      </w:pPr>
      <w:r>
        <w:t>Projects</w:t>
      </w:r>
    </w:p>
    <w:p w14:paraId="15FE5F20" w14:textId="2444E054" w:rsidR="0069583D" w:rsidRDefault="004917C8" w:rsidP="004917C8">
      <w:pPr>
        <w:pStyle w:val="ListParagraph"/>
        <w:numPr>
          <w:ilvl w:val="0"/>
          <w:numId w:val="13"/>
        </w:numPr>
      </w:pPr>
      <w:r>
        <w:t>Project Subgroup Meeting Summary</w:t>
      </w:r>
    </w:p>
    <w:p w14:paraId="015EABF2" w14:textId="7EF64B76" w:rsidR="004917C8" w:rsidRDefault="004917C8" w:rsidP="004917C8">
      <w:pPr>
        <w:pStyle w:val="ListParagraph"/>
        <w:numPr>
          <w:ilvl w:val="1"/>
          <w:numId w:val="13"/>
        </w:numPr>
      </w:pPr>
      <w:r>
        <w:t>The subgroup identified 1</w:t>
      </w:r>
      <w:r w:rsidR="00D74165">
        <w:t>4</w:t>
      </w:r>
      <w:r>
        <w:t xml:space="preserve"> projects for further </w:t>
      </w:r>
      <w:r w:rsidR="00D74165">
        <w:t xml:space="preserve">analysis </w:t>
      </w:r>
      <w:r>
        <w:t>because of their potential for water offset. These 1</w:t>
      </w:r>
      <w:r w:rsidR="00D74165">
        <w:t>4</w:t>
      </w:r>
      <w:r>
        <w:t xml:space="preserve"> projects are an initial suggestion and do not preclude other project ideas from consideration. These projects and intended to serve as a starting point. </w:t>
      </w:r>
    </w:p>
    <w:p w14:paraId="1634598F" w14:textId="5599ECDE" w:rsidR="004917C8" w:rsidRDefault="004917C8" w:rsidP="004917C8">
      <w:pPr>
        <w:pStyle w:val="ListParagraph"/>
        <w:numPr>
          <w:ilvl w:val="1"/>
          <w:numId w:val="13"/>
        </w:numPr>
      </w:pPr>
      <w:r>
        <w:t xml:space="preserve">Committee members will further investigate forest management projects, floodplain reconnection projects, fish passage projects, and project opportunities related to the WRIA 14 field trip in summer 2019. </w:t>
      </w:r>
    </w:p>
    <w:p w14:paraId="0D20F278" w14:textId="296361D7" w:rsidR="00E35D9C" w:rsidRDefault="00E35D9C" w:rsidP="00E35D9C">
      <w:pPr>
        <w:pStyle w:val="ListParagraph"/>
        <w:numPr>
          <w:ilvl w:val="0"/>
          <w:numId w:val="13"/>
        </w:numPr>
      </w:pPr>
      <w:r>
        <w:t>The 1</w:t>
      </w:r>
      <w:r w:rsidR="00D74165">
        <w:t>4</w:t>
      </w:r>
      <w:r>
        <w:t xml:space="preserve"> projects are:</w:t>
      </w:r>
    </w:p>
    <w:p w14:paraId="4B0DBC73" w14:textId="0DECC11F" w:rsidR="00E35D9C" w:rsidRDefault="00E35D9C" w:rsidP="00E35D9C">
      <w:pPr>
        <w:pStyle w:val="ListParagraph"/>
        <w:numPr>
          <w:ilvl w:val="1"/>
          <w:numId w:val="13"/>
        </w:numPr>
      </w:pPr>
      <w:r>
        <w:t>Permit Exempt Connection Change – City of Shelton</w:t>
      </w:r>
    </w:p>
    <w:p w14:paraId="4EB98D1D" w14:textId="726B682F" w:rsidR="00E35D9C" w:rsidRDefault="00E35D9C" w:rsidP="00E35D9C">
      <w:pPr>
        <w:pStyle w:val="ListParagraph"/>
        <w:numPr>
          <w:ilvl w:val="1"/>
          <w:numId w:val="13"/>
        </w:numPr>
      </w:pPr>
      <w:r>
        <w:t>Summit Lake Water Usage</w:t>
      </w:r>
    </w:p>
    <w:p w14:paraId="1D88C199" w14:textId="11830B7D" w:rsidR="00E35D9C" w:rsidRDefault="00E35D9C" w:rsidP="00E35D9C">
      <w:pPr>
        <w:pStyle w:val="ListParagraph"/>
        <w:numPr>
          <w:ilvl w:val="1"/>
          <w:numId w:val="13"/>
        </w:numPr>
      </w:pPr>
      <w:r>
        <w:t>Steamboat Island North Wetland</w:t>
      </w:r>
    </w:p>
    <w:p w14:paraId="3ECFF5C6" w14:textId="7CD2343C" w:rsidR="00E35D9C" w:rsidRDefault="00E35D9C" w:rsidP="00E35D9C">
      <w:pPr>
        <w:pStyle w:val="ListParagraph"/>
        <w:numPr>
          <w:ilvl w:val="1"/>
          <w:numId w:val="13"/>
        </w:numPr>
      </w:pPr>
      <w:r>
        <w:t>Steamboat Island Middle Wetland</w:t>
      </w:r>
    </w:p>
    <w:p w14:paraId="272AD69D" w14:textId="23604952" w:rsidR="00E35D9C" w:rsidRDefault="00E35D9C" w:rsidP="00E35D9C">
      <w:pPr>
        <w:pStyle w:val="ListParagraph"/>
        <w:numPr>
          <w:ilvl w:val="1"/>
          <w:numId w:val="13"/>
        </w:numPr>
      </w:pPr>
      <w:r>
        <w:t>Skookum Creek Agricultural Areas</w:t>
      </w:r>
    </w:p>
    <w:p w14:paraId="3FE9A542" w14:textId="0CCA629F" w:rsidR="00E35D9C" w:rsidRDefault="00E35D9C" w:rsidP="00E35D9C">
      <w:pPr>
        <w:pStyle w:val="ListParagraph"/>
        <w:numPr>
          <w:ilvl w:val="1"/>
          <w:numId w:val="13"/>
        </w:numPr>
      </w:pPr>
      <w:r>
        <w:t>Skookum Creek Water Rights Acquisitions</w:t>
      </w:r>
    </w:p>
    <w:p w14:paraId="4B361EC4" w14:textId="0EDD7B2C" w:rsidR="00E35D9C" w:rsidRDefault="00E35D9C" w:rsidP="00E35D9C">
      <w:pPr>
        <w:pStyle w:val="ListParagraph"/>
        <w:numPr>
          <w:ilvl w:val="1"/>
          <w:numId w:val="13"/>
        </w:numPr>
      </w:pPr>
      <w:r>
        <w:t>Goldsborough Creek Hilburn Site Restoration</w:t>
      </w:r>
    </w:p>
    <w:p w14:paraId="61CAFDE8" w14:textId="4C7D6F56" w:rsidR="00E35D9C" w:rsidRDefault="00E35D9C" w:rsidP="00E35D9C">
      <w:pPr>
        <w:pStyle w:val="ListParagraph"/>
        <w:numPr>
          <w:ilvl w:val="1"/>
          <w:numId w:val="13"/>
        </w:numPr>
      </w:pPr>
      <w:r>
        <w:t>Goldsborough Reclaimed Water</w:t>
      </w:r>
    </w:p>
    <w:p w14:paraId="032508D1" w14:textId="7EF367D7" w:rsidR="00E35D9C" w:rsidRDefault="00E35D9C" w:rsidP="00E35D9C">
      <w:pPr>
        <w:pStyle w:val="ListParagraph"/>
        <w:numPr>
          <w:ilvl w:val="1"/>
          <w:numId w:val="13"/>
        </w:numPr>
      </w:pPr>
      <w:r>
        <w:t>Washington Corrections Center Water Supply Adjustment</w:t>
      </w:r>
    </w:p>
    <w:p w14:paraId="5AE390CD" w14:textId="781DCBC5" w:rsidR="00E35D9C" w:rsidRDefault="00E35D9C" w:rsidP="00E35D9C">
      <w:pPr>
        <w:pStyle w:val="ListParagraph"/>
        <w:numPr>
          <w:ilvl w:val="1"/>
          <w:numId w:val="13"/>
        </w:numPr>
      </w:pPr>
      <w:r>
        <w:t>Evergreen Mobile Home Estates</w:t>
      </w:r>
    </w:p>
    <w:p w14:paraId="2A1F3BB4" w14:textId="1410855E" w:rsidR="00E35D9C" w:rsidRDefault="00E35D9C" w:rsidP="00E35D9C">
      <w:pPr>
        <w:pStyle w:val="ListParagraph"/>
        <w:numPr>
          <w:ilvl w:val="1"/>
          <w:numId w:val="13"/>
        </w:numPr>
      </w:pPr>
      <w:r>
        <w:t>Mason County Rooftop Runoff LID</w:t>
      </w:r>
    </w:p>
    <w:p w14:paraId="643B515F" w14:textId="77777777" w:rsidR="00D74165" w:rsidRDefault="00E35D9C" w:rsidP="00E35D9C">
      <w:pPr>
        <w:pStyle w:val="ListParagraph"/>
        <w:numPr>
          <w:ilvl w:val="1"/>
          <w:numId w:val="13"/>
        </w:numPr>
      </w:pPr>
      <w:r>
        <w:t>General managed aquifer recharge projects</w:t>
      </w:r>
    </w:p>
    <w:p w14:paraId="58D92603" w14:textId="75FFDAFC" w:rsidR="00E35D9C" w:rsidRDefault="00D74165" w:rsidP="00E35D9C">
      <w:pPr>
        <w:pStyle w:val="ListParagraph"/>
        <w:numPr>
          <w:ilvl w:val="1"/>
          <w:numId w:val="13"/>
        </w:numPr>
      </w:pPr>
      <w:r>
        <w:t>General floodplain restoration projects</w:t>
      </w:r>
    </w:p>
    <w:p w14:paraId="2B6A2F39" w14:textId="67FA491C" w:rsidR="00653052" w:rsidRPr="00224A97" w:rsidRDefault="00F64450" w:rsidP="00653052">
      <w:pPr>
        <w:pStyle w:val="ListParagraph"/>
        <w:numPr>
          <w:ilvl w:val="0"/>
          <w:numId w:val="13"/>
        </w:numPr>
      </w:pPr>
      <w:r w:rsidRPr="00224A97">
        <w:t xml:space="preserve">Angela asked the group if there were any objections to moving forward with this list of projects for initial further analysis.  </w:t>
      </w:r>
      <w:r w:rsidR="00653052" w:rsidRPr="00224A97">
        <w:t xml:space="preserve">No committee members expressed </w:t>
      </w:r>
      <w:r w:rsidR="00D74165" w:rsidRPr="00224A97">
        <w:t>concerns</w:t>
      </w:r>
      <w:r w:rsidR="00653052" w:rsidRPr="00224A97">
        <w:t xml:space="preserve"> about </w:t>
      </w:r>
      <w:r w:rsidRPr="00224A97">
        <w:t xml:space="preserve">moving forward with </w:t>
      </w:r>
      <w:r w:rsidR="00653052" w:rsidRPr="00224A97">
        <w:t>these project ideas</w:t>
      </w:r>
      <w:r w:rsidRPr="00224A97">
        <w:t xml:space="preserve"> for initial further analysis, however WDFW has previously expressed concerns about MAR projects that involve surface water withdrawal infrastructure. </w:t>
      </w:r>
    </w:p>
    <w:p w14:paraId="19B22D26" w14:textId="5A8827EB" w:rsidR="00E35D9C" w:rsidRDefault="00E35D9C" w:rsidP="00E35D9C">
      <w:pPr>
        <w:pStyle w:val="ListParagraph"/>
        <w:numPr>
          <w:ilvl w:val="0"/>
          <w:numId w:val="13"/>
        </w:numPr>
      </w:pPr>
      <w:r>
        <w:lastRenderedPageBreak/>
        <w:t xml:space="preserve">The workgroup discussed developing a template for project descriptions to organize and compile the information required to include a project in a plan. HDR and GeoEngineers will coordinate regarding this template. </w:t>
      </w:r>
    </w:p>
    <w:p w14:paraId="347037CA" w14:textId="3531D33D" w:rsidR="00653052" w:rsidRDefault="00653052" w:rsidP="00E35D9C">
      <w:pPr>
        <w:pStyle w:val="ListParagraph"/>
        <w:numPr>
          <w:ilvl w:val="0"/>
          <w:numId w:val="13"/>
        </w:numPr>
      </w:pPr>
      <w:r>
        <w:t xml:space="preserve">Pacific Groundwater Group </w:t>
      </w:r>
      <w:r w:rsidR="00616761">
        <w:t xml:space="preserve">(PGG) </w:t>
      </w:r>
      <w:r>
        <w:t xml:space="preserve">provided an update about their projects on their water rights analysis. PGG has received data from Ecology and </w:t>
      </w:r>
      <w:r w:rsidR="00616761">
        <w:t>will work using the priority reaches identified by the committee.</w:t>
      </w:r>
      <w:r w:rsidR="00F3718B">
        <w:t xml:space="preserve">  </w:t>
      </w:r>
      <w:r w:rsidR="00616761">
        <w:t xml:space="preserve">PGG will produced a map that shows the type, location, and quantity of potential water rights. </w:t>
      </w:r>
    </w:p>
    <w:p w14:paraId="54CB5074" w14:textId="30C6743C" w:rsidR="00616761" w:rsidRDefault="00616761" w:rsidP="00E35D9C">
      <w:pPr>
        <w:pStyle w:val="ListParagraph"/>
        <w:numPr>
          <w:ilvl w:val="0"/>
          <w:numId w:val="13"/>
        </w:numPr>
      </w:pPr>
      <w:r>
        <w:t>PGG is also continuing their work on potential managed aquifer recharge (MAR) projects.</w:t>
      </w:r>
      <w:r w:rsidR="00D74165">
        <w:t xml:space="preserve">  PGG reviewed a list of data sources they had requested input on from the Committee, and briefly discussed the responses and the path forward for using such data. </w:t>
      </w:r>
      <w:r>
        <w:t xml:space="preserve"> By the April committee meeting, PGG will provide a working map of potential MAR sites. </w:t>
      </w:r>
    </w:p>
    <w:p w14:paraId="459F7B7C" w14:textId="159DED55" w:rsidR="0069583D" w:rsidRDefault="0069583D" w:rsidP="0069583D">
      <w:pPr>
        <w:pStyle w:val="Heading2"/>
      </w:pPr>
      <w:r>
        <w:t>Other Technical Issues</w:t>
      </w:r>
    </w:p>
    <w:p w14:paraId="5A991CD0" w14:textId="050A03A7" w:rsidR="00616761" w:rsidRDefault="00616761" w:rsidP="00616761">
      <w:pPr>
        <w:pStyle w:val="ListParagraph"/>
        <w:numPr>
          <w:ilvl w:val="0"/>
          <w:numId w:val="14"/>
        </w:numPr>
      </w:pPr>
      <w:r>
        <w:t>HDR is compiling technical memos and pilot sections for various plan components.</w:t>
      </w:r>
    </w:p>
    <w:p w14:paraId="41C67585" w14:textId="77777777" w:rsidR="00616761" w:rsidRDefault="00616761" w:rsidP="00616761">
      <w:pPr>
        <w:pStyle w:val="ListParagraph"/>
        <w:numPr>
          <w:ilvl w:val="0"/>
          <w:numId w:val="14"/>
        </w:numPr>
        <w:spacing w:after="0"/>
      </w:pPr>
      <w:r>
        <w:t xml:space="preserve">Angela will be sending information to the committee about the working numbers that committee has been using and members are requested to review that information. </w:t>
      </w:r>
    </w:p>
    <w:p w14:paraId="75974D46" w14:textId="77777777" w:rsidR="00616761" w:rsidRDefault="00616761" w:rsidP="00616761">
      <w:pPr>
        <w:pStyle w:val="ListParagraph"/>
        <w:numPr>
          <w:ilvl w:val="0"/>
          <w:numId w:val="14"/>
        </w:numPr>
        <w:spacing w:after="0"/>
      </w:pPr>
      <w:r>
        <w:t xml:space="preserve">NEB analysis: The committee will need to decide how/if to do NEB analysis as a committee. This will be an agenda item moving forward in future committee meetings. </w:t>
      </w:r>
    </w:p>
    <w:p w14:paraId="487C6E17" w14:textId="089B0607" w:rsidR="00616761" w:rsidRPr="00A52C07" w:rsidRDefault="00616761" w:rsidP="00616761">
      <w:pPr>
        <w:pStyle w:val="ListParagraph"/>
        <w:numPr>
          <w:ilvl w:val="0"/>
          <w:numId w:val="14"/>
        </w:numPr>
        <w:spacing w:after="0"/>
      </w:pPr>
      <w:r>
        <w:t xml:space="preserve">Committee members were reminded to be efficient between meetings so they are able to provide </w:t>
      </w:r>
      <w:r w:rsidR="00F3718B">
        <w:t>feedback</w:t>
      </w:r>
      <w:r>
        <w:t xml:space="preserve"> and move along the planning process. </w:t>
      </w:r>
    </w:p>
    <w:p w14:paraId="6C3AC826" w14:textId="77777777" w:rsidR="00616761" w:rsidRPr="00616761" w:rsidRDefault="00616761" w:rsidP="00616761">
      <w:pPr>
        <w:pStyle w:val="ListParagraph"/>
      </w:pPr>
    </w:p>
    <w:p w14:paraId="7E4B3D9B" w14:textId="77777777" w:rsidR="00427CF4" w:rsidRDefault="00427CF4" w:rsidP="00427CF4">
      <w:pPr>
        <w:pStyle w:val="Heading2"/>
      </w:pPr>
      <w:r>
        <w:t>Public Comment</w:t>
      </w:r>
    </w:p>
    <w:p w14:paraId="07C7A6C4" w14:textId="09D0CD6D" w:rsidR="00D36A84" w:rsidRDefault="00323A51" w:rsidP="00427CF4">
      <w:r>
        <w:t>No public comment was made.</w:t>
      </w:r>
    </w:p>
    <w:p w14:paraId="0E523DBD" w14:textId="77777777" w:rsidR="00427CF4" w:rsidRPr="00FF41E9" w:rsidRDefault="00427CF4" w:rsidP="00427CF4">
      <w:pPr>
        <w:pStyle w:val="Heading2"/>
      </w:pPr>
      <w:r w:rsidRPr="00FF41E9">
        <w:t>Action Items</w:t>
      </w:r>
      <w:r>
        <w:t xml:space="preserve"> for Committee Members</w:t>
      </w:r>
    </w:p>
    <w:p w14:paraId="04173A01" w14:textId="2378FD3C" w:rsidR="00427CF4" w:rsidRDefault="00427CF4" w:rsidP="00427CF4">
      <w:pPr>
        <w:pStyle w:val="Bullets"/>
      </w:pPr>
      <w:r>
        <w:t xml:space="preserve">Next meeting is </w:t>
      </w:r>
      <w:r w:rsidR="00616761">
        <w:t>April 9</w:t>
      </w:r>
      <w:r w:rsidR="00D36A84">
        <w:t>, 2020</w:t>
      </w:r>
      <w:r w:rsidR="009F60B0">
        <w:t xml:space="preserve"> (9 am</w:t>
      </w:r>
      <w:r>
        <w:t xml:space="preserve">) </w:t>
      </w:r>
      <w:r w:rsidR="00616761">
        <w:t>held over WebEx (until further notice)</w:t>
      </w:r>
      <w:r>
        <w:t xml:space="preserve">  </w:t>
      </w:r>
    </w:p>
    <w:p w14:paraId="4334F0F2" w14:textId="7C8AC832" w:rsidR="001037C7" w:rsidRDefault="00CD2B0F" w:rsidP="001037C7">
      <w:pPr>
        <w:pStyle w:val="Bullets"/>
        <w:numPr>
          <w:ilvl w:val="1"/>
          <w:numId w:val="1"/>
        </w:numPr>
      </w:pPr>
      <w:r>
        <w:t xml:space="preserve">Committee members should hold 9am – 3pm for the meeting. The final meeting duration will be determined through agenda development. </w:t>
      </w:r>
    </w:p>
    <w:p w14:paraId="732F26E3" w14:textId="77BE57E2" w:rsidR="00206CD6" w:rsidRDefault="00206CD6" w:rsidP="00206CD6">
      <w:pPr>
        <w:pStyle w:val="Bullets"/>
      </w:pPr>
      <w:r>
        <w:t>Committee members should bring forward for proposals of policy or regulatory actions they would like to take a leadership role on.</w:t>
      </w:r>
    </w:p>
    <w:p w14:paraId="5C3E75EE" w14:textId="77777777" w:rsidR="00206CD6" w:rsidRDefault="00206CD6" w:rsidP="00206CD6">
      <w:pPr>
        <w:pStyle w:val="Bullets"/>
        <w:numPr>
          <w:ilvl w:val="0"/>
          <w:numId w:val="0"/>
        </w:numPr>
        <w:ind w:left="720"/>
      </w:pPr>
    </w:p>
    <w:p w14:paraId="6386ECAF" w14:textId="77777777" w:rsidR="00427CF4" w:rsidRDefault="00427CF4" w:rsidP="00427CF4">
      <w:pPr>
        <w:pStyle w:val="Heading2"/>
      </w:pPr>
      <w:r>
        <w:t>Action Items for Ecology:</w:t>
      </w:r>
    </w:p>
    <w:p w14:paraId="6114CAA7" w14:textId="1A89B5DA" w:rsidR="005D2CA8" w:rsidRDefault="00616761" w:rsidP="001B0483">
      <w:pPr>
        <w:pStyle w:val="Bullets"/>
      </w:pPr>
      <w:r>
        <w:t xml:space="preserve">Angela will send the plan review memo and Ecology’s policy guidance to committee members and share any updates on the status of in-person meetings. </w:t>
      </w:r>
      <w:r w:rsidR="00280E84">
        <w:t xml:space="preserve"> </w:t>
      </w:r>
    </w:p>
    <w:p w14:paraId="30123B19" w14:textId="0A3D11B8" w:rsidR="00610A7F" w:rsidRDefault="00610A7F" w:rsidP="001B0483">
      <w:pPr>
        <w:pStyle w:val="Bullets"/>
      </w:pPr>
      <w:r>
        <w:t>Angela will compile a revised list of policy and regulatory actions based on Committee discussion.</w:t>
      </w:r>
    </w:p>
    <w:p w14:paraId="72BCB651" w14:textId="50652A83" w:rsidR="00206CD6" w:rsidRDefault="00206CD6" w:rsidP="001B0483">
      <w:pPr>
        <w:pStyle w:val="Bullets"/>
      </w:pPr>
      <w:r>
        <w:t>Angela will schedule the next project subgroup meeting.</w:t>
      </w:r>
    </w:p>
    <w:p w14:paraId="541CBD47" w14:textId="7C49DD49" w:rsidR="00206CD6" w:rsidRDefault="00206CD6" w:rsidP="001B0483">
      <w:pPr>
        <w:pStyle w:val="Bullets"/>
      </w:pPr>
      <w:r>
        <w:t>Angela will continue to coordinate with HDR and PGG to provide technical support to the Committee.</w:t>
      </w:r>
    </w:p>
    <w:sectPr w:rsidR="00206CD6" w:rsidSect="00D60058">
      <w:type w:val="continuous"/>
      <w:pgSz w:w="12240" w:h="15840"/>
      <w:pgMar w:top="1080" w:right="1440" w:bottom="72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FA8197" w16cid:durableId="221C743B"/>
  <w16cid:commentId w16cid:paraId="3377F569" w16cid:durableId="221C74DE"/>
  <w16cid:commentId w16cid:paraId="553750AF" w16cid:durableId="221C75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D5FB8" w14:textId="77777777" w:rsidR="00AA2489" w:rsidRDefault="00AA2489" w:rsidP="00E34A0C">
      <w:r>
        <w:separator/>
      </w:r>
    </w:p>
  </w:endnote>
  <w:endnote w:type="continuationSeparator" w:id="0">
    <w:p w14:paraId="2232325A" w14:textId="77777777" w:rsidR="00AA2489" w:rsidRDefault="00AA2489" w:rsidP="00E34A0C">
      <w:r>
        <w:continuationSeparator/>
      </w:r>
    </w:p>
  </w:endnote>
  <w:endnote w:type="continuationNotice" w:id="1">
    <w:p w14:paraId="10C470B9" w14:textId="77777777" w:rsidR="00AA2489" w:rsidRDefault="00AA24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019896"/>
      <w:docPartObj>
        <w:docPartGallery w:val="Page Numbers (Bottom of Page)"/>
        <w:docPartUnique/>
      </w:docPartObj>
    </w:sdtPr>
    <w:sdtEndPr>
      <w:rPr>
        <w:noProof/>
      </w:rPr>
    </w:sdtEndPr>
    <w:sdtContent>
      <w:p w14:paraId="30F8B4BF" w14:textId="058E168A" w:rsidR="00966693" w:rsidRDefault="00966693" w:rsidP="00D711C0">
        <w:pPr>
          <w:pStyle w:val="Footer"/>
          <w:jc w:val="center"/>
        </w:pPr>
        <w:r>
          <w:fldChar w:fldCharType="begin"/>
        </w:r>
        <w:r>
          <w:instrText xml:space="preserve"> PAGE   \* MERGEFORMAT </w:instrText>
        </w:r>
        <w:r>
          <w:fldChar w:fldCharType="separate"/>
        </w:r>
        <w:r w:rsidR="00AB12D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6C258" w14:textId="77777777" w:rsidR="00AA2489" w:rsidRDefault="00AA2489" w:rsidP="00E34A0C">
      <w:r>
        <w:separator/>
      </w:r>
    </w:p>
  </w:footnote>
  <w:footnote w:type="continuationSeparator" w:id="0">
    <w:p w14:paraId="6EBA3F50" w14:textId="77777777" w:rsidR="00AA2489" w:rsidRDefault="00AA2489" w:rsidP="00E34A0C">
      <w:r>
        <w:continuationSeparator/>
      </w:r>
    </w:p>
  </w:footnote>
  <w:footnote w:type="continuationNotice" w:id="1">
    <w:p w14:paraId="16894FB8" w14:textId="77777777" w:rsidR="00AA2489" w:rsidRDefault="00AA248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09D35" w14:textId="09F5CC8B" w:rsidR="00966693" w:rsidRDefault="009666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636"/>
    <w:multiLevelType w:val="hybridMultilevel"/>
    <w:tmpl w:val="A9803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11B59"/>
    <w:multiLevelType w:val="hybridMultilevel"/>
    <w:tmpl w:val="CC2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0C3C"/>
    <w:multiLevelType w:val="hybridMultilevel"/>
    <w:tmpl w:val="19F4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4062D"/>
    <w:multiLevelType w:val="hybridMultilevel"/>
    <w:tmpl w:val="4D98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A6FFB"/>
    <w:multiLevelType w:val="hybridMultilevel"/>
    <w:tmpl w:val="7FFAF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D1A6D"/>
    <w:multiLevelType w:val="hybridMultilevel"/>
    <w:tmpl w:val="F19C9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9538DE"/>
    <w:multiLevelType w:val="hybridMultilevel"/>
    <w:tmpl w:val="D4FEA3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2F11FC"/>
    <w:multiLevelType w:val="hybridMultilevel"/>
    <w:tmpl w:val="5E1E0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069D4"/>
    <w:multiLevelType w:val="hybridMultilevel"/>
    <w:tmpl w:val="5D0E5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076831"/>
    <w:multiLevelType w:val="hybridMultilevel"/>
    <w:tmpl w:val="7D187BA6"/>
    <w:lvl w:ilvl="0" w:tplc="9E50C988">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16330"/>
    <w:multiLevelType w:val="hybridMultilevel"/>
    <w:tmpl w:val="CB4E1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8F6955"/>
    <w:multiLevelType w:val="hybridMultilevel"/>
    <w:tmpl w:val="444ED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22702"/>
    <w:multiLevelType w:val="hybridMultilevel"/>
    <w:tmpl w:val="63BED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D26582"/>
    <w:multiLevelType w:val="hybridMultilevel"/>
    <w:tmpl w:val="F65EF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574D5"/>
    <w:multiLevelType w:val="hybridMultilevel"/>
    <w:tmpl w:val="CD0A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
  </w:num>
  <w:num w:numId="4">
    <w:abstractNumId w:val="5"/>
  </w:num>
  <w:num w:numId="5">
    <w:abstractNumId w:val="2"/>
  </w:num>
  <w:num w:numId="6">
    <w:abstractNumId w:val="13"/>
  </w:num>
  <w:num w:numId="7">
    <w:abstractNumId w:val="7"/>
  </w:num>
  <w:num w:numId="8">
    <w:abstractNumId w:val="4"/>
  </w:num>
  <w:num w:numId="9">
    <w:abstractNumId w:val="8"/>
  </w:num>
  <w:num w:numId="10">
    <w:abstractNumId w:val="3"/>
  </w:num>
  <w:num w:numId="11">
    <w:abstractNumId w:val="0"/>
  </w:num>
  <w:num w:numId="12">
    <w:abstractNumId w:val="10"/>
  </w:num>
  <w:num w:numId="13">
    <w:abstractNumId w:val="12"/>
  </w:num>
  <w:num w:numId="14">
    <w:abstractNumId w:val="14"/>
  </w:num>
  <w:num w:numId="1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3A"/>
    <w:rsid w:val="000029FD"/>
    <w:rsid w:val="000064FF"/>
    <w:rsid w:val="00010DB9"/>
    <w:rsid w:val="00013CD5"/>
    <w:rsid w:val="00014BF9"/>
    <w:rsid w:val="000160E7"/>
    <w:rsid w:val="00026512"/>
    <w:rsid w:val="00026CEF"/>
    <w:rsid w:val="00033F40"/>
    <w:rsid w:val="00034AD7"/>
    <w:rsid w:val="00042625"/>
    <w:rsid w:val="00053322"/>
    <w:rsid w:val="00054380"/>
    <w:rsid w:val="0005478E"/>
    <w:rsid w:val="00056609"/>
    <w:rsid w:val="00060A54"/>
    <w:rsid w:val="00062345"/>
    <w:rsid w:val="00065E16"/>
    <w:rsid w:val="00070D95"/>
    <w:rsid w:val="000725B6"/>
    <w:rsid w:val="00073A62"/>
    <w:rsid w:val="00074FBC"/>
    <w:rsid w:val="0007769E"/>
    <w:rsid w:val="0008170C"/>
    <w:rsid w:val="000909B0"/>
    <w:rsid w:val="00092370"/>
    <w:rsid w:val="00092C20"/>
    <w:rsid w:val="000952E5"/>
    <w:rsid w:val="000A39F4"/>
    <w:rsid w:val="000A732B"/>
    <w:rsid w:val="000B037D"/>
    <w:rsid w:val="000B1F45"/>
    <w:rsid w:val="000B1F6E"/>
    <w:rsid w:val="000B45E1"/>
    <w:rsid w:val="000B53FB"/>
    <w:rsid w:val="000B65AA"/>
    <w:rsid w:val="000B68EA"/>
    <w:rsid w:val="000D1137"/>
    <w:rsid w:val="000E0B8C"/>
    <w:rsid w:val="000E1829"/>
    <w:rsid w:val="000E1C4A"/>
    <w:rsid w:val="000E2933"/>
    <w:rsid w:val="000E6492"/>
    <w:rsid w:val="000E6F73"/>
    <w:rsid w:val="000F0337"/>
    <w:rsid w:val="000F260A"/>
    <w:rsid w:val="000F3546"/>
    <w:rsid w:val="000F6243"/>
    <w:rsid w:val="000F7227"/>
    <w:rsid w:val="001010F9"/>
    <w:rsid w:val="00102DBD"/>
    <w:rsid w:val="001037C7"/>
    <w:rsid w:val="001067C7"/>
    <w:rsid w:val="001220F7"/>
    <w:rsid w:val="00125A34"/>
    <w:rsid w:val="00140796"/>
    <w:rsid w:val="00150AFC"/>
    <w:rsid w:val="001525B3"/>
    <w:rsid w:val="00152A0D"/>
    <w:rsid w:val="00153087"/>
    <w:rsid w:val="0015482B"/>
    <w:rsid w:val="00166B54"/>
    <w:rsid w:val="00180809"/>
    <w:rsid w:val="00180F69"/>
    <w:rsid w:val="001837E0"/>
    <w:rsid w:val="00187B63"/>
    <w:rsid w:val="0019186D"/>
    <w:rsid w:val="00192DF2"/>
    <w:rsid w:val="0019587F"/>
    <w:rsid w:val="001A3642"/>
    <w:rsid w:val="001A47B8"/>
    <w:rsid w:val="001B0483"/>
    <w:rsid w:val="001B0559"/>
    <w:rsid w:val="001B10D0"/>
    <w:rsid w:val="001C70F3"/>
    <w:rsid w:val="001D0386"/>
    <w:rsid w:val="001D2044"/>
    <w:rsid w:val="001D6E2C"/>
    <w:rsid w:val="001D7BFD"/>
    <w:rsid w:val="001E5337"/>
    <w:rsid w:val="001F0B72"/>
    <w:rsid w:val="001F4E59"/>
    <w:rsid w:val="001F7A77"/>
    <w:rsid w:val="00205237"/>
    <w:rsid w:val="0020598D"/>
    <w:rsid w:val="00206C04"/>
    <w:rsid w:val="00206CD6"/>
    <w:rsid w:val="00224A97"/>
    <w:rsid w:val="0022727D"/>
    <w:rsid w:val="0023301B"/>
    <w:rsid w:val="00235DFA"/>
    <w:rsid w:val="00245576"/>
    <w:rsid w:val="00246EA3"/>
    <w:rsid w:val="00247CA5"/>
    <w:rsid w:val="00250BF6"/>
    <w:rsid w:val="00262E32"/>
    <w:rsid w:val="002640CD"/>
    <w:rsid w:val="002661A0"/>
    <w:rsid w:val="00273553"/>
    <w:rsid w:val="00277628"/>
    <w:rsid w:val="00280E84"/>
    <w:rsid w:val="00281314"/>
    <w:rsid w:val="00286254"/>
    <w:rsid w:val="00287DCE"/>
    <w:rsid w:val="002944DD"/>
    <w:rsid w:val="002A18DD"/>
    <w:rsid w:val="002A7A04"/>
    <w:rsid w:val="002B06E9"/>
    <w:rsid w:val="002B161B"/>
    <w:rsid w:val="002B7DBF"/>
    <w:rsid w:val="002C641D"/>
    <w:rsid w:val="002C6AFE"/>
    <w:rsid w:val="002D0567"/>
    <w:rsid w:val="002D0921"/>
    <w:rsid w:val="002D3426"/>
    <w:rsid w:val="002D5210"/>
    <w:rsid w:val="002D6BDD"/>
    <w:rsid w:val="002D7411"/>
    <w:rsid w:val="002E0EAE"/>
    <w:rsid w:val="002E1A38"/>
    <w:rsid w:val="002E350D"/>
    <w:rsid w:val="002E4C8C"/>
    <w:rsid w:val="00300A18"/>
    <w:rsid w:val="00305A68"/>
    <w:rsid w:val="003115B8"/>
    <w:rsid w:val="00312A3A"/>
    <w:rsid w:val="00313626"/>
    <w:rsid w:val="00321FF5"/>
    <w:rsid w:val="00323A51"/>
    <w:rsid w:val="00323A74"/>
    <w:rsid w:val="00336B0A"/>
    <w:rsid w:val="00336D8B"/>
    <w:rsid w:val="00340641"/>
    <w:rsid w:val="00341613"/>
    <w:rsid w:val="00351102"/>
    <w:rsid w:val="00365E99"/>
    <w:rsid w:val="0037551A"/>
    <w:rsid w:val="00375B5A"/>
    <w:rsid w:val="00375B6A"/>
    <w:rsid w:val="00376682"/>
    <w:rsid w:val="0037784B"/>
    <w:rsid w:val="0038270A"/>
    <w:rsid w:val="003866F3"/>
    <w:rsid w:val="003A45A0"/>
    <w:rsid w:val="003B49C6"/>
    <w:rsid w:val="003B6B4A"/>
    <w:rsid w:val="003C1661"/>
    <w:rsid w:val="003C50C2"/>
    <w:rsid w:val="003D1EF3"/>
    <w:rsid w:val="003D7267"/>
    <w:rsid w:val="003F397F"/>
    <w:rsid w:val="00400E3E"/>
    <w:rsid w:val="00411752"/>
    <w:rsid w:val="00413398"/>
    <w:rsid w:val="00413A25"/>
    <w:rsid w:val="004203EB"/>
    <w:rsid w:val="0042257E"/>
    <w:rsid w:val="00424857"/>
    <w:rsid w:val="00426D7F"/>
    <w:rsid w:val="00427CF4"/>
    <w:rsid w:val="004311A4"/>
    <w:rsid w:val="004315F6"/>
    <w:rsid w:val="00437795"/>
    <w:rsid w:val="00437D46"/>
    <w:rsid w:val="00437FB4"/>
    <w:rsid w:val="0044346B"/>
    <w:rsid w:val="0044453B"/>
    <w:rsid w:val="00453153"/>
    <w:rsid w:val="00455ECE"/>
    <w:rsid w:val="0046467E"/>
    <w:rsid w:val="00464B6E"/>
    <w:rsid w:val="00467142"/>
    <w:rsid w:val="00484EB7"/>
    <w:rsid w:val="0048570D"/>
    <w:rsid w:val="00486ADA"/>
    <w:rsid w:val="004917C8"/>
    <w:rsid w:val="00494378"/>
    <w:rsid w:val="00494920"/>
    <w:rsid w:val="004A2ADE"/>
    <w:rsid w:val="004B18CA"/>
    <w:rsid w:val="004B5763"/>
    <w:rsid w:val="004D0C95"/>
    <w:rsid w:val="004D17BB"/>
    <w:rsid w:val="004E0684"/>
    <w:rsid w:val="004E67A8"/>
    <w:rsid w:val="004F0620"/>
    <w:rsid w:val="004F14D5"/>
    <w:rsid w:val="004F170F"/>
    <w:rsid w:val="004F20A5"/>
    <w:rsid w:val="004F4E45"/>
    <w:rsid w:val="004F782E"/>
    <w:rsid w:val="00501ED0"/>
    <w:rsid w:val="00513B7D"/>
    <w:rsid w:val="0051438E"/>
    <w:rsid w:val="00516813"/>
    <w:rsid w:val="00516B6B"/>
    <w:rsid w:val="00525306"/>
    <w:rsid w:val="00525413"/>
    <w:rsid w:val="005267A4"/>
    <w:rsid w:val="00526F3D"/>
    <w:rsid w:val="00527958"/>
    <w:rsid w:val="005334EE"/>
    <w:rsid w:val="00536E87"/>
    <w:rsid w:val="00555A4A"/>
    <w:rsid w:val="00560FBC"/>
    <w:rsid w:val="00562836"/>
    <w:rsid w:val="00570AE3"/>
    <w:rsid w:val="00570B92"/>
    <w:rsid w:val="00571892"/>
    <w:rsid w:val="00571FF8"/>
    <w:rsid w:val="00581D1B"/>
    <w:rsid w:val="0058391C"/>
    <w:rsid w:val="00585DD3"/>
    <w:rsid w:val="005921E1"/>
    <w:rsid w:val="00592784"/>
    <w:rsid w:val="00592E98"/>
    <w:rsid w:val="00593226"/>
    <w:rsid w:val="0059525B"/>
    <w:rsid w:val="00597539"/>
    <w:rsid w:val="005A1C50"/>
    <w:rsid w:val="005A5F11"/>
    <w:rsid w:val="005A6B16"/>
    <w:rsid w:val="005C0D92"/>
    <w:rsid w:val="005C2461"/>
    <w:rsid w:val="005C279A"/>
    <w:rsid w:val="005D081E"/>
    <w:rsid w:val="005D2CA8"/>
    <w:rsid w:val="005D31CD"/>
    <w:rsid w:val="005D7636"/>
    <w:rsid w:val="005E0E35"/>
    <w:rsid w:val="005E2D2C"/>
    <w:rsid w:val="005F06A6"/>
    <w:rsid w:val="005F41B8"/>
    <w:rsid w:val="005F47CF"/>
    <w:rsid w:val="005F6F42"/>
    <w:rsid w:val="006020C2"/>
    <w:rsid w:val="0060235B"/>
    <w:rsid w:val="0060696C"/>
    <w:rsid w:val="00610A24"/>
    <w:rsid w:val="00610A7F"/>
    <w:rsid w:val="006117EC"/>
    <w:rsid w:val="00614500"/>
    <w:rsid w:val="00614913"/>
    <w:rsid w:val="00616761"/>
    <w:rsid w:val="00616F3E"/>
    <w:rsid w:val="00617A2A"/>
    <w:rsid w:val="00621047"/>
    <w:rsid w:val="00627DF9"/>
    <w:rsid w:val="00630925"/>
    <w:rsid w:val="006429E4"/>
    <w:rsid w:val="00652801"/>
    <w:rsid w:val="00653052"/>
    <w:rsid w:val="00653C00"/>
    <w:rsid w:val="00653F38"/>
    <w:rsid w:val="006551C3"/>
    <w:rsid w:val="0065722A"/>
    <w:rsid w:val="0066232A"/>
    <w:rsid w:val="006628DD"/>
    <w:rsid w:val="0067264A"/>
    <w:rsid w:val="00672EAB"/>
    <w:rsid w:val="0069131A"/>
    <w:rsid w:val="00693725"/>
    <w:rsid w:val="00693E60"/>
    <w:rsid w:val="0069583D"/>
    <w:rsid w:val="006973F8"/>
    <w:rsid w:val="006A1ACA"/>
    <w:rsid w:val="006A6064"/>
    <w:rsid w:val="006A625C"/>
    <w:rsid w:val="006A6ECA"/>
    <w:rsid w:val="006B180C"/>
    <w:rsid w:val="006B299D"/>
    <w:rsid w:val="006B2C2C"/>
    <w:rsid w:val="006B4083"/>
    <w:rsid w:val="006C1A36"/>
    <w:rsid w:val="006C1ABA"/>
    <w:rsid w:val="006C2AD0"/>
    <w:rsid w:val="006C66EB"/>
    <w:rsid w:val="006C70F8"/>
    <w:rsid w:val="006C7C54"/>
    <w:rsid w:val="006D0D15"/>
    <w:rsid w:val="006E43C3"/>
    <w:rsid w:val="006E5504"/>
    <w:rsid w:val="006F08A4"/>
    <w:rsid w:val="006F1657"/>
    <w:rsid w:val="006F5345"/>
    <w:rsid w:val="006F760C"/>
    <w:rsid w:val="0070309E"/>
    <w:rsid w:val="007121B4"/>
    <w:rsid w:val="00712E6A"/>
    <w:rsid w:val="0072041B"/>
    <w:rsid w:val="00720918"/>
    <w:rsid w:val="00723A8E"/>
    <w:rsid w:val="00724DFD"/>
    <w:rsid w:val="007257D3"/>
    <w:rsid w:val="00730045"/>
    <w:rsid w:val="007312B0"/>
    <w:rsid w:val="00735970"/>
    <w:rsid w:val="00736732"/>
    <w:rsid w:val="00740B54"/>
    <w:rsid w:val="0074228D"/>
    <w:rsid w:val="00742EC1"/>
    <w:rsid w:val="0074603C"/>
    <w:rsid w:val="007500B8"/>
    <w:rsid w:val="00750804"/>
    <w:rsid w:val="007536AE"/>
    <w:rsid w:val="00762E04"/>
    <w:rsid w:val="0076347E"/>
    <w:rsid w:val="00764E63"/>
    <w:rsid w:val="007747E7"/>
    <w:rsid w:val="007817D6"/>
    <w:rsid w:val="00781D8C"/>
    <w:rsid w:val="0078541A"/>
    <w:rsid w:val="0078660B"/>
    <w:rsid w:val="00787357"/>
    <w:rsid w:val="00790551"/>
    <w:rsid w:val="00795A07"/>
    <w:rsid w:val="00797F55"/>
    <w:rsid w:val="007A054F"/>
    <w:rsid w:val="007A36EA"/>
    <w:rsid w:val="007A3C14"/>
    <w:rsid w:val="007A5C5D"/>
    <w:rsid w:val="007A68AB"/>
    <w:rsid w:val="007B0BF6"/>
    <w:rsid w:val="007B4D85"/>
    <w:rsid w:val="007C0133"/>
    <w:rsid w:val="007C2C6F"/>
    <w:rsid w:val="007C7C27"/>
    <w:rsid w:val="007D57CF"/>
    <w:rsid w:val="007D5ABD"/>
    <w:rsid w:val="007E550B"/>
    <w:rsid w:val="007F1671"/>
    <w:rsid w:val="007F1D04"/>
    <w:rsid w:val="007F238E"/>
    <w:rsid w:val="007F5148"/>
    <w:rsid w:val="007F5B5E"/>
    <w:rsid w:val="007F6DB7"/>
    <w:rsid w:val="007F6F1B"/>
    <w:rsid w:val="00801E96"/>
    <w:rsid w:val="00805AD4"/>
    <w:rsid w:val="00807515"/>
    <w:rsid w:val="00832696"/>
    <w:rsid w:val="00833247"/>
    <w:rsid w:val="008340D8"/>
    <w:rsid w:val="00834E2B"/>
    <w:rsid w:val="00846708"/>
    <w:rsid w:val="00856EEF"/>
    <w:rsid w:val="00864E94"/>
    <w:rsid w:val="008659D7"/>
    <w:rsid w:val="00865A37"/>
    <w:rsid w:val="00871F5D"/>
    <w:rsid w:val="00872519"/>
    <w:rsid w:val="00873678"/>
    <w:rsid w:val="0087614C"/>
    <w:rsid w:val="00887188"/>
    <w:rsid w:val="0089148D"/>
    <w:rsid w:val="00892775"/>
    <w:rsid w:val="008954D7"/>
    <w:rsid w:val="00895FD8"/>
    <w:rsid w:val="0089618D"/>
    <w:rsid w:val="0089722B"/>
    <w:rsid w:val="00897809"/>
    <w:rsid w:val="008A4402"/>
    <w:rsid w:val="008A490D"/>
    <w:rsid w:val="008A6CF1"/>
    <w:rsid w:val="008B5BC6"/>
    <w:rsid w:val="008C067F"/>
    <w:rsid w:val="008C3102"/>
    <w:rsid w:val="008C4960"/>
    <w:rsid w:val="008D0100"/>
    <w:rsid w:val="008D5394"/>
    <w:rsid w:val="008E4183"/>
    <w:rsid w:val="008E4582"/>
    <w:rsid w:val="008F27D1"/>
    <w:rsid w:val="008F4A79"/>
    <w:rsid w:val="008F4B9E"/>
    <w:rsid w:val="008F5D8A"/>
    <w:rsid w:val="008F6C88"/>
    <w:rsid w:val="008F733B"/>
    <w:rsid w:val="009051FE"/>
    <w:rsid w:val="00906567"/>
    <w:rsid w:val="00906C7D"/>
    <w:rsid w:val="00906E73"/>
    <w:rsid w:val="00912A9B"/>
    <w:rsid w:val="00914353"/>
    <w:rsid w:val="00914EFB"/>
    <w:rsid w:val="00916E2D"/>
    <w:rsid w:val="00917A64"/>
    <w:rsid w:val="00920E70"/>
    <w:rsid w:val="00932043"/>
    <w:rsid w:val="009344C4"/>
    <w:rsid w:val="00934725"/>
    <w:rsid w:val="00934E8C"/>
    <w:rsid w:val="009458D5"/>
    <w:rsid w:val="00946272"/>
    <w:rsid w:val="00947AEE"/>
    <w:rsid w:val="0095274B"/>
    <w:rsid w:val="009601B8"/>
    <w:rsid w:val="00960F9A"/>
    <w:rsid w:val="00962250"/>
    <w:rsid w:val="009641A2"/>
    <w:rsid w:val="009649A8"/>
    <w:rsid w:val="00964D07"/>
    <w:rsid w:val="00966693"/>
    <w:rsid w:val="0097058B"/>
    <w:rsid w:val="00973884"/>
    <w:rsid w:val="00974C4D"/>
    <w:rsid w:val="009858B4"/>
    <w:rsid w:val="00986022"/>
    <w:rsid w:val="00992D5D"/>
    <w:rsid w:val="009964EA"/>
    <w:rsid w:val="009A200D"/>
    <w:rsid w:val="009B34CE"/>
    <w:rsid w:val="009C6157"/>
    <w:rsid w:val="009D1FF3"/>
    <w:rsid w:val="009D26F5"/>
    <w:rsid w:val="009D784E"/>
    <w:rsid w:val="009E34E4"/>
    <w:rsid w:val="009E4424"/>
    <w:rsid w:val="009E6FC1"/>
    <w:rsid w:val="009F2A73"/>
    <w:rsid w:val="009F60B0"/>
    <w:rsid w:val="009F71CB"/>
    <w:rsid w:val="00A0403A"/>
    <w:rsid w:val="00A11247"/>
    <w:rsid w:val="00A12565"/>
    <w:rsid w:val="00A3237C"/>
    <w:rsid w:val="00A32485"/>
    <w:rsid w:val="00A4747D"/>
    <w:rsid w:val="00A5136F"/>
    <w:rsid w:val="00A5191A"/>
    <w:rsid w:val="00A54301"/>
    <w:rsid w:val="00A70866"/>
    <w:rsid w:val="00A74EC4"/>
    <w:rsid w:val="00A84384"/>
    <w:rsid w:val="00A90A1B"/>
    <w:rsid w:val="00AA2489"/>
    <w:rsid w:val="00AA432F"/>
    <w:rsid w:val="00AA751F"/>
    <w:rsid w:val="00AB12D8"/>
    <w:rsid w:val="00AB15BF"/>
    <w:rsid w:val="00AB18C3"/>
    <w:rsid w:val="00AB1DE3"/>
    <w:rsid w:val="00AC08BD"/>
    <w:rsid w:val="00AC2167"/>
    <w:rsid w:val="00AC732C"/>
    <w:rsid w:val="00AD1996"/>
    <w:rsid w:val="00AE0CF2"/>
    <w:rsid w:val="00AF126D"/>
    <w:rsid w:val="00AF3B15"/>
    <w:rsid w:val="00AF537A"/>
    <w:rsid w:val="00B1215E"/>
    <w:rsid w:val="00B12ECB"/>
    <w:rsid w:val="00B13404"/>
    <w:rsid w:val="00B15383"/>
    <w:rsid w:val="00B15513"/>
    <w:rsid w:val="00B24C97"/>
    <w:rsid w:val="00B25845"/>
    <w:rsid w:val="00B25C0D"/>
    <w:rsid w:val="00B26C38"/>
    <w:rsid w:val="00B278FC"/>
    <w:rsid w:val="00B27EFF"/>
    <w:rsid w:val="00B40ACF"/>
    <w:rsid w:val="00B413FA"/>
    <w:rsid w:val="00B41C04"/>
    <w:rsid w:val="00B46425"/>
    <w:rsid w:val="00B469AF"/>
    <w:rsid w:val="00B5266E"/>
    <w:rsid w:val="00B57ACF"/>
    <w:rsid w:val="00B93297"/>
    <w:rsid w:val="00BA44B5"/>
    <w:rsid w:val="00BA4B4F"/>
    <w:rsid w:val="00BA7E30"/>
    <w:rsid w:val="00BB1823"/>
    <w:rsid w:val="00BC5FF4"/>
    <w:rsid w:val="00BD565D"/>
    <w:rsid w:val="00BD631F"/>
    <w:rsid w:val="00BE1803"/>
    <w:rsid w:val="00BE1A8E"/>
    <w:rsid w:val="00BE2638"/>
    <w:rsid w:val="00BE34CA"/>
    <w:rsid w:val="00BE67A3"/>
    <w:rsid w:val="00C04FF7"/>
    <w:rsid w:val="00C116A5"/>
    <w:rsid w:val="00C15B46"/>
    <w:rsid w:val="00C23BF0"/>
    <w:rsid w:val="00C327D3"/>
    <w:rsid w:val="00C40139"/>
    <w:rsid w:val="00C424E2"/>
    <w:rsid w:val="00C4777C"/>
    <w:rsid w:val="00C50E9B"/>
    <w:rsid w:val="00C513BF"/>
    <w:rsid w:val="00C515BE"/>
    <w:rsid w:val="00C556F9"/>
    <w:rsid w:val="00C70DDA"/>
    <w:rsid w:val="00C754D7"/>
    <w:rsid w:val="00C81371"/>
    <w:rsid w:val="00C94A65"/>
    <w:rsid w:val="00C97227"/>
    <w:rsid w:val="00CA03E7"/>
    <w:rsid w:val="00CA6358"/>
    <w:rsid w:val="00CA7F21"/>
    <w:rsid w:val="00CB4D82"/>
    <w:rsid w:val="00CC2ED1"/>
    <w:rsid w:val="00CC50C0"/>
    <w:rsid w:val="00CC5F71"/>
    <w:rsid w:val="00CC70F2"/>
    <w:rsid w:val="00CD2A55"/>
    <w:rsid w:val="00CD2B0F"/>
    <w:rsid w:val="00CD2E69"/>
    <w:rsid w:val="00CD3938"/>
    <w:rsid w:val="00CD4B50"/>
    <w:rsid w:val="00CD6E19"/>
    <w:rsid w:val="00CE3CBF"/>
    <w:rsid w:val="00CE527A"/>
    <w:rsid w:val="00CE6CCB"/>
    <w:rsid w:val="00CF269D"/>
    <w:rsid w:val="00CF3536"/>
    <w:rsid w:val="00CF434D"/>
    <w:rsid w:val="00D031A1"/>
    <w:rsid w:val="00D0681A"/>
    <w:rsid w:val="00D07BE0"/>
    <w:rsid w:val="00D101B5"/>
    <w:rsid w:val="00D12AC6"/>
    <w:rsid w:val="00D150A2"/>
    <w:rsid w:val="00D237CB"/>
    <w:rsid w:val="00D239B7"/>
    <w:rsid w:val="00D240DB"/>
    <w:rsid w:val="00D32163"/>
    <w:rsid w:val="00D3258F"/>
    <w:rsid w:val="00D334CA"/>
    <w:rsid w:val="00D334F9"/>
    <w:rsid w:val="00D33C69"/>
    <w:rsid w:val="00D36A84"/>
    <w:rsid w:val="00D374CF"/>
    <w:rsid w:val="00D376B3"/>
    <w:rsid w:val="00D4168A"/>
    <w:rsid w:val="00D47C6B"/>
    <w:rsid w:val="00D54AA4"/>
    <w:rsid w:val="00D57A8C"/>
    <w:rsid w:val="00D60058"/>
    <w:rsid w:val="00D6380E"/>
    <w:rsid w:val="00D71107"/>
    <w:rsid w:val="00D711C0"/>
    <w:rsid w:val="00D74165"/>
    <w:rsid w:val="00D7530D"/>
    <w:rsid w:val="00D761B7"/>
    <w:rsid w:val="00D76914"/>
    <w:rsid w:val="00D82D12"/>
    <w:rsid w:val="00D854A6"/>
    <w:rsid w:val="00D91323"/>
    <w:rsid w:val="00D94123"/>
    <w:rsid w:val="00D94234"/>
    <w:rsid w:val="00D95D00"/>
    <w:rsid w:val="00DA1833"/>
    <w:rsid w:val="00DA4405"/>
    <w:rsid w:val="00DA718D"/>
    <w:rsid w:val="00DA7D21"/>
    <w:rsid w:val="00DB1B55"/>
    <w:rsid w:val="00DC1F04"/>
    <w:rsid w:val="00DC410C"/>
    <w:rsid w:val="00DC74E2"/>
    <w:rsid w:val="00DD2E69"/>
    <w:rsid w:val="00DD64B9"/>
    <w:rsid w:val="00DE2BAB"/>
    <w:rsid w:val="00DF2428"/>
    <w:rsid w:val="00DF3AFA"/>
    <w:rsid w:val="00DF4F4D"/>
    <w:rsid w:val="00DF5EFF"/>
    <w:rsid w:val="00E102E5"/>
    <w:rsid w:val="00E10F34"/>
    <w:rsid w:val="00E11CB6"/>
    <w:rsid w:val="00E128C9"/>
    <w:rsid w:val="00E12A8C"/>
    <w:rsid w:val="00E26444"/>
    <w:rsid w:val="00E34A0C"/>
    <w:rsid w:val="00E34CC9"/>
    <w:rsid w:val="00E35D9C"/>
    <w:rsid w:val="00E37E8F"/>
    <w:rsid w:val="00E404D1"/>
    <w:rsid w:val="00E44109"/>
    <w:rsid w:val="00E64E5E"/>
    <w:rsid w:val="00E66168"/>
    <w:rsid w:val="00E67935"/>
    <w:rsid w:val="00E72DD3"/>
    <w:rsid w:val="00E76A49"/>
    <w:rsid w:val="00E77EA6"/>
    <w:rsid w:val="00E83D35"/>
    <w:rsid w:val="00E96472"/>
    <w:rsid w:val="00E97899"/>
    <w:rsid w:val="00EA70BA"/>
    <w:rsid w:val="00EA7454"/>
    <w:rsid w:val="00EB0CEB"/>
    <w:rsid w:val="00EB17FE"/>
    <w:rsid w:val="00EB1CF1"/>
    <w:rsid w:val="00EB7527"/>
    <w:rsid w:val="00EB75A3"/>
    <w:rsid w:val="00EC1116"/>
    <w:rsid w:val="00EC1294"/>
    <w:rsid w:val="00EC12ED"/>
    <w:rsid w:val="00ED0AF5"/>
    <w:rsid w:val="00ED5C2A"/>
    <w:rsid w:val="00EE103A"/>
    <w:rsid w:val="00EE2FB0"/>
    <w:rsid w:val="00EE70DF"/>
    <w:rsid w:val="00EF1BEB"/>
    <w:rsid w:val="00EF265B"/>
    <w:rsid w:val="00EF400A"/>
    <w:rsid w:val="00EF5E91"/>
    <w:rsid w:val="00F05745"/>
    <w:rsid w:val="00F11869"/>
    <w:rsid w:val="00F145C9"/>
    <w:rsid w:val="00F16816"/>
    <w:rsid w:val="00F16F7A"/>
    <w:rsid w:val="00F2047A"/>
    <w:rsid w:val="00F3718B"/>
    <w:rsid w:val="00F4484A"/>
    <w:rsid w:val="00F52C59"/>
    <w:rsid w:val="00F53E60"/>
    <w:rsid w:val="00F6234F"/>
    <w:rsid w:val="00F64450"/>
    <w:rsid w:val="00F74E2A"/>
    <w:rsid w:val="00F8128A"/>
    <w:rsid w:val="00F83673"/>
    <w:rsid w:val="00F91E44"/>
    <w:rsid w:val="00F94B23"/>
    <w:rsid w:val="00F95B32"/>
    <w:rsid w:val="00FA1769"/>
    <w:rsid w:val="00FA3390"/>
    <w:rsid w:val="00FB03D6"/>
    <w:rsid w:val="00FB23A1"/>
    <w:rsid w:val="00FB32AE"/>
    <w:rsid w:val="00FB469F"/>
    <w:rsid w:val="00FC420E"/>
    <w:rsid w:val="00FE13F5"/>
    <w:rsid w:val="00FE6074"/>
    <w:rsid w:val="00FF02FC"/>
    <w:rsid w:val="00FF3EB1"/>
    <w:rsid w:val="00FF41E9"/>
    <w:rsid w:val="00FF78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F0CA6F"/>
  <w15:chartTrackingRefBased/>
  <w15:docId w15:val="{31E29F0B-0386-45FF-8A10-36880BBF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9AF"/>
    <w:pPr>
      <w:spacing w:after="120" w:line="240" w:lineRule="auto"/>
    </w:pPr>
    <w:rPr>
      <w:rFonts w:ascii="Calibri" w:hAnsi="Calibri" w:cs="Times New Roman"/>
    </w:rPr>
  </w:style>
  <w:style w:type="paragraph" w:styleId="Heading1">
    <w:name w:val="heading 1"/>
    <w:basedOn w:val="Titlestyle"/>
    <w:next w:val="Normal"/>
    <w:link w:val="Heading1Char"/>
    <w:uiPriority w:val="9"/>
    <w:qFormat/>
    <w:rsid w:val="000064FF"/>
    <w:pPr>
      <w:ind w:firstLine="0"/>
      <w:outlineLvl w:val="0"/>
    </w:pPr>
    <w:rPr>
      <w:sz w:val="36"/>
      <w:szCs w:val="28"/>
    </w:rPr>
  </w:style>
  <w:style w:type="paragraph" w:styleId="Heading2">
    <w:name w:val="heading 2"/>
    <w:next w:val="Normal"/>
    <w:link w:val="Heading2Char"/>
    <w:uiPriority w:val="9"/>
    <w:unhideWhenUsed/>
    <w:qFormat/>
    <w:rsid w:val="00A90A1B"/>
    <w:pPr>
      <w:spacing w:before="240" w:after="60"/>
      <w:outlineLvl w:val="1"/>
    </w:pPr>
    <w:rPr>
      <w:rFonts w:ascii="Rockwell" w:eastAsiaTheme="majorEastAsia" w:hAnsi="Rockwell" w:cstheme="majorBidi"/>
      <w:b/>
      <w:color w:val="44688F"/>
      <w:sz w:val="32"/>
      <w:szCs w:val="32"/>
    </w:rPr>
  </w:style>
  <w:style w:type="paragraph" w:styleId="Heading3">
    <w:name w:val="heading 3"/>
    <w:basedOn w:val="Normal"/>
    <w:next w:val="Normal"/>
    <w:link w:val="Heading3Char"/>
    <w:uiPriority w:val="9"/>
    <w:unhideWhenUsed/>
    <w:qFormat/>
    <w:rsid w:val="00A90A1B"/>
    <w:pPr>
      <w:outlineLvl w:val="2"/>
    </w:pPr>
    <w:rPr>
      <w:rFonts w:ascii="Calibri Light" w:hAnsi="Calibri Light" w:cs="Calibri Light"/>
      <w:color w:val="2E74B5" w:themeColor="accent1"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3A"/>
    <w:rPr>
      <w:color w:val="0563C1"/>
      <w:u w:val="single"/>
    </w:rPr>
  </w:style>
  <w:style w:type="character" w:customStyle="1" w:styleId="Sub-titlestyleChar">
    <w:name w:val="Sub-title style Char"/>
    <w:basedOn w:val="DefaultParagraphFont"/>
    <w:link w:val="Sub-titlestyle"/>
    <w:locked/>
    <w:rsid w:val="00312A3A"/>
    <w:rPr>
      <w:rFonts w:ascii="Rockwell" w:hAnsi="Rockwell"/>
      <w:color w:val="0070C0"/>
    </w:rPr>
  </w:style>
  <w:style w:type="paragraph" w:customStyle="1" w:styleId="Sub-titlestyle">
    <w:name w:val="Sub-title style"/>
    <w:basedOn w:val="Normal"/>
    <w:link w:val="Sub-titlestyleChar"/>
    <w:rsid w:val="00312A3A"/>
    <w:pPr>
      <w:ind w:firstLine="1800"/>
    </w:pPr>
    <w:rPr>
      <w:rFonts w:ascii="Rockwell" w:hAnsi="Rockwell" w:cstheme="minorBidi"/>
      <w:color w:val="0070C0"/>
    </w:rPr>
  </w:style>
  <w:style w:type="character" w:customStyle="1" w:styleId="TitlestyleChar">
    <w:name w:val="Title style Char"/>
    <w:basedOn w:val="DefaultParagraphFont"/>
    <w:link w:val="Titlestyle"/>
    <w:locked/>
    <w:rsid w:val="00312A3A"/>
    <w:rPr>
      <w:rFonts w:ascii="Rockwell" w:hAnsi="Rockwell"/>
      <w:color w:val="7F7F7F"/>
    </w:rPr>
  </w:style>
  <w:style w:type="paragraph" w:customStyle="1" w:styleId="Titlestyle">
    <w:name w:val="Title style"/>
    <w:basedOn w:val="Normal"/>
    <w:link w:val="TitlestyleChar"/>
    <w:rsid w:val="00312A3A"/>
    <w:pPr>
      <w:ind w:firstLine="1800"/>
    </w:pPr>
    <w:rPr>
      <w:rFonts w:ascii="Rockwell" w:hAnsi="Rockwell" w:cstheme="minorBidi"/>
      <w:color w:val="7F7F7F"/>
    </w:rPr>
  </w:style>
  <w:style w:type="character" w:customStyle="1" w:styleId="Header1styleChar">
    <w:name w:val="Header 1 style Char"/>
    <w:basedOn w:val="DefaultParagraphFont"/>
    <w:link w:val="Header1style"/>
    <w:locked/>
    <w:rsid w:val="00312A3A"/>
    <w:rPr>
      <w:rFonts w:ascii="Rockwell" w:hAnsi="Rockwell"/>
      <w:b/>
      <w:bCs/>
      <w:color w:val="0070C0"/>
    </w:rPr>
  </w:style>
  <w:style w:type="paragraph" w:customStyle="1" w:styleId="Header1style">
    <w:name w:val="Header 1 style"/>
    <w:basedOn w:val="Normal"/>
    <w:link w:val="Header1styleChar"/>
    <w:rsid w:val="00312A3A"/>
    <w:pPr>
      <w:spacing w:before="240"/>
    </w:pPr>
    <w:rPr>
      <w:rFonts w:ascii="Rockwell" w:hAnsi="Rockwell" w:cstheme="minorBidi"/>
      <w:b/>
      <w:bCs/>
      <w:color w:val="0070C0"/>
    </w:rPr>
  </w:style>
  <w:style w:type="character" w:customStyle="1" w:styleId="Normal1styleChar">
    <w:name w:val="Normal 1 style Char"/>
    <w:basedOn w:val="DefaultParagraphFont"/>
    <w:link w:val="Normal1style"/>
    <w:locked/>
    <w:rsid w:val="00312A3A"/>
    <w:rPr>
      <w:rFonts w:ascii="Calibri" w:hAnsi="Calibri"/>
    </w:rPr>
  </w:style>
  <w:style w:type="paragraph" w:customStyle="1" w:styleId="Normal1style">
    <w:name w:val="Normal 1 style"/>
    <w:basedOn w:val="Normal"/>
    <w:link w:val="Normal1styleChar"/>
    <w:rsid w:val="00312A3A"/>
    <w:pPr>
      <w:contextualSpacing/>
    </w:pPr>
    <w:rPr>
      <w:rFonts w:cstheme="minorBidi"/>
    </w:rPr>
  </w:style>
  <w:style w:type="paragraph" w:styleId="ListParagraph">
    <w:name w:val="List Paragraph"/>
    <w:basedOn w:val="Normal"/>
    <w:uiPriority w:val="34"/>
    <w:qFormat/>
    <w:rsid w:val="00484EB7"/>
    <w:pPr>
      <w:ind w:left="720"/>
      <w:contextualSpacing/>
    </w:pPr>
  </w:style>
  <w:style w:type="paragraph" w:styleId="Header">
    <w:name w:val="header"/>
    <w:basedOn w:val="Normal"/>
    <w:link w:val="HeaderChar"/>
    <w:uiPriority w:val="99"/>
    <w:unhideWhenUsed/>
    <w:rsid w:val="00E34A0C"/>
    <w:pPr>
      <w:tabs>
        <w:tab w:val="center" w:pos="4680"/>
        <w:tab w:val="right" w:pos="9360"/>
      </w:tabs>
    </w:pPr>
  </w:style>
  <w:style w:type="character" w:customStyle="1" w:styleId="HeaderChar">
    <w:name w:val="Header Char"/>
    <w:basedOn w:val="DefaultParagraphFont"/>
    <w:link w:val="Header"/>
    <w:uiPriority w:val="99"/>
    <w:rsid w:val="00E34A0C"/>
    <w:rPr>
      <w:rFonts w:ascii="Calibri" w:hAnsi="Calibri" w:cs="Times New Roman"/>
    </w:rPr>
  </w:style>
  <w:style w:type="paragraph" w:styleId="Footer">
    <w:name w:val="footer"/>
    <w:basedOn w:val="Normal"/>
    <w:link w:val="FooterChar"/>
    <w:uiPriority w:val="99"/>
    <w:unhideWhenUsed/>
    <w:rsid w:val="00E34A0C"/>
    <w:pPr>
      <w:tabs>
        <w:tab w:val="center" w:pos="4680"/>
        <w:tab w:val="right" w:pos="9360"/>
      </w:tabs>
    </w:pPr>
  </w:style>
  <w:style w:type="character" w:customStyle="1" w:styleId="FooterChar">
    <w:name w:val="Footer Char"/>
    <w:basedOn w:val="DefaultParagraphFont"/>
    <w:link w:val="Footer"/>
    <w:uiPriority w:val="99"/>
    <w:rsid w:val="00E34A0C"/>
    <w:rPr>
      <w:rFonts w:ascii="Calibri" w:hAnsi="Calibri" w:cs="Times New Roman"/>
    </w:rPr>
  </w:style>
  <w:style w:type="paragraph" w:styleId="BalloonText">
    <w:name w:val="Balloon Text"/>
    <w:basedOn w:val="Normal"/>
    <w:link w:val="BalloonTextChar"/>
    <w:uiPriority w:val="99"/>
    <w:semiHidden/>
    <w:unhideWhenUsed/>
    <w:rsid w:val="00AC21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167"/>
    <w:rPr>
      <w:rFonts w:ascii="Segoe UI" w:hAnsi="Segoe UI" w:cs="Segoe UI"/>
      <w:sz w:val="18"/>
      <w:szCs w:val="18"/>
    </w:rPr>
  </w:style>
  <w:style w:type="character" w:customStyle="1" w:styleId="Heading1Char">
    <w:name w:val="Heading 1 Char"/>
    <w:basedOn w:val="DefaultParagraphFont"/>
    <w:link w:val="Heading1"/>
    <w:uiPriority w:val="9"/>
    <w:rsid w:val="000064FF"/>
    <w:rPr>
      <w:rFonts w:ascii="Rockwell" w:hAnsi="Rockwell"/>
      <w:color w:val="7F7F7F"/>
      <w:sz w:val="36"/>
      <w:szCs w:val="28"/>
    </w:rPr>
  </w:style>
  <w:style w:type="character" w:customStyle="1" w:styleId="Heading2Char">
    <w:name w:val="Heading 2 Char"/>
    <w:basedOn w:val="DefaultParagraphFont"/>
    <w:link w:val="Heading2"/>
    <w:uiPriority w:val="9"/>
    <w:rsid w:val="00A90A1B"/>
    <w:rPr>
      <w:rFonts w:ascii="Rockwell" w:eastAsiaTheme="majorEastAsia" w:hAnsi="Rockwell" w:cstheme="majorBidi"/>
      <w:b/>
      <w:color w:val="44688F"/>
      <w:sz w:val="32"/>
      <w:szCs w:val="32"/>
    </w:rPr>
  </w:style>
  <w:style w:type="character" w:styleId="FollowedHyperlink">
    <w:name w:val="FollowedHyperlink"/>
    <w:basedOn w:val="DefaultParagraphFont"/>
    <w:uiPriority w:val="99"/>
    <w:semiHidden/>
    <w:unhideWhenUsed/>
    <w:rsid w:val="004D0C95"/>
    <w:rPr>
      <w:color w:val="954F72" w:themeColor="followedHyperlink"/>
      <w:u w:val="single"/>
    </w:rPr>
  </w:style>
  <w:style w:type="paragraph" w:styleId="IntenseQuote">
    <w:name w:val="Intense Quote"/>
    <w:basedOn w:val="Normal"/>
    <w:next w:val="Normal"/>
    <w:link w:val="IntenseQuoteChar"/>
    <w:uiPriority w:val="30"/>
    <w:qFormat/>
    <w:rsid w:val="00F91E4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91E44"/>
    <w:rPr>
      <w:rFonts w:ascii="Calibri" w:hAnsi="Calibri" w:cs="Times New Roman"/>
      <w:i/>
      <w:iCs/>
      <w:color w:val="5B9BD5" w:themeColor="accent1"/>
    </w:rPr>
  </w:style>
  <w:style w:type="paragraph" w:customStyle="1" w:styleId="Highlightwithspaces">
    <w:name w:val="Highlight with spaces"/>
    <w:next w:val="Normal"/>
    <w:link w:val="HighlightwithspacesChar"/>
    <w:qFormat/>
    <w:rsid w:val="00BD565D"/>
    <w:pPr>
      <w:shd w:val="clear" w:color="auto" w:fill="44688F"/>
      <w:spacing w:before="120"/>
    </w:pPr>
    <w:rPr>
      <w:rFonts w:ascii="Calibri" w:hAnsi="Calibri"/>
      <w:b/>
      <w:bCs/>
      <w:color w:val="FFFFFF" w:themeColor="background1"/>
      <w:shd w:val="clear" w:color="auto" w:fill="44688F"/>
    </w:rPr>
  </w:style>
  <w:style w:type="character" w:customStyle="1" w:styleId="HighlightwithspacesChar">
    <w:name w:val="Highlight with spaces Char"/>
    <w:basedOn w:val="Normal1styleChar"/>
    <w:link w:val="Highlightwithspaces"/>
    <w:rsid w:val="00BD565D"/>
    <w:rPr>
      <w:rFonts w:ascii="Calibri" w:hAnsi="Calibri"/>
      <w:b/>
      <w:bCs/>
      <w:color w:val="FFFFFF" w:themeColor="background1"/>
      <w:shd w:val="clear" w:color="auto" w:fill="44688F"/>
    </w:rPr>
  </w:style>
  <w:style w:type="table" w:styleId="TableGrid">
    <w:name w:val="Table Grid"/>
    <w:basedOn w:val="TableNormal"/>
    <w:uiPriority w:val="39"/>
    <w:rsid w:val="006A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625C"/>
    <w:rPr>
      <w:sz w:val="16"/>
      <w:szCs w:val="16"/>
    </w:rPr>
  </w:style>
  <w:style w:type="paragraph" w:styleId="CommentText">
    <w:name w:val="annotation text"/>
    <w:basedOn w:val="Normal"/>
    <w:link w:val="CommentTextChar"/>
    <w:uiPriority w:val="99"/>
    <w:semiHidden/>
    <w:unhideWhenUsed/>
    <w:rsid w:val="006A625C"/>
    <w:rPr>
      <w:sz w:val="20"/>
      <w:szCs w:val="20"/>
    </w:rPr>
  </w:style>
  <w:style w:type="character" w:customStyle="1" w:styleId="CommentTextChar">
    <w:name w:val="Comment Text Char"/>
    <w:basedOn w:val="DefaultParagraphFont"/>
    <w:link w:val="CommentText"/>
    <w:uiPriority w:val="99"/>
    <w:semiHidden/>
    <w:rsid w:val="006A625C"/>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A625C"/>
    <w:rPr>
      <w:b/>
      <w:bCs/>
    </w:rPr>
  </w:style>
  <w:style w:type="character" w:customStyle="1" w:styleId="CommentSubjectChar">
    <w:name w:val="Comment Subject Char"/>
    <w:basedOn w:val="CommentTextChar"/>
    <w:link w:val="CommentSubject"/>
    <w:uiPriority w:val="99"/>
    <w:semiHidden/>
    <w:rsid w:val="006A625C"/>
    <w:rPr>
      <w:rFonts w:ascii="Calibri" w:hAnsi="Calibri" w:cs="Times New Roman"/>
      <w:b/>
      <w:bCs/>
      <w:sz w:val="20"/>
      <w:szCs w:val="20"/>
    </w:rPr>
  </w:style>
  <w:style w:type="character" w:customStyle="1" w:styleId="Heading3Char">
    <w:name w:val="Heading 3 Char"/>
    <w:basedOn w:val="DefaultParagraphFont"/>
    <w:link w:val="Heading3"/>
    <w:uiPriority w:val="9"/>
    <w:rsid w:val="00A90A1B"/>
    <w:rPr>
      <w:rFonts w:ascii="Calibri Light" w:hAnsi="Calibri Light" w:cs="Calibri Light"/>
      <w:color w:val="2E74B5" w:themeColor="accent1" w:themeShade="BF"/>
      <w:sz w:val="24"/>
    </w:rPr>
  </w:style>
  <w:style w:type="paragraph" w:customStyle="1" w:styleId="Mtginfo">
    <w:name w:val="Mtg info"/>
    <w:qFormat/>
    <w:rsid w:val="00B469AF"/>
    <w:pPr>
      <w:spacing w:after="0"/>
      <w:outlineLvl w:val="1"/>
    </w:pPr>
    <w:rPr>
      <w:rFonts w:asciiTheme="majorHAnsi" w:eastAsiaTheme="majorEastAsia" w:hAnsiTheme="majorHAnsi" w:cstheme="majorBidi"/>
      <w:b/>
      <w:color w:val="FFFFFF" w:themeColor="background1"/>
      <w:sz w:val="26"/>
      <w:szCs w:val="26"/>
      <w:u w:val="single"/>
    </w:rPr>
  </w:style>
  <w:style w:type="paragraph" w:customStyle="1" w:styleId="Bullets">
    <w:name w:val="Bullets"/>
    <w:basedOn w:val="Normal1style"/>
    <w:qFormat/>
    <w:rsid w:val="0074228D"/>
    <w:pPr>
      <w:numPr>
        <w:numId w:val="1"/>
      </w:numPr>
      <w:spacing w:before="120"/>
    </w:pPr>
    <w:rPr>
      <w:bCs/>
      <w:color w:val="000000" w:themeColor="text1"/>
    </w:rPr>
  </w:style>
  <w:style w:type="paragraph" w:customStyle="1" w:styleId="Subhead">
    <w:name w:val="Subhead"/>
    <w:next w:val="Normal"/>
    <w:link w:val="SubheadChar"/>
    <w:qFormat/>
    <w:rsid w:val="00CC50C0"/>
    <w:pPr>
      <w:spacing w:before="240"/>
      <w:outlineLvl w:val="2"/>
    </w:pPr>
    <w:rPr>
      <w:rFonts w:ascii="Calibri" w:hAnsi="Calibri" w:cs="Times New Roman"/>
    </w:rPr>
  </w:style>
  <w:style w:type="character" w:customStyle="1" w:styleId="SubheadChar">
    <w:name w:val="Subhead Char"/>
    <w:basedOn w:val="DefaultParagraphFont"/>
    <w:link w:val="Subhead"/>
    <w:rsid w:val="00CC50C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9219">
      <w:bodyDiv w:val="1"/>
      <w:marLeft w:val="0"/>
      <w:marRight w:val="0"/>
      <w:marTop w:val="0"/>
      <w:marBottom w:val="0"/>
      <w:divBdr>
        <w:top w:val="none" w:sz="0" w:space="0" w:color="auto"/>
        <w:left w:val="none" w:sz="0" w:space="0" w:color="auto"/>
        <w:bottom w:val="none" w:sz="0" w:space="0" w:color="auto"/>
        <w:right w:val="none" w:sz="0" w:space="0" w:color="auto"/>
      </w:divBdr>
    </w:div>
    <w:div w:id="135227333">
      <w:bodyDiv w:val="1"/>
      <w:marLeft w:val="0"/>
      <w:marRight w:val="0"/>
      <w:marTop w:val="0"/>
      <w:marBottom w:val="0"/>
      <w:divBdr>
        <w:top w:val="none" w:sz="0" w:space="0" w:color="auto"/>
        <w:left w:val="none" w:sz="0" w:space="0" w:color="auto"/>
        <w:bottom w:val="none" w:sz="0" w:space="0" w:color="auto"/>
        <w:right w:val="none" w:sz="0" w:space="0" w:color="auto"/>
      </w:divBdr>
    </w:div>
    <w:div w:id="200289657">
      <w:bodyDiv w:val="1"/>
      <w:marLeft w:val="0"/>
      <w:marRight w:val="0"/>
      <w:marTop w:val="0"/>
      <w:marBottom w:val="0"/>
      <w:divBdr>
        <w:top w:val="none" w:sz="0" w:space="0" w:color="auto"/>
        <w:left w:val="none" w:sz="0" w:space="0" w:color="auto"/>
        <w:bottom w:val="none" w:sz="0" w:space="0" w:color="auto"/>
        <w:right w:val="none" w:sz="0" w:space="0" w:color="auto"/>
      </w:divBdr>
    </w:div>
    <w:div w:id="370888073">
      <w:bodyDiv w:val="1"/>
      <w:marLeft w:val="0"/>
      <w:marRight w:val="0"/>
      <w:marTop w:val="0"/>
      <w:marBottom w:val="0"/>
      <w:divBdr>
        <w:top w:val="none" w:sz="0" w:space="0" w:color="auto"/>
        <w:left w:val="none" w:sz="0" w:space="0" w:color="auto"/>
        <w:bottom w:val="none" w:sz="0" w:space="0" w:color="auto"/>
        <w:right w:val="none" w:sz="0" w:space="0" w:color="auto"/>
      </w:divBdr>
    </w:div>
    <w:div w:id="705986267">
      <w:bodyDiv w:val="1"/>
      <w:marLeft w:val="0"/>
      <w:marRight w:val="0"/>
      <w:marTop w:val="0"/>
      <w:marBottom w:val="0"/>
      <w:divBdr>
        <w:top w:val="none" w:sz="0" w:space="0" w:color="auto"/>
        <w:left w:val="none" w:sz="0" w:space="0" w:color="auto"/>
        <w:bottom w:val="none" w:sz="0" w:space="0" w:color="auto"/>
        <w:right w:val="none" w:sz="0" w:space="0" w:color="auto"/>
      </w:divBdr>
    </w:div>
    <w:div w:id="210233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ezview.wa.gov/site/alias__1962/37326/watershed_restoration_and_enhancement_-_wria_14.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app.box.com/s/wbr8wxtqlqxziqlcgz0364fwwrbz1fv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Zview xmlns="81b753b0-5f84-4476-b087-97d9c3e0d4e3">Needs to be posted</EZview>
    <WRIA xmlns="81b753b0-5f84-4476-b087-97d9c3e0d4e3">Multiple</WRIA>
    <Accessibility xmlns="81b753b0-5f84-4476-b087-97d9c3e0d4e3">Needs review</Accessibility>
    <_dlc_DocId xmlns="ef268caf-1fb8-457d-9d19-5700d63503a6">Z7ARTAUZ4RFD-1961471117-611</_dlc_DocId>
    <_dlc_DocIdUrl xmlns="ef268caf-1fb8-457d-9d19-5700d63503a6">
      <Url>http://teams/sites/WR/srs/_layouts/15/DocIdRedir.aspx?ID=Z7ARTAUZ4RFD-1961471117-611</Url>
      <Description>Z7ARTAUZ4RFD-1961471117-611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87ED565BBD1434694F55D60D1AC51F4" ma:contentTypeVersion="4" ma:contentTypeDescription="Create a new document." ma:contentTypeScope="" ma:versionID="ee249dc0a406b10b84e22323f148e259">
  <xsd:schema xmlns:xsd="http://www.w3.org/2001/XMLSchema" xmlns:xs="http://www.w3.org/2001/XMLSchema" xmlns:p="http://schemas.microsoft.com/office/2006/metadata/properties" xmlns:ns2="81b753b0-5f84-4476-b087-97d9c3e0d4e3" xmlns:ns3="fa9a4940-7a8b-4399-b0b9-597dee2fdc40" xmlns:ns4="ef268caf-1fb8-457d-9d19-5700d63503a6" targetNamespace="http://schemas.microsoft.com/office/2006/metadata/properties" ma:root="true" ma:fieldsID="0764d0944c6b9679e62927a78d6cad85" ns2:_="" ns3:_="" ns4:_="">
    <xsd:import namespace="81b753b0-5f84-4476-b087-97d9c3e0d4e3"/>
    <xsd:import namespace="fa9a4940-7a8b-4399-b0b9-597dee2fdc40"/>
    <xsd:import namespace="ef268caf-1fb8-457d-9d19-5700d63503a6"/>
    <xsd:element name="properties">
      <xsd:complexType>
        <xsd:sequence>
          <xsd:element name="documentManagement">
            <xsd:complexType>
              <xsd:all>
                <xsd:element ref="ns2:WRIA"/>
                <xsd:element ref="ns2:Accessibility" minOccurs="0"/>
                <xsd:element ref="ns2:EZview"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753b0-5f84-4476-b087-97d9c3e0d4e3" elementFormDefault="qualified">
    <xsd:import namespace="http://schemas.microsoft.com/office/2006/documentManagement/types"/>
    <xsd:import namespace="http://schemas.microsoft.com/office/infopath/2007/PartnerControls"/>
    <xsd:element name="WRIA" ma:index="8" ma:displayName="WRIA" ma:default="Multiple" ma:description="Committee's WRIA" ma:format="Dropdown" ma:internalName="WRIA">
      <xsd:simpleType>
        <xsd:restriction base="dms:Choice">
          <xsd:enumeration value="7"/>
          <xsd:enumeration value="8"/>
          <xsd:enumeration value="9"/>
          <xsd:enumeration value="10"/>
          <xsd:enumeration value="12"/>
          <xsd:enumeration value="Multiple"/>
          <xsd:enumeration value="13"/>
          <xsd:enumeration value="14"/>
          <xsd:enumeration value="15"/>
        </xsd:restriction>
      </xsd:simpleType>
    </xsd:element>
    <xsd:element name="Accessibility" ma:index="9" nillable="true" ma:displayName="Accessibility" ma:default="Needs review" ma:description="Status of Accessibility check." ma:format="Dropdown" ma:internalName="Accessibility">
      <xsd:simpleType>
        <xsd:restriction base="dms:Choice">
          <xsd:enumeration value="Sent Back to Planner"/>
          <xsd:enumeration value="Needs review"/>
          <xsd:enumeration value="In Progress"/>
          <xsd:enumeration value="Completed"/>
          <xsd:enumeration value="Does Not Pass"/>
        </xsd:restriction>
      </xsd:simpleType>
    </xsd:element>
    <xsd:element name="EZview" ma:index="10" nillable="true" ma:displayName="EZview" ma:default="Needs to be posted" ma:description="Status of document on EZview." ma:format="Dropdown" ma:internalName="EZview">
      <xsd:simpleType>
        <xsd:restriction base="dms:Choice">
          <xsd:enumeration value="Needs to be posted"/>
          <xsd:enumeration value="Pending review"/>
          <xsd:enumeration value="Posted"/>
          <xsd:enumeration value="Removed"/>
        </xsd:restriction>
      </xsd:simpleType>
    </xsd:element>
  </xsd:schema>
  <xsd:schema xmlns:xsd="http://www.w3.org/2001/XMLSchema" xmlns:xs="http://www.w3.org/2001/XMLSchema" xmlns:dms="http://schemas.microsoft.com/office/2006/documentManagement/types" xmlns:pc="http://schemas.microsoft.com/office/infopath/2007/PartnerControls" targetNamespace="fa9a4940-7a8b-4399-b0b9-597dee2fdc4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268caf-1fb8-457d-9d19-5700d63503a6"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665A9B-A6DB-4DD7-BE48-684E38BE9DB4}"/>
</file>

<file path=customXml/itemProps2.xml><?xml version="1.0" encoding="utf-8"?>
<ds:datastoreItem xmlns:ds="http://schemas.openxmlformats.org/officeDocument/2006/customXml" ds:itemID="{D69E732E-A86F-458E-A4B0-42D7BF9F5779}"/>
</file>

<file path=customXml/itemProps3.xml><?xml version="1.0" encoding="utf-8"?>
<ds:datastoreItem xmlns:ds="http://schemas.openxmlformats.org/officeDocument/2006/customXml" ds:itemID="{E6D28089-9E9D-435F-8705-4BA111D2A005}"/>
</file>

<file path=customXml/itemProps4.xml><?xml version="1.0" encoding="utf-8"?>
<ds:datastoreItem xmlns:ds="http://schemas.openxmlformats.org/officeDocument/2006/customXml" ds:itemID="{6B72598D-1BEB-429E-9A28-93F8874D4979}"/>
</file>

<file path=customXml/itemProps5.xml><?xml version="1.0" encoding="utf-8"?>
<ds:datastoreItem xmlns:ds="http://schemas.openxmlformats.org/officeDocument/2006/customXml" ds:itemID="{235A408B-F061-48F6-870E-F15B21D013C6}"/>
</file>

<file path=docProps/app.xml><?xml version="1.0" encoding="utf-8"?>
<Properties xmlns="http://schemas.openxmlformats.org/officeDocument/2006/extended-properties" xmlns:vt="http://schemas.openxmlformats.org/officeDocument/2006/docPropsVTypes">
  <Template>Normal.dotm</Template>
  <TotalTime>6</TotalTime>
  <Pages>5</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WRIA 14 WREC March 2020 APPROVED Meeting Summary</vt:lpstr>
    </vt:vector>
  </TitlesOfParts>
  <Company>WA Department of Ecology</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WRIA 14 WREC March 2020 APPROVED Meeting Summary</dc:title>
  <dc:subject>March agenda</dc:subject>
  <dc:creator>Amy Moosman</dc:creator>
  <cp:keywords/>
  <dc:description/>
  <cp:lastModifiedBy>Johnson, Angela (ECY)</cp:lastModifiedBy>
  <cp:revision>4</cp:revision>
  <cp:lastPrinted>2018-08-22T19:01:00Z</cp:lastPrinted>
  <dcterms:created xsi:type="dcterms:W3CDTF">2020-04-16T18:51:00Z</dcterms:created>
  <dcterms:modified xsi:type="dcterms:W3CDTF">2020-10-23T23:33:00Z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0x010100E87ED565BBD1434694F55D60D1AC51F4</vt:lpwstr>
  </property>
  <property fmtid="{D5CDD505-2E9C-101B-9397-08002B2CF9AE}" pid="3" name="_dlc_DocIdItemGuid">
    <vt:lpwstr>64d235ef-d3ee-4761-8f52-d50dbdc87d4d</vt:lpwstr>
  </property>
</Properties>
</file>