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5F557D73" w:rsidR="00FF7C94" w:rsidRPr="009E4424" w:rsidRDefault="00505F60" w:rsidP="00246EA3">
      <w:pPr>
        <w:pStyle w:val="Sub-titlestyle"/>
        <w:rPr>
          <w:b/>
          <w:color w:val="44688F"/>
        </w:rPr>
      </w:pPr>
      <w:r>
        <w:rPr>
          <w:b/>
          <w:color w:val="44688F"/>
        </w:rPr>
        <w:t xml:space="preserve">Project </w:t>
      </w:r>
      <w:r w:rsidR="009D3BA5">
        <w:rPr>
          <w:b/>
          <w:color w:val="44688F"/>
        </w:rPr>
        <w:t>Workgroup</w:t>
      </w:r>
      <w:r w:rsidR="00CC2ED1">
        <w:rPr>
          <w:b/>
          <w:color w:val="44688F"/>
        </w:rPr>
        <w:t xml:space="preserve"> M</w:t>
      </w:r>
      <w:r w:rsidR="00FF7C94" w:rsidRPr="009E4424">
        <w:rPr>
          <w:b/>
          <w:color w:val="44688F"/>
        </w:rPr>
        <w:t>eeting</w:t>
      </w:r>
    </w:p>
    <w:p w14:paraId="27FABF45" w14:textId="7FAFE6AD" w:rsidR="009D3BA5" w:rsidRDefault="00BC68BC" w:rsidP="00E04E12">
      <w:pPr>
        <w:pStyle w:val="Sub-titlestyle"/>
        <w:rPr>
          <w:color w:val="44688F"/>
        </w:rPr>
      </w:pPr>
      <w:r>
        <w:rPr>
          <w:color w:val="44688F"/>
        </w:rPr>
        <w:t>March 19</w:t>
      </w:r>
      <w:r w:rsidR="00E04E12">
        <w:rPr>
          <w:color w:val="44688F"/>
        </w:rPr>
        <w:t>, 2020</w:t>
      </w:r>
      <w:r w:rsidR="00FF7C94" w:rsidRPr="009E4424">
        <w:rPr>
          <w:color w:val="44688F"/>
        </w:rPr>
        <w:t xml:space="preserve"> | </w:t>
      </w:r>
      <w:r>
        <w:rPr>
          <w:color w:val="44688F"/>
        </w:rPr>
        <w:t>9:15</w:t>
      </w:r>
      <w:r w:rsidR="00135F9A">
        <w:rPr>
          <w:color w:val="44688F"/>
        </w:rPr>
        <w:t xml:space="preserve"> a.m. to 12:15</w:t>
      </w:r>
      <w:r w:rsidR="00505F60">
        <w:rPr>
          <w:color w:val="44688F"/>
        </w:rPr>
        <w:t xml:space="preserve"> p.m</w:t>
      </w:r>
      <w:r w:rsidR="00FF7C94" w:rsidRPr="009E4424">
        <w:rPr>
          <w:color w:val="44688F"/>
        </w:rPr>
        <w:t>.</w:t>
      </w:r>
      <w:r w:rsidR="009D3BA5">
        <w:rPr>
          <w:color w:val="44688F"/>
        </w:rPr>
        <w:t xml:space="preserve"> </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02EFF853">
                <wp:simplePos x="0" y="0"/>
                <wp:positionH relativeFrom="page">
                  <wp:posOffset>0</wp:posOffset>
                </wp:positionH>
                <wp:positionV relativeFrom="paragraph">
                  <wp:posOffset>142240</wp:posOffset>
                </wp:positionV>
                <wp:extent cx="7753350" cy="110490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1049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62E9" id="Rectangle 2" o:spid="_x0000_s1026" alt="Title: Blue band - Description: decorative" style="position:absolute;margin-left:0;margin-top:11.2pt;width:610.5pt;height: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footerReference w:type="default" r:id="rId12"/>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FD10542" w14:textId="1DA7EDE1" w:rsidR="004B4B98" w:rsidRDefault="004B4B98" w:rsidP="00525266">
      <w:pPr>
        <w:rPr>
          <w:rFonts w:ascii="Franklin Gothic Book" w:hAnsi="Franklin Gothic Book"/>
          <w:color w:val="FFFFFF" w:themeColor="background1"/>
        </w:rPr>
      </w:pPr>
      <w:r>
        <w:rPr>
          <w:rFonts w:ascii="Franklin Gothic Book" w:hAnsi="Franklin Gothic Book"/>
          <w:color w:val="FFFFFF" w:themeColor="background1"/>
        </w:rPr>
        <w:t>Webex</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4EF926FA"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3E13B779" w14:textId="44A21DD5" w:rsidR="00972FDD" w:rsidRDefault="00BC68BC"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Project Inventory</w:t>
      </w:r>
    </w:p>
    <w:p w14:paraId="1A5F50FE" w14:textId="59D689E3" w:rsidR="005651B5" w:rsidRDefault="005651B5"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Gravel Pit Review</w:t>
      </w:r>
    </w:p>
    <w:p w14:paraId="1674B0DE" w14:textId="1530FD6B" w:rsidR="005651B5" w:rsidRDefault="005651B5"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Subbasin Handout</w:t>
      </w:r>
    </w:p>
    <w:p w14:paraId="38249D54" w14:textId="6FB45FF4" w:rsidR="005651B5" w:rsidRDefault="005651B5"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Water Rights Update</w:t>
      </w:r>
    </w:p>
    <w:p w14:paraId="2A023DAA" w14:textId="77777777" w:rsidR="00D3347B" w:rsidRPr="00C15B46" w:rsidRDefault="00D3347B" w:rsidP="000A732B">
      <w:pPr>
        <w:rPr>
          <w:rFonts w:ascii="Franklin Gothic Book" w:hAnsi="Franklin Gothic Book"/>
          <w:color w:val="FFFFFF" w:themeColor="background1"/>
          <w:sz w:val="21"/>
          <w:szCs w:val="21"/>
        </w:rPr>
        <w:sectPr w:rsidR="00D3347B" w:rsidRPr="00C15B46" w:rsidSect="00150AFC">
          <w:type w:val="continuous"/>
          <w:pgSz w:w="12240" w:h="15840"/>
          <w:pgMar w:top="1080" w:right="1440" w:bottom="720" w:left="1440" w:header="720" w:footer="720" w:gutter="0"/>
          <w:cols w:num="3" w:space="720"/>
          <w:docGrid w:linePitch="360"/>
        </w:sectPr>
      </w:pPr>
    </w:p>
    <w:p w14:paraId="22630202" w14:textId="7C6D53BA" w:rsidR="00132A9F" w:rsidRPr="00132A9F" w:rsidRDefault="00132A9F" w:rsidP="00132A9F"/>
    <w:p w14:paraId="42B45A06" w14:textId="15CBFC9E" w:rsidR="00246EA3" w:rsidRPr="00BA1992" w:rsidRDefault="00A34D83" w:rsidP="000A732B">
      <w:pPr>
        <w:pStyle w:val="Normal1style"/>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Participants:</w:t>
      </w:r>
    </w:p>
    <w:p w14:paraId="4DA6F1E5" w14:textId="099F4E2C" w:rsidR="00A34D83" w:rsidRPr="00BA1992" w:rsidRDefault="00A34D83" w:rsidP="000A732B">
      <w:pPr>
        <w:pStyle w:val="Normal1style"/>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Stacy Vynne McKinstry (ECY), Alora McGavin (ECY), Alison O’Sullivan (Suquamish Tribe), Austin Jennings (Pierce Co), Brenda Padham (BILT), Burt Clothier (PGG</w:t>
      </w:r>
      <w:r w:rsidR="00311DC4" w:rsidRPr="00BA1992">
        <w:rPr>
          <w:rFonts w:asciiTheme="minorHAnsi" w:hAnsiTheme="minorHAnsi" w:cstheme="minorHAnsi"/>
          <w:bCs/>
          <w:color w:val="000000" w:themeColor="text1"/>
        </w:rPr>
        <w:t>, consultant to ECY</w:t>
      </w:r>
      <w:r w:rsidRPr="00BA1992">
        <w:rPr>
          <w:rFonts w:asciiTheme="minorHAnsi" w:hAnsiTheme="minorHAnsi" w:cstheme="minorHAnsi"/>
          <w:bCs/>
          <w:color w:val="000000" w:themeColor="text1"/>
        </w:rPr>
        <w:t>), David Nash (Kitsap Co), Erica Marbet (Squaxin Island Tribe), Erik Steffens (GPC), Greg Rabourn (King Co), Brittany Gordon (DFW), Nate Daniels (GPC), Joel Purdy (KPUD), Jon Turk (Aspect</w:t>
      </w:r>
      <w:r w:rsidR="00311DC4" w:rsidRPr="00BA1992">
        <w:rPr>
          <w:rFonts w:asciiTheme="minorHAnsi" w:hAnsiTheme="minorHAnsi" w:cstheme="minorHAnsi"/>
          <w:bCs/>
          <w:color w:val="000000" w:themeColor="text1"/>
        </w:rPr>
        <w:t>, consultant to Skokomish Tribe</w:t>
      </w:r>
      <w:r w:rsidRPr="00BA1992">
        <w:rPr>
          <w:rFonts w:asciiTheme="minorHAnsi" w:hAnsiTheme="minorHAnsi" w:cstheme="minorHAnsi"/>
          <w:bCs/>
          <w:color w:val="000000" w:themeColor="text1"/>
        </w:rPr>
        <w:t>), Joel M</w:t>
      </w:r>
      <w:r w:rsidR="00311DC4" w:rsidRPr="00BA1992">
        <w:rPr>
          <w:rFonts w:asciiTheme="minorHAnsi" w:hAnsiTheme="minorHAnsi" w:cstheme="minorHAnsi"/>
          <w:bCs/>
          <w:color w:val="000000" w:themeColor="text1"/>
        </w:rPr>
        <w:t>assman</w:t>
      </w:r>
      <w:r w:rsidRPr="00BA1992">
        <w:rPr>
          <w:rFonts w:asciiTheme="minorHAnsi" w:hAnsiTheme="minorHAnsi" w:cstheme="minorHAnsi"/>
          <w:bCs/>
          <w:color w:val="000000" w:themeColor="text1"/>
        </w:rPr>
        <w:t xml:space="preserve"> (Keta Waters</w:t>
      </w:r>
      <w:r w:rsidR="00311DC4" w:rsidRPr="00BA1992">
        <w:rPr>
          <w:rFonts w:asciiTheme="minorHAnsi" w:hAnsiTheme="minorHAnsi" w:cstheme="minorHAnsi"/>
          <w:bCs/>
          <w:color w:val="000000" w:themeColor="text1"/>
        </w:rPr>
        <w:t>, consultant to Suquamish Tribe</w:t>
      </w:r>
      <w:r w:rsidRPr="00BA1992">
        <w:rPr>
          <w:rFonts w:asciiTheme="minorHAnsi" w:hAnsiTheme="minorHAnsi" w:cstheme="minorHAnsi"/>
          <w:bCs/>
          <w:color w:val="000000" w:themeColor="text1"/>
        </w:rPr>
        <w:t>), Kell Rowen (Mason Co), Paul Picket (Squaxin Island Tribe), Rian Skov (DNR), Bob Montgomery (Anchor QEA</w:t>
      </w:r>
      <w:r w:rsidR="00311DC4" w:rsidRPr="00BA1992">
        <w:rPr>
          <w:rFonts w:asciiTheme="minorHAnsi" w:hAnsiTheme="minorHAnsi" w:cstheme="minorHAnsi"/>
          <w:bCs/>
          <w:color w:val="000000" w:themeColor="text1"/>
        </w:rPr>
        <w:t>, consultant to ECY</w:t>
      </w:r>
      <w:r w:rsidRPr="00BA1992">
        <w:rPr>
          <w:rFonts w:asciiTheme="minorHAnsi" w:hAnsiTheme="minorHAnsi" w:cstheme="minorHAnsi"/>
          <w:bCs/>
          <w:color w:val="000000" w:themeColor="text1"/>
        </w:rPr>
        <w:t xml:space="preserve">), Sam Phillips (PGST), Teresa Smith (Bremerton), John Covert (Ecology), Nam Siu (DFW) </w:t>
      </w:r>
    </w:p>
    <w:p w14:paraId="59FC9AED" w14:textId="4AD05661" w:rsidR="00A34D83" w:rsidRPr="00BA1992" w:rsidRDefault="00A34D83" w:rsidP="000A732B">
      <w:pPr>
        <w:pStyle w:val="Normal1style"/>
        <w:spacing w:before="120"/>
        <w:rPr>
          <w:rFonts w:asciiTheme="minorHAnsi" w:hAnsiTheme="minorHAnsi" w:cstheme="minorHAnsi"/>
          <w:bCs/>
          <w:color w:val="000000" w:themeColor="text1"/>
        </w:rPr>
      </w:pPr>
    </w:p>
    <w:p w14:paraId="4419FB1B" w14:textId="77777777" w:rsidR="00A34D83" w:rsidRPr="00BA1992" w:rsidRDefault="00A34D83" w:rsidP="00A34D83">
      <w:pPr>
        <w:rPr>
          <w:rFonts w:asciiTheme="minorHAnsi" w:hAnsiTheme="minorHAnsi" w:cstheme="minorHAnsi"/>
          <w:bCs/>
          <w:color w:val="000000" w:themeColor="text1"/>
        </w:rPr>
      </w:pPr>
      <w:r w:rsidRPr="00BA1992">
        <w:rPr>
          <w:rFonts w:asciiTheme="minorHAnsi" w:hAnsiTheme="minorHAnsi" w:cstheme="minorHAnsi"/>
          <w:bCs/>
          <w:color w:val="000000" w:themeColor="text1"/>
        </w:rPr>
        <w:t xml:space="preserve">Links to key documents: </w:t>
      </w:r>
    </w:p>
    <w:p w14:paraId="0CDBDB22" w14:textId="7A7DB873" w:rsidR="00A34D83" w:rsidRPr="00BA1992" w:rsidRDefault="00A34D83" w:rsidP="00A34D83">
      <w:pPr>
        <w:rPr>
          <w:rFonts w:asciiTheme="minorHAnsi" w:hAnsiTheme="minorHAnsi" w:cstheme="minorHAnsi"/>
          <w:color w:val="2E74B5" w:themeColor="accent1" w:themeShade="BF"/>
        </w:rPr>
      </w:pPr>
      <w:r w:rsidRPr="00BA1992">
        <w:rPr>
          <w:rFonts w:asciiTheme="minorHAnsi" w:hAnsiTheme="minorHAnsi" w:cstheme="minorHAnsi"/>
          <w:color w:val="2E74B5" w:themeColor="accent1" w:themeShade="BF"/>
        </w:rPr>
        <w:t>-</w:t>
      </w:r>
      <w:hyperlink r:id="rId13" w:history="1">
        <w:r w:rsidRPr="00BA1992">
          <w:rPr>
            <w:rStyle w:val="Hyperlink"/>
            <w:rFonts w:asciiTheme="minorHAnsi" w:hAnsiTheme="minorHAnsi" w:cstheme="minorHAnsi"/>
            <w:color w:val="2E74B5" w:themeColor="accent1" w:themeShade="BF"/>
          </w:rPr>
          <w:t>Project Inventory</w:t>
        </w:r>
      </w:hyperlink>
    </w:p>
    <w:p w14:paraId="69726338" w14:textId="77777777" w:rsidR="00A34D83" w:rsidRPr="00BA1992" w:rsidRDefault="00A34D83" w:rsidP="00A34D83">
      <w:pPr>
        <w:rPr>
          <w:rFonts w:asciiTheme="minorHAnsi" w:hAnsiTheme="minorHAnsi" w:cstheme="minorHAnsi"/>
          <w:color w:val="2E74B5" w:themeColor="accent1" w:themeShade="BF"/>
        </w:rPr>
      </w:pPr>
      <w:r w:rsidRPr="00BA1992">
        <w:rPr>
          <w:rFonts w:asciiTheme="minorHAnsi" w:hAnsiTheme="minorHAnsi" w:cstheme="minorHAnsi"/>
          <w:color w:val="2E74B5" w:themeColor="accent1" w:themeShade="BF"/>
        </w:rPr>
        <w:t>-</w:t>
      </w:r>
      <w:hyperlink r:id="rId14" w:history="1">
        <w:r w:rsidRPr="00BA1992">
          <w:rPr>
            <w:rStyle w:val="Hyperlink"/>
            <w:rFonts w:asciiTheme="minorHAnsi" w:hAnsiTheme="minorHAnsi" w:cstheme="minorHAnsi"/>
            <w:color w:val="2E74B5" w:themeColor="accent1" w:themeShade="BF"/>
          </w:rPr>
          <w:t>Gravel Pits Review by Consultants</w:t>
        </w:r>
      </w:hyperlink>
    </w:p>
    <w:p w14:paraId="64553A33" w14:textId="77777777" w:rsidR="00A34D83" w:rsidRPr="00BA1992" w:rsidRDefault="00A34D83" w:rsidP="00A34D83">
      <w:pPr>
        <w:rPr>
          <w:rFonts w:asciiTheme="minorHAnsi" w:hAnsiTheme="minorHAnsi" w:cstheme="minorHAnsi"/>
          <w:color w:val="000000" w:themeColor="text1"/>
        </w:rPr>
      </w:pPr>
      <w:r w:rsidRPr="00BA1992">
        <w:rPr>
          <w:rFonts w:asciiTheme="minorHAnsi" w:hAnsiTheme="minorHAnsi" w:cstheme="minorHAnsi"/>
          <w:color w:val="2E74B5" w:themeColor="accent1" w:themeShade="BF"/>
        </w:rPr>
        <w:t>-</w:t>
      </w:r>
      <w:hyperlink r:id="rId15" w:history="1">
        <w:r w:rsidRPr="00BA1992">
          <w:rPr>
            <w:rStyle w:val="Hyperlink"/>
            <w:rFonts w:asciiTheme="minorHAnsi" w:hAnsiTheme="minorHAnsi" w:cstheme="minorHAnsi"/>
            <w:color w:val="2E74B5" w:themeColor="accent1" w:themeShade="BF"/>
          </w:rPr>
          <w:t>Projects by Subbasin</w:t>
        </w:r>
      </w:hyperlink>
      <w:r w:rsidRPr="00BA1992">
        <w:rPr>
          <w:rFonts w:asciiTheme="minorHAnsi" w:hAnsiTheme="minorHAnsi" w:cstheme="minorHAnsi"/>
          <w:color w:val="000000" w:themeColor="text1"/>
        </w:rPr>
        <w:t xml:space="preserve"> (from the inventory, but broken out in a different format to focus our conversation)</w:t>
      </w:r>
    </w:p>
    <w:p w14:paraId="34A6B515" w14:textId="4C69C315" w:rsidR="00A34D83" w:rsidRPr="00BA1992" w:rsidRDefault="00A34D83" w:rsidP="00A34D83">
      <w:pPr>
        <w:rPr>
          <w:rStyle w:val="Hyperlink"/>
          <w:rFonts w:asciiTheme="minorHAnsi" w:hAnsiTheme="minorHAnsi" w:cstheme="minorHAnsi"/>
          <w:color w:val="2E74B5" w:themeColor="accent1" w:themeShade="BF"/>
        </w:rPr>
      </w:pPr>
      <w:r w:rsidRPr="00BA1992">
        <w:rPr>
          <w:rFonts w:asciiTheme="minorHAnsi" w:hAnsiTheme="minorHAnsi" w:cstheme="minorHAnsi"/>
          <w:color w:val="2E74B5" w:themeColor="accent1" w:themeShade="BF"/>
        </w:rPr>
        <w:t>-</w:t>
      </w:r>
      <w:hyperlink r:id="rId16" w:history="1">
        <w:r w:rsidRPr="00BA1992">
          <w:rPr>
            <w:rStyle w:val="Hyperlink"/>
            <w:rFonts w:asciiTheme="minorHAnsi" w:hAnsiTheme="minorHAnsi" w:cstheme="minorHAnsi"/>
            <w:color w:val="2E74B5" w:themeColor="accent1" w:themeShade="BF"/>
          </w:rPr>
          <w:t>Update on Water Rights Acquisition Assessment</w:t>
        </w:r>
      </w:hyperlink>
    </w:p>
    <w:p w14:paraId="5E8D8500" w14:textId="22FE4DCF" w:rsidR="00311DC4" w:rsidRPr="00BA1992" w:rsidRDefault="00311DC4" w:rsidP="00311DC4">
      <w:pPr>
        <w:rPr>
          <w:rFonts w:asciiTheme="minorHAnsi" w:hAnsiTheme="minorHAnsi" w:cstheme="minorHAnsi"/>
          <w:color w:val="000000" w:themeColor="text1"/>
        </w:rPr>
      </w:pPr>
      <w:r w:rsidRPr="00BA1992">
        <w:rPr>
          <w:rFonts w:asciiTheme="minorHAnsi" w:hAnsiTheme="minorHAnsi" w:cstheme="minorHAnsi"/>
          <w:color w:val="2E74B5" w:themeColor="accent1" w:themeShade="BF"/>
        </w:rPr>
        <w:t>-</w:t>
      </w:r>
      <w:hyperlink r:id="rId17" w:history="1">
        <w:r w:rsidRPr="00BA1992">
          <w:rPr>
            <w:rStyle w:val="Hyperlink"/>
            <w:rFonts w:asciiTheme="minorHAnsi" w:hAnsiTheme="minorHAnsi" w:cstheme="minorHAnsi"/>
            <w:color w:val="2E74B5" w:themeColor="accent1" w:themeShade="BF"/>
          </w:rPr>
          <w:t>Project List Organization Ideas</w:t>
        </w:r>
      </w:hyperlink>
      <w:r w:rsidRPr="00BA1992">
        <w:rPr>
          <w:rFonts w:asciiTheme="minorHAnsi" w:hAnsiTheme="minorHAnsi" w:cstheme="minorHAnsi"/>
          <w:color w:val="000000" w:themeColor="text1"/>
        </w:rPr>
        <w:t xml:space="preserve"> (not discussed, but for review if interested)</w:t>
      </w:r>
    </w:p>
    <w:p w14:paraId="106DC78F" w14:textId="77777777" w:rsidR="00311DC4" w:rsidRPr="00BA1992" w:rsidRDefault="00311DC4" w:rsidP="00A34D83">
      <w:pPr>
        <w:rPr>
          <w:rFonts w:asciiTheme="minorHAnsi" w:hAnsiTheme="minorHAnsi" w:cstheme="minorHAnsi"/>
          <w:color w:val="000000" w:themeColor="text1"/>
        </w:rPr>
      </w:pPr>
    </w:p>
    <w:p w14:paraId="1F1CD139" w14:textId="77777777" w:rsidR="00F55033" w:rsidRPr="00BA1992" w:rsidRDefault="00F55033" w:rsidP="000A732B">
      <w:pPr>
        <w:pStyle w:val="Normal1style"/>
        <w:spacing w:before="120"/>
        <w:rPr>
          <w:rFonts w:asciiTheme="minorHAnsi" w:hAnsiTheme="minorHAnsi" w:cstheme="minorHAnsi"/>
          <w:bCs/>
          <w:color w:val="000000" w:themeColor="text1"/>
        </w:rPr>
        <w:sectPr w:rsidR="00F55033" w:rsidRPr="00BA1992" w:rsidSect="00525266">
          <w:type w:val="continuous"/>
          <w:pgSz w:w="12240" w:h="15840"/>
          <w:pgMar w:top="1080" w:right="1440" w:bottom="540" w:left="1440" w:header="720" w:footer="720" w:gutter="0"/>
          <w:cols w:space="720"/>
          <w:docGrid w:linePitch="360"/>
        </w:sectPr>
      </w:pPr>
    </w:p>
    <w:p w14:paraId="0F845C2C" w14:textId="2F9348B5" w:rsidR="0006501C" w:rsidRPr="00BA1992" w:rsidRDefault="00E04E12" w:rsidP="0006501C">
      <w:pPr>
        <w:pStyle w:val="Heading1"/>
        <w:rPr>
          <w:rFonts w:asciiTheme="minorHAnsi" w:hAnsiTheme="minorHAnsi" w:cstheme="minorHAnsi"/>
          <w:color w:val="000000" w:themeColor="text1"/>
          <w:sz w:val="22"/>
          <w:szCs w:val="22"/>
        </w:rPr>
      </w:pPr>
      <w:r w:rsidRPr="00BA1992">
        <w:rPr>
          <w:rFonts w:asciiTheme="minorHAnsi" w:hAnsiTheme="minorHAnsi" w:cstheme="minorHAnsi"/>
          <w:color w:val="000000" w:themeColor="text1"/>
          <w:sz w:val="22"/>
          <w:szCs w:val="22"/>
        </w:rPr>
        <w:t xml:space="preserve">Project Updates </w:t>
      </w:r>
    </w:p>
    <w:p w14:paraId="146A1EAA" w14:textId="114A5D34" w:rsidR="00BF3262" w:rsidRPr="00BA1992" w:rsidRDefault="00BF3262" w:rsidP="0006501C">
      <w:pPr>
        <w:pStyle w:val="Normal1style"/>
        <w:numPr>
          <w:ilvl w:val="0"/>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Qui</w:t>
      </w:r>
      <w:r w:rsidR="00B734B2">
        <w:rPr>
          <w:rFonts w:asciiTheme="minorHAnsi" w:hAnsiTheme="minorHAnsi" w:cstheme="minorHAnsi"/>
          <w:bCs/>
          <w:color w:val="000000" w:themeColor="text1"/>
        </w:rPr>
        <w:t xml:space="preserve">ck review of project inventory </w:t>
      </w:r>
    </w:p>
    <w:p w14:paraId="023A6D61" w14:textId="6B346ADB" w:rsidR="00D3347B" w:rsidRPr="00BA1992" w:rsidRDefault="00D3347B" w:rsidP="00D3347B">
      <w:pPr>
        <w:pStyle w:val="Normal1style"/>
        <w:numPr>
          <w:ilvl w:val="1"/>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Conceptual and low priority project ideas on separate pages</w:t>
      </w:r>
    </w:p>
    <w:p w14:paraId="54F4333E" w14:textId="78D9315C" w:rsidR="00D3347B" w:rsidRPr="00BA1992" w:rsidRDefault="00D3347B" w:rsidP="00D3347B">
      <w:pPr>
        <w:pStyle w:val="Normal1style"/>
        <w:numPr>
          <w:ilvl w:val="1"/>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Don’t edit subbasin sheets! Edits on Project inventory will reflect in those tabs</w:t>
      </w:r>
      <w:r w:rsidR="00230EA0">
        <w:rPr>
          <w:rFonts w:asciiTheme="minorHAnsi" w:hAnsiTheme="minorHAnsi" w:cstheme="minorHAnsi"/>
          <w:bCs/>
          <w:color w:val="000000" w:themeColor="text1"/>
        </w:rPr>
        <w:t>.</w:t>
      </w:r>
    </w:p>
    <w:p w14:paraId="00D3A4B4" w14:textId="5F7B5C37" w:rsidR="00D3347B" w:rsidRPr="00BA1992" w:rsidRDefault="00D008AB" w:rsidP="00D3347B">
      <w:pPr>
        <w:pStyle w:val="Normal1style"/>
        <w:numPr>
          <w:ilvl w:val="1"/>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 xml:space="preserve">Paul </w:t>
      </w:r>
      <w:r w:rsidR="00230EA0">
        <w:rPr>
          <w:rFonts w:asciiTheme="minorHAnsi" w:hAnsiTheme="minorHAnsi" w:cstheme="minorHAnsi"/>
          <w:bCs/>
          <w:color w:val="000000" w:themeColor="text1"/>
        </w:rPr>
        <w:t>created own version of spreadsheet and saved under different name. Stacy will need to review and work with Paul to incorporate changes as appropriate into master spreadsheet.</w:t>
      </w:r>
    </w:p>
    <w:p w14:paraId="1EAEAAFA" w14:textId="2EEED462" w:rsidR="00BC68BC" w:rsidRPr="00BA1992" w:rsidRDefault="00BC68BC" w:rsidP="0006501C">
      <w:pPr>
        <w:pStyle w:val="Normal1style"/>
        <w:numPr>
          <w:ilvl w:val="0"/>
          <w:numId w:val="24"/>
        </w:numPr>
        <w:tabs>
          <w:tab w:val="left" w:pos="6120"/>
        </w:tabs>
        <w:spacing w:before="120"/>
        <w:rPr>
          <w:rFonts w:asciiTheme="minorHAnsi" w:hAnsiTheme="minorHAnsi" w:cstheme="minorHAnsi"/>
          <w:b/>
          <w:bCs/>
          <w:color w:val="000000" w:themeColor="text1"/>
        </w:rPr>
      </w:pPr>
      <w:r w:rsidRPr="00BA1992">
        <w:rPr>
          <w:rFonts w:asciiTheme="minorHAnsi" w:hAnsiTheme="minorHAnsi" w:cstheme="minorHAnsi"/>
          <w:bCs/>
          <w:color w:val="000000" w:themeColor="text1"/>
        </w:rPr>
        <w:t>Silverda</w:t>
      </w:r>
      <w:r w:rsidR="00B734B2">
        <w:rPr>
          <w:rFonts w:asciiTheme="minorHAnsi" w:hAnsiTheme="minorHAnsi" w:cstheme="minorHAnsi"/>
          <w:bCs/>
          <w:color w:val="000000" w:themeColor="text1"/>
        </w:rPr>
        <w:t xml:space="preserve">le Water District Project </w:t>
      </w:r>
    </w:p>
    <w:p w14:paraId="6DEBD899" w14:textId="55C8CD30" w:rsidR="00D3347B" w:rsidRPr="00BA1992" w:rsidRDefault="00D3347B" w:rsidP="00D3347B">
      <w:pPr>
        <w:pStyle w:val="Normal1style"/>
        <w:numPr>
          <w:ilvl w:val="1"/>
          <w:numId w:val="24"/>
        </w:numPr>
        <w:tabs>
          <w:tab w:val="left" w:pos="6120"/>
        </w:tabs>
        <w:spacing w:before="120"/>
        <w:rPr>
          <w:rFonts w:asciiTheme="minorHAnsi" w:hAnsiTheme="minorHAnsi" w:cstheme="minorHAnsi"/>
          <w:b/>
          <w:bCs/>
          <w:color w:val="000000" w:themeColor="text1"/>
        </w:rPr>
      </w:pPr>
      <w:r w:rsidRPr="00BA1992">
        <w:rPr>
          <w:rFonts w:asciiTheme="minorHAnsi" w:hAnsiTheme="minorHAnsi" w:cstheme="minorHAnsi"/>
          <w:bCs/>
          <w:color w:val="000000" w:themeColor="text1"/>
        </w:rPr>
        <w:t xml:space="preserve">Check-in postponed due to decreased staff capacity </w:t>
      </w:r>
      <w:r w:rsidR="00FC4AFA">
        <w:rPr>
          <w:rFonts w:asciiTheme="minorHAnsi" w:hAnsiTheme="minorHAnsi" w:cstheme="minorHAnsi"/>
          <w:bCs/>
          <w:color w:val="000000" w:themeColor="text1"/>
        </w:rPr>
        <w:t>during</w:t>
      </w:r>
      <w:r w:rsidRPr="00BA1992">
        <w:rPr>
          <w:rFonts w:asciiTheme="minorHAnsi" w:hAnsiTheme="minorHAnsi" w:cstheme="minorHAnsi"/>
          <w:bCs/>
          <w:color w:val="000000" w:themeColor="text1"/>
        </w:rPr>
        <w:t xml:space="preserve"> pandemic</w:t>
      </w:r>
      <w:r w:rsidR="00B734B2">
        <w:rPr>
          <w:rFonts w:asciiTheme="minorHAnsi" w:hAnsiTheme="minorHAnsi" w:cstheme="minorHAnsi"/>
          <w:bCs/>
          <w:color w:val="000000" w:themeColor="text1"/>
        </w:rPr>
        <w:t>.</w:t>
      </w:r>
    </w:p>
    <w:p w14:paraId="162981AF" w14:textId="13749284" w:rsidR="00D3347B" w:rsidRPr="00BA1992" w:rsidRDefault="00D3347B" w:rsidP="00D3347B">
      <w:pPr>
        <w:pStyle w:val="Normal1style"/>
        <w:numPr>
          <w:ilvl w:val="1"/>
          <w:numId w:val="24"/>
        </w:numPr>
        <w:tabs>
          <w:tab w:val="left" w:pos="6120"/>
        </w:tabs>
        <w:spacing w:before="120"/>
        <w:rPr>
          <w:rFonts w:asciiTheme="minorHAnsi" w:hAnsiTheme="minorHAnsi" w:cstheme="minorHAnsi"/>
          <w:b/>
          <w:bCs/>
          <w:color w:val="000000" w:themeColor="text1"/>
        </w:rPr>
      </w:pPr>
      <w:r w:rsidRPr="00BA1992">
        <w:rPr>
          <w:rFonts w:asciiTheme="minorHAnsi" w:hAnsiTheme="minorHAnsi" w:cstheme="minorHAnsi"/>
          <w:bCs/>
          <w:color w:val="000000" w:themeColor="text1"/>
        </w:rPr>
        <w:t>Need to do assessment of available water</w:t>
      </w:r>
      <w:r w:rsidR="00FC4AFA">
        <w:rPr>
          <w:rFonts w:asciiTheme="minorHAnsi" w:hAnsiTheme="minorHAnsi" w:cstheme="minorHAnsi"/>
          <w:bCs/>
          <w:color w:val="000000" w:themeColor="text1"/>
        </w:rPr>
        <w:t xml:space="preserve"> and </w:t>
      </w:r>
      <w:r w:rsidR="00E055CC" w:rsidRPr="00BA1992">
        <w:rPr>
          <w:rFonts w:asciiTheme="minorHAnsi" w:hAnsiTheme="minorHAnsi" w:cstheme="minorHAnsi"/>
          <w:bCs/>
          <w:color w:val="000000" w:themeColor="text1"/>
        </w:rPr>
        <w:t>water augmentation</w:t>
      </w:r>
      <w:r w:rsidR="00B734B2">
        <w:rPr>
          <w:rFonts w:asciiTheme="minorHAnsi" w:hAnsiTheme="minorHAnsi" w:cstheme="minorHAnsi"/>
          <w:bCs/>
          <w:color w:val="000000" w:themeColor="text1"/>
        </w:rPr>
        <w:t>. Joel will bring to group once it is ready.</w:t>
      </w:r>
    </w:p>
    <w:p w14:paraId="481932E4" w14:textId="636C9D2B" w:rsidR="00BC68BC" w:rsidRPr="00BA1992" w:rsidRDefault="004B4B98" w:rsidP="0006501C">
      <w:pPr>
        <w:pStyle w:val="Normal1style"/>
        <w:numPr>
          <w:ilvl w:val="0"/>
          <w:numId w:val="24"/>
        </w:numPr>
        <w:tabs>
          <w:tab w:val="left" w:pos="6120"/>
        </w:tabs>
        <w:spacing w:before="120"/>
        <w:rPr>
          <w:rFonts w:asciiTheme="minorHAnsi" w:hAnsiTheme="minorHAnsi" w:cstheme="minorHAnsi"/>
          <w:b/>
          <w:bCs/>
          <w:color w:val="000000" w:themeColor="text1"/>
        </w:rPr>
      </w:pPr>
      <w:r w:rsidRPr="00BA1992">
        <w:rPr>
          <w:rFonts w:asciiTheme="minorHAnsi" w:hAnsiTheme="minorHAnsi" w:cstheme="minorHAnsi"/>
          <w:bCs/>
          <w:color w:val="000000" w:themeColor="text1"/>
        </w:rPr>
        <w:t>Other Project</w:t>
      </w:r>
      <w:r w:rsidR="00BC68BC" w:rsidRPr="00BA1992">
        <w:rPr>
          <w:rFonts w:asciiTheme="minorHAnsi" w:hAnsiTheme="minorHAnsi" w:cstheme="minorHAnsi"/>
          <w:bCs/>
          <w:color w:val="000000" w:themeColor="text1"/>
        </w:rPr>
        <w:t xml:space="preserve"> Ideas</w:t>
      </w:r>
      <w:r w:rsidR="00B734B2">
        <w:rPr>
          <w:rFonts w:asciiTheme="minorHAnsi" w:hAnsiTheme="minorHAnsi" w:cstheme="minorHAnsi"/>
          <w:bCs/>
          <w:color w:val="000000" w:themeColor="text1"/>
        </w:rPr>
        <w:t xml:space="preserve"> </w:t>
      </w:r>
    </w:p>
    <w:p w14:paraId="743D37EC" w14:textId="205DF8BB" w:rsidR="00E055CC" w:rsidRPr="00B734B2" w:rsidRDefault="00D008AB" w:rsidP="00E055CC">
      <w:pPr>
        <w:pStyle w:val="Normal1style"/>
        <w:numPr>
          <w:ilvl w:val="1"/>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 xml:space="preserve">Paul </w:t>
      </w:r>
      <w:r w:rsidR="00E055CC" w:rsidRPr="00BA1992">
        <w:rPr>
          <w:rFonts w:asciiTheme="minorHAnsi" w:hAnsiTheme="minorHAnsi" w:cstheme="minorHAnsi"/>
          <w:bCs/>
          <w:color w:val="000000" w:themeColor="text1"/>
        </w:rPr>
        <w:t>used webmap to look at aerial pho</w:t>
      </w:r>
      <w:r w:rsidR="00B734B2">
        <w:rPr>
          <w:rFonts w:asciiTheme="minorHAnsi" w:hAnsiTheme="minorHAnsi" w:cstheme="minorHAnsi"/>
          <w:bCs/>
          <w:color w:val="000000" w:themeColor="text1"/>
        </w:rPr>
        <w:t xml:space="preserve">tos to estimate what we can do looking at property owned by </w:t>
      </w:r>
      <w:r w:rsidR="00AF0735">
        <w:rPr>
          <w:rFonts w:asciiTheme="minorHAnsi" w:hAnsiTheme="minorHAnsi" w:cstheme="minorHAnsi"/>
          <w:bCs/>
          <w:color w:val="000000" w:themeColor="text1"/>
        </w:rPr>
        <w:t>Great Peninsula Conservancy (</w:t>
      </w:r>
      <w:r w:rsidR="00B734B2">
        <w:rPr>
          <w:rFonts w:asciiTheme="minorHAnsi" w:hAnsiTheme="minorHAnsi" w:cstheme="minorHAnsi"/>
          <w:bCs/>
          <w:color w:val="000000" w:themeColor="text1"/>
        </w:rPr>
        <w:t>GPC</w:t>
      </w:r>
      <w:r w:rsidR="00AF0735">
        <w:rPr>
          <w:rFonts w:asciiTheme="minorHAnsi" w:hAnsiTheme="minorHAnsi" w:cstheme="minorHAnsi"/>
          <w:bCs/>
          <w:color w:val="000000" w:themeColor="text1"/>
        </w:rPr>
        <w:t>)</w:t>
      </w:r>
      <w:r w:rsidR="00B734B2">
        <w:rPr>
          <w:rFonts w:asciiTheme="minorHAnsi" w:hAnsiTheme="minorHAnsi" w:cstheme="minorHAnsi"/>
          <w:bCs/>
          <w:color w:val="000000" w:themeColor="text1"/>
        </w:rPr>
        <w:t>; counties; and also identified</w:t>
      </w:r>
      <w:r w:rsidR="00C74DE0" w:rsidRPr="00BA1992">
        <w:rPr>
          <w:rFonts w:asciiTheme="minorHAnsi" w:hAnsiTheme="minorHAnsi" w:cstheme="minorHAnsi"/>
          <w:bCs/>
          <w:color w:val="000000" w:themeColor="text1"/>
        </w:rPr>
        <w:t xml:space="preserve"> City of Belfair reclamation plan</w:t>
      </w:r>
      <w:r w:rsidR="00B734B2">
        <w:rPr>
          <w:rFonts w:asciiTheme="minorHAnsi" w:hAnsiTheme="minorHAnsi" w:cstheme="minorHAnsi"/>
          <w:bCs/>
          <w:color w:val="000000" w:themeColor="text1"/>
        </w:rPr>
        <w:t xml:space="preserve"> run by</w:t>
      </w:r>
      <w:r w:rsidR="00C74DE0" w:rsidRPr="00BA1992">
        <w:rPr>
          <w:rFonts w:asciiTheme="minorHAnsi" w:hAnsiTheme="minorHAnsi" w:cstheme="minorHAnsi"/>
          <w:bCs/>
          <w:color w:val="000000" w:themeColor="text1"/>
        </w:rPr>
        <w:t xml:space="preserve"> Mason County</w:t>
      </w:r>
      <w:r w:rsidR="00B734B2" w:rsidRPr="00AF0735">
        <w:rPr>
          <w:rFonts w:asciiTheme="minorHAnsi" w:hAnsiTheme="minorHAnsi" w:cstheme="minorHAnsi"/>
          <w:bCs/>
          <w:color w:val="000000" w:themeColor="text1"/>
        </w:rPr>
        <w:t>. Kell</w:t>
      </w:r>
      <w:r w:rsidR="00B734B2">
        <w:rPr>
          <w:rFonts w:asciiTheme="minorHAnsi" w:hAnsiTheme="minorHAnsi" w:cstheme="minorHAnsi"/>
          <w:bCs/>
          <w:color w:val="000000" w:themeColor="text1"/>
        </w:rPr>
        <w:t xml:space="preserve"> and Squaxin Island Tribe </w:t>
      </w:r>
      <w:r w:rsidR="00AF0735">
        <w:rPr>
          <w:rFonts w:asciiTheme="minorHAnsi" w:hAnsiTheme="minorHAnsi" w:cstheme="minorHAnsi"/>
          <w:bCs/>
          <w:color w:val="000000" w:themeColor="text1"/>
        </w:rPr>
        <w:t xml:space="preserve">(Paul and Erica) </w:t>
      </w:r>
      <w:r w:rsidR="00B734B2">
        <w:rPr>
          <w:rFonts w:asciiTheme="minorHAnsi" w:hAnsiTheme="minorHAnsi" w:cstheme="minorHAnsi"/>
          <w:bCs/>
          <w:color w:val="000000" w:themeColor="text1"/>
        </w:rPr>
        <w:t>can discuss the Belfair project and bring back to the group.</w:t>
      </w:r>
    </w:p>
    <w:p w14:paraId="45A0A9CB" w14:textId="777C89F1" w:rsidR="00440B82" w:rsidRPr="00214694" w:rsidRDefault="00B734B2" w:rsidP="00B734B2">
      <w:pPr>
        <w:pStyle w:val="Normal1style"/>
        <w:numPr>
          <w:ilvl w:val="1"/>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 xml:space="preserve">GPC added a number of habitat projects, looking for opportunities to store water for infiltration on existing properties </w:t>
      </w:r>
      <w:r w:rsidR="00C74DE0" w:rsidRPr="00BA1992">
        <w:rPr>
          <w:rFonts w:asciiTheme="minorHAnsi" w:hAnsiTheme="minorHAnsi" w:cstheme="minorHAnsi"/>
          <w:bCs/>
          <w:color w:val="000000" w:themeColor="text1"/>
        </w:rPr>
        <w:t xml:space="preserve">(engineered log jams, beaver analogs); miles of stream frontage owned by logging companies; acquire easement along stream to allow more </w:t>
      </w:r>
      <w:r w:rsidR="00C74DE0" w:rsidRPr="00BA1992">
        <w:rPr>
          <w:rFonts w:asciiTheme="minorHAnsi" w:hAnsiTheme="minorHAnsi" w:cstheme="minorHAnsi"/>
          <w:bCs/>
          <w:color w:val="000000" w:themeColor="text1"/>
        </w:rPr>
        <w:lastRenderedPageBreak/>
        <w:t>stream buffer and restoration opportunities on stream miles</w:t>
      </w:r>
      <w:r w:rsidR="00440B82" w:rsidRPr="00BA1992">
        <w:rPr>
          <w:rFonts w:asciiTheme="minorHAnsi" w:hAnsiTheme="minorHAnsi" w:cstheme="minorHAnsi"/>
          <w:bCs/>
          <w:color w:val="000000" w:themeColor="text1"/>
        </w:rPr>
        <w:t xml:space="preserve"> (Co</w:t>
      </w:r>
      <w:r>
        <w:rPr>
          <w:rFonts w:asciiTheme="minorHAnsi" w:hAnsiTheme="minorHAnsi" w:cstheme="minorHAnsi"/>
          <w:bCs/>
          <w:color w:val="000000" w:themeColor="text1"/>
        </w:rPr>
        <w:t>ulter, Bear, Rocky Creeks)</w:t>
      </w:r>
      <w:r w:rsidR="00214694">
        <w:rPr>
          <w:rFonts w:asciiTheme="minorHAnsi" w:hAnsiTheme="minorHAnsi" w:cstheme="minorHAnsi"/>
          <w:bCs/>
          <w:color w:val="000000" w:themeColor="text1"/>
        </w:rPr>
        <w:t>.</w:t>
      </w:r>
    </w:p>
    <w:p w14:paraId="7FC4D590" w14:textId="0E346AD9" w:rsidR="00214694" w:rsidRPr="00214694" w:rsidRDefault="00FC4AFA" w:rsidP="00B734B2">
      <w:pPr>
        <w:pStyle w:val="Normal1style"/>
        <w:numPr>
          <w:ilvl w:val="1"/>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There is no limit on the</w:t>
      </w:r>
      <w:r w:rsidR="00214694">
        <w:rPr>
          <w:rFonts w:asciiTheme="minorHAnsi" w:hAnsiTheme="minorHAnsi" w:cstheme="minorHAnsi"/>
          <w:bCs/>
          <w:color w:val="000000" w:themeColor="text1"/>
        </w:rPr>
        <w:t xml:space="preserve"> number of projects that we can include</w:t>
      </w:r>
      <w:r>
        <w:rPr>
          <w:rFonts w:asciiTheme="minorHAnsi" w:hAnsiTheme="minorHAnsi" w:cstheme="minorHAnsi"/>
          <w:bCs/>
          <w:color w:val="000000" w:themeColor="text1"/>
        </w:rPr>
        <w:t xml:space="preserve"> in plan</w:t>
      </w:r>
      <w:r w:rsidR="00214694">
        <w:rPr>
          <w:rFonts w:asciiTheme="minorHAnsi" w:hAnsiTheme="minorHAnsi" w:cstheme="minorHAnsi"/>
          <w:bCs/>
          <w:color w:val="000000" w:themeColor="text1"/>
        </w:rPr>
        <w:t xml:space="preserve">, but </w:t>
      </w:r>
      <w:r>
        <w:rPr>
          <w:rFonts w:asciiTheme="minorHAnsi" w:hAnsiTheme="minorHAnsi" w:cstheme="minorHAnsi"/>
          <w:bCs/>
          <w:color w:val="000000" w:themeColor="text1"/>
        </w:rPr>
        <w:t xml:space="preserve">should focus on </w:t>
      </w:r>
      <w:r w:rsidR="00214694">
        <w:rPr>
          <w:rFonts w:asciiTheme="minorHAnsi" w:hAnsiTheme="minorHAnsi" w:cstheme="minorHAnsi"/>
          <w:bCs/>
          <w:color w:val="000000" w:themeColor="text1"/>
        </w:rPr>
        <w:t xml:space="preserve">those that have the greatest benefit for streamflow. If we have a long list of projects, we can present the list in different ways to reflect priorities, </w:t>
      </w:r>
      <w:r>
        <w:rPr>
          <w:rFonts w:asciiTheme="minorHAnsi" w:hAnsiTheme="minorHAnsi" w:cstheme="minorHAnsi"/>
          <w:bCs/>
          <w:color w:val="000000" w:themeColor="text1"/>
        </w:rPr>
        <w:t xml:space="preserve">through </w:t>
      </w:r>
      <w:r w:rsidR="00214694">
        <w:rPr>
          <w:rFonts w:asciiTheme="minorHAnsi" w:hAnsiTheme="minorHAnsi" w:cstheme="minorHAnsi"/>
          <w:bCs/>
          <w:color w:val="000000" w:themeColor="text1"/>
        </w:rPr>
        <w:t>sequencing or other means.</w:t>
      </w:r>
    </w:p>
    <w:p w14:paraId="7D973D4F" w14:textId="2959C25C" w:rsidR="00214694" w:rsidRPr="00212AAC" w:rsidRDefault="00212AAC" w:rsidP="00B734B2">
      <w:pPr>
        <w:pStyle w:val="Normal1style"/>
        <w:numPr>
          <w:ilvl w:val="1"/>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Strong interest in Springbrook Creek project on Bainbridge Island; acquisition completed but there is a lot of other potential work in the area.</w:t>
      </w:r>
    </w:p>
    <w:p w14:paraId="7381FF83" w14:textId="440F3EFB" w:rsidR="00212AAC" w:rsidRPr="00BA1992" w:rsidRDefault="00212AAC" w:rsidP="00B734B2">
      <w:pPr>
        <w:pStyle w:val="Normal1style"/>
        <w:numPr>
          <w:ilvl w:val="1"/>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Need to loop in the conservation districts and get their input on projects.</w:t>
      </w:r>
      <w:r w:rsidR="00902466">
        <w:rPr>
          <w:rFonts w:asciiTheme="minorHAnsi" w:hAnsiTheme="minorHAnsi" w:cstheme="minorHAnsi"/>
          <w:bCs/>
          <w:color w:val="000000" w:themeColor="text1"/>
        </w:rPr>
        <w:t xml:space="preserve"> (Stacy will do.)</w:t>
      </w:r>
    </w:p>
    <w:p w14:paraId="10D9C386" w14:textId="61AA1F7F" w:rsidR="00E04E12" w:rsidRPr="00BA1992" w:rsidRDefault="00BC68BC" w:rsidP="00E04E12">
      <w:pPr>
        <w:pStyle w:val="Heading1"/>
        <w:rPr>
          <w:rFonts w:asciiTheme="minorHAnsi" w:hAnsiTheme="minorHAnsi" w:cstheme="minorHAnsi"/>
          <w:color w:val="000000" w:themeColor="text1"/>
          <w:sz w:val="22"/>
          <w:szCs w:val="22"/>
        </w:rPr>
      </w:pPr>
      <w:r w:rsidRPr="00BA1992">
        <w:rPr>
          <w:rFonts w:asciiTheme="minorHAnsi" w:hAnsiTheme="minorHAnsi" w:cstheme="minorHAnsi"/>
          <w:color w:val="000000" w:themeColor="text1"/>
          <w:sz w:val="22"/>
          <w:szCs w:val="22"/>
        </w:rPr>
        <w:t>Update and Discussion on Water Rights Assessment</w:t>
      </w:r>
    </w:p>
    <w:p w14:paraId="67E9AC92" w14:textId="236F95A5" w:rsidR="00E04E12"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 xml:space="preserve">PGG has done initial work on looking for water rights in WRIA 15. They have done initial filtering to help provide some direction in terms of how to limit the search. There are a fair number of irrigation and commercial rights (claims, certificates). Folks were surprised at the amount of potential water, but need to recognize that </w:t>
      </w:r>
      <w:r w:rsidR="004E45A0">
        <w:rPr>
          <w:rFonts w:asciiTheme="minorHAnsi" w:hAnsiTheme="minorHAnsi" w:cstheme="minorHAnsi"/>
          <w:bCs/>
          <w:color w:val="000000" w:themeColor="text1"/>
        </w:rPr>
        <w:t xml:space="preserve">the rights that </w:t>
      </w:r>
      <w:r>
        <w:rPr>
          <w:rFonts w:asciiTheme="minorHAnsi" w:hAnsiTheme="minorHAnsi" w:cstheme="minorHAnsi"/>
          <w:bCs/>
          <w:color w:val="000000" w:themeColor="text1"/>
        </w:rPr>
        <w:t>are actual real water may not be as high.</w:t>
      </w:r>
    </w:p>
    <w:p w14:paraId="0F04C8CB" w14:textId="346E01B5" w:rsidR="009D20AF"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Stockwater and irrigation may provide opportunities for conservation.</w:t>
      </w:r>
    </w:p>
    <w:p w14:paraId="7B445833" w14:textId="7AB1B7BB" w:rsidR="009D20AF"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Burt will move forward with the assumption that acquiring surface water rights is a higher priority than groundwater rights.</w:t>
      </w:r>
    </w:p>
    <w:p w14:paraId="0EE27227" w14:textId="3E56AFA7" w:rsidR="009D20AF"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There are a lot of water rights on Vashon due to the development on the island.</w:t>
      </w:r>
    </w:p>
    <w:p w14:paraId="1E9D6C64" w14:textId="674390BA" w:rsidR="009D20AF"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The group is wary of looking at claims and recommend</w:t>
      </w:r>
      <w:r w:rsidR="004E45A0">
        <w:rPr>
          <w:rFonts w:asciiTheme="minorHAnsi" w:hAnsiTheme="minorHAnsi" w:cstheme="minorHAnsi"/>
          <w:bCs/>
          <w:color w:val="000000" w:themeColor="text1"/>
        </w:rPr>
        <w:t>s</w:t>
      </w:r>
      <w:r>
        <w:rPr>
          <w:rFonts w:asciiTheme="minorHAnsi" w:hAnsiTheme="minorHAnsi" w:cstheme="minorHAnsi"/>
          <w:bCs/>
          <w:color w:val="000000" w:themeColor="text1"/>
        </w:rPr>
        <w:t xml:space="preserve"> excluding them from the search. PGG should focus on surface water certificates.</w:t>
      </w:r>
    </w:p>
    <w:p w14:paraId="2C78C74E" w14:textId="7A35B140" w:rsidR="009D20AF"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There is interest in focusing on the water rights that are closest to, or flowing into, permit exempt well “hotspots”.</w:t>
      </w:r>
    </w:p>
    <w:p w14:paraId="78DDD0BE" w14:textId="7B432E42" w:rsidR="009D20AF"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Burt will focus on mapping irrigation rights, surface water rights to identify their proximity to hotspots, and then start to dive into the characteristics (e.g. priority date, size of the water right, real vs paper right).</w:t>
      </w:r>
    </w:p>
    <w:p w14:paraId="5B528499" w14:textId="005331BD" w:rsidR="009D20AF" w:rsidRPr="009D20AF" w:rsidRDefault="009D20AF" w:rsidP="00E04E1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PGG hopes to develop the project to where a project sponsor could then pick it up and move forward in further assessing the acquisition opportunity. Extent to which they develop projects will depend on the number of opportunities identified.</w:t>
      </w:r>
    </w:p>
    <w:p w14:paraId="27F06583" w14:textId="01CD871F" w:rsidR="00B57ACF" w:rsidRPr="00BA1992" w:rsidRDefault="00BC68BC" w:rsidP="000A732B">
      <w:pPr>
        <w:pStyle w:val="Heading1"/>
        <w:rPr>
          <w:rFonts w:asciiTheme="minorHAnsi" w:hAnsiTheme="minorHAnsi" w:cstheme="minorHAnsi"/>
          <w:color w:val="000000" w:themeColor="text1"/>
          <w:sz w:val="22"/>
          <w:szCs w:val="22"/>
        </w:rPr>
      </w:pPr>
      <w:r w:rsidRPr="00BA1992">
        <w:rPr>
          <w:rFonts w:asciiTheme="minorHAnsi" w:hAnsiTheme="minorHAnsi" w:cstheme="minorHAnsi"/>
          <w:color w:val="000000" w:themeColor="text1"/>
          <w:sz w:val="22"/>
          <w:szCs w:val="22"/>
        </w:rPr>
        <w:t>Update and Discussion on Gravel Pits</w:t>
      </w:r>
    </w:p>
    <w:p w14:paraId="2125B56C" w14:textId="3049197A" w:rsidR="00645D9E" w:rsidRPr="00645D9E" w:rsidRDefault="00645D9E" w:rsidP="00BF326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Bob and Burt have completed an initial assessment of gravel pit infiltration projects.</w:t>
      </w:r>
    </w:p>
    <w:p w14:paraId="328E2838" w14:textId="015816AB" w:rsidR="00BF3262" w:rsidRPr="00BA1992" w:rsidRDefault="00645D9E" w:rsidP="00BF3262">
      <w:pPr>
        <w:pStyle w:val="Normal1style"/>
        <w:numPr>
          <w:ilvl w:val="0"/>
          <w:numId w:val="24"/>
        </w:numPr>
        <w:tabs>
          <w:tab w:val="left" w:pos="6120"/>
        </w:tabs>
        <w:spacing w:before="120"/>
        <w:rPr>
          <w:rFonts w:asciiTheme="minorHAnsi" w:hAnsiTheme="minorHAnsi" w:cstheme="minorHAnsi"/>
          <w:b/>
          <w:bCs/>
          <w:color w:val="000000" w:themeColor="text1"/>
        </w:rPr>
      </w:pPr>
      <w:r>
        <w:rPr>
          <w:rFonts w:asciiTheme="minorHAnsi" w:hAnsiTheme="minorHAnsi" w:cstheme="minorHAnsi"/>
          <w:bCs/>
          <w:color w:val="000000" w:themeColor="text1"/>
        </w:rPr>
        <w:t>Specific feedback on</w:t>
      </w:r>
      <w:bookmarkStart w:id="0" w:name="_GoBack"/>
      <w:bookmarkEnd w:id="0"/>
      <w:r>
        <w:rPr>
          <w:rFonts w:asciiTheme="minorHAnsi" w:hAnsiTheme="minorHAnsi" w:cstheme="minorHAnsi"/>
          <w:bCs/>
          <w:color w:val="000000" w:themeColor="text1"/>
        </w:rPr>
        <w:t xml:space="preserve"> some of the proposed sites include:</w:t>
      </w:r>
    </w:p>
    <w:p w14:paraId="0F79716C" w14:textId="281095D4" w:rsidR="00F01473" w:rsidRPr="00BA1992" w:rsidRDefault="00AF0735" w:rsidP="00F01473">
      <w:pPr>
        <w:pStyle w:val="Normal1style"/>
        <w:numPr>
          <w:ilvl w:val="1"/>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P</w:t>
      </w:r>
      <w:r w:rsidR="00F01473" w:rsidRPr="00BA1992">
        <w:rPr>
          <w:rFonts w:asciiTheme="minorHAnsi" w:hAnsiTheme="minorHAnsi" w:cstheme="minorHAnsi"/>
          <w:bCs/>
          <w:color w:val="000000" w:themeColor="text1"/>
        </w:rPr>
        <w:t xml:space="preserve">roject near </w:t>
      </w:r>
      <w:r>
        <w:rPr>
          <w:rFonts w:asciiTheme="minorHAnsi" w:hAnsiTheme="minorHAnsi" w:cstheme="minorHAnsi"/>
          <w:bCs/>
          <w:color w:val="000000" w:themeColor="text1"/>
        </w:rPr>
        <w:t>Port Orchard A</w:t>
      </w:r>
      <w:r w:rsidR="00F01473" w:rsidRPr="00BA1992">
        <w:rPr>
          <w:rFonts w:asciiTheme="minorHAnsi" w:hAnsiTheme="minorHAnsi" w:cstheme="minorHAnsi"/>
          <w:bCs/>
          <w:color w:val="000000" w:themeColor="text1"/>
        </w:rPr>
        <w:t>irport, multiple CFS flowing from airport into neighborhood during wet season; major flooding issues; possible to divert water?</w:t>
      </w:r>
    </w:p>
    <w:p w14:paraId="7AA74934" w14:textId="1F50AD20" w:rsidR="00F01473" w:rsidRPr="00BA1992" w:rsidRDefault="00AF0735" w:rsidP="00F01473">
      <w:pPr>
        <w:pStyle w:val="Normal1style"/>
        <w:numPr>
          <w:ilvl w:val="1"/>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S</w:t>
      </w:r>
      <w:r w:rsidR="00893094" w:rsidRPr="00BA1992">
        <w:rPr>
          <w:rFonts w:asciiTheme="minorHAnsi" w:hAnsiTheme="minorHAnsi" w:cstheme="minorHAnsi"/>
          <w:bCs/>
          <w:color w:val="000000" w:themeColor="text1"/>
        </w:rPr>
        <w:t xml:space="preserve">ite at 12-25-1E has proposal to </w:t>
      </w:r>
      <w:r w:rsidR="00645D9E">
        <w:rPr>
          <w:rFonts w:asciiTheme="minorHAnsi" w:hAnsiTheme="minorHAnsi" w:cstheme="minorHAnsi"/>
          <w:bCs/>
          <w:color w:val="000000" w:themeColor="text1"/>
        </w:rPr>
        <w:t>change to mixed residential use;</w:t>
      </w:r>
      <w:r w:rsidR="00893094" w:rsidRPr="00BA1992">
        <w:rPr>
          <w:rFonts w:asciiTheme="minorHAnsi" w:hAnsiTheme="minorHAnsi" w:cstheme="minorHAnsi"/>
          <w:bCs/>
          <w:color w:val="000000" w:themeColor="text1"/>
        </w:rPr>
        <w:t xml:space="preserve"> 20 acres closest to airport can’t be used for residential- </w:t>
      </w:r>
      <w:r>
        <w:rPr>
          <w:rFonts w:asciiTheme="minorHAnsi" w:hAnsiTheme="minorHAnsi" w:cstheme="minorHAnsi"/>
          <w:bCs/>
          <w:color w:val="000000" w:themeColor="text1"/>
        </w:rPr>
        <w:t xml:space="preserve">possibly could be used as an </w:t>
      </w:r>
      <w:r w:rsidR="00893094" w:rsidRPr="00BA1992">
        <w:rPr>
          <w:rFonts w:asciiTheme="minorHAnsi" w:hAnsiTheme="minorHAnsi" w:cstheme="minorHAnsi"/>
          <w:bCs/>
          <w:color w:val="000000" w:themeColor="text1"/>
        </w:rPr>
        <w:t>infiltration</w:t>
      </w:r>
      <w:r>
        <w:rPr>
          <w:rFonts w:asciiTheme="minorHAnsi" w:hAnsiTheme="minorHAnsi" w:cstheme="minorHAnsi"/>
          <w:bCs/>
          <w:color w:val="000000" w:themeColor="text1"/>
        </w:rPr>
        <w:t xml:space="preserve"> pond</w:t>
      </w:r>
      <w:r w:rsidR="00893094" w:rsidRPr="00BA1992">
        <w:rPr>
          <w:rFonts w:asciiTheme="minorHAnsi" w:hAnsiTheme="minorHAnsi" w:cstheme="minorHAnsi"/>
          <w:bCs/>
          <w:color w:val="000000" w:themeColor="text1"/>
        </w:rPr>
        <w:t>?</w:t>
      </w:r>
    </w:p>
    <w:p w14:paraId="7B2BB572" w14:textId="26429B1D" w:rsidR="00893094" w:rsidRPr="00BA1992" w:rsidRDefault="00AF0735" w:rsidP="00F01473">
      <w:pPr>
        <w:pStyle w:val="Normal1style"/>
        <w:numPr>
          <w:ilvl w:val="1"/>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S</w:t>
      </w:r>
      <w:r w:rsidR="00893094" w:rsidRPr="00BA1992">
        <w:rPr>
          <w:rFonts w:asciiTheme="minorHAnsi" w:hAnsiTheme="minorHAnsi" w:cstheme="minorHAnsi"/>
          <w:bCs/>
          <w:color w:val="000000" w:themeColor="text1"/>
        </w:rPr>
        <w:t>ite SE of Kitsap Lake</w:t>
      </w:r>
      <w:r w:rsidR="004E45A0">
        <w:rPr>
          <w:rFonts w:asciiTheme="minorHAnsi" w:hAnsiTheme="minorHAnsi" w:cstheme="minorHAnsi"/>
          <w:bCs/>
          <w:color w:val="000000" w:themeColor="text1"/>
        </w:rPr>
        <w:t xml:space="preserve"> is primarily</w:t>
      </w:r>
      <w:r w:rsidR="00893094" w:rsidRPr="00BA1992">
        <w:rPr>
          <w:rFonts w:asciiTheme="minorHAnsi" w:hAnsiTheme="minorHAnsi" w:cstheme="minorHAnsi"/>
          <w:bCs/>
          <w:color w:val="000000" w:themeColor="text1"/>
        </w:rPr>
        <w:t xml:space="preserve"> basalt</w:t>
      </w:r>
      <w:r w:rsidR="004E45A0">
        <w:rPr>
          <w:rFonts w:asciiTheme="minorHAnsi" w:hAnsiTheme="minorHAnsi" w:cstheme="minorHAnsi"/>
          <w:bCs/>
          <w:color w:val="000000" w:themeColor="text1"/>
        </w:rPr>
        <w:t xml:space="preserve"> and</w:t>
      </w:r>
      <w:r w:rsidR="00893094" w:rsidRPr="00BA1992">
        <w:rPr>
          <w:rFonts w:asciiTheme="minorHAnsi" w:hAnsiTheme="minorHAnsi" w:cstheme="minorHAnsi"/>
          <w:bCs/>
          <w:color w:val="000000" w:themeColor="text1"/>
        </w:rPr>
        <w:t xml:space="preserve"> fractured; </w:t>
      </w:r>
      <w:r w:rsidR="004E45A0">
        <w:rPr>
          <w:rFonts w:asciiTheme="minorHAnsi" w:hAnsiTheme="minorHAnsi" w:cstheme="minorHAnsi"/>
          <w:bCs/>
          <w:color w:val="000000" w:themeColor="text1"/>
        </w:rPr>
        <w:t xml:space="preserve">this may be a </w:t>
      </w:r>
      <w:r w:rsidR="00893094" w:rsidRPr="00BA1992">
        <w:rPr>
          <w:rFonts w:asciiTheme="minorHAnsi" w:hAnsiTheme="minorHAnsi" w:cstheme="minorHAnsi"/>
          <w:bCs/>
          <w:color w:val="000000" w:themeColor="text1"/>
        </w:rPr>
        <w:t>limited opportunity</w:t>
      </w:r>
      <w:r>
        <w:rPr>
          <w:rFonts w:asciiTheme="minorHAnsi" w:hAnsiTheme="minorHAnsi" w:cstheme="minorHAnsi"/>
          <w:bCs/>
          <w:color w:val="000000" w:themeColor="text1"/>
        </w:rPr>
        <w:t>.</w:t>
      </w:r>
    </w:p>
    <w:p w14:paraId="7CEFA827" w14:textId="510CC976" w:rsidR="00A770BF" w:rsidRPr="00D008AB" w:rsidRDefault="00AF0735" w:rsidP="00D008AB">
      <w:pPr>
        <w:pStyle w:val="Normal1style"/>
        <w:numPr>
          <w:ilvl w:val="1"/>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F</w:t>
      </w:r>
      <w:r w:rsidR="00893094" w:rsidRPr="00BA1992">
        <w:rPr>
          <w:rFonts w:asciiTheme="minorHAnsi" w:hAnsiTheme="minorHAnsi" w:cstheme="minorHAnsi"/>
          <w:bCs/>
          <w:color w:val="000000" w:themeColor="text1"/>
        </w:rPr>
        <w:t>inal site</w:t>
      </w:r>
      <w:r w:rsidR="00A770BF" w:rsidRPr="00BA1992">
        <w:rPr>
          <w:rFonts w:asciiTheme="minorHAnsi" w:hAnsiTheme="minorHAnsi" w:cstheme="minorHAnsi"/>
          <w:bCs/>
          <w:color w:val="000000" w:themeColor="text1"/>
        </w:rPr>
        <w:t xml:space="preserve"> doesn’t flow to north, flows to the east; upper head waters</w:t>
      </w:r>
      <w:r>
        <w:rPr>
          <w:rFonts w:asciiTheme="minorHAnsi" w:hAnsiTheme="minorHAnsi" w:cstheme="minorHAnsi"/>
          <w:bCs/>
          <w:color w:val="000000" w:themeColor="text1"/>
        </w:rPr>
        <w:t>; believe it flows to Ross.</w:t>
      </w:r>
    </w:p>
    <w:p w14:paraId="19123200" w14:textId="2C7C1155" w:rsidR="00A770BF" w:rsidRPr="00BA1992" w:rsidRDefault="00C22BE0" w:rsidP="00A770BF">
      <w:pPr>
        <w:pStyle w:val="Normal1style"/>
        <w:numPr>
          <w:ilvl w:val="1"/>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First</w:t>
      </w:r>
      <w:r w:rsidR="00A770BF" w:rsidRPr="00BA1992">
        <w:rPr>
          <w:rFonts w:asciiTheme="minorHAnsi" w:hAnsiTheme="minorHAnsi" w:cstheme="minorHAnsi"/>
          <w:bCs/>
          <w:color w:val="000000" w:themeColor="text1"/>
        </w:rPr>
        <w:t xml:space="preserve"> site</w:t>
      </w:r>
      <w:r>
        <w:rPr>
          <w:rFonts w:asciiTheme="minorHAnsi" w:hAnsiTheme="minorHAnsi" w:cstheme="minorHAnsi"/>
          <w:bCs/>
          <w:color w:val="000000" w:themeColor="text1"/>
        </w:rPr>
        <w:t>-</w:t>
      </w:r>
      <w:r w:rsidR="00A770BF" w:rsidRPr="00BA1992">
        <w:rPr>
          <w:rFonts w:asciiTheme="minorHAnsi" w:hAnsiTheme="minorHAnsi" w:cstheme="minorHAnsi"/>
          <w:bCs/>
          <w:color w:val="000000" w:themeColor="text1"/>
        </w:rPr>
        <w:t xml:space="preserve">Morrison pit- Burley Creek is across the road, not sure about distance; </w:t>
      </w:r>
    </w:p>
    <w:p w14:paraId="0D8CF0B2" w14:textId="18ABE4D6" w:rsidR="00986DE5" w:rsidRPr="00BA1992" w:rsidRDefault="00C22BE0" w:rsidP="00986DE5">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G</w:t>
      </w:r>
      <w:r w:rsidR="00986DE5" w:rsidRPr="00BA1992">
        <w:rPr>
          <w:rFonts w:asciiTheme="minorHAnsi" w:hAnsiTheme="minorHAnsi" w:cstheme="minorHAnsi"/>
          <w:bCs/>
          <w:color w:val="000000" w:themeColor="text1"/>
        </w:rPr>
        <w:t>ood potential if moved East</w:t>
      </w:r>
      <w:r>
        <w:rPr>
          <w:rFonts w:asciiTheme="minorHAnsi" w:hAnsiTheme="minorHAnsi" w:cstheme="minorHAnsi"/>
          <w:bCs/>
          <w:color w:val="000000" w:themeColor="text1"/>
        </w:rPr>
        <w:t xml:space="preserve"> in order to</w:t>
      </w:r>
      <w:r w:rsidR="00986DE5" w:rsidRPr="00BA1992">
        <w:rPr>
          <w:rFonts w:asciiTheme="minorHAnsi" w:hAnsiTheme="minorHAnsi" w:cstheme="minorHAnsi"/>
          <w:bCs/>
          <w:color w:val="000000" w:themeColor="text1"/>
        </w:rPr>
        <w:t xml:space="preserve"> move culverts</w:t>
      </w:r>
      <w:r w:rsidR="00211C30">
        <w:rPr>
          <w:rFonts w:asciiTheme="minorHAnsi" w:hAnsiTheme="minorHAnsi" w:cstheme="minorHAnsi"/>
          <w:bCs/>
          <w:color w:val="000000" w:themeColor="text1"/>
        </w:rPr>
        <w:t>.</w:t>
      </w:r>
    </w:p>
    <w:p w14:paraId="572B2823" w14:textId="72998529" w:rsidR="00986DE5" w:rsidRPr="00BA1992" w:rsidRDefault="00C22BE0" w:rsidP="00986DE5">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S</w:t>
      </w:r>
      <w:r w:rsidR="00986DE5" w:rsidRPr="00BA1992">
        <w:rPr>
          <w:rFonts w:asciiTheme="minorHAnsi" w:hAnsiTheme="minorHAnsi" w:cstheme="minorHAnsi"/>
          <w:bCs/>
          <w:color w:val="000000" w:themeColor="text1"/>
        </w:rPr>
        <w:t>ite of interest for getting water back into Burley; elevation of gravel pit compared to creek</w:t>
      </w:r>
      <w:r w:rsidR="003D669F">
        <w:rPr>
          <w:rFonts w:asciiTheme="minorHAnsi" w:hAnsiTheme="minorHAnsi" w:cstheme="minorHAnsi"/>
          <w:bCs/>
          <w:color w:val="000000" w:themeColor="text1"/>
        </w:rPr>
        <w:t xml:space="preserve"> is of concern</w:t>
      </w:r>
      <w:r w:rsidR="00986DE5" w:rsidRPr="00BA1992">
        <w:rPr>
          <w:rFonts w:asciiTheme="minorHAnsi" w:hAnsiTheme="minorHAnsi" w:cstheme="minorHAnsi"/>
          <w:bCs/>
          <w:color w:val="000000" w:themeColor="text1"/>
        </w:rPr>
        <w:t xml:space="preserve">- pumping needed; </w:t>
      </w:r>
      <w:r w:rsidR="003D669F">
        <w:rPr>
          <w:rFonts w:asciiTheme="minorHAnsi" w:hAnsiTheme="minorHAnsi" w:cstheme="minorHAnsi"/>
          <w:bCs/>
          <w:color w:val="000000" w:themeColor="text1"/>
        </w:rPr>
        <w:t xml:space="preserve">yet could be a </w:t>
      </w:r>
      <w:r w:rsidR="00986DE5" w:rsidRPr="00BA1992">
        <w:rPr>
          <w:rFonts w:asciiTheme="minorHAnsi" w:hAnsiTheme="minorHAnsi" w:cstheme="minorHAnsi"/>
          <w:bCs/>
          <w:color w:val="000000" w:themeColor="text1"/>
        </w:rPr>
        <w:t>solution to flooding and summer low flow problems</w:t>
      </w:r>
      <w:r w:rsidR="00D008AB">
        <w:rPr>
          <w:rFonts w:asciiTheme="minorHAnsi" w:hAnsiTheme="minorHAnsi" w:cstheme="minorHAnsi"/>
          <w:bCs/>
          <w:color w:val="000000" w:themeColor="text1"/>
        </w:rPr>
        <w:t>.</w:t>
      </w:r>
    </w:p>
    <w:p w14:paraId="5E2FAA20" w14:textId="02B123CE" w:rsidR="00645D9E" w:rsidRDefault="00645D9E" w:rsidP="00645D9E">
      <w:pPr>
        <w:pStyle w:val="Normal1style"/>
        <w:numPr>
          <w:ilvl w:val="0"/>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 xml:space="preserve">Rian </w:t>
      </w:r>
      <w:r w:rsidR="00C22BE0">
        <w:rPr>
          <w:rFonts w:asciiTheme="minorHAnsi" w:hAnsiTheme="minorHAnsi" w:cstheme="minorHAnsi"/>
          <w:bCs/>
          <w:color w:val="000000" w:themeColor="text1"/>
        </w:rPr>
        <w:t xml:space="preserve">(DNR) </w:t>
      </w:r>
      <w:r>
        <w:rPr>
          <w:rFonts w:asciiTheme="minorHAnsi" w:hAnsiTheme="minorHAnsi" w:cstheme="minorHAnsi"/>
          <w:bCs/>
          <w:color w:val="000000" w:themeColor="text1"/>
        </w:rPr>
        <w:t xml:space="preserve">discussed reclamation for some of the sites, with most of them using backfill that will prevent much infiltration opportunities. Bob will follow up with Rian to discuss specifics of the gravel pit sites that may have potential.  There is the opportunity to change the reclamation </w:t>
      </w:r>
      <w:r>
        <w:rPr>
          <w:rFonts w:asciiTheme="minorHAnsi" w:hAnsiTheme="minorHAnsi" w:cstheme="minorHAnsi"/>
          <w:bCs/>
          <w:color w:val="000000" w:themeColor="text1"/>
        </w:rPr>
        <w:lastRenderedPageBreak/>
        <w:t>plan to allow for infiltration (no issue for DNR) but need to recognize economic incentive for backfill.</w:t>
      </w:r>
    </w:p>
    <w:p w14:paraId="0A6CAC6E" w14:textId="51BEEEF2" w:rsidR="00645D9E" w:rsidRDefault="00645D9E" w:rsidP="00645D9E">
      <w:pPr>
        <w:pStyle w:val="Normal1style"/>
        <w:numPr>
          <w:ilvl w:val="0"/>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Squaxin Island Tribe was interested in exploring some of the Pierce Co owned mines (which may be for road maintenance). Austin will look into who at the county to connect with on these sites.</w:t>
      </w:r>
    </w:p>
    <w:p w14:paraId="7F4DB569" w14:textId="49706330" w:rsidR="00645D9E" w:rsidRDefault="00645D9E" w:rsidP="00645D9E">
      <w:pPr>
        <w:pStyle w:val="Normal1style"/>
        <w:numPr>
          <w:ilvl w:val="0"/>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There is potential interest in another site at Asbury Top Soil (near Newbury Hill Road) that is at the headwaters of Anderson. Bob will look into this site, as well as keep exploring the Port Orchard site.</w:t>
      </w:r>
    </w:p>
    <w:p w14:paraId="06B098E7" w14:textId="71156A0B" w:rsidR="00BC68BC" w:rsidRPr="00BA1992" w:rsidRDefault="00BC68BC" w:rsidP="00BC68BC">
      <w:pPr>
        <w:pStyle w:val="Heading1"/>
        <w:rPr>
          <w:rFonts w:asciiTheme="minorHAnsi" w:hAnsiTheme="minorHAnsi" w:cstheme="minorHAnsi"/>
          <w:color w:val="000000" w:themeColor="text1"/>
          <w:sz w:val="22"/>
          <w:szCs w:val="22"/>
        </w:rPr>
      </w:pPr>
      <w:r w:rsidRPr="00BA1992">
        <w:rPr>
          <w:rFonts w:asciiTheme="minorHAnsi" w:hAnsiTheme="minorHAnsi" w:cstheme="minorHAnsi"/>
          <w:color w:val="000000" w:themeColor="text1"/>
          <w:sz w:val="22"/>
          <w:szCs w:val="22"/>
        </w:rPr>
        <w:t>Projects by Subbasin</w:t>
      </w:r>
    </w:p>
    <w:p w14:paraId="0BDAC230" w14:textId="549197DA" w:rsidR="007277A6" w:rsidRDefault="007277A6" w:rsidP="00BC68BC">
      <w:pPr>
        <w:pStyle w:val="Normal1style"/>
        <w:numPr>
          <w:ilvl w:val="0"/>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Stacy walked the group through the current list of projects by subbasin seeking feedback on current projects and gaps. Stacy asked the project subgroup leads (subbasin experts) to be prepared to help engage the committee in conversation on projects during the next committee meeting.</w:t>
      </w:r>
    </w:p>
    <w:p w14:paraId="72F90BC8" w14:textId="3D18485F" w:rsidR="007277A6" w:rsidRDefault="007277A6" w:rsidP="00BC68BC">
      <w:pPr>
        <w:pStyle w:val="Normal1style"/>
        <w:numPr>
          <w:ilvl w:val="0"/>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The Big Beef area does not appear to have stability issues, but hard to tell without some of the other layers. Likely a low landslide risk but may experience overflow due to lack of infiltration.</w:t>
      </w:r>
    </w:p>
    <w:p w14:paraId="2FC46161" w14:textId="13273F42" w:rsidR="007277A6" w:rsidRDefault="007277A6" w:rsidP="00BC68BC">
      <w:pPr>
        <w:pStyle w:val="Normal1style"/>
        <w:numPr>
          <w:ilvl w:val="0"/>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Land acquisition projects that take away the need for individual wells will need to be evaluated on a case by case basis for their offset value. Will depend on if those homes will never be built, or maybe moving to another area that isn’t near a fish critical stream…very dependent on the site specific details and will need to explore with the committee and technical staff.</w:t>
      </w:r>
    </w:p>
    <w:p w14:paraId="7C1B2981" w14:textId="7EEE7D6A" w:rsidR="00C11323" w:rsidRPr="007277A6" w:rsidRDefault="0075312C" w:rsidP="007277A6">
      <w:pPr>
        <w:pStyle w:val="Normal1style"/>
        <w:numPr>
          <w:ilvl w:val="0"/>
          <w:numId w:val="24"/>
        </w:numPr>
        <w:tabs>
          <w:tab w:val="left" w:pos="6120"/>
        </w:tabs>
        <w:spacing w:before="120"/>
        <w:rPr>
          <w:rFonts w:asciiTheme="minorHAnsi" w:hAnsiTheme="minorHAnsi" w:cstheme="minorHAnsi"/>
          <w:bCs/>
          <w:color w:val="000000" w:themeColor="text1"/>
        </w:rPr>
      </w:pPr>
      <w:r w:rsidRPr="007277A6">
        <w:rPr>
          <w:rFonts w:asciiTheme="minorHAnsi" w:hAnsiTheme="minorHAnsi" w:cstheme="minorHAnsi"/>
          <w:bCs/>
          <w:color w:val="000000" w:themeColor="text1"/>
        </w:rPr>
        <w:t>South Hood Canal</w:t>
      </w:r>
    </w:p>
    <w:p w14:paraId="37CDC32F" w14:textId="39EA42BD" w:rsidR="0075312C" w:rsidRPr="00BA1992" w:rsidRDefault="00774482" w:rsidP="0075312C">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Pope Headwaters $5 mil project</w:t>
      </w:r>
      <w:r w:rsidR="0075312C" w:rsidRPr="00BA1992">
        <w:rPr>
          <w:rFonts w:asciiTheme="minorHAnsi" w:hAnsiTheme="minorHAnsi" w:cstheme="minorHAnsi"/>
          <w:bCs/>
          <w:color w:val="000000" w:themeColor="text1"/>
        </w:rPr>
        <w:t xml:space="preserve">- Possibly conservation easement and stripping development rights; project w/o sponsor or much activity- should this be on the list? </w:t>
      </w:r>
      <w:r w:rsidR="003D669F">
        <w:rPr>
          <w:rFonts w:asciiTheme="minorHAnsi" w:hAnsiTheme="minorHAnsi" w:cstheme="minorHAnsi"/>
          <w:bCs/>
          <w:color w:val="000000" w:themeColor="text1"/>
        </w:rPr>
        <w:t xml:space="preserve">Will bring question back to the full committee. </w:t>
      </w:r>
    </w:p>
    <w:p w14:paraId="17782251" w14:textId="0299D4C1" w:rsidR="0075312C" w:rsidRPr="00BA1992" w:rsidRDefault="00774482" w:rsidP="0075312C">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Limited number of projects</w:t>
      </w:r>
      <w:r w:rsidR="0075312C" w:rsidRPr="00BA1992">
        <w:rPr>
          <w:rFonts w:asciiTheme="minorHAnsi" w:hAnsiTheme="minorHAnsi" w:cstheme="minorHAnsi"/>
          <w:bCs/>
          <w:color w:val="000000" w:themeColor="text1"/>
        </w:rPr>
        <w:t xml:space="preserve"> in this subbasin- is this a problem for the project list?</w:t>
      </w:r>
    </w:p>
    <w:p w14:paraId="5E3E72C1" w14:textId="68620246" w:rsidR="0075312C" w:rsidRPr="00BA1992" w:rsidRDefault="00774482" w:rsidP="0075312C">
      <w:pPr>
        <w:pStyle w:val="Normal1style"/>
        <w:numPr>
          <w:ilvl w:val="3"/>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P</w:t>
      </w:r>
      <w:r w:rsidR="0075312C" w:rsidRPr="00BA1992">
        <w:rPr>
          <w:rFonts w:asciiTheme="minorHAnsi" w:hAnsiTheme="minorHAnsi" w:cstheme="minorHAnsi"/>
          <w:bCs/>
          <w:color w:val="000000" w:themeColor="text1"/>
        </w:rPr>
        <w:t>rojects not yet quantified; looking at watershed overall- up to committee to determine if projects are sufficient by subbasin</w:t>
      </w:r>
    </w:p>
    <w:p w14:paraId="48DCBD54" w14:textId="018A2BE2" w:rsidR="0075312C" w:rsidRPr="00BA1992" w:rsidRDefault="0075312C" w:rsidP="0075312C">
      <w:pPr>
        <w:pStyle w:val="Normal1style"/>
        <w:numPr>
          <w:ilvl w:val="2"/>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Tahuya needs a lot of habitat work</w:t>
      </w:r>
      <w:r w:rsidR="00D008AB">
        <w:rPr>
          <w:rFonts w:asciiTheme="minorHAnsi" w:hAnsiTheme="minorHAnsi" w:cstheme="minorHAnsi"/>
          <w:bCs/>
          <w:color w:val="000000" w:themeColor="text1"/>
        </w:rPr>
        <w:t xml:space="preserve"> and there is opportunity for projects.</w:t>
      </w:r>
    </w:p>
    <w:p w14:paraId="42B9251F" w14:textId="45A6583D" w:rsidR="0075312C" w:rsidRPr="00BA1992" w:rsidRDefault="0075312C" w:rsidP="0075312C">
      <w:pPr>
        <w:pStyle w:val="Normal1style"/>
        <w:numPr>
          <w:ilvl w:val="1"/>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North Hood Canal</w:t>
      </w:r>
    </w:p>
    <w:p w14:paraId="19940583" w14:textId="4FD73F34" w:rsidR="0075312C" w:rsidRPr="00BA1992" w:rsidRDefault="00774482" w:rsidP="0075312C">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Might need more</w:t>
      </w:r>
      <w:r w:rsidR="0075312C" w:rsidRPr="00BA1992">
        <w:rPr>
          <w:rFonts w:asciiTheme="minorHAnsi" w:hAnsiTheme="minorHAnsi" w:cstheme="minorHAnsi"/>
          <w:bCs/>
          <w:color w:val="000000" w:themeColor="text1"/>
        </w:rPr>
        <w:t xml:space="preserve"> Kingston area projects? MAR?</w:t>
      </w:r>
    </w:p>
    <w:p w14:paraId="70068A77" w14:textId="45DF0837" w:rsidR="0075312C" w:rsidRPr="00BA1992" w:rsidRDefault="002B5C33" w:rsidP="0075312C">
      <w:pPr>
        <w:pStyle w:val="Normal1style"/>
        <w:numPr>
          <w:ilvl w:val="3"/>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 xml:space="preserve">Alison </w:t>
      </w:r>
      <w:r w:rsidR="00774482">
        <w:rPr>
          <w:rFonts w:asciiTheme="minorHAnsi" w:hAnsiTheme="minorHAnsi" w:cstheme="minorHAnsi"/>
          <w:bCs/>
          <w:color w:val="000000" w:themeColor="text1"/>
        </w:rPr>
        <w:t>believes there is a DNR parcel off 104 that may have potential and will provide a map</w:t>
      </w:r>
      <w:r w:rsidR="00D008AB">
        <w:rPr>
          <w:rFonts w:asciiTheme="minorHAnsi" w:hAnsiTheme="minorHAnsi" w:cstheme="minorHAnsi"/>
          <w:bCs/>
          <w:color w:val="000000" w:themeColor="text1"/>
        </w:rPr>
        <w:t xml:space="preserve"> to Sam</w:t>
      </w:r>
      <w:r w:rsidR="00774482">
        <w:rPr>
          <w:rFonts w:asciiTheme="minorHAnsi" w:hAnsiTheme="minorHAnsi" w:cstheme="minorHAnsi"/>
          <w:bCs/>
          <w:color w:val="000000" w:themeColor="text1"/>
        </w:rPr>
        <w:t>.</w:t>
      </w:r>
    </w:p>
    <w:p w14:paraId="650BC789" w14:textId="1F27C6BB" w:rsidR="002B5C33" w:rsidRPr="00BA1992" w:rsidRDefault="002B5C33" w:rsidP="002B5C33">
      <w:pPr>
        <w:pStyle w:val="Normal1style"/>
        <w:numPr>
          <w:ilvl w:val="2"/>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Big Beef DNR Parcel- Sam will look into rainfall runoff modeling and more info at next meeting</w:t>
      </w:r>
    </w:p>
    <w:p w14:paraId="53FFB3C6" w14:textId="5761446A" w:rsidR="002B5C33" w:rsidRPr="00BA1992" w:rsidRDefault="00774482" w:rsidP="002B5C33">
      <w:pPr>
        <w:pStyle w:val="Normal1style"/>
        <w:numPr>
          <w:ilvl w:val="3"/>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 xml:space="preserve">Recharge at Big Beef </w:t>
      </w:r>
      <w:r w:rsidR="00C22BE0">
        <w:rPr>
          <w:rFonts w:asciiTheme="minorHAnsi" w:hAnsiTheme="minorHAnsi" w:cstheme="minorHAnsi"/>
          <w:bCs/>
          <w:color w:val="000000" w:themeColor="text1"/>
        </w:rPr>
        <w:t>-</w:t>
      </w:r>
      <w:r>
        <w:rPr>
          <w:rFonts w:asciiTheme="minorHAnsi" w:hAnsiTheme="minorHAnsi" w:cstheme="minorHAnsi"/>
          <w:bCs/>
          <w:color w:val="000000" w:themeColor="text1"/>
        </w:rPr>
        <w:t>concern</w:t>
      </w:r>
      <w:r w:rsidR="002B5C33" w:rsidRPr="00BA1992">
        <w:rPr>
          <w:rFonts w:asciiTheme="minorHAnsi" w:hAnsiTheme="minorHAnsi" w:cstheme="minorHAnsi"/>
          <w:bCs/>
          <w:color w:val="000000" w:themeColor="text1"/>
        </w:rPr>
        <w:t xml:space="preserve"> about altering hydrology downstream </w:t>
      </w:r>
      <w:r>
        <w:rPr>
          <w:rFonts w:asciiTheme="minorHAnsi" w:hAnsiTheme="minorHAnsi" w:cstheme="minorHAnsi"/>
          <w:bCs/>
          <w:color w:val="000000" w:themeColor="text1"/>
        </w:rPr>
        <w:t>.</w:t>
      </w:r>
    </w:p>
    <w:p w14:paraId="4806C1E6" w14:textId="5F6062C4" w:rsidR="002B5C33" w:rsidRPr="00BA1992" w:rsidRDefault="00774482" w:rsidP="002B5C33">
      <w:pPr>
        <w:pStyle w:val="Normal1style"/>
        <w:numPr>
          <w:ilvl w:val="3"/>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Not MAR project, unclear about timing, and should just require a HPA.</w:t>
      </w:r>
    </w:p>
    <w:p w14:paraId="55FADE78" w14:textId="77777777" w:rsidR="008E55A0" w:rsidRPr="00BA1992" w:rsidRDefault="008E55A0" w:rsidP="002B5C33">
      <w:pPr>
        <w:pStyle w:val="Normal1style"/>
        <w:numPr>
          <w:ilvl w:val="2"/>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Gaps</w:t>
      </w:r>
    </w:p>
    <w:p w14:paraId="1A7BC158" w14:textId="46E6D287" w:rsidR="002B5C33" w:rsidRPr="00BA1992" w:rsidRDefault="00774482" w:rsidP="008E55A0">
      <w:pPr>
        <w:pStyle w:val="Normal1style"/>
        <w:numPr>
          <w:ilvl w:val="3"/>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L</w:t>
      </w:r>
      <w:r w:rsidR="002B5C33" w:rsidRPr="00BA1992">
        <w:rPr>
          <w:rFonts w:asciiTheme="minorHAnsi" w:hAnsiTheme="minorHAnsi" w:cstheme="minorHAnsi"/>
          <w:bCs/>
          <w:color w:val="000000" w:themeColor="text1"/>
        </w:rPr>
        <w:t>ook</w:t>
      </w:r>
      <w:r>
        <w:rPr>
          <w:rFonts w:asciiTheme="minorHAnsi" w:hAnsiTheme="minorHAnsi" w:cstheme="minorHAnsi"/>
          <w:bCs/>
          <w:color w:val="000000" w:themeColor="text1"/>
        </w:rPr>
        <w:t xml:space="preserve"> for land acquisition projects and </w:t>
      </w:r>
      <w:r w:rsidR="002B5C33" w:rsidRPr="00BA1992">
        <w:rPr>
          <w:rFonts w:asciiTheme="minorHAnsi" w:hAnsiTheme="minorHAnsi" w:cstheme="minorHAnsi"/>
          <w:bCs/>
          <w:color w:val="000000" w:themeColor="text1"/>
        </w:rPr>
        <w:t>open space</w:t>
      </w:r>
      <w:r>
        <w:rPr>
          <w:rFonts w:asciiTheme="minorHAnsi" w:hAnsiTheme="minorHAnsi" w:cstheme="minorHAnsi"/>
          <w:bCs/>
          <w:color w:val="000000" w:themeColor="text1"/>
        </w:rPr>
        <w:t xml:space="preserve"> available for preservation.</w:t>
      </w:r>
    </w:p>
    <w:p w14:paraId="44A221CF" w14:textId="1003E64E" w:rsidR="002B5C33" w:rsidRPr="00BA1992" w:rsidRDefault="002B5C33" w:rsidP="008E55A0">
      <w:pPr>
        <w:pStyle w:val="Normal1style"/>
        <w:numPr>
          <w:ilvl w:val="3"/>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GPC identified acquisition areas; open to more ideas; not sure if habitat project ideas are best for grant funding projects</w:t>
      </w:r>
      <w:r w:rsidR="00774482">
        <w:rPr>
          <w:rFonts w:asciiTheme="minorHAnsi" w:hAnsiTheme="minorHAnsi" w:cstheme="minorHAnsi"/>
          <w:bCs/>
          <w:color w:val="000000" w:themeColor="text1"/>
        </w:rPr>
        <w:t>.</w:t>
      </w:r>
    </w:p>
    <w:p w14:paraId="2525F40E" w14:textId="44BAEFCD" w:rsidR="002B5C33" w:rsidRPr="00BA1992" w:rsidRDefault="002B5C33" w:rsidP="002B5C33">
      <w:pPr>
        <w:pStyle w:val="Normal1style"/>
        <w:numPr>
          <w:ilvl w:val="1"/>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Bainbridge Island</w:t>
      </w:r>
    </w:p>
    <w:p w14:paraId="297E3B42" w14:textId="184B0059" w:rsidR="002B5C33" w:rsidRPr="00BA1992" w:rsidRDefault="00774482" w:rsidP="002B5C33">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C</w:t>
      </w:r>
      <w:r w:rsidR="002B5C33" w:rsidRPr="00BA1992">
        <w:rPr>
          <w:rFonts w:asciiTheme="minorHAnsi" w:hAnsiTheme="minorHAnsi" w:cstheme="minorHAnsi"/>
          <w:bCs/>
          <w:color w:val="000000" w:themeColor="text1"/>
        </w:rPr>
        <w:t xml:space="preserve">ulvert removal project at basin of Springbrook creek </w:t>
      </w:r>
      <w:r w:rsidR="00896365">
        <w:rPr>
          <w:rFonts w:asciiTheme="minorHAnsi" w:hAnsiTheme="minorHAnsi" w:cstheme="minorHAnsi"/>
          <w:bCs/>
          <w:color w:val="000000" w:themeColor="text1"/>
        </w:rPr>
        <w:t xml:space="preserve">is a </w:t>
      </w:r>
      <w:r w:rsidR="002B5C33" w:rsidRPr="00BA1992">
        <w:rPr>
          <w:rFonts w:asciiTheme="minorHAnsi" w:hAnsiTheme="minorHAnsi" w:cstheme="minorHAnsi"/>
          <w:bCs/>
          <w:color w:val="000000" w:themeColor="text1"/>
        </w:rPr>
        <w:t>high priority project</w:t>
      </w:r>
      <w:r w:rsidR="00D008AB">
        <w:rPr>
          <w:rFonts w:asciiTheme="minorHAnsi" w:hAnsiTheme="minorHAnsi" w:cstheme="minorHAnsi"/>
          <w:bCs/>
          <w:color w:val="000000" w:themeColor="text1"/>
        </w:rPr>
        <w:t>.</w:t>
      </w:r>
    </w:p>
    <w:p w14:paraId="4C788719" w14:textId="10590C0F" w:rsidR="008E55A0" w:rsidRPr="00BA1992" w:rsidRDefault="00896365" w:rsidP="002B5C33">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Two</w:t>
      </w:r>
      <w:r w:rsidR="008E55A0" w:rsidRPr="00BA1992">
        <w:rPr>
          <w:rFonts w:asciiTheme="minorHAnsi" w:hAnsiTheme="minorHAnsi" w:cstheme="minorHAnsi"/>
          <w:bCs/>
          <w:color w:val="000000" w:themeColor="text1"/>
        </w:rPr>
        <w:t xml:space="preserve"> properties for BDA/ floodplain restoration</w:t>
      </w:r>
      <w:r w:rsidR="00D008AB">
        <w:rPr>
          <w:rFonts w:asciiTheme="minorHAnsi" w:hAnsiTheme="minorHAnsi" w:cstheme="minorHAnsi"/>
          <w:bCs/>
          <w:color w:val="000000" w:themeColor="text1"/>
        </w:rPr>
        <w:t>.</w:t>
      </w:r>
    </w:p>
    <w:p w14:paraId="3F5F9374" w14:textId="1CFAC8CC" w:rsidR="008E55A0" w:rsidRPr="00BA1992" w:rsidRDefault="008E55A0" w:rsidP="008E55A0">
      <w:pPr>
        <w:pStyle w:val="Normal1style"/>
        <w:numPr>
          <w:ilvl w:val="1"/>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Vashon/Maury</w:t>
      </w:r>
    </w:p>
    <w:p w14:paraId="50106D63" w14:textId="319884D5" w:rsidR="008E55A0" w:rsidRPr="00BA1992" w:rsidRDefault="00896365" w:rsidP="00896365">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L</w:t>
      </w:r>
      <w:r w:rsidR="008E55A0" w:rsidRPr="00BA1992">
        <w:rPr>
          <w:rFonts w:asciiTheme="minorHAnsi" w:hAnsiTheme="minorHAnsi" w:cstheme="minorHAnsi"/>
          <w:bCs/>
          <w:color w:val="000000" w:themeColor="text1"/>
        </w:rPr>
        <w:t xml:space="preserve">ots of conceptual projects, not further developed; </w:t>
      </w:r>
      <w:r>
        <w:rPr>
          <w:rFonts w:asciiTheme="minorHAnsi" w:hAnsiTheme="minorHAnsi" w:cstheme="minorHAnsi"/>
          <w:bCs/>
          <w:color w:val="000000" w:themeColor="text1"/>
        </w:rPr>
        <w:t>may have some water rights available that are owned by King County. Stacy will follow up with Greg.</w:t>
      </w:r>
    </w:p>
    <w:p w14:paraId="573C2F5E" w14:textId="23DC455C" w:rsidR="00BB58D9" w:rsidRPr="00BA1992" w:rsidRDefault="00BB58D9" w:rsidP="00BB58D9">
      <w:pPr>
        <w:pStyle w:val="Normal1style"/>
        <w:numPr>
          <w:ilvl w:val="1"/>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South Sound</w:t>
      </w:r>
    </w:p>
    <w:p w14:paraId="545D91DE" w14:textId="4C23F877" w:rsidR="00BB58D9" w:rsidRPr="00BA1992" w:rsidRDefault="00896365" w:rsidP="00BB58D9">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I</w:t>
      </w:r>
      <w:r w:rsidR="00BB58D9" w:rsidRPr="00BA1992">
        <w:rPr>
          <w:rFonts w:asciiTheme="minorHAnsi" w:hAnsiTheme="minorHAnsi" w:cstheme="minorHAnsi"/>
          <w:bCs/>
          <w:color w:val="000000" w:themeColor="text1"/>
        </w:rPr>
        <w:t xml:space="preserve">nterest in bundling </w:t>
      </w:r>
      <w:r>
        <w:rPr>
          <w:rFonts w:asciiTheme="minorHAnsi" w:hAnsiTheme="minorHAnsi" w:cstheme="minorHAnsi"/>
          <w:bCs/>
          <w:color w:val="000000" w:themeColor="text1"/>
        </w:rPr>
        <w:t>ideas into categorical project.</w:t>
      </w:r>
    </w:p>
    <w:p w14:paraId="748E6B71" w14:textId="768A42B7" w:rsidR="00BB58D9" w:rsidRPr="00BA1992" w:rsidRDefault="00896365" w:rsidP="00BB58D9">
      <w:pPr>
        <w:pStyle w:val="Normal1style"/>
        <w:numPr>
          <w:ilvl w:val="3"/>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lastRenderedPageBreak/>
        <w:t>There are a few golf courses on the list that should be evaluated for water rights.</w:t>
      </w:r>
    </w:p>
    <w:p w14:paraId="7EBAD6F5" w14:textId="498A6BDA" w:rsidR="00BB58D9" w:rsidRDefault="00896365" w:rsidP="00BB58D9">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There is no interest in expanding wetlands for MAR if they are natural wetlands.</w:t>
      </w:r>
    </w:p>
    <w:p w14:paraId="27AD78A4" w14:textId="624FBED5" w:rsidR="00896365" w:rsidRPr="00BA1992" w:rsidRDefault="00896365" w:rsidP="00BB58D9">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Some interest in looking at stand rotations if EPA will estimate offset benefits.</w:t>
      </w:r>
    </w:p>
    <w:p w14:paraId="3A2E32A2" w14:textId="5ED0F8B1" w:rsidR="008E55A0" w:rsidRPr="00BA1992" w:rsidRDefault="008E55A0" w:rsidP="008E55A0">
      <w:pPr>
        <w:pStyle w:val="Normal1style"/>
        <w:numPr>
          <w:ilvl w:val="1"/>
          <w:numId w:val="24"/>
        </w:numPr>
        <w:tabs>
          <w:tab w:val="left" w:pos="6120"/>
        </w:tabs>
        <w:spacing w:before="120"/>
        <w:rPr>
          <w:rFonts w:asciiTheme="minorHAnsi" w:hAnsiTheme="minorHAnsi" w:cstheme="minorHAnsi"/>
          <w:bCs/>
          <w:color w:val="000000" w:themeColor="text1"/>
        </w:rPr>
      </w:pPr>
      <w:r w:rsidRPr="00BA1992">
        <w:rPr>
          <w:rFonts w:asciiTheme="minorHAnsi" w:hAnsiTheme="minorHAnsi" w:cstheme="minorHAnsi"/>
          <w:bCs/>
          <w:color w:val="000000" w:themeColor="text1"/>
        </w:rPr>
        <w:t>West Sound</w:t>
      </w:r>
    </w:p>
    <w:p w14:paraId="11E19A76" w14:textId="2BDE1C7F" w:rsidR="008E55A0" w:rsidRPr="00896365" w:rsidRDefault="00896365" w:rsidP="0037633A">
      <w:pPr>
        <w:pStyle w:val="Normal1style"/>
        <w:numPr>
          <w:ilvl w:val="2"/>
          <w:numId w:val="24"/>
        </w:numPr>
        <w:tabs>
          <w:tab w:val="left" w:pos="6120"/>
        </w:tabs>
        <w:spacing w:before="120"/>
        <w:rPr>
          <w:rFonts w:asciiTheme="minorHAnsi" w:hAnsiTheme="minorHAnsi" w:cstheme="minorHAnsi"/>
          <w:bCs/>
          <w:color w:val="000000" w:themeColor="text1"/>
        </w:rPr>
      </w:pPr>
      <w:r w:rsidRPr="00896365">
        <w:rPr>
          <w:rFonts w:asciiTheme="minorHAnsi" w:hAnsiTheme="minorHAnsi" w:cstheme="minorHAnsi"/>
          <w:bCs/>
          <w:color w:val="000000" w:themeColor="text1"/>
        </w:rPr>
        <w:t>Very long list -</w:t>
      </w:r>
      <w:r>
        <w:rPr>
          <w:rFonts w:asciiTheme="minorHAnsi" w:hAnsiTheme="minorHAnsi" w:cstheme="minorHAnsi"/>
          <w:bCs/>
          <w:color w:val="000000" w:themeColor="text1"/>
        </w:rPr>
        <w:t xml:space="preserve"> </w:t>
      </w:r>
      <w:r w:rsidR="008E55A0" w:rsidRPr="00896365">
        <w:rPr>
          <w:rFonts w:asciiTheme="minorHAnsi" w:hAnsiTheme="minorHAnsi" w:cstheme="minorHAnsi"/>
          <w:bCs/>
          <w:color w:val="000000" w:themeColor="text1"/>
        </w:rPr>
        <w:t>how do we refine list, identify key priorities, and identify gaps?</w:t>
      </w:r>
    </w:p>
    <w:p w14:paraId="245D7694" w14:textId="66521C1F" w:rsidR="008E55A0" w:rsidRPr="00BA1992" w:rsidRDefault="00896365" w:rsidP="008E55A0">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P</w:t>
      </w:r>
      <w:r w:rsidR="008E55A0" w:rsidRPr="00BA1992">
        <w:rPr>
          <w:rFonts w:asciiTheme="minorHAnsi" w:hAnsiTheme="minorHAnsi" w:cstheme="minorHAnsi"/>
          <w:bCs/>
          <w:color w:val="000000" w:themeColor="text1"/>
        </w:rPr>
        <w:t>rojects on Blackjack are of interest</w:t>
      </w:r>
      <w:r>
        <w:rPr>
          <w:rFonts w:asciiTheme="minorHAnsi" w:hAnsiTheme="minorHAnsi" w:cstheme="minorHAnsi"/>
          <w:bCs/>
          <w:color w:val="000000" w:themeColor="text1"/>
        </w:rPr>
        <w:t>.</w:t>
      </w:r>
    </w:p>
    <w:p w14:paraId="2EEFF023" w14:textId="770DB92F" w:rsidR="008E55A0" w:rsidRPr="00BA1992" w:rsidRDefault="00896365" w:rsidP="008E55A0">
      <w:pPr>
        <w:pStyle w:val="Normal1style"/>
        <w:numPr>
          <w:ilvl w:val="2"/>
          <w:numId w:val="24"/>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H</w:t>
      </w:r>
      <w:r w:rsidR="008E55A0" w:rsidRPr="00BA1992">
        <w:rPr>
          <w:rFonts w:asciiTheme="minorHAnsi" w:hAnsiTheme="minorHAnsi" w:cstheme="minorHAnsi"/>
          <w:bCs/>
          <w:color w:val="000000" w:themeColor="text1"/>
        </w:rPr>
        <w:t>eadwater wetland areas/ gravel mines in these areas are priority</w:t>
      </w:r>
      <w:r>
        <w:rPr>
          <w:rFonts w:asciiTheme="minorHAnsi" w:hAnsiTheme="minorHAnsi" w:cstheme="minorHAnsi"/>
          <w:bCs/>
          <w:color w:val="000000" w:themeColor="text1"/>
        </w:rPr>
        <w:t>.</w:t>
      </w:r>
    </w:p>
    <w:p w14:paraId="7E6D11D2" w14:textId="0CFDD9E3" w:rsidR="00912A9B" w:rsidRDefault="00896365" w:rsidP="000A732B">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525266" w:rsidRPr="00BA1992">
        <w:rPr>
          <w:rFonts w:asciiTheme="minorHAnsi" w:hAnsiTheme="minorHAnsi" w:cstheme="minorHAnsi"/>
          <w:color w:val="000000" w:themeColor="text1"/>
          <w:sz w:val="22"/>
          <w:szCs w:val="22"/>
        </w:rPr>
        <w:t>ction Items and Next Steps</w:t>
      </w:r>
    </w:p>
    <w:p w14:paraId="3F13394C" w14:textId="77777777" w:rsidR="00B734B2" w:rsidRPr="00B734B2" w:rsidRDefault="00B734B2" w:rsidP="00B734B2">
      <w:pPr>
        <w:pStyle w:val="ListParagraph"/>
        <w:numPr>
          <w:ilvl w:val="0"/>
          <w:numId w:val="27"/>
        </w:numPr>
        <w:spacing w:after="160" w:line="259" w:lineRule="auto"/>
        <w:rPr>
          <w:rFonts w:asciiTheme="minorHAnsi" w:eastAsia="Times New Roman" w:hAnsiTheme="minorHAnsi" w:cstheme="minorHAnsi"/>
          <w:color w:val="000000" w:themeColor="text1"/>
        </w:rPr>
      </w:pPr>
      <w:r w:rsidRPr="00B734B2">
        <w:rPr>
          <w:rFonts w:asciiTheme="minorHAnsi" w:eastAsia="Times New Roman" w:hAnsiTheme="minorHAnsi" w:cstheme="minorHAnsi"/>
          <w:color w:val="000000" w:themeColor="text1"/>
        </w:rPr>
        <w:t>Stacy will schedule a late May/early June day long workshop on projects, with timeslots allocated for subbasin specific conversations.</w:t>
      </w:r>
    </w:p>
    <w:p w14:paraId="5F8A0182" w14:textId="77777777" w:rsidR="00B734B2" w:rsidRPr="00B734B2" w:rsidRDefault="00B734B2" w:rsidP="00B734B2">
      <w:pPr>
        <w:pStyle w:val="ListParagraph"/>
        <w:numPr>
          <w:ilvl w:val="0"/>
          <w:numId w:val="27"/>
        </w:numPr>
        <w:spacing w:after="160" w:line="259" w:lineRule="auto"/>
        <w:rPr>
          <w:rFonts w:asciiTheme="minorHAnsi" w:eastAsia="Times New Roman" w:hAnsiTheme="minorHAnsi" w:cstheme="minorHAnsi"/>
          <w:color w:val="000000" w:themeColor="text1"/>
        </w:rPr>
      </w:pPr>
      <w:r w:rsidRPr="00B734B2">
        <w:rPr>
          <w:rFonts w:asciiTheme="minorHAnsi" w:eastAsia="Times New Roman" w:hAnsiTheme="minorHAnsi" w:cstheme="minorHAnsi"/>
          <w:color w:val="000000" w:themeColor="text1"/>
        </w:rPr>
        <w:t>Stacy will touch base with Greg/King Co re: project ideas for Vashon-Maury.</w:t>
      </w:r>
    </w:p>
    <w:p w14:paraId="4C68BD74" w14:textId="593B1AF6" w:rsidR="00B734B2" w:rsidRPr="00214694" w:rsidRDefault="00B734B2" w:rsidP="00B734B2">
      <w:pPr>
        <w:pStyle w:val="ListParagraph"/>
        <w:numPr>
          <w:ilvl w:val="0"/>
          <w:numId w:val="27"/>
        </w:numPr>
        <w:spacing w:after="160" w:line="259" w:lineRule="auto"/>
        <w:rPr>
          <w:rFonts w:asciiTheme="minorHAnsi" w:eastAsia="Times New Roman" w:hAnsiTheme="minorHAnsi" w:cstheme="minorHAnsi"/>
          <w:color w:val="000000" w:themeColor="text1"/>
        </w:rPr>
      </w:pPr>
      <w:r w:rsidRPr="00B734B2">
        <w:rPr>
          <w:rFonts w:asciiTheme="minorHAnsi" w:hAnsiTheme="minorHAnsi" w:cstheme="minorHAnsi"/>
          <w:bCs/>
          <w:color w:val="000000" w:themeColor="text1"/>
        </w:rPr>
        <w:t>Kell and Squaxin Island Tribe</w:t>
      </w:r>
      <w:r w:rsidR="00AF0735">
        <w:rPr>
          <w:rFonts w:asciiTheme="minorHAnsi" w:hAnsiTheme="minorHAnsi" w:cstheme="minorHAnsi"/>
          <w:bCs/>
          <w:color w:val="000000" w:themeColor="text1"/>
        </w:rPr>
        <w:t xml:space="preserve"> (Paul and Erica)</w:t>
      </w:r>
      <w:r w:rsidRPr="00B734B2">
        <w:rPr>
          <w:rFonts w:asciiTheme="minorHAnsi" w:hAnsiTheme="minorHAnsi" w:cstheme="minorHAnsi"/>
          <w:bCs/>
          <w:color w:val="000000" w:themeColor="text1"/>
        </w:rPr>
        <w:t xml:space="preserve"> can discuss the Belfair project and bring back to the group.</w:t>
      </w:r>
    </w:p>
    <w:p w14:paraId="681D658B" w14:textId="5E585FC3" w:rsidR="00214694" w:rsidRPr="00212AAC" w:rsidRDefault="00214694" w:rsidP="00B734B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hAnsiTheme="minorHAnsi" w:cstheme="minorHAnsi"/>
          <w:bCs/>
          <w:color w:val="000000" w:themeColor="text1"/>
        </w:rPr>
        <w:t xml:space="preserve">Bob </w:t>
      </w:r>
      <w:r w:rsidR="008F574E">
        <w:rPr>
          <w:rFonts w:asciiTheme="minorHAnsi" w:hAnsiTheme="minorHAnsi" w:cstheme="minorHAnsi"/>
          <w:bCs/>
          <w:color w:val="000000" w:themeColor="text1"/>
        </w:rPr>
        <w:t>will</w:t>
      </w:r>
      <w:r>
        <w:rPr>
          <w:rFonts w:asciiTheme="minorHAnsi" w:hAnsiTheme="minorHAnsi" w:cstheme="minorHAnsi"/>
          <w:bCs/>
          <w:color w:val="000000" w:themeColor="text1"/>
        </w:rPr>
        <w:t xml:space="preserve"> work with Kitsap Co to add county owned layers to webmap.</w:t>
      </w:r>
    </w:p>
    <w:p w14:paraId="000A7210" w14:textId="4AEF7A62" w:rsidR="00212AAC" w:rsidRPr="00645D9E" w:rsidRDefault="00212AAC" w:rsidP="00B734B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hAnsiTheme="minorHAnsi" w:cstheme="minorHAnsi"/>
          <w:bCs/>
          <w:color w:val="000000" w:themeColor="text1"/>
        </w:rPr>
        <w:t>Stacy will connect with Mason, Pierce and Kitsap conservation districts for feedback on project list.</w:t>
      </w:r>
    </w:p>
    <w:p w14:paraId="6036CBA1" w14:textId="6A09B2B5" w:rsidR="00645D9E" w:rsidRPr="00645D9E" w:rsidRDefault="00645D9E" w:rsidP="00B734B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hAnsiTheme="minorHAnsi" w:cstheme="minorHAnsi"/>
          <w:bCs/>
          <w:color w:val="000000" w:themeColor="text1"/>
        </w:rPr>
        <w:t>PGG will continue further filtering and mapping of potential water right opportunities and bring back for discussion in a few weeks.</w:t>
      </w:r>
    </w:p>
    <w:p w14:paraId="1119B521" w14:textId="2ABBD0CF" w:rsidR="00645D9E" w:rsidRPr="00645D9E" w:rsidRDefault="00645D9E" w:rsidP="00B734B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hAnsiTheme="minorHAnsi" w:cstheme="minorHAnsi"/>
          <w:bCs/>
          <w:color w:val="000000" w:themeColor="text1"/>
        </w:rPr>
        <w:t>Bob will follow up with Rian to discuss specifics of the gravel pit sites that may have potential.</w:t>
      </w:r>
    </w:p>
    <w:p w14:paraId="603905AB" w14:textId="77777777" w:rsidR="00645D9E" w:rsidRDefault="00645D9E" w:rsidP="00645D9E">
      <w:pPr>
        <w:pStyle w:val="Normal1style"/>
        <w:numPr>
          <w:ilvl w:val="0"/>
          <w:numId w:val="27"/>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Squaxin Island Tribe was interested in exploring some of the Pierce Co owned mines (which may be for road maintenance). Austin will look into who at the county to connect with on these sites.</w:t>
      </w:r>
    </w:p>
    <w:p w14:paraId="069B65F1" w14:textId="77777777" w:rsidR="00645D9E" w:rsidRDefault="00645D9E" w:rsidP="00645D9E">
      <w:pPr>
        <w:pStyle w:val="Normal1style"/>
        <w:numPr>
          <w:ilvl w:val="0"/>
          <w:numId w:val="27"/>
        </w:numPr>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There is potential interest in another site at Asbury Top Soil (near Newbury Hill Road) that is at the headwaters of Anderson. Bob will look into this site, as well as keep exploring the Port Orchard site.</w:t>
      </w:r>
    </w:p>
    <w:p w14:paraId="3E596C63" w14:textId="06D16C87" w:rsidR="00774482" w:rsidRDefault="00774482" w:rsidP="0077448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Alison will follow up with Sam about a potential project on DNR land in North Hood Canal (off 104).</w:t>
      </w:r>
    </w:p>
    <w:p w14:paraId="2B3D3E4D" w14:textId="2027610F" w:rsidR="00774482" w:rsidRDefault="00774482" w:rsidP="0077448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Sam will do some more modeling on the Big Beef project and provide more information as available.</w:t>
      </w:r>
    </w:p>
    <w:p w14:paraId="21C33206" w14:textId="2A835E8B" w:rsidR="00774482" w:rsidRDefault="00774482" w:rsidP="0077448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All – Look for habitat opportunities in Tahuya, acquisition opportunities in North Hood Canal.</w:t>
      </w:r>
    </w:p>
    <w:p w14:paraId="0CCEC820" w14:textId="019C88F9" w:rsidR="00896365" w:rsidRDefault="00896365" w:rsidP="0077448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Stacy will ask PGG to look at any of the water rights associated with golf courses, especially in South Sound.</w:t>
      </w:r>
    </w:p>
    <w:p w14:paraId="6D3F7213" w14:textId="09630F0B" w:rsidR="00896365" w:rsidRPr="00774482" w:rsidRDefault="00896365" w:rsidP="00774482">
      <w:pPr>
        <w:pStyle w:val="ListParagraph"/>
        <w:numPr>
          <w:ilvl w:val="0"/>
          <w:numId w:val="27"/>
        </w:numPr>
        <w:spacing w:after="160" w:line="259"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Project subgroups should prepare to speak out at the committee discussion focused in on projects by subbasins.</w:t>
      </w:r>
    </w:p>
    <w:p w14:paraId="64201D5C" w14:textId="77777777" w:rsidR="00B734B2" w:rsidRPr="00B734B2" w:rsidRDefault="00B734B2" w:rsidP="00B734B2"/>
    <w:p w14:paraId="76E463EB" w14:textId="77777777" w:rsidR="00E17C86" w:rsidRPr="00A056C6" w:rsidRDefault="00E17C86" w:rsidP="00E17C86">
      <w:pPr>
        <w:spacing w:line="300" w:lineRule="atLeast"/>
        <w:rPr>
          <w:rFonts w:asciiTheme="minorHAnsi" w:eastAsia="Times New Roman" w:hAnsiTheme="minorHAnsi" w:cstheme="minorHAnsi"/>
          <w:vanish/>
          <w:color w:val="666666"/>
        </w:rPr>
      </w:pPr>
    </w:p>
    <w:sectPr w:rsidR="00E17C86" w:rsidRPr="00A056C6" w:rsidSect="00525266">
      <w:type w:val="continuous"/>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80C47" w14:textId="77777777" w:rsidR="00C10FA9" w:rsidRDefault="00C10FA9" w:rsidP="00E34A0C">
      <w:r>
        <w:separator/>
      </w:r>
    </w:p>
  </w:endnote>
  <w:endnote w:type="continuationSeparator" w:id="0">
    <w:p w14:paraId="6BB78D31" w14:textId="77777777" w:rsidR="00C10FA9" w:rsidRDefault="00C10FA9" w:rsidP="00E34A0C">
      <w:r>
        <w:continuationSeparator/>
      </w:r>
    </w:p>
  </w:endnote>
  <w:endnote w:type="continuationNotice" w:id="1">
    <w:p w14:paraId="3ABB5E88" w14:textId="77777777" w:rsidR="00C10FA9" w:rsidRDefault="00C10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948725"/>
      <w:docPartObj>
        <w:docPartGallery w:val="Page Numbers (Bottom of Page)"/>
        <w:docPartUnique/>
      </w:docPartObj>
    </w:sdtPr>
    <w:sdtEndPr>
      <w:rPr>
        <w:noProof/>
      </w:rPr>
    </w:sdtEndPr>
    <w:sdtContent>
      <w:p w14:paraId="55A91C09" w14:textId="266FA146" w:rsidR="00545F98" w:rsidRDefault="00545F9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D2A55D0" w14:textId="77777777" w:rsidR="00545F98" w:rsidRDefault="0054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01B1" w14:textId="77777777" w:rsidR="00C10FA9" w:rsidRDefault="00C10FA9" w:rsidP="00E34A0C">
      <w:r>
        <w:separator/>
      </w:r>
    </w:p>
  </w:footnote>
  <w:footnote w:type="continuationSeparator" w:id="0">
    <w:p w14:paraId="2DFB6ECF" w14:textId="77777777" w:rsidR="00C10FA9" w:rsidRDefault="00C10FA9" w:rsidP="00E34A0C">
      <w:r>
        <w:continuationSeparator/>
      </w:r>
    </w:p>
  </w:footnote>
  <w:footnote w:type="continuationNotice" w:id="1">
    <w:p w14:paraId="493EF7BC" w14:textId="77777777" w:rsidR="00C10FA9" w:rsidRDefault="00C10F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AE50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42F2"/>
    <w:multiLevelType w:val="hybridMultilevel"/>
    <w:tmpl w:val="F7CCF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848FC"/>
    <w:multiLevelType w:val="hybridMultilevel"/>
    <w:tmpl w:val="495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9"/>
  </w:num>
  <w:num w:numId="4">
    <w:abstractNumId w:val="17"/>
  </w:num>
  <w:num w:numId="5">
    <w:abstractNumId w:val="14"/>
  </w:num>
  <w:num w:numId="6">
    <w:abstractNumId w:val="6"/>
  </w:num>
  <w:num w:numId="7">
    <w:abstractNumId w:val="3"/>
  </w:num>
  <w:num w:numId="8">
    <w:abstractNumId w:val="13"/>
  </w:num>
  <w:num w:numId="9">
    <w:abstractNumId w:val="4"/>
  </w:num>
  <w:num w:numId="10">
    <w:abstractNumId w:val="16"/>
  </w:num>
  <w:num w:numId="11">
    <w:abstractNumId w:val="8"/>
  </w:num>
  <w:num w:numId="12">
    <w:abstractNumId w:val="15"/>
  </w:num>
  <w:num w:numId="13">
    <w:abstractNumId w:val="11"/>
  </w:num>
  <w:num w:numId="14">
    <w:abstractNumId w:val="18"/>
  </w:num>
  <w:num w:numId="15">
    <w:abstractNumId w:val="2"/>
  </w:num>
  <w:num w:numId="16">
    <w:abstractNumId w:val="8"/>
  </w:num>
  <w:num w:numId="17">
    <w:abstractNumId w:val="7"/>
  </w:num>
  <w:num w:numId="18">
    <w:abstractNumId w:val="10"/>
  </w:num>
  <w:num w:numId="19">
    <w:abstractNumId w:val="23"/>
  </w:num>
  <w:num w:numId="20">
    <w:abstractNumId w:val="5"/>
  </w:num>
  <w:num w:numId="21">
    <w:abstractNumId w:val="24"/>
  </w:num>
  <w:num w:numId="22">
    <w:abstractNumId w:val="21"/>
  </w:num>
  <w:num w:numId="23">
    <w:abstractNumId w:val="20"/>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37F8"/>
    <w:rsid w:val="00042625"/>
    <w:rsid w:val="00060A54"/>
    <w:rsid w:val="0006501C"/>
    <w:rsid w:val="000952E5"/>
    <w:rsid w:val="000A39F4"/>
    <w:rsid w:val="000A732B"/>
    <w:rsid w:val="000B45E1"/>
    <w:rsid w:val="000B53FB"/>
    <w:rsid w:val="000B65AA"/>
    <w:rsid w:val="000E6F73"/>
    <w:rsid w:val="000F260A"/>
    <w:rsid w:val="000F3546"/>
    <w:rsid w:val="000F6243"/>
    <w:rsid w:val="001010F9"/>
    <w:rsid w:val="00132A9F"/>
    <w:rsid w:val="00135F9A"/>
    <w:rsid w:val="00150AFC"/>
    <w:rsid w:val="00153087"/>
    <w:rsid w:val="00180809"/>
    <w:rsid w:val="0019587F"/>
    <w:rsid w:val="0019784B"/>
    <w:rsid w:val="001B10D0"/>
    <w:rsid w:val="001B1306"/>
    <w:rsid w:val="001D2044"/>
    <w:rsid w:val="001F0CFD"/>
    <w:rsid w:val="001F7A77"/>
    <w:rsid w:val="00203DB2"/>
    <w:rsid w:val="0020598D"/>
    <w:rsid w:val="00206C04"/>
    <w:rsid w:val="00211C30"/>
    <w:rsid w:val="00212AAC"/>
    <w:rsid w:val="00214694"/>
    <w:rsid w:val="00214A0F"/>
    <w:rsid w:val="00221830"/>
    <w:rsid w:val="00230EA0"/>
    <w:rsid w:val="00246EA3"/>
    <w:rsid w:val="002640CD"/>
    <w:rsid w:val="002861D0"/>
    <w:rsid w:val="002944DD"/>
    <w:rsid w:val="002A7A04"/>
    <w:rsid w:val="002B02FF"/>
    <w:rsid w:val="002B161B"/>
    <w:rsid w:val="002B5730"/>
    <w:rsid w:val="002B5C33"/>
    <w:rsid w:val="002C6AFE"/>
    <w:rsid w:val="002D0921"/>
    <w:rsid w:val="002D5210"/>
    <w:rsid w:val="002E1A38"/>
    <w:rsid w:val="00300A18"/>
    <w:rsid w:val="00305A68"/>
    <w:rsid w:val="00311DC4"/>
    <w:rsid w:val="00312A3A"/>
    <w:rsid w:val="00337540"/>
    <w:rsid w:val="00340641"/>
    <w:rsid w:val="00341613"/>
    <w:rsid w:val="0034236B"/>
    <w:rsid w:val="00343F53"/>
    <w:rsid w:val="0037551A"/>
    <w:rsid w:val="00375B5A"/>
    <w:rsid w:val="0037784B"/>
    <w:rsid w:val="00380E32"/>
    <w:rsid w:val="003866D7"/>
    <w:rsid w:val="003B11D9"/>
    <w:rsid w:val="003B49C6"/>
    <w:rsid w:val="003D669F"/>
    <w:rsid w:val="003D6845"/>
    <w:rsid w:val="003F397F"/>
    <w:rsid w:val="00411752"/>
    <w:rsid w:val="0041795B"/>
    <w:rsid w:val="00424857"/>
    <w:rsid w:val="00426D7F"/>
    <w:rsid w:val="004315F6"/>
    <w:rsid w:val="00432BC4"/>
    <w:rsid w:val="00434E40"/>
    <w:rsid w:val="00440B82"/>
    <w:rsid w:val="0044453B"/>
    <w:rsid w:val="00455ECE"/>
    <w:rsid w:val="0046467E"/>
    <w:rsid w:val="00467142"/>
    <w:rsid w:val="00484EB7"/>
    <w:rsid w:val="004A215E"/>
    <w:rsid w:val="004A7E24"/>
    <w:rsid w:val="004B4B98"/>
    <w:rsid w:val="004B5763"/>
    <w:rsid w:val="004D0C95"/>
    <w:rsid w:val="004E0684"/>
    <w:rsid w:val="004E235D"/>
    <w:rsid w:val="004E45A0"/>
    <w:rsid w:val="004E586B"/>
    <w:rsid w:val="004F0620"/>
    <w:rsid w:val="00501ED0"/>
    <w:rsid w:val="00505F60"/>
    <w:rsid w:val="00513B7D"/>
    <w:rsid w:val="00516813"/>
    <w:rsid w:val="00525266"/>
    <w:rsid w:val="00526F3D"/>
    <w:rsid w:val="00530495"/>
    <w:rsid w:val="00545F98"/>
    <w:rsid w:val="00555A4A"/>
    <w:rsid w:val="00562836"/>
    <w:rsid w:val="005651B5"/>
    <w:rsid w:val="00570AE3"/>
    <w:rsid w:val="00570B92"/>
    <w:rsid w:val="00571892"/>
    <w:rsid w:val="00593226"/>
    <w:rsid w:val="00597EC0"/>
    <w:rsid w:val="005A5F11"/>
    <w:rsid w:val="005A6B16"/>
    <w:rsid w:val="005C2461"/>
    <w:rsid w:val="005D081E"/>
    <w:rsid w:val="005D31CD"/>
    <w:rsid w:val="005D7636"/>
    <w:rsid w:val="005E2D2C"/>
    <w:rsid w:val="0060235B"/>
    <w:rsid w:val="00610A24"/>
    <w:rsid w:val="00612CB0"/>
    <w:rsid w:val="00614913"/>
    <w:rsid w:val="00621047"/>
    <w:rsid w:val="00645D9E"/>
    <w:rsid w:val="006523CC"/>
    <w:rsid w:val="00652801"/>
    <w:rsid w:val="006551C3"/>
    <w:rsid w:val="0065722A"/>
    <w:rsid w:val="006628DD"/>
    <w:rsid w:val="00693725"/>
    <w:rsid w:val="00693E60"/>
    <w:rsid w:val="006B180C"/>
    <w:rsid w:val="006B2C2C"/>
    <w:rsid w:val="006B785A"/>
    <w:rsid w:val="006C1ABA"/>
    <w:rsid w:val="006C7C54"/>
    <w:rsid w:val="006E43C3"/>
    <w:rsid w:val="006E5504"/>
    <w:rsid w:val="006F08A4"/>
    <w:rsid w:val="006F760C"/>
    <w:rsid w:val="00720918"/>
    <w:rsid w:val="00724DFD"/>
    <w:rsid w:val="007277A6"/>
    <w:rsid w:val="00742EC1"/>
    <w:rsid w:val="00750804"/>
    <w:rsid w:val="0075312C"/>
    <w:rsid w:val="00764E63"/>
    <w:rsid w:val="00774482"/>
    <w:rsid w:val="007817D6"/>
    <w:rsid w:val="0078541A"/>
    <w:rsid w:val="00790551"/>
    <w:rsid w:val="00797D47"/>
    <w:rsid w:val="007A36EA"/>
    <w:rsid w:val="007A3C14"/>
    <w:rsid w:val="007B0BF6"/>
    <w:rsid w:val="007C44D2"/>
    <w:rsid w:val="007C5CDF"/>
    <w:rsid w:val="007D7B64"/>
    <w:rsid w:val="007F238E"/>
    <w:rsid w:val="007F6DB7"/>
    <w:rsid w:val="007F6F1B"/>
    <w:rsid w:val="00805AD4"/>
    <w:rsid w:val="00807515"/>
    <w:rsid w:val="0081226A"/>
    <w:rsid w:val="00832696"/>
    <w:rsid w:val="008340D8"/>
    <w:rsid w:val="00865A37"/>
    <w:rsid w:val="00871F5D"/>
    <w:rsid w:val="00873678"/>
    <w:rsid w:val="0087614C"/>
    <w:rsid w:val="0089148D"/>
    <w:rsid w:val="00893094"/>
    <w:rsid w:val="00896365"/>
    <w:rsid w:val="008A6CF1"/>
    <w:rsid w:val="008C3102"/>
    <w:rsid w:val="008E4582"/>
    <w:rsid w:val="008E55A0"/>
    <w:rsid w:val="008F27D1"/>
    <w:rsid w:val="008F574E"/>
    <w:rsid w:val="008F6C88"/>
    <w:rsid w:val="00902466"/>
    <w:rsid w:val="00905E44"/>
    <w:rsid w:val="00906567"/>
    <w:rsid w:val="00906C7D"/>
    <w:rsid w:val="00912A9B"/>
    <w:rsid w:val="00913FF4"/>
    <w:rsid w:val="00917A64"/>
    <w:rsid w:val="009358E6"/>
    <w:rsid w:val="00942171"/>
    <w:rsid w:val="00947AEE"/>
    <w:rsid w:val="00960F9A"/>
    <w:rsid w:val="00962250"/>
    <w:rsid w:val="009641A2"/>
    <w:rsid w:val="0097058B"/>
    <w:rsid w:val="00972FDD"/>
    <w:rsid w:val="00973884"/>
    <w:rsid w:val="00986DE5"/>
    <w:rsid w:val="009D1FF3"/>
    <w:rsid w:val="009D20AF"/>
    <w:rsid w:val="009D26F5"/>
    <w:rsid w:val="009D3BA5"/>
    <w:rsid w:val="009E4424"/>
    <w:rsid w:val="009E6FC1"/>
    <w:rsid w:val="009F2A73"/>
    <w:rsid w:val="00A0039A"/>
    <w:rsid w:val="00A040DA"/>
    <w:rsid w:val="00A056C6"/>
    <w:rsid w:val="00A12565"/>
    <w:rsid w:val="00A34D83"/>
    <w:rsid w:val="00A4747D"/>
    <w:rsid w:val="00A770BF"/>
    <w:rsid w:val="00AA432F"/>
    <w:rsid w:val="00AC2167"/>
    <w:rsid w:val="00AC732C"/>
    <w:rsid w:val="00AD1996"/>
    <w:rsid w:val="00AE0CF2"/>
    <w:rsid w:val="00AF0735"/>
    <w:rsid w:val="00B15513"/>
    <w:rsid w:val="00B24C97"/>
    <w:rsid w:val="00B26C38"/>
    <w:rsid w:val="00B40ACF"/>
    <w:rsid w:val="00B57ACF"/>
    <w:rsid w:val="00B734B2"/>
    <w:rsid w:val="00B936D6"/>
    <w:rsid w:val="00BA1992"/>
    <w:rsid w:val="00BA3DFA"/>
    <w:rsid w:val="00BA44B5"/>
    <w:rsid w:val="00BA4B4F"/>
    <w:rsid w:val="00BA7E30"/>
    <w:rsid w:val="00BB58D9"/>
    <w:rsid w:val="00BC68BC"/>
    <w:rsid w:val="00BC74A2"/>
    <w:rsid w:val="00BD565D"/>
    <w:rsid w:val="00BD631F"/>
    <w:rsid w:val="00BD6E30"/>
    <w:rsid w:val="00BE2638"/>
    <w:rsid w:val="00BF3262"/>
    <w:rsid w:val="00BF6D91"/>
    <w:rsid w:val="00C00646"/>
    <w:rsid w:val="00C10FA9"/>
    <w:rsid w:val="00C11323"/>
    <w:rsid w:val="00C116A5"/>
    <w:rsid w:val="00C15B46"/>
    <w:rsid w:val="00C22BE0"/>
    <w:rsid w:val="00C327D3"/>
    <w:rsid w:val="00C513BF"/>
    <w:rsid w:val="00C515BE"/>
    <w:rsid w:val="00C556F9"/>
    <w:rsid w:val="00C74DE0"/>
    <w:rsid w:val="00CA03E7"/>
    <w:rsid w:val="00CB245E"/>
    <w:rsid w:val="00CB4D82"/>
    <w:rsid w:val="00CC2ED1"/>
    <w:rsid w:val="00CC7480"/>
    <w:rsid w:val="00CC7F48"/>
    <w:rsid w:val="00CD2E69"/>
    <w:rsid w:val="00CD4B50"/>
    <w:rsid w:val="00CF3536"/>
    <w:rsid w:val="00CF4D81"/>
    <w:rsid w:val="00D008AB"/>
    <w:rsid w:val="00D0681A"/>
    <w:rsid w:val="00D07BE0"/>
    <w:rsid w:val="00D3347B"/>
    <w:rsid w:val="00D334F9"/>
    <w:rsid w:val="00D376B3"/>
    <w:rsid w:val="00D4168A"/>
    <w:rsid w:val="00D47C6B"/>
    <w:rsid w:val="00D761B7"/>
    <w:rsid w:val="00D911E2"/>
    <w:rsid w:val="00D94234"/>
    <w:rsid w:val="00D96229"/>
    <w:rsid w:val="00DC1F04"/>
    <w:rsid w:val="00DC3C29"/>
    <w:rsid w:val="00DC6663"/>
    <w:rsid w:val="00DD2E69"/>
    <w:rsid w:val="00DF5EFF"/>
    <w:rsid w:val="00E04E12"/>
    <w:rsid w:val="00E055CC"/>
    <w:rsid w:val="00E11CB6"/>
    <w:rsid w:val="00E17C86"/>
    <w:rsid w:val="00E34A0C"/>
    <w:rsid w:val="00E605BE"/>
    <w:rsid w:val="00E705BE"/>
    <w:rsid w:val="00E72DD3"/>
    <w:rsid w:val="00E97899"/>
    <w:rsid w:val="00EA70BA"/>
    <w:rsid w:val="00EB17FE"/>
    <w:rsid w:val="00EB1CF1"/>
    <w:rsid w:val="00EB75A3"/>
    <w:rsid w:val="00EC12ED"/>
    <w:rsid w:val="00ED5C2A"/>
    <w:rsid w:val="00EE43AB"/>
    <w:rsid w:val="00EF1BEB"/>
    <w:rsid w:val="00EF400A"/>
    <w:rsid w:val="00F01473"/>
    <w:rsid w:val="00F05745"/>
    <w:rsid w:val="00F52C59"/>
    <w:rsid w:val="00F55033"/>
    <w:rsid w:val="00F6234F"/>
    <w:rsid w:val="00F74E2A"/>
    <w:rsid w:val="00F8128A"/>
    <w:rsid w:val="00F91E44"/>
    <w:rsid w:val="00FA3390"/>
    <w:rsid w:val="00FB03D6"/>
    <w:rsid w:val="00FB469F"/>
    <w:rsid w:val="00FB4D56"/>
    <w:rsid w:val="00FC4AFA"/>
    <w:rsid w:val="00FD25D2"/>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00067900">
      <w:bodyDiv w:val="1"/>
      <w:marLeft w:val="0"/>
      <w:marRight w:val="0"/>
      <w:marTop w:val="0"/>
      <w:marBottom w:val="0"/>
      <w:divBdr>
        <w:top w:val="none" w:sz="0" w:space="0" w:color="auto"/>
        <w:left w:val="none" w:sz="0" w:space="0" w:color="auto"/>
        <w:bottom w:val="none" w:sz="0" w:space="0" w:color="auto"/>
        <w:right w:val="none" w:sz="0" w:space="0" w:color="auto"/>
      </w:divBdr>
    </w:div>
    <w:div w:id="944846765">
      <w:bodyDiv w:val="1"/>
      <w:marLeft w:val="0"/>
      <w:marRight w:val="0"/>
      <w:marTop w:val="0"/>
      <w:marBottom w:val="0"/>
      <w:divBdr>
        <w:top w:val="none" w:sz="0" w:space="0" w:color="auto"/>
        <w:left w:val="none" w:sz="0" w:space="0" w:color="auto"/>
        <w:bottom w:val="none" w:sz="0" w:space="0" w:color="auto"/>
        <w:right w:val="none" w:sz="0" w:space="0" w:color="auto"/>
      </w:divBdr>
    </w:div>
    <w:div w:id="182735478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y.box.com/v/WRIA15ProjectInvento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box.com/s/ucouquuxxqj747jxge2jdffagkkf6cyg" TargetMode="External"/><Relationship Id="rId2" Type="http://schemas.openxmlformats.org/officeDocument/2006/relationships/customXml" Target="../customXml/item2.xml"/><Relationship Id="rId16" Type="http://schemas.openxmlformats.org/officeDocument/2006/relationships/hyperlink" Target="https://app.box.com/s/hgs7pqnqrbfel2iw2toyvk94xywfu1u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afylh86mflhbuy3e1cbwgqf693w8enz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p9vquryi9w5g9xv0w5z8vc3ece2un27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fa9a4940-7a8b-4399-b0b9-597dee2fdc40"/>
    <ds:schemaRef ds:uri="http://www.w3.org/XML/1998/namespace"/>
    <ds:schemaRef ds:uri="http://purl.org/dc/dcmitype/"/>
  </ds:schemaRefs>
</ds:datastoreItem>
</file>

<file path=customXml/itemProps3.xml><?xml version="1.0" encoding="utf-8"?>
<ds:datastoreItem xmlns:ds="http://schemas.openxmlformats.org/officeDocument/2006/customXml" ds:itemID="{B5EB85D4-0F0E-433F-9DEA-255C288F36E3}"/>
</file>

<file path=customXml/itemProps4.xml><?xml version="1.0" encoding="utf-8"?>
<ds:datastoreItem xmlns:ds="http://schemas.openxmlformats.org/officeDocument/2006/customXml" ds:itemID="{003D0FD8-843B-4021-98CD-8586D86E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WRIA15ProjectWorkgroupNotes19032020</dc:title>
  <dc:subject>March agenda</dc:subject>
  <dc:creator>Barb Macgregor</dc:creator>
  <cp:keywords/>
  <dc:description/>
  <cp:lastModifiedBy>Vynne McKinstry, Stacy J. (ECY)</cp:lastModifiedBy>
  <cp:revision>6</cp:revision>
  <cp:lastPrinted>2018-08-22T19:01:00Z</cp:lastPrinted>
  <dcterms:created xsi:type="dcterms:W3CDTF">2020-03-20T20:20:00Z</dcterms:created>
  <dcterms:modified xsi:type="dcterms:W3CDTF">2020-03-20T20:44:00Z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