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B24BD" w14:textId="059DC382" w:rsidR="004646D4" w:rsidRPr="009C5B7A" w:rsidRDefault="009C5B7A" w:rsidP="009C5B7A">
      <w:pPr>
        <w:pStyle w:val="Heading1"/>
        <w:jc w:val="center"/>
        <w:rPr>
          <w:b/>
          <w:sz w:val="44"/>
        </w:rPr>
      </w:pPr>
      <w:bookmarkStart w:id="0" w:name="_GoBack"/>
      <w:bookmarkEnd w:id="0"/>
      <w:r w:rsidRPr="009C5B7A">
        <w:rPr>
          <w:b/>
          <w:sz w:val="44"/>
        </w:rPr>
        <w:t>Compendium to the WRIA 15 Watershed Restoration and Enhancement Plan</w:t>
      </w:r>
    </w:p>
    <w:p w14:paraId="43A915B2" w14:textId="77777777" w:rsidR="004646D4" w:rsidRPr="004646D4" w:rsidRDefault="004646D4" w:rsidP="004646D4"/>
    <w:p w14:paraId="4FCB6FBF" w14:textId="64C9D9F9" w:rsidR="009C5B7A" w:rsidRDefault="009C5B7A" w:rsidP="009C5B7A">
      <w:pPr>
        <w:pStyle w:val="Heading1"/>
      </w:pPr>
      <w:r>
        <w:t>Introduction</w:t>
      </w:r>
    </w:p>
    <w:p w14:paraId="30B87464" w14:textId="77777777" w:rsidR="005064A7" w:rsidRDefault="004646D4" w:rsidP="004646D4">
      <w:r w:rsidRPr="004646D4">
        <w:t>The materials in this compendium are not part of the WRIA 15 watershed plan</w:t>
      </w:r>
      <w:r w:rsidR="00E06F73">
        <w:t>, which was fully approved by the WRIA 15 Committee</w:t>
      </w:r>
      <w:r w:rsidRPr="004646D4">
        <w:t xml:space="preserve">.  This compendium provides background on how the plan was developed or supplemental materials provided by committee members. The inclusion of the compendium </w:t>
      </w:r>
      <w:r w:rsidR="00E06F73">
        <w:t>provides</w:t>
      </w:r>
      <w:r w:rsidRPr="004646D4">
        <w:t xml:space="preserve"> information on the process</w:t>
      </w:r>
      <w:r w:rsidR="00E06F73">
        <w:t xml:space="preserve"> and shares</w:t>
      </w:r>
      <w:r w:rsidRPr="004646D4">
        <w:t xml:space="preserve"> th</w:t>
      </w:r>
      <w:r>
        <w:t>e diverse opinions of the WRIA 15</w:t>
      </w:r>
      <w:r w:rsidRPr="004646D4">
        <w:t xml:space="preserve"> Committee members. The documents in this compendium </w:t>
      </w:r>
      <w:r w:rsidR="00E06F73">
        <w:t>may provide insights on, or qualifications to,</w:t>
      </w:r>
      <w:r w:rsidR="005064A7">
        <w:t xml:space="preserve"> an </w:t>
      </w:r>
      <w:r w:rsidRPr="004646D4">
        <w:t xml:space="preserve">entity’s vote to approve the plan.  </w:t>
      </w:r>
      <w:r w:rsidR="005064A7">
        <w:t>However, these documents</w:t>
      </w:r>
      <w:r w:rsidR="00E06F73">
        <w:t xml:space="preserve"> do not change the outcome of a vote by the WRIA 15 Committee to approve the plan. </w:t>
      </w:r>
    </w:p>
    <w:p w14:paraId="0E4EAD9C" w14:textId="77777777" w:rsidR="005064A7" w:rsidRDefault="005064A7" w:rsidP="004646D4"/>
    <w:p w14:paraId="0E700233" w14:textId="2F55EC15" w:rsidR="004646D4" w:rsidRPr="004646D4" w:rsidRDefault="004646D4" w:rsidP="004646D4">
      <w:r w:rsidRPr="004646D4">
        <w:t xml:space="preserve">The Committee did not discuss all the documents included, and Committee members did not attempt to reach consensus on the content of these materials. Any opinions expressed in the documents are </w:t>
      </w:r>
      <w:r w:rsidR="00E06F73">
        <w:t xml:space="preserve">solely </w:t>
      </w:r>
      <w:r w:rsidRPr="004646D4">
        <w:t>those of th</w:t>
      </w:r>
      <w:r w:rsidR="009C5B7A">
        <w:t>e submitting entity and</w:t>
      </w:r>
      <w:r w:rsidR="00F03C91">
        <w:t xml:space="preserve"> </w:t>
      </w:r>
      <w:r w:rsidR="009C5B7A">
        <w:t>may not reflect the perspective or position of other members of the Committee</w:t>
      </w:r>
      <w:r w:rsidRPr="004646D4">
        <w:t>.</w:t>
      </w:r>
    </w:p>
    <w:p w14:paraId="4E2C47D5" w14:textId="32DD489E" w:rsidR="009C5B7A" w:rsidRDefault="009C5B7A" w:rsidP="009C5B7A">
      <w:pPr>
        <w:pStyle w:val="Heading1"/>
      </w:pPr>
      <w:r>
        <w:t>Contents</w:t>
      </w:r>
    </w:p>
    <w:p w14:paraId="7E763EFF" w14:textId="030411D2" w:rsidR="004646D4" w:rsidRPr="004646D4" w:rsidRDefault="004646D4" w:rsidP="004646D4">
      <w:r w:rsidRPr="004646D4">
        <w:t>The documents in this compendium include:</w:t>
      </w:r>
    </w:p>
    <w:p w14:paraId="2964F1D4" w14:textId="77777777" w:rsidR="005064A7" w:rsidRDefault="004646D4" w:rsidP="005064A7">
      <w:pPr>
        <w:pStyle w:val="ListParagraph"/>
        <w:numPr>
          <w:ilvl w:val="0"/>
          <w:numId w:val="3"/>
        </w:numPr>
        <w:rPr>
          <w:sz w:val="24"/>
          <w:szCs w:val="24"/>
        </w:rPr>
      </w:pPr>
      <w:r w:rsidRPr="004646D4">
        <w:rPr>
          <w:sz w:val="24"/>
          <w:szCs w:val="24"/>
        </w:rPr>
        <w:t>Supplemental Write Up on the Salmon Recovery Portal</w:t>
      </w:r>
      <w:r w:rsidR="009C5B7A">
        <w:rPr>
          <w:sz w:val="24"/>
          <w:szCs w:val="24"/>
        </w:rPr>
        <w:t>, provided by the Washington Department of Fish and Wildlife.</w:t>
      </w:r>
    </w:p>
    <w:p w14:paraId="6BF2FDAF" w14:textId="171EECD9" w:rsidR="004646D4" w:rsidRPr="005064A7" w:rsidRDefault="005064A7" w:rsidP="005064A7">
      <w:pPr>
        <w:pStyle w:val="ListParagraph"/>
        <w:numPr>
          <w:ilvl w:val="0"/>
          <w:numId w:val="3"/>
        </w:numPr>
        <w:rPr>
          <w:sz w:val="24"/>
          <w:szCs w:val="24"/>
        </w:rPr>
      </w:pPr>
      <w:r w:rsidRPr="005064A7">
        <w:rPr>
          <w:rFonts w:cstheme="minorHAnsi"/>
          <w:bCs/>
          <w:sz w:val="24"/>
          <w:szCs w:val="24"/>
        </w:rPr>
        <w:t>Assessing Precipitation Variability in Outdoor Domestic Water Use Calculations for WRIAs 14 and 15</w:t>
      </w:r>
      <w:r w:rsidR="009C5B7A" w:rsidRPr="005064A7">
        <w:rPr>
          <w:rFonts w:cstheme="minorHAnsi"/>
          <w:sz w:val="24"/>
          <w:szCs w:val="24"/>
        </w:rPr>
        <w:t>,</w:t>
      </w:r>
      <w:r w:rsidR="004646D4" w:rsidRPr="005064A7">
        <w:rPr>
          <w:rFonts w:cstheme="minorHAnsi"/>
          <w:sz w:val="24"/>
          <w:szCs w:val="24"/>
        </w:rPr>
        <w:t xml:space="preserve"> provided</w:t>
      </w:r>
      <w:r w:rsidR="004646D4" w:rsidRPr="005064A7">
        <w:rPr>
          <w:sz w:val="24"/>
          <w:szCs w:val="24"/>
        </w:rPr>
        <w:t xml:space="preserve"> by Skokomish Tribe (developed by Aspect Consulting)</w:t>
      </w:r>
      <w:r w:rsidR="009C5B7A" w:rsidRPr="005064A7">
        <w:rPr>
          <w:sz w:val="24"/>
          <w:szCs w:val="24"/>
        </w:rPr>
        <w:t>.</w:t>
      </w:r>
    </w:p>
    <w:p w14:paraId="66F04405" w14:textId="32E24B99" w:rsidR="00675A67" w:rsidRDefault="00675A67" w:rsidP="005064A7">
      <w:pPr>
        <w:pStyle w:val="ListParagraph"/>
        <w:numPr>
          <w:ilvl w:val="0"/>
          <w:numId w:val="4"/>
        </w:numPr>
        <w:rPr>
          <w:sz w:val="24"/>
          <w:szCs w:val="24"/>
        </w:rPr>
      </w:pPr>
      <w:r>
        <w:rPr>
          <w:sz w:val="24"/>
          <w:szCs w:val="24"/>
        </w:rPr>
        <w:t>Forest Stand Age Project Concept, provided by Squaxin Island Tribe.</w:t>
      </w:r>
    </w:p>
    <w:p w14:paraId="63FB063A" w14:textId="1370BC30" w:rsidR="004646D4" w:rsidRPr="004646D4" w:rsidRDefault="004646D4" w:rsidP="005064A7">
      <w:pPr>
        <w:pStyle w:val="ListParagraph"/>
        <w:numPr>
          <w:ilvl w:val="0"/>
          <w:numId w:val="4"/>
        </w:numPr>
        <w:rPr>
          <w:sz w:val="24"/>
          <w:szCs w:val="24"/>
        </w:rPr>
      </w:pPr>
      <w:r w:rsidRPr="004646D4">
        <w:rPr>
          <w:sz w:val="24"/>
          <w:szCs w:val="24"/>
        </w:rPr>
        <w:t>Statements provided by members</w:t>
      </w:r>
      <w:r w:rsidR="005064A7">
        <w:rPr>
          <w:sz w:val="24"/>
          <w:szCs w:val="24"/>
        </w:rPr>
        <w:t>.</w:t>
      </w:r>
      <w:r w:rsidRPr="004646D4">
        <w:rPr>
          <w:sz w:val="24"/>
          <w:szCs w:val="24"/>
        </w:rPr>
        <w:t xml:space="preserve"> </w:t>
      </w:r>
    </w:p>
    <w:p w14:paraId="7562ED84" w14:textId="1390E380" w:rsidR="004646D4" w:rsidRPr="004646D4" w:rsidRDefault="004646D4" w:rsidP="005064A7">
      <w:pPr>
        <w:pStyle w:val="ListParagraph"/>
        <w:numPr>
          <w:ilvl w:val="0"/>
          <w:numId w:val="4"/>
        </w:numPr>
        <w:rPr>
          <w:sz w:val="24"/>
          <w:szCs w:val="24"/>
        </w:rPr>
      </w:pPr>
      <w:proofErr w:type="spellStart"/>
      <w:r w:rsidRPr="004646D4">
        <w:rPr>
          <w:sz w:val="24"/>
          <w:szCs w:val="24"/>
        </w:rPr>
        <w:t>Etc</w:t>
      </w:r>
      <w:proofErr w:type="spellEnd"/>
    </w:p>
    <w:p w14:paraId="01D2B4C8" w14:textId="77777777" w:rsidR="00D1010D" w:rsidRPr="004646D4" w:rsidRDefault="00D1010D"/>
    <w:sectPr w:rsidR="00D1010D" w:rsidRPr="004646D4"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5128E"/>
    <w:multiLevelType w:val="hybridMultilevel"/>
    <w:tmpl w:val="0EAC2B1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6A360E"/>
    <w:multiLevelType w:val="hybridMultilevel"/>
    <w:tmpl w:val="10027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F941D2D"/>
    <w:multiLevelType w:val="hybridMultilevel"/>
    <w:tmpl w:val="0EAC2B1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0A5D42"/>
    <w:rsid w:val="004646D4"/>
    <w:rsid w:val="005064A7"/>
    <w:rsid w:val="00675A67"/>
    <w:rsid w:val="006F73FF"/>
    <w:rsid w:val="009C5B7A"/>
    <w:rsid w:val="00D1010D"/>
    <w:rsid w:val="00E06F73"/>
    <w:rsid w:val="00EE6E42"/>
    <w:rsid w:val="00F0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5B7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646D4"/>
    <w:pPr>
      <w:spacing w:after="160"/>
    </w:pPr>
    <w:rPr>
      <w:sz w:val="20"/>
      <w:szCs w:val="20"/>
    </w:rPr>
  </w:style>
  <w:style w:type="character" w:customStyle="1" w:styleId="CommentTextChar">
    <w:name w:val="Comment Text Char"/>
    <w:basedOn w:val="DefaultParagraphFont"/>
    <w:link w:val="CommentText"/>
    <w:uiPriority w:val="99"/>
    <w:semiHidden/>
    <w:rsid w:val="004646D4"/>
    <w:rPr>
      <w:sz w:val="20"/>
      <w:szCs w:val="20"/>
    </w:rPr>
  </w:style>
  <w:style w:type="paragraph" w:styleId="ListParagraph">
    <w:name w:val="List Paragraph"/>
    <w:basedOn w:val="Normal"/>
    <w:uiPriority w:val="34"/>
    <w:qFormat/>
    <w:rsid w:val="004646D4"/>
    <w:pPr>
      <w:spacing w:after="160" w:line="256" w:lineRule="auto"/>
      <w:ind w:left="720"/>
      <w:contextualSpacing/>
    </w:pPr>
    <w:rPr>
      <w:sz w:val="22"/>
      <w:szCs w:val="22"/>
    </w:rPr>
  </w:style>
  <w:style w:type="character" w:styleId="CommentReference">
    <w:name w:val="annotation reference"/>
    <w:basedOn w:val="DefaultParagraphFont"/>
    <w:uiPriority w:val="99"/>
    <w:semiHidden/>
    <w:unhideWhenUsed/>
    <w:rsid w:val="004646D4"/>
    <w:rPr>
      <w:sz w:val="16"/>
      <w:szCs w:val="16"/>
    </w:rPr>
  </w:style>
  <w:style w:type="paragraph" w:styleId="BalloonText">
    <w:name w:val="Balloon Text"/>
    <w:basedOn w:val="Normal"/>
    <w:link w:val="BalloonTextChar"/>
    <w:uiPriority w:val="99"/>
    <w:semiHidden/>
    <w:unhideWhenUsed/>
    <w:rsid w:val="004646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6D4"/>
    <w:rPr>
      <w:rFonts w:ascii="Segoe UI" w:hAnsi="Segoe UI" w:cs="Segoe UI"/>
      <w:sz w:val="18"/>
      <w:szCs w:val="18"/>
    </w:rPr>
  </w:style>
  <w:style w:type="character" w:customStyle="1" w:styleId="Heading1Char">
    <w:name w:val="Heading 1 Char"/>
    <w:basedOn w:val="DefaultParagraphFont"/>
    <w:link w:val="Heading1"/>
    <w:uiPriority w:val="9"/>
    <w:rsid w:val="009C5B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9C5B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B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624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Needs review</Accessibility>
    <_dlc_DocId xmlns="ef268caf-1fb8-457d-9d19-5700d63503a6">Z7ARTAUZ4RFD-1961471117-736</_dlc_DocId>
    <_dlc_DocIdUrl xmlns="ef268caf-1fb8-457d-9d19-5700d63503a6">
      <Url>http://teams/sites/WR/srs/_layouts/15/DocIdRedir.aspx?ID=Z7ARTAUZ4RFD-1961471117-736</Url>
      <Description>Z7ARTAUZ4RFD-1961471117-736</Description>
    </_dlc_DocIdUrl>
  </documentManagement>
</p:properties>
</file>

<file path=customXml/itemProps1.xml><?xml version="1.0" encoding="utf-8"?>
<ds:datastoreItem xmlns:ds="http://schemas.openxmlformats.org/officeDocument/2006/customXml" ds:itemID="{1469C70E-DCAB-451D-BAE6-F331CE073D5D}"/>
</file>

<file path=customXml/itemProps2.xml><?xml version="1.0" encoding="utf-8"?>
<ds:datastoreItem xmlns:ds="http://schemas.openxmlformats.org/officeDocument/2006/customXml" ds:itemID="{E8FFC929-FF66-4645-865C-81E4C339F2C4}"/>
</file>

<file path=customXml/itemProps3.xml><?xml version="1.0" encoding="utf-8"?>
<ds:datastoreItem xmlns:ds="http://schemas.openxmlformats.org/officeDocument/2006/customXml" ds:itemID="{7C344748-0E16-455B-BAF1-2E556C477454}"/>
</file>

<file path=customXml/itemProps4.xml><?xml version="1.0" encoding="utf-8"?>
<ds:datastoreItem xmlns:ds="http://schemas.openxmlformats.org/officeDocument/2006/customXml" ds:itemID="{BCDE4712-1B64-4A50-A7D9-131FB1DC8738}"/>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Vynne McKinstry, Stacy J. (ECY)</cp:lastModifiedBy>
  <cp:revision>2</cp:revision>
  <dcterms:created xsi:type="dcterms:W3CDTF">2021-01-28T15:40:00Z</dcterms:created>
  <dcterms:modified xsi:type="dcterms:W3CDTF">2021-01-28T15:40:00Z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0f545a38-ca9b-4e30-9de4-ddc470f5b67c</vt:lpwstr>
  </property>
</Properties>
</file>