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E42A4" w14:textId="6E95965E" w:rsidR="00D9588C" w:rsidRPr="007B581F" w:rsidRDefault="004B7607" w:rsidP="004B7607">
      <w:pPr>
        <w:spacing w:after="0"/>
        <w:rPr>
          <w:rFonts w:ascii="Segoe UI Light" w:hAnsi="Segoe UI Light" w:cs="Segoe UI Light"/>
          <w:sz w:val="24"/>
          <w:szCs w:val="20"/>
        </w:rPr>
      </w:pPr>
      <w:r w:rsidRPr="007B581F">
        <w:rPr>
          <w:rFonts w:ascii="Segoe UI Light" w:hAnsi="Segoe UI Light" w:cs="Segoe UI Light"/>
          <w:b/>
          <w:color w:val="1F497D" w:themeColor="text2"/>
          <w:sz w:val="24"/>
          <w:szCs w:val="20"/>
        </w:rPr>
        <w:t>TO</w:t>
      </w:r>
      <w:r w:rsidRPr="007B581F">
        <w:rPr>
          <w:rFonts w:ascii="Segoe UI Light" w:hAnsi="Segoe UI Light" w:cs="Segoe UI Light"/>
          <w:sz w:val="24"/>
          <w:szCs w:val="20"/>
        </w:rPr>
        <w:t>:</w:t>
      </w:r>
      <w:r w:rsidRPr="007B581F">
        <w:rPr>
          <w:rFonts w:ascii="Segoe UI Light" w:hAnsi="Segoe UI Light" w:cs="Segoe UI Light"/>
          <w:sz w:val="24"/>
          <w:szCs w:val="20"/>
        </w:rPr>
        <w:tab/>
      </w:r>
      <w:r w:rsidRPr="007B581F">
        <w:rPr>
          <w:rFonts w:ascii="Segoe UI Light" w:hAnsi="Segoe UI Light" w:cs="Segoe UI Light"/>
          <w:sz w:val="24"/>
          <w:szCs w:val="20"/>
        </w:rPr>
        <w:tab/>
        <w:t xml:space="preserve">Building Green Cities Advisory </w:t>
      </w:r>
      <w:r w:rsidR="0012181F" w:rsidRPr="007B581F">
        <w:rPr>
          <w:rFonts w:ascii="Segoe UI Light" w:hAnsi="Segoe UI Light" w:cs="Segoe UI Light"/>
          <w:sz w:val="24"/>
          <w:szCs w:val="20"/>
        </w:rPr>
        <w:t>Committee</w:t>
      </w:r>
    </w:p>
    <w:p w14:paraId="4293BE76" w14:textId="32104A8F" w:rsidR="004B7607" w:rsidRPr="007B581F" w:rsidRDefault="004B7607" w:rsidP="004B7607">
      <w:pPr>
        <w:spacing w:after="0"/>
        <w:rPr>
          <w:rFonts w:ascii="Segoe UI Light" w:hAnsi="Segoe UI Light" w:cs="Segoe UI Light"/>
          <w:sz w:val="24"/>
          <w:szCs w:val="20"/>
        </w:rPr>
      </w:pPr>
      <w:r w:rsidRPr="007B581F">
        <w:rPr>
          <w:rFonts w:ascii="Segoe UI Light" w:hAnsi="Segoe UI Light" w:cs="Segoe UI Light"/>
          <w:b/>
          <w:color w:val="1F497D" w:themeColor="text2"/>
          <w:sz w:val="24"/>
          <w:szCs w:val="20"/>
        </w:rPr>
        <w:t>FROM</w:t>
      </w:r>
      <w:r w:rsidRPr="007B581F">
        <w:rPr>
          <w:rFonts w:ascii="Segoe UI Light" w:hAnsi="Segoe UI Light" w:cs="Segoe UI Light"/>
          <w:color w:val="1F497D" w:themeColor="text2"/>
          <w:sz w:val="24"/>
          <w:szCs w:val="20"/>
        </w:rPr>
        <w:t>:</w:t>
      </w:r>
      <w:r w:rsidRPr="007B581F">
        <w:rPr>
          <w:rFonts w:ascii="Segoe UI Light" w:hAnsi="Segoe UI Light" w:cs="Segoe UI Light"/>
          <w:sz w:val="24"/>
          <w:szCs w:val="20"/>
        </w:rPr>
        <w:tab/>
      </w:r>
      <w:r w:rsidRPr="007B581F">
        <w:rPr>
          <w:rFonts w:ascii="Segoe UI Light" w:hAnsi="Segoe UI Light" w:cs="Segoe UI Light"/>
          <w:sz w:val="24"/>
          <w:szCs w:val="20"/>
        </w:rPr>
        <w:tab/>
        <w:t>Cascadia Consulting Group</w:t>
      </w:r>
    </w:p>
    <w:p w14:paraId="664AF44C" w14:textId="3DA21878" w:rsidR="004B7607" w:rsidRPr="007B581F" w:rsidRDefault="004B7607" w:rsidP="004B7607">
      <w:pPr>
        <w:spacing w:after="0"/>
        <w:rPr>
          <w:rFonts w:ascii="Segoe UI Light" w:hAnsi="Segoe UI Light" w:cs="Segoe UI Light"/>
          <w:sz w:val="24"/>
          <w:szCs w:val="20"/>
        </w:rPr>
      </w:pPr>
      <w:r w:rsidRPr="007B581F">
        <w:rPr>
          <w:rFonts w:ascii="Segoe UI Light" w:hAnsi="Segoe UI Light" w:cs="Segoe UI Light"/>
          <w:b/>
          <w:color w:val="1F497D" w:themeColor="text2"/>
          <w:sz w:val="24"/>
          <w:szCs w:val="20"/>
        </w:rPr>
        <w:t>RE</w:t>
      </w:r>
      <w:r w:rsidRPr="007B581F">
        <w:rPr>
          <w:rFonts w:ascii="Segoe UI Light" w:hAnsi="Segoe UI Light" w:cs="Segoe UI Light"/>
          <w:color w:val="1F497D" w:themeColor="text2"/>
          <w:sz w:val="24"/>
          <w:szCs w:val="20"/>
        </w:rPr>
        <w:t>:</w:t>
      </w:r>
      <w:r w:rsidRPr="007B581F">
        <w:rPr>
          <w:rFonts w:ascii="Segoe UI Light" w:hAnsi="Segoe UI Light" w:cs="Segoe UI Light"/>
          <w:sz w:val="24"/>
          <w:szCs w:val="20"/>
        </w:rPr>
        <w:tab/>
      </w:r>
      <w:r w:rsidRPr="007B581F">
        <w:rPr>
          <w:rFonts w:ascii="Segoe UI Light" w:hAnsi="Segoe UI Light" w:cs="Segoe UI Light"/>
          <w:sz w:val="24"/>
          <w:szCs w:val="20"/>
        </w:rPr>
        <w:tab/>
      </w:r>
      <w:r w:rsidR="003D7559" w:rsidRPr="007B581F">
        <w:rPr>
          <w:rFonts w:ascii="Segoe UI Light" w:hAnsi="Segoe UI Light" w:cs="Segoe UI Light"/>
          <w:sz w:val="24"/>
          <w:szCs w:val="20"/>
        </w:rPr>
        <w:t>LID</w:t>
      </w:r>
      <w:r w:rsidR="00B4098C" w:rsidRPr="007B581F">
        <w:rPr>
          <w:rFonts w:ascii="Segoe UI Light" w:hAnsi="Segoe UI Light" w:cs="Segoe UI Light"/>
          <w:sz w:val="24"/>
          <w:szCs w:val="20"/>
        </w:rPr>
        <w:t xml:space="preserve"> </w:t>
      </w:r>
      <w:r w:rsidRPr="007B581F">
        <w:rPr>
          <w:rFonts w:ascii="Segoe UI Light" w:hAnsi="Segoe UI Light" w:cs="Segoe UI Light"/>
          <w:sz w:val="24"/>
          <w:szCs w:val="20"/>
        </w:rPr>
        <w:t>Incentives in Washington</w:t>
      </w:r>
      <w:r w:rsidR="003D7559" w:rsidRPr="007B581F">
        <w:rPr>
          <w:rFonts w:ascii="Segoe UI Light" w:hAnsi="Segoe UI Light" w:cs="Segoe UI Light"/>
          <w:sz w:val="24"/>
          <w:szCs w:val="20"/>
        </w:rPr>
        <w:t xml:space="preserve"> State</w:t>
      </w:r>
      <w:r w:rsidR="00C42436" w:rsidRPr="007B581F">
        <w:rPr>
          <w:rFonts w:ascii="Segoe UI Light" w:hAnsi="Segoe UI Light" w:cs="Segoe UI Light"/>
          <w:sz w:val="24"/>
          <w:szCs w:val="20"/>
        </w:rPr>
        <w:t xml:space="preserve"> Survey Results Analysis</w:t>
      </w:r>
    </w:p>
    <w:p w14:paraId="31CF6FB7" w14:textId="1517E8F4" w:rsidR="004B7607" w:rsidRPr="007B581F" w:rsidRDefault="004B7607" w:rsidP="004B7607">
      <w:pPr>
        <w:pBdr>
          <w:bottom w:val="single" w:sz="6" w:space="1" w:color="auto"/>
        </w:pBdr>
        <w:spacing w:after="0"/>
        <w:rPr>
          <w:rFonts w:ascii="Segoe UI Light" w:hAnsi="Segoe UI Light" w:cs="Segoe UI Light"/>
          <w:sz w:val="24"/>
          <w:szCs w:val="20"/>
        </w:rPr>
      </w:pPr>
      <w:r w:rsidRPr="007B581F">
        <w:rPr>
          <w:rFonts w:ascii="Segoe UI Light" w:hAnsi="Segoe UI Light" w:cs="Segoe UI Light"/>
          <w:b/>
          <w:color w:val="1F497D" w:themeColor="text2"/>
          <w:sz w:val="24"/>
          <w:szCs w:val="20"/>
        </w:rPr>
        <w:t>DATE</w:t>
      </w:r>
      <w:r w:rsidRPr="007B581F">
        <w:rPr>
          <w:rFonts w:ascii="Segoe UI Light" w:hAnsi="Segoe UI Light" w:cs="Segoe UI Light"/>
          <w:color w:val="1F497D" w:themeColor="text2"/>
          <w:sz w:val="24"/>
          <w:szCs w:val="20"/>
        </w:rPr>
        <w:t>:</w:t>
      </w:r>
      <w:r w:rsidRPr="007B581F">
        <w:rPr>
          <w:rFonts w:ascii="Segoe UI Light" w:hAnsi="Segoe UI Light" w:cs="Segoe UI Light"/>
          <w:sz w:val="24"/>
          <w:szCs w:val="20"/>
        </w:rPr>
        <w:tab/>
      </w:r>
      <w:r w:rsidRPr="007B581F">
        <w:rPr>
          <w:rFonts w:ascii="Segoe UI Light" w:hAnsi="Segoe UI Light" w:cs="Segoe UI Light"/>
          <w:sz w:val="24"/>
          <w:szCs w:val="20"/>
        </w:rPr>
        <w:tab/>
      </w:r>
      <w:r w:rsidR="000A385C">
        <w:rPr>
          <w:rFonts w:ascii="Segoe UI Light" w:hAnsi="Segoe UI Light" w:cs="Segoe UI Light"/>
          <w:sz w:val="24"/>
          <w:szCs w:val="20"/>
        </w:rPr>
        <w:t>May 3</w:t>
      </w:r>
      <w:r w:rsidRPr="007B581F">
        <w:rPr>
          <w:rFonts w:ascii="Segoe UI Light" w:hAnsi="Segoe UI Light" w:cs="Segoe UI Light"/>
          <w:sz w:val="24"/>
          <w:szCs w:val="20"/>
        </w:rPr>
        <w:t>, 2019</w:t>
      </w:r>
    </w:p>
    <w:p w14:paraId="012E3619" w14:textId="6240F818" w:rsidR="004B7607" w:rsidRPr="007B581F" w:rsidRDefault="004B7607" w:rsidP="004B7607">
      <w:pPr>
        <w:spacing w:after="0"/>
        <w:rPr>
          <w:rFonts w:ascii="Segoe UI Light" w:hAnsi="Segoe UI Light" w:cs="Segoe UI Light"/>
          <w:sz w:val="20"/>
          <w:szCs w:val="20"/>
        </w:rPr>
      </w:pPr>
    </w:p>
    <w:p w14:paraId="1B4B8CD6" w14:textId="77777777" w:rsidR="004B7607" w:rsidRPr="007B581F" w:rsidRDefault="004B7607" w:rsidP="00145E4F">
      <w:pPr>
        <w:pStyle w:val="Heading1"/>
        <w:spacing w:before="0" w:after="120"/>
        <w:rPr>
          <w:rFonts w:ascii="Segoe UI Light" w:hAnsi="Segoe UI Light" w:cs="Segoe UI Light"/>
          <w:b/>
          <w:color w:val="1F497D" w:themeColor="text2"/>
          <w:sz w:val="24"/>
          <w:szCs w:val="20"/>
        </w:rPr>
      </w:pPr>
      <w:r w:rsidRPr="007B581F">
        <w:rPr>
          <w:rFonts w:ascii="Segoe UI Light" w:hAnsi="Segoe UI Light" w:cs="Segoe UI Light"/>
          <w:b/>
          <w:color w:val="1F497D" w:themeColor="text2"/>
          <w:sz w:val="24"/>
          <w:szCs w:val="20"/>
        </w:rPr>
        <w:t>Overview</w:t>
      </w:r>
    </w:p>
    <w:p w14:paraId="51DAAADA" w14:textId="24481BFF" w:rsidR="006F290D" w:rsidRPr="007B581F" w:rsidRDefault="00685F4C" w:rsidP="00101A5C">
      <w:pPr>
        <w:spacing w:after="0"/>
        <w:rPr>
          <w:rFonts w:ascii="Segoe UI Light" w:hAnsi="Segoe UI Light" w:cs="Segoe UI Light"/>
          <w:sz w:val="20"/>
          <w:szCs w:val="20"/>
        </w:rPr>
      </w:pPr>
      <w:r w:rsidRPr="007B581F">
        <w:rPr>
          <w:rFonts w:ascii="Segoe UI Light" w:hAnsi="Segoe UI Light" w:cs="Segoe UI Light"/>
          <w:sz w:val="20"/>
          <w:szCs w:val="20"/>
        </w:rPr>
        <w:t>T</w:t>
      </w:r>
      <w:r w:rsidR="009F353C" w:rsidRPr="007B581F">
        <w:rPr>
          <w:rFonts w:ascii="Segoe UI Light" w:hAnsi="Segoe UI Light" w:cs="Segoe UI Light"/>
          <w:sz w:val="20"/>
          <w:szCs w:val="20"/>
        </w:rPr>
        <w:t xml:space="preserve">he following memo summarizes the results of </w:t>
      </w:r>
      <w:r w:rsidR="00666925" w:rsidRPr="007B581F">
        <w:rPr>
          <w:rFonts w:ascii="Segoe UI Light" w:hAnsi="Segoe UI Light" w:cs="Segoe UI Light"/>
          <w:sz w:val="20"/>
          <w:szCs w:val="20"/>
        </w:rPr>
        <w:t>the “L</w:t>
      </w:r>
      <w:r w:rsidR="004210B9" w:rsidRPr="007B581F">
        <w:rPr>
          <w:rFonts w:ascii="Segoe UI Light" w:hAnsi="Segoe UI Light" w:cs="Segoe UI Light"/>
          <w:sz w:val="20"/>
          <w:szCs w:val="20"/>
        </w:rPr>
        <w:t>ow Impact Development (L</w:t>
      </w:r>
      <w:r w:rsidR="00666925" w:rsidRPr="007B581F">
        <w:rPr>
          <w:rFonts w:ascii="Segoe UI Light" w:hAnsi="Segoe UI Light" w:cs="Segoe UI Light"/>
          <w:sz w:val="20"/>
          <w:szCs w:val="20"/>
        </w:rPr>
        <w:t>ID</w:t>
      </w:r>
      <w:r w:rsidR="004210B9" w:rsidRPr="007B581F">
        <w:rPr>
          <w:rFonts w:ascii="Segoe UI Light" w:hAnsi="Segoe UI Light" w:cs="Segoe UI Light"/>
          <w:sz w:val="20"/>
          <w:szCs w:val="20"/>
        </w:rPr>
        <w:t>)</w:t>
      </w:r>
      <w:r w:rsidR="00666925" w:rsidRPr="007B581F">
        <w:rPr>
          <w:rFonts w:ascii="Segoe UI Light" w:hAnsi="Segoe UI Light" w:cs="Segoe UI Light"/>
          <w:sz w:val="20"/>
          <w:szCs w:val="20"/>
        </w:rPr>
        <w:t xml:space="preserve"> Incentives in Washington</w:t>
      </w:r>
      <w:r w:rsidR="003D7559" w:rsidRPr="007B581F">
        <w:rPr>
          <w:rFonts w:ascii="Segoe UI Light" w:hAnsi="Segoe UI Light" w:cs="Segoe UI Light"/>
          <w:sz w:val="20"/>
          <w:szCs w:val="20"/>
        </w:rPr>
        <w:t xml:space="preserve"> State</w:t>
      </w:r>
      <w:r w:rsidR="00666925" w:rsidRPr="007B581F">
        <w:rPr>
          <w:rFonts w:ascii="Segoe UI Light" w:hAnsi="Segoe UI Light" w:cs="Segoe UI Light"/>
          <w:sz w:val="20"/>
          <w:szCs w:val="20"/>
        </w:rPr>
        <w:t xml:space="preserve">” survey which was circulated to </w:t>
      </w:r>
      <w:r w:rsidR="00646638" w:rsidRPr="007B581F">
        <w:rPr>
          <w:rFonts w:ascii="Segoe UI Light" w:hAnsi="Segoe UI Light" w:cs="Segoe UI Light"/>
          <w:sz w:val="20"/>
          <w:szCs w:val="20"/>
        </w:rPr>
        <w:t>public works, community development and planning, and stormwater permit staff throughout Washington State</w:t>
      </w:r>
      <w:r w:rsidR="00666925" w:rsidRPr="007B581F">
        <w:rPr>
          <w:rFonts w:ascii="Segoe UI Light" w:hAnsi="Segoe UI Light" w:cs="Segoe UI Light"/>
          <w:sz w:val="20"/>
          <w:szCs w:val="20"/>
        </w:rPr>
        <w:t xml:space="preserve"> from March 14</w:t>
      </w:r>
      <w:r w:rsidR="00666925" w:rsidRPr="007B581F">
        <w:rPr>
          <w:rFonts w:ascii="Segoe UI Light" w:hAnsi="Segoe UI Light" w:cs="Segoe UI Light"/>
          <w:sz w:val="20"/>
          <w:szCs w:val="20"/>
          <w:vertAlign w:val="superscript"/>
        </w:rPr>
        <w:t>th</w:t>
      </w:r>
      <w:r w:rsidR="00666925" w:rsidRPr="007B581F">
        <w:rPr>
          <w:rFonts w:ascii="Segoe UI Light" w:hAnsi="Segoe UI Light" w:cs="Segoe UI Light"/>
          <w:sz w:val="20"/>
          <w:szCs w:val="20"/>
        </w:rPr>
        <w:t xml:space="preserve">-April </w:t>
      </w:r>
      <w:r w:rsidR="00F610F6" w:rsidRPr="007B581F">
        <w:rPr>
          <w:rFonts w:ascii="Segoe UI Light" w:hAnsi="Segoe UI Light" w:cs="Segoe UI Light"/>
          <w:sz w:val="20"/>
          <w:szCs w:val="20"/>
        </w:rPr>
        <w:t>5</w:t>
      </w:r>
      <w:r w:rsidR="00F610F6" w:rsidRPr="007B581F">
        <w:rPr>
          <w:rFonts w:ascii="Segoe UI Light" w:hAnsi="Segoe UI Light" w:cs="Segoe UI Light"/>
          <w:sz w:val="20"/>
          <w:szCs w:val="20"/>
          <w:vertAlign w:val="superscript"/>
        </w:rPr>
        <w:t>th</w:t>
      </w:r>
      <w:r w:rsidR="009A3CF6" w:rsidRPr="007B581F">
        <w:rPr>
          <w:rFonts w:ascii="Segoe UI Light" w:hAnsi="Segoe UI Light" w:cs="Segoe UI Light"/>
          <w:sz w:val="20"/>
          <w:szCs w:val="20"/>
        </w:rPr>
        <w:t>, 2019</w:t>
      </w:r>
      <w:r w:rsidR="00F610F6" w:rsidRPr="007B581F">
        <w:rPr>
          <w:rFonts w:ascii="Segoe UI Light" w:hAnsi="Segoe UI Light" w:cs="Segoe UI Light"/>
          <w:sz w:val="20"/>
          <w:szCs w:val="20"/>
        </w:rPr>
        <w:t>.</w:t>
      </w:r>
    </w:p>
    <w:p w14:paraId="330CB702" w14:textId="77777777" w:rsidR="00101A5C" w:rsidRPr="007B581F" w:rsidRDefault="00101A5C" w:rsidP="00101A5C">
      <w:pPr>
        <w:spacing w:after="0"/>
        <w:rPr>
          <w:rFonts w:ascii="Segoe UI Light" w:hAnsi="Segoe UI Light" w:cs="Segoe UI Light"/>
          <w:sz w:val="20"/>
          <w:szCs w:val="20"/>
        </w:rPr>
      </w:pPr>
    </w:p>
    <w:p w14:paraId="49B47158" w14:textId="202FE751" w:rsidR="006F290D" w:rsidRPr="007B581F" w:rsidRDefault="000E074B" w:rsidP="00A2176C">
      <w:pPr>
        <w:spacing w:after="120"/>
        <w:rPr>
          <w:rFonts w:ascii="Segoe UI Light" w:hAnsi="Segoe UI Light" w:cs="Segoe UI Light"/>
          <w:sz w:val="20"/>
          <w:szCs w:val="20"/>
        </w:rPr>
      </w:pPr>
      <w:r w:rsidRPr="007B581F">
        <w:rPr>
          <w:rFonts w:ascii="Segoe UI Light" w:hAnsi="Segoe UI Light" w:cs="Segoe UI Light"/>
          <w:sz w:val="20"/>
          <w:szCs w:val="20"/>
        </w:rPr>
        <w:t xml:space="preserve">The survey </w:t>
      </w:r>
      <w:r w:rsidR="00284BF6" w:rsidRPr="007B581F">
        <w:rPr>
          <w:rFonts w:ascii="Segoe UI Light" w:hAnsi="Segoe UI Light" w:cs="Segoe UI Light"/>
          <w:sz w:val="20"/>
          <w:szCs w:val="20"/>
        </w:rPr>
        <w:t>(presented in full in</w:t>
      </w:r>
      <w:r w:rsidR="00700BCF" w:rsidRPr="007B581F">
        <w:rPr>
          <w:rFonts w:ascii="Segoe UI Light" w:hAnsi="Segoe UI Light" w:cs="Segoe UI Light"/>
          <w:sz w:val="20"/>
          <w:szCs w:val="20"/>
        </w:rPr>
        <w:t xml:space="preserve"> </w:t>
      </w:r>
      <w:r w:rsidR="00B67838" w:rsidRPr="007B581F">
        <w:rPr>
          <w:rFonts w:ascii="Segoe UI Light" w:hAnsi="Segoe UI Light" w:cs="Segoe UI Light"/>
          <w:sz w:val="20"/>
          <w:szCs w:val="20"/>
        </w:rPr>
        <w:fldChar w:fldCharType="begin"/>
      </w:r>
      <w:r w:rsidR="00B67838" w:rsidRPr="007B581F">
        <w:rPr>
          <w:rFonts w:ascii="Segoe UI Light" w:hAnsi="Segoe UI Light" w:cs="Segoe UI Light"/>
          <w:sz w:val="20"/>
          <w:szCs w:val="20"/>
        </w:rPr>
        <w:instrText xml:space="preserve"> REF _Ref6218374 \h  \* MERGEFORMAT </w:instrText>
      </w:r>
      <w:r w:rsidR="00B67838" w:rsidRPr="007B581F">
        <w:rPr>
          <w:rFonts w:ascii="Segoe UI Light" w:hAnsi="Segoe UI Light" w:cs="Segoe UI Light"/>
          <w:sz w:val="20"/>
          <w:szCs w:val="20"/>
        </w:rPr>
      </w:r>
      <w:r w:rsidR="00B67838" w:rsidRPr="007B581F">
        <w:rPr>
          <w:rFonts w:ascii="Segoe UI Light" w:hAnsi="Segoe UI Light" w:cs="Segoe UI Light"/>
          <w:sz w:val="20"/>
          <w:szCs w:val="20"/>
        </w:rPr>
        <w:fldChar w:fldCharType="separate"/>
      </w:r>
      <w:r w:rsidR="00B67838" w:rsidRPr="007B581F">
        <w:rPr>
          <w:rFonts w:ascii="Segoe UI Light" w:hAnsi="Segoe UI Light" w:cs="Segoe UI Light"/>
          <w:sz w:val="20"/>
          <w:szCs w:val="20"/>
        </w:rPr>
        <w:t>Appendix A</w:t>
      </w:r>
      <w:r w:rsidR="00B67838" w:rsidRPr="007B581F">
        <w:rPr>
          <w:rFonts w:ascii="Segoe UI Light" w:hAnsi="Segoe UI Light" w:cs="Segoe UI Light"/>
          <w:sz w:val="20"/>
          <w:szCs w:val="20"/>
        </w:rPr>
        <w:fldChar w:fldCharType="end"/>
      </w:r>
      <w:r w:rsidR="00284BF6" w:rsidRPr="007B581F">
        <w:rPr>
          <w:rFonts w:ascii="Segoe UI Light" w:hAnsi="Segoe UI Light" w:cs="Segoe UI Light"/>
          <w:sz w:val="20"/>
          <w:szCs w:val="20"/>
        </w:rPr>
        <w:t xml:space="preserve">) asked </w:t>
      </w:r>
      <w:r w:rsidR="00E70C95" w:rsidRPr="007B581F">
        <w:rPr>
          <w:rFonts w:ascii="Segoe UI Light" w:hAnsi="Segoe UI Light" w:cs="Segoe UI Light"/>
          <w:sz w:val="20"/>
          <w:szCs w:val="20"/>
        </w:rPr>
        <w:t>the following questions:</w:t>
      </w:r>
    </w:p>
    <w:p w14:paraId="1A0B9F93" w14:textId="285A0C7E" w:rsidR="00101A5C" w:rsidRPr="007B581F" w:rsidRDefault="00101A5C" w:rsidP="00E70C95">
      <w:pPr>
        <w:pStyle w:val="ListParagraph"/>
        <w:numPr>
          <w:ilvl w:val="0"/>
          <w:numId w:val="16"/>
        </w:numPr>
        <w:spacing w:after="120"/>
        <w:rPr>
          <w:rFonts w:ascii="Segoe UI Light" w:hAnsi="Segoe UI Light" w:cs="Segoe UI Light"/>
          <w:b/>
          <w:sz w:val="20"/>
          <w:szCs w:val="20"/>
        </w:rPr>
      </w:pPr>
      <w:r w:rsidRPr="007B581F">
        <w:rPr>
          <w:rFonts w:ascii="Segoe UI Light" w:hAnsi="Segoe UI Light" w:cs="Segoe UI Light"/>
          <w:b/>
          <w:sz w:val="20"/>
          <w:szCs w:val="20"/>
        </w:rPr>
        <w:t>General Incentive Information</w:t>
      </w:r>
    </w:p>
    <w:p w14:paraId="4AD06589" w14:textId="16CAF7C1" w:rsidR="00101A5C" w:rsidRPr="007B581F" w:rsidRDefault="00101A5C" w:rsidP="00101A5C">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What incentives, assistance, or other strategies does your jurisdiction offer to increase use of LID?</w:t>
      </w:r>
    </w:p>
    <w:p w14:paraId="1269E889" w14:textId="038F5400" w:rsidR="004563F7" w:rsidRPr="007B581F" w:rsidRDefault="004563F7" w:rsidP="00101A5C">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What stormwater development incentives, programs, or funding are you aware of in other jurisdictions to increase implementation of LID? Please list the City/County/entity name and provide a short description of the incentive, program, or funding strategy.</w:t>
      </w:r>
    </w:p>
    <w:p w14:paraId="2C962FE9" w14:textId="7614B708" w:rsidR="004563F7" w:rsidRPr="007B581F" w:rsidRDefault="004563F7" w:rsidP="00101A5C">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Do you have any suggestions for new or novel ways to increase developers' use of LID?</w:t>
      </w:r>
    </w:p>
    <w:p w14:paraId="13BE9A68" w14:textId="1E9A1CD2" w:rsidR="004563F7" w:rsidRPr="007B581F" w:rsidRDefault="004563F7" w:rsidP="00101A5C">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Do you have any other comments or suggestions for increasing developer use of LID?</w:t>
      </w:r>
    </w:p>
    <w:p w14:paraId="5F349C6E" w14:textId="490AF379" w:rsidR="00101A5C" w:rsidRPr="007B581F" w:rsidRDefault="00101A5C" w:rsidP="00101A5C">
      <w:pPr>
        <w:pStyle w:val="ListParagraph"/>
        <w:numPr>
          <w:ilvl w:val="0"/>
          <w:numId w:val="16"/>
        </w:numPr>
        <w:spacing w:after="120"/>
        <w:rPr>
          <w:rFonts w:ascii="Segoe UI Light" w:hAnsi="Segoe UI Light" w:cs="Segoe UI Light"/>
          <w:b/>
          <w:sz w:val="20"/>
          <w:szCs w:val="20"/>
        </w:rPr>
      </w:pPr>
      <w:r w:rsidRPr="007B581F">
        <w:rPr>
          <w:rFonts w:ascii="Segoe UI Light" w:hAnsi="Segoe UI Light" w:cs="Segoe UI Light"/>
          <w:b/>
          <w:sz w:val="20"/>
          <w:szCs w:val="20"/>
        </w:rPr>
        <w:t xml:space="preserve">Incentive Details </w:t>
      </w:r>
      <w:r w:rsidRPr="007B581F">
        <w:rPr>
          <w:rFonts w:ascii="Segoe UI Light" w:hAnsi="Segoe UI Light" w:cs="Segoe UI Light"/>
          <w:sz w:val="20"/>
          <w:szCs w:val="20"/>
        </w:rPr>
        <w:t xml:space="preserve">(for each type of </w:t>
      </w:r>
      <w:r w:rsidR="00964B35" w:rsidRPr="007B581F">
        <w:rPr>
          <w:rFonts w:ascii="Segoe UI Light" w:hAnsi="Segoe UI Light" w:cs="Segoe UI Light"/>
          <w:sz w:val="20"/>
          <w:szCs w:val="20"/>
        </w:rPr>
        <w:t>incentive selected above)</w:t>
      </w:r>
    </w:p>
    <w:p w14:paraId="442B3516" w14:textId="167AC7EA" w:rsidR="00964B35" w:rsidRPr="007B581F" w:rsidRDefault="00964B35"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Please briefly describe the incentives, including how a project or developer becomes eligible, the process for reviewing and approving the incentive, and what specific benefit they receive from participating. If you have information on your jurisdiction's website, feel free to share the link.</w:t>
      </w:r>
    </w:p>
    <w:p w14:paraId="7F54206A" w14:textId="70146E14" w:rsidR="00964B35" w:rsidRDefault="00FF28BB"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How effective have these incentives been in getting developers to use LID?</w:t>
      </w:r>
    </w:p>
    <w:p w14:paraId="00E13C66" w14:textId="3E2C0037" w:rsidR="00FF28BB" w:rsidRPr="007B581F" w:rsidRDefault="00FF28BB"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What works well about these incentives?</w:t>
      </w:r>
    </w:p>
    <w:p w14:paraId="7F3395D3" w14:textId="4B485E50" w:rsidR="00FF28BB" w:rsidRPr="007B581F" w:rsidRDefault="00FF28BB"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What would you change about these incentives?</w:t>
      </w:r>
    </w:p>
    <w:p w14:paraId="3256EEF7" w14:textId="4B531E43" w:rsidR="0022200D" w:rsidRPr="007B581F" w:rsidRDefault="0022200D"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Have you received any feedback from developers about the incentives you offer?</w:t>
      </w:r>
    </w:p>
    <w:p w14:paraId="4EBCCE13" w14:textId="63399F70" w:rsidR="0022200D" w:rsidRPr="007B581F" w:rsidRDefault="0022200D" w:rsidP="00964B35">
      <w:pPr>
        <w:pStyle w:val="ListParagraph"/>
        <w:numPr>
          <w:ilvl w:val="1"/>
          <w:numId w:val="16"/>
        </w:numPr>
        <w:spacing w:after="120"/>
        <w:rPr>
          <w:rFonts w:ascii="Segoe UI Light" w:hAnsi="Segoe UI Light" w:cs="Segoe UI Light"/>
          <w:sz w:val="20"/>
          <w:szCs w:val="20"/>
        </w:rPr>
      </w:pPr>
      <w:r w:rsidRPr="007B581F">
        <w:rPr>
          <w:rFonts w:ascii="Segoe UI Light" w:hAnsi="Segoe UI Light" w:cs="Segoe UI Light"/>
          <w:sz w:val="20"/>
          <w:szCs w:val="20"/>
        </w:rPr>
        <w:t>For approximately how many projects are incentives used in your jurisdiction?</w:t>
      </w:r>
    </w:p>
    <w:p w14:paraId="3B15B514" w14:textId="0795D4A6" w:rsidR="00E70C95" w:rsidRPr="007B581F" w:rsidRDefault="00E70C95" w:rsidP="00E70C95">
      <w:pPr>
        <w:pStyle w:val="ListParagraph"/>
        <w:numPr>
          <w:ilvl w:val="0"/>
          <w:numId w:val="16"/>
        </w:numPr>
        <w:spacing w:after="120"/>
        <w:rPr>
          <w:rFonts w:ascii="Segoe UI Light" w:hAnsi="Segoe UI Light" w:cs="Segoe UI Light"/>
          <w:b/>
          <w:sz w:val="20"/>
          <w:szCs w:val="20"/>
        </w:rPr>
      </w:pPr>
      <w:r w:rsidRPr="007B581F">
        <w:rPr>
          <w:rFonts w:ascii="Segoe UI Light" w:hAnsi="Segoe UI Light" w:cs="Segoe UI Light"/>
          <w:b/>
          <w:sz w:val="20"/>
          <w:szCs w:val="20"/>
        </w:rPr>
        <w:t>Contact Information</w:t>
      </w:r>
    </w:p>
    <w:p w14:paraId="13196703" w14:textId="797E554F" w:rsidR="00E70C95" w:rsidRPr="007B581F" w:rsidRDefault="00E70C95" w:rsidP="002C0303">
      <w:pPr>
        <w:pStyle w:val="ListParagraph"/>
        <w:numPr>
          <w:ilvl w:val="1"/>
          <w:numId w:val="16"/>
        </w:numPr>
        <w:spacing w:after="0"/>
        <w:rPr>
          <w:rFonts w:ascii="Segoe UI Light" w:hAnsi="Segoe UI Light" w:cs="Segoe UI Light"/>
          <w:sz w:val="20"/>
          <w:szCs w:val="20"/>
        </w:rPr>
      </w:pPr>
      <w:r w:rsidRPr="007B581F">
        <w:rPr>
          <w:rFonts w:ascii="Segoe UI Light" w:hAnsi="Segoe UI Light" w:cs="Segoe UI Light"/>
          <w:sz w:val="20"/>
          <w:szCs w:val="20"/>
        </w:rPr>
        <w:t>Please let us know what jurisdiction and department you work for so that we can track the geographical spread of our survey responses.</w:t>
      </w:r>
    </w:p>
    <w:p w14:paraId="7E9BBD5E" w14:textId="44A00B75" w:rsidR="00101A5C" w:rsidRPr="007B581F" w:rsidRDefault="00101A5C" w:rsidP="002C0303">
      <w:pPr>
        <w:pStyle w:val="ListParagraph"/>
        <w:numPr>
          <w:ilvl w:val="1"/>
          <w:numId w:val="16"/>
        </w:numPr>
        <w:spacing w:after="0"/>
        <w:rPr>
          <w:rFonts w:ascii="Segoe UI Light" w:hAnsi="Segoe UI Light" w:cs="Segoe UI Light"/>
          <w:sz w:val="20"/>
          <w:szCs w:val="20"/>
        </w:rPr>
      </w:pPr>
      <w:r w:rsidRPr="007B581F">
        <w:rPr>
          <w:rFonts w:ascii="Segoe UI Light" w:hAnsi="Segoe UI Light" w:cs="Segoe UI Light"/>
          <w:sz w:val="20"/>
          <w:szCs w:val="20"/>
        </w:rPr>
        <w:t>Please let us know if we may list your jurisdiction in the final report. </w:t>
      </w:r>
    </w:p>
    <w:p w14:paraId="220ED514" w14:textId="77777777" w:rsidR="002C0303" w:rsidRPr="007B581F" w:rsidRDefault="002C0303" w:rsidP="002C0303">
      <w:pPr>
        <w:pStyle w:val="ListParagraph"/>
        <w:numPr>
          <w:ilvl w:val="1"/>
          <w:numId w:val="16"/>
        </w:numPr>
        <w:spacing w:after="0"/>
        <w:rPr>
          <w:rFonts w:ascii="Segoe UI Light" w:hAnsi="Segoe UI Light" w:cs="Segoe UI Light"/>
          <w:sz w:val="20"/>
          <w:szCs w:val="20"/>
        </w:rPr>
      </w:pPr>
      <w:r w:rsidRPr="007B581F">
        <w:rPr>
          <w:rFonts w:ascii="Segoe UI Light" w:hAnsi="Segoe UI Light" w:cs="Segoe UI Light"/>
          <w:sz w:val="20"/>
          <w:szCs w:val="20"/>
        </w:rPr>
        <w:t>If you are willing to be contacted for follow-up information regarding your response, please provide contact information below. We will not publish your contact information.</w:t>
      </w:r>
    </w:p>
    <w:p w14:paraId="54B11D29" w14:textId="77777777" w:rsidR="002C0303" w:rsidRPr="007B581F" w:rsidRDefault="002C0303" w:rsidP="002C0303">
      <w:pPr>
        <w:spacing w:after="0"/>
        <w:rPr>
          <w:rFonts w:ascii="Segoe UI Light" w:hAnsi="Segoe UI Light" w:cs="Segoe UI Light"/>
          <w:sz w:val="20"/>
          <w:szCs w:val="20"/>
        </w:rPr>
      </w:pPr>
    </w:p>
    <w:p w14:paraId="66FAFEC9" w14:textId="5F5B82AD" w:rsidR="00D860F5" w:rsidRPr="007B581F" w:rsidRDefault="00D87786" w:rsidP="002C0303">
      <w:pPr>
        <w:spacing w:after="0"/>
        <w:rPr>
          <w:rFonts w:ascii="Segoe UI Light" w:hAnsi="Segoe UI Light" w:cs="Segoe UI Light"/>
          <w:sz w:val="20"/>
          <w:szCs w:val="20"/>
        </w:rPr>
      </w:pPr>
      <w:r w:rsidRPr="007B581F">
        <w:rPr>
          <w:rFonts w:ascii="Segoe UI Light" w:hAnsi="Segoe UI Light" w:cs="Segoe UI Light"/>
          <w:sz w:val="20"/>
          <w:szCs w:val="20"/>
        </w:rPr>
        <w:t xml:space="preserve">We received </w:t>
      </w:r>
      <w:r w:rsidRPr="007B581F">
        <w:rPr>
          <w:rFonts w:ascii="Segoe UI Light" w:hAnsi="Segoe UI Light" w:cs="Segoe UI Light"/>
          <w:b/>
          <w:sz w:val="20"/>
          <w:szCs w:val="20"/>
        </w:rPr>
        <w:t>93 total survey responses across 65 jurisdictions</w:t>
      </w:r>
      <w:r w:rsidR="00D860F5" w:rsidRPr="007B581F">
        <w:rPr>
          <w:rFonts w:ascii="Segoe UI Light" w:hAnsi="Segoe UI Light" w:cs="Segoe UI Light"/>
          <w:sz w:val="20"/>
          <w:szCs w:val="20"/>
        </w:rPr>
        <w:t xml:space="preserve">. Note that </w:t>
      </w:r>
      <w:r w:rsidR="00BC7A15" w:rsidRPr="007B581F">
        <w:rPr>
          <w:rFonts w:ascii="Segoe UI Light" w:hAnsi="Segoe UI Light" w:cs="Segoe UI Light"/>
          <w:sz w:val="20"/>
          <w:szCs w:val="20"/>
        </w:rPr>
        <w:t xml:space="preserve">the </w:t>
      </w:r>
      <w:r w:rsidR="00D860F5" w:rsidRPr="007B581F">
        <w:rPr>
          <w:rFonts w:ascii="Segoe UI Light" w:hAnsi="Segoe UI Light" w:cs="Segoe UI Light"/>
          <w:b/>
          <w:sz w:val="20"/>
          <w:szCs w:val="20"/>
        </w:rPr>
        <w:t>1</w:t>
      </w:r>
      <w:r w:rsidR="00BC7A15" w:rsidRPr="007B581F">
        <w:rPr>
          <w:rFonts w:ascii="Segoe UI Light" w:hAnsi="Segoe UI Light" w:cs="Segoe UI Light"/>
          <w:b/>
          <w:sz w:val="20"/>
          <w:szCs w:val="20"/>
        </w:rPr>
        <w:t>7</w:t>
      </w:r>
      <w:r w:rsidR="00D860F5" w:rsidRPr="007B581F">
        <w:rPr>
          <w:rFonts w:ascii="Segoe UI Light" w:hAnsi="Segoe UI Light" w:cs="Segoe UI Light"/>
          <w:b/>
          <w:sz w:val="20"/>
          <w:szCs w:val="20"/>
        </w:rPr>
        <w:t xml:space="preserve"> </w:t>
      </w:r>
      <w:r w:rsidR="00BC7A15" w:rsidRPr="007B581F">
        <w:rPr>
          <w:rFonts w:ascii="Segoe UI Light" w:hAnsi="Segoe UI Light" w:cs="Segoe UI Light"/>
          <w:b/>
          <w:sz w:val="20"/>
          <w:szCs w:val="20"/>
        </w:rPr>
        <w:t xml:space="preserve">responses received </w:t>
      </w:r>
      <w:r w:rsidR="001A5F7B" w:rsidRPr="007B581F">
        <w:rPr>
          <w:rFonts w:ascii="Segoe UI Light" w:hAnsi="Segoe UI Light" w:cs="Segoe UI Light"/>
          <w:b/>
          <w:sz w:val="20"/>
          <w:szCs w:val="20"/>
        </w:rPr>
        <w:t xml:space="preserve">from </w:t>
      </w:r>
      <w:r w:rsidR="00D860F5" w:rsidRPr="007B581F">
        <w:rPr>
          <w:rFonts w:ascii="Segoe UI Light" w:hAnsi="Segoe UI Light" w:cs="Segoe UI Light"/>
          <w:b/>
          <w:sz w:val="20"/>
          <w:szCs w:val="20"/>
        </w:rPr>
        <w:t>outside of Washington State</w:t>
      </w:r>
      <w:r w:rsidR="00D860F5" w:rsidRPr="007B581F">
        <w:rPr>
          <w:rFonts w:ascii="Segoe UI Light" w:hAnsi="Segoe UI Light" w:cs="Segoe UI Light"/>
          <w:sz w:val="20"/>
          <w:szCs w:val="20"/>
        </w:rPr>
        <w:t xml:space="preserve"> are presented at the end of this memo for further consideration. </w:t>
      </w:r>
    </w:p>
    <w:p w14:paraId="5E3EAB75" w14:textId="77777777" w:rsidR="006F290D" w:rsidRPr="007B581F" w:rsidRDefault="006F290D" w:rsidP="002C0303">
      <w:pPr>
        <w:spacing w:after="0"/>
        <w:rPr>
          <w:rFonts w:ascii="Segoe UI Light" w:hAnsi="Segoe UI Light" w:cs="Segoe UI Light"/>
          <w:sz w:val="20"/>
          <w:szCs w:val="20"/>
        </w:rPr>
      </w:pPr>
    </w:p>
    <w:p w14:paraId="10C2B384" w14:textId="0B1BD003" w:rsidR="002906DB" w:rsidRPr="007B581F" w:rsidRDefault="002906DB" w:rsidP="002906DB">
      <w:pPr>
        <w:pStyle w:val="Caption"/>
        <w:keepNext/>
        <w:spacing w:after="120"/>
        <w:rPr>
          <w:rFonts w:ascii="Segoe UI Light" w:hAnsi="Segoe UI Light" w:cs="Segoe UI Light"/>
          <w:b/>
          <w:i w:val="0"/>
        </w:rPr>
      </w:pPr>
      <w:r w:rsidRPr="007B581F">
        <w:rPr>
          <w:rFonts w:ascii="Segoe UI Light" w:hAnsi="Segoe UI Light" w:cs="Segoe UI Light"/>
          <w:b/>
          <w:i w:val="0"/>
        </w:rPr>
        <w:t xml:space="preserve">Table </w:t>
      </w:r>
      <w:r w:rsidRPr="007B581F">
        <w:rPr>
          <w:rFonts w:ascii="Segoe UI Light" w:hAnsi="Segoe UI Light" w:cs="Segoe UI Light"/>
          <w:b/>
          <w:i w:val="0"/>
        </w:rPr>
        <w:fldChar w:fldCharType="begin"/>
      </w:r>
      <w:r w:rsidRPr="007B581F">
        <w:rPr>
          <w:rFonts w:ascii="Segoe UI Light" w:hAnsi="Segoe UI Light" w:cs="Segoe UI Light"/>
          <w:b/>
          <w:i w:val="0"/>
        </w:rPr>
        <w:instrText xml:space="preserve"> SEQ Table \* ARABIC </w:instrText>
      </w:r>
      <w:r w:rsidRPr="007B581F">
        <w:rPr>
          <w:rFonts w:ascii="Segoe UI Light" w:hAnsi="Segoe UI Light" w:cs="Segoe UI Light"/>
          <w:b/>
          <w:i w:val="0"/>
        </w:rPr>
        <w:fldChar w:fldCharType="separate"/>
      </w:r>
      <w:r w:rsidRPr="007B581F">
        <w:rPr>
          <w:rFonts w:ascii="Segoe UI Light" w:hAnsi="Segoe UI Light" w:cs="Segoe UI Light"/>
          <w:b/>
          <w:i w:val="0"/>
          <w:noProof/>
        </w:rPr>
        <w:t>1</w:t>
      </w:r>
      <w:r w:rsidRPr="007B581F">
        <w:rPr>
          <w:rFonts w:ascii="Segoe UI Light" w:hAnsi="Segoe UI Light" w:cs="Segoe UI Light"/>
          <w:b/>
          <w:i w:val="0"/>
        </w:rPr>
        <w:fldChar w:fldCharType="end"/>
      </w:r>
      <w:r w:rsidRPr="007B581F">
        <w:rPr>
          <w:rFonts w:ascii="Segoe UI Light" w:hAnsi="Segoe UI Light" w:cs="Segoe UI Light"/>
          <w:b/>
          <w:i w:val="0"/>
        </w:rPr>
        <w:t xml:space="preserve">: </w:t>
      </w:r>
      <w:r w:rsidRPr="007B581F">
        <w:rPr>
          <w:rFonts w:ascii="Segoe UI Light" w:hAnsi="Segoe UI Light" w:cs="Segoe UI Light"/>
          <w:i w:val="0"/>
        </w:rPr>
        <w:t>Total survey responses by jurisdiction.</w:t>
      </w:r>
    </w:p>
    <w:tbl>
      <w:tblPr>
        <w:tblStyle w:val="TableGrid"/>
        <w:tblW w:w="7465" w:type="dxa"/>
        <w:tblLook w:val="04A0" w:firstRow="1" w:lastRow="0" w:firstColumn="1" w:lastColumn="0" w:noHBand="0" w:noVBand="1"/>
      </w:tblPr>
      <w:tblGrid>
        <w:gridCol w:w="2717"/>
        <w:gridCol w:w="1187"/>
        <w:gridCol w:w="1187"/>
        <w:gridCol w:w="1187"/>
        <w:gridCol w:w="1187"/>
      </w:tblGrid>
      <w:tr w:rsidR="002906DB" w:rsidRPr="007B581F" w14:paraId="78EAFD82" w14:textId="3436283B" w:rsidTr="002906DB">
        <w:tc>
          <w:tcPr>
            <w:tcW w:w="2717" w:type="dxa"/>
            <w:shd w:val="clear" w:color="auto" w:fill="D9D9D9" w:themeFill="background1" w:themeFillShade="D9"/>
          </w:tcPr>
          <w:p w14:paraId="6FD43E4C" w14:textId="77777777" w:rsidR="002906DB" w:rsidRPr="007B581F" w:rsidRDefault="002906DB" w:rsidP="00646638">
            <w:pPr>
              <w:rPr>
                <w:rFonts w:ascii="Segoe UI Light" w:hAnsi="Segoe UI Light" w:cs="Segoe UI Light"/>
                <w:b/>
                <w:sz w:val="20"/>
                <w:szCs w:val="20"/>
              </w:rPr>
            </w:pPr>
          </w:p>
        </w:tc>
        <w:tc>
          <w:tcPr>
            <w:tcW w:w="1187" w:type="dxa"/>
            <w:shd w:val="clear" w:color="auto" w:fill="D9D9D9" w:themeFill="background1" w:themeFillShade="D9"/>
            <w:vAlign w:val="bottom"/>
          </w:tcPr>
          <w:p w14:paraId="3C66CB2B" w14:textId="61E7608F" w:rsidR="002906DB" w:rsidRPr="007B581F" w:rsidRDefault="002906DB" w:rsidP="002906DB">
            <w:pPr>
              <w:jc w:val="right"/>
              <w:rPr>
                <w:rFonts w:ascii="Segoe UI Light" w:hAnsi="Segoe UI Light" w:cs="Segoe UI Light"/>
                <w:b/>
                <w:sz w:val="20"/>
                <w:szCs w:val="20"/>
              </w:rPr>
            </w:pPr>
            <w:r w:rsidRPr="007B581F">
              <w:rPr>
                <w:rFonts w:ascii="Segoe UI Light" w:hAnsi="Segoe UI Light" w:cs="Segoe UI Light"/>
                <w:b/>
                <w:sz w:val="20"/>
                <w:szCs w:val="20"/>
              </w:rPr>
              <w:t>Within WA State</w:t>
            </w:r>
          </w:p>
        </w:tc>
        <w:tc>
          <w:tcPr>
            <w:tcW w:w="1187" w:type="dxa"/>
            <w:shd w:val="clear" w:color="auto" w:fill="D9D9D9" w:themeFill="background1" w:themeFillShade="D9"/>
            <w:vAlign w:val="bottom"/>
          </w:tcPr>
          <w:p w14:paraId="4E8CF747" w14:textId="123D46F0" w:rsidR="002906DB" w:rsidRPr="007B581F" w:rsidRDefault="002906DB" w:rsidP="002906DB">
            <w:pPr>
              <w:jc w:val="right"/>
              <w:rPr>
                <w:rFonts w:ascii="Segoe UI Light" w:hAnsi="Segoe UI Light" w:cs="Segoe UI Light"/>
                <w:b/>
                <w:sz w:val="20"/>
                <w:szCs w:val="20"/>
              </w:rPr>
            </w:pPr>
            <w:r w:rsidRPr="007B581F">
              <w:rPr>
                <w:rFonts w:ascii="Segoe UI Light" w:hAnsi="Segoe UI Light" w:cs="Segoe UI Light"/>
                <w:b/>
                <w:sz w:val="20"/>
                <w:szCs w:val="20"/>
              </w:rPr>
              <w:t>Outside of WA State</w:t>
            </w:r>
          </w:p>
        </w:tc>
        <w:tc>
          <w:tcPr>
            <w:tcW w:w="1187" w:type="dxa"/>
            <w:shd w:val="clear" w:color="auto" w:fill="D9D9D9" w:themeFill="background1" w:themeFillShade="D9"/>
            <w:vAlign w:val="bottom"/>
          </w:tcPr>
          <w:p w14:paraId="10F743A6" w14:textId="058186C0" w:rsidR="002906DB" w:rsidRPr="007B581F" w:rsidRDefault="002906DB" w:rsidP="002906DB">
            <w:pPr>
              <w:jc w:val="right"/>
              <w:rPr>
                <w:rFonts w:ascii="Segoe UI Light" w:hAnsi="Segoe UI Light" w:cs="Segoe UI Light"/>
                <w:b/>
                <w:sz w:val="20"/>
                <w:szCs w:val="20"/>
              </w:rPr>
            </w:pPr>
            <w:r w:rsidRPr="007B581F">
              <w:rPr>
                <w:rFonts w:ascii="Segoe UI Light" w:hAnsi="Segoe UI Light" w:cs="Segoe UI Light"/>
                <w:b/>
                <w:sz w:val="20"/>
                <w:szCs w:val="20"/>
              </w:rPr>
              <w:t>Other</w:t>
            </w:r>
          </w:p>
        </w:tc>
        <w:tc>
          <w:tcPr>
            <w:tcW w:w="1187" w:type="dxa"/>
            <w:shd w:val="clear" w:color="auto" w:fill="D9D9D9" w:themeFill="background1" w:themeFillShade="D9"/>
            <w:vAlign w:val="bottom"/>
          </w:tcPr>
          <w:p w14:paraId="1CB23CB9" w14:textId="57BFB3B4" w:rsidR="002906DB" w:rsidRPr="007B581F" w:rsidRDefault="002906DB" w:rsidP="002906DB">
            <w:pPr>
              <w:jc w:val="right"/>
              <w:rPr>
                <w:rFonts w:ascii="Segoe UI Light" w:hAnsi="Segoe UI Light" w:cs="Segoe UI Light"/>
                <w:b/>
                <w:sz w:val="20"/>
                <w:szCs w:val="20"/>
              </w:rPr>
            </w:pPr>
            <w:r w:rsidRPr="007B581F">
              <w:rPr>
                <w:rFonts w:ascii="Segoe UI Light" w:hAnsi="Segoe UI Light" w:cs="Segoe UI Light"/>
                <w:b/>
                <w:sz w:val="20"/>
                <w:szCs w:val="20"/>
              </w:rPr>
              <w:t>Totals</w:t>
            </w:r>
          </w:p>
        </w:tc>
      </w:tr>
      <w:tr w:rsidR="002906DB" w:rsidRPr="007B581F" w14:paraId="63154683" w14:textId="36CF735F" w:rsidTr="002906DB">
        <w:tc>
          <w:tcPr>
            <w:tcW w:w="2717" w:type="dxa"/>
          </w:tcPr>
          <w:p w14:paraId="6A0C6BFF" w14:textId="7BFEDF01" w:rsidR="002906DB" w:rsidRPr="007B581F" w:rsidRDefault="002906DB" w:rsidP="008F0B70">
            <w:pPr>
              <w:jc w:val="right"/>
              <w:rPr>
                <w:rFonts w:ascii="Segoe UI Light" w:hAnsi="Segoe UI Light" w:cs="Segoe UI Light"/>
                <w:b/>
                <w:sz w:val="20"/>
                <w:szCs w:val="20"/>
              </w:rPr>
            </w:pPr>
            <w:r w:rsidRPr="007B581F">
              <w:rPr>
                <w:rFonts w:ascii="Segoe UI Light" w:hAnsi="Segoe UI Light" w:cs="Segoe UI Light"/>
                <w:b/>
                <w:sz w:val="20"/>
                <w:szCs w:val="20"/>
              </w:rPr>
              <w:t>Number of jurisdictions</w:t>
            </w:r>
          </w:p>
        </w:tc>
        <w:tc>
          <w:tcPr>
            <w:tcW w:w="1187" w:type="dxa"/>
          </w:tcPr>
          <w:p w14:paraId="7997F491" w14:textId="0D9D0F2B"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53</w:t>
            </w:r>
          </w:p>
        </w:tc>
        <w:tc>
          <w:tcPr>
            <w:tcW w:w="1187" w:type="dxa"/>
          </w:tcPr>
          <w:p w14:paraId="558E6432" w14:textId="1EE0DD81"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12</w:t>
            </w:r>
          </w:p>
        </w:tc>
        <w:tc>
          <w:tcPr>
            <w:tcW w:w="1187" w:type="dxa"/>
          </w:tcPr>
          <w:p w14:paraId="52A6C661" w14:textId="5A96BB36"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N/A</w:t>
            </w:r>
          </w:p>
        </w:tc>
        <w:tc>
          <w:tcPr>
            <w:tcW w:w="1187" w:type="dxa"/>
          </w:tcPr>
          <w:p w14:paraId="4F89CDB1" w14:textId="5CB4CDA7" w:rsidR="002906DB" w:rsidRPr="007B581F" w:rsidRDefault="002906DB" w:rsidP="00201A09">
            <w:pPr>
              <w:jc w:val="right"/>
              <w:rPr>
                <w:rFonts w:ascii="Segoe UI Light" w:hAnsi="Segoe UI Light" w:cs="Segoe UI Light"/>
                <w:b/>
                <w:sz w:val="20"/>
                <w:szCs w:val="20"/>
              </w:rPr>
            </w:pPr>
            <w:r w:rsidRPr="007B581F">
              <w:rPr>
                <w:rFonts w:ascii="Segoe UI Light" w:hAnsi="Segoe UI Light" w:cs="Segoe UI Light"/>
                <w:b/>
                <w:sz w:val="20"/>
                <w:szCs w:val="20"/>
              </w:rPr>
              <w:t>65</w:t>
            </w:r>
          </w:p>
        </w:tc>
      </w:tr>
      <w:tr w:rsidR="002906DB" w:rsidRPr="007B581F" w14:paraId="0EE7DAB7" w14:textId="10AD63FC" w:rsidTr="002906DB">
        <w:tc>
          <w:tcPr>
            <w:tcW w:w="2717" w:type="dxa"/>
          </w:tcPr>
          <w:p w14:paraId="423EF02C" w14:textId="3DD27911" w:rsidR="002906DB" w:rsidRPr="007B581F" w:rsidRDefault="002906DB" w:rsidP="008F0B70">
            <w:pPr>
              <w:jc w:val="right"/>
              <w:rPr>
                <w:rFonts w:ascii="Segoe UI Light" w:hAnsi="Segoe UI Light" w:cs="Segoe UI Light"/>
                <w:b/>
                <w:sz w:val="20"/>
                <w:szCs w:val="20"/>
              </w:rPr>
            </w:pPr>
            <w:r w:rsidRPr="007B581F">
              <w:rPr>
                <w:rFonts w:ascii="Segoe UI Light" w:hAnsi="Segoe UI Light" w:cs="Segoe UI Light"/>
                <w:b/>
                <w:sz w:val="20"/>
                <w:szCs w:val="20"/>
              </w:rPr>
              <w:t>Number of survey responses</w:t>
            </w:r>
          </w:p>
        </w:tc>
        <w:tc>
          <w:tcPr>
            <w:tcW w:w="1187" w:type="dxa"/>
          </w:tcPr>
          <w:p w14:paraId="0390A6FF" w14:textId="0BC590EA"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76</w:t>
            </w:r>
          </w:p>
        </w:tc>
        <w:tc>
          <w:tcPr>
            <w:tcW w:w="1187" w:type="dxa"/>
          </w:tcPr>
          <w:p w14:paraId="5F634466" w14:textId="1BCBED0D"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13</w:t>
            </w:r>
          </w:p>
        </w:tc>
        <w:tc>
          <w:tcPr>
            <w:tcW w:w="1187" w:type="dxa"/>
          </w:tcPr>
          <w:p w14:paraId="7E43ECFE" w14:textId="7951BC33" w:rsidR="002906DB" w:rsidRPr="007B581F" w:rsidRDefault="002906DB" w:rsidP="00201A09">
            <w:pPr>
              <w:jc w:val="right"/>
              <w:rPr>
                <w:rFonts w:ascii="Segoe UI Light" w:hAnsi="Segoe UI Light" w:cs="Segoe UI Light"/>
                <w:sz w:val="20"/>
                <w:szCs w:val="20"/>
              </w:rPr>
            </w:pPr>
            <w:r w:rsidRPr="007B581F">
              <w:rPr>
                <w:rFonts w:ascii="Segoe UI Light" w:hAnsi="Segoe UI Light" w:cs="Segoe UI Light"/>
                <w:sz w:val="20"/>
                <w:szCs w:val="20"/>
              </w:rPr>
              <w:t>4</w:t>
            </w:r>
          </w:p>
        </w:tc>
        <w:tc>
          <w:tcPr>
            <w:tcW w:w="1187" w:type="dxa"/>
          </w:tcPr>
          <w:p w14:paraId="66E16721" w14:textId="5427EB95" w:rsidR="002906DB" w:rsidRPr="007B581F" w:rsidRDefault="002906DB" w:rsidP="00201A09">
            <w:pPr>
              <w:jc w:val="right"/>
              <w:rPr>
                <w:rFonts w:ascii="Segoe UI Light" w:hAnsi="Segoe UI Light" w:cs="Segoe UI Light"/>
                <w:b/>
                <w:sz w:val="20"/>
                <w:szCs w:val="20"/>
              </w:rPr>
            </w:pPr>
            <w:r w:rsidRPr="007B581F">
              <w:rPr>
                <w:rFonts w:ascii="Segoe UI Light" w:hAnsi="Segoe UI Light" w:cs="Segoe UI Light"/>
                <w:b/>
                <w:sz w:val="20"/>
                <w:szCs w:val="20"/>
              </w:rPr>
              <w:t>93</w:t>
            </w:r>
          </w:p>
        </w:tc>
      </w:tr>
    </w:tbl>
    <w:p w14:paraId="516C7E1E" w14:textId="77777777" w:rsidR="00D87786" w:rsidRPr="007B581F" w:rsidRDefault="00D87786" w:rsidP="009F353C">
      <w:pPr>
        <w:spacing w:after="0" w:line="240" w:lineRule="auto"/>
        <w:rPr>
          <w:rFonts w:ascii="Segoe UI Light" w:hAnsi="Segoe UI Light" w:cs="Segoe UI Light"/>
          <w:sz w:val="20"/>
          <w:szCs w:val="20"/>
        </w:rPr>
      </w:pPr>
    </w:p>
    <w:p w14:paraId="717A9AE4" w14:textId="628A4585" w:rsidR="004B7607" w:rsidRDefault="0086086C" w:rsidP="00946A03">
      <w:pPr>
        <w:spacing w:after="0" w:line="240" w:lineRule="auto"/>
        <w:rPr>
          <w:rFonts w:ascii="Segoe UI Light" w:hAnsi="Segoe UI Light" w:cs="Segoe UI Light"/>
          <w:sz w:val="20"/>
          <w:szCs w:val="20"/>
        </w:rPr>
      </w:pPr>
      <w:r w:rsidRPr="007B581F">
        <w:rPr>
          <w:rFonts w:ascii="Segoe UI Light" w:hAnsi="Segoe UI Light" w:cs="Segoe UI Light"/>
          <w:sz w:val="20"/>
          <w:szCs w:val="20"/>
        </w:rPr>
        <w:t>Th</w:t>
      </w:r>
      <w:r w:rsidR="00D87786" w:rsidRPr="007B581F">
        <w:rPr>
          <w:rFonts w:ascii="Segoe UI Light" w:hAnsi="Segoe UI Light" w:cs="Segoe UI Light"/>
          <w:sz w:val="20"/>
          <w:szCs w:val="20"/>
        </w:rPr>
        <w:t>e</w:t>
      </w:r>
      <w:r w:rsidRPr="007B581F">
        <w:rPr>
          <w:rFonts w:ascii="Segoe UI Light" w:hAnsi="Segoe UI Light" w:cs="Segoe UI Light"/>
          <w:sz w:val="20"/>
          <w:szCs w:val="20"/>
        </w:rPr>
        <w:t xml:space="preserve"> survey was de</w:t>
      </w:r>
      <w:r w:rsidR="002C6A6B" w:rsidRPr="007B581F">
        <w:rPr>
          <w:rFonts w:ascii="Segoe UI Light" w:hAnsi="Segoe UI Light" w:cs="Segoe UI Light"/>
          <w:sz w:val="20"/>
          <w:szCs w:val="20"/>
        </w:rPr>
        <w:t xml:space="preserve">veloped </w:t>
      </w:r>
      <w:r w:rsidR="00FC0B91" w:rsidRPr="007B581F">
        <w:rPr>
          <w:rFonts w:ascii="Segoe UI Light" w:hAnsi="Segoe UI Light" w:cs="Segoe UI Light"/>
          <w:sz w:val="20"/>
          <w:szCs w:val="20"/>
        </w:rPr>
        <w:t xml:space="preserve">collaboratively </w:t>
      </w:r>
      <w:r w:rsidR="002C6A6B" w:rsidRPr="007B581F">
        <w:rPr>
          <w:rFonts w:ascii="Segoe UI Light" w:hAnsi="Segoe UI Light" w:cs="Segoe UI Light"/>
          <w:sz w:val="20"/>
          <w:szCs w:val="20"/>
        </w:rPr>
        <w:t xml:space="preserve">by </w:t>
      </w:r>
      <w:r w:rsidR="0012181F" w:rsidRPr="007B581F">
        <w:rPr>
          <w:rFonts w:ascii="Segoe UI Light" w:hAnsi="Segoe UI Light" w:cs="Segoe UI Light"/>
          <w:sz w:val="20"/>
          <w:szCs w:val="20"/>
        </w:rPr>
        <w:t xml:space="preserve">the Washington State Department of Commerce, Puget Sound Regional Council, </w:t>
      </w:r>
      <w:r w:rsidR="002C6A6B" w:rsidRPr="007B581F">
        <w:rPr>
          <w:rFonts w:ascii="Segoe UI Light" w:hAnsi="Segoe UI Light" w:cs="Segoe UI Light"/>
          <w:sz w:val="20"/>
          <w:szCs w:val="20"/>
        </w:rPr>
        <w:t>Cascadia Consulting Group</w:t>
      </w:r>
      <w:r w:rsidR="00FC0B91" w:rsidRPr="007B581F">
        <w:rPr>
          <w:rFonts w:ascii="Segoe UI Light" w:hAnsi="Segoe UI Light" w:cs="Segoe UI Light"/>
          <w:sz w:val="20"/>
          <w:szCs w:val="20"/>
        </w:rPr>
        <w:t xml:space="preserve">, </w:t>
      </w:r>
      <w:r w:rsidR="002C6A6B" w:rsidRPr="007B581F">
        <w:rPr>
          <w:rFonts w:ascii="Segoe UI Light" w:hAnsi="Segoe UI Light" w:cs="Segoe UI Light"/>
          <w:sz w:val="20"/>
          <w:szCs w:val="20"/>
        </w:rPr>
        <w:t>and Herrera Environmental Consultants</w:t>
      </w:r>
      <w:r w:rsidR="00D87786" w:rsidRPr="007B581F">
        <w:rPr>
          <w:rFonts w:ascii="Segoe UI Light" w:hAnsi="Segoe UI Light" w:cs="Segoe UI Light"/>
          <w:sz w:val="20"/>
          <w:szCs w:val="20"/>
        </w:rPr>
        <w:t xml:space="preserve"> with the goal of </w:t>
      </w:r>
      <w:r w:rsidR="00F610F6" w:rsidRPr="007B581F">
        <w:rPr>
          <w:rFonts w:ascii="Segoe UI Light" w:hAnsi="Segoe UI Light" w:cs="Segoe UI Light"/>
          <w:sz w:val="20"/>
          <w:szCs w:val="20"/>
        </w:rPr>
        <w:t>obtain</w:t>
      </w:r>
      <w:r w:rsidR="00D87786" w:rsidRPr="007B581F">
        <w:rPr>
          <w:rFonts w:ascii="Segoe UI Light" w:hAnsi="Segoe UI Light" w:cs="Segoe UI Light"/>
          <w:sz w:val="20"/>
          <w:szCs w:val="20"/>
        </w:rPr>
        <w:t>ing</w:t>
      </w:r>
      <w:r w:rsidR="00F610F6" w:rsidRPr="007B581F">
        <w:rPr>
          <w:rFonts w:ascii="Segoe UI Light" w:hAnsi="Segoe UI Light" w:cs="Segoe UI Light"/>
          <w:sz w:val="20"/>
          <w:szCs w:val="20"/>
        </w:rPr>
        <w:t xml:space="preserve"> information on </w:t>
      </w:r>
      <w:r w:rsidR="00D87786" w:rsidRPr="007B581F">
        <w:rPr>
          <w:rFonts w:ascii="Segoe UI Light" w:hAnsi="Segoe UI Light" w:cs="Segoe UI Light"/>
          <w:sz w:val="20"/>
          <w:szCs w:val="20"/>
        </w:rPr>
        <w:lastRenderedPageBreak/>
        <w:t xml:space="preserve">the </w:t>
      </w:r>
      <w:r w:rsidR="009A3CF6" w:rsidRPr="007B581F">
        <w:rPr>
          <w:rFonts w:ascii="Segoe UI Light" w:hAnsi="Segoe UI Light" w:cs="Segoe UI Light"/>
          <w:b/>
          <w:sz w:val="20"/>
          <w:szCs w:val="20"/>
        </w:rPr>
        <w:t>existing incentives</w:t>
      </w:r>
      <w:r w:rsidR="00CE29D3" w:rsidRPr="007B581F">
        <w:rPr>
          <w:rFonts w:ascii="Segoe UI Light" w:hAnsi="Segoe UI Light" w:cs="Segoe UI Light"/>
          <w:b/>
          <w:sz w:val="20"/>
          <w:szCs w:val="20"/>
        </w:rPr>
        <w:t xml:space="preserve"> </w:t>
      </w:r>
      <w:r w:rsidR="0034383F" w:rsidRPr="007B581F">
        <w:rPr>
          <w:rFonts w:ascii="Segoe UI Light" w:hAnsi="Segoe UI Light" w:cs="Segoe UI Light"/>
          <w:b/>
          <w:sz w:val="20"/>
          <w:szCs w:val="20"/>
        </w:rPr>
        <w:t xml:space="preserve">that Washington State jurisdictions are using </w:t>
      </w:r>
      <w:r w:rsidR="00CE29D3" w:rsidRPr="007B581F">
        <w:rPr>
          <w:rFonts w:ascii="Segoe UI Light" w:hAnsi="Segoe UI Light" w:cs="Segoe UI Light"/>
          <w:b/>
          <w:sz w:val="20"/>
          <w:szCs w:val="20"/>
        </w:rPr>
        <w:t xml:space="preserve">to encourage </w:t>
      </w:r>
      <w:r w:rsidR="00B4098C" w:rsidRPr="007B581F">
        <w:rPr>
          <w:rFonts w:ascii="Segoe UI Light" w:hAnsi="Segoe UI Light" w:cs="Segoe UI Light"/>
          <w:b/>
          <w:sz w:val="20"/>
          <w:szCs w:val="20"/>
        </w:rPr>
        <w:t>the use of LID</w:t>
      </w:r>
      <w:r w:rsidR="004210B9" w:rsidRPr="007B581F">
        <w:rPr>
          <w:rFonts w:ascii="Segoe UI Light" w:hAnsi="Segoe UI Light" w:cs="Segoe UI Light"/>
          <w:b/>
          <w:sz w:val="20"/>
          <w:szCs w:val="20"/>
        </w:rPr>
        <w:t xml:space="preserve"> best management practices (BMPs)</w:t>
      </w:r>
      <w:r w:rsidR="00B4098C" w:rsidRPr="007B581F">
        <w:rPr>
          <w:rFonts w:ascii="Segoe UI Light" w:hAnsi="Segoe UI Light" w:cs="Segoe UI Light"/>
          <w:sz w:val="20"/>
          <w:szCs w:val="20"/>
        </w:rPr>
        <w:t>.</w:t>
      </w:r>
      <w:r w:rsidR="00946A03" w:rsidRPr="007B581F">
        <w:rPr>
          <w:rFonts w:ascii="Segoe UI Light" w:hAnsi="Segoe UI Light" w:cs="Segoe UI Light"/>
          <w:sz w:val="20"/>
          <w:szCs w:val="20"/>
        </w:rPr>
        <w:t xml:space="preserve"> The results of this survey will help inform a guidebook for local governments to motivate </w:t>
      </w:r>
      <w:r w:rsidR="00CE29D3" w:rsidRPr="007B581F">
        <w:rPr>
          <w:rFonts w:ascii="Segoe UI Light" w:hAnsi="Segoe UI Light" w:cs="Segoe UI Light"/>
          <w:sz w:val="20"/>
          <w:szCs w:val="20"/>
        </w:rPr>
        <w:t xml:space="preserve">developers to </w:t>
      </w:r>
      <w:r w:rsidR="00121533" w:rsidRPr="007B581F">
        <w:rPr>
          <w:rFonts w:ascii="Segoe UI Light" w:hAnsi="Segoe UI Light" w:cs="Segoe UI Light"/>
          <w:sz w:val="20"/>
          <w:szCs w:val="20"/>
        </w:rPr>
        <w:t xml:space="preserve">go </w:t>
      </w:r>
      <w:r w:rsidR="00D87786" w:rsidRPr="007B581F">
        <w:rPr>
          <w:rFonts w:ascii="Segoe UI Light" w:hAnsi="Segoe UI Light" w:cs="Segoe UI Light"/>
          <w:sz w:val="20"/>
          <w:szCs w:val="20"/>
        </w:rPr>
        <w:t xml:space="preserve">“above and </w:t>
      </w:r>
      <w:r w:rsidR="00121533" w:rsidRPr="007B581F">
        <w:rPr>
          <w:rFonts w:ascii="Segoe UI Light" w:hAnsi="Segoe UI Light" w:cs="Segoe UI Light"/>
          <w:sz w:val="20"/>
          <w:szCs w:val="20"/>
        </w:rPr>
        <w:t>beyond</w:t>
      </w:r>
      <w:r w:rsidR="00D87786" w:rsidRPr="007B581F">
        <w:rPr>
          <w:rFonts w:ascii="Segoe UI Light" w:hAnsi="Segoe UI Light" w:cs="Segoe UI Light"/>
          <w:sz w:val="20"/>
          <w:szCs w:val="20"/>
        </w:rPr>
        <w:t>”</w:t>
      </w:r>
      <w:r w:rsidR="009F353C" w:rsidRPr="007B581F">
        <w:rPr>
          <w:rFonts w:ascii="Segoe UI Light" w:hAnsi="Segoe UI Light" w:cs="Segoe UI Light"/>
          <w:sz w:val="20"/>
          <w:szCs w:val="20"/>
        </w:rPr>
        <w:t xml:space="preserve"> </w:t>
      </w:r>
      <w:r w:rsidR="00121533" w:rsidRPr="007B581F">
        <w:rPr>
          <w:rFonts w:ascii="Segoe UI Light" w:hAnsi="Segoe UI Light" w:cs="Segoe UI Light"/>
          <w:sz w:val="20"/>
          <w:szCs w:val="20"/>
        </w:rPr>
        <w:t>the National Pollutant Discharge Elimination System (NPDES) municipal</w:t>
      </w:r>
      <w:r w:rsidR="009F353C" w:rsidRPr="007B581F">
        <w:rPr>
          <w:rFonts w:ascii="Segoe UI Light" w:hAnsi="Segoe UI Light" w:cs="Segoe UI Light"/>
          <w:sz w:val="20"/>
          <w:szCs w:val="20"/>
        </w:rPr>
        <w:t xml:space="preserve"> </w:t>
      </w:r>
      <w:r w:rsidR="00121533" w:rsidRPr="007B581F">
        <w:rPr>
          <w:rFonts w:ascii="Segoe UI Light" w:hAnsi="Segoe UI Light" w:cs="Segoe UI Light"/>
          <w:sz w:val="20"/>
          <w:szCs w:val="20"/>
        </w:rPr>
        <w:t>stormwater permit requirements for LID in urban centers.</w:t>
      </w:r>
      <w:r w:rsidR="001A1C6D">
        <w:rPr>
          <w:rFonts w:ascii="Segoe UI Light" w:hAnsi="Segoe UI Light" w:cs="Segoe UI Light"/>
          <w:sz w:val="20"/>
          <w:szCs w:val="20"/>
        </w:rPr>
        <w:t xml:space="preserve"> Above and beyond in this context refers to any of the following situations:</w:t>
      </w:r>
    </w:p>
    <w:p w14:paraId="6D99EC56" w14:textId="450C8418" w:rsidR="001A1C6D" w:rsidRDefault="001A1C6D" w:rsidP="00946A03">
      <w:pPr>
        <w:spacing w:after="0" w:line="240" w:lineRule="auto"/>
        <w:rPr>
          <w:rFonts w:ascii="Segoe UI Light" w:hAnsi="Segoe UI Light" w:cs="Segoe UI Light"/>
          <w:sz w:val="20"/>
          <w:szCs w:val="20"/>
        </w:rPr>
      </w:pPr>
    </w:p>
    <w:p w14:paraId="042C24B0" w14:textId="77777777" w:rsidR="0080710E" w:rsidRPr="0080710E" w:rsidRDefault="0080710E" w:rsidP="0080710E">
      <w:pPr>
        <w:pStyle w:val="ListParagraph"/>
        <w:numPr>
          <w:ilvl w:val="0"/>
          <w:numId w:val="31"/>
        </w:numPr>
        <w:rPr>
          <w:rFonts w:ascii="Segoe UI Light" w:hAnsi="Segoe UI Light" w:cs="Segoe UI Light"/>
          <w:sz w:val="20"/>
          <w:szCs w:val="20"/>
        </w:rPr>
      </w:pPr>
      <w:r w:rsidRPr="0080710E">
        <w:rPr>
          <w:rFonts w:ascii="Segoe UI Light" w:hAnsi="Segoe UI Light" w:cs="Segoe UI Light"/>
          <w:sz w:val="20"/>
          <w:szCs w:val="20"/>
        </w:rPr>
        <w:t xml:space="preserve">Using LID when a project is otherwise </w:t>
      </w:r>
      <w:r w:rsidRPr="0080710E">
        <w:rPr>
          <w:rFonts w:ascii="Segoe UI Light" w:hAnsi="Segoe UI Light" w:cs="Segoe UI Light"/>
          <w:b/>
          <w:sz w:val="20"/>
          <w:szCs w:val="20"/>
        </w:rPr>
        <w:t>under the size thresholds</w:t>
      </w:r>
      <w:r w:rsidRPr="0080710E">
        <w:rPr>
          <w:rFonts w:ascii="Segoe UI Light" w:hAnsi="Segoe UI Light" w:cs="Segoe UI Light"/>
          <w:sz w:val="20"/>
          <w:szCs w:val="20"/>
        </w:rPr>
        <w:t>.</w:t>
      </w:r>
    </w:p>
    <w:p w14:paraId="6DA31F6F" w14:textId="77777777" w:rsidR="0080710E" w:rsidRPr="0080710E" w:rsidRDefault="0080710E" w:rsidP="0080710E">
      <w:pPr>
        <w:pStyle w:val="ListParagraph"/>
        <w:numPr>
          <w:ilvl w:val="0"/>
          <w:numId w:val="31"/>
        </w:numPr>
        <w:rPr>
          <w:rFonts w:ascii="Segoe UI Light" w:hAnsi="Segoe UI Light" w:cs="Segoe UI Light"/>
          <w:sz w:val="20"/>
          <w:szCs w:val="20"/>
        </w:rPr>
      </w:pPr>
      <w:r w:rsidRPr="0080710E">
        <w:rPr>
          <w:rFonts w:ascii="Segoe UI Light" w:hAnsi="Segoe UI Light" w:cs="Segoe UI Light"/>
          <w:sz w:val="20"/>
          <w:szCs w:val="20"/>
        </w:rPr>
        <w:t xml:space="preserve">Exploring options around </w:t>
      </w:r>
      <w:r w:rsidRPr="0080710E">
        <w:rPr>
          <w:rFonts w:ascii="Segoe UI Light" w:hAnsi="Segoe UI Light" w:cs="Segoe UI Light"/>
          <w:b/>
          <w:sz w:val="20"/>
          <w:szCs w:val="20"/>
        </w:rPr>
        <w:t>BMPs considered to be infeasible</w:t>
      </w:r>
      <w:r w:rsidRPr="0080710E">
        <w:rPr>
          <w:rFonts w:ascii="Segoe UI Light" w:hAnsi="Segoe UI Light" w:cs="Segoe UI Light"/>
          <w:sz w:val="20"/>
          <w:szCs w:val="20"/>
        </w:rPr>
        <w:t xml:space="preserve">, based on the technical infeasibility criteria included in the </w:t>
      </w:r>
      <w:hyperlink r:id="rId11" w:history="1">
        <w:r w:rsidRPr="0080710E">
          <w:rPr>
            <w:rStyle w:val="Hyperlink"/>
            <w:rFonts w:ascii="Segoe UI Light" w:hAnsi="Segoe UI Light" w:cs="Segoe UI Light"/>
            <w:sz w:val="20"/>
            <w:szCs w:val="20"/>
          </w:rPr>
          <w:t>Stormwater Management Manual for Western Washington</w:t>
        </w:r>
      </w:hyperlink>
      <w:r w:rsidRPr="0080710E">
        <w:rPr>
          <w:rFonts w:ascii="Segoe UI Light" w:hAnsi="Segoe UI Light" w:cs="Segoe UI Light"/>
          <w:sz w:val="20"/>
          <w:szCs w:val="20"/>
        </w:rPr>
        <w:t>.</w:t>
      </w:r>
    </w:p>
    <w:p w14:paraId="6D65A5C5" w14:textId="77777777" w:rsidR="0080710E" w:rsidRPr="0080710E" w:rsidRDefault="0080710E" w:rsidP="0080710E">
      <w:pPr>
        <w:pStyle w:val="ListParagraph"/>
        <w:numPr>
          <w:ilvl w:val="0"/>
          <w:numId w:val="31"/>
        </w:numPr>
        <w:rPr>
          <w:rFonts w:ascii="Segoe UI Light" w:hAnsi="Segoe UI Light" w:cs="Segoe UI Light"/>
          <w:sz w:val="20"/>
          <w:szCs w:val="20"/>
        </w:rPr>
      </w:pPr>
      <w:r w:rsidRPr="0080710E">
        <w:rPr>
          <w:rFonts w:ascii="Segoe UI Light" w:hAnsi="Segoe UI Light" w:cs="Segoe UI Light"/>
          <w:sz w:val="20"/>
          <w:szCs w:val="20"/>
        </w:rPr>
        <w:t xml:space="preserve">Using </w:t>
      </w:r>
      <w:r w:rsidRPr="0080710E">
        <w:rPr>
          <w:rFonts w:ascii="Segoe UI Light" w:hAnsi="Segoe UI Light" w:cs="Segoe UI Light"/>
          <w:b/>
          <w:sz w:val="20"/>
          <w:szCs w:val="20"/>
        </w:rPr>
        <w:t>optional BMPs</w:t>
      </w:r>
      <w:r w:rsidRPr="0080710E">
        <w:rPr>
          <w:rFonts w:ascii="Segoe UI Light" w:hAnsi="Segoe UI Light" w:cs="Segoe UI Light"/>
          <w:sz w:val="20"/>
          <w:szCs w:val="20"/>
        </w:rPr>
        <w:t xml:space="preserve"> (e.g., vegetated roofs, rainwater harvesting, minimal excavation foundations).</w:t>
      </w:r>
    </w:p>
    <w:p w14:paraId="0C347971" w14:textId="3B49EA2A" w:rsidR="001A1C6D" w:rsidRDefault="0080710E" w:rsidP="004C57E5">
      <w:pPr>
        <w:pStyle w:val="ListParagraph"/>
        <w:numPr>
          <w:ilvl w:val="0"/>
          <w:numId w:val="31"/>
        </w:numPr>
        <w:rPr>
          <w:rFonts w:ascii="Segoe UI Light" w:hAnsi="Segoe UI Light" w:cs="Segoe UI Light"/>
          <w:sz w:val="20"/>
          <w:szCs w:val="20"/>
        </w:rPr>
      </w:pPr>
      <w:r w:rsidRPr="0080710E">
        <w:rPr>
          <w:rFonts w:ascii="Segoe UI Light" w:hAnsi="Segoe UI Light" w:cs="Segoe UI Light"/>
          <w:sz w:val="20"/>
          <w:szCs w:val="20"/>
        </w:rPr>
        <w:t xml:space="preserve">Using bioretention or permeable pavement in a drainage basin that is </w:t>
      </w:r>
      <w:r w:rsidRPr="0080710E">
        <w:rPr>
          <w:rFonts w:ascii="Segoe UI Light" w:hAnsi="Segoe UI Light" w:cs="Segoe UI Light"/>
          <w:b/>
          <w:sz w:val="20"/>
          <w:szCs w:val="20"/>
        </w:rPr>
        <w:t>flow control exempt</w:t>
      </w:r>
      <w:r w:rsidRPr="0080710E">
        <w:rPr>
          <w:rFonts w:ascii="Segoe UI Light" w:hAnsi="Segoe UI Light" w:cs="Segoe UI Light"/>
          <w:sz w:val="20"/>
          <w:szCs w:val="20"/>
        </w:rPr>
        <w:t xml:space="preserve"> (e.g., Puget Sound).</w:t>
      </w:r>
      <w:r w:rsidR="00FB2DDF">
        <w:rPr>
          <w:rStyle w:val="FootnoteReference"/>
          <w:rFonts w:ascii="Segoe UI Light" w:hAnsi="Segoe UI Light" w:cs="Segoe UI Light"/>
          <w:sz w:val="20"/>
          <w:szCs w:val="20"/>
        </w:rPr>
        <w:footnoteReference w:id="2"/>
      </w:r>
      <w:r w:rsidRPr="0080710E">
        <w:rPr>
          <w:rFonts w:ascii="Segoe UI Light" w:hAnsi="Segoe UI Light" w:cs="Segoe UI Light"/>
          <w:sz w:val="20"/>
          <w:szCs w:val="20"/>
        </w:rPr>
        <w:t xml:space="preserve"> </w:t>
      </w:r>
    </w:p>
    <w:p w14:paraId="1DA9132B" w14:textId="699C66CF" w:rsidR="00D242C1" w:rsidRPr="00D242C1" w:rsidRDefault="00580098" w:rsidP="00D242C1">
      <w:pPr>
        <w:rPr>
          <w:rFonts w:ascii="Segoe UI Light" w:hAnsi="Segoe UI Light" w:cs="Segoe UI Light"/>
          <w:sz w:val="20"/>
          <w:szCs w:val="20"/>
        </w:rPr>
      </w:pPr>
      <w:r>
        <w:rPr>
          <w:rFonts w:ascii="Segoe UI Light" w:hAnsi="Segoe UI Light" w:cs="Segoe UI Light"/>
          <w:sz w:val="20"/>
          <w:szCs w:val="20"/>
        </w:rPr>
        <w:t>While some survey responses refer to LID techniques that also apply to existing development or retrofits</w:t>
      </w:r>
      <w:r w:rsidR="003F33F0">
        <w:rPr>
          <w:rFonts w:ascii="Segoe UI Light" w:hAnsi="Segoe UI Light" w:cs="Segoe UI Light"/>
          <w:sz w:val="20"/>
          <w:szCs w:val="20"/>
        </w:rPr>
        <w:t xml:space="preserve">, it should be noted that LID retrofits on existing private development are not subject to NPDES requirements. </w:t>
      </w:r>
      <w:bookmarkStart w:id="0" w:name="_GoBack"/>
      <w:bookmarkEnd w:id="0"/>
    </w:p>
    <w:p w14:paraId="62470062" w14:textId="6DA9CC04" w:rsidR="004B7607" w:rsidRPr="007B581F" w:rsidRDefault="008045A1" w:rsidP="00145E4F">
      <w:pPr>
        <w:pStyle w:val="Heading1"/>
        <w:spacing w:before="0" w:after="120"/>
        <w:rPr>
          <w:rFonts w:ascii="Segoe UI Light" w:hAnsi="Segoe UI Light" w:cs="Segoe UI Light"/>
          <w:b/>
          <w:color w:val="1F497D" w:themeColor="text2"/>
          <w:sz w:val="24"/>
          <w:szCs w:val="20"/>
        </w:rPr>
      </w:pPr>
      <w:r w:rsidRPr="007B581F">
        <w:rPr>
          <w:rFonts w:ascii="Segoe UI Light" w:hAnsi="Segoe UI Light" w:cs="Segoe UI Light"/>
          <w:b/>
          <w:color w:val="1F497D" w:themeColor="text2"/>
          <w:sz w:val="24"/>
          <w:szCs w:val="20"/>
        </w:rPr>
        <w:t xml:space="preserve">Survey responses from </w:t>
      </w:r>
      <w:r w:rsidR="0078139D" w:rsidRPr="007B581F">
        <w:rPr>
          <w:rFonts w:ascii="Segoe UI Light" w:hAnsi="Segoe UI Light" w:cs="Segoe UI Light"/>
          <w:b/>
          <w:color w:val="1F497D" w:themeColor="text2"/>
          <w:sz w:val="24"/>
          <w:szCs w:val="20"/>
        </w:rPr>
        <w:t xml:space="preserve">Washington </w:t>
      </w:r>
      <w:r w:rsidR="00EC2BC8" w:rsidRPr="007B581F">
        <w:rPr>
          <w:rFonts w:ascii="Segoe UI Light" w:hAnsi="Segoe UI Light" w:cs="Segoe UI Light"/>
          <w:b/>
          <w:color w:val="1F497D" w:themeColor="text2"/>
          <w:sz w:val="24"/>
          <w:szCs w:val="20"/>
        </w:rPr>
        <w:t>jurisdiction</w:t>
      </w:r>
      <w:r w:rsidRPr="007B581F">
        <w:rPr>
          <w:rFonts w:ascii="Segoe UI Light" w:hAnsi="Segoe UI Light" w:cs="Segoe UI Light"/>
          <w:b/>
          <w:color w:val="1F497D" w:themeColor="text2"/>
          <w:sz w:val="24"/>
          <w:szCs w:val="20"/>
        </w:rPr>
        <w:t>s</w:t>
      </w:r>
    </w:p>
    <w:p w14:paraId="0D83B0D8" w14:textId="26C9961E" w:rsidR="0065352D" w:rsidRPr="007B581F" w:rsidRDefault="00CA62E2" w:rsidP="0065352D">
      <w:pPr>
        <w:spacing w:after="120"/>
        <w:rPr>
          <w:rFonts w:ascii="Segoe UI Light" w:hAnsi="Segoe UI Light" w:cs="Segoe UI Light"/>
          <w:sz w:val="20"/>
          <w:szCs w:val="20"/>
        </w:rPr>
      </w:pPr>
      <w:r w:rsidRPr="007B581F">
        <w:rPr>
          <w:rFonts w:ascii="Segoe UI Light" w:hAnsi="Segoe UI Light" w:cs="Segoe UI Light"/>
          <w:sz w:val="20"/>
          <w:szCs w:val="20"/>
        </w:rPr>
        <w:t xml:space="preserve">76 respondents completed the survey across the </w:t>
      </w:r>
      <w:r w:rsidRPr="007B581F">
        <w:rPr>
          <w:rFonts w:ascii="Segoe UI Light" w:hAnsi="Segoe UI Light" w:cs="Segoe UI Light"/>
          <w:b/>
          <w:sz w:val="20"/>
          <w:szCs w:val="20"/>
        </w:rPr>
        <w:t>Washington jurisdictions</w:t>
      </w:r>
      <w:r w:rsidRPr="007B581F">
        <w:rPr>
          <w:rFonts w:ascii="Segoe UI Light" w:hAnsi="Segoe UI Light" w:cs="Segoe UI Light"/>
          <w:sz w:val="20"/>
          <w:szCs w:val="20"/>
        </w:rPr>
        <w:t xml:space="preserve"> listed below. </w:t>
      </w:r>
      <w:r w:rsidR="00FC0B91" w:rsidRPr="007B581F">
        <w:rPr>
          <w:rFonts w:ascii="Segoe UI Light" w:hAnsi="Segoe UI Light" w:cs="Segoe UI Light"/>
          <w:sz w:val="20"/>
          <w:szCs w:val="20"/>
        </w:rPr>
        <w:t>T</w:t>
      </w:r>
      <w:r w:rsidRPr="007B581F">
        <w:rPr>
          <w:rFonts w:ascii="Segoe UI Light" w:hAnsi="Segoe UI Light" w:cs="Segoe UI Light"/>
          <w:sz w:val="20"/>
          <w:szCs w:val="20"/>
        </w:rPr>
        <w:t>en Washington jurisdictions requested to respond to the survey anonymously</w:t>
      </w:r>
      <w:r w:rsidR="00FC0B91" w:rsidRPr="007B581F">
        <w:rPr>
          <w:rFonts w:ascii="Segoe UI Light" w:hAnsi="Segoe UI Light" w:cs="Segoe UI Light"/>
          <w:sz w:val="20"/>
          <w:szCs w:val="20"/>
        </w:rPr>
        <w:t>; a</w:t>
      </w:r>
      <w:r w:rsidRPr="007B581F">
        <w:rPr>
          <w:rFonts w:ascii="Segoe UI Light" w:hAnsi="Segoe UI Light" w:cs="Segoe UI Light"/>
          <w:sz w:val="20"/>
          <w:szCs w:val="20"/>
        </w:rPr>
        <w:t xml:space="preserve">s such, their jurisdiction has not been listed by name </w:t>
      </w:r>
      <w:r w:rsidR="00FC0B91" w:rsidRPr="007B581F">
        <w:rPr>
          <w:rFonts w:ascii="Segoe UI Light" w:hAnsi="Segoe UI Light" w:cs="Segoe UI Light"/>
          <w:sz w:val="20"/>
          <w:szCs w:val="20"/>
        </w:rPr>
        <w:t>below</w:t>
      </w:r>
      <w:r w:rsidR="00F241CB" w:rsidRPr="007B581F">
        <w:rPr>
          <w:rFonts w:ascii="Segoe UI Light" w:hAnsi="Segoe UI Light" w:cs="Segoe UI Light"/>
          <w:sz w:val="20"/>
          <w:szCs w:val="20"/>
        </w:rPr>
        <w:t>,</w:t>
      </w:r>
      <w:r w:rsidR="009B0031" w:rsidRPr="007B581F">
        <w:rPr>
          <w:rFonts w:ascii="Segoe UI Light" w:hAnsi="Segoe UI Light" w:cs="Segoe UI Light"/>
          <w:sz w:val="20"/>
          <w:szCs w:val="20"/>
        </w:rPr>
        <w:t xml:space="preserve"> but</w:t>
      </w:r>
      <w:r w:rsidRPr="007B581F">
        <w:rPr>
          <w:rFonts w:ascii="Segoe UI Light" w:hAnsi="Segoe UI Light" w:cs="Segoe UI Light"/>
          <w:sz w:val="20"/>
          <w:szCs w:val="20"/>
        </w:rPr>
        <w:t xml:space="preserve"> their responses have been incorporated into th</w:t>
      </w:r>
      <w:r w:rsidR="00F241CB" w:rsidRPr="007B581F">
        <w:rPr>
          <w:rFonts w:ascii="Segoe UI Light" w:hAnsi="Segoe UI Light" w:cs="Segoe UI Light"/>
          <w:sz w:val="20"/>
          <w:szCs w:val="20"/>
        </w:rPr>
        <w:t>is</w:t>
      </w:r>
      <w:r w:rsidRPr="007B581F">
        <w:rPr>
          <w:rFonts w:ascii="Segoe UI Light" w:hAnsi="Segoe UI Light" w:cs="Segoe UI Light"/>
          <w:sz w:val="20"/>
          <w:szCs w:val="20"/>
        </w:rPr>
        <w:t xml:space="preserve"> memo. </w:t>
      </w:r>
    </w:p>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390"/>
        <w:gridCol w:w="2356"/>
        <w:gridCol w:w="2255"/>
      </w:tblGrid>
      <w:tr w:rsidR="001A5F7B" w:rsidRPr="007B581F" w14:paraId="1019E312" w14:textId="04F4CC36" w:rsidTr="0065352D">
        <w:tc>
          <w:tcPr>
            <w:tcW w:w="2700" w:type="dxa"/>
          </w:tcPr>
          <w:p w14:paraId="5B745204"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Anacortes</w:t>
            </w:r>
          </w:p>
          <w:p w14:paraId="4C86456D"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Bainbridge Island</w:t>
            </w:r>
          </w:p>
          <w:p w14:paraId="78E9D30F"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Bellevue</w:t>
            </w:r>
          </w:p>
          <w:p w14:paraId="3D52D3B2"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Bellingham</w:t>
            </w:r>
          </w:p>
          <w:p w14:paraId="0E3D0A67"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Bothell</w:t>
            </w:r>
          </w:p>
          <w:p w14:paraId="56C4C558"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Burien</w:t>
            </w:r>
          </w:p>
          <w:p w14:paraId="55D39616"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Centralia</w:t>
            </w:r>
          </w:p>
          <w:p w14:paraId="3131B105"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College Place</w:t>
            </w:r>
          </w:p>
          <w:p w14:paraId="5A60DD4A"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Covington</w:t>
            </w:r>
          </w:p>
          <w:p w14:paraId="51163CDE"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Des Moines</w:t>
            </w:r>
          </w:p>
          <w:p w14:paraId="4EDCE943" w14:textId="6691E427" w:rsidR="001A5F7B" w:rsidRPr="007B581F" w:rsidRDefault="001A5F7B"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Duvall</w:t>
            </w:r>
          </w:p>
        </w:tc>
        <w:tc>
          <w:tcPr>
            <w:tcW w:w="2390" w:type="dxa"/>
          </w:tcPr>
          <w:p w14:paraId="6A5604C9"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Edmonds</w:t>
            </w:r>
          </w:p>
          <w:p w14:paraId="01028A89"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Everett</w:t>
            </w:r>
          </w:p>
          <w:p w14:paraId="59895261"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Federal Way</w:t>
            </w:r>
          </w:p>
          <w:p w14:paraId="5920A4A4"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 xml:space="preserve">City of Fife </w:t>
            </w:r>
          </w:p>
          <w:p w14:paraId="45DB24C8" w14:textId="63A557A8" w:rsidR="001A5F7B" w:rsidRPr="007B581F" w:rsidRDefault="001A5F7B"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Kennewick</w:t>
            </w:r>
          </w:p>
          <w:p w14:paraId="031EF197"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Kirkland</w:t>
            </w:r>
          </w:p>
          <w:p w14:paraId="5526D4AB"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Lacey</w:t>
            </w:r>
          </w:p>
          <w:p w14:paraId="130F65AC"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Lakewood</w:t>
            </w:r>
          </w:p>
          <w:p w14:paraId="50BC4269"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Marysville</w:t>
            </w:r>
          </w:p>
          <w:p w14:paraId="614CA88F"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Mercer Island</w:t>
            </w:r>
          </w:p>
          <w:p w14:paraId="0BED82F7" w14:textId="1E830BF3" w:rsidR="001A5F7B" w:rsidRPr="007B581F" w:rsidRDefault="001A5F7B"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Milton</w:t>
            </w:r>
          </w:p>
        </w:tc>
        <w:tc>
          <w:tcPr>
            <w:tcW w:w="2356" w:type="dxa"/>
          </w:tcPr>
          <w:p w14:paraId="168411FA"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Oak Harbor</w:t>
            </w:r>
          </w:p>
          <w:p w14:paraId="63B25426"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Olympia</w:t>
            </w:r>
          </w:p>
          <w:p w14:paraId="4B5315B6"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Port Angeles</w:t>
            </w:r>
          </w:p>
          <w:p w14:paraId="780B4270"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Port Orchard</w:t>
            </w:r>
          </w:p>
          <w:p w14:paraId="6300C79C"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 xml:space="preserve">City of Poulsbo </w:t>
            </w:r>
          </w:p>
          <w:p w14:paraId="2FF68E81"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Redmond</w:t>
            </w:r>
          </w:p>
          <w:p w14:paraId="54551F4E"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 xml:space="preserve">City of Renton </w:t>
            </w:r>
          </w:p>
          <w:p w14:paraId="69AFDA72" w14:textId="51AC26B0"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Seattle</w:t>
            </w:r>
          </w:p>
          <w:p w14:paraId="1A5C3C74"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Spokane</w:t>
            </w:r>
          </w:p>
          <w:p w14:paraId="505CA373" w14:textId="77777777" w:rsidR="001A5F7B" w:rsidRPr="007B581F" w:rsidRDefault="001A5F7B" w:rsidP="00EE524F">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Tacoma</w:t>
            </w:r>
          </w:p>
          <w:p w14:paraId="31C5E61E" w14:textId="0D21D914" w:rsidR="001A5F7B" w:rsidRPr="007B581F" w:rsidRDefault="001A5F7B"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Tumwater</w:t>
            </w:r>
          </w:p>
        </w:tc>
        <w:tc>
          <w:tcPr>
            <w:tcW w:w="2255" w:type="dxa"/>
          </w:tcPr>
          <w:p w14:paraId="3CA809AD" w14:textId="77777777" w:rsidR="00943CC7" w:rsidRPr="007B581F" w:rsidRDefault="00943CC7" w:rsidP="00943CC7">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Vancouver</w:t>
            </w:r>
          </w:p>
          <w:p w14:paraId="3033DDAE"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Clark County</w:t>
            </w:r>
          </w:p>
          <w:p w14:paraId="50CC2963"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King County</w:t>
            </w:r>
          </w:p>
          <w:p w14:paraId="435C9840"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Kitsap County</w:t>
            </w:r>
          </w:p>
          <w:p w14:paraId="5249AE8F"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Pierce County</w:t>
            </w:r>
          </w:p>
          <w:p w14:paraId="6FBA7F95"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Skagit County</w:t>
            </w:r>
          </w:p>
          <w:p w14:paraId="60BD7CF3"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Snohomish County</w:t>
            </w:r>
          </w:p>
          <w:p w14:paraId="606F6000"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Spokane County</w:t>
            </w:r>
          </w:p>
          <w:p w14:paraId="2BC2C528" w14:textId="77777777"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Thurston County</w:t>
            </w:r>
          </w:p>
          <w:p w14:paraId="3E4AE90B" w14:textId="6A124B3F" w:rsidR="001A5F7B" w:rsidRPr="007B581F" w:rsidRDefault="001A5F7B" w:rsidP="001A5F7B">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Whatcom County</w:t>
            </w:r>
          </w:p>
        </w:tc>
      </w:tr>
    </w:tbl>
    <w:p w14:paraId="39D776B9" w14:textId="67CC8964" w:rsidR="002B6A61" w:rsidRPr="007B581F" w:rsidRDefault="002B6A61" w:rsidP="004B7607">
      <w:pPr>
        <w:spacing w:after="0"/>
        <w:rPr>
          <w:rFonts w:ascii="Segoe UI Light" w:hAnsi="Segoe UI Light" w:cs="Segoe UI Light"/>
          <w:sz w:val="20"/>
          <w:szCs w:val="20"/>
        </w:rPr>
      </w:pPr>
    </w:p>
    <w:p w14:paraId="2D6CFFCE" w14:textId="6CAF9760" w:rsidR="009B0031" w:rsidRPr="007B581F" w:rsidRDefault="00C50730" w:rsidP="003414EA">
      <w:pPr>
        <w:spacing w:after="120"/>
        <w:rPr>
          <w:rFonts w:ascii="Segoe UI Light" w:hAnsi="Segoe UI Light" w:cs="Segoe UI Light"/>
          <w:sz w:val="20"/>
          <w:szCs w:val="20"/>
        </w:rPr>
      </w:pPr>
      <w:r w:rsidRPr="007B581F">
        <w:rPr>
          <w:rFonts w:ascii="Segoe UI Light" w:hAnsi="Segoe UI Light" w:cs="Segoe UI Light"/>
          <w:sz w:val="20"/>
          <w:szCs w:val="20"/>
        </w:rPr>
        <w:t>When asked what incentives, assistance, or other strategies their jurisdiction offers to increase use of LID</w:t>
      </w:r>
      <w:r w:rsidR="0065352D" w:rsidRPr="007B581F">
        <w:rPr>
          <w:rFonts w:ascii="Segoe UI Light" w:hAnsi="Segoe UI Light" w:cs="Segoe UI Light"/>
          <w:sz w:val="20"/>
          <w:szCs w:val="20"/>
        </w:rPr>
        <w:t xml:space="preserve">, </w:t>
      </w:r>
      <w:r w:rsidR="005752D0" w:rsidRPr="007B581F">
        <w:rPr>
          <w:rFonts w:ascii="Segoe UI Light" w:hAnsi="Segoe UI Light" w:cs="Segoe UI Light"/>
          <w:sz w:val="20"/>
          <w:szCs w:val="20"/>
        </w:rPr>
        <w:t>58</w:t>
      </w:r>
      <w:r w:rsidR="00EE1A80" w:rsidRPr="007B581F">
        <w:rPr>
          <w:rFonts w:ascii="Segoe UI Light" w:hAnsi="Segoe UI Light" w:cs="Segoe UI Light"/>
          <w:sz w:val="20"/>
          <w:szCs w:val="20"/>
        </w:rPr>
        <w:t xml:space="preserve"> </w:t>
      </w:r>
      <w:r w:rsidR="0065352D" w:rsidRPr="007B581F">
        <w:rPr>
          <w:rFonts w:ascii="Segoe UI Light" w:hAnsi="Segoe UI Light" w:cs="Segoe UI Light"/>
          <w:sz w:val="20"/>
          <w:szCs w:val="20"/>
        </w:rPr>
        <w:t xml:space="preserve">respondents reported the incentives </w:t>
      </w:r>
      <w:r w:rsidR="00F241CB" w:rsidRPr="007B581F">
        <w:rPr>
          <w:rFonts w:ascii="Segoe UI Light" w:hAnsi="Segoe UI Light" w:cs="Segoe UI Light"/>
          <w:sz w:val="20"/>
          <w:szCs w:val="20"/>
        </w:rPr>
        <w:t xml:space="preserve">outlined in </w:t>
      </w:r>
      <w:r w:rsidR="00EE59AD" w:rsidRPr="007B581F">
        <w:rPr>
          <w:rFonts w:ascii="Segoe UI Light" w:hAnsi="Segoe UI Light" w:cs="Segoe UI Light"/>
          <w:sz w:val="20"/>
          <w:szCs w:val="20"/>
        </w:rPr>
        <w:fldChar w:fldCharType="begin"/>
      </w:r>
      <w:r w:rsidR="00EE59AD" w:rsidRPr="007B581F">
        <w:rPr>
          <w:rFonts w:ascii="Segoe UI Light" w:hAnsi="Segoe UI Light" w:cs="Segoe UI Light"/>
          <w:sz w:val="20"/>
          <w:szCs w:val="20"/>
        </w:rPr>
        <w:instrText xml:space="preserve"> REF _Ref5713594 \h  \* MERGEFORMAT </w:instrText>
      </w:r>
      <w:r w:rsidR="00EE59AD" w:rsidRPr="007B581F">
        <w:rPr>
          <w:rFonts w:ascii="Segoe UI Light" w:hAnsi="Segoe UI Light" w:cs="Segoe UI Light"/>
          <w:sz w:val="20"/>
          <w:szCs w:val="20"/>
        </w:rPr>
      </w:r>
      <w:r w:rsidR="00EE59AD" w:rsidRPr="007B581F">
        <w:rPr>
          <w:rFonts w:ascii="Segoe UI Light" w:hAnsi="Segoe UI Light" w:cs="Segoe UI Light"/>
          <w:sz w:val="20"/>
          <w:szCs w:val="20"/>
        </w:rPr>
        <w:fldChar w:fldCharType="separate"/>
      </w:r>
      <w:r w:rsidR="00EE59AD" w:rsidRPr="007B581F">
        <w:rPr>
          <w:rFonts w:ascii="Segoe UI Light" w:hAnsi="Segoe UI Light" w:cs="Segoe UI Light"/>
          <w:b/>
          <w:sz w:val="20"/>
        </w:rPr>
        <w:t xml:space="preserve">Figure </w:t>
      </w:r>
      <w:r w:rsidR="00EE59AD" w:rsidRPr="007B581F">
        <w:rPr>
          <w:rFonts w:ascii="Segoe UI Light" w:hAnsi="Segoe UI Light" w:cs="Segoe UI Light"/>
          <w:b/>
          <w:noProof/>
          <w:sz w:val="20"/>
        </w:rPr>
        <w:t>1</w:t>
      </w:r>
      <w:r w:rsidR="00EE59AD" w:rsidRPr="007B581F">
        <w:rPr>
          <w:rFonts w:ascii="Segoe UI Light" w:hAnsi="Segoe UI Light" w:cs="Segoe UI Light"/>
          <w:sz w:val="20"/>
          <w:szCs w:val="20"/>
        </w:rPr>
        <w:fldChar w:fldCharType="end"/>
      </w:r>
      <w:r w:rsidR="00940D07" w:rsidRPr="007B581F">
        <w:rPr>
          <w:rFonts w:ascii="Segoe UI Light" w:hAnsi="Segoe UI Light" w:cs="Segoe UI Light"/>
          <w:sz w:val="20"/>
          <w:szCs w:val="20"/>
        </w:rPr>
        <w:t xml:space="preserve"> (n=</w:t>
      </w:r>
      <w:r w:rsidR="005752D0" w:rsidRPr="007B581F">
        <w:rPr>
          <w:rFonts w:ascii="Segoe UI Light" w:hAnsi="Segoe UI Light" w:cs="Segoe UI Light"/>
          <w:sz w:val="20"/>
          <w:szCs w:val="20"/>
        </w:rPr>
        <w:t>58</w:t>
      </w:r>
      <w:r w:rsidR="00940D07" w:rsidRPr="007B581F">
        <w:rPr>
          <w:rFonts w:ascii="Segoe UI Light" w:hAnsi="Segoe UI Light" w:cs="Segoe UI Light"/>
          <w:sz w:val="20"/>
          <w:szCs w:val="20"/>
        </w:rPr>
        <w:t>)</w:t>
      </w:r>
      <w:r w:rsidR="00EE59AD" w:rsidRPr="007B581F">
        <w:rPr>
          <w:rFonts w:ascii="Segoe UI Light" w:hAnsi="Segoe UI Light" w:cs="Segoe UI Light"/>
          <w:sz w:val="20"/>
          <w:szCs w:val="20"/>
        </w:rPr>
        <w:t>. Note that respondents could select more than one incentive type if applicable.</w:t>
      </w:r>
      <w:r w:rsidR="00213E1A" w:rsidRPr="007B581F">
        <w:rPr>
          <w:rFonts w:ascii="Segoe UI Light" w:hAnsi="Segoe UI Light" w:cs="Segoe UI Light"/>
          <w:sz w:val="20"/>
          <w:szCs w:val="20"/>
        </w:rPr>
        <w:t xml:space="preserve"> </w:t>
      </w:r>
      <w:r w:rsidR="00145C0D" w:rsidRPr="007B581F">
        <w:rPr>
          <w:rFonts w:ascii="Segoe UI Light" w:hAnsi="Segoe UI Light" w:cs="Segoe UI Light"/>
          <w:sz w:val="20"/>
          <w:szCs w:val="20"/>
        </w:rPr>
        <w:t>The survey question provided the following incentive types to select from:</w:t>
      </w:r>
    </w:p>
    <w:p w14:paraId="274F1DDC" w14:textId="7F0C5731" w:rsidR="00145C0D" w:rsidRPr="007B581F" w:rsidRDefault="00145C0D" w:rsidP="00145C0D">
      <w:pPr>
        <w:pStyle w:val="ListParagraph"/>
        <w:numPr>
          <w:ilvl w:val="0"/>
          <w:numId w:val="15"/>
        </w:numPr>
        <w:spacing w:after="120"/>
        <w:rPr>
          <w:rFonts w:ascii="Segoe UI Light" w:hAnsi="Segoe UI Light" w:cs="Segoe UI Light"/>
          <w:sz w:val="20"/>
          <w:szCs w:val="20"/>
        </w:rPr>
      </w:pPr>
      <w:r w:rsidRPr="007B581F">
        <w:rPr>
          <w:rFonts w:ascii="Segoe UI Light" w:hAnsi="Segoe UI Light" w:cs="Segoe UI Light"/>
          <w:b/>
          <w:sz w:val="20"/>
          <w:szCs w:val="20"/>
        </w:rPr>
        <w:t>Financial</w:t>
      </w:r>
      <w:r w:rsidR="008C285A" w:rsidRPr="007B581F">
        <w:rPr>
          <w:rFonts w:ascii="Segoe UI Light" w:hAnsi="Segoe UI Light" w:cs="Segoe UI Light"/>
          <w:b/>
          <w:sz w:val="20"/>
          <w:szCs w:val="20"/>
        </w:rPr>
        <w:t xml:space="preserve"> incentives</w:t>
      </w:r>
      <w:r w:rsidRPr="007B581F">
        <w:rPr>
          <w:rFonts w:ascii="Segoe UI Light" w:hAnsi="Segoe UI Light" w:cs="Segoe UI Light"/>
          <w:sz w:val="20"/>
          <w:szCs w:val="20"/>
        </w:rPr>
        <w:t>, such as reduced permit fees, reduced inspection fees, reduced surface water/stormwater utility rates, grants, or one-time rebates</w:t>
      </w:r>
      <w:r w:rsidR="009101F6" w:rsidRPr="007B581F">
        <w:rPr>
          <w:rFonts w:ascii="Segoe UI Light" w:hAnsi="Segoe UI Light" w:cs="Segoe UI Light"/>
          <w:sz w:val="20"/>
          <w:szCs w:val="20"/>
        </w:rPr>
        <w:t>.</w:t>
      </w:r>
    </w:p>
    <w:p w14:paraId="60AF0F70" w14:textId="437A5801" w:rsidR="00145C0D" w:rsidRPr="007B581F" w:rsidRDefault="00145C0D" w:rsidP="00145C0D">
      <w:pPr>
        <w:pStyle w:val="ListParagraph"/>
        <w:numPr>
          <w:ilvl w:val="0"/>
          <w:numId w:val="15"/>
        </w:numPr>
        <w:spacing w:after="120"/>
        <w:rPr>
          <w:rFonts w:ascii="Segoe UI Light" w:hAnsi="Segoe UI Light" w:cs="Segoe UI Light"/>
          <w:sz w:val="20"/>
          <w:szCs w:val="20"/>
        </w:rPr>
      </w:pPr>
      <w:r w:rsidRPr="007B581F">
        <w:rPr>
          <w:rFonts w:ascii="Segoe UI Light" w:hAnsi="Segoe UI Light" w:cs="Segoe UI Light"/>
          <w:b/>
          <w:sz w:val="20"/>
          <w:szCs w:val="20"/>
        </w:rPr>
        <w:t>Procedural</w:t>
      </w:r>
      <w:r w:rsidR="008C285A" w:rsidRPr="007B581F">
        <w:rPr>
          <w:rFonts w:ascii="Segoe UI Light" w:hAnsi="Segoe UI Light" w:cs="Segoe UI Light"/>
          <w:b/>
          <w:sz w:val="20"/>
          <w:szCs w:val="20"/>
        </w:rPr>
        <w:t xml:space="preserve"> incentives</w:t>
      </w:r>
      <w:r w:rsidR="008C285A" w:rsidRPr="007B581F">
        <w:rPr>
          <w:rFonts w:ascii="Segoe UI Light" w:hAnsi="Segoe UI Light" w:cs="Segoe UI Light"/>
          <w:sz w:val="20"/>
          <w:szCs w:val="20"/>
        </w:rPr>
        <w:t xml:space="preserve">, </w:t>
      </w:r>
      <w:r w:rsidR="009101F6" w:rsidRPr="007B581F">
        <w:rPr>
          <w:rFonts w:ascii="Segoe UI Light" w:hAnsi="Segoe UI Light" w:cs="Segoe UI Light"/>
          <w:sz w:val="20"/>
          <w:szCs w:val="20"/>
        </w:rPr>
        <w:t>such as such as zoning or parking code variances or point-based incentives program</w:t>
      </w:r>
      <w:r w:rsidR="008C285A" w:rsidRPr="007B581F">
        <w:rPr>
          <w:rFonts w:ascii="Segoe UI Light" w:hAnsi="Segoe UI Light" w:cs="Segoe UI Light"/>
          <w:sz w:val="20"/>
          <w:szCs w:val="20"/>
        </w:rPr>
        <w:t>.</w:t>
      </w:r>
    </w:p>
    <w:p w14:paraId="27B73500" w14:textId="052217F0" w:rsidR="00145C0D" w:rsidRPr="007B581F" w:rsidRDefault="00145C0D" w:rsidP="00145C0D">
      <w:pPr>
        <w:pStyle w:val="ListParagraph"/>
        <w:numPr>
          <w:ilvl w:val="0"/>
          <w:numId w:val="15"/>
        </w:numPr>
        <w:spacing w:after="120"/>
        <w:rPr>
          <w:rFonts w:ascii="Segoe UI Light" w:hAnsi="Segoe UI Light" w:cs="Segoe UI Light"/>
          <w:sz w:val="20"/>
          <w:szCs w:val="20"/>
        </w:rPr>
      </w:pPr>
      <w:r w:rsidRPr="007B581F">
        <w:rPr>
          <w:rFonts w:ascii="Segoe UI Light" w:hAnsi="Segoe UI Light" w:cs="Segoe UI Light"/>
          <w:b/>
          <w:sz w:val="20"/>
          <w:szCs w:val="20"/>
        </w:rPr>
        <w:t>Permitting</w:t>
      </w:r>
      <w:r w:rsidR="008C285A" w:rsidRPr="007B581F">
        <w:rPr>
          <w:rFonts w:ascii="Segoe UI Light" w:hAnsi="Segoe UI Light" w:cs="Segoe UI Light"/>
          <w:sz w:val="20"/>
          <w:szCs w:val="20"/>
        </w:rPr>
        <w:t xml:space="preserve"> </w:t>
      </w:r>
      <w:r w:rsidR="008C285A" w:rsidRPr="007B581F">
        <w:rPr>
          <w:rFonts w:ascii="Segoe UI Light" w:hAnsi="Segoe UI Light" w:cs="Segoe UI Light"/>
          <w:b/>
          <w:sz w:val="20"/>
          <w:szCs w:val="20"/>
        </w:rPr>
        <w:t>incentives</w:t>
      </w:r>
      <w:r w:rsidR="008C285A" w:rsidRPr="007B581F">
        <w:rPr>
          <w:rFonts w:ascii="Segoe UI Light" w:hAnsi="Segoe UI Light" w:cs="Segoe UI Light"/>
          <w:sz w:val="20"/>
          <w:szCs w:val="20"/>
        </w:rPr>
        <w:t>, such as expedited permitting.</w:t>
      </w:r>
    </w:p>
    <w:p w14:paraId="3247F617" w14:textId="0B8C72FF" w:rsidR="00145C0D" w:rsidRPr="007B581F" w:rsidRDefault="00145C0D" w:rsidP="00145C0D">
      <w:pPr>
        <w:pStyle w:val="ListParagraph"/>
        <w:numPr>
          <w:ilvl w:val="0"/>
          <w:numId w:val="15"/>
        </w:numPr>
        <w:spacing w:after="120"/>
        <w:rPr>
          <w:rFonts w:ascii="Segoe UI Light" w:hAnsi="Segoe UI Light" w:cs="Segoe UI Light"/>
          <w:sz w:val="20"/>
          <w:szCs w:val="20"/>
        </w:rPr>
      </w:pPr>
      <w:r w:rsidRPr="007B581F">
        <w:rPr>
          <w:rFonts w:ascii="Segoe UI Light" w:hAnsi="Segoe UI Light" w:cs="Segoe UI Light"/>
          <w:b/>
          <w:sz w:val="20"/>
          <w:szCs w:val="20"/>
        </w:rPr>
        <w:t>Recognition</w:t>
      </w:r>
      <w:r w:rsidR="008C285A" w:rsidRPr="007B581F">
        <w:rPr>
          <w:rFonts w:ascii="Segoe UI Light" w:hAnsi="Segoe UI Light" w:cs="Segoe UI Light"/>
          <w:sz w:val="20"/>
          <w:szCs w:val="20"/>
        </w:rPr>
        <w:t xml:space="preserve"> </w:t>
      </w:r>
      <w:r w:rsidR="008C285A" w:rsidRPr="007B581F">
        <w:rPr>
          <w:rFonts w:ascii="Segoe UI Light" w:hAnsi="Segoe UI Light" w:cs="Segoe UI Light"/>
          <w:b/>
          <w:sz w:val="20"/>
          <w:szCs w:val="20"/>
        </w:rPr>
        <w:t>or award incentives</w:t>
      </w:r>
      <w:r w:rsidR="008C285A" w:rsidRPr="007B581F">
        <w:rPr>
          <w:rFonts w:ascii="Segoe UI Light" w:hAnsi="Segoe UI Light" w:cs="Segoe UI Light"/>
          <w:sz w:val="20"/>
          <w:szCs w:val="20"/>
        </w:rPr>
        <w:t>.</w:t>
      </w:r>
    </w:p>
    <w:p w14:paraId="12B483C5" w14:textId="1BB99EE9" w:rsidR="00145C0D" w:rsidRPr="007B581F" w:rsidRDefault="00145C0D" w:rsidP="00FD3188">
      <w:pPr>
        <w:pStyle w:val="ListParagraph"/>
        <w:numPr>
          <w:ilvl w:val="0"/>
          <w:numId w:val="15"/>
        </w:numPr>
        <w:spacing w:after="0"/>
        <w:rPr>
          <w:rFonts w:ascii="Segoe UI Light" w:hAnsi="Segoe UI Light" w:cs="Segoe UI Light"/>
          <w:sz w:val="20"/>
          <w:szCs w:val="20"/>
        </w:rPr>
      </w:pPr>
      <w:r w:rsidRPr="007B581F">
        <w:rPr>
          <w:rFonts w:ascii="Segoe UI Light" w:hAnsi="Segoe UI Light" w:cs="Segoe UI Light"/>
          <w:b/>
          <w:sz w:val="20"/>
          <w:szCs w:val="20"/>
        </w:rPr>
        <w:t>Other</w:t>
      </w:r>
      <w:r w:rsidR="00FD3188" w:rsidRPr="007B581F">
        <w:rPr>
          <w:rFonts w:ascii="Segoe UI Light" w:hAnsi="Segoe UI Light" w:cs="Segoe UI Light"/>
          <w:b/>
          <w:sz w:val="20"/>
          <w:szCs w:val="20"/>
        </w:rPr>
        <w:t xml:space="preserve"> incentives</w:t>
      </w:r>
      <w:r w:rsidR="00FD3188" w:rsidRPr="007B581F">
        <w:rPr>
          <w:rFonts w:ascii="Segoe UI Light" w:hAnsi="Segoe UI Light" w:cs="Segoe UI Light"/>
          <w:sz w:val="20"/>
          <w:szCs w:val="20"/>
        </w:rPr>
        <w:t xml:space="preserve"> (respondents were asked to describe them).</w:t>
      </w:r>
    </w:p>
    <w:p w14:paraId="538FC563" w14:textId="4CD64B35" w:rsidR="00145C0D" w:rsidRPr="007B581F" w:rsidRDefault="00145C0D" w:rsidP="00FD3188">
      <w:pPr>
        <w:pStyle w:val="ListParagraph"/>
        <w:numPr>
          <w:ilvl w:val="0"/>
          <w:numId w:val="15"/>
        </w:numPr>
        <w:spacing w:after="0"/>
        <w:rPr>
          <w:rFonts w:ascii="Segoe UI Light" w:hAnsi="Segoe UI Light" w:cs="Segoe UI Light"/>
          <w:sz w:val="20"/>
          <w:szCs w:val="20"/>
        </w:rPr>
      </w:pPr>
      <w:r w:rsidRPr="007B581F">
        <w:rPr>
          <w:rFonts w:ascii="Segoe UI Light" w:hAnsi="Segoe UI Light" w:cs="Segoe UI Light"/>
          <w:b/>
          <w:sz w:val="20"/>
          <w:szCs w:val="20"/>
        </w:rPr>
        <w:t>None of the above</w:t>
      </w:r>
      <w:r w:rsidR="008C285A" w:rsidRPr="007B581F">
        <w:rPr>
          <w:rFonts w:ascii="Segoe UI Light" w:hAnsi="Segoe UI Light" w:cs="Segoe UI Light"/>
          <w:sz w:val="20"/>
          <w:szCs w:val="20"/>
        </w:rPr>
        <w:t xml:space="preserve">, </w:t>
      </w:r>
      <w:r w:rsidR="00FD3188" w:rsidRPr="007B581F">
        <w:rPr>
          <w:rFonts w:ascii="Segoe UI Light" w:hAnsi="Segoe UI Light" w:cs="Segoe UI Light"/>
          <w:sz w:val="20"/>
          <w:szCs w:val="20"/>
        </w:rPr>
        <w:t>or no incentives offered by the jurisdiction.</w:t>
      </w:r>
    </w:p>
    <w:p w14:paraId="54100479" w14:textId="77777777" w:rsidR="00FD3188" w:rsidRPr="007B581F" w:rsidRDefault="00FD3188" w:rsidP="00FD3188">
      <w:pPr>
        <w:pStyle w:val="ListParagraph"/>
        <w:spacing w:after="0"/>
        <w:rPr>
          <w:rFonts w:ascii="Segoe UI Light" w:hAnsi="Segoe UI Light" w:cs="Segoe UI Light"/>
          <w:sz w:val="20"/>
          <w:szCs w:val="20"/>
        </w:rPr>
      </w:pPr>
    </w:p>
    <w:p w14:paraId="243FE5CD" w14:textId="198512F5" w:rsidR="00F241CB" w:rsidRPr="007B581F" w:rsidRDefault="00F241CB" w:rsidP="00F241CB">
      <w:pPr>
        <w:pStyle w:val="Caption"/>
        <w:keepNext/>
        <w:rPr>
          <w:rFonts w:ascii="Segoe UI Light" w:hAnsi="Segoe UI Light" w:cs="Segoe UI Light"/>
          <w:b/>
          <w:i w:val="0"/>
        </w:rPr>
      </w:pPr>
      <w:bookmarkStart w:id="1" w:name="_Ref5713594"/>
      <w:r w:rsidRPr="007B581F">
        <w:rPr>
          <w:rFonts w:ascii="Segoe UI Light" w:hAnsi="Segoe UI Light" w:cs="Segoe UI Light"/>
          <w:b/>
          <w:i w:val="0"/>
        </w:rPr>
        <w:lastRenderedPageBreak/>
        <w:t xml:space="preserve">Figure </w:t>
      </w:r>
      <w:r w:rsidR="00F33DFD" w:rsidRPr="007B581F">
        <w:rPr>
          <w:rFonts w:ascii="Segoe UI Light" w:hAnsi="Segoe UI Light" w:cs="Segoe UI Light"/>
          <w:b/>
          <w:i w:val="0"/>
        </w:rPr>
        <w:fldChar w:fldCharType="begin"/>
      </w:r>
      <w:r w:rsidR="00F33DFD" w:rsidRPr="007B581F">
        <w:rPr>
          <w:rFonts w:ascii="Segoe UI Light" w:hAnsi="Segoe UI Light" w:cs="Segoe UI Light"/>
          <w:b/>
          <w:i w:val="0"/>
        </w:rPr>
        <w:instrText xml:space="preserve"> SEQ Figure \* ARABIC </w:instrText>
      </w:r>
      <w:r w:rsidR="00F33DFD" w:rsidRPr="007B581F">
        <w:rPr>
          <w:rFonts w:ascii="Segoe UI Light" w:hAnsi="Segoe UI Light" w:cs="Segoe UI Light"/>
          <w:b/>
          <w:i w:val="0"/>
        </w:rPr>
        <w:fldChar w:fldCharType="separate"/>
      </w:r>
      <w:r w:rsidR="00F33DFD" w:rsidRPr="007B581F">
        <w:rPr>
          <w:rFonts w:ascii="Segoe UI Light" w:hAnsi="Segoe UI Light" w:cs="Segoe UI Light"/>
          <w:b/>
          <w:i w:val="0"/>
          <w:noProof/>
        </w:rPr>
        <w:t>1</w:t>
      </w:r>
      <w:r w:rsidR="00F33DFD" w:rsidRPr="007B581F">
        <w:rPr>
          <w:rFonts w:ascii="Segoe UI Light" w:hAnsi="Segoe UI Light" w:cs="Segoe UI Light"/>
          <w:b/>
          <w:i w:val="0"/>
        </w:rPr>
        <w:fldChar w:fldCharType="end"/>
      </w:r>
      <w:bookmarkEnd w:id="1"/>
      <w:r w:rsidRPr="007B581F">
        <w:rPr>
          <w:rFonts w:ascii="Segoe UI Light" w:hAnsi="Segoe UI Light" w:cs="Segoe UI Light"/>
          <w:b/>
          <w:i w:val="0"/>
        </w:rPr>
        <w:t xml:space="preserve">: </w:t>
      </w:r>
      <w:r w:rsidRPr="007B581F">
        <w:rPr>
          <w:rFonts w:ascii="Segoe UI Light" w:hAnsi="Segoe UI Light" w:cs="Segoe UI Light"/>
          <w:i w:val="0"/>
        </w:rPr>
        <w:t>Incentive types within WA jurisdictions</w:t>
      </w:r>
      <w:r w:rsidR="00EE59AD" w:rsidRPr="007B581F">
        <w:rPr>
          <w:rFonts w:ascii="Segoe UI Light" w:hAnsi="Segoe UI Light" w:cs="Segoe UI Light"/>
          <w:i w:val="0"/>
        </w:rPr>
        <w:t xml:space="preserve"> (n=</w:t>
      </w:r>
      <w:r w:rsidR="005752D0" w:rsidRPr="007B581F">
        <w:rPr>
          <w:rFonts w:ascii="Segoe UI Light" w:hAnsi="Segoe UI Light" w:cs="Segoe UI Light"/>
          <w:i w:val="0"/>
        </w:rPr>
        <w:t>58</w:t>
      </w:r>
      <w:r w:rsidR="00EE59AD" w:rsidRPr="007B581F">
        <w:rPr>
          <w:rFonts w:ascii="Segoe UI Light" w:hAnsi="Segoe UI Light" w:cs="Segoe UI Light"/>
          <w:i w:val="0"/>
        </w:rPr>
        <w:t>).</w:t>
      </w:r>
    </w:p>
    <w:p w14:paraId="0F4EFE67" w14:textId="2F455B93" w:rsidR="00DE6CBE" w:rsidRPr="007B581F" w:rsidRDefault="001A7EBF" w:rsidP="004B7607">
      <w:pPr>
        <w:spacing w:after="0"/>
        <w:rPr>
          <w:rFonts w:ascii="Segoe UI Light" w:hAnsi="Segoe UI Light" w:cs="Segoe UI Light"/>
          <w:sz w:val="20"/>
          <w:szCs w:val="20"/>
        </w:rPr>
      </w:pPr>
      <w:r w:rsidRPr="007B581F">
        <w:rPr>
          <w:rFonts w:ascii="Segoe UI Light" w:hAnsi="Segoe UI Light" w:cs="Segoe UI Light"/>
          <w:noProof/>
          <w:sz w:val="20"/>
          <w:szCs w:val="20"/>
        </w:rPr>
        <w:drawing>
          <wp:inline distT="0" distB="0" distL="0" distR="0" wp14:anchorId="12D6E9A7" wp14:editId="7EAC3C71">
            <wp:extent cx="4800600" cy="2200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41856E" w14:textId="6A6B52FF" w:rsidR="003414EA" w:rsidRPr="007B581F" w:rsidRDefault="003414EA" w:rsidP="004B7607">
      <w:pPr>
        <w:spacing w:after="0"/>
        <w:rPr>
          <w:rFonts w:ascii="Segoe UI Light" w:hAnsi="Segoe UI Light" w:cs="Segoe UI Light"/>
          <w:b/>
          <w:sz w:val="20"/>
          <w:szCs w:val="20"/>
        </w:rPr>
      </w:pPr>
    </w:p>
    <w:p w14:paraId="3CF8F16C" w14:textId="0BBD28FA" w:rsidR="004B7607" w:rsidRPr="007B581F" w:rsidRDefault="004B7607" w:rsidP="00EC2BC8">
      <w:pPr>
        <w:pStyle w:val="Heading2"/>
        <w:spacing w:before="0" w:beforeAutospacing="0" w:after="120" w:afterAutospacing="0"/>
        <w:rPr>
          <w:rFonts w:ascii="Segoe UI Light" w:hAnsi="Segoe UI Light" w:cs="Segoe UI Light"/>
          <w:b w:val="0"/>
          <w:color w:val="F79646" w:themeColor="accent6"/>
          <w:sz w:val="20"/>
          <w:szCs w:val="20"/>
        </w:rPr>
      </w:pPr>
      <w:r w:rsidRPr="007B581F">
        <w:rPr>
          <w:rFonts w:ascii="Segoe UI Light" w:hAnsi="Segoe UI Light" w:cs="Segoe UI Light"/>
          <w:color w:val="F79646" w:themeColor="accent6"/>
          <w:sz w:val="20"/>
          <w:szCs w:val="20"/>
        </w:rPr>
        <w:t xml:space="preserve">Financial </w:t>
      </w:r>
      <w:r w:rsidR="00270B8D" w:rsidRPr="007B581F">
        <w:rPr>
          <w:rFonts w:ascii="Segoe UI Light" w:hAnsi="Segoe UI Light" w:cs="Segoe UI Light"/>
          <w:color w:val="F79646" w:themeColor="accent6"/>
          <w:sz w:val="20"/>
          <w:szCs w:val="20"/>
        </w:rPr>
        <w:t>i</w:t>
      </w:r>
      <w:r w:rsidRPr="007B581F">
        <w:rPr>
          <w:rFonts w:ascii="Segoe UI Light" w:hAnsi="Segoe UI Light" w:cs="Segoe UI Light"/>
          <w:color w:val="F79646" w:themeColor="accent6"/>
          <w:sz w:val="20"/>
          <w:szCs w:val="20"/>
        </w:rPr>
        <w:t>ncentives</w:t>
      </w:r>
    </w:p>
    <w:p w14:paraId="13DC41EA" w14:textId="0C2B4610" w:rsidR="004B7607" w:rsidRPr="007B581F" w:rsidRDefault="00940D07" w:rsidP="004B7607">
      <w:pPr>
        <w:spacing w:after="0"/>
        <w:rPr>
          <w:rFonts w:ascii="Segoe UI Light" w:hAnsi="Segoe UI Light" w:cs="Segoe UI Light"/>
          <w:sz w:val="20"/>
          <w:szCs w:val="20"/>
        </w:rPr>
      </w:pPr>
      <w:r w:rsidRPr="007B581F">
        <w:rPr>
          <w:rFonts w:ascii="Segoe UI Light" w:hAnsi="Segoe UI Light" w:cs="Segoe UI Light"/>
          <w:sz w:val="20"/>
          <w:szCs w:val="20"/>
        </w:rPr>
        <w:t xml:space="preserve">Among the </w:t>
      </w:r>
      <w:r w:rsidR="00097C59" w:rsidRPr="007B581F">
        <w:rPr>
          <w:rFonts w:ascii="Segoe UI Light" w:hAnsi="Segoe UI Light" w:cs="Segoe UI Light"/>
          <w:sz w:val="20"/>
          <w:szCs w:val="20"/>
        </w:rPr>
        <w:t>2</w:t>
      </w:r>
      <w:r w:rsidR="005B284F" w:rsidRPr="007B581F">
        <w:rPr>
          <w:rFonts w:ascii="Segoe UI Light" w:hAnsi="Segoe UI Light" w:cs="Segoe UI Light"/>
          <w:sz w:val="20"/>
          <w:szCs w:val="20"/>
        </w:rPr>
        <w:t>0</w:t>
      </w:r>
      <w:r w:rsidR="00395A2B" w:rsidRPr="007B581F">
        <w:rPr>
          <w:rFonts w:ascii="Segoe UI Light" w:hAnsi="Segoe UI Light" w:cs="Segoe UI Light"/>
          <w:sz w:val="20"/>
          <w:szCs w:val="20"/>
        </w:rPr>
        <w:t xml:space="preserve"> respondents who reported their jurisdiction offers financial incentives</w:t>
      </w:r>
      <w:r w:rsidR="00707468" w:rsidRPr="007B581F">
        <w:rPr>
          <w:rFonts w:ascii="Segoe UI Light" w:hAnsi="Segoe UI Light" w:cs="Segoe UI Light"/>
          <w:sz w:val="20"/>
          <w:szCs w:val="20"/>
        </w:rPr>
        <w:t xml:space="preserve">, </w:t>
      </w:r>
      <w:r w:rsidR="00F157CB" w:rsidRPr="007B581F">
        <w:rPr>
          <w:rFonts w:ascii="Segoe UI Light" w:hAnsi="Segoe UI Light" w:cs="Segoe UI Light"/>
          <w:sz w:val="20"/>
          <w:szCs w:val="20"/>
        </w:rPr>
        <w:t>most described these incentives as “</w:t>
      </w:r>
      <w:r w:rsidR="00182C42" w:rsidRPr="007B581F">
        <w:rPr>
          <w:rFonts w:ascii="Segoe UI Light" w:hAnsi="Segoe UI Light" w:cs="Segoe UI Light"/>
          <w:sz w:val="20"/>
          <w:szCs w:val="20"/>
        </w:rPr>
        <w:t>somewhat effective</w:t>
      </w:r>
      <w:r w:rsidR="00F157CB" w:rsidRPr="007B581F">
        <w:rPr>
          <w:rFonts w:ascii="Segoe UI Light" w:hAnsi="Segoe UI Light" w:cs="Segoe UI Light"/>
          <w:sz w:val="20"/>
          <w:szCs w:val="20"/>
        </w:rPr>
        <w:t xml:space="preserve">” as shown in </w:t>
      </w:r>
      <w:r w:rsidR="008E12F8" w:rsidRPr="007B581F">
        <w:rPr>
          <w:rFonts w:ascii="Segoe UI Light" w:hAnsi="Segoe UI Light" w:cs="Segoe UI Light"/>
          <w:sz w:val="20"/>
          <w:szCs w:val="20"/>
        </w:rPr>
        <w:fldChar w:fldCharType="begin"/>
      </w:r>
      <w:r w:rsidR="008E12F8" w:rsidRPr="007B581F">
        <w:rPr>
          <w:rFonts w:ascii="Segoe UI Light" w:hAnsi="Segoe UI Light" w:cs="Segoe UI Light"/>
          <w:sz w:val="20"/>
          <w:szCs w:val="20"/>
        </w:rPr>
        <w:instrText xml:space="preserve"> REF _Ref5717157 \h  \* MERGEFORMAT </w:instrText>
      </w:r>
      <w:r w:rsidR="008E12F8" w:rsidRPr="007B581F">
        <w:rPr>
          <w:rFonts w:ascii="Segoe UI Light" w:hAnsi="Segoe UI Light" w:cs="Segoe UI Light"/>
          <w:sz w:val="20"/>
          <w:szCs w:val="20"/>
        </w:rPr>
      </w:r>
      <w:r w:rsidR="008E12F8" w:rsidRPr="007B581F">
        <w:rPr>
          <w:rFonts w:ascii="Segoe UI Light" w:hAnsi="Segoe UI Light" w:cs="Segoe UI Light"/>
          <w:sz w:val="20"/>
          <w:szCs w:val="20"/>
        </w:rPr>
        <w:fldChar w:fldCharType="separate"/>
      </w:r>
      <w:r w:rsidR="008E12F8" w:rsidRPr="007B581F">
        <w:rPr>
          <w:rFonts w:ascii="Segoe UI Light" w:hAnsi="Segoe UI Light" w:cs="Segoe UI Light"/>
          <w:b/>
          <w:sz w:val="20"/>
        </w:rPr>
        <w:t xml:space="preserve">Figure </w:t>
      </w:r>
      <w:r w:rsidR="008E12F8" w:rsidRPr="007B581F">
        <w:rPr>
          <w:rFonts w:ascii="Segoe UI Light" w:hAnsi="Segoe UI Light" w:cs="Segoe UI Light"/>
          <w:b/>
          <w:noProof/>
          <w:sz w:val="20"/>
        </w:rPr>
        <w:t>2</w:t>
      </w:r>
      <w:r w:rsidR="008E12F8" w:rsidRPr="007B581F">
        <w:rPr>
          <w:rFonts w:ascii="Segoe UI Light" w:hAnsi="Segoe UI Light" w:cs="Segoe UI Light"/>
          <w:sz w:val="20"/>
          <w:szCs w:val="20"/>
        </w:rPr>
        <w:fldChar w:fldCharType="end"/>
      </w:r>
      <w:r w:rsidR="00F157CB" w:rsidRPr="007B581F">
        <w:rPr>
          <w:rFonts w:ascii="Segoe UI Light" w:hAnsi="Segoe UI Light" w:cs="Segoe UI Light"/>
          <w:sz w:val="20"/>
          <w:szCs w:val="20"/>
        </w:rPr>
        <w:t xml:space="preserve"> (n=1</w:t>
      </w:r>
      <w:r w:rsidR="002272CC" w:rsidRPr="007B581F">
        <w:rPr>
          <w:rFonts w:ascii="Segoe UI Light" w:hAnsi="Segoe UI Light" w:cs="Segoe UI Light"/>
          <w:sz w:val="20"/>
          <w:szCs w:val="20"/>
        </w:rPr>
        <w:t>7</w:t>
      </w:r>
      <w:r w:rsidR="00F157CB" w:rsidRPr="007B581F">
        <w:rPr>
          <w:rFonts w:ascii="Segoe UI Light" w:hAnsi="Segoe UI Light" w:cs="Segoe UI Light"/>
          <w:sz w:val="20"/>
          <w:szCs w:val="20"/>
        </w:rPr>
        <w:t>).</w:t>
      </w:r>
    </w:p>
    <w:p w14:paraId="750E45AA" w14:textId="3F937947" w:rsidR="00F157CB" w:rsidRPr="007B581F" w:rsidRDefault="00F157CB" w:rsidP="004B7607">
      <w:pPr>
        <w:spacing w:after="0"/>
        <w:rPr>
          <w:rFonts w:ascii="Segoe UI Light" w:hAnsi="Segoe UI Light" w:cs="Segoe UI Light"/>
          <w:sz w:val="20"/>
          <w:szCs w:val="20"/>
        </w:rPr>
      </w:pPr>
    </w:p>
    <w:p w14:paraId="5FA46348" w14:textId="5AFB667D" w:rsidR="00145E4F" w:rsidRPr="007B581F" w:rsidRDefault="00145E4F" w:rsidP="00145E4F">
      <w:pPr>
        <w:pStyle w:val="Caption"/>
        <w:keepNext/>
        <w:spacing w:after="120"/>
        <w:rPr>
          <w:rFonts w:ascii="Segoe UI Light" w:hAnsi="Segoe UI Light" w:cs="Segoe UI Light"/>
          <w:b/>
          <w:i w:val="0"/>
        </w:rPr>
      </w:pPr>
      <w:bookmarkStart w:id="2" w:name="_Ref5717157"/>
      <w:r w:rsidRPr="007B581F">
        <w:rPr>
          <w:rFonts w:ascii="Segoe UI Light" w:hAnsi="Segoe UI Light" w:cs="Segoe UI Light"/>
          <w:b/>
          <w:i w:val="0"/>
        </w:rPr>
        <w:t xml:space="preserve">Figure </w:t>
      </w:r>
      <w:r w:rsidR="00F33DFD" w:rsidRPr="007B581F">
        <w:rPr>
          <w:rFonts w:ascii="Segoe UI Light" w:hAnsi="Segoe UI Light" w:cs="Segoe UI Light"/>
          <w:b/>
          <w:i w:val="0"/>
        </w:rPr>
        <w:fldChar w:fldCharType="begin"/>
      </w:r>
      <w:r w:rsidR="00F33DFD" w:rsidRPr="007B581F">
        <w:rPr>
          <w:rFonts w:ascii="Segoe UI Light" w:hAnsi="Segoe UI Light" w:cs="Segoe UI Light"/>
          <w:b/>
          <w:i w:val="0"/>
        </w:rPr>
        <w:instrText xml:space="preserve"> SEQ Figure \* ARABIC </w:instrText>
      </w:r>
      <w:r w:rsidR="00F33DFD" w:rsidRPr="007B581F">
        <w:rPr>
          <w:rFonts w:ascii="Segoe UI Light" w:hAnsi="Segoe UI Light" w:cs="Segoe UI Light"/>
          <w:b/>
          <w:i w:val="0"/>
        </w:rPr>
        <w:fldChar w:fldCharType="separate"/>
      </w:r>
      <w:r w:rsidR="00F33DFD" w:rsidRPr="007B581F">
        <w:rPr>
          <w:rFonts w:ascii="Segoe UI Light" w:hAnsi="Segoe UI Light" w:cs="Segoe UI Light"/>
          <w:b/>
          <w:i w:val="0"/>
          <w:noProof/>
        </w:rPr>
        <w:t>2</w:t>
      </w:r>
      <w:r w:rsidR="00F33DFD" w:rsidRPr="007B581F">
        <w:rPr>
          <w:rFonts w:ascii="Segoe UI Light" w:hAnsi="Segoe UI Light" w:cs="Segoe UI Light"/>
          <w:b/>
          <w:i w:val="0"/>
        </w:rPr>
        <w:fldChar w:fldCharType="end"/>
      </w:r>
      <w:bookmarkEnd w:id="2"/>
      <w:r w:rsidRPr="007B581F">
        <w:rPr>
          <w:rFonts w:ascii="Segoe UI Light" w:hAnsi="Segoe UI Light" w:cs="Segoe UI Light"/>
          <w:b/>
          <w:i w:val="0"/>
        </w:rPr>
        <w:t xml:space="preserve">: </w:t>
      </w:r>
      <w:r w:rsidRPr="007B581F">
        <w:rPr>
          <w:rFonts w:ascii="Segoe UI Light" w:hAnsi="Segoe UI Light" w:cs="Segoe UI Light"/>
          <w:i w:val="0"/>
        </w:rPr>
        <w:t>Reported effectiveness of financial incentives</w:t>
      </w:r>
      <w:r w:rsidR="00576A93" w:rsidRPr="007B581F">
        <w:rPr>
          <w:rFonts w:ascii="Segoe UI Light" w:hAnsi="Segoe UI Light" w:cs="Segoe UI Light"/>
          <w:i w:val="0"/>
        </w:rPr>
        <w:t xml:space="preserve"> (n=1</w:t>
      </w:r>
      <w:r w:rsidR="002272CC" w:rsidRPr="007B581F">
        <w:rPr>
          <w:rFonts w:ascii="Segoe UI Light" w:hAnsi="Segoe UI Light" w:cs="Segoe UI Light"/>
          <w:i w:val="0"/>
        </w:rPr>
        <w:t>7</w:t>
      </w:r>
      <w:r w:rsidR="00576A93" w:rsidRPr="007B581F">
        <w:rPr>
          <w:rFonts w:ascii="Segoe UI Light" w:hAnsi="Segoe UI Light" w:cs="Segoe UI Light"/>
          <w:i w:val="0"/>
        </w:rPr>
        <w:t>)</w:t>
      </w:r>
      <w:r w:rsidRPr="007B581F">
        <w:rPr>
          <w:rFonts w:ascii="Segoe UI Light" w:hAnsi="Segoe UI Light" w:cs="Segoe UI Light"/>
          <w:i w:val="0"/>
        </w:rPr>
        <w:t>.</w:t>
      </w:r>
    </w:p>
    <w:p w14:paraId="17A06FA3" w14:textId="43F93CF8" w:rsidR="00F157CB" w:rsidRPr="007B581F" w:rsidRDefault="00F157CB" w:rsidP="004B7607">
      <w:pPr>
        <w:spacing w:after="0"/>
        <w:rPr>
          <w:rFonts w:ascii="Segoe UI Light" w:hAnsi="Segoe UI Light" w:cs="Segoe UI Light"/>
          <w:sz w:val="20"/>
          <w:szCs w:val="20"/>
        </w:rPr>
      </w:pPr>
      <w:r w:rsidRPr="007B581F">
        <w:rPr>
          <w:rFonts w:ascii="Segoe UI Light" w:hAnsi="Segoe UI Light" w:cs="Segoe UI Light"/>
          <w:noProof/>
          <w:sz w:val="20"/>
          <w:szCs w:val="20"/>
        </w:rPr>
        <w:drawing>
          <wp:inline distT="0" distB="0" distL="0" distR="0" wp14:anchorId="357780A8" wp14:editId="2471DC2E">
            <wp:extent cx="3400425" cy="1762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A4C778" w14:textId="0B851B1E" w:rsidR="00710227" w:rsidRPr="007B581F" w:rsidRDefault="00710227" w:rsidP="004B7607">
      <w:pPr>
        <w:spacing w:after="0"/>
        <w:rPr>
          <w:rFonts w:ascii="Segoe UI Light" w:hAnsi="Segoe UI Light" w:cs="Segoe UI Light"/>
          <w:sz w:val="20"/>
          <w:szCs w:val="20"/>
        </w:rPr>
      </w:pPr>
    </w:p>
    <w:p w14:paraId="0C6DFD2F" w14:textId="7E42F2C8" w:rsidR="00710227" w:rsidRPr="007B581F" w:rsidRDefault="00710227" w:rsidP="00D574A8">
      <w:pPr>
        <w:spacing w:after="60"/>
        <w:rPr>
          <w:rFonts w:ascii="Segoe UI Light" w:hAnsi="Segoe UI Light" w:cs="Segoe UI Light"/>
          <w:sz w:val="20"/>
          <w:szCs w:val="20"/>
        </w:rPr>
      </w:pPr>
      <w:r w:rsidRPr="007B581F">
        <w:rPr>
          <w:rFonts w:ascii="Segoe UI Light" w:hAnsi="Segoe UI Light" w:cs="Segoe UI Light"/>
          <w:sz w:val="20"/>
          <w:szCs w:val="20"/>
        </w:rPr>
        <w:t>The</w:t>
      </w:r>
      <w:r w:rsidR="00576A93" w:rsidRPr="007B581F">
        <w:rPr>
          <w:rFonts w:ascii="Segoe UI Light" w:hAnsi="Segoe UI Light" w:cs="Segoe UI Light"/>
          <w:sz w:val="20"/>
          <w:szCs w:val="20"/>
        </w:rPr>
        <w:t xml:space="preserve"> descriptions of these</w:t>
      </w:r>
      <w:r w:rsidRPr="007B581F">
        <w:rPr>
          <w:rFonts w:ascii="Segoe UI Light" w:hAnsi="Segoe UI Light" w:cs="Segoe UI Light"/>
          <w:sz w:val="20"/>
          <w:szCs w:val="20"/>
        </w:rPr>
        <w:t xml:space="preserve"> financial incentives fall </w:t>
      </w:r>
      <w:r w:rsidR="00D574A8" w:rsidRPr="007B581F">
        <w:rPr>
          <w:rFonts w:ascii="Segoe UI Light" w:hAnsi="Segoe UI Light" w:cs="Segoe UI Light"/>
          <w:sz w:val="20"/>
          <w:szCs w:val="20"/>
        </w:rPr>
        <w:t xml:space="preserve">generally </w:t>
      </w:r>
      <w:r w:rsidRPr="007B581F">
        <w:rPr>
          <w:rFonts w:ascii="Segoe UI Light" w:hAnsi="Segoe UI Light" w:cs="Segoe UI Light"/>
          <w:sz w:val="20"/>
          <w:szCs w:val="20"/>
        </w:rPr>
        <w:t>within the following categories (n=1</w:t>
      </w:r>
      <w:r w:rsidR="00191903" w:rsidRPr="007B581F">
        <w:rPr>
          <w:rFonts w:ascii="Segoe UI Light" w:hAnsi="Segoe UI Light" w:cs="Segoe UI Light"/>
          <w:sz w:val="20"/>
          <w:szCs w:val="20"/>
        </w:rPr>
        <w:t>5</w:t>
      </w:r>
      <w:r w:rsidRPr="007B581F">
        <w:rPr>
          <w:rFonts w:ascii="Segoe UI Light" w:hAnsi="Segoe UI Light" w:cs="Segoe UI Light"/>
          <w:sz w:val="20"/>
          <w:szCs w:val="20"/>
        </w:rPr>
        <w:t>):</w:t>
      </w:r>
    </w:p>
    <w:p w14:paraId="4F8D0984" w14:textId="4D34CD23" w:rsidR="00881E4F" w:rsidRPr="007B581F" w:rsidRDefault="00912DD4" w:rsidP="00881E4F">
      <w:pPr>
        <w:pStyle w:val="ListParagraph"/>
        <w:numPr>
          <w:ilvl w:val="0"/>
          <w:numId w:val="7"/>
        </w:numPr>
        <w:spacing w:after="0"/>
        <w:rPr>
          <w:rFonts w:ascii="Segoe UI Light" w:hAnsi="Segoe UI Light" w:cs="Segoe UI Light"/>
          <w:sz w:val="20"/>
          <w:szCs w:val="20"/>
        </w:rPr>
      </w:pPr>
      <w:r w:rsidRPr="007B581F">
        <w:rPr>
          <w:rFonts w:ascii="Segoe UI Light" w:hAnsi="Segoe UI Light" w:cs="Segoe UI Light"/>
          <w:sz w:val="20"/>
          <w:szCs w:val="20"/>
        </w:rPr>
        <w:t>R</w:t>
      </w:r>
      <w:r w:rsidR="001E3575" w:rsidRPr="007B581F">
        <w:rPr>
          <w:rFonts w:ascii="Segoe UI Light" w:hAnsi="Segoe UI Light" w:cs="Segoe UI Light"/>
          <w:sz w:val="20"/>
          <w:szCs w:val="20"/>
        </w:rPr>
        <w:t>ebate</w:t>
      </w:r>
      <w:r w:rsidRPr="007B581F">
        <w:rPr>
          <w:rFonts w:ascii="Segoe UI Light" w:hAnsi="Segoe UI Light" w:cs="Segoe UI Light"/>
          <w:sz w:val="20"/>
          <w:szCs w:val="20"/>
        </w:rPr>
        <w:t>s</w:t>
      </w:r>
      <w:r w:rsidR="00881E4F" w:rsidRPr="007B581F">
        <w:rPr>
          <w:rFonts w:ascii="Segoe UI Light" w:hAnsi="Segoe UI Light" w:cs="Segoe UI Light"/>
          <w:sz w:val="20"/>
          <w:szCs w:val="20"/>
        </w:rPr>
        <w:t xml:space="preserve"> per </w:t>
      </w:r>
      <w:r w:rsidR="00484CF6" w:rsidRPr="007B581F">
        <w:rPr>
          <w:rFonts w:ascii="Segoe UI Light" w:hAnsi="Segoe UI Light" w:cs="Segoe UI Light"/>
          <w:sz w:val="20"/>
          <w:szCs w:val="20"/>
        </w:rPr>
        <w:t>square foot</w:t>
      </w:r>
      <w:r w:rsidR="00881E4F" w:rsidRPr="007B581F">
        <w:rPr>
          <w:rFonts w:ascii="Segoe UI Light" w:hAnsi="Segoe UI Light" w:cs="Segoe UI Light"/>
          <w:sz w:val="20"/>
          <w:szCs w:val="20"/>
        </w:rPr>
        <w:t xml:space="preserve"> of roof area</w:t>
      </w:r>
      <w:r w:rsidR="00183EDC" w:rsidRPr="007B581F">
        <w:rPr>
          <w:rFonts w:ascii="Segoe UI Light" w:hAnsi="Segoe UI Light" w:cs="Segoe UI Light"/>
          <w:sz w:val="20"/>
          <w:szCs w:val="20"/>
        </w:rPr>
        <w:t xml:space="preserve"> or for LID construction materials</w:t>
      </w:r>
      <w:r w:rsidR="001E3575" w:rsidRPr="007B581F">
        <w:rPr>
          <w:rFonts w:ascii="Segoe UI Light" w:hAnsi="Segoe UI Light" w:cs="Segoe UI Light"/>
          <w:sz w:val="20"/>
          <w:szCs w:val="20"/>
        </w:rPr>
        <w:t>.</w:t>
      </w:r>
    </w:p>
    <w:p w14:paraId="22070357" w14:textId="0FD97A73" w:rsidR="00A92934" w:rsidRPr="007B581F" w:rsidRDefault="00BC4F4D" w:rsidP="00881E4F">
      <w:pPr>
        <w:pStyle w:val="ListParagraph"/>
        <w:numPr>
          <w:ilvl w:val="0"/>
          <w:numId w:val="7"/>
        </w:numPr>
        <w:spacing w:after="0"/>
        <w:rPr>
          <w:rFonts w:ascii="Segoe UI Light" w:hAnsi="Segoe UI Light" w:cs="Segoe UI Light"/>
          <w:sz w:val="20"/>
          <w:szCs w:val="20"/>
        </w:rPr>
      </w:pPr>
      <w:r w:rsidRPr="007B581F">
        <w:rPr>
          <w:rFonts w:ascii="Segoe UI Light" w:hAnsi="Segoe UI Light" w:cs="Segoe UI Light"/>
          <w:sz w:val="20"/>
          <w:szCs w:val="20"/>
        </w:rPr>
        <w:t>Reduction of s</w:t>
      </w:r>
      <w:r w:rsidR="00A92934" w:rsidRPr="007B581F">
        <w:rPr>
          <w:rFonts w:ascii="Segoe UI Light" w:hAnsi="Segoe UI Light" w:cs="Segoe UI Light"/>
          <w:sz w:val="20"/>
          <w:szCs w:val="20"/>
        </w:rPr>
        <w:t>urface water</w:t>
      </w:r>
      <w:r w:rsidR="00484CF6" w:rsidRPr="007B581F">
        <w:rPr>
          <w:rFonts w:ascii="Segoe UI Light" w:hAnsi="Segoe UI Light" w:cs="Segoe UI Light"/>
          <w:sz w:val="20"/>
          <w:szCs w:val="20"/>
        </w:rPr>
        <w:t xml:space="preserve">/drainage </w:t>
      </w:r>
      <w:r w:rsidRPr="007B581F">
        <w:rPr>
          <w:rFonts w:ascii="Segoe UI Light" w:hAnsi="Segoe UI Light" w:cs="Segoe UI Light"/>
          <w:sz w:val="20"/>
          <w:szCs w:val="20"/>
        </w:rPr>
        <w:t>fees</w:t>
      </w:r>
      <w:r w:rsidR="00484CF6" w:rsidRPr="007B581F">
        <w:rPr>
          <w:rFonts w:ascii="Segoe UI Light" w:hAnsi="Segoe UI Light" w:cs="Segoe UI Light"/>
          <w:sz w:val="20"/>
          <w:szCs w:val="20"/>
        </w:rPr>
        <w:t>.</w:t>
      </w:r>
    </w:p>
    <w:p w14:paraId="51B91A7B" w14:textId="6E2F90C3" w:rsidR="00A801B3" w:rsidRPr="007B581F" w:rsidRDefault="00A801B3" w:rsidP="00881E4F">
      <w:pPr>
        <w:pStyle w:val="ListParagraph"/>
        <w:numPr>
          <w:ilvl w:val="0"/>
          <w:numId w:val="7"/>
        </w:numPr>
        <w:spacing w:after="0"/>
        <w:rPr>
          <w:rFonts w:ascii="Segoe UI Light" w:hAnsi="Segoe UI Light" w:cs="Segoe UI Light"/>
          <w:sz w:val="20"/>
          <w:szCs w:val="20"/>
        </w:rPr>
      </w:pPr>
      <w:r w:rsidRPr="007B581F">
        <w:rPr>
          <w:rFonts w:ascii="Segoe UI Light" w:hAnsi="Segoe UI Light" w:cs="Segoe UI Light"/>
          <w:sz w:val="20"/>
          <w:szCs w:val="20"/>
        </w:rPr>
        <w:t>Reduction of stormwater utility fees.</w:t>
      </w:r>
    </w:p>
    <w:p w14:paraId="31D172DD" w14:textId="2627E7B0" w:rsidR="00591A46" w:rsidRPr="007B581F" w:rsidRDefault="00591A46" w:rsidP="00881E4F">
      <w:pPr>
        <w:pStyle w:val="ListParagraph"/>
        <w:numPr>
          <w:ilvl w:val="0"/>
          <w:numId w:val="7"/>
        </w:numPr>
        <w:spacing w:after="0"/>
        <w:rPr>
          <w:rFonts w:ascii="Segoe UI Light" w:hAnsi="Segoe UI Light" w:cs="Segoe UI Light"/>
          <w:sz w:val="20"/>
          <w:szCs w:val="20"/>
        </w:rPr>
      </w:pPr>
      <w:r w:rsidRPr="007B581F">
        <w:rPr>
          <w:rFonts w:ascii="Segoe UI Light" w:hAnsi="Segoe UI Light" w:cs="Segoe UI Light"/>
          <w:sz w:val="20"/>
          <w:szCs w:val="20"/>
        </w:rPr>
        <w:t>Pilot funding to install LID facilities</w:t>
      </w:r>
      <w:r w:rsidR="004F57E9" w:rsidRPr="007B581F">
        <w:rPr>
          <w:rFonts w:ascii="Segoe UI Light" w:hAnsi="Segoe UI Light" w:cs="Segoe UI Light"/>
          <w:sz w:val="20"/>
          <w:szCs w:val="20"/>
        </w:rPr>
        <w:t>.</w:t>
      </w:r>
    </w:p>
    <w:p w14:paraId="63F01A0F" w14:textId="0BAA5E18" w:rsidR="00E756FE" w:rsidRPr="007B581F" w:rsidRDefault="00E756FE" w:rsidP="00881E4F">
      <w:pPr>
        <w:pStyle w:val="ListParagraph"/>
        <w:numPr>
          <w:ilvl w:val="0"/>
          <w:numId w:val="7"/>
        </w:numPr>
        <w:spacing w:after="0"/>
        <w:rPr>
          <w:rFonts w:ascii="Segoe UI Light" w:hAnsi="Segoe UI Light" w:cs="Segoe UI Light"/>
          <w:sz w:val="20"/>
          <w:szCs w:val="20"/>
        </w:rPr>
      </w:pPr>
      <w:r w:rsidRPr="007B581F">
        <w:rPr>
          <w:rFonts w:ascii="Segoe UI Light" w:hAnsi="Segoe UI Light" w:cs="Segoe UI Light"/>
          <w:sz w:val="20"/>
          <w:szCs w:val="20"/>
        </w:rPr>
        <w:t>Small grants.</w:t>
      </w:r>
    </w:p>
    <w:p w14:paraId="33E96A66" w14:textId="75634930" w:rsidR="001E3575" w:rsidRPr="007B581F" w:rsidRDefault="001E3575" w:rsidP="001E3575">
      <w:pPr>
        <w:spacing w:after="0"/>
        <w:rPr>
          <w:rFonts w:ascii="Segoe UI Light" w:hAnsi="Segoe UI Light" w:cs="Segoe UI Light"/>
          <w:sz w:val="20"/>
          <w:szCs w:val="20"/>
        </w:rPr>
      </w:pPr>
      <w:r w:rsidRPr="007B581F">
        <w:rPr>
          <w:rFonts w:ascii="Segoe UI Light" w:hAnsi="Segoe UI Light" w:cs="Segoe UI Light"/>
          <w:sz w:val="20"/>
          <w:szCs w:val="20"/>
        </w:rPr>
        <w:t xml:space="preserve"> </w:t>
      </w:r>
    </w:p>
    <w:p w14:paraId="62003CA9" w14:textId="5140AE8C" w:rsidR="004248C5" w:rsidRPr="007B581F" w:rsidRDefault="004248C5" w:rsidP="004B7607">
      <w:pPr>
        <w:spacing w:after="0"/>
        <w:rPr>
          <w:rFonts w:ascii="Segoe UI Light" w:hAnsi="Segoe UI Light" w:cs="Segoe UI Light"/>
          <w:sz w:val="20"/>
          <w:szCs w:val="20"/>
        </w:rPr>
      </w:pPr>
      <w:r w:rsidRPr="007B581F">
        <w:rPr>
          <w:rFonts w:ascii="Segoe UI Light" w:hAnsi="Segoe UI Light" w:cs="Segoe UI Light"/>
          <w:sz w:val="20"/>
          <w:szCs w:val="20"/>
        </w:rPr>
        <w:t xml:space="preserve">The City of Everett </w:t>
      </w:r>
      <w:r w:rsidR="0039532B" w:rsidRPr="007B581F">
        <w:rPr>
          <w:rFonts w:ascii="Segoe UI Light" w:hAnsi="Segoe UI Light" w:cs="Segoe UI Light"/>
          <w:sz w:val="20"/>
          <w:szCs w:val="20"/>
        </w:rPr>
        <w:t xml:space="preserve">is the only jurisdiction that </w:t>
      </w:r>
      <w:r w:rsidRPr="007B581F">
        <w:rPr>
          <w:rFonts w:ascii="Segoe UI Light" w:hAnsi="Segoe UI Light" w:cs="Segoe UI Light"/>
          <w:sz w:val="20"/>
          <w:szCs w:val="20"/>
        </w:rPr>
        <w:t xml:space="preserve">reported </w:t>
      </w:r>
      <w:r w:rsidR="0039532B" w:rsidRPr="007B581F">
        <w:rPr>
          <w:rFonts w:ascii="Segoe UI Light" w:hAnsi="Segoe UI Light" w:cs="Segoe UI Light"/>
          <w:sz w:val="20"/>
          <w:szCs w:val="20"/>
        </w:rPr>
        <w:t>an</w:t>
      </w:r>
      <w:r w:rsidRPr="007B581F">
        <w:rPr>
          <w:rFonts w:ascii="Segoe UI Light" w:hAnsi="Segoe UI Light" w:cs="Segoe UI Light"/>
          <w:sz w:val="20"/>
          <w:szCs w:val="20"/>
        </w:rPr>
        <w:t xml:space="preserve"> “</w:t>
      </w:r>
      <w:r w:rsidRPr="007B581F">
        <w:rPr>
          <w:rFonts w:ascii="Segoe UI Light" w:hAnsi="Segoe UI Light" w:cs="Segoe UI Light"/>
          <w:b/>
          <w:sz w:val="20"/>
          <w:szCs w:val="20"/>
        </w:rPr>
        <w:t>extremely effective</w:t>
      </w:r>
      <w:r w:rsidRPr="007B581F">
        <w:rPr>
          <w:rFonts w:ascii="Segoe UI Light" w:hAnsi="Segoe UI Light" w:cs="Segoe UI Light"/>
          <w:sz w:val="20"/>
          <w:szCs w:val="20"/>
        </w:rPr>
        <w:t xml:space="preserve">” </w:t>
      </w:r>
      <w:r w:rsidR="0039532B" w:rsidRPr="007B581F">
        <w:rPr>
          <w:rFonts w:ascii="Segoe UI Light" w:hAnsi="Segoe UI Light" w:cs="Segoe UI Light"/>
          <w:sz w:val="20"/>
          <w:szCs w:val="20"/>
        </w:rPr>
        <w:t>financial incentive program</w:t>
      </w:r>
      <w:r w:rsidR="00E306AC" w:rsidRPr="007B581F">
        <w:rPr>
          <w:rFonts w:ascii="Segoe UI Light" w:hAnsi="Segoe UI Light" w:cs="Segoe UI Light"/>
          <w:sz w:val="20"/>
          <w:szCs w:val="20"/>
        </w:rPr>
        <w:t xml:space="preserve"> (n=1)</w:t>
      </w:r>
      <w:r w:rsidR="0039532B" w:rsidRPr="007B581F">
        <w:rPr>
          <w:rFonts w:ascii="Segoe UI Light" w:hAnsi="Segoe UI Light" w:cs="Segoe UI Light"/>
          <w:sz w:val="20"/>
          <w:szCs w:val="20"/>
        </w:rPr>
        <w:t>. They noted that</w:t>
      </w:r>
      <w:r w:rsidRPr="007B581F">
        <w:rPr>
          <w:rFonts w:ascii="Segoe UI Light" w:hAnsi="Segoe UI Light" w:cs="Segoe UI Light"/>
          <w:sz w:val="20"/>
          <w:szCs w:val="20"/>
        </w:rPr>
        <w:t xml:space="preserve"> </w:t>
      </w:r>
      <w:r w:rsidR="00B278DE" w:rsidRPr="007B581F">
        <w:rPr>
          <w:rFonts w:ascii="Segoe UI Light" w:hAnsi="Segoe UI Light" w:cs="Segoe UI Light"/>
          <w:sz w:val="20"/>
          <w:szCs w:val="20"/>
        </w:rPr>
        <w:t xml:space="preserve">almost all projects (80-100%) </w:t>
      </w:r>
      <w:r w:rsidR="007B179D" w:rsidRPr="007B581F">
        <w:rPr>
          <w:rFonts w:ascii="Segoe UI Light" w:hAnsi="Segoe UI Light" w:cs="Segoe UI Light"/>
          <w:sz w:val="20"/>
          <w:szCs w:val="20"/>
        </w:rPr>
        <w:t xml:space="preserve">in the jurisdiction </w:t>
      </w:r>
      <w:r w:rsidR="0039532B" w:rsidRPr="007B581F">
        <w:rPr>
          <w:rFonts w:ascii="Segoe UI Light" w:hAnsi="Segoe UI Light" w:cs="Segoe UI Light"/>
          <w:sz w:val="20"/>
          <w:szCs w:val="20"/>
        </w:rPr>
        <w:t>take advantage of</w:t>
      </w:r>
      <w:r w:rsidR="007B179D" w:rsidRPr="007B581F">
        <w:rPr>
          <w:rFonts w:ascii="Segoe UI Light" w:hAnsi="Segoe UI Light" w:cs="Segoe UI Light"/>
          <w:sz w:val="20"/>
          <w:szCs w:val="20"/>
        </w:rPr>
        <w:t xml:space="preserve"> this</w:t>
      </w:r>
      <w:r w:rsidR="00B278DE" w:rsidRPr="007B581F">
        <w:rPr>
          <w:rFonts w:ascii="Segoe UI Light" w:hAnsi="Segoe UI Light" w:cs="Segoe UI Light"/>
          <w:sz w:val="20"/>
          <w:szCs w:val="20"/>
        </w:rPr>
        <w:t xml:space="preserve"> incentive</w:t>
      </w:r>
      <w:r w:rsidR="007B179D" w:rsidRPr="007B581F">
        <w:rPr>
          <w:rFonts w:ascii="Segoe UI Light" w:hAnsi="Segoe UI Light" w:cs="Segoe UI Light"/>
          <w:sz w:val="20"/>
          <w:szCs w:val="20"/>
        </w:rPr>
        <w:t xml:space="preserve">. </w:t>
      </w:r>
      <w:r w:rsidR="00B81F61" w:rsidRPr="007B581F">
        <w:rPr>
          <w:rFonts w:ascii="Segoe UI Light" w:hAnsi="Segoe UI Light" w:cs="Segoe UI Light"/>
          <w:sz w:val="20"/>
          <w:szCs w:val="20"/>
        </w:rPr>
        <w:t>The respondent did not provide a description of the incentive program</w:t>
      </w:r>
      <w:r w:rsidR="0039532B" w:rsidRPr="007B581F">
        <w:rPr>
          <w:rFonts w:ascii="Segoe UI Light" w:hAnsi="Segoe UI Light" w:cs="Segoe UI Light"/>
          <w:sz w:val="20"/>
          <w:szCs w:val="20"/>
        </w:rPr>
        <w:t>;</w:t>
      </w:r>
      <w:r w:rsidR="00B81F61" w:rsidRPr="007B581F">
        <w:rPr>
          <w:rFonts w:ascii="Segoe UI Light" w:hAnsi="Segoe UI Light" w:cs="Segoe UI Light"/>
          <w:sz w:val="20"/>
          <w:szCs w:val="20"/>
        </w:rPr>
        <w:t xml:space="preserve"> however, they noted </w:t>
      </w:r>
      <w:r w:rsidR="0010346C" w:rsidRPr="007B581F">
        <w:rPr>
          <w:rFonts w:ascii="Segoe UI Light" w:hAnsi="Segoe UI Light" w:cs="Segoe UI Light"/>
          <w:sz w:val="20"/>
          <w:szCs w:val="20"/>
        </w:rPr>
        <w:t xml:space="preserve">that the program is well-liked by developers and </w:t>
      </w:r>
      <w:r w:rsidR="00E306AC" w:rsidRPr="007B581F">
        <w:rPr>
          <w:rFonts w:ascii="Segoe UI Light" w:hAnsi="Segoe UI Light" w:cs="Segoe UI Light"/>
          <w:sz w:val="20"/>
          <w:szCs w:val="20"/>
        </w:rPr>
        <w:t>attributed its success to putting</w:t>
      </w:r>
      <w:r w:rsidR="0010346C" w:rsidRPr="007B581F">
        <w:rPr>
          <w:rFonts w:ascii="Segoe UI Light" w:hAnsi="Segoe UI Light" w:cs="Segoe UI Light"/>
          <w:sz w:val="20"/>
          <w:szCs w:val="20"/>
        </w:rPr>
        <w:t xml:space="preserve"> “dollars in homeowners</w:t>
      </w:r>
      <w:r w:rsidR="000B3941" w:rsidRPr="007B581F">
        <w:rPr>
          <w:rFonts w:ascii="Segoe UI Light" w:hAnsi="Segoe UI Light" w:cs="Segoe UI Light"/>
          <w:sz w:val="20"/>
          <w:szCs w:val="20"/>
        </w:rPr>
        <w:t>’</w:t>
      </w:r>
      <w:r w:rsidR="0010346C" w:rsidRPr="007B581F">
        <w:rPr>
          <w:rFonts w:ascii="Segoe UI Light" w:hAnsi="Segoe UI Light" w:cs="Segoe UI Light"/>
          <w:sz w:val="20"/>
          <w:szCs w:val="20"/>
        </w:rPr>
        <w:t xml:space="preserve"> pockets.”</w:t>
      </w:r>
      <w:r w:rsidR="00B81F61" w:rsidRPr="007B581F">
        <w:rPr>
          <w:rFonts w:ascii="Segoe UI Light" w:hAnsi="Segoe UI Light" w:cs="Segoe UI Light"/>
          <w:sz w:val="20"/>
          <w:szCs w:val="20"/>
        </w:rPr>
        <w:t xml:space="preserve"> </w:t>
      </w:r>
      <w:r w:rsidR="000B3941" w:rsidRPr="007B581F">
        <w:rPr>
          <w:rFonts w:ascii="Segoe UI Light" w:hAnsi="Segoe UI Light" w:cs="Segoe UI Light"/>
          <w:sz w:val="20"/>
          <w:szCs w:val="20"/>
        </w:rPr>
        <w:t>The only thing this respondent would change to the incentive program is increasing its budget.</w:t>
      </w:r>
    </w:p>
    <w:p w14:paraId="6EA1329A" w14:textId="391F3B00" w:rsidR="000B3941" w:rsidRPr="007B581F" w:rsidRDefault="000B3941" w:rsidP="004B7607">
      <w:pPr>
        <w:spacing w:after="0"/>
        <w:rPr>
          <w:rFonts w:ascii="Segoe UI Light" w:hAnsi="Segoe UI Light" w:cs="Segoe UI Light"/>
          <w:sz w:val="20"/>
          <w:szCs w:val="20"/>
        </w:rPr>
      </w:pPr>
    </w:p>
    <w:p w14:paraId="5805C432" w14:textId="7D9D4252" w:rsidR="00D43399" w:rsidRPr="007B581F" w:rsidRDefault="000B3941" w:rsidP="004B7607">
      <w:pPr>
        <w:spacing w:after="0"/>
        <w:rPr>
          <w:rFonts w:ascii="Segoe UI Light" w:hAnsi="Segoe UI Light" w:cs="Segoe UI Light"/>
          <w:sz w:val="20"/>
          <w:szCs w:val="20"/>
        </w:rPr>
      </w:pPr>
      <w:r w:rsidRPr="007B581F">
        <w:rPr>
          <w:rFonts w:ascii="Segoe UI Light" w:hAnsi="Segoe UI Light" w:cs="Segoe UI Light"/>
          <w:sz w:val="20"/>
          <w:szCs w:val="20"/>
        </w:rPr>
        <w:t>Among respondents who reported that their incentive program is “</w:t>
      </w:r>
      <w:r w:rsidR="0039532B" w:rsidRPr="007B581F">
        <w:rPr>
          <w:rFonts w:ascii="Segoe UI Light" w:hAnsi="Segoe UI Light" w:cs="Segoe UI Light"/>
          <w:b/>
          <w:sz w:val="20"/>
          <w:szCs w:val="20"/>
        </w:rPr>
        <w:t>somewhat effective</w:t>
      </w:r>
      <w:r w:rsidR="0039532B" w:rsidRPr="007B581F">
        <w:rPr>
          <w:rFonts w:ascii="Segoe UI Light" w:hAnsi="Segoe UI Light" w:cs="Segoe UI Light"/>
          <w:sz w:val="20"/>
          <w:szCs w:val="20"/>
        </w:rPr>
        <w:t xml:space="preserve">” </w:t>
      </w:r>
      <w:r w:rsidR="00E306AC" w:rsidRPr="007B581F">
        <w:rPr>
          <w:rFonts w:ascii="Segoe UI Light" w:hAnsi="Segoe UI Light" w:cs="Segoe UI Light"/>
          <w:sz w:val="20"/>
          <w:szCs w:val="20"/>
        </w:rPr>
        <w:t>(n=</w:t>
      </w:r>
      <w:r w:rsidR="00182C42" w:rsidRPr="007B581F">
        <w:rPr>
          <w:rFonts w:ascii="Segoe UI Light" w:hAnsi="Segoe UI Light" w:cs="Segoe UI Light"/>
          <w:sz w:val="20"/>
          <w:szCs w:val="20"/>
        </w:rPr>
        <w:t>7</w:t>
      </w:r>
      <w:r w:rsidR="00E306AC" w:rsidRPr="007B581F">
        <w:rPr>
          <w:rFonts w:ascii="Segoe UI Light" w:hAnsi="Segoe UI Light" w:cs="Segoe UI Light"/>
          <w:sz w:val="20"/>
          <w:szCs w:val="20"/>
        </w:rPr>
        <w:t xml:space="preserve">), the City of Fife </w:t>
      </w:r>
      <w:r w:rsidR="00360403" w:rsidRPr="007B581F">
        <w:rPr>
          <w:rFonts w:ascii="Segoe UI Light" w:hAnsi="Segoe UI Light" w:cs="Segoe UI Light"/>
          <w:sz w:val="20"/>
          <w:szCs w:val="20"/>
        </w:rPr>
        <w:t xml:space="preserve">had the highest approximate usage </w:t>
      </w:r>
      <w:r w:rsidR="00D43399" w:rsidRPr="007B581F">
        <w:rPr>
          <w:rFonts w:ascii="Segoe UI Light" w:hAnsi="Segoe UI Light" w:cs="Segoe UI Light"/>
          <w:sz w:val="20"/>
          <w:szCs w:val="20"/>
        </w:rPr>
        <w:t>rate (</w:t>
      </w:r>
      <w:r w:rsidR="00360403" w:rsidRPr="007B581F">
        <w:rPr>
          <w:rFonts w:ascii="Segoe UI Light" w:hAnsi="Segoe UI Light" w:cs="Segoe UI Light"/>
          <w:sz w:val="20"/>
          <w:szCs w:val="20"/>
        </w:rPr>
        <w:t>between 60-80% of projects</w:t>
      </w:r>
      <w:r w:rsidR="00D43399" w:rsidRPr="007B581F">
        <w:rPr>
          <w:rFonts w:ascii="Segoe UI Light" w:hAnsi="Segoe UI Light" w:cs="Segoe UI Light"/>
          <w:sz w:val="20"/>
          <w:szCs w:val="20"/>
        </w:rPr>
        <w:t>)</w:t>
      </w:r>
      <w:r w:rsidR="00360403" w:rsidRPr="007B581F">
        <w:rPr>
          <w:rFonts w:ascii="Segoe UI Light" w:hAnsi="Segoe UI Light" w:cs="Segoe UI Light"/>
          <w:sz w:val="20"/>
          <w:szCs w:val="20"/>
        </w:rPr>
        <w:t xml:space="preserve">. </w:t>
      </w:r>
      <w:r w:rsidR="00D43399" w:rsidRPr="007B581F">
        <w:rPr>
          <w:rFonts w:ascii="Segoe UI Light" w:hAnsi="Segoe UI Light" w:cs="Segoe UI Light"/>
          <w:sz w:val="20"/>
          <w:szCs w:val="20"/>
        </w:rPr>
        <w:t>A</w:t>
      </w:r>
      <w:r w:rsidR="007B536B" w:rsidRPr="007B581F">
        <w:rPr>
          <w:rFonts w:ascii="Segoe UI Light" w:hAnsi="Segoe UI Light" w:cs="Segoe UI Light"/>
          <w:sz w:val="20"/>
          <w:szCs w:val="20"/>
        </w:rPr>
        <w:t xml:space="preserve">s outlined in Fife Municipal Code </w:t>
      </w:r>
      <w:hyperlink r:id="rId14" w:anchor="13.18.080" w:history="1">
        <w:r w:rsidR="00360403" w:rsidRPr="007B581F">
          <w:rPr>
            <w:rStyle w:val="Hyperlink"/>
            <w:rFonts w:ascii="Segoe UI Light" w:hAnsi="Segoe UI Light" w:cs="Segoe UI Light"/>
            <w:sz w:val="20"/>
            <w:szCs w:val="20"/>
          </w:rPr>
          <w:t>13.18.080.C.1.e</w:t>
        </w:r>
      </w:hyperlink>
      <w:r w:rsidR="007B536B" w:rsidRPr="007B581F">
        <w:rPr>
          <w:rFonts w:ascii="Segoe UI Light" w:hAnsi="Segoe UI Light" w:cs="Segoe UI Light"/>
          <w:sz w:val="20"/>
          <w:szCs w:val="20"/>
        </w:rPr>
        <w:t>,</w:t>
      </w:r>
      <w:r w:rsidR="00360403" w:rsidRPr="007B581F">
        <w:rPr>
          <w:rFonts w:ascii="Segoe UI Light" w:hAnsi="Segoe UI Light" w:cs="Segoe UI Light"/>
          <w:sz w:val="20"/>
          <w:szCs w:val="20"/>
        </w:rPr>
        <w:t xml:space="preserve"> </w:t>
      </w:r>
      <w:r w:rsidR="00D43399" w:rsidRPr="007B581F">
        <w:rPr>
          <w:rFonts w:ascii="Segoe UI Light" w:hAnsi="Segoe UI Light" w:cs="Segoe UI Light"/>
          <w:sz w:val="20"/>
          <w:szCs w:val="20"/>
        </w:rPr>
        <w:t xml:space="preserve">the City </w:t>
      </w:r>
      <w:r w:rsidR="00360403" w:rsidRPr="007B581F">
        <w:rPr>
          <w:rFonts w:ascii="Segoe UI Light" w:hAnsi="Segoe UI Light" w:cs="Segoe UI Light"/>
          <w:sz w:val="20"/>
          <w:szCs w:val="20"/>
        </w:rPr>
        <w:t xml:space="preserve">offers a 40% discount on stormwater utility </w:t>
      </w:r>
      <w:r w:rsidR="004D55C0" w:rsidRPr="007B581F">
        <w:rPr>
          <w:rFonts w:ascii="Segoe UI Light" w:hAnsi="Segoe UI Light" w:cs="Segoe UI Light"/>
          <w:sz w:val="20"/>
          <w:szCs w:val="20"/>
        </w:rPr>
        <w:t>fees</w:t>
      </w:r>
      <w:r w:rsidR="00F621EC" w:rsidRPr="007B581F">
        <w:rPr>
          <w:rFonts w:ascii="Segoe UI Light" w:hAnsi="Segoe UI Light" w:cs="Segoe UI Light"/>
          <w:sz w:val="20"/>
          <w:szCs w:val="20"/>
        </w:rPr>
        <w:t xml:space="preserve"> </w:t>
      </w:r>
      <w:r w:rsidR="00701224" w:rsidRPr="007B581F">
        <w:rPr>
          <w:rFonts w:ascii="Segoe UI Light" w:hAnsi="Segoe UI Light" w:cs="Segoe UI Light"/>
          <w:sz w:val="20"/>
          <w:szCs w:val="20"/>
        </w:rPr>
        <w:t xml:space="preserve">for </w:t>
      </w:r>
      <w:r w:rsidR="00342AF0" w:rsidRPr="007B581F">
        <w:rPr>
          <w:rFonts w:ascii="Segoe UI Light" w:hAnsi="Segoe UI Light" w:cs="Segoe UI Light"/>
          <w:sz w:val="20"/>
          <w:szCs w:val="20"/>
        </w:rPr>
        <w:t xml:space="preserve">using LID on </w:t>
      </w:r>
      <w:r w:rsidR="00701224" w:rsidRPr="007B581F">
        <w:rPr>
          <w:rFonts w:ascii="Segoe UI Light" w:hAnsi="Segoe UI Light" w:cs="Segoe UI Light"/>
          <w:sz w:val="20"/>
          <w:szCs w:val="20"/>
        </w:rPr>
        <w:t xml:space="preserve">properties served by privately owned and maintained </w:t>
      </w:r>
      <w:r w:rsidR="00701224" w:rsidRPr="007B581F">
        <w:rPr>
          <w:rFonts w:ascii="Segoe UI Light" w:hAnsi="Segoe UI Light" w:cs="Segoe UI Light"/>
          <w:sz w:val="20"/>
          <w:szCs w:val="20"/>
        </w:rPr>
        <w:lastRenderedPageBreak/>
        <w:t>stormwater management systems.</w:t>
      </w:r>
      <w:r w:rsidR="00342AF0" w:rsidRPr="007B581F">
        <w:rPr>
          <w:rFonts w:ascii="Segoe UI Light" w:hAnsi="Segoe UI Light" w:cs="Segoe UI Light"/>
          <w:sz w:val="20"/>
          <w:szCs w:val="20"/>
        </w:rPr>
        <w:t xml:space="preserve"> </w:t>
      </w:r>
      <w:r w:rsidR="00F621EC" w:rsidRPr="007B581F">
        <w:rPr>
          <w:rFonts w:ascii="Segoe UI Light" w:hAnsi="Segoe UI Light" w:cs="Segoe UI Light"/>
          <w:sz w:val="20"/>
          <w:szCs w:val="20"/>
        </w:rPr>
        <w:t>To qualify for this discount, the owner must provide a certified statement verifying that maintenance has been performed in accordance with the facility’s operation and maintenance manual. The City is then permitted to inspect the drainage facility and verify all information submitted by the owner</w:t>
      </w:r>
      <w:r w:rsidR="004D6109" w:rsidRPr="007B581F">
        <w:rPr>
          <w:rFonts w:ascii="Segoe UI Light" w:hAnsi="Segoe UI Light" w:cs="Segoe UI Light"/>
          <w:sz w:val="20"/>
          <w:szCs w:val="20"/>
        </w:rPr>
        <w:t xml:space="preserve">. </w:t>
      </w:r>
      <w:r w:rsidR="00820046" w:rsidRPr="007B581F">
        <w:rPr>
          <w:rFonts w:ascii="Segoe UI Light" w:hAnsi="Segoe UI Light" w:cs="Segoe UI Light"/>
          <w:sz w:val="20"/>
          <w:szCs w:val="20"/>
        </w:rPr>
        <w:t xml:space="preserve">The respondent </w:t>
      </w:r>
      <w:r w:rsidR="00122311" w:rsidRPr="007B581F">
        <w:rPr>
          <w:rFonts w:ascii="Segoe UI Light" w:hAnsi="Segoe UI Light" w:cs="Segoe UI Light"/>
          <w:sz w:val="20"/>
          <w:szCs w:val="20"/>
        </w:rPr>
        <w:t>attributed this program’s effectiveness to the incentive offsetting the annual cost of maintenance.</w:t>
      </w:r>
      <w:r w:rsidR="004D55C0" w:rsidRPr="007B581F">
        <w:rPr>
          <w:rFonts w:ascii="Segoe UI Light" w:hAnsi="Segoe UI Light" w:cs="Segoe UI Light"/>
          <w:sz w:val="20"/>
          <w:szCs w:val="20"/>
        </w:rPr>
        <w:t xml:space="preserve"> They also noted that developers appreciate the ability to reduce stormwater utility fees by maintaining their stormwater infrastructure.</w:t>
      </w:r>
    </w:p>
    <w:p w14:paraId="2AD83E5C" w14:textId="77777777" w:rsidR="005F5D9E" w:rsidRPr="007B581F" w:rsidRDefault="005F5D9E" w:rsidP="00E4650C">
      <w:pPr>
        <w:spacing w:after="0"/>
        <w:rPr>
          <w:rFonts w:ascii="Segoe UI Light" w:hAnsi="Segoe UI Light" w:cs="Segoe UI Light"/>
          <w:sz w:val="20"/>
          <w:szCs w:val="20"/>
        </w:rPr>
      </w:pPr>
    </w:p>
    <w:p w14:paraId="3FCC5747" w14:textId="2410DB74" w:rsidR="004D6109" w:rsidRPr="007B581F" w:rsidRDefault="00B24ACD" w:rsidP="00E4650C">
      <w:pPr>
        <w:spacing w:after="0"/>
        <w:rPr>
          <w:rFonts w:ascii="Segoe UI Light" w:hAnsi="Segoe UI Light" w:cs="Segoe UI Light"/>
          <w:sz w:val="20"/>
          <w:szCs w:val="20"/>
        </w:rPr>
      </w:pPr>
      <w:r w:rsidRPr="007B581F">
        <w:rPr>
          <w:rFonts w:ascii="Segoe UI Light" w:hAnsi="Segoe UI Light" w:cs="Segoe UI Light"/>
          <w:sz w:val="20"/>
          <w:szCs w:val="20"/>
        </w:rPr>
        <w:t xml:space="preserve">Other </w:t>
      </w:r>
      <w:r w:rsidR="0079256B" w:rsidRPr="007B581F">
        <w:rPr>
          <w:rFonts w:ascii="Segoe UI Light" w:hAnsi="Segoe UI Light" w:cs="Segoe UI Light"/>
          <w:sz w:val="20"/>
          <w:szCs w:val="20"/>
        </w:rPr>
        <w:t>financial incentive programs described as “</w:t>
      </w:r>
      <w:r w:rsidR="0079256B" w:rsidRPr="007B581F">
        <w:rPr>
          <w:rFonts w:ascii="Segoe UI Light" w:hAnsi="Segoe UI Light" w:cs="Segoe UI Light"/>
          <w:b/>
          <w:sz w:val="20"/>
          <w:szCs w:val="20"/>
        </w:rPr>
        <w:t>somewhat effective</w:t>
      </w:r>
      <w:r w:rsidR="0079256B" w:rsidRPr="007B581F">
        <w:rPr>
          <w:rFonts w:ascii="Segoe UI Light" w:hAnsi="Segoe UI Light" w:cs="Segoe UI Light"/>
          <w:sz w:val="20"/>
          <w:szCs w:val="20"/>
        </w:rPr>
        <w:t>” are summarized</w:t>
      </w:r>
      <w:r w:rsidR="008E12F8" w:rsidRPr="007B581F">
        <w:rPr>
          <w:rFonts w:ascii="Segoe UI Light" w:hAnsi="Segoe UI Light" w:cs="Segoe UI Light"/>
          <w:sz w:val="20"/>
          <w:szCs w:val="20"/>
        </w:rPr>
        <w:t xml:space="preserve"> in </w:t>
      </w:r>
      <w:r w:rsidR="002906DB" w:rsidRPr="007B581F">
        <w:rPr>
          <w:rFonts w:ascii="Segoe UI Light" w:hAnsi="Segoe UI Light" w:cs="Segoe UI Light"/>
          <w:szCs w:val="20"/>
        </w:rPr>
        <w:fldChar w:fldCharType="begin"/>
      </w:r>
      <w:r w:rsidR="002906DB" w:rsidRPr="007B581F">
        <w:rPr>
          <w:rFonts w:ascii="Segoe UI Light" w:hAnsi="Segoe UI Light" w:cs="Segoe UI Light"/>
          <w:szCs w:val="20"/>
        </w:rPr>
        <w:instrText xml:space="preserve"> REF _Ref5719279 \h </w:instrText>
      </w:r>
      <w:r w:rsidR="005D1581" w:rsidRPr="007B581F">
        <w:rPr>
          <w:rFonts w:ascii="Segoe UI Light" w:hAnsi="Segoe UI Light" w:cs="Segoe UI Light"/>
          <w:szCs w:val="20"/>
        </w:rPr>
        <w:instrText xml:space="preserve"> \* MERGEFORMAT </w:instrText>
      </w:r>
      <w:r w:rsidR="002906DB" w:rsidRPr="007B581F">
        <w:rPr>
          <w:rFonts w:ascii="Segoe UI Light" w:hAnsi="Segoe UI Light" w:cs="Segoe UI Light"/>
          <w:szCs w:val="20"/>
        </w:rPr>
      </w:r>
      <w:r w:rsidR="002906DB" w:rsidRPr="007B581F">
        <w:rPr>
          <w:rFonts w:ascii="Segoe UI Light" w:hAnsi="Segoe UI Light" w:cs="Segoe UI Light"/>
          <w:szCs w:val="20"/>
        </w:rPr>
        <w:fldChar w:fldCharType="separate"/>
      </w:r>
      <w:r w:rsidR="002906DB" w:rsidRPr="007B581F">
        <w:rPr>
          <w:rFonts w:ascii="Segoe UI Light" w:hAnsi="Segoe UI Light" w:cs="Segoe UI Light"/>
          <w:b/>
          <w:sz w:val="20"/>
        </w:rPr>
        <w:t xml:space="preserve">Table </w:t>
      </w:r>
      <w:r w:rsidR="002906DB" w:rsidRPr="007B581F">
        <w:rPr>
          <w:rFonts w:ascii="Segoe UI Light" w:hAnsi="Segoe UI Light" w:cs="Segoe UI Light"/>
          <w:b/>
          <w:noProof/>
          <w:sz w:val="20"/>
        </w:rPr>
        <w:t>2</w:t>
      </w:r>
      <w:r w:rsidR="002906DB" w:rsidRPr="007B581F">
        <w:rPr>
          <w:rFonts w:ascii="Segoe UI Light" w:hAnsi="Segoe UI Light" w:cs="Segoe UI Light"/>
          <w:szCs w:val="20"/>
        </w:rPr>
        <w:fldChar w:fldCharType="end"/>
      </w:r>
      <w:r w:rsidR="002906DB" w:rsidRPr="007B581F">
        <w:rPr>
          <w:rFonts w:ascii="Segoe UI Light" w:hAnsi="Segoe UI Light" w:cs="Segoe UI Light"/>
          <w:sz w:val="20"/>
          <w:szCs w:val="20"/>
        </w:rPr>
        <w:t xml:space="preserve"> </w:t>
      </w:r>
      <w:r w:rsidR="0079256B" w:rsidRPr="007B581F">
        <w:rPr>
          <w:rFonts w:ascii="Segoe UI Light" w:hAnsi="Segoe UI Light" w:cs="Segoe UI Light"/>
          <w:sz w:val="20"/>
          <w:szCs w:val="20"/>
        </w:rPr>
        <w:t>below:</w:t>
      </w:r>
    </w:p>
    <w:p w14:paraId="3F39F4A3" w14:textId="77777777" w:rsidR="002C0303" w:rsidRPr="007B581F" w:rsidRDefault="002C0303" w:rsidP="002C0303">
      <w:pPr>
        <w:pStyle w:val="Caption"/>
        <w:keepNext/>
        <w:spacing w:after="0"/>
        <w:rPr>
          <w:rFonts w:ascii="Segoe UI Light" w:hAnsi="Segoe UI Light" w:cs="Segoe UI Light"/>
          <w:b/>
          <w:i w:val="0"/>
        </w:rPr>
      </w:pPr>
      <w:bookmarkStart w:id="3" w:name="_Ref5719279"/>
      <w:bookmarkStart w:id="4" w:name="_Ref5719274"/>
    </w:p>
    <w:p w14:paraId="07963BFB" w14:textId="230984D7" w:rsidR="002906DB" w:rsidRPr="007B581F" w:rsidRDefault="002906DB" w:rsidP="002906DB">
      <w:pPr>
        <w:pStyle w:val="Caption"/>
        <w:keepNext/>
        <w:spacing w:after="120"/>
        <w:rPr>
          <w:rFonts w:ascii="Segoe UI Light" w:hAnsi="Segoe UI Light" w:cs="Segoe UI Light"/>
          <w:b/>
          <w:i w:val="0"/>
        </w:rPr>
      </w:pPr>
      <w:r w:rsidRPr="007B581F">
        <w:rPr>
          <w:rFonts w:ascii="Segoe UI Light" w:hAnsi="Segoe UI Light" w:cs="Segoe UI Light"/>
          <w:b/>
          <w:i w:val="0"/>
        </w:rPr>
        <w:t xml:space="preserve">Table </w:t>
      </w:r>
      <w:r w:rsidRPr="007B581F">
        <w:rPr>
          <w:rFonts w:ascii="Segoe UI Light" w:hAnsi="Segoe UI Light" w:cs="Segoe UI Light"/>
          <w:b/>
          <w:i w:val="0"/>
        </w:rPr>
        <w:fldChar w:fldCharType="begin"/>
      </w:r>
      <w:r w:rsidRPr="007B581F">
        <w:rPr>
          <w:rFonts w:ascii="Segoe UI Light" w:hAnsi="Segoe UI Light" w:cs="Segoe UI Light"/>
          <w:b/>
          <w:i w:val="0"/>
        </w:rPr>
        <w:instrText xml:space="preserve"> SEQ Table \* ARABIC </w:instrText>
      </w:r>
      <w:r w:rsidRPr="007B581F">
        <w:rPr>
          <w:rFonts w:ascii="Segoe UI Light" w:hAnsi="Segoe UI Light" w:cs="Segoe UI Light"/>
          <w:b/>
          <w:i w:val="0"/>
        </w:rPr>
        <w:fldChar w:fldCharType="separate"/>
      </w:r>
      <w:r w:rsidRPr="007B581F">
        <w:rPr>
          <w:rFonts w:ascii="Segoe UI Light" w:hAnsi="Segoe UI Light" w:cs="Segoe UI Light"/>
          <w:b/>
          <w:i w:val="0"/>
          <w:noProof/>
        </w:rPr>
        <w:t>2</w:t>
      </w:r>
      <w:r w:rsidRPr="007B581F">
        <w:rPr>
          <w:rFonts w:ascii="Segoe UI Light" w:hAnsi="Segoe UI Light" w:cs="Segoe UI Light"/>
          <w:b/>
          <w:i w:val="0"/>
        </w:rPr>
        <w:fldChar w:fldCharType="end"/>
      </w:r>
      <w:bookmarkEnd w:id="3"/>
      <w:r w:rsidRPr="007B581F">
        <w:rPr>
          <w:rFonts w:ascii="Segoe UI Light" w:hAnsi="Segoe UI Light" w:cs="Segoe UI Light"/>
          <w:b/>
          <w:i w:val="0"/>
        </w:rPr>
        <w:t xml:space="preserve">: </w:t>
      </w:r>
      <w:r w:rsidRPr="007B581F">
        <w:rPr>
          <w:rFonts w:ascii="Segoe UI Light" w:hAnsi="Segoe UI Light" w:cs="Segoe UI Light"/>
          <w:i w:val="0"/>
        </w:rPr>
        <w:t>Summary of "somewhat effective" financial incentive programs.</w:t>
      </w:r>
      <w:bookmarkEnd w:id="4"/>
    </w:p>
    <w:tbl>
      <w:tblPr>
        <w:tblStyle w:val="TableGrid"/>
        <w:tblW w:w="10075" w:type="dxa"/>
        <w:tblLook w:val="04A0" w:firstRow="1" w:lastRow="0" w:firstColumn="1" w:lastColumn="0" w:noHBand="0" w:noVBand="1"/>
      </w:tblPr>
      <w:tblGrid>
        <w:gridCol w:w="985"/>
        <w:gridCol w:w="4050"/>
        <w:gridCol w:w="2520"/>
        <w:gridCol w:w="2520"/>
      </w:tblGrid>
      <w:tr w:rsidR="00C110D4" w:rsidRPr="007B581F" w14:paraId="1663049F" w14:textId="77777777" w:rsidTr="00D11C0A">
        <w:trPr>
          <w:tblHeader/>
        </w:trPr>
        <w:tc>
          <w:tcPr>
            <w:tcW w:w="985" w:type="dxa"/>
            <w:shd w:val="clear" w:color="auto" w:fill="D9D9D9" w:themeFill="background1" w:themeFillShade="D9"/>
          </w:tcPr>
          <w:p w14:paraId="1AAA2234" w14:textId="002DBFBE" w:rsidR="00C110D4" w:rsidRPr="007B581F" w:rsidRDefault="00C110D4" w:rsidP="000A6F1D">
            <w:pPr>
              <w:rPr>
                <w:rFonts w:ascii="Segoe UI Light" w:hAnsi="Segoe UI Light" w:cs="Segoe UI Light"/>
                <w:b/>
                <w:sz w:val="20"/>
                <w:szCs w:val="20"/>
              </w:rPr>
            </w:pPr>
            <w:r w:rsidRPr="007B581F">
              <w:rPr>
                <w:rFonts w:ascii="Segoe UI Light" w:hAnsi="Segoe UI Light" w:cs="Segoe UI Light"/>
                <w:b/>
                <w:sz w:val="20"/>
                <w:szCs w:val="20"/>
              </w:rPr>
              <w:t>Usage rate</w:t>
            </w:r>
          </w:p>
        </w:tc>
        <w:tc>
          <w:tcPr>
            <w:tcW w:w="4050" w:type="dxa"/>
            <w:shd w:val="clear" w:color="auto" w:fill="D9D9D9" w:themeFill="background1" w:themeFillShade="D9"/>
          </w:tcPr>
          <w:p w14:paraId="7AF5C745" w14:textId="5B73AACB" w:rsidR="00C110D4" w:rsidRPr="007B581F" w:rsidRDefault="00C110D4" w:rsidP="000A6F1D">
            <w:pPr>
              <w:rPr>
                <w:rFonts w:ascii="Segoe UI Light" w:hAnsi="Segoe UI Light" w:cs="Segoe UI Light"/>
                <w:b/>
                <w:sz w:val="20"/>
                <w:szCs w:val="20"/>
              </w:rPr>
            </w:pPr>
            <w:r w:rsidRPr="007B581F">
              <w:rPr>
                <w:rFonts w:ascii="Segoe UI Light" w:hAnsi="Segoe UI Light" w:cs="Segoe UI Light"/>
                <w:b/>
                <w:sz w:val="20"/>
                <w:szCs w:val="20"/>
              </w:rPr>
              <w:t>Description</w:t>
            </w:r>
          </w:p>
        </w:tc>
        <w:tc>
          <w:tcPr>
            <w:tcW w:w="2520" w:type="dxa"/>
            <w:shd w:val="clear" w:color="auto" w:fill="D9D9D9" w:themeFill="background1" w:themeFillShade="D9"/>
          </w:tcPr>
          <w:p w14:paraId="60A80B17" w14:textId="28D63999" w:rsidR="00C110D4" w:rsidRPr="007B581F" w:rsidRDefault="00C110D4" w:rsidP="000A6F1D">
            <w:pPr>
              <w:rPr>
                <w:rFonts w:ascii="Segoe UI Light" w:hAnsi="Segoe UI Light" w:cs="Segoe UI Light"/>
                <w:b/>
                <w:sz w:val="20"/>
                <w:szCs w:val="20"/>
              </w:rPr>
            </w:pPr>
            <w:r w:rsidRPr="007B581F">
              <w:rPr>
                <w:rFonts w:ascii="Segoe UI Light" w:hAnsi="Segoe UI Light" w:cs="Segoe UI Light"/>
                <w:b/>
                <w:sz w:val="20"/>
                <w:szCs w:val="20"/>
              </w:rPr>
              <w:t>What works well?</w:t>
            </w:r>
          </w:p>
        </w:tc>
        <w:tc>
          <w:tcPr>
            <w:tcW w:w="2520" w:type="dxa"/>
            <w:shd w:val="clear" w:color="auto" w:fill="D9D9D9" w:themeFill="background1" w:themeFillShade="D9"/>
          </w:tcPr>
          <w:p w14:paraId="0499ABDE" w14:textId="4C3FBA61" w:rsidR="00C110D4" w:rsidRPr="007B581F" w:rsidRDefault="00C110D4" w:rsidP="000A6F1D">
            <w:pPr>
              <w:rPr>
                <w:rFonts w:ascii="Segoe UI Light" w:hAnsi="Segoe UI Light" w:cs="Segoe UI Light"/>
                <w:b/>
                <w:sz w:val="20"/>
                <w:szCs w:val="20"/>
              </w:rPr>
            </w:pPr>
            <w:r w:rsidRPr="007B581F">
              <w:rPr>
                <w:rFonts w:ascii="Segoe UI Light" w:hAnsi="Segoe UI Light" w:cs="Segoe UI Light"/>
                <w:b/>
                <w:sz w:val="20"/>
                <w:szCs w:val="20"/>
              </w:rPr>
              <w:t>What would respondent change?</w:t>
            </w:r>
          </w:p>
        </w:tc>
      </w:tr>
      <w:tr w:rsidR="007E146B" w:rsidRPr="007B581F" w14:paraId="39CA998B" w14:textId="77777777" w:rsidTr="00A16643">
        <w:tc>
          <w:tcPr>
            <w:tcW w:w="10075" w:type="dxa"/>
            <w:gridSpan w:val="4"/>
            <w:shd w:val="clear" w:color="auto" w:fill="C6D9F1" w:themeFill="text2" w:themeFillTint="33"/>
          </w:tcPr>
          <w:p w14:paraId="285AADCF" w14:textId="22F45B7D" w:rsidR="007E146B" w:rsidRPr="007B581F" w:rsidRDefault="007E146B" w:rsidP="000A6F1D">
            <w:pPr>
              <w:rPr>
                <w:rFonts w:ascii="Segoe UI Light" w:hAnsi="Segoe UI Light" w:cs="Segoe UI Light"/>
                <w:b/>
                <w:sz w:val="20"/>
                <w:szCs w:val="20"/>
              </w:rPr>
            </w:pPr>
            <w:r w:rsidRPr="007B581F">
              <w:rPr>
                <w:rFonts w:ascii="Segoe UI Light" w:hAnsi="Segoe UI Light" w:cs="Segoe UI Light"/>
                <w:b/>
                <w:sz w:val="20"/>
                <w:szCs w:val="20"/>
              </w:rPr>
              <w:t>Kitsap County</w:t>
            </w:r>
          </w:p>
        </w:tc>
      </w:tr>
      <w:tr w:rsidR="00C110D4" w:rsidRPr="007B581F" w14:paraId="14ED6DB7" w14:textId="77777777" w:rsidTr="00D11C0A">
        <w:tc>
          <w:tcPr>
            <w:tcW w:w="985" w:type="dxa"/>
          </w:tcPr>
          <w:p w14:paraId="2C3810F7" w14:textId="01F2023F"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1-20% of projects</w:t>
            </w:r>
          </w:p>
        </w:tc>
        <w:tc>
          <w:tcPr>
            <w:tcW w:w="4050" w:type="dxa"/>
          </w:tcPr>
          <w:p w14:paraId="6671271F" w14:textId="77777777" w:rsidR="00C110D4" w:rsidRPr="007B581F" w:rsidRDefault="00C110D4" w:rsidP="000A6F1D">
            <w:pPr>
              <w:rPr>
                <w:rFonts w:ascii="Segoe UI Light" w:hAnsi="Segoe UI Light" w:cs="Segoe UI Light"/>
                <w:sz w:val="20"/>
                <w:szCs w:val="20"/>
              </w:rPr>
            </w:pPr>
            <w:r w:rsidRPr="007B581F">
              <w:rPr>
                <w:rFonts w:ascii="Segoe UI Light" w:hAnsi="Segoe UI Light" w:cs="Segoe UI Light"/>
                <w:b/>
                <w:sz w:val="20"/>
                <w:szCs w:val="20"/>
              </w:rPr>
              <w:t>50% fee reduction to property owners who fully disperse or infiltrate stormwater in their site</w:t>
            </w:r>
            <w:r w:rsidRPr="007B581F">
              <w:rPr>
                <w:rFonts w:ascii="Segoe UI Light" w:hAnsi="Segoe UI Light" w:cs="Segoe UI Light"/>
                <w:sz w:val="20"/>
                <w:szCs w:val="20"/>
              </w:rPr>
              <w:t xml:space="preserve"> (as long as it was not required at the time of development).    </w:t>
            </w:r>
          </w:p>
          <w:p w14:paraId="1C472958" w14:textId="77777777" w:rsidR="00C110D4" w:rsidRPr="007B581F" w:rsidRDefault="00C110D4" w:rsidP="000A6F1D">
            <w:pPr>
              <w:rPr>
                <w:rFonts w:ascii="Segoe UI Light" w:hAnsi="Segoe UI Light" w:cs="Segoe UI Light"/>
                <w:sz w:val="20"/>
                <w:szCs w:val="20"/>
              </w:rPr>
            </w:pPr>
          </w:p>
          <w:p w14:paraId="45B2D62F" w14:textId="3A15AC4D"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 xml:space="preserve">Kitsap County also funds a program through the conservation district that </w:t>
            </w:r>
            <w:r w:rsidRPr="007B581F">
              <w:rPr>
                <w:rFonts w:ascii="Segoe UI Light" w:hAnsi="Segoe UI Light" w:cs="Segoe UI Light"/>
                <w:b/>
                <w:sz w:val="20"/>
                <w:szCs w:val="20"/>
              </w:rPr>
              <w:t>gives property owners either $1,000 towards a rain garden installation or provides a “dig day” to install rain gardens.</w:t>
            </w:r>
          </w:p>
        </w:tc>
        <w:tc>
          <w:tcPr>
            <w:tcW w:w="2520" w:type="dxa"/>
          </w:tcPr>
          <w:p w14:paraId="50452135" w14:textId="2C5BDA7C"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 xml:space="preserve">The dig </w:t>
            </w:r>
            <w:proofErr w:type="spellStart"/>
            <w:r w:rsidRPr="007B581F">
              <w:rPr>
                <w:rFonts w:ascii="Segoe UI Light" w:hAnsi="Segoe UI Light" w:cs="Segoe UI Light"/>
                <w:sz w:val="20"/>
                <w:szCs w:val="20"/>
              </w:rPr>
              <w:t>days</w:t>
            </w:r>
            <w:proofErr w:type="spellEnd"/>
            <w:r w:rsidRPr="007B581F">
              <w:rPr>
                <w:rFonts w:ascii="Segoe UI Light" w:hAnsi="Segoe UI Light" w:cs="Segoe UI Light"/>
                <w:sz w:val="20"/>
                <w:szCs w:val="20"/>
              </w:rPr>
              <w:t xml:space="preserve"> work far better than the $1,000 rebate. People don’t want to take part in the labor portion of onsite infiltration.</w:t>
            </w:r>
          </w:p>
        </w:tc>
        <w:tc>
          <w:tcPr>
            <w:tcW w:w="2520" w:type="dxa"/>
          </w:tcPr>
          <w:p w14:paraId="34F422F2" w14:textId="3EB1FE61"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N/A</w:t>
            </w:r>
          </w:p>
        </w:tc>
      </w:tr>
      <w:tr w:rsidR="007E146B" w:rsidRPr="007B581F" w14:paraId="7EA433F4" w14:textId="77777777" w:rsidTr="00A16643">
        <w:tc>
          <w:tcPr>
            <w:tcW w:w="10075" w:type="dxa"/>
            <w:gridSpan w:val="4"/>
            <w:shd w:val="clear" w:color="auto" w:fill="C6D9F1" w:themeFill="text2" w:themeFillTint="33"/>
          </w:tcPr>
          <w:p w14:paraId="410BD982" w14:textId="585E9C59" w:rsidR="007E146B" w:rsidRPr="007B581F" w:rsidRDefault="007E146B" w:rsidP="000A6F1D">
            <w:pPr>
              <w:rPr>
                <w:rFonts w:ascii="Segoe UI Light" w:hAnsi="Segoe UI Light" w:cs="Segoe UI Light"/>
                <w:b/>
                <w:sz w:val="20"/>
                <w:szCs w:val="20"/>
              </w:rPr>
            </w:pPr>
            <w:r w:rsidRPr="007B581F">
              <w:rPr>
                <w:rFonts w:ascii="Segoe UI Light" w:hAnsi="Segoe UI Light" w:cs="Segoe UI Light"/>
                <w:b/>
                <w:sz w:val="20"/>
                <w:szCs w:val="20"/>
              </w:rPr>
              <w:t>City of Duvall</w:t>
            </w:r>
          </w:p>
        </w:tc>
      </w:tr>
      <w:tr w:rsidR="00C110D4" w:rsidRPr="007B581F" w14:paraId="6298331D" w14:textId="77777777" w:rsidTr="00D11C0A">
        <w:tc>
          <w:tcPr>
            <w:tcW w:w="985" w:type="dxa"/>
          </w:tcPr>
          <w:p w14:paraId="5F32C6B7" w14:textId="3C4CCABB"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1-20% of projects</w:t>
            </w:r>
          </w:p>
        </w:tc>
        <w:tc>
          <w:tcPr>
            <w:tcW w:w="4050" w:type="dxa"/>
          </w:tcPr>
          <w:p w14:paraId="7AD4A30F" w14:textId="384E4257" w:rsidR="00C110D4" w:rsidRPr="007B581F" w:rsidRDefault="00C110D4" w:rsidP="000A6F1D">
            <w:pPr>
              <w:rPr>
                <w:rFonts w:ascii="Segoe UI Light" w:hAnsi="Segoe UI Light" w:cs="Segoe UI Light"/>
                <w:sz w:val="20"/>
                <w:szCs w:val="20"/>
              </w:rPr>
            </w:pPr>
            <w:r w:rsidRPr="007B581F">
              <w:rPr>
                <w:rFonts w:ascii="Segoe UI Light" w:hAnsi="Segoe UI Light" w:cs="Segoe UI Light"/>
                <w:sz w:val="20"/>
                <w:szCs w:val="20"/>
              </w:rPr>
              <w:t xml:space="preserve">Developers are offered an incentive </w:t>
            </w:r>
            <w:r w:rsidRPr="007B581F">
              <w:rPr>
                <w:rFonts w:ascii="Segoe UI Light" w:hAnsi="Segoe UI Light" w:cs="Segoe UI Light"/>
                <w:b/>
                <w:sz w:val="20"/>
                <w:szCs w:val="20"/>
              </w:rPr>
              <w:t>to reduce the one-time drainage acreage charge based on the projects LID approach</w:t>
            </w:r>
            <w:r w:rsidRPr="007B581F">
              <w:rPr>
                <w:rFonts w:ascii="Segoe UI Light" w:hAnsi="Segoe UI Light" w:cs="Segoe UI Light"/>
                <w:sz w:val="20"/>
                <w:szCs w:val="20"/>
              </w:rPr>
              <w:t>. There is also potential for individual lot LID BMPs to get a "</w:t>
            </w:r>
            <w:r w:rsidRPr="007B581F">
              <w:rPr>
                <w:rFonts w:ascii="Segoe UI Light" w:hAnsi="Segoe UI Light" w:cs="Segoe UI Light"/>
                <w:b/>
                <w:sz w:val="20"/>
                <w:szCs w:val="20"/>
              </w:rPr>
              <w:t>discount" on their monthly stormwater utility bill</w:t>
            </w:r>
            <w:r w:rsidRPr="007B581F">
              <w:rPr>
                <w:rFonts w:ascii="Segoe UI Light" w:hAnsi="Segoe UI Light" w:cs="Segoe UI Light"/>
                <w:sz w:val="20"/>
                <w:szCs w:val="20"/>
              </w:rPr>
              <w:t xml:space="preserve"> if the facility is privately owned/maintained, functioning as designed, and properly maintained.</w:t>
            </w:r>
          </w:p>
        </w:tc>
        <w:tc>
          <w:tcPr>
            <w:tcW w:w="2520" w:type="dxa"/>
          </w:tcPr>
          <w:p w14:paraId="39D3DEC4" w14:textId="36B69E84" w:rsidR="00C110D4" w:rsidRPr="007B581F" w:rsidRDefault="0056620A" w:rsidP="000A6F1D">
            <w:pPr>
              <w:rPr>
                <w:rFonts w:ascii="Segoe UI Light" w:hAnsi="Segoe UI Light" w:cs="Segoe UI Light"/>
                <w:sz w:val="20"/>
                <w:szCs w:val="20"/>
              </w:rPr>
            </w:pPr>
            <w:r w:rsidRPr="007B581F">
              <w:rPr>
                <w:rFonts w:ascii="Segoe UI Light" w:hAnsi="Segoe UI Light" w:cs="Segoe UI Light"/>
                <w:sz w:val="20"/>
                <w:szCs w:val="20"/>
              </w:rPr>
              <w:t>It seems to be helpful to offer "discounts" to incorporate LID into stormwater management, and to later have homeowner buy-in or stewardship to maintain their facilities (either lot specific or homeowner association owned and maintained facilities).</w:t>
            </w:r>
          </w:p>
        </w:tc>
        <w:tc>
          <w:tcPr>
            <w:tcW w:w="2520" w:type="dxa"/>
          </w:tcPr>
          <w:p w14:paraId="304BAF7E" w14:textId="47715B85" w:rsidR="00C110D4" w:rsidRPr="007B581F" w:rsidRDefault="0056620A" w:rsidP="000A6F1D">
            <w:pPr>
              <w:rPr>
                <w:rFonts w:ascii="Segoe UI Light" w:hAnsi="Segoe UI Light" w:cs="Segoe UI Light"/>
                <w:sz w:val="20"/>
                <w:szCs w:val="20"/>
              </w:rPr>
            </w:pPr>
            <w:r w:rsidRPr="007B581F">
              <w:rPr>
                <w:rFonts w:ascii="Segoe UI Light" w:hAnsi="Segoe UI Light" w:cs="Segoe UI Light"/>
                <w:sz w:val="20"/>
                <w:szCs w:val="20"/>
              </w:rPr>
              <w:t>Not sure yet. It is a relatively new practice in the City.</w:t>
            </w:r>
          </w:p>
        </w:tc>
      </w:tr>
      <w:tr w:rsidR="001530B7" w:rsidRPr="007B581F" w14:paraId="414586BE" w14:textId="77777777" w:rsidTr="00F04C6A">
        <w:tc>
          <w:tcPr>
            <w:tcW w:w="10075" w:type="dxa"/>
            <w:gridSpan w:val="4"/>
            <w:shd w:val="clear" w:color="auto" w:fill="C6D9F1" w:themeFill="text2" w:themeFillTint="33"/>
          </w:tcPr>
          <w:p w14:paraId="0A5D8860" w14:textId="788B15C1" w:rsidR="001530B7" w:rsidRPr="007B581F" w:rsidRDefault="00E16875" w:rsidP="00F04C6A">
            <w:pPr>
              <w:rPr>
                <w:rFonts w:ascii="Segoe UI Light" w:hAnsi="Segoe UI Light" w:cs="Segoe UI Light"/>
                <w:b/>
                <w:sz w:val="20"/>
                <w:szCs w:val="20"/>
              </w:rPr>
            </w:pPr>
            <w:r w:rsidRPr="007B581F">
              <w:rPr>
                <w:rFonts w:ascii="Segoe UI Light" w:hAnsi="Segoe UI Light" w:cs="Segoe UI Light"/>
                <w:b/>
                <w:sz w:val="20"/>
                <w:szCs w:val="20"/>
              </w:rPr>
              <w:t>City of Olympia</w:t>
            </w:r>
          </w:p>
        </w:tc>
      </w:tr>
      <w:tr w:rsidR="001530B7" w:rsidRPr="007B581F" w14:paraId="147CF82E" w14:textId="77777777" w:rsidTr="00D11C0A">
        <w:tc>
          <w:tcPr>
            <w:tcW w:w="985" w:type="dxa"/>
          </w:tcPr>
          <w:p w14:paraId="234F05E2" w14:textId="7C49B76D" w:rsidR="001530B7" w:rsidRPr="007B581F" w:rsidRDefault="00A25C6C" w:rsidP="00F04C6A">
            <w:pPr>
              <w:rPr>
                <w:rFonts w:ascii="Segoe UI Light" w:hAnsi="Segoe UI Light" w:cs="Segoe UI Light"/>
                <w:sz w:val="20"/>
                <w:szCs w:val="20"/>
              </w:rPr>
            </w:pPr>
            <w:r w:rsidRPr="007B581F">
              <w:rPr>
                <w:rFonts w:ascii="Segoe UI Light" w:hAnsi="Segoe UI Light" w:cs="Segoe UI Light"/>
                <w:sz w:val="20"/>
                <w:szCs w:val="20"/>
              </w:rPr>
              <w:t>1-20% of projects</w:t>
            </w:r>
          </w:p>
        </w:tc>
        <w:tc>
          <w:tcPr>
            <w:tcW w:w="4050" w:type="dxa"/>
          </w:tcPr>
          <w:p w14:paraId="2E84E581" w14:textId="585D9E7D" w:rsidR="001530B7" w:rsidRPr="007B581F" w:rsidRDefault="00A25C6C" w:rsidP="00F04C6A">
            <w:pPr>
              <w:rPr>
                <w:rFonts w:ascii="Segoe UI Light" w:hAnsi="Segoe UI Light" w:cs="Segoe UI Light"/>
                <w:sz w:val="20"/>
                <w:szCs w:val="20"/>
              </w:rPr>
            </w:pPr>
            <w:r w:rsidRPr="007B581F">
              <w:rPr>
                <w:rFonts w:ascii="Segoe UI Light" w:hAnsi="Segoe UI Light" w:cs="Segoe UI Light"/>
                <w:sz w:val="20"/>
                <w:szCs w:val="20"/>
              </w:rPr>
              <w:t xml:space="preserve">Provides up to $400 </w:t>
            </w:r>
            <w:r w:rsidRPr="007B581F">
              <w:rPr>
                <w:rFonts w:ascii="Segoe UI Light" w:hAnsi="Segoe UI Light" w:cs="Segoe UI Light"/>
                <w:b/>
                <w:sz w:val="20"/>
                <w:szCs w:val="20"/>
              </w:rPr>
              <w:t>reimbursement for plant materials</w:t>
            </w:r>
            <w:r w:rsidRPr="007B581F">
              <w:rPr>
                <w:rFonts w:ascii="Segoe UI Light" w:hAnsi="Segoe UI Light" w:cs="Segoe UI Light"/>
                <w:sz w:val="20"/>
                <w:szCs w:val="20"/>
              </w:rPr>
              <w:t xml:space="preserve"> for bioretention, when installed voluntarily.</w:t>
            </w:r>
            <w:r w:rsidR="001E07A9" w:rsidRPr="007B581F">
              <w:rPr>
                <w:rFonts w:ascii="Segoe UI Light" w:hAnsi="Segoe UI Light" w:cs="Segoe UI Light"/>
                <w:sz w:val="20"/>
                <w:szCs w:val="20"/>
              </w:rPr>
              <w:t xml:space="preserve"> Does not apply to new development.</w:t>
            </w:r>
          </w:p>
        </w:tc>
        <w:tc>
          <w:tcPr>
            <w:tcW w:w="2520" w:type="dxa"/>
          </w:tcPr>
          <w:p w14:paraId="3B654BD9" w14:textId="339EE092" w:rsidR="001530B7" w:rsidRPr="007B581F" w:rsidRDefault="001E07A9" w:rsidP="00F04C6A">
            <w:pPr>
              <w:rPr>
                <w:rFonts w:ascii="Segoe UI Light" w:hAnsi="Segoe UI Light" w:cs="Segoe UI Light"/>
                <w:sz w:val="20"/>
                <w:szCs w:val="20"/>
              </w:rPr>
            </w:pPr>
            <w:r w:rsidRPr="007B581F">
              <w:rPr>
                <w:rFonts w:ascii="Segoe UI Light" w:hAnsi="Segoe UI Light" w:cs="Segoe UI Light"/>
                <w:sz w:val="20"/>
                <w:szCs w:val="20"/>
              </w:rPr>
              <w:t>N/A</w:t>
            </w:r>
          </w:p>
        </w:tc>
        <w:tc>
          <w:tcPr>
            <w:tcW w:w="2520" w:type="dxa"/>
          </w:tcPr>
          <w:p w14:paraId="381B9056" w14:textId="22F11D20" w:rsidR="001530B7" w:rsidRPr="007B581F" w:rsidRDefault="001E07A9" w:rsidP="00F04C6A">
            <w:pPr>
              <w:rPr>
                <w:rFonts w:ascii="Segoe UI Light" w:hAnsi="Segoe UI Light" w:cs="Segoe UI Light"/>
                <w:sz w:val="20"/>
                <w:szCs w:val="20"/>
              </w:rPr>
            </w:pPr>
            <w:r w:rsidRPr="007B581F">
              <w:rPr>
                <w:rFonts w:ascii="Segoe UI Light" w:hAnsi="Segoe UI Light" w:cs="Segoe UI Light"/>
                <w:sz w:val="20"/>
                <w:szCs w:val="20"/>
              </w:rPr>
              <w:t>N/A</w:t>
            </w:r>
          </w:p>
        </w:tc>
      </w:tr>
      <w:tr w:rsidR="00E16875" w:rsidRPr="007B581F" w14:paraId="24E367B0" w14:textId="77777777" w:rsidTr="00E16875">
        <w:tc>
          <w:tcPr>
            <w:tcW w:w="10075" w:type="dxa"/>
            <w:gridSpan w:val="4"/>
            <w:shd w:val="clear" w:color="auto" w:fill="C6D9F1" w:themeFill="text2" w:themeFillTint="33"/>
          </w:tcPr>
          <w:p w14:paraId="132F9E95" w14:textId="20FADF4C" w:rsidR="00E16875" w:rsidRPr="007B581F" w:rsidRDefault="00E16875" w:rsidP="00F04C6A">
            <w:pPr>
              <w:rPr>
                <w:rFonts w:ascii="Segoe UI Light" w:hAnsi="Segoe UI Light" w:cs="Segoe UI Light"/>
                <w:b/>
                <w:sz w:val="20"/>
                <w:szCs w:val="20"/>
              </w:rPr>
            </w:pPr>
            <w:r w:rsidRPr="007B581F">
              <w:rPr>
                <w:rFonts w:ascii="Segoe UI Light" w:hAnsi="Segoe UI Light" w:cs="Segoe UI Light"/>
                <w:b/>
                <w:sz w:val="20"/>
                <w:szCs w:val="20"/>
              </w:rPr>
              <w:t>City of Port Orchard</w:t>
            </w:r>
          </w:p>
        </w:tc>
      </w:tr>
      <w:tr w:rsidR="00A6624F" w:rsidRPr="007B581F" w14:paraId="3FA02C95" w14:textId="77777777" w:rsidTr="00D11C0A">
        <w:tc>
          <w:tcPr>
            <w:tcW w:w="985" w:type="dxa"/>
          </w:tcPr>
          <w:p w14:paraId="3BBD07D1" w14:textId="330EDA9E" w:rsidR="00A6624F" w:rsidRPr="007B581F" w:rsidRDefault="00A25C6C" w:rsidP="00F04C6A">
            <w:pPr>
              <w:rPr>
                <w:rFonts w:ascii="Segoe UI Light" w:hAnsi="Segoe UI Light" w:cs="Segoe UI Light"/>
                <w:sz w:val="20"/>
                <w:szCs w:val="20"/>
              </w:rPr>
            </w:pPr>
            <w:r w:rsidRPr="007B581F">
              <w:rPr>
                <w:rFonts w:ascii="Segoe UI Light" w:hAnsi="Segoe UI Light" w:cs="Segoe UI Light"/>
                <w:sz w:val="20"/>
                <w:szCs w:val="20"/>
              </w:rPr>
              <w:t>1-20% of projects</w:t>
            </w:r>
          </w:p>
        </w:tc>
        <w:tc>
          <w:tcPr>
            <w:tcW w:w="4050" w:type="dxa"/>
          </w:tcPr>
          <w:p w14:paraId="6CB9F535" w14:textId="77777777" w:rsidR="00A6624F" w:rsidRPr="007B581F" w:rsidRDefault="00FF0A98" w:rsidP="00F04C6A">
            <w:pPr>
              <w:rPr>
                <w:rFonts w:ascii="Segoe UI Light" w:hAnsi="Segoe UI Light" w:cs="Segoe UI Light"/>
                <w:sz w:val="20"/>
                <w:szCs w:val="20"/>
              </w:rPr>
            </w:pPr>
            <w:r w:rsidRPr="007B581F">
              <w:rPr>
                <w:rFonts w:ascii="Segoe UI Light" w:hAnsi="Segoe UI Light" w:cs="Segoe UI Light"/>
                <w:sz w:val="20"/>
                <w:szCs w:val="20"/>
              </w:rPr>
              <w:t>Port Orchard</w:t>
            </w:r>
            <w:r w:rsidR="00424228" w:rsidRPr="007B581F">
              <w:rPr>
                <w:rFonts w:ascii="Segoe UI Light" w:hAnsi="Segoe UI Light" w:cs="Segoe UI Light"/>
                <w:sz w:val="20"/>
                <w:szCs w:val="20"/>
              </w:rPr>
              <w:t xml:space="preserve"> homeowners may utilize the Kitsap Conservation District's services at a </w:t>
            </w:r>
            <w:r w:rsidR="00424228" w:rsidRPr="007B581F">
              <w:rPr>
                <w:rFonts w:ascii="Segoe UI Light" w:hAnsi="Segoe UI Light" w:cs="Segoe UI Light"/>
                <w:b/>
                <w:sz w:val="20"/>
                <w:szCs w:val="20"/>
              </w:rPr>
              <w:t>reduced cost to design and provide installation assistance for rain gardens</w:t>
            </w:r>
            <w:r w:rsidR="00424228" w:rsidRPr="007B581F">
              <w:rPr>
                <w:rFonts w:ascii="Segoe UI Light" w:hAnsi="Segoe UI Light" w:cs="Segoe UI Light"/>
                <w:sz w:val="20"/>
                <w:szCs w:val="20"/>
              </w:rPr>
              <w:t xml:space="preserve"> within city limits. This is a cheaper option than hiring a landscaper.</w:t>
            </w:r>
          </w:p>
          <w:p w14:paraId="7BF2D742" w14:textId="77777777" w:rsidR="00D11C0A" w:rsidRPr="007B581F" w:rsidRDefault="00D11C0A" w:rsidP="00F04C6A">
            <w:pPr>
              <w:rPr>
                <w:rFonts w:ascii="Segoe UI Light" w:hAnsi="Segoe UI Light" w:cs="Segoe UI Light"/>
                <w:sz w:val="20"/>
                <w:szCs w:val="20"/>
              </w:rPr>
            </w:pPr>
          </w:p>
          <w:p w14:paraId="5DE1AAA0" w14:textId="3500D4DC" w:rsidR="00D11C0A" w:rsidRPr="007B581F" w:rsidRDefault="00D11C0A" w:rsidP="00F04C6A">
            <w:pPr>
              <w:rPr>
                <w:rFonts w:ascii="Segoe UI Light" w:hAnsi="Segoe UI Light" w:cs="Segoe UI Light"/>
                <w:sz w:val="20"/>
                <w:szCs w:val="20"/>
              </w:rPr>
            </w:pPr>
          </w:p>
        </w:tc>
        <w:tc>
          <w:tcPr>
            <w:tcW w:w="2520" w:type="dxa"/>
          </w:tcPr>
          <w:p w14:paraId="355BA3D4" w14:textId="72567430" w:rsidR="00A6624F" w:rsidRPr="007B581F" w:rsidRDefault="00D11C0A" w:rsidP="00F04C6A">
            <w:pPr>
              <w:rPr>
                <w:rFonts w:ascii="Segoe UI Light" w:hAnsi="Segoe UI Light" w:cs="Segoe UI Light"/>
                <w:sz w:val="20"/>
                <w:szCs w:val="20"/>
              </w:rPr>
            </w:pPr>
            <w:r w:rsidRPr="007B581F">
              <w:rPr>
                <w:rFonts w:ascii="Segoe UI Light" w:hAnsi="Segoe UI Light" w:cs="Segoe UI Light"/>
                <w:sz w:val="20"/>
                <w:szCs w:val="20"/>
              </w:rPr>
              <w:t>Provides citizens with a reduced cost option for LID practices.</w:t>
            </w:r>
          </w:p>
        </w:tc>
        <w:tc>
          <w:tcPr>
            <w:tcW w:w="2520" w:type="dxa"/>
          </w:tcPr>
          <w:p w14:paraId="17A8BE7B" w14:textId="5707CBFD" w:rsidR="00A6624F" w:rsidRPr="007B581F" w:rsidRDefault="00D11C0A" w:rsidP="00F04C6A">
            <w:pPr>
              <w:rPr>
                <w:rFonts w:ascii="Segoe UI Light" w:hAnsi="Segoe UI Light" w:cs="Segoe UI Light"/>
                <w:sz w:val="20"/>
                <w:szCs w:val="20"/>
              </w:rPr>
            </w:pPr>
            <w:r w:rsidRPr="007B581F">
              <w:rPr>
                <w:rFonts w:ascii="Segoe UI Light" w:hAnsi="Segoe UI Light" w:cs="Segoe UI Light"/>
                <w:sz w:val="20"/>
                <w:szCs w:val="20"/>
              </w:rPr>
              <w:t>Add a financial contribution from the City to match funds for LID and rain garden applications within City jurisdiction.</w:t>
            </w:r>
          </w:p>
        </w:tc>
      </w:tr>
      <w:tr w:rsidR="00E16875" w:rsidRPr="007B581F" w14:paraId="4931291D" w14:textId="77777777" w:rsidTr="00A87BB4">
        <w:tc>
          <w:tcPr>
            <w:tcW w:w="10075" w:type="dxa"/>
            <w:gridSpan w:val="4"/>
            <w:shd w:val="clear" w:color="auto" w:fill="C6D9F1" w:themeFill="text2" w:themeFillTint="33"/>
          </w:tcPr>
          <w:p w14:paraId="1521B533" w14:textId="49196B08" w:rsidR="00E16875" w:rsidRPr="007B581F" w:rsidRDefault="00A87BB4" w:rsidP="00F04C6A">
            <w:pPr>
              <w:rPr>
                <w:rFonts w:ascii="Segoe UI Light" w:hAnsi="Segoe UI Light" w:cs="Segoe UI Light"/>
                <w:b/>
                <w:sz w:val="20"/>
                <w:szCs w:val="20"/>
              </w:rPr>
            </w:pPr>
            <w:r w:rsidRPr="007B581F">
              <w:rPr>
                <w:rFonts w:ascii="Segoe UI Light" w:hAnsi="Segoe UI Light" w:cs="Segoe UI Light"/>
                <w:b/>
                <w:sz w:val="20"/>
                <w:szCs w:val="20"/>
              </w:rPr>
              <w:t>City of Tacoma</w:t>
            </w:r>
          </w:p>
        </w:tc>
      </w:tr>
      <w:tr w:rsidR="00A6624F" w:rsidRPr="007B581F" w14:paraId="505B42EA" w14:textId="77777777" w:rsidTr="00D11C0A">
        <w:tc>
          <w:tcPr>
            <w:tcW w:w="985" w:type="dxa"/>
          </w:tcPr>
          <w:p w14:paraId="60B5CD40" w14:textId="5BE5A95A" w:rsidR="00A6624F" w:rsidRPr="007B581F" w:rsidRDefault="00A25C6C" w:rsidP="00F04C6A">
            <w:pPr>
              <w:rPr>
                <w:rFonts w:ascii="Segoe UI Light" w:hAnsi="Segoe UI Light" w:cs="Segoe UI Light"/>
                <w:sz w:val="20"/>
                <w:szCs w:val="20"/>
              </w:rPr>
            </w:pPr>
            <w:r w:rsidRPr="007B581F">
              <w:rPr>
                <w:rFonts w:ascii="Segoe UI Light" w:hAnsi="Segoe UI Light" w:cs="Segoe UI Light"/>
                <w:sz w:val="20"/>
                <w:szCs w:val="20"/>
              </w:rPr>
              <w:lastRenderedPageBreak/>
              <w:t>1-20% of projects</w:t>
            </w:r>
          </w:p>
        </w:tc>
        <w:tc>
          <w:tcPr>
            <w:tcW w:w="4050" w:type="dxa"/>
          </w:tcPr>
          <w:p w14:paraId="39900C68" w14:textId="053AB6A8" w:rsidR="00A6624F" w:rsidRPr="007B581F" w:rsidRDefault="00325D6D" w:rsidP="00F04C6A">
            <w:pPr>
              <w:rPr>
                <w:rFonts w:ascii="Segoe UI Light" w:hAnsi="Segoe UI Light" w:cs="Segoe UI Light"/>
                <w:sz w:val="20"/>
                <w:szCs w:val="20"/>
              </w:rPr>
            </w:pPr>
            <w:r w:rsidRPr="007B581F">
              <w:rPr>
                <w:rFonts w:ascii="Segoe UI Light" w:hAnsi="Segoe UI Light" w:cs="Segoe UI Light"/>
                <w:sz w:val="20"/>
                <w:szCs w:val="20"/>
              </w:rPr>
              <w:t xml:space="preserve">Offer </w:t>
            </w:r>
            <w:r w:rsidRPr="007B581F">
              <w:rPr>
                <w:rFonts w:ascii="Segoe UI Light" w:hAnsi="Segoe UI Light" w:cs="Segoe UI Light"/>
                <w:b/>
                <w:sz w:val="20"/>
                <w:szCs w:val="20"/>
              </w:rPr>
              <w:t>small grants</w:t>
            </w:r>
            <w:r w:rsidRPr="007B581F">
              <w:rPr>
                <w:rFonts w:ascii="Segoe UI Light" w:hAnsi="Segoe UI Light" w:cs="Segoe UI Light"/>
                <w:sz w:val="20"/>
                <w:szCs w:val="20"/>
              </w:rPr>
              <w:t xml:space="preserve"> like “</w:t>
            </w:r>
            <w:hyperlink r:id="rId15" w:history="1">
              <w:r w:rsidRPr="007B581F">
                <w:rPr>
                  <w:rStyle w:val="Hyperlink"/>
                  <w:rFonts w:ascii="Segoe UI Light" w:hAnsi="Segoe UI Light" w:cs="Segoe UI Light"/>
                  <w:sz w:val="20"/>
                  <w:szCs w:val="20"/>
                </w:rPr>
                <w:t>Make-a-splash</w:t>
              </w:r>
            </w:hyperlink>
            <w:r w:rsidRPr="007B581F">
              <w:rPr>
                <w:rFonts w:ascii="Segoe UI Light" w:hAnsi="Segoe UI Light" w:cs="Segoe UI Light"/>
                <w:sz w:val="20"/>
                <w:szCs w:val="20"/>
              </w:rPr>
              <w:t xml:space="preserve">” and sustainability grants.  </w:t>
            </w:r>
          </w:p>
        </w:tc>
        <w:tc>
          <w:tcPr>
            <w:tcW w:w="2520" w:type="dxa"/>
          </w:tcPr>
          <w:p w14:paraId="6638CACB" w14:textId="3D1B4573" w:rsidR="00A6624F" w:rsidRPr="007B581F" w:rsidRDefault="000E74A9" w:rsidP="00F04C6A">
            <w:pPr>
              <w:rPr>
                <w:rFonts w:ascii="Segoe UI Light" w:hAnsi="Segoe UI Light" w:cs="Segoe UI Light"/>
                <w:sz w:val="20"/>
                <w:szCs w:val="20"/>
              </w:rPr>
            </w:pPr>
            <w:r w:rsidRPr="007B581F">
              <w:rPr>
                <w:rFonts w:ascii="Segoe UI Light" w:hAnsi="Segoe UI Light" w:cs="Segoe UI Light"/>
                <w:sz w:val="20"/>
                <w:szCs w:val="20"/>
              </w:rPr>
              <w:t>Financial incentives work well.</w:t>
            </w:r>
          </w:p>
        </w:tc>
        <w:tc>
          <w:tcPr>
            <w:tcW w:w="2520" w:type="dxa"/>
          </w:tcPr>
          <w:p w14:paraId="2BC8C5DC" w14:textId="686934CD" w:rsidR="00A6624F" w:rsidRPr="007B581F" w:rsidRDefault="000E74A9" w:rsidP="00F04C6A">
            <w:pPr>
              <w:rPr>
                <w:rFonts w:ascii="Segoe UI Light" w:hAnsi="Segoe UI Light" w:cs="Segoe UI Light"/>
                <w:sz w:val="20"/>
                <w:szCs w:val="20"/>
              </w:rPr>
            </w:pPr>
            <w:r w:rsidRPr="007B581F">
              <w:rPr>
                <w:rFonts w:ascii="Segoe UI Light" w:hAnsi="Segoe UI Light" w:cs="Segoe UI Light"/>
                <w:sz w:val="20"/>
                <w:szCs w:val="20"/>
              </w:rPr>
              <w:t xml:space="preserve">Allow grants to reimburse for contractors.  </w:t>
            </w:r>
          </w:p>
        </w:tc>
      </w:tr>
      <w:tr w:rsidR="00E16875" w:rsidRPr="007B581F" w14:paraId="515E9A27" w14:textId="77777777" w:rsidTr="00F04C6A">
        <w:tc>
          <w:tcPr>
            <w:tcW w:w="10075" w:type="dxa"/>
            <w:gridSpan w:val="4"/>
            <w:shd w:val="clear" w:color="auto" w:fill="C6D9F1" w:themeFill="text2" w:themeFillTint="33"/>
          </w:tcPr>
          <w:p w14:paraId="694684B9" w14:textId="77777777" w:rsidR="00E16875" w:rsidRPr="007B581F" w:rsidRDefault="00E16875" w:rsidP="00F04C6A">
            <w:pPr>
              <w:rPr>
                <w:rFonts w:ascii="Segoe UI Light" w:hAnsi="Segoe UI Light" w:cs="Segoe UI Light"/>
                <w:b/>
                <w:sz w:val="20"/>
                <w:szCs w:val="20"/>
              </w:rPr>
            </w:pPr>
            <w:r w:rsidRPr="007B581F">
              <w:rPr>
                <w:rFonts w:ascii="Segoe UI Light" w:hAnsi="Segoe UI Light" w:cs="Segoe UI Light"/>
                <w:b/>
                <w:sz w:val="20"/>
                <w:szCs w:val="20"/>
              </w:rPr>
              <w:t>City of Seattle</w:t>
            </w:r>
          </w:p>
        </w:tc>
      </w:tr>
      <w:tr w:rsidR="00E16875" w:rsidRPr="007B581F" w14:paraId="45880890" w14:textId="77777777" w:rsidTr="00D11C0A">
        <w:tc>
          <w:tcPr>
            <w:tcW w:w="985" w:type="dxa"/>
          </w:tcPr>
          <w:p w14:paraId="354CA80E" w14:textId="77777777" w:rsidR="00E16875" w:rsidRPr="007B581F" w:rsidRDefault="00E16875" w:rsidP="00F04C6A">
            <w:pPr>
              <w:rPr>
                <w:rFonts w:ascii="Segoe UI Light" w:hAnsi="Segoe UI Light" w:cs="Segoe UI Light"/>
                <w:sz w:val="20"/>
                <w:szCs w:val="20"/>
              </w:rPr>
            </w:pPr>
            <w:r w:rsidRPr="007B581F">
              <w:rPr>
                <w:rFonts w:ascii="Segoe UI Light" w:hAnsi="Segoe UI Light" w:cs="Segoe UI Light"/>
                <w:sz w:val="20"/>
                <w:szCs w:val="20"/>
              </w:rPr>
              <w:t>Unsure</w:t>
            </w:r>
          </w:p>
        </w:tc>
        <w:tc>
          <w:tcPr>
            <w:tcW w:w="4050" w:type="dxa"/>
          </w:tcPr>
          <w:p w14:paraId="388CEA97" w14:textId="4A4C3B88" w:rsidR="00E16875" w:rsidRPr="007B581F" w:rsidRDefault="00AA3C08" w:rsidP="00213E1A">
            <w:pPr>
              <w:rPr>
                <w:rFonts w:ascii="Segoe UI Light" w:hAnsi="Segoe UI Light" w:cs="Segoe UI Light"/>
                <w:sz w:val="20"/>
                <w:szCs w:val="20"/>
              </w:rPr>
            </w:pPr>
            <w:hyperlink r:id="rId16" w:history="1">
              <w:proofErr w:type="spellStart"/>
              <w:r w:rsidR="00E16875" w:rsidRPr="007B581F">
                <w:rPr>
                  <w:rStyle w:val="Hyperlink"/>
                  <w:rFonts w:ascii="Segoe UI Light" w:hAnsi="Segoe UI Light" w:cs="Segoe UI Light"/>
                  <w:sz w:val="20"/>
                  <w:szCs w:val="20"/>
                </w:rPr>
                <w:t>RainWise</w:t>
              </w:r>
              <w:proofErr w:type="spellEnd"/>
              <w:r w:rsidR="00E16875" w:rsidRPr="007B581F">
                <w:rPr>
                  <w:rStyle w:val="Hyperlink"/>
                  <w:rFonts w:ascii="Segoe UI Light" w:hAnsi="Segoe UI Light" w:cs="Segoe UI Light"/>
                  <w:sz w:val="20"/>
                  <w:szCs w:val="20"/>
                </w:rPr>
                <w:t xml:space="preserve"> Program</w:t>
              </w:r>
            </w:hyperlink>
            <w:r w:rsidR="00E16875" w:rsidRPr="007B581F">
              <w:rPr>
                <w:rFonts w:ascii="Segoe UI Light" w:hAnsi="Segoe UI Light" w:cs="Segoe UI Light"/>
                <w:sz w:val="20"/>
                <w:szCs w:val="20"/>
              </w:rPr>
              <w:t xml:space="preserve"> offers a </w:t>
            </w:r>
            <w:r w:rsidR="00E16875" w:rsidRPr="007B581F">
              <w:rPr>
                <w:rFonts w:ascii="Segoe UI Light" w:hAnsi="Segoe UI Light" w:cs="Segoe UI Light"/>
                <w:b/>
                <w:sz w:val="20"/>
                <w:szCs w:val="20"/>
              </w:rPr>
              <w:t>rebate per ft</w:t>
            </w:r>
            <w:r w:rsidR="00E16875" w:rsidRPr="007B581F">
              <w:rPr>
                <w:rFonts w:ascii="Segoe UI Light" w:hAnsi="Segoe UI Light" w:cs="Segoe UI Light"/>
                <w:b/>
                <w:sz w:val="20"/>
                <w:szCs w:val="20"/>
                <w:vertAlign w:val="superscript"/>
              </w:rPr>
              <w:t>2</w:t>
            </w:r>
            <w:r w:rsidR="00E16875" w:rsidRPr="007B581F">
              <w:rPr>
                <w:rFonts w:ascii="Segoe UI Light" w:hAnsi="Segoe UI Light" w:cs="Segoe UI Light"/>
                <w:b/>
                <w:sz w:val="20"/>
                <w:szCs w:val="20"/>
              </w:rPr>
              <w:t xml:space="preserve"> of roof</w:t>
            </w:r>
            <w:r w:rsidR="00E16875" w:rsidRPr="007B581F">
              <w:rPr>
                <w:rFonts w:ascii="Segoe UI Light" w:hAnsi="Segoe UI Light" w:cs="Segoe UI Light"/>
                <w:sz w:val="20"/>
                <w:szCs w:val="20"/>
              </w:rPr>
              <w:t xml:space="preserve"> to private property owners in out-of-compliance combined sewer overflow basins to incentivize installation of rain gardens and cisterns.</w:t>
            </w:r>
            <w:r w:rsidR="00213E1A" w:rsidRPr="007B581F">
              <w:rPr>
                <w:rFonts w:ascii="Segoe UI Light" w:hAnsi="Segoe UI Light" w:cs="Segoe UI Light"/>
                <w:sz w:val="20"/>
                <w:szCs w:val="20"/>
              </w:rPr>
              <w:t xml:space="preserve"> The </w:t>
            </w:r>
            <w:hyperlink r:id="rId17" w:history="1">
              <w:r w:rsidR="00E16875" w:rsidRPr="007B581F">
                <w:rPr>
                  <w:rStyle w:val="Hyperlink"/>
                  <w:rFonts w:ascii="Segoe UI Light" w:hAnsi="Segoe UI Light" w:cs="Segoe UI Light"/>
                  <w:sz w:val="20"/>
                  <w:szCs w:val="20"/>
                </w:rPr>
                <w:t>Stormwater Facility Credit Program</w:t>
              </w:r>
            </w:hyperlink>
            <w:r w:rsidR="00E16875" w:rsidRPr="007B581F">
              <w:rPr>
                <w:rFonts w:ascii="Segoe UI Light" w:hAnsi="Segoe UI Light" w:cs="Segoe UI Light"/>
                <w:sz w:val="20"/>
                <w:szCs w:val="20"/>
              </w:rPr>
              <w:t xml:space="preserve"> awards a </w:t>
            </w:r>
            <w:r w:rsidR="00E16875" w:rsidRPr="007B581F">
              <w:rPr>
                <w:rFonts w:ascii="Segoe UI Light" w:hAnsi="Segoe UI Light" w:cs="Segoe UI Light"/>
                <w:b/>
                <w:sz w:val="20"/>
                <w:szCs w:val="20"/>
              </w:rPr>
              <w:t>credit on a parcel's drainage bill</w:t>
            </w:r>
            <w:r w:rsidR="00E16875" w:rsidRPr="007B581F">
              <w:rPr>
                <w:rFonts w:ascii="Segoe UI Light" w:hAnsi="Segoe UI Light" w:cs="Segoe UI Light"/>
                <w:sz w:val="20"/>
                <w:szCs w:val="20"/>
              </w:rPr>
              <w:t xml:space="preserve"> for installing on-site stormwater management.</w:t>
            </w:r>
          </w:p>
        </w:tc>
        <w:tc>
          <w:tcPr>
            <w:tcW w:w="2520" w:type="dxa"/>
          </w:tcPr>
          <w:p w14:paraId="11107069" w14:textId="77777777" w:rsidR="00E16875" w:rsidRPr="007B581F" w:rsidRDefault="00E16875" w:rsidP="00F04C6A">
            <w:pPr>
              <w:rPr>
                <w:rFonts w:ascii="Segoe UI Light" w:hAnsi="Segoe UI Light" w:cs="Segoe UI Light"/>
                <w:sz w:val="20"/>
                <w:szCs w:val="20"/>
              </w:rPr>
            </w:pPr>
            <w:r w:rsidRPr="007B581F">
              <w:rPr>
                <w:rFonts w:ascii="Segoe UI Light" w:hAnsi="Segoe UI Light" w:cs="Segoe UI Light"/>
                <w:sz w:val="20"/>
                <w:szCs w:val="20"/>
              </w:rPr>
              <w:t>The current financial incentives are designed for private property owners, not developers. Uptake has been consistent in eligible basins.</w:t>
            </w:r>
          </w:p>
        </w:tc>
        <w:tc>
          <w:tcPr>
            <w:tcW w:w="2520" w:type="dxa"/>
          </w:tcPr>
          <w:p w14:paraId="3EB51F8C" w14:textId="77777777" w:rsidR="00E16875" w:rsidRPr="007B581F" w:rsidRDefault="00E16875" w:rsidP="00F04C6A">
            <w:pPr>
              <w:rPr>
                <w:rFonts w:ascii="Segoe UI Light" w:hAnsi="Segoe UI Light" w:cs="Segoe UI Light"/>
                <w:sz w:val="20"/>
                <w:szCs w:val="20"/>
              </w:rPr>
            </w:pPr>
            <w:r w:rsidRPr="007B581F">
              <w:rPr>
                <w:rFonts w:ascii="Segoe UI Light" w:hAnsi="Segoe UI Light" w:cs="Segoe UI Light"/>
                <w:sz w:val="20"/>
                <w:szCs w:val="20"/>
              </w:rPr>
              <w:t>Larger incentives could potentially increase uptake but must be weighed against the realities of rate pressures and other factors.</w:t>
            </w:r>
          </w:p>
        </w:tc>
      </w:tr>
    </w:tbl>
    <w:p w14:paraId="4DE9C20A" w14:textId="2BE2B871" w:rsidR="00E07C86" w:rsidRPr="007B581F" w:rsidRDefault="00E07C86" w:rsidP="00E07C86">
      <w:pPr>
        <w:spacing w:after="0"/>
        <w:rPr>
          <w:rFonts w:ascii="Segoe UI Light" w:hAnsi="Segoe UI Light" w:cs="Segoe UI Light"/>
          <w:sz w:val="20"/>
          <w:szCs w:val="20"/>
        </w:rPr>
      </w:pPr>
    </w:p>
    <w:p w14:paraId="33CA926E" w14:textId="4F0F29E8" w:rsidR="001530B7" w:rsidRPr="007B581F" w:rsidRDefault="0050339F" w:rsidP="000C723E">
      <w:pPr>
        <w:spacing w:after="120"/>
        <w:rPr>
          <w:rFonts w:ascii="Segoe UI Light" w:hAnsi="Segoe UI Light" w:cs="Segoe UI Light"/>
          <w:sz w:val="20"/>
          <w:szCs w:val="20"/>
        </w:rPr>
      </w:pPr>
      <w:r w:rsidRPr="007B581F">
        <w:rPr>
          <w:rFonts w:ascii="Segoe UI Light" w:hAnsi="Segoe UI Light" w:cs="Segoe UI Light"/>
          <w:sz w:val="20"/>
          <w:szCs w:val="20"/>
        </w:rPr>
        <w:t xml:space="preserve">The following </w:t>
      </w:r>
      <w:r w:rsidR="00395E22" w:rsidRPr="007B581F">
        <w:rPr>
          <w:rFonts w:ascii="Segoe UI Light" w:hAnsi="Segoe UI Light" w:cs="Segoe UI Light"/>
          <w:b/>
          <w:sz w:val="20"/>
          <w:szCs w:val="20"/>
        </w:rPr>
        <w:t>areas for improvement</w:t>
      </w:r>
      <w:r w:rsidRPr="007B581F">
        <w:rPr>
          <w:rFonts w:ascii="Segoe UI Light" w:hAnsi="Segoe UI Light" w:cs="Segoe UI Light"/>
          <w:sz w:val="20"/>
          <w:szCs w:val="20"/>
        </w:rPr>
        <w:t xml:space="preserve"> emerged a</w:t>
      </w:r>
      <w:r w:rsidR="008E5DA7" w:rsidRPr="007B581F">
        <w:rPr>
          <w:rFonts w:ascii="Segoe UI Light" w:hAnsi="Segoe UI Light" w:cs="Segoe UI Light"/>
          <w:sz w:val="20"/>
          <w:szCs w:val="20"/>
        </w:rPr>
        <w:t xml:space="preserve">mong the </w:t>
      </w:r>
      <w:r w:rsidR="00395E22" w:rsidRPr="007B581F">
        <w:rPr>
          <w:rFonts w:ascii="Segoe UI Light" w:hAnsi="Segoe UI Light" w:cs="Segoe UI Light"/>
          <w:sz w:val="20"/>
          <w:szCs w:val="20"/>
        </w:rPr>
        <w:t>seven</w:t>
      </w:r>
      <w:r w:rsidRPr="007B581F">
        <w:rPr>
          <w:rFonts w:ascii="Segoe UI Light" w:hAnsi="Segoe UI Light" w:cs="Segoe UI Light"/>
          <w:sz w:val="20"/>
          <w:szCs w:val="20"/>
        </w:rPr>
        <w:t xml:space="preserve"> respondents who reported their jurisdiction’s </w:t>
      </w:r>
      <w:r w:rsidR="006F3F24" w:rsidRPr="007B581F">
        <w:rPr>
          <w:rFonts w:ascii="Segoe UI Light" w:hAnsi="Segoe UI Light" w:cs="Segoe UI Light"/>
          <w:sz w:val="20"/>
          <w:szCs w:val="20"/>
        </w:rPr>
        <w:t xml:space="preserve">financial incentive </w:t>
      </w:r>
      <w:r w:rsidRPr="007B581F">
        <w:rPr>
          <w:rFonts w:ascii="Segoe UI Light" w:hAnsi="Segoe UI Light" w:cs="Segoe UI Light"/>
          <w:sz w:val="20"/>
          <w:szCs w:val="20"/>
        </w:rPr>
        <w:t>program is “</w:t>
      </w:r>
      <w:r w:rsidRPr="007B581F">
        <w:rPr>
          <w:rFonts w:ascii="Segoe UI Light" w:hAnsi="Segoe UI Light" w:cs="Segoe UI Light"/>
          <w:b/>
          <w:sz w:val="20"/>
          <w:szCs w:val="20"/>
        </w:rPr>
        <w:t>not very effective</w:t>
      </w:r>
      <w:r w:rsidRPr="007B581F">
        <w:rPr>
          <w:rFonts w:ascii="Segoe UI Light" w:hAnsi="Segoe UI Light" w:cs="Segoe UI Light"/>
          <w:sz w:val="20"/>
          <w:szCs w:val="20"/>
        </w:rPr>
        <w:t>”</w:t>
      </w:r>
      <w:r w:rsidR="00010A00" w:rsidRPr="007B581F">
        <w:rPr>
          <w:rFonts w:ascii="Segoe UI Light" w:hAnsi="Segoe UI Light" w:cs="Segoe UI Light"/>
          <w:sz w:val="20"/>
          <w:szCs w:val="20"/>
        </w:rPr>
        <w:t xml:space="preserve"> </w:t>
      </w:r>
      <w:r w:rsidR="00395E22" w:rsidRPr="007B581F">
        <w:rPr>
          <w:rFonts w:ascii="Segoe UI Light" w:hAnsi="Segoe UI Light" w:cs="Segoe UI Light"/>
          <w:sz w:val="20"/>
          <w:szCs w:val="20"/>
        </w:rPr>
        <w:t>or “</w:t>
      </w:r>
      <w:r w:rsidR="00395E22" w:rsidRPr="007B581F">
        <w:rPr>
          <w:rFonts w:ascii="Segoe UI Light" w:hAnsi="Segoe UI Light" w:cs="Segoe UI Light"/>
          <w:b/>
          <w:sz w:val="20"/>
          <w:szCs w:val="20"/>
        </w:rPr>
        <w:t>not at all effective</w:t>
      </w:r>
      <w:r w:rsidR="00395E22" w:rsidRPr="007B581F">
        <w:rPr>
          <w:rFonts w:ascii="Segoe UI Light" w:hAnsi="Segoe UI Light" w:cs="Segoe UI Light"/>
          <w:sz w:val="20"/>
          <w:szCs w:val="20"/>
        </w:rPr>
        <w:t xml:space="preserve">” </w:t>
      </w:r>
      <w:r w:rsidR="00010A00" w:rsidRPr="007B581F">
        <w:rPr>
          <w:rFonts w:ascii="Segoe UI Light" w:hAnsi="Segoe UI Light" w:cs="Segoe UI Light"/>
          <w:sz w:val="20"/>
          <w:szCs w:val="20"/>
        </w:rPr>
        <w:t>(n=</w:t>
      </w:r>
      <w:r w:rsidR="00395E22" w:rsidRPr="007B581F">
        <w:rPr>
          <w:rFonts w:ascii="Segoe UI Light" w:hAnsi="Segoe UI Light" w:cs="Segoe UI Light"/>
          <w:sz w:val="20"/>
          <w:szCs w:val="20"/>
        </w:rPr>
        <w:t>7</w:t>
      </w:r>
      <w:r w:rsidR="00010A00" w:rsidRPr="007B581F">
        <w:rPr>
          <w:rFonts w:ascii="Segoe UI Light" w:hAnsi="Segoe UI Light" w:cs="Segoe UI Light"/>
          <w:sz w:val="20"/>
          <w:szCs w:val="20"/>
        </w:rPr>
        <w:t>)</w:t>
      </w:r>
      <w:r w:rsidRPr="007B581F">
        <w:rPr>
          <w:rFonts w:ascii="Segoe UI Light" w:hAnsi="Segoe UI Light" w:cs="Segoe UI Light"/>
          <w:sz w:val="20"/>
          <w:szCs w:val="20"/>
        </w:rPr>
        <w:t>:</w:t>
      </w:r>
    </w:p>
    <w:p w14:paraId="4832824A" w14:textId="36ACA936" w:rsidR="00FA50E5" w:rsidRPr="007B581F" w:rsidRDefault="00395E22" w:rsidP="00395E22">
      <w:pPr>
        <w:pStyle w:val="ListParagraph"/>
        <w:numPr>
          <w:ilvl w:val="0"/>
          <w:numId w:val="5"/>
        </w:numPr>
        <w:spacing w:after="0"/>
        <w:rPr>
          <w:rFonts w:ascii="Segoe UI Light" w:hAnsi="Segoe UI Light" w:cs="Segoe UI Light"/>
          <w:sz w:val="20"/>
          <w:szCs w:val="20"/>
        </w:rPr>
      </w:pPr>
      <w:r w:rsidRPr="007B581F">
        <w:rPr>
          <w:rFonts w:ascii="Segoe UI Light" w:hAnsi="Segoe UI Light" w:cs="Segoe UI Light"/>
          <w:sz w:val="20"/>
          <w:szCs w:val="20"/>
        </w:rPr>
        <w:t xml:space="preserve">Increase </w:t>
      </w:r>
      <w:r w:rsidR="000C723E" w:rsidRPr="007B581F">
        <w:rPr>
          <w:rFonts w:ascii="Segoe UI Light" w:hAnsi="Segoe UI Light" w:cs="Segoe UI Light"/>
          <w:sz w:val="20"/>
          <w:szCs w:val="20"/>
        </w:rPr>
        <w:t>the</w:t>
      </w:r>
      <w:r w:rsidR="007D564B" w:rsidRPr="007B581F">
        <w:rPr>
          <w:rFonts w:ascii="Segoe UI Light" w:hAnsi="Segoe UI Light" w:cs="Segoe UI Light"/>
          <w:sz w:val="20"/>
          <w:szCs w:val="20"/>
        </w:rPr>
        <w:t xml:space="preserve"> amount of the </w:t>
      </w:r>
      <w:r w:rsidR="000C723E" w:rsidRPr="007B581F">
        <w:rPr>
          <w:rFonts w:ascii="Segoe UI Light" w:hAnsi="Segoe UI Light" w:cs="Segoe UI Light"/>
          <w:sz w:val="20"/>
          <w:szCs w:val="20"/>
        </w:rPr>
        <w:t>incentive</w:t>
      </w:r>
      <w:r w:rsidR="007D564B" w:rsidRPr="007B581F">
        <w:rPr>
          <w:rFonts w:ascii="Segoe UI Light" w:hAnsi="Segoe UI Light" w:cs="Segoe UI Light"/>
          <w:sz w:val="20"/>
          <w:szCs w:val="20"/>
        </w:rPr>
        <w:t>/rebate</w:t>
      </w:r>
      <w:r w:rsidR="000C723E" w:rsidRPr="007B581F">
        <w:rPr>
          <w:rFonts w:ascii="Segoe UI Light" w:hAnsi="Segoe UI Light" w:cs="Segoe UI Light"/>
          <w:sz w:val="20"/>
          <w:szCs w:val="20"/>
        </w:rPr>
        <w:t>, especially for single-family development.</w:t>
      </w:r>
    </w:p>
    <w:p w14:paraId="3F737802" w14:textId="0161EC4D" w:rsidR="007D564B" w:rsidRPr="007B581F" w:rsidRDefault="000C723E" w:rsidP="007D564B">
      <w:pPr>
        <w:pStyle w:val="ListParagraph"/>
        <w:numPr>
          <w:ilvl w:val="0"/>
          <w:numId w:val="5"/>
        </w:numPr>
        <w:spacing w:after="0"/>
        <w:rPr>
          <w:rFonts w:ascii="Segoe UI Light" w:hAnsi="Segoe UI Light" w:cs="Segoe UI Light"/>
          <w:sz w:val="20"/>
          <w:szCs w:val="20"/>
        </w:rPr>
      </w:pPr>
      <w:r w:rsidRPr="007B581F">
        <w:rPr>
          <w:rFonts w:ascii="Segoe UI Light" w:hAnsi="Segoe UI Light" w:cs="Segoe UI Light"/>
          <w:sz w:val="20"/>
          <w:szCs w:val="20"/>
        </w:rPr>
        <w:t>Change financial incentives to promote watershed and water quality improvements that provide the most public benefit</w:t>
      </w:r>
      <w:r w:rsidR="007D564B" w:rsidRPr="007B581F">
        <w:rPr>
          <w:rFonts w:ascii="Segoe UI Light" w:hAnsi="Segoe UI Light" w:cs="Segoe UI Light"/>
          <w:sz w:val="20"/>
          <w:szCs w:val="20"/>
        </w:rPr>
        <w:t>,</w:t>
      </w:r>
      <w:r w:rsidRPr="007B581F">
        <w:rPr>
          <w:rFonts w:ascii="Segoe UI Light" w:hAnsi="Segoe UI Light" w:cs="Segoe UI Light"/>
          <w:sz w:val="20"/>
          <w:szCs w:val="20"/>
        </w:rPr>
        <w:t xml:space="preserve"> rather than focusing on small</w:t>
      </w:r>
      <w:r w:rsidR="007D564B" w:rsidRPr="007B581F">
        <w:rPr>
          <w:rFonts w:ascii="Segoe UI Light" w:hAnsi="Segoe UI Light" w:cs="Segoe UI Light"/>
          <w:sz w:val="20"/>
          <w:szCs w:val="20"/>
        </w:rPr>
        <w:t>-</w:t>
      </w:r>
      <w:r w:rsidRPr="007B581F">
        <w:rPr>
          <w:rFonts w:ascii="Segoe UI Light" w:hAnsi="Segoe UI Light" w:cs="Segoe UI Light"/>
          <w:sz w:val="20"/>
          <w:szCs w:val="20"/>
        </w:rPr>
        <w:t>scale private property improvements.</w:t>
      </w:r>
    </w:p>
    <w:p w14:paraId="602EDB72" w14:textId="62915033" w:rsidR="00A37907" w:rsidRPr="007B581F" w:rsidRDefault="007E2375" w:rsidP="007D564B">
      <w:pPr>
        <w:pStyle w:val="ListParagraph"/>
        <w:numPr>
          <w:ilvl w:val="0"/>
          <w:numId w:val="5"/>
        </w:numPr>
        <w:spacing w:after="0"/>
        <w:rPr>
          <w:rFonts w:ascii="Segoe UI Light" w:hAnsi="Segoe UI Light" w:cs="Segoe UI Light"/>
          <w:sz w:val="20"/>
          <w:szCs w:val="20"/>
        </w:rPr>
      </w:pPr>
      <w:r w:rsidRPr="007B581F">
        <w:rPr>
          <w:rFonts w:ascii="Segoe UI Light" w:hAnsi="Segoe UI Light" w:cs="Segoe UI Light"/>
          <w:sz w:val="20"/>
          <w:szCs w:val="20"/>
        </w:rPr>
        <w:t>Determine</w:t>
      </w:r>
      <w:r w:rsidR="005C5405" w:rsidRPr="007B581F">
        <w:rPr>
          <w:rFonts w:ascii="Segoe UI Light" w:hAnsi="Segoe UI Light" w:cs="Segoe UI Light"/>
          <w:sz w:val="20"/>
          <w:szCs w:val="20"/>
        </w:rPr>
        <w:t xml:space="preserve"> whether other discount programs pull </w:t>
      </w:r>
      <w:r w:rsidR="00A37907" w:rsidRPr="007B581F">
        <w:rPr>
          <w:rFonts w:ascii="Segoe UI Light" w:hAnsi="Segoe UI Light" w:cs="Segoe UI Light"/>
          <w:sz w:val="20"/>
          <w:szCs w:val="20"/>
        </w:rPr>
        <w:t>developers away from LID</w:t>
      </w:r>
      <w:r w:rsidRPr="007B581F">
        <w:rPr>
          <w:rFonts w:ascii="Segoe UI Light" w:hAnsi="Segoe UI Light" w:cs="Segoe UI Light"/>
          <w:sz w:val="20"/>
          <w:szCs w:val="20"/>
        </w:rPr>
        <w:t>-specific</w:t>
      </w:r>
      <w:r w:rsidR="00A37907" w:rsidRPr="007B581F">
        <w:rPr>
          <w:rFonts w:ascii="Segoe UI Light" w:hAnsi="Segoe UI Light" w:cs="Segoe UI Light"/>
          <w:sz w:val="20"/>
          <w:szCs w:val="20"/>
        </w:rPr>
        <w:t xml:space="preserve"> incentives.</w:t>
      </w:r>
    </w:p>
    <w:p w14:paraId="51891A2F" w14:textId="21A37E59" w:rsidR="00FC2FF5" w:rsidRPr="007B581F" w:rsidRDefault="00FC189D" w:rsidP="00E07C86">
      <w:pPr>
        <w:pStyle w:val="ListParagraph"/>
        <w:numPr>
          <w:ilvl w:val="0"/>
          <w:numId w:val="5"/>
        </w:numPr>
        <w:spacing w:after="0"/>
        <w:rPr>
          <w:rFonts w:ascii="Segoe UI Light" w:hAnsi="Segoe UI Light" w:cs="Segoe UI Light"/>
          <w:sz w:val="20"/>
          <w:szCs w:val="20"/>
        </w:rPr>
      </w:pPr>
      <w:r w:rsidRPr="007B581F">
        <w:rPr>
          <w:rFonts w:ascii="Segoe UI Light" w:hAnsi="Segoe UI Light" w:cs="Segoe UI Light"/>
          <w:sz w:val="20"/>
          <w:szCs w:val="20"/>
        </w:rPr>
        <w:t>Publicize more widely.</w:t>
      </w:r>
    </w:p>
    <w:p w14:paraId="1832E338" w14:textId="77777777" w:rsidR="00765846" w:rsidRPr="007B581F" w:rsidRDefault="00765846" w:rsidP="00765846">
      <w:pPr>
        <w:pStyle w:val="ListParagraph"/>
        <w:spacing w:after="0"/>
        <w:rPr>
          <w:rFonts w:ascii="Segoe UI Light" w:hAnsi="Segoe UI Light" w:cs="Segoe UI Light"/>
          <w:sz w:val="20"/>
          <w:szCs w:val="20"/>
        </w:rPr>
      </w:pPr>
    </w:p>
    <w:p w14:paraId="446F6FE0" w14:textId="10867875" w:rsidR="004B7607" w:rsidRPr="007B581F" w:rsidRDefault="004B7607" w:rsidP="00AB2B48">
      <w:pPr>
        <w:pStyle w:val="Heading2"/>
        <w:spacing w:before="0" w:beforeAutospacing="0" w:after="120" w:afterAutospacing="0"/>
        <w:rPr>
          <w:rFonts w:ascii="Segoe UI Light" w:hAnsi="Segoe UI Light" w:cs="Segoe UI Light"/>
          <w:b w:val="0"/>
          <w:color w:val="F79646" w:themeColor="accent6"/>
          <w:sz w:val="20"/>
          <w:szCs w:val="20"/>
        </w:rPr>
      </w:pPr>
      <w:r w:rsidRPr="007B581F">
        <w:rPr>
          <w:rFonts w:ascii="Segoe UI Light" w:hAnsi="Segoe UI Light" w:cs="Segoe UI Light"/>
          <w:color w:val="F79646" w:themeColor="accent6"/>
          <w:sz w:val="20"/>
          <w:szCs w:val="20"/>
        </w:rPr>
        <w:t xml:space="preserve">Procedural </w:t>
      </w:r>
      <w:r w:rsidR="00270B8D" w:rsidRPr="007B581F">
        <w:rPr>
          <w:rFonts w:ascii="Segoe UI Light" w:hAnsi="Segoe UI Light" w:cs="Segoe UI Light"/>
          <w:color w:val="F79646" w:themeColor="accent6"/>
          <w:sz w:val="20"/>
          <w:szCs w:val="20"/>
        </w:rPr>
        <w:t>i</w:t>
      </w:r>
      <w:r w:rsidRPr="007B581F">
        <w:rPr>
          <w:rFonts w:ascii="Segoe UI Light" w:hAnsi="Segoe UI Light" w:cs="Segoe UI Light"/>
          <w:color w:val="F79646" w:themeColor="accent6"/>
          <w:sz w:val="20"/>
          <w:szCs w:val="20"/>
        </w:rPr>
        <w:t>ncentives</w:t>
      </w:r>
    </w:p>
    <w:p w14:paraId="0AF52822" w14:textId="54C87E77" w:rsidR="006F290D" w:rsidRPr="007B581F" w:rsidRDefault="00B3570A" w:rsidP="006F290D">
      <w:pPr>
        <w:spacing w:after="0"/>
        <w:rPr>
          <w:rFonts w:ascii="Segoe UI Light" w:hAnsi="Segoe UI Light" w:cs="Segoe UI Light"/>
          <w:sz w:val="20"/>
          <w:szCs w:val="20"/>
        </w:rPr>
      </w:pPr>
      <w:r w:rsidRPr="007B581F">
        <w:rPr>
          <w:rFonts w:ascii="Segoe UI Light" w:hAnsi="Segoe UI Light" w:cs="Segoe UI Light"/>
          <w:sz w:val="20"/>
          <w:szCs w:val="20"/>
        </w:rPr>
        <w:t>Among the 1</w:t>
      </w:r>
      <w:r w:rsidR="003D4B2E" w:rsidRPr="007B581F">
        <w:rPr>
          <w:rFonts w:ascii="Segoe UI Light" w:hAnsi="Segoe UI Light" w:cs="Segoe UI Light"/>
          <w:sz w:val="20"/>
          <w:szCs w:val="20"/>
        </w:rPr>
        <w:t>6</w:t>
      </w:r>
      <w:r w:rsidRPr="007B581F">
        <w:rPr>
          <w:rFonts w:ascii="Segoe UI Light" w:hAnsi="Segoe UI Light" w:cs="Segoe UI Light"/>
          <w:sz w:val="20"/>
          <w:szCs w:val="20"/>
        </w:rPr>
        <w:t xml:space="preserve"> respondents who reported their jurisdiction offers </w:t>
      </w:r>
      <w:r w:rsidR="00780C94" w:rsidRPr="007B581F">
        <w:rPr>
          <w:rFonts w:ascii="Segoe UI Light" w:hAnsi="Segoe UI Light" w:cs="Segoe UI Light"/>
          <w:sz w:val="20"/>
          <w:szCs w:val="20"/>
        </w:rPr>
        <w:t>procedural</w:t>
      </w:r>
      <w:r w:rsidRPr="007B581F">
        <w:rPr>
          <w:rFonts w:ascii="Segoe UI Light" w:hAnsi="Segoe UI Light" w:cs="Segoe UI Light"/>
          <w:sz w:val="20"/>
          <w:szCs w:val="20"/>
        </w:rPr>
        <w:t xml:space="preserve">, </w:t>
      </w:r>
      <w:r w:rsidR="00F44543" w:rsidRPr="007B581F">
        <w:rPr>
          <w:rFonts w:ascii="Segoe UI Light" w:hAnsi="Segoe UI Light" w:cs="Segoe UI Light"/>
          <w:sz w:val="20"/>
          <w:szCs w:val="20"/>
        </w:rPr>
        <w:t xml:space="preserve">most described these incentives as “not very effective” as shown in </w:t>
      </w:r>
      <w:r w:rsidR="00F1225D" w:rsidRPr="007B581F">
        <w:rPr>
          <w:rFonts w:ascii="Segoe UI Light" w:hAnsi="Segoe UI Light" w:cs="Segoe UI Light"/>
          <w:sz w:val="20"/>
          <w:szCs w:val="20"/>
        </w:rPr>
        <w:fldChar w:fldCharType="begin"/>
      </w:r>
      <w:r w:rsidR="00F1225D" w:rsidRPr="007B581F">
        <w:rPr>
          <w:rFonts w:ascii="Segoe UI Light" w:hAnsi="Segoe UI Light" w:cs="Segoe UI Light"/>
          <w:sz w:val="20"/>
          <w:szCs w:val="20"/>
        </w:rPr>
        <w:instrText xml:space="preserve"> REF _Ref5719592 \h  \* MERGEFORMAT </w:instrText>
      </w:r>
      <w:r w:rsidR="00F1225D" w:rsidRPr="007B581F">
        <w:rPr>
          <w:rFonts w:ascii="Segoe UI Light" w:hAnsi="Segoe UI Light" w:cs="Segoe UI Light"/>
          <w:sz w:val="20"/>
          <w:szCs w:val="20"/>
        </w:rPr>
      </w:r>
      <w:r w:rsidR="00F1225D" w:rsidRPr="007B581F">
        <w:rPr>
          <w:rFonts w:ascii="Segoe UI Light" w:hAnsi="Segoe UI Light" w:cs="Segoe UI Light"/>
          <w:sz w:val="20"/>
          <w:szCs w:val="20"/>
        </w:rPr>
        <w:fldChar w:fldCharType="separate"/>
      </w:r>
      <w:r w:rsidR="00F1225D" w:rsidRPr="007B581F">
        <w:rPr>
          <w:rFonts w:ascii="Segoe UI Light" w:hAnsi="Segoe UI Light" w:cs="Segoe UI Light"/>
          <w:b/>
          <w:sz w:val="20"/>
          <w:szCs w:val="20"/>
        </w:rPr>
        <w:t xml:space="preserve">Figure </w:t>
      </w:r>
      <w:r w:rsidR="00F1225D" w:rsidRPr="007B581F">
        <w:rPr>
          <w:rFonts w:ascii="Segoe UI Light" w:hAnsi="Segoe UI Light" w:cs="Segoe UI Light"/>
          <w:b/>
          <w:noProof/>
          <w:sz w:val="20"/>
          <w:szCs w:val="20"/>
        </w:rPr>
        <w:t>3</w:t>
      </w:r>
      <w:r w:rsidR="00F1225D" w:rsidRPr="007B581F">
        <w:rPr>
          <w:rFonts w:ascii="Segoe UI Light" w:hAnsi="Segoe UI Light" w:cs="Segoe UI Light"/>
          <w:sz w:val="20"/>
          <w:szCs w:val="20"/>
        </w:rPr>
        <w:fldChar w:fldCharType="end"/>
      </w:r>
      <w:r w:rsidR="00F1225D" w:rsidRPr="007B581F">
        <w:rPr>
          <w:rFonts w:ascii="Segoe UI Light" w:hAnsi="Segoe UI Light" w:cs="Segoe UI Light"/>
          <w:sz w:val="20"/>
          <w:szCs w:val="20"/>
        </w:rPr>
        <w:t xml:space="preserve"> </w:t>
      </w:r>
      <w:r w:rsidRPr="007B581F">
        <w:rPr>
          <w:rFonts w:ascii="Segoe UI Light" w:hAnsi="Segoe UI Light" w:cs="Segoe UI Light"/>
          <w:sz w:val="20"/>
          <w:szCs w:val="20"/>
        </w:rPr>
        <w:t>(n=</w:t>
      </w:r>
      <w:r w:rsidR="003D4B2E" w:rsidRPr="007B581F">
        <w:rPr>
          <w:rFonts w:ascii="Segoe UI Light" w:hAnsi="Segoe UI Light" w:cs="Segoe UI Light"/>
          <w:sz w:val="20"/>
          <w:szCs w:val="20"/>
        </w:rPr>
        <w:t>10</w:t>
      </w:r>
      <w:r w:rsidRPr="007B581F">
        <w:rPr>
          <w:rFonts w:ascii="Segoe UI Light" w:hAnsi="Segoe UI Light" w:cs="Segoe UI Light"/>
          <w:sz w:val="20"/>
          <w:szCs w:val="20"/>
        </w:rPr>
        <w:t>).</w:t>
      </w:r>
      <w:r w:rsidR="006F290D" w:rsidRPr="007B581F">
        <w:rPr>
          <w:rFonts w:ascii="Segoe UI Light" w:hAnsi="Segoe UI Light" w:cs="Segoe UI Light"/>
          <w:sz w:val="20"/>
          <w:szCs w:val="20"/>
        </w:rPr>
        <w:t xml:space="preserve"> Of the four respondents who reported their jurisdiction’s procedural incentive program is “</w:t>
      </w:r>
      <w:r w:rsidR="006F290D" w:rsidRPr="007B581F">
        <w:rPr>
          <w:rFonts w:ascii="Segoe UI Light" w:hAnsi="Segoe UI Light" w:cs="Segoe UI Light"/>
          <w:b/>
          <w:sz w:val="20"/>
          <w:szCs w:val="20"/>
        </w:rPr>
        <w:t>not very effective</w:t>
      </w:r>
      <w:r w:rsidR="006F290D" w:rsidRPr="007B581F">
        <w:rPr>
          <w:rFonts w:ascii="Segoe UI Light" w:hAnsi="Segoe UI Light" w:cs="Segoe UI Light"/>
          <w:sz w:val="20"/>
          <w:szCs w:val="20"/>
        </w:rPr>
        <w:t>,” only one offered a suggested improvement: the City of Tacoma suggested changing their current incentive (height bonus) to something that more developers desire.</w:t>
      </w:r>
    </w:p>
    <w:p w14:paraId="55A25276" w14:textId="77777777" w:rsidR="00B3570A" w:rsidRPr="007B581F" w:rsidRDefault="00B3570A" w:rsidP="00B3570A">
      <w:pPr>
        <w:spacing w:after="0"/>
        <w:rPr>
          <w:rFonts w:ascii="Segoe UI Light" w:hAnsi="Segoe UI Light" w:cs="Segoe UI Light"/>
          <w:sz w:val="20"/>
          <w:szCs w:val="20"/>
        </w:rPr>
      </w:pPr>
    </w:p>
    <w:p w14:paraId="4F42636A" w14:textId="0ACC2BE0" w:rsidR="00B3570A" w:rsidRPr="007B581F" w:rsidRDefault="00B3570A" w:rsidP="00B3570A">
      <w:pPr>
        <w:pStyle w:val="Caption"/>
        <w:keepNext/>
        <w:spacing w:after="120"/>
        <w:rPr>
          <w:rFonts w:ascii="Segoe UI Light" w:hAnsi="Segoe UI Light" w:cs="Segoe UI Light"/>
          <w:b/>
          <w:i w:val="0"/>
        </w:rPr>
      </w:pPr>
      <w:bookmarkStart w:id="5" w:name="_Ref5719592"/>
      <w:r w:rsidRPr="007B581F">
        <w:rPr>
          <w:rFonts w:ascii="Segoe UI Light" w:hAnsi="Segoe UI Light" w:cs="Segoe UI Light"/>
          <w:b/>
          <w:i w:val="0"/>
        </w:rPr>
        <w:t xml:space="preserve">Figure </w:t>
      </w:r>
      <w:r w:rsidR="00F33DFD" w:rsidRPr="007B581F">
        <w:rPr>
          <w:rFonts w:ascii="Segoe UI Light" w:hAnsi="Segoe UI Light" w:cs="Segoe UI Light"/>
          <w:b/>
          <w:i w:val="0"/>
        </w:rPr>
        <w:fldChar w:fldCharType="begin"/>
      </w:r>
      <w:r w:rsidR="00F33DFD" w:rsidRPr="007B581F">
        <w:rPr>
          <w:rFonts w:ascii="Segoe UI Light" w:hAnsi="Segoe UI Light" w:cs="Segoe UI Light"/>
          <w:b/>
          <w:i w:val="0"/>
        </w:rPr>
        <w:instrText xml:space="preserve"> SEQ Figure \* ARABIC </w:instrText>
      </w:r>
      <w:r w:rsidR="00F33DFD" w:rsidRPr="007B581F">
        <w:rPr>
          <w:rFonts w:ascii="Segoe UI Light" w:hAnsi="Segoe UI Light" w:cs="Segoe UI Light"/>
          <w:b/>
          <w:i w:val="0"/>
        </w:rPr>
        <w:fldChar w:fldCharType="separate"/>
      </w:r>
      <w:r w:rsidR="00F33DFD" w:rsidRPr="007B581F">
        <w:rPr>
          <w:rFonts w:ascii="Segoe UI Light" w:hAnsi="Segoe UI Light" w:cs="Segoe UI Light"/>
          <w:b/>
          <w:i w:val="0"/>
          <w:noProof/>
        </w:rPr>
        <w:t>3</w:t>
      </w:r>
      <w:r w:rsidR="00F33DFD" w:rsidRPr="007B581F">
        <w:rPr>
          <w:rFonts w:ascii="Segoe UI Light" w:hAnsi="Segoe UI Light" w:cs="Segoe UI Light"/>
          <w:b/>
          <w:i w:val="0"/>
        </w:rPr>
        <w:fldChar w:fldCharType="end"/>
      </w:r>
      <w:bookmarkEnd w:id="5"/>
      <w:r w:rsidRPr="007B581F">
        <w:rPr>
          <w:rFonts w:ascii="Segoe UI Light" w:hAnsi="Segoe UI Light" w:cs="Segoe UI Light"/>
          <w:b/>
          <w:i w:val="0"/>
        </w:rPr>
        <w:t xml:space="preserve">: </w:t>
      </w:r>
      <w:r w:rsidRPr="007B581F">
        <w:rPr>
          <w:rFonts w:ascii="Segoe UI Light" w:hAnsi="Segoe UI Light" w:cs="Segoe UI Light"/>
          <w:i w:val="0"/>
        </w:rPr>
        <w:t xml:space="preserve">Reported effectiveness of </w:t>
      </w:r>
      <w:r w:rsidR="00F1225D" w:rsidRPr="007B581F">
        <w:rPr>
          <w:rFonts w:ascii="Segoe UI Light" w:hAnsi="Segoe UI Light" w:cs="Segoe UI Light"/>
          <w:i w:val="0"/>
        </w:rPr>
        <w:t>procedural</w:t>
      </w:r>
      <w:r w:rsidRPr="007B581F">
        <w:rPr>
          <w:rFonts w:ascii="Segoe UI Light" w:hAnsi="Segoe UI Light" w:cs="Segoe UI Light"/>
          <w:i w:val="0"/>
        </w:rPr>
        <w:t xml:space="preserve"> incentives</w:t>
      </w:r>
      <w:r w:rsidR="00F44543" w:rsidRPr="007B581F">
        <w:rPr>
          <w:rFonts w:ascii="Segoe UI Light" w:hAnsi="Segoe UI Light" w:cs="Segoe UI Light"/>
          <w:i w:val="0"/>
        </w:rPr>
        <w:t xml:space="preserve"> (n=</w:t>
      </w:r>
      <w:r w:rsidR="003D4B2E" w:rsidRPr="007B581F">
        <w:rPr>
          <w:rFonts w:ascii="Segoe UI Light" w:hAnsi="Segoe UI Light" w:cs="Segoe UI Light"/>
          <w:i w:val="0"/>
        </w:rPr>
        <w:t>10</w:t>
      </w:r>
      <w:r w:rsidR="00F05555" w:rsidRPr="007B581F">
        <w:rPr>
          <w:rFonts w:ascii="Segoe UI Light" w:hAnsi="Segoe UI Light" w:cs="Segoe UI Light"/>
          <w:i w:val="0"/>
        </w:rPr>
        <w:t>)</w:t>
      </w:r>
      <w:r w:rsidRPr="007B581F">
        <w:rPr>
          <w:rFonts w:ascii="Segoe UI Light" w:hAnsi="Segoe UI Light" w:cs="Segoe UI Light"/>
          <w:i w:val="0"/>
        </w:rPr>
        <w:t>.</w:t>
      </w:r>
    </w:p>
    <w:p w14:paraId="40ECBE96" w14:textId="77777777" w:rsidR="00B3570A" w:rsidRPr="007B581F" w:rsidRDefault="00B3570A" w:rsidP="00B3570A">
      <w:pPr>
        <w:spacing w:after="0"/>
        <w:rPr>
          <w:rFonts w:ascii="Segoe UI Light" w:hAnsi="Segoe UI Light" w:cs="Segoe UI Light"/>
          <w:sz w:val="20"/>
          <w:szCs w:val="20"/>
        </w:rPr>
      </w:pPr>
      <w:r w:rsidRPr="007B581F">
        <w:rPr>
          <w:rFonts w:ascii="Segoe UI Light" w:hAnsi="Segoe UI Light" w:cs="Segoe UI Light"/>
          <w:noProof/>
          <w:sz w:val="20"/>
          <w:szCs w:val="20"/>
        </w:rPr>
        <w:drawing>
          <wp:inline distT="0" distB="0" distL="0" distR="0" wp14:anchorId="0FA91711" wp14:editId="4CE1A97E">
            <wp:extent cx="3400425" cy="17621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3832D9" w14:textId="77777777" w:rsidR="006F290D" w:rsidRPr="007B581F" w:rsidRDefault="006F290D" w:rsidP="00B3570A">
      <w:pPr>
        <w:spacing w:after="60"/>
        <w:rPr>
          <w:rFonts w:ascii="Segoe UI Light" w:hAnsi="Segoe UI Light" w:cs="Segoe UI Light"/>
          <w:sz w:val="20"/>
          <w:szCs w:val="20"/>
        </w:rPr>
      </w:pPr>
    </w:p>
    <w:p w14:paraId="39BF1E5A" w14:textId="3589ACEA" w:rsidR="00B3570A" w:rsidRPr="007B581F" w:rsidRDefault="00F05555" w:rsidP="00B3570A">
      <w:pPr>
        <w:spacing w:after="60"/>
        <w:rPr>
          <w:rFonts w:ascii="Segoe UI Light" w:hAnsi="Segoe UI Light" w:cs="Segoe UI Light"/>
          <w:sz w:val="20"/>
          <w:szCs w:val="20"/>
        </w:rPr>
      </w:pPr>
      <w:r w:rsidRPr="007B581F">
        <w:rPr>
          <w:rFonts w:ascii="Segoe UI Light" w:hAnsi="Segoe UI Light" w:cs="Segoe UI Light"/>
          <w:sz w:val="20"/>
          <w:szCs w:val="20"/>
        </w:rPr>
        <w:t xml:space="preserve">The descriptions of these </w:t>
      </w:r>
      <w:r w:rsidR="00C91737">
        <w:rPr>
          <w:rFonts w:ascii="Segoe UI Light" w:hAnsi="Segoe UI Light" w:cs="Segoe UI Light"/>
          <w:sz w:val="20"/>
          <w:szCs w:val="20"/>
        </w:rPr>
        <w:t>procedural</w:t>
      </w:r>
      <w:r w:rsidRPr="007B581F">
        <w:rPr>
          <w:rFonts w:ascii="Segoe UI Light" w:hAnsi="Segoe UI Light" w:cs="Segoe UI Light"/>
          <w:sz w:val="20"/>
          <w:szCs w:val="20"/>
        </w:rPr>
        <w:t xml:space="preserve"> incentives fall generally within the following categories (n=</w:t>
      </w:r>
      <w:r w:rsidR="007674C3" w:rsidRPr="007B581F">
        <w:rPr>
          <w:rFonts w:ascii="Segoe UI Light" w:hAnsi="Segoe UI Light" w:cs="Segoe UI Light"/>
          <w:sz w:val="20"/>
          <w:szCs w:val="20"/>
        </w:rPr>
        <w:t>9</w:t>
      </w:r>
      <w:r w:rsidRPr="007B581F">
        <w:rPr>
          <w:rFonts w:ascii="Segoe UI Light" w:hAnsi="Segoe UI Light" w:cs="Segoe UI Light"/>
          <w:sz w:val="20"/>
          <w:szCs w:val="20"/>
        </w:rPr>
        <w:t>)</w:t>
      </w:r>
      <w:r w:rsidR="00B3570A" w:rsidRPr="007B581F">
        <w:rPr>
          <w:rFonts w:ascii="Segoe UI Light" w:hAnsi="Segoe UI Light" w:cs="Segoe UI Light"/>
          <w:sz w:val="20"/>
          <w:szCs w:val="20"/>
        </w:rPr>
        <w:t>:</w:t>
      </w:r>
    </w:p>
    <w:p w14:paraId="6491F851" w14:textId="1F4C7834" w:rsidR="00027EA1" w:rsidRPr="007B581F" w:rsidRDefault="009657D1" w:rsidP="00027EA1">
      <w:pPr>
        <w:pStyle w:val="ListParagraph"/>
        <w:numPr>
          <w:ilvl w:val="0"/>
          <w:numId w:val="8"/>
        </w:numPr>
        <w:spacing w:after="60"/>
        <w:rPr>
          <w:rFonts w:ascii="Segoe UI Light" w:hAnsi="Segoe UI Light" w:cs="Segoe UI Light"/>
          <w:sz w:val="20"/>
          <w:szCs w:val="20"/>
        </w:rPr>
      </w:pPr>
      <w:r w:rsidRPr="007B581F">
        <w:rPr>
          <w:rFonts w:ascii="Segoe UI Light" w:hAnsi="Segoe UI Light" w:cs="Segoe UI Light"/>
          <w:sz w:val="20"/>
          <w:szCs w:val="20"/>
        </w:rPr>
        <w:t>D</w:t>
      </w:r>
      <w:r w:rsidR="007140C5" w:rsidRPr="007B581F">
        <w:rPr>
          <w:rFonts w:ascii="Segoe UI Light" w:hAnsi="Segoe UI Light" w:cs="Segoe UI Light"/>
          <w:sz w:val="20"/>
          <w:szCs w:val="20"/>
        </w:rPr>
        <w:t>ensity</w:t>
      </w:r>
      <w:r w:rsidRPr="007B581F">
        <w:rPr>
          <w:rFonts w:ascii="Segoe UI Light" w:hAnsi="Segoe UI Light" w:cs="Segoe UI Light"/>
          <w:sz w:val="20"/>
          <w:szCs w:val="20"/>
        </w:rPr>
        <w:t xml:space="preserve"> </w:t>
      </w:r>
      <w:r w:rsidR="007140C5" w:rsidRPr="007B581F">
        <w:rPr>
          <w:rFonts w:ascii="Segoe UI Light" w:hAnsi="Segoe UI Light" w:cs="Segoe UI Light"/>
          <w:sz w:val="20"/>
          <w:szCs w:val="20"/>
        </w:rPr>
        <w:t>bonus.</w:t>
      </w:r>
    </w:p>
    <w:p w14:paraId="1AA4A311" w14:textId="77777777" w:rsidR="009657D1" w:rsidRPr="007B581F" w:rsidRDefault="009657D1" w:rsidP="00027EA1">
      <w:pPr>
        <w:pStyle w:val="ListParagraph"/>
        <w:numPr>
          <w:ilvl w:val="0"/>
          <w:numId w:val="8"/>
        </w:numPr>
        <w:spacing w:after="60"/>
        <w:rPr>
          <w:rFonts w:ascii="Segoe UI Light" w:hAnsi="Segoe UI Light" w:cs="Segoe UI Light"/>
          <w:sz w:val="20"/>
          <w:szCs w:val="20"/>
        </w:rPr>
      </w:pPr>
      <w:r w:rsidRPr="007B581F">
        <w:rPr>
          <w:rFonts w:ascii="Segoe UI Light" w:hAnsi="Segoe UI Light" w:cs="Segoe UI Light"/>
          <w:sz w:val="20"/>
          <w:szCs w:val="20"/>
        </w:rPr>
        <w:t>Height bonus.</w:t>
      </w:r>
    </w:p>
    <w:p w14:paraId="3DF1DFA7" w14:textId="6CAE885D" w:rsidR="009657D1" w:rsidRPr="007B581F" w:rsidRDefault="009657D1" w:rsidP="00F04C6A">
      <w:pPr>
        <w:pStyle w:val="ListParagraph"/>
        <w:numPr>
          <w:ilvl w:val="0"/>
          <w:numId w:val="8"/>
        </w:numPr>
        <w:spacing w:after="60"/>
        <w:rPr>
          <w:rFonts w:ascii="Segoe UI Light" w:hAnsi="Segoe UI Light" w:cs="Segoe UI Light"/>
          <w:sz w:val="20"/>
          <w:szCs w:val="20"/>
        </w:rPr>
      </w:pPr>
      <w:r w:rsidRPr="007B581F">
        <w:rPr>
          <w:rFonts w:ascii="Segoe UI Light" w:hAnsi="Segoe UI Light" w:cs="Segoe UI Light"/>
          <w:sz w:val="20"/>
          <w:szCs w:val="20"/>
        </w:rPr>
        <w:t>Other r</w:t>
      </w:r>
      <w:r w:rsidR="007140C5" w:rsidRPr="007B581F">
        <w:rPr>
          <w:rFonts w:ascii="Segoe UI Light" w:hAnsi="Segoe UI Light" w:cs="Segoe UI Light"/>
          <w:sz w:val="20"/>
          <w:szCs w:val="20"/>
        </w:rPr>
        <w:t>evised zoning regulations</w:t>
      </w:r>
      <w:r w:rsidRPr="007B581F">
        <w:rPr>
          <w:rFonts w:ascii="Segoe UI Light" w:hAnsi="Segoe UI Light" w:cs="Segoe UI Light"/>
          <w:sz w:val="20"/>
          <w:szCs w:val="20"/>
        </w:rPr>
        <w:t>.</w:t>
      </w:r>
    </w:p>
    <w:p w14:paraId="7EB24301" w14:textId="3A6AD15B" w:rsidR="007514AD" w:rsidRPr="007B581F" w:rsidRDefault="007514AD" w:rsidP="00F04C6A">
      <w:pPr>
        <w:pStyle w:val="ListParagraph"/>
        <w:numPr>
          <w:ilvl w:val="0"/>
          <w:numId w:val="8"/>
        </w:numPr>
        <w:spacing w:after="60"/>
        <w:rPr>
          <w:rFonts w:ascii="Segoe UI Light" w:hAnsi="Segoe UI Light" w:cs="Segoe UI Light"/>
          <w:sz w:val="20"/>
          <w:szCs w:val="20"/>
        </w:rPr>
      </w:pPr>
      <w:r w:rsidRPr="007B581F">
        <w:rPr>
          <w:rFonts w:ascii="Segoe UI Light" w:hAnsi="Segoe UI Light" w:cs="Segoe UI Light"/>
          <w:sz w:val="20"/>
          <w:szCs w:val="20"/>
        </w:rPr>
        <w:t>Reduced number and/or smaller parking stalls</w:t>
      </w:r>
    </w:p>
    <w:p w14:paraId="48A38C7B" w14:textId="33FA1658" w:rsidR="00B3570A" w:rsidRPr="007B581F" w:rsidRDefault="005F7CC2" w:rsidP="004C50B7">
      <w:pPr>
        <w:pStyle w:val="ListParagraph"/>
        <w:numPr>
          <w:ilvl w:val="0"/>
          <w:numId w:val="8"/>
        </w:numPr>
        <w:spacing w:after="0"/>
        <w:rPr>
          <w:rFonts w:ascii="Segoe UI Light" w:hAnsi="Segoe UI Light" w:cs="Segoe UI Light"/>
          <w:sz w:val="20"/>
          <w:szCs w:val="20"/>
        </w:rPr>
      </w:pPr>
      <w:r w:rsidRPr="007B581F">
        <w:rPr>
          <w:rFonts w:ascii="Segoe UI Light" w:hAnsi="Segoe UI Light" w:cs="Segoe UI Light"/>
          <w:sz w:val="20"/>
          <w:szCs w:val="20"/>
        </w:rPr>
        <w:t>Credits that reduce the size of stormwater facilities.</w:t>
      </w:r>
    </w:p>
    <w:p w14:paraId="1C380E2E" w14:textId="77777777" w:rsidR="008C285A" w:rsidRPr="007B581F" w:rsidRDefault="008C285A" w:rsidP="008C285A">
      <w:pPr>
        <w:pStyle w:val="ListParagraph"/>
        <w:spacing w:after="0"/>
        <w:rPr>
          <w:rFonts w:ascii="Segoe UI Light" w:hAnsi="Segoe UI Light" w:cs="Segoe UI Light"/>
          <w:sz w:val="20"/>
          <w:szCs w:val="20"/>
        </w:rPr>
      </w:pPr>
    </w:p>
    <w:p w14:paraId="7FC623CE" w14:textId="4306E2FD" w:rsidR="00DD4672" w:rsidRPr="007B581F" w:rsidRDefault="004C50B7" w:rsidP="002F079B">
      <w:pPr>
        <w:spacing w:after="0"/>
        <w:rPr>
          <w:rFonts w:ascii="Segoe UI Light" w:hAnsi="Segoe UI Light" w:cs="Segoe UI Light"/>
          <w:sz w:val="20"/>
          <w:szCs w:val="20"/>
        </w:rPr>
      </w:pPr>
      <w:r w:rsidRPr="007B581F">
        <w:rPr>
          <w:rFonts w:ascii="Segoe UI Light" w:hAnsi="Segoe UI Light" w:cs="Segoe UI Light"/>
          <w:sz w:val="20"/>
          <w:szCs w:val="20"/>
        </w:rPr>
        <w:lastRenderedPageBreak/>
        <w:t xml:space="preserve">The City of </w:t>
      </w:r>
      <w:r w:rsidR="00DD4672" w:rsidRPr="007B581F">
        <w:rPr>
          <w:rFonts w:ascii="Segoe UI Light" w:hAnsi="Segoe UI Light" w:cs="Segoe UI Light"/>
          <w:sz w:val="20"/>
          <w:szCs w:val="20"/>
        </w:rPr>
        <w:t>Seattle</w:t>
      </w:r>
      <w:r w:rsidRPr="007B581F">
        <w:rPr>
          <w:rFonts w:ascii="Segoe UI Light" w:hAnsi="Segoe UI Light" w:cs="Segoe UI Light"/>
          <w:sz w:val="20"/>
          <w:szCs w:val="20"/>
        </w:rPr>
        <w:t xml:space="preserve"> is the only jurisdiction that reported an “</w:t>
      </w:r>
      <w:r w:rsidRPr="007B581F">
        <w:rPr>
          <w:rFonts w:ascii="Segoe UI Light" w:hAnsi="Segoe UI Light" w:cs="Segoe UI Light"/>
          <w:b/>
          <w:sz w:val="20"/>
          <w:szCs w:val="20"/>
        </w:rPr>
        <w:t>extremely effective</w:t>
      </w:r>
      <w:r w:rsidRPr="007B581F">
        <w:rPr>
          <w:rFonts w:ascii="Segoe UI Light" w:hAnsi="Segoe UI Light" w:cs="Segoe UI Light"/>
          <w:sz w:val="20"/>
          <w:szCs w:val="20"/>
        </w:rPr>
        <w:t xml:space="preserve">” </w:t>
      </w:r>
      <w:r w:rsidR="00DD4672" w:rsidRPr="007B581F">
        <w:rPr>
          <w:rFonts w:ascii="Segoe UI Light" w:hAnsi="Segoe UI Light" w:cs="Segoe UI Light"/>
          <w:sz w:val="20"/>
          <w:szCs w:val="20"/>
        </w:rPr>
        <w:t>procedural</w:t>
      </w:r>
      <w:r w:rsidRPr="007B581F">
        <w:rPr>
          <w:rFonts w:ascii="Segoe UI Light" w:hAnsi="Segoe UI Light" w:cs="Segoe UI Light"/>
          <w:sz w:val="20"/>
          <w:szCs w:val="20"/>
        </w:rPr>
        <w:t xml:space="preserve"> incentive program (n=1). They noted that almost all projects (80-100%) in the jurisdiction take advantage of this incentive. </w:t>
      </w:r>
      <w:r w:rsidR="00DD4672" w:rsidRPr="007B581F">
        <w:rPr>
          <w:rFonts w:ascii="Segoe UI Light" w:hAnsi="Segoe UI Light" w:cs="Segoe UI Light"/>
          <w:sz w:val="20"/>
          <w:szCs w:val="20"/>
        </w:rPr>
        <w:t>The incentive program offers points for "green" building practices, which are used to determine a density bonus.</w:t>
      </w:r>
      <w:r w:rsidR="00D0152F" w:rsidRPr="007B581F">
        <w:rPr>
          <w:rFonts w:ascii="Segoe UI Light" w:hAnsi="Segoe UI Light" w:cs="Segoe UI Light"/>
          <w:sz w:val="20"/>
          <w:szCs w:val="20"/>
        </w:rPr>
        <w:t xml:space="preserve"> The respondent reported that developers like the flexibility of this incentive but that it can sometimes be difficult to find enough space to meet</w:t>
      </w:r>
      <w:r w:rsidR="006D4320" w:rsidRPr="007B581F">
        <w:rPr>
          <w:rFonts w:ascii="Segoe UI Light" w:hAnsi="Segoe UI Light" w:cs="Segoe UI Light"/>
          <w:sz w:val="20"/>
          <w:szCs w:val="20"/>
        </w:rPr>
        <w:t xml:space="preserve"> the LID green building practices. The respondent noted that </w:t>
      </w:r>
      <w:r w:rsidR="00CC0759" w:rsidRPr="007B581F">
        <w:rPr>
          <w:rFonts w:ascii="Segoe UI Light" w:hAnsi="Segoe UI Light" w:cs="Segoe UI Light"/>
          <w:sz w:val="20"/>
          <w:szCs w:val="20"/>
        </w:rPr>
        <w:t xml:space="preserve">green infrastructure is the most cost-effective way to meet mandatory stormwater requirements </w:t>
      </w:r>
      <w:r w:rsidR="006D4320" w:rsidRPr="007B581F">
        <w:rPr>
          <w:rFonts w:ascii="Segoe UI Light" w:hAnsi="Segoe UI Light" w:cs="Segoe UI Light"/>
          <w:sz w:val="20"/>
          <w:szCs w:val="20"/>
        </w:rPr>
        <w:t>in commercial and multifamily residential zones</w:t>
      </w:r>
      <w:r w:rsidR="00586CB7" w:rsidRPr="007B581F">
        <w:rPr>
          <w:rFonts w:ascii="Segoe UI Light" w:hAnsi="Segoe UI Light" w:cs="Segoe UI Light"/>
          <w:sz w:val="20"/>
          <w:szCs w:val="20"/>
        </w:rPr>
        <w:t xml:space="preserve"> and recommends extending this incentive to downtown zoning requirements.</w:t>
      </w:r>
    </w:p>
    <w:p w14:paraId="08878907" w14:textId="69851D36" w:rsidR="004C50B7" w:rsidRPr="007B581F" w:rsidRDefault="004C50B7" w:rsidP="002F079B">
      <w:pPr>
        <w:spacing w:after="0"/>
        <w:rPr>
          <w:rFonts w:ascii="Segoe UI Light" w:hAnsi="Segoe UI Light" w:cs="Segoe UI Light"/>
          <w:sz w:val="20"/>
          <w:szCs w:val="20"/>
        </w:rPr>
      </w:pPr>
    </w:p>
    <w:p w14:paraId="59F62710" w14:textId="2C5C91D4" w:rsidR="000C58DC" w:rsidRPr="007B581F" w:rsidRDefault="009D13A7" w:rsidP="00622D71">
      <w:pPr>
        <w:spacing w:after="60"/>
        <w:rPr>
          <w:rFonts w:ascii="Segoe UI Light" w:hAnsi="Segoe UI Light" w:cs="Segoe UI Light"/>
          <w:sz w:val="20"/>
          <w:szCs w:val="20"/>
        </w:rPr>
      </w:pPr>
      <w:r w:rsidRPr="007B581F">
        <w:rPr>
          <w:rFonts w:ascii="Segoe UI Light" w:hAnsi="Segoe UI Light" w:cs="Segoe UI Light"/>
          <w:sz w:val="20"/>
          <w:szCs w:val="20"/>
        </w:rPr>
        <w:t>City of Poulsbo</w:t>
      </w:r>
      <w:r w:rsidR="007B033A" w:rsidRPr="007B581F">
        <w:rPr>
          <w:rFonts w:ascii="Segoe UI Light" w:hAnsi="Segoe UI Light" w:cs="Segoe UI Light"/>
          <w:sz w:val="20"/>
          <w:szCs w:val="20"/>
        </w:rPr>
        <w:t>, City of Bothell,</w:t>
      </w:r>
      <w:r w:rsidRPr="007B581F">
        <w:rPr>
          <w:rFonts w:ascii="Segoe UI Light" w:hAnsi="Segoe UI Light" w:cs="Segoe UI Light"/>
          <w:sz w:val="20"/>
          <w:szCs w:val="20"/>
        </w:rPr>
        <w:t xml:space="preserve"> and Snohomish County described their jurisdictions’ p</w:t>
      </w:r>
      <w:r w:rsidR="001658CC" w:rsidRPr="007B581F">
        <w:rPr>
          <w:rFonts w:ascii="Segoe UI Light" w:hAnsi="Segoe UI Light" w:cs="Segoe UI Light"/>
          <w:sz w:val="20"/>
          <w:szCs w:val="20"/>
        </w:rPr>
        <w:t xml:space="preserve">rocedural </w:t>
      </w:r>
      <w:r w:rsidR="002F079B" w:rsidRPr="007B581F">
        <w:rPr>
          <w:rFonts w:ascii="Segoe UI Light" w:hAnsi="Segoe UI Light" w:cs="Segoe UI Light"/>
          <w:sz w:val="20"/>
          <w:szCs w:val="20"/>
        </w:rPr>
        <w:t>incentive program</w:t>
      </w:r>
      <w:r w:rsidR="001658CC" w:rsidRPr="007B581F">
        <w:rPr>
          <w:rFonts w:ascii="Segoe UI Light" w:hAnsi="Segoe UI Light" w:cs="Segoe UI Light"/>
          <w:sz w:val="20"/>
          <w:szCs w:val="20"/>
        </w:rPr>
        <w:t>s as</w:t>
      </w:r>
      <w:r w:rsidR="002F079B" w:rsidRPr="007B581F">
        <w:rPr>
          <w:rFonts w:ascii="Segoe UI Light" w:hAnsi="Segoe UI Light" w:cs="Segoe UI Light"/>
          <w:sz w:val="20"/>
          <w:szCs w:val="20"/>
        </w:rPr>
        <w:t xml:space="preserve"> “</w:t>
      </w:r>
      <w:r w:rsidR="002F079B" w:rsidRPr="007B581F">
        <w:rPr>
          <w:rFonts w:ascii="Segoe UI Light" w:hAnsi="Segoe UI Light" w:cs="Segoe UI Light"/>
          <w:b/>
          <w:sz w:val="20"/>
          <w:szCs w:val="20"/>
        </w:rPr>
        <w:t>somewhat effective</w:t>
      </w:r>
      <w:r w:rsidR="002F079B" w:rsidRPr="007B581F">
        <w:rPr>
          <w:rFonts w:ascii="Segoe UI Light" w:hAnsi="Segoe UI Light" w:cs="Segoe UI Light"/>
          <w:sz w:val="20"/>
          <w:szCs w:val="20"/>
        </w:rPr>
        <w:t>” (n=</w:t>
      </w:r>
      <w:r w:rsidR="007B033A" w:rsidRPr="007B581F">
        <w:rPr>
          <w:rFonts w:ascii="Segoe UI Light" w:hAnsi="Segoe UI Light" w:cs="Segoe UI Light"/>
          <w:sz w:val="20"/>
          <w:szCs w:val="20"/>
        </w:rPr>
        <w:t>3</w:t>
      </w:r>
      <w:r w:rsidR="002F079B" w:rsidRPr="007B581F">
        <w:rPr>
          <w:rFonts w:ascii="Segoe UI Light" w:hAnsi="Segoe UI Light" w:cs="Segoe UI Light"/>
          <w:sz w:val="20"/>
          <w:szCs w:val="20"/>
        </w:rPr>
        <w:t>)</w:t>
      </w:r>
      <w:r w:rsidR="001658CC" w:rsidRPr="007B581F">
        <w:rPr>
          <w:rFonts w:ascii="Segoe UI Light" w:hAnsi="Segoe UI Light" w:cs="Segoe UI Light"/>
          <w:sz w:val="20"/>
          <w:szCs w:val="20"/>
        </w:rPr>
        <w:t>.</w:t>
      </w:r>
      <w:r w:rsidRPr="007B581F">
        <w:rPr>
          <w:rFonts w:ascii="Segoe UI Light" w:hAnsi="Segoe UI Light" w:cs="Segoe UI Light"/>
          <w:sz w:val="20"/>
          <w:szCs w:val="20"/>
        </w:rPr>
        <w:t xml:space="preserve"> Snohomish County’s program offers credits to individuals to help them reduce the size of their stormwater facilities through LID techniques.</w:t>
      </w:r>
      <w:r w:rsidR="00214230" w:rsidRPr="007B581F">
        <w:rPr>
          <w:rFonts w:ascii="Segoe UI Light" w:hAnsi="Segoe UI Light" w:cs="Segoe UI Light"/>
          <w:sz w:val="20"/>
          <w:szCs w:val="20"/>
        </w:rPr>
        <w:t xml:space="preserve"> While the Snohomish County respondent was unsure how many projects use this incentive, they noted that developers see project cost savings </w:t>
      </w:r>
      <w:r w:rsidR="004C2771" w:rsidRPr="007B581F">
        <w:rPr>
          <w:rFonts w:ascii="Segoe UI Light" w:hAnsi="Segoe UI Light" w:cs="Segoe UI Light"/>
          <w:sz w:val="20"/>
          <w:szCs w:val="20"/>
        </w:rPr>
        <w:t>(which become</w:t>
      </w:r>
      <w:r w:rsidR="0078092E" w:rsidRPr="007B581F">
        <w:rPr>
          <w:rFonts w:ascii="Segoe UI Light" w:hAnsi="Segoe UI Light" w:cs="Segoe UI Light"/>
          <w:sz w:val="20"/>
          <w:szCs w:val="20"/>
        </w:rPr>
        <w:t>s</w:t>
      </w:r>
      <w:r w:rsidR="004C2771" w:rsidRPr="007B581F">
        <w:rPr>
          <w:rFonts w:ascii="Segoe UI Light" w:hAnsi="Segoe UI Light" w:cs="Segoe UI Light"/>
          <w:sz w:val="20"/>
          <w:szCs w:val="20"/>
        </w:rPr>
        <w:t xml:space="preserve"> profit) </w:t>
      </w:r>
      <w:r w:rsidR="00214230" w:rsidRPr="007B581F">
        <w:rPr>
          <w:rFonts w:ascii="Segoe UI Light" w:hAnsi="Segoe UI Light" w:cs="Segoe UI Light"/>
          <w:sz w:val="20"/>
          <w:szCs w:val="20"/>
        </w:rPr>
        <w:t xml:space="preserve">when they construct LID BMPs in place of conventional, centralized </w:t>
      </w:r>
      <w:r w:rsidR="004C2771" w:rsidRPr="007B581F">
        <w:rPr>
          <w:rFonts w:ascii="Segoe UI Light" w:hAnsi="Segoe UI Light" w:cs="Segoe UI Light"/>
          <w:sz w:val="20"/>
          <w:szCs w:val="20"/>
        </w:rPr>
        <w:t>d</w:t>
      </w:r>
      <w:r w:rsidR="00214230" w:rsidRPr="007B581F">
        <w:rPr>
          <w:rFonts w:ascii="Segoe UI Light" w:hAnsi="Segoe UI Light" w:cs="Segoe UI Light"/>
          <w:sz w:val="20"/>
          <w:szCs w:val="20"/>
        </w:rPr>
        <w:t xml:space="preserve">etention and </w:t>
      </w:r>
      <w:r w:rsidR="004C2771" w:rsidRPr="007B581F">
        <w:rPr>
          <w:rFonts w:ascii="Segoe UI Light" w:hAnsi="Segoe UI Light" w:cs="Segoe UI Light"/>
          <w:sz w:val="20"/>
          <w:szCs w:val="20"/>
        </w:rPr>
        <w:t>water quality</w:t>
      </w:r>
      <w:r w:rsidR="00214230" w:rsidRPr="007B581F">
        <w:rPr>
          <w:rFonts w:ascii="Segoe UI Light" w:hAnsi="Segoe UI Light" w:cs="Segoe UI Light"/>
          <w:sz w:val="20"/>
          <w:szCs w:val="20"/>
        </w:rPr>
        <w:t xml:space="preserve"> BMPs. </w:t>
      </w:r>
      <w:r w:rsidR="004C2771" w:rsidRPr="007B581F">
        <w:rPr>
          <w:rFonts w:ascii="Segoe UI Light" w:hAnsi="Segoe UI Light" w:cs="Segoe UI Light"/>
          <w:sz w:val="20"/>
          <w:szCs w:val="20"/>
        </w:rPr>
        <w:t xml:space="preserve">Developers can also market these houses </w:t>
      </w:r>
      <w:r w:rsidR="00214230" w:rsidRPr="007B581F">
        <w:rPr>
          <w:rFonts w:ascii="Segoe UI Light" w:hAnsi="Segoe UI Light" w:cs="Segoe UI Light"/>
          <w:sz w:val="20"/>
          <w:szCs w:val="20"/>
        </w:rPr>
        <w:t xml:space="preserve">as </w:t>
      </w:r>
      <w:r w:rsidR="004C2771" w:rsidRPr="007B581F">
        <w:rPr>
          <w:rFonts w:ascii="Segoe UI Light" w:hAnsi="Segoe UI Light" w:cs="Segoe UI Light"/>
          <w:sz w:val="20"/>
          <w:szCs w:val="20"/>
        </w:rPr>
        <w:t>“</w:t>
      </w:r>
      <w:r w:rsidR="00214230" w:rsidRPr="007B581F">
        <w:rPr>
          <w:rFonts w:ascii="Segoe UI Light" w:hAnsi="Segoe UI Light" w:cs="Segoe UI Light"/>
          <w:sz w:val="20"/>
          <w:szCs w:val="20"/>
        </w:rPr>
        <w:t>low impact</w:t>
      </w:r>
      <w:r w:rsidR="004C2771" w:rsidRPr="007B581F">
        <w:rPr>
          <w:rFonts w:ascii="Segoe UI Light" w:hAnsi="Segoe UI Light" w:cs="Segoe UI Light"/>
          <w:sz w:val="20"/>
          <w:szCs w:val="20"/>
        </w:rPr>
        <w:t>,”</w:t>
      </w:r>
      <w:r w:rsidR="00214230" w:rsidRPr="007B581F">
        <w:rPr>
          <w:rFonts w:ascii="Segoe UI Light" w:hAnsi="Segoe UI Light" w:cs="Segoe UI Light"/>
          <w:sz w:val="20"/>
          <w:szCs w:val="20"/>
        </w:rPr>
        <w:t xml:space="preserve"> which </w:t>
      </w:r>
      <w:r w:rsidR="004C2771" w:rsidRPr="007B581F">
        <w:rPr>
          <w:rFonts w:ascii="Segoe UI Light" w:hAnsi="Segoe UI Light" w:cs="Segoe UI Light"/>
          <w:sz w:val="20"/>
          <w:szCs w:val="20"/>
        </w:rPr>
        <w:t>appeal</w:t>
      </w:r>
      <w:r w:rsidR="000C58DC" w:rsidRPr="007B581F">
        <w:rPr>
          <w:rFonts w:ascii="Segoe UI Light" w:hAnsi="Segoe UI Light" w:cs="Segoe UI Light"/>
          <w:sz w:val="20"/>
          <w:szCs w:val="20"/>
        </w:rPr>
        <w:t>s</w:t>
      </w:r>
      <w:r w:rsidR="004C2771" w:rsidRPr="007B581F">
        <w:rPr>
          <w:rFonts w:ascii="Segoe UI Light" w:hAnsi="Segoe UI Light" w:cs="Segoe UI Light"/>
          <w:sz w:val="20"/>
          <w:szCs w:val="20"/>
        </w:rPr>
        <w:t xml:space="preserve"> to buyers</w:t>
      </w:r>
      <w:r w:rsidR="00214230" w:rsidRPr="007B581F">
        <w:rPr>
          <w:rFonts w:ascii="Segoe UI Light" w:hAnsi="Segoe UI Light" w:cs="Segoe UI Light"/>
          <w:sz w:val="20"/>
          <w:szCs w:val="20"/>
        </w:rPr>
        <w:t xml:space="preserve">. </w:t>
      </w:r>
      <w:r w:rsidR="00A1724F" w:rsidRPr="007B581F">
        <w:rPr>
          <w:rFonts w:ascii="Segoe UI Light" w:hAnsi="Segoe UI Light" w:cs="Segoe UI Light"/>
          <w:sz w:val="20"/>
          <w:szCs w:val="20"/>
        </w:rPr>
        <w:t xml:space="preserve">The respondent suggested </w:t>
      </w:r>
      <w:r w:rsidR="00622D71" w:rsidRPr="007B581F">
        <w:rPr>
          <w:rFonts w:ascii="Segoe UI Light" w:hAnsi="Segoe UI Light" w:cs="Segoe UI Light"/>
          <w:sz w:val="20"/>
          <w:szCs w:val="20"/>
        </w:rPr>
        <w:t>the following</w:t>
      </w:r>
      <w:r w:rsidR="00A1724F" w:rsidRPr="007B581F">
        <w:rPr>
          <w:rFonts w:ascii="Segoe UI Light" w:hAnsi="Segoe UI Light" w:cs="Segoe UI Light"/>
          <w:sz w:val="20"/>
          <w:szCs w:val="20"/>
        </w:rPr>
        <w:t xml:space="preserve"> improvements to this program:</w:t>
      </w:r>
    </w:p>
    <w:p w14:paraId="2EF8D594" w14:textId="76534136" w:rsidR="001C215B" w:rsidRPr="007B581F" w:rsidRDefault="004C2771" w:rsidP="007C5F41">
      <w:pPr>
        <w:pStyle w:val="ListParagraph"/>
        <w:numPr>
          <w:ilvl w:val="0"/>
          <w:numId w:val="9"/>
        </w:numPr>
        <w:spacing w:after="0"/>
        <w:rPr>
          <w:rFonts w:ascii="Segoe UI Light" w:hAnsi="Segoe UI Light" w:cs="Segoe UI Light"/>
          <w:sz w:val="20"/>
          <w:szCs w:val="20"/>
        </w:rPr>
      </w:pPr>
      <w:r w:rsidRPr="007B581F">
        <w:rPr>
          <w:rFonts w:ascii="Segoe UI Light" w:hAnsi="Segoe UI Light" w:cs="Segoe UI Light"/>
          <w:sz w:val="20"/>
          <w:szCs w:val="20"/>
        </w:rPr>
        <w:t>Make the placement of LID BMPs on private lots and other private properties the last option available</w:t>
      </w:r>
      <w:r w:rsidR="00E024D0" w:rsidRPr="007B581F">
        <w:rPr>
          <w:rFonts w:ascii="Segoe UI Light" w:hAnsi="Segoe UI Light" w:cs="Segoe UI Light"/>
          <w:sz w:val="20"/>
          <w:szCs w:val="20"/>
        </w:rPr>
        <w:t xml:space="preserve"> (</w:t>
      </w:r>
      <w:r w:rsidRPr="007B581F">
        <w:rPr>
          <w:rFonts w:ascii="Segoe UI Light" w:hAnsi="Segoe UI Light" w:cs="Segoe UI Light"/>
          <w:sz w:val="20"/>
          <w:szCs w:val="20"/>
        </w:rPr>
        <w:t>requiring a varianc</w:t>
      </w:r>
      <w:r w:rsidR="00E024D0" w:rsidRPr="007B581F">
        <w:rPr>
          <w:rFonts w:ascii="Segoe UI Light" w:hAnsi="Segoe UI Light" w:cs="Segoe UI Light"/>
          <w:sz w:val="20"/>
          <w:szCs w:val="20"/>
        </w:rPr>
        <w:t>e)</w:t>
      </w:r>
      <w:r w:rsidRPr="007B581F">
        <w:rPr>
          <w:rFonts w:ascii="Segoe UI Light" w:hAnsi="Segoe UI Light" w:cs="Segoe UI Light"/>
          <w:sz w:val="20"/>
          <w:szCs w:val="20"/>
        </w:rPr>
        <w:t xml:space="preserve">. </w:t>
      </w:r>
    </w:p>
    <w:p w14:paraId="618BF855" w14:textId="086337DE" w:rsidR="00EC21D4" w:rsidRPr="007B581F" w:rsidRDefault="004C2771" w:rsidP="007C5F41">
      <w:pPr>
        <w:pStyle w:val="ListParagraph"/>
        <w:numPr>
          <w:ilvl w:val="0"/>
          <w:numId w:val="9"/>
        </w:numPr>
        <w:spacing w:after="0"/>
        <w:rPr>
          <w:rFonts w:ascii="Segoe UI Light" w:hAnsi="Segoe UI Light" w:cs="Segoe UI Light"/>
          <w:sz w:val="20"/>
          <w:szCs w:val="20"/>
        </w:rPr>
      </w:pPr>
      <w:r w:rsidRPr="007B581F">
        <w:rPr>
          <w:rFonts w:ascii="Segoe UI Light" w:hAnsi="Segoe UI Light" w:cs="Segoe UI Light"/>
          <w:sz w:val="20"/>
          <w:szCs w:val="20"/>
        </w:rPr>
        <w:t xml:space="preserve">Require a minimum of approximately 80% of the LID components </w:t>
      </w:r>
      <w:r w:rsidR="007F7DC8" w:rsidRPr="007B581F">
        <w:rPr>
          <w:rFonts w:ascii="Segoe UI Light" w:hAnsi="Segoe UI Light" w:cs="Segoe UI Light"/>
          <w:sz w:val="20"/>
          <w:szCs w:val="20"/>
        </w:rPr>
        <w:t xml:space="preserve">to </w:t>
      </w:r>
      <w:r w:rsidRPr="007B581F">
        <w:rPr>
          <w:rFonts w:ascii="Segoe UI Light" w:hAnsi="Segoe UI Light" w:cs="Segoe UI Light"/>
          <w:sz w:val="20"/>
          <w:szCs w:val="20"/>
        </w:rPr>
        <w:t xml:space="preserve">be placed in shared tracts </w:t>
      </w:r>
      <w:r w:rsidR="007F7DC8" w:rsidRPr="007B581F">
        <w:rPr>
          <w:rFonts w:ascii="Segoe UI Light" w:hAnsi="Segoe UI Light" w:cs="Segoe UI Light"/>
          <w:sz w:val="20"/>
          <w:szCs w:val="20"/>
        </w:rPr>
        <w:t>(</w:t>
      </w:r>
      <w:r w:rsidRPr="007B581F">
        <w:rPr>
          <w:rFonts w:ascii="Segoe UI Light" w:hAnsi="Segoe UI Light" w:cs="Segoe UI Light"/>
          <w:sz w:val="20"/>
          <w:szCs w:val="20"/>
        </w:rPr>
        <w:t>and the right of way in private developments</w:t>
      </w:r>
      <w:r w:rsidR="007F7DC8" w:rsidRPr="007B581F">
        <w:rPr>
          <w:rFonts w:ascii="Segoe UI Light" w:hAnsi="Segoe UI Light" w:cs="Segoe UI Light"/>
          <w:sz w:val="20"/>
          <w:szCs w:val="20"/>
        </w:rPr>
        <w:t>)</w:t>
      </w:r>
      <w:r w:rsidRPr="007B581F">
        <w:rPr>
          <w:rFonts w:ascii="Segoe UI Light" w:hAnsi="Segoe UI Light" w:cs="Segoe UI Light"/>
          <w:sz w:val="20"/>
          <w:szCs w:val="20"/>
        </w:rPr>
        <w:t xml:space="preserve"> instead of easements in privately owned lots. </w:t>
      </w:r>
    </w:p>
    <w:p w14:paraId="03E99858" w14:textId="3386081D" w:rsidR="007C5F41" w:rsidRPr="007B581F" w:rsidRDefault="007C5F41" w:rsidP="002F079B">
      <w:pPr>
        <w:spacing w:after="0"/>
        <w:rPr>
          <w:rFonts w:ascii="Segoe UI Light" w:hAnsi="Segoe UI Light" w:cs="Segoe UI Light"/>
          <w:sz w:val="20"/>
          <w:szCs w:val="20"/>
        </w:rPr>
      </w:pPr>
    </w:p>
    <w:p w14:paraId="7477FC15" w14:textId="3A1935FC" w:rsidR="004B7607" w:rsidRPr="007B581F" w:rsidRDefault="004B7607" w:rsidP="00AB2B48">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 xml:space="preserve">Permitting </w:t>
      </w:r>
      <w:r w:rsidR="00270B8D" w:rsidRPr="007B581F">
        <w:rPr>
          <w:rFonts w:ascii="Segoe UI Light" w:hAnsi="Segoe UI Light" w:cs="Segoe UI Light"/>
          <w:color w:val="F79646" w:themeColor="accent6"/>
          <w:sz w:val="20"/>
          <w:szCs w:val="20"/>
        </w:rPr>
        <w:t>i</w:t>
      </w:r>
      <w:r w:rsidRPr="007B581F">
        <w:rPr>
          <w:rFonts w:ascii="Segoe UI Light" w:hAnsi="Segoe UI Light" w:cs="Segoe UI Light"/>
          <w:color w:val="F79646" w:themeColor="accent6"/>
          <w:sz w:val="20"/>
          <w:szCs w:val="20"/>
        </w:rPr>
        <w:t>ncentives</w:t>
      </w:r>
    </w:p>
    <w:p w14:paraId="62AEB0D5" w14:textId="437F4415" w:rsidR="00E04914" w:rsidRPr="007B581F" w:rsidRDefault="00870125" w:rsidP="00166718">
      <w:pPr>
        <w:spacing w:after="0"/>
        <w:rPr>
          <w:rFonts w:ascii="Segoe UI Light" w:hAnsi="Segoe UI Light" w:cs="Segoe UI Light"/>
          <w:sz w:val="20"/>
          <w:szCs w:val="20"/>
        </w:rPr>
      </w:pPr>
      <w:r w:rsidRPr="007B581F">
        <w:rPr>
          <w:rFonts w:ascii="Segoe UI Light" w:hAnsi="Segoe UI Light" w:cs="Segoe UI Light"/>
          <w:sz w:val="20"/>
          <w:szCs w:val="20"/>
        </w:rPr>
        <w:t>Of the</w:t>
      </w:r>
      <w:r w:rsidR="00CD73F5" w:rsidRPr="007B581F">
        <w:rPr>
          <w:rFonts w:ascii="Segoe UI Light" w:hAnsi="Segoe UI Light" w:cs="Segoe UI Light"/>
          <w:sz w:val="20"/>
          <w:szCs w:val="20"/>
        </w:rPr>
        <w:t xml:space="preserve"> </w:t>
      </w:r>
      <w:r w:rsidR="001D41D9" w:rsidRPr="007B581F">
        <w:rPr>
          <w:rFonts w:ascii="Segoe UI Light" w:hAnsi="Segoe UI Light" w:cs="Segoe UI Light"/>
          <w:sz w:val="20"/>
          <w:szCs w:val="20"/>
        </w:rPr>
        <w:t>four</w:t>
      </w:r>
      <w:r w:rsidR="00E04914" w:rsidRPr="007B581F">
        <w:rPr>
          <w:rFonts w:ascii="Segoe UI Light" w:hAnsi="Segoe UI Light" w:cs="Segoe UI Light"/>
          <w:sz w:val="20"/>
          <w:szCs w:val="20"/>
        </w:rPr>
        <w:t xml:space="preserve"> respondents </w:t>
      </w:r>
      <w:r w:rsidRPr="007B581F">
        <w:rPr>
          <w:rFonts w:ascii="Segoe UI Light" w:hAnsi="Segoe UI Light" w:cs="Segoe UI Light"/>
          <w:sz w:val="20"/>
          <w:szCs w:val="20"/>
        </w:rPr>
        <w:t xml:space="preserve">who </w:t>
      </w:r>
      <w:r w:rsidR="00E04914" w:rsidRPr="007B581F">
        <w:rPr>
          <w:rFonts w:ascii="Segoe UI Light" w:hAnsi="Segoe UI Light" w:cs="Segoe UI Light"/>
          <w:sz w:val="20"/>
          <w:szCs w:val="20"/>
        </w:rPr>
        <w:t xml:space="preserve">reported </w:t>
      </w:r>
      <w:r w:rsidR="00CD73F5" w:rsidRPr="007B581F">
        <w:rPr>
          <w:rFonts w:ascii="Segoe UI Light" w:hAnsi="Segoe UI Light" w:cs="Segoe UI Light"/>
          <w:sz w:val="20"/>
          <w:szCs w:val="20"/>
        </w:rPr>
        <w:t xml:space="preserve">that </w:t>
      </w:r>
      <w:r w:rsidR="00E04914" w:rsidRPr="007B581F">
        <w:rPr>
          <w:rFonts w:ascii="Segoe UI Light" w:hAnsi="Segoe UI Light" w:cs="Segoe UI Light"/>
          <w:sz w:val="20"/>
          <w:szCs w:val="20"/>
        </w:rPr>
        <w:t xml:space="preserve">their jurisdiction offers </w:t>
      </w:r>
      <w:r w:rsidR="001D41D9" w:rsidRPr="007B581F">
        <w:rPr>
          <w:rFonts w:ascii="Segoe UI Light" w:hAnsi="Segoe UI Light" w:cs="Segoe UI Light"/>
          <w:sz w:val="20"/>
          <w:szCs w:val="20"/>
        </w:rPr>
        <w:t>permitting</w:t>
      </w:r>
      <w:r w:rsidR="008C285A" w:rsidRPr="007B581F">
        <w:rPr>
          <w:rFonts w:ascii="Segoe UI Light" w:hAnsi="Segoe UI Light" w:cs="Segoe UI Light"/>
          <w:sz w:val="20"/>
          <w:szCs w:val="20"/>
        </w:rPr>
        <w:t xml:space="preserve"> incentives</w:t>
      </w:r>
      <w:r w:rsidRPr="007B581F">
        <w:rPr>
          <w:rFonts w:ascii="Segoe UI Light" w:hAnsi="Segoe UI Light" w:cs="Segoe UI Light"/>
          <w:sz w:val="20"/>
          <w:szCs w:val="20"/>
        </w:rPr>
        <w:t>, none</w:t>
      </w:r>
      <w:r w:rsidR="00166718" w:rsidRPr="007B581F">
        <w:rPr>
          <w:rFonts w:ascii="Segoe UI Light" w:hAnsi="Segoe UI Light" w:cs="Segoe UI Light"/>
          <w:sz w:val="20"/>
          <w:szCs w:val="20"/>
        </w:rPr>
        <w:t xml:space="preserve"> provide</w:t>
      </w:r>
      <w:r w:rsidRPr="007B581F">
        <w:rPr>
          <w:rFonts w:ascii="Segoe UI Light" w:hAnsi="Segoe UI Light" w:cs="Segoe UI Light"/>
          <w:sz w:val="20"/>
          <w:szCs w:val="20"/>
        </w:rPr>
        <w:t>d</w:t>
      </w:r>
      <w:r w:rsidR="00166718" w:rsidRPr="007B581F">
        <w:rPr>
          <w:rFonts w:ascii="Segoe UI Light" w:hAnsi="Segoe UI Light" w:cs="Segoe UI Light"/>
          <w:sz w:val="20"/>
          <w:szCs w:val="20"/>
        </w:rPr>
        <w:t xml:space="preserve"> </w:t>
      </w:r>
      <w:r w:rsidRPr="007B581F">
        <w:rPr>
          <w:rFonts w:ascii="Segoe UI Light" w:hAnsi="Segoe UI Light" w:cs="Segoe UI Light"/>
          <w:sz w:val="20"/>
          <w:szCs w:val="20"/>
        </w:rPr>
        <w:t>f</w:t>
      </w:r>
      <w:r w:rsidR="00166718" w:rsidRPr="007B581F">
        <w:rPr>
          <w:rFonts w:ascii="Segoe UI Light" w:hAnsi="Segoe UI Light" w:cs="Segoe UI Light"/>
          <w:sz w:val="20"/>
          <w:szCs w:val="20"/>
        </w:rPr>
        <w:t>urther information on these incentives.</w:t>
      </w:r>
    </w:p>
    <w:p w14:paraId="344AF65F" w14:textId="3ADA7780" w:rsidR="00191B4B" w:rsidRPr="007B581F" w:rsidRDefault="00191B4B" w:rsidP="00166718">
      <w:pPr>
        <w:spacing w:after="0"/>
        <w:rPr>
          <w:rFonts w:ascii="Segoe UI Light" w:hAnsi="Segoe UI Light" w:cs="Segoe UI Light"/>
          <w:sz w:val="20"/>
          <w:szCs w:val="20"/>
        </w:rPr>
      </w:pPr>
    </w:p>
    <w:p w14:paraId="7BF3B8F1" w14:textId="7789C316" w:rsidR="00191B4B" w:rsidRPr="007B581F" w:rsidRDefault="00191B4B" w:rsidP="00191B4B">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Recognition and awards</w:t>
      </w:r>
    </w:p>
    <w:p w14:paraId="0551D37C" w14:textId="434AB75C" w:rsidR="003919EA" w:rsidRPr="007B581F" w:rsidRDefault="00191B4B" w:rsidP="00191B4B">
      <w:pPr>
        <w:spacing w:after="0"/>
        <w:rPr>
          <w:rFonts w:ascii="Segoe UI Light" w:hAnsi="Segoe UI Light" w:cs="Segoe UI Light"/>
          <w:sz w:val="20"/>
          <w:szCs w:val="20"/>
        </w:rPr>
      </w:pPr>
      <w:r w:rsidRPr="007B581F">
        <w:rPr>
          <w:rFonts w:ascii="Segoe UI Light" w:hAnsi="Segoe UI Light" w:cs="Segoe UI Light"/>
          <w:sz w:val="20"/>
          <w:szCs w:val="20"/>
        </w:rPr>
        <w:t>None of the</w:t>
      </w:r>
      <w:r w:rsidR="003919EA" w:rsidRPr="007B581F">
        <w:rPr>
          <w:rFonts w:ascii="Segoe UI Light" w:hAnsi="Segoe UI Light" w:cs="Segoe UI Light"/>
          <w:sz w:val="20"/>
          <w:szCs w:val="20"/>
        </w:rPr>
        <w:t xml:space="preserve"> survey respondents were aware of recognition or award incentives within their jurisdictions. </w:t>
      </w:r>
    </w:p>
    <w:p w14:paraId="62B4B6C1" w14:textId="77777777" w:rsidR="00E04914" w:rsidRPr="007B581F" w:rsidRDefault="00E04914" w:rsidP="004B7607">
      <w:pPr>
        <w:spacing w:after="0"/>
        <w:rPr>
          <w:rFonts w:ascii="Segoe UI Light" w:hAnsi="Segoe UI Light" w:cs="Segoe UI Light"/>
          <w:b/>
          <w:sz w:val="20"/>
          <w:szCs w:val="20"/>
        </w:rPr>
      </w:pPr>
    </w:p>
    <w:p w14:paraId="5C880D13" w14:textId="627BA946" w:rsidR="004B7607" w:rsidRPr="007B581F" w:rsidRDefault="004B7607" w:rsidP="00AB2B48">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 xml:space="preserve">Other </w:t>
      </w:r>
      <w:r w:rsidR="00270B8D" w:rsidRPr="007B581F">
        <w:rPr>
          <w:rFonts w:ascii="Segoe UI Light" w:hAnsi="Segoe UI Light" w:cs="Segoe UI Light"/>
          <w:color w:val="F79646" w:themeColor="accent6"/>
          <w:sz w:val="20"/>
          <w:szCs w:val="20"/>
        </w:rPr>
        <w:t>i</w:t>
      </w:r>
      <w:r w:rsidRPr="007B581F">
        <w:rPr>
          <w:rFonts w:ascii="Segoe UI Light" w:hAnsi="Segoe UI Light" w:cs="Segoe UI Light"/>
          <w:color w:val="F79646" w:themeColor="accent6"/>
          <w:sz w:val="20"/>
          <w:szCs w:val="20"/>
        </w:rPr>
        <w:t>ncentives</w:t>
      </w:r>
    </w:p>
    <w:p w14:paraId="761CAE3A" w14:textId="75C8E63F" w:rsidR="0080151E" w:rsidRPr="007B581F" w:rsidRDefault="005F62A5" w:rsidP="009456C3">
      <w:pPr>
        <w:spacing w:after="60"/>
        <w:rPr>
          <w:rFonts w:ascii="Segoe UI Light" w:hAnsi="Segoe UI Light" w:cs="Segoe UI Light"/>
          <w:sz w:val="20"/>
          <w:szCs w:val="20"/>
        </w:rPr>
      </w:pPr>
      <w:r w:rsidRPr="007B581F">
        <w:rPr>
          <w:rFonts w:ascii="Segoe UI Light" w:hAnsi="Segoe UI Light" w:cs="Segoe UI Light"/>
          <w:sz w:val="20"/>
          <w:szCs w:val="20"/>
        </w:rPr>
        <w:t>I</w:t>
      </w:r>
      <w:r w:rsidR="0080151E" w:rsidRPr="007B581F">
        <w:rPr>
          <w:rFonts w:ascii="Segoe UI Light" w:hAnsi="Segoe UI Light" w:cs="Segoe UI Light"/>
          <w:sz w:val="20"/>
          <w:szCs w:val="20"/>
        </w:rPr>
        <w:t xml:space="preserve">nformation provided by the </w:t>
      </w:r>
      <w:r w:rsidR="009456C3" w:rsidRPr="007B581F">
        <w:rPr>
          <w:rFonts w:ascii="Segoe UI Light" w:hAnsi="Segoe UI Light" w:cs="Segoe UI Light"/>
          <w:sz w:val="20"/>
          <w:szCs w:val="20"/>
        </w:rPr>
        <w:t>four</w:t>
      </w:r>
      <w:r w:rsidR="0080151E" w:rsidRPr="007B581F">
        <w:rPr>
          <w:rFonts w:ascii="Segoe UI Light" w:hAnsi="Segoe UI Light" w:cs="Segoe UI Light"/>
          <w:sz w:val="20"/>
          <w:szCs w:val="20"/>
        </w:rPr>
        <w:t xml:space="preserve"> </w:t>
      </w:r>
      <w:r w:rsidR="002B151E" w:rsidRPr="007B581F">
        <w:rPr>
          <w:rFonts w:ascii="Segoe UI Light" w:hAnsi="Segoe UI Light" w:cs="Segoe UI Light"/>
          <w:sz w:val="20"/>
          <w:szCs w:val="20"/>
        </w:rPr>
        <w:t>jurisdiction</w:t>
      </w:r>
      <w:r w:rsidR="009456C3" w:rsidRPr="007B581F">
        <w:rPr>
          <w:rFonts w:ascii="Segoe UI Light" w:hAnsi="Segoe UI Light" w:cs="Segoe UI Light"/>
          <w:sz w:val="20"/>
          <w:szCs w:val="20"/>
        </w:rPr>
        <w:t>s</w:t>
      </w:r>
      <w:r w:rsidR="002B151E" w:rsidRPr="007B581F">
        <w:rPr>
          <w:rFonts w:ascii="Segoe UI Light" w:hAnsi="Segoe UI Light" w:cs="Segoe UI Light"/>
          <w:sz w:val="20"/>
          <w:szCs w:val="20"/>
        </w:rPr>
        <w:t xml:space="preserve"> offer</w:t>
      </w:r>
      <w:r w:rsidR="009456C3" w:rsidRPr="007B581F">
        <w:rPr>
          <w:rFonts w:ascii="Segoe UI Light" w:hAnsi="Segoe UI Light" w:cs="Segoe UI Light"/>
          <w:sz w:val="20"/>
          <w:szCs w:val="20"/>
        </w:rPr>
        <w:t>ing</w:t>
      </w:r>
      <w:r w:rsidR="002B151E" w:rsidRPr="007B581F">
        <w:rPr>
          <w:rFonts w:ascii="Segoe UI Light" w:hAnsi="Segoe UI Light" w:cs="Segoe UI Light"/>
          <w:sz w:val="20"/>
          <w:szCs w:val="20"/>
        </w:rPr>
        <w:t xml:space="preserve"> incentives </w:t>
      </w:r>
      <w:r w:rsidR="00016EDE" w:rsidRPr="007B581F">
        <w:rPr>
          <w:rFonts w:ascii="Segoe UI Light" w:hAnsi="Segoe UI Light" w:cs="Segoe UI Light"/>
          <w:sz w:val="20"/>
          <w:szCs w:val="20"/>
        </w:rPr>
        <w:t>other than financial, procedural, permitting, or recognition</w:t>
      </w:r>
      <w:r w:rsidRPr="007B581F">
        <w:rPr>
          <w:rFonts w:ascii="Segoe UI Light" w:hAnsi="Segoe UI Light" w:cs="Segoe UI Light"/>
          <w:sz w:val="20"/>
          <w:szCs w:val="20"/>
        </w:rPr>
        <w:t xml:space="preserve"> is summarized below:</w:t>
      </w:r>
    </w:p>
    <w:p w14:paraId="6A3D8CB2" w14:textId="7D73B821" w:rsidR="00D32531" w:rsidRPr="00D32531" w:rsidRDefault="00D32531" w:rsidP="005F62A5">
      <w:pPr>
        <w:pStyle w:val="ListParagraph"/>
        <w:numPr>
          <w:ilvl w:val="0"/>
          <w:numId w:val="13"/>
        </w:numPr>
        <w:spacing w:after="0"/>
        <w:rPr>
          <w:rFonts w:ascii="Segoe UI Light" w:hAnsi="Segoe UI Light" w:cs="Segoe UI Light"/>
          <w:sz w:val="20"/>
          <w:szCs w:val="20"/>
        </w:rPr>
      </w:pPr>
      <w:r>
        <w:rPr>
          <w:rFonts w:ascii="Segoe UI Light" w:hAnsi="Segoe UI Light" w:cs="Segoe UI Light"/>
          <w:b/>
          <w:sz w:val="20"/>
          <w:szCs w:val="20"/>
        </w:rPr>
        <w:t>Technical Assistance:</w:t>
      </w:r>
    </w:p>
    <w:p w14:paraId="221DBD51" w14:textId="77777777" w:rsidR="00D32531" w:rsidRDefault="00D32531" w:rsidP="00D32531">
      <w:pPr>
        <w:pStyle w:val="ListParagraph"/>
        <w:numPr>
          <w:ilvl w:val="1"/>
          <w:numId w:val="13"/>
        </w:numPr>
        <w:spacing w:after="0"/>
        <w:rPr>
          <w:rFonts w:ascii="Segoe UI Light" w:hAnsi="Segoe UI Light" w:cs="Segoe UI Light"/>
          <w:sz w:val="20"/>
          <w:szCs w:val="20"/>
        </w:rPr>
      </w:pPr>
      <w:r w:rsidRPr="007B581F">
        <w:rPr>
          <w:rFonts w:ascii="Segoe UI Light" w:hAnsi="Segoe UI Light" w:cs="Segoe UI Light"/>
          <w:b/>
          <w:sz w:val="20"/>
          <w:szCs w:val="20"/>
        </w:rPr>
        <w:t>City of Tacoma</w:t>
      </w:r>
      <w:r w:rsidRPr="007B581F">
        <w:rPr>
          <w:rFonts w:ascii="Segoe UI Light" w:hAnsi="Segoe UI Light" w:cs="Segoe UI Light"/>
          <w:sz w:val="20"/>
          <w:szCs w:val="20"/>
        </w:rPr>
        <w:t xml:space="preserve"> offers technical assistance to homeowners and developers upon request. The survey respondent ranked this incentive as “somewhat effective” due to the availability of staff and estimated 1-20% of projects use this incentive.</w:t>
      </w:r>
    </w:p>
    <w:p w14:paraId="7FF73AA6" w14:textId="472DEA2C" w:rsidR="00D32531" w:rsidRDefault="00D32531" w:rsidP="00D32531">
      <w:pPr>
        <w:pStyle w:val="ListParagraph"/>
        <w:numPr>
          <w:ilvl w:val="1"/>
          <w:numId w:val="13"/>
        </w:numPr>
        <w:spacing w:after="0"/>
        <w:rPr>
          <w:rFonts w:ascii="Segoe UI Light" w:hAnsi="Segoe UI Light" w:cs="Segoe UI Light"/>
          <w:sz w:val="20"/>
          <w:szCs w:val="20"/>
        </w:rPr>
      </w:pPr>
      <w:r w:rsidRPr="00D32531">
        <w:rPr>
          <w:rFonts w:ascii="Segoe UI Light" w:hAnsi="Segoe UI Light" w:cs="Segoe UI Light"/>
          <w:b/>
          <w:sz w:val="20"/>
          <w:szCs w:val="20"/>
        </w:rPr>
        <w:t>Thurston County</w:t>
      </w:r>
      <w:r w:rsidRPr="00D32531">
        <w:rPr>
          <w:rFonts w:ascii="Segoe UI Light" w:hAnsi="Segoe UI Light" w:cs="Segoe UI Light"/>
          <w:sz w:val="20"/>
          <w:szCs w:val="20"/>
        </w:rPr>
        <w:t xml:space="preserve"> provides free stormwater facility operation and maintenance workshops for homeowners’ associations and contractors as well as technical assistance for facility design. Online they provide: (1) a stormwater contractors' </w:t>
      </w:r>
      <w:hyperlink r:id="rId19" w:history="1">
        <w:r w:rsidRPr="00D32531">
          <w:rPr>
            <w:rStyle w:val="Hyperlink"/>
            <w:rFonts w:ascii="Segoe UI Light" w:hAnsi="Segoe UI Light" w:cs="Segoe UI Light"/>
            <w:sz w:val="20"/>
            <w:szCs w:val="20"/>
          </w:rPr>
          <w:t>list</w:t>
        </w:r>
      </w:hyperlink>
      <w:r w:rsidRPr="00D32531">
        <w:rPr>
          <w:rFonts w:ascii="Segoe UI Light" w:hAnsi="Segoe UI Light" w:cs="Segoe UI Light"/>
          <w:sz w:val="20"/>
          <w:szCs w:val="20"/>
        </w:rPr>
        <w:t xml:space="preserve">, (2) on-site technical </w:t>
      </w:r>
      <w:hyperlink r:id="rId20" w:history="1">
        <w:r w:rsidRPr="00D32531">
          <w:rPr>
            <w:rStyle w:val="Hyperlink"/>
            <w:rFonts w:ascii="Segoe UI Light" w:hAnsi="Segoe UI Light" w:cs="Segoe UI Light"/>
            <w:sz w:val="20"/>
            <w:szCs w:val="20"/>
          </w:rPr>
          <w:t>advice</w:t>
        </w:r>
      </w:hyperlink>
      <w:r w:rsidRPr="00D32531">
        <w:rPr>
          <w:rFonts w:ascii="Segoe UI Light" w:hAnsi="Segoe UI Light" w:cs="Segoe UI Light"/>
          <w:sz w:val="20"/>
          <w:szCs w:val="20"/>
        </w:rPr>
        <w:t xml:space="preserve"> to ratepayers, and (3) design review </w:t>
      </w:r>
      <w:hyperlink r:id="rId21" w:history="1">
        <w:r w:rsidRPr="00D32531">
          <w:rPr>
            <w:rStyle w:val="Hyperlink"/>
            <w:rFonts w:ascii="Segoe UI Light" w:hAnsi="Segoe UI Light" w:cs="Segoe UI Light"/>
            <w:sz w:val="20"/>
            <w:szCs w:val="20"/>
          </w:rPr>
          <w:t>checklists and fact sheets</w:t>
        </w:r>
      </w:hyperlink>
      <w:r w:rsidRPr="00D32531">
        <w:rPr>
          <w:rFonts w:ascii="Segoe UI Light" w:hAnsi="Segoe UI Light" w:cs="Segoe UI Light"/>
          <w:sz w:val="20"/>
          <w:szCs w:val="20"/>
        </w:rPr>
        <w:t>. Designers, contractors, owners, and operators have expressed the need for technical assistance and feedback has been positive. The County is considering developing customized homeowner’s association technical assistance to improve its relevancy and developing/posting online videos.</w:t>
      </w:r>
    </w:p>
    <w:p w14:paraId="33B16D3D" w14:textId="77777777" w:rsidR="00D32531" w:rsidRPr="007B581F" w:rsidRDefault="00D32531" w:rsidP="00D32531">
      <w:pPr>
        <w:pStyle w:val="ListParagraph"/>
        <w:numPr>
          <w:ilvl w:val="1"/>
          <w:numId w:val="13"/>
        </w:numPr>
        <w:spacing w:after="0"/>
        <w:rPr>
          <w:rFonts w:ascii="Segoe UI Light" w:hAnsi="Segoe UI Light" w:cs="Segoe UI Light"/>
          <w:sz w:val="20"/>
          <w:szCs w:val="20"/>
        </w:rPr>
      </w:pPr>
      <w:r w:rsidRPr="007B581F">
        <w:rPr>
          <w:rFonts w:ascii="Segoe UI Light" w:hAnsi="Segoe UI Light" w:cs="Segoe UI Light"/>
          <w:b/>
          <w:sz w:val="20"/>
          <w:szCs w:val="20"/>
        </w:rPr>
        <w:t>Snohomish County</w:t>
      </w:r>
      <w:r w:rsidRPr="007B581F">
        <w:rPr>
          <w:rFonts w:ascii="Segoe UI Light" w:hAnsi="Segoe UI Light" w:cs="Segoe UI Light"/>
          <w:sz w:val="20"/>
          <w:szCs w:val="20"/>
        </w:rPr>
        <w:t xml:space="preserve"> hosted a free one-day LID workshop for the development community to promote and facilitate the use of LID in the County. </w:t>
      </w:r>
    </w:p>
    <w:p w14:paraId="38B88804" w14:textId="77777777" w:rsidR="00D32531" w:rsidRPr="007B581F" w:rsidRDefault="00D32531" w:rsidP="00D32531">
      <w:pPr>
        <w:pStyle w:val="ListParagraph"/>
        <w:numPr>
          <w:ilvl w:val="2"/>
          <w:numId w:val="13"/>
        </w:numPr>
        <w:spacing w:after="0"/>
        <w:rPr>
          <w:rFonts w:ascii="Segoe UI Light" w:hAnsi="Segoe UI Light" w:cs="Segoe UI Light"/>
          <w:sz w:val="20"/>
          <w:szCs w:val="20"/>
        </w:rPr>
      </w:pPr>
      <w:r w:rsidRPr="007B581F">
        <w:rPr>
          <w:rFonts w:ascii="Segoe UI Light" w:hAnsi="Segoe UI Light" w:cs="Segoe UI Light"/>
          <w:sz w:val="20"/>
          <w:szCs w:val="20"/>
        </w:rPr>
        <w:t>60 members of the community participated in a regulatory discussion, as well as hands-on site assessment training that touched on topics ranging from how to determine site feasibility for LID, to protecting LID BMPs during construction.</w:t>
      </w:r>
    </w:p>
    <w:p w14:paraId="1A46C68A" w14:textId="77777777" w:rsidR="00D32531" w:rsidRPr="007B581F" w:rsidRDefault="00D32531" w:rsidP="00D32531">
      <w:pPr>
        <w:pStyle w:val="ListParagraph"/>
        <w:numPr>
          <w:ilvl w:val="2"/>
          <w:numId w:val="13"/>
        </w:numPr>
        <w:spacing w:after="0"/>
        <w:rPr>
          <w:rFonts w:ascii="Segoe UI Light" w:hAnsi="Segoe UI Light" w:cs="Segoe UI Light"/>
          <w:sz w:val="20"/>
          <w:szCs w:val="20"/>
        </w:rPr>
      </w:pPr>
      <w:r w:rsidRPr="007B581F">
        <w:rPr>
          <w:rFonts w:ascii="Segoe UI Light" w:hAnsi="Segoe UI Light" w:cs="Segoe UI Light"/>
          <w:sz w:val="20"/>
          <w:szCs w:val="20"/>
        </w:rPr>
        <w:lastRenderedPageBreak/>
        <w:t xml:space="preserve">The County would like to continue participating in workshops that promote LID in the development community and believes they work well because they allow developers to ask specific questions of the County, experts in the field, and each other. </w:t>
      </w:r>
    </w:p>
    <w:p w14:paraId="283B61BE" w14:textId="77777777" w:rsidR="00D32531" w:rsidRDefault="00D32531" w:rsidP="00D32531">
      <w:pPr>
        <w:pStyle w:val="ListParagraph"/>
        <w:numPr>
          <w:ilvl w:val="2"/>
          <w:numId w:val="13"/>
        </w:numPr>
        <w:spacing w:after="0"/>
        <w:rPr>
          <w:rFonts w:ascii="Segoe UI Light" w:hAnsi="Segoe UI Light" w:cs="Segoe UI Light"/>
          <w:sz w:val="20"/>
          <w:szCs w:val="20"/>
        </w:rPr>
      </w:pPr>
      <w:r w:rsidRPr="007B581F">
        <w:rPr>
          <w:rFonts w:ascii="Segoe UI Light" w:hAnsi="Segoe UI Light" w:cs="Segoe UI Light"/>
          <w:sz w:val="20"/>
          <w:szCs w:val="20"/>
        </w:rPr>
        <w:t xml:space="preserve">In a follow-up survey, most respondents noted that the workshop was useful and were interested in more detailed, shorter trainings to keep apprised of the latest LID designs and implementation strategies. </w:t>
      </w:r>
    </w:p>
    <w:p w14:paraId="6BE03791" w14:textId="35EC63C5" w:rsidR="005F62A5" w:rsidRPr="007B581F" w:rsidRDefault="00D32531" w:rsidP="005F62A5">
      <w:pPr>
        <w:pStyle w:val="ListParagraph"/>
        <w:numPr>
          <w:ilvl w:val="0"/>
          <w:numId w:val="13"/>
        </w:numPr>
        <w:spacing w:after="0"/>
        <w:rPr>
          <w:rFonts w:ascii="Segoe UI Light" w:hAnsi="Segoe UI Light" w:cs="Segoe UI Light"/>
          <w:sz w:val="20"/>
          <w:szCs w:val="20"/>
        </w:rPr>
      </w:pPr>
      <w:r>
        <w:rPr>
          <w:rFonts w:ascii="Segoe UI Light" w:hAnsi="Segoe UI Light" w:cs="Segoe UI Light"/>
          <w:b/>
          <w:sz w:val="20"/>
          <w:szCs w:val="20"/>
        </w:rPr>
        <w:t>Other:</w:t>
      </w:r>
    </w:p>
    <w:p w14:paraId="56D77A9F" w14:textId="7736F87A" w:rsidR="00393BC9" w:rsidRPr="00393BC9" w:rsidRDefault="00393BC9" w:rsidP="00D32531">
      <w:pPr>
        <w:pStyle w:val="ListParagraph"/>
        <w:numPr>
          <w:ilvl w:val="1"/>
          <w:numId w:val="13"/>
        </w:numPr>
        <w:spacing w:after="0"/>
        <w:rPr>
          <w:rFonts w:ascii="Segoe UI Light" w:hAnsi="Segoe UI Light" w:cs="Segoe UI Light"/>
          <w:sz w:val="20"/>
          <w:szCs w:val="20"/>
        </w:rPr>
      </w:pPr>
      <w:r w:rsidRPr="007B581F">
        <w:rPr>
          <w:rFonts w:ascii="Segoe UI Light" w:hAnsi="Segoe UI Light" w:cs="Segoe UI Light"/>
          <w:b/>
          <w:sz w:val="20"/>
          <w:szCs w:val="20"/>
        </w:rPr>
        <w:t>City of Poulsbo</w:t>
      </w:r>
      <w:r w:rsidRPr="007B581F">
        <w:rPr>
          <w:rFonts w:ascii="Segoe UI Light" w:hAnsi="Segoe UI Light" w:cs="Segoe UI Light"/>
          <w:sz w:val="20"/>
          <w:szCs w:val="20"/>
        </w:rPr>
        <w:t xml:space="preserve"> suggests to developers that LID BMPs are usually a more cost-effective approach for stormwater control under the adopted Stormwater Manual. For example, explaining how multiple strategically placed, small infiltration BMPs can often substantially reduce or eliminate the need for detention facilities for small projects.</w:t>
      </w:r>
    </w:p>
    <w:p w14:paraId="71A7C398" w14:textId="5B6BC744" w:rsidR="004D6170" w:rsidRDefault="004D6170" w:rsidP="004A7E7E">
      <w:pPr>
        <w:spacing w:after="0"/>
        <w:rPr>
          <w:rFonts w:ascii="Segoe UI Light" w:hAnsi="Segoe UI Light" w:cs="Segoe UI Light"/>
          <w:sz w:val="20"/>
          <w:szCs w:val="20"/>
        </w:rPr>
      </w:pPr>
    </w:p>
    <w:p w14:paraId="50C87084" w14:textId="77777777" w:rsidR="00D32531" w:rsidRDefault="00D32531" w:rsidP="004A7E7E">
      <w:pPr>
        <w:spacing w:after="0"/>
        <w:rPr>
          <w:rFonts w:ascii="Segoe UI Light" w:hAnsi="Segoe UI Light" w:cs="Segoe UI Light"/>
          <w:sz w:val="20"/>
          <w:szCs w:val="20"/>
        </w:rPr>
      </w:pPr>
    </w:p>
    <w:p w14:paraId="0E901D79" w14:textId="77777777" w:rsidR="00412C11" w:rsidRPr="003F3821" w:rsidRDefault="00412C11" w:rsidP="00412C11">
      <w:pPr>
        <w:pStyle w:val="Heading2"/>
        <w:spacing w:before="0" w:beforeAutospacing="0" w:after="120" w:afterAutospacing="0"/>
        <w:rPr>
          <w:rFonts w:ascii="Segoe UI Light" w:hAnsi="Segoe UI Light" w:cs="Segoe UI Light"/>
          <w:color w:val="F79646" w:themeColor="accent6"/>
          <w:sz w:val="20"/>
          <w:szCs w:val="20"/>
        </w:rPr>
      </w:pPr>
      <w:r w:rsidRPr="003F3821">
        <w:rPr>
          <w:rFonts w:ascii="Segoe UI Light" w:hAnsi="Segoe UI Light" w:cs="Segoe UI Light"/>
          <w:color w:val="F79646" w:themeColor="accent6"/>
          <w:sz w:val="20"/>
          <w:szCs w:val="20"/>
        </w:rPr>
        <w:t>Incentives in other jurisdictions</w:t>
      </w:r>
    </w:p>
    <w:p w14:paraId="1D46664E" w14:textId="77777777" w:rsidR="003667A7" w:rsidRDefault="00412C11" w:rsidP="00696CD2">
      <w:pPr>
        <w:spacing w:after="120"/>
        <w:rPr>
          <w:rFonts w:ascii="Segoe UI Light" w:hAnsi="Segoe UI Light" w:cs="Segoe UI Light"/>
          <w:sz w:val="20"/>
          <w:szCs w:val="20"/>
        </w:rPr>
      </w:pPr>
      <w:r w:rsidRPr="00D46460">
        <w:rPr>
          <w:rFonts w:ascii="Segoe UI Light" w:hAnsi="Segoe UI Light" w:cs="Segoe UI Light"/>
          <w:sz w:val="20"/>
          <w:szCs w:val="20"/>
        </w:rPr>
        <w:t>Respondents provided the following information when asked what stormwater development incentives, programs, or funding they are aware of in other jurisdictions to increase implementation of LID:</w:t>
      </w:r>
    </w:p>
    <w:p w14:paraId="1441C2EC" w14:textId="55B4A7D3" w:rsidR="00B67F12" w:rsidRDefault="00D46460" w:rsidP="001425FC">
      <w:pPr>
        <w:pStyle w:val="ListParagraph"/>
        <w:numPr>
          <w:ilvl w:val="0"/>
          <w:numId w:val="26"/>
        </w:numPr>
        <w:spacing w:after="120"/>
        <w:rPr>
          <w:rFonts w:ascii="Segoe UI Light" w:hAnsi="Segoe UI Light" w:cs="Segoe UI Light"/>
          <w:sz w:val="20"/>
          <w:szCs w:val="20"/>
        </w:rPr>
      </w:pPr>
      <w:r>
        <w:rPr>
          <w:rFonts w:ascii="Segoe UI Light" w:hAnsi="Segoe UI Light" w:cs="Segoe UI Light"/>
          <w:sz w:val="20"/>
          <w:szCs w:val="20"/>
        </w:rPr>
        <w:t xml:space="preserve">City of </w:t>
      </w:r>
      <w:r w:rsidR="00696CD2" w:rsidRPr="00B67F12">
        <w:rPr>
          <w:rFonts w:ascii="Segoe UI Light" w:hAnsi="Segoe UI Light" w:cs="Segoe UI Light"/>
          <w:sz w:val="20"/>
          <w:szCs w:val="20"/>
        </w:rPr>
        <w:t>Seattle</w:t>
      </w:r>
      <w:r w:rsidR="001425FC">
        <w:rPr>
          <w:rFonts w:ascii="Segoe UI Light" w:hAnsi="Segoe UI Light" w:cs="Segoe UI Light"/>
          <w:sz w:val="20"/>
          <w:szCs w:val="20"/>
        </w:rPr>
        <w:t xml:space="preserve">’s </w:t>
      </w:r>
      <w:r w:rsidR="00696CD2" w:rsidRPr="001425FC">
        <w:rPr>
          <w:rFonts w:ascii="Segoe UI Light" w:hAnsi="Segoe UI Light" w:cs="Segoe UI Light"/>
          <w:sz w:val="20"/>
          <w:szCs w:val="20"/>
        </w:rPr>
        <w:t xml:space="preserve">Community Partnership </w:t>
      </w:r>
      <w:r w:rsidR="001425FC">
        <w:rPr>
          <w:rFonts w:ascii="Segoe UI Light" w:hAnsi="Segoe UI Light" w:cs="Segoe UI Light"/>
          <w:sz w:val="20"/>
          <w:szCs w:val="20"/>
        </w:rPr>
        <w:t>g</w:t>
      </w:r>
      <w:r w:rsidR="00696CD2" w:rsidRPr="001425FC">
        <w:rPr>
          <w:rFonts w:ascii="Segoe UI Light" w:hAnsi="Segoe UI Light" w:cs="Segoe UI Light"/>
          <w:sz w:val="20"/>
          <w:szCs w:val="20"/>
        </w:rPr>
        <w:t>rants for projects that incorporate both natural resource improvement and environmental equity goals</w:t>
      </w:r>
      <w:r w:rsidR="00B67F12" w:rsidRPr="001425FC">
        <w:rPr>
          <w:rFonts w:ascii="Segoe UI Light" w:hAnsi="Segoe UI Light" w:cs="Segoe UI Light"/>
          <w:sz w:val="20"/>
          <w:szCs w:val="20"/>
        </w:rPr>
        <w:t>.</w:t>
      </w:r>
    </w:p>
    <w:p w14:paraId="16F737FD" w14:textId="77777777" w:rsidR="00D46460" w:rsidRDefault="00D46460" w:rsidP="00D46460">
      <w:pPr>
        <w:pStyle w:val="ListParagraph"/>
        <w:numPr>
          <w:ilvl w:val="0"/>
          <w:numId w:val="26"/>
        </w:numPr>
        <w:spacing w:after="120"/>
        <w:rPr>
          <w:rFonts w:ascii="Segoe UI Light" w:hAnsi="Segoe UI Light" w:cs="Segoe UI Light"/>
          <w:sz w:val="20"/>
          <w:szCs w:val="20"/>
        </w:rPr>
      </w:pPr>
      <w:proofErr w:type="spellStart"/>
      <w:r w:rsidRPr="00A960FD">
        <w:rPr>
          <w:rFonts w:ascii="Segoe UI Light" w:hAnsi="Segoe UI Light" w:cs="Segoe UI Light"/>
          <w:sz w:val="20"/>
          <w:szCs w:val="20"/>
        </w:rPr>
        <w:t>EnviroStars</w:t>
      </w:r>
      <w:proofErr w:type="spellEnd"/>
      <w:r w:rsidRPr="00A960FD">
        <w:rPr>
          <w:rFonts w:ascii="Segoe UI Light" w:hAnsi="Segoe UI Light" w:cs="Segoe UI Light"/>
          <w:sz w:val="20"/>
          <w:szCs w:val="20"/>
        </w:rPr>
        <w:t xml:space="preserve"> recognizes green business practices and links businesses to environmental and incentive programs</w:t>
      </w:r>
      <w:r>
        <w:rPr>
          <w:rFonts w:ascii="Segoe UI Light" w:hAnsi="Segoe UI Light" w:cs="Segoe UI Light"/>
          <w:sz w:val="20"/>
          <w:szCs w:val="20"/>
        </w:rPr>
        <w:t>.</w:t>
      </w:r>
    </w:p>
    <w:p w14:paraId="3B3E35F6" w14:textId="77777777" w:rsidR="00762D51" w:rsidRDefault="00B67F12" w:rsidP="00E41568">
      <w:pPr>
        <w:pStyle w:val="ListParagraph"/>
        <w:numPr>
          <w:ilvl w:val="0"/>
          <w:numId w:val="26"/>
        </w:numPr>
        <w:spacing w:after="120"/>
        <w:rPr>
          <w:rFonts w:ascii="Segoe UI Light" w:hAnsi="Segoe UI Light" w:cs="Segoe UI Light"/>
          <w:sz w:val="20"/>
          <w:szCs w:val="20"/>
        </w:rPr>
      </w:pPr>
      <w:r>
        <w:rPr>
          <w:rFonts w:ascii="Segoe UI Light" w:hAnsi="Segoe UI Light" w:cs="Segoe UI Light"/>
          <w:sz w:val="20"/>
          <w:szCs w:val="20"/>
        </w:rPr>
        <w:t>K</w:t>
      </w:r>
      <w:r w:rsidR="00696CD2" w:rsidRPr="00B67F12">
        <w:rPr>
          <w:rFonts w:ascii="Segoe UI Light" w:hAnsi="Segoe UI Light" w:cs="Segoe UI Light"/>
          <w:sz w:val="20"/>
          <w:szCs w:val="20"/>
        </w:rPr>
        <w:t>ing County</w:t>
      </w:r>
      <w:r w:rsidR="00762D51">
        <w:rPr>
          <w:rFonts w:ascii="Segoe UI Light" w:hAnsi="Segoe UI Light" w:cs="Segoe UI Light"/>
          <w:sz w:val="20"/>
          <w:szCs w:val="20"/>
        </w:rPr>
        <w:t>:</w:t>
      </w:r>
    </w:p>
    <w:p w14:paraId="74D27F7A" w14:textId="52A2665F" w:rsidR="00E41568" w:rsidRDefault="00696CD2" w:rsidP="00762D51">
      <w:pPr>
        <w:pStyle w:val="ListParagraph"/>
        <w:numPr>
          <w:ilvl w:val="1"/>
          <w:numId w:val="26"/>
        </w:numPr>
        <w:spacing w:after="120"/>
        <w:rPr>
          <w:rFonts w:ascii="Segoe UI Light" w:hAnsi="Segoe UI Light" w:cs="Segoe UI Light"/>
          <w:sz w:val="20"/>
          <w:szCs w:val="20"/>
        </w:rPr>
      </w:pPr>
      <w:r w:rsidRPr="00B67F12">
        <w:rPr>
          <w:rFonts w:ascii="Segoe UI Light" w:hAnsi="Segoe UI Light" w:cs="Segoe UI Light"/>
          <w:sz w:val="20"/>
          <w:szCs w:val="20"/>
        </w:rPr>
        <w:t>Flood Control District</w:t>
      </w:r>
      <w:r w:rsidR="00471C01">
        <w:rPr>
          <w:rFonts w:ascii="Segoe UI Light" w:hAnsi="Segoe UI Light" w:cs="Segoe UI Light"/>
          <w:sz w:val="20"/>
          <w:szCs w:val="20"/>
        </w:rPr>
        <w:t>.</w:t>
      </w:r>
      <w:r w:rsidRPr="00B67F12">
        <w:rPr>
          <w:rFonts w:ascii="Segoe UI Light" w:hAnsi="Segoe UI Light" w:cs="Segoe UI Light"/>
          <w:sz w:val="20"/>
          <w:szCs w:val="20"/>
        </w:rPr>
        <w:t xml:space="preserve">  </w:t>
      </w:r>
    </w:p>
    <w:p w14:paraId="7A7F11CF" w14:textId="1FFA0E5A" w:rsidR="00E41568" w:rsidRPr="00E41568" w:rsidRDefault="00E41568" w:rsidP="00762D51">
      <w:pPr>
        <w:pStyle w:val="ListParagraph"/>
        <w:numPr>
          <w:ilvl w:val="1"/>
          <w:numId w:val="26"/>
        </w:numPr>
        <w:spacing w:after="120"/>
        <w:rPr>
          <w:rFonts w:ascii="Segoe UI Light" w:hAnsi="Segoe UI Light" w:cs="Segoe UI Light"/>
          <w:sz w:val="20"/>
          <w:szCs w:val="20"/>
        </w:rPr>
      </w:pPr>
      <w:r w:rsidRPr="00E41568">
        <w:rPr>
          <w:rFonts w:ascii="Segoe UI Light" w:hAnsi="Segoe UI Light" w:cs="Segoe UI Light"/>
          <w:sz w:val="20"/>
          <w:szCs w:val="20"/>
        </w:rPr>
        <w:t>Green Globe Award honors businesses and individuals for their outstanding achievements in environmental stewardship.</w:t>
      </w:r>
    </w:p>
    <w:p w14:paraId="0C0164FA" w14:textId="1EBCAAF4" w:rsidR="00B67F12" w:rsidRDefault="00696CD2" w:rsidP="00B67F12">
      <w:pPr>
        <w:pStyle w:val="ListParagraph"/>
        <w:numPr>
          <w:ilvl w:val="1"/>
          <w:numId w:val="26"/>
        </w:numPr>
        <w:spacing w:after="120"/>
        <w:rPr>
          <w:rFonts w:ascii="Segoe UI Light" w:hAnsi="Segoe UI Light" w:cs="Segoe UI Light"/>
          <w:sz w:val="20"/>
          <w:szCs w:val="20"/>
        </w:rPr>
      </w:pPr>
      <w:proofErr w:type="spellStart"/>
      <w:r w:rsidRPr="00B67F12">
        <w:rPr>
          <w:rFonts w:ascii="Segoe UI Light" w:hAnsi="Segoe UI Light" w:cs="Segoe UI Light"/>
          <w:sz w:val="20"/>
          <w:szCs w:val="20"/>
        </w:rPr>
        <w:t>WaterWorks</w:t>
      </w:r>
      <w:proofErr w:type="spellEnd"/>
      <w:r w:rsidRPr="00B67F12">
        <w:rPr>
          <w:rFonts w:ascii="Segoe UI Light" w:hAnsi="Segoe UI Light" w:cs="Segoe UI Light"/>
          <w:sz w:val="20"/>
          <w:szCs w:val="20"/>
        </w:rPr>
        <w:t xml:space="preserve"> </w:t>
      </w:r>
      <w:r w:rsidR="0064537B">
        <w:rPr>
          <w:rFonts w:ascii="Segoe UI Light" w:hAnsi="Segoe UI Light" w:cs="Segoe UI Light"/>
          <w:sz w:val="20"/>
          <w:szCs w:val="20"/>
        </w:rPr>
        <w:t>p</w:t>
      </w:r>
      <w:r w:rsidRPr="00B67F12">
        <w:rPr>
          <w:rFonts w:ascii="Segoe UI Light" w:hAnsi="Segoe UI Light" w:cs="Segoe UI Light"/>
          <w:sz w:val="20"/>
          <w:szCs w:val="20"/>
        </w:rPr>
        <w:t>rogram</w:t>
      </w:r>
      <w:r w:rsidR="001E60C9">
        <w:rPr>
          <w:rFonts w:ascii="Segoe UI Light" w:hAnsi="Segoe UI Light" w:cs="Segoe UI Light"/>
          <w:sz w:val="20"/>
          <w:szCs w:val="20"/>
        </w:rPr>
        <w:t xml:space="preserve"> provides </w:t>
      </w:r>
      <w:r w:rsidRPr="00B67F12">
        <w:rPr>
          <w:rFonts w:ascii="Segoe UI Light" w:hAnsi="Segoe UI Light" w:cs="Segoe UI Light"/>
          <w:sz w:val="20"/>
          <w:szCs w:val="20"/>
        </w:rPr>
        <w:t>funding for projects th</w:t>
      </w:r>
      <w:r w:rsidR="001E60C9">
        <w:rPr>
          <w:rFonts w:ascii="Segoe UI Light" w:hAnsi="Segoe UI Light" w:cs="Segoe UI Light"/>
          <w:sz w:val="20"/>
          <w:szCs w:val="20"/>
        </w:rPr>
        <w:t>at</w:t>
      </w:r>
      <w:r w:rsidRPr="00B67F12">
        <w:rPr>
          <w:rFonts w:ascii="Segoe UI Light" w:hAnsi="Segoe UI Light" w:cs="Segoe UI Light"/>
          <w:sz w:val="20"/>
          <w:szCs w:val="20"/>
        </w:rPr>
        <w:t xml:space="preserve"> benefit water quality in the regional W</w:t>
      </w:r>
      <w:r w:rsidR="00597C22">
        <w:rPr>
          <w:rFonts w:ascii="Segoe UI Light" w:hAnsi="Segoe UI Light" w:cs="Segoe UI Light"/>
          <w:sz w:val="20"/>
          <w:szCs w:val="20"/>
        </w:rPr>
        <w:t xml:space="preserve">astewater </w:t>
      </w:r>
      <w:r w:rsidRPr="00B67F12">
        <w:rPr>
          <w:rFonts w:ascii="Segoe UI Light" w:hAnsi="Segoe UI Light" w:cs="Segoe UI Light"/>
          <w:sz w:val="20"/>
          <w:szCs w:val="20"/>
        </w:rPr>
        <w:t>T</w:t>
      </w:r>
      <w:r w:rsidR="00597C22">
        <w:rPr>
          <w:rFonts w:ascii="Segoe UI Light" w:hAnsi="Segoe UI Light" w:cs="Segoe UI Light"/>
          <w:sz w:val="20"/>
          <w:szCs w:val="20"/>
        </w:rPr>
        <w:t xml:space="preserve">reatment </w:t>
      </w:r>
      <w:r w:rsidRPr="00B67F12">
        <w:rPr>
          <w:rFonts w:ascii="Segoe UI Light" w:hAnsi="Segoe UI Light" w:cs="Segoe UI Light"/>
          <w:sz w:val="20"/>
          <w:szCs w:val="20"/>
        </w:rPr>
        <w:t>D</w:t>
      </w:r>
      <w:r w:rsidR="00597C22">
        <w:rPr>
          <w:rFonts w:ascii="Segoe UI Light" w:hAnsi="Segoe UI Light" w:cs="Segoe UI Light"/>
          <w:sz w:val="20"/>
          <w:szCs w:val="20"/>
        </w:rPr>
        <w:t>ivision</w:t>
      </w:r>
      <w:r w:rsidRPr="00B67F12">
        <w:rPr>
          <w:rFonts w:ascii="Segoe UI Light" w:hAnsi="Segoe UI Light" w:cs="Segoe UI Light"/>
          <w:sz w:val="20"/>
          <w:szCs w:val="20"/>
        </w:rPr>
        <w:t xml:space="preserve"> service area</w:t>
      </w:r>
      <w:r w:rsidR="00B67F12">
        <w:rPr>
          <w:rFonts w:ascii="Segoe UI Light" w:hAnsi="Segoe UI Light" w:cs="Segoe UI Light"/>
          <w:sz w:val="20"/>
          <w:szCs w:val="20"/>
        </w:rPr>
        <w:t>.</w:t>
      </w:r>
    </w:p>
    <w:p w14:paraId="33E8BF69" w14:textId="5CA05C3B" w:rsidR="00B67F12" w:rsidRDefault="00696CD2" w:rsidP="00B67F12">
      <w:pPr>
        <w:pStyle w:val="ListParagraph"/>
        <w:numPr>
          <w:ilvl w:val="1"/>
          <w:numId w:val="26"/>
        </w:numPr>
        <w:spacing w:after="120"/>
        <w:rPr>
          <w:rFonts w:ascii="Segoe UI Light" w:hAnsi="Segoe UI Light" w:cs="Segoe UI Light"/>
          <w:sz w:val="20"/>
          <w:szCs w:val="20"/>
        </w:rPr>
      </w:pPr>
      <w:r w:rsidRPr="00B67F12">
        <w:rPr>
          <w:rFonts w:ascii="Segoe UI Light" w:hAnsi="Segoe UI Light" w:cs="Segoe UI Light"/>
          <w:sz w:val="20"/>
          <w:szCs w:val="20"/>
        </w:rPr>
        <w:t xml:space="preserve">Re-Green the Green </w:t>
      </w:r>
      <w:r w:rsidR="0064537B">
        <w:rPr>
          <w:rFonts w:ascii="Segoe UI Light" w:hAnsi="Segoe UI Light" w:cs="Segoe UI Light"/>
          <w:sz w:val="20"/>
          <w:szCs w:val="20"/>
        </w:rPr>
        <w:t xml:space="preserve">program provides </w:t>
      </w:r>
      <w:r w:rsidRPr="00B67F12">
        <w:rPr>
          <w:rFonts w:ascii="Segoe UI Light" w:hAnsi="Segoe UI Light" w:cs="Segoe UI Light"/>
          <w:sz w:val="20"/>
          <w:szCs w:val="20"/>
        </w:rPr>
        <w:t>funding to plant shady vegetation at hotspots along Green/Duwamish and tributaries to improve Chinook habitat</w:t>
      </w:r>
      <w:r w:rsidR="00B67F12">
        <w:rPr>
          <w:rFonts w:ascii="Segoe UI Light" w:hAnsi="Segoe UI Light" w:cs="Segoe UI Light"/>
          <w:sz w:val="20"/>
          <w:szCs w:val="20"/>
        </w:rPr>
        <w:t>.</w:t>
      </w:r>
    </w:p>
    <w:p w14:paraId="7B72F1B3" w14:textId="34AB78E8" w:rsidR="00B67F12" w:rsidRDefault="00696CD2" w:rsidP="00F04C6A">
      <w:pPr>
        <w:pStyle w:val="ListParagraph"/>
        <w:numPr>
          <w:ilvl w:val="1"/>
          <w:numId w:val="26"/>
        </w:numPr>
        <w:spacing w:after="120"/>
        <w:rPr>
          <w:rFonts w:ascii="Segoe UI Light" w:hAnsi="Segoe UI Light" w:cs="Segoe UI Light"/>
          <w:sz w:val="20"/>
          <w:szCs w:val="20"/>
        </w:rPr>
      </w:pPr>
      <w:r w:rsidRPr="00B67F12">
        <w:rPr>
          <w:rFonts w:ascii="Segoe UI Light" w:hAnsi="Segoe UI Light" w:cs="Segoe UI Light"/>
          <w:sz w:val="20"/>
          <w:szCs w:val="20"/>
        </w:rPr>
        <w:t xml:space="preserve">Flood </w:t>
      </w:r>
      <w:r w:rsidR="00E41568">
        <w:rPr>
          <w:rFonts w:ascii="Segoe UI Light" w:hAnsi="Segoe UI Light" w:cs="Segoe UI Light"/>
          <w:sz w:val="20"/>
          <w:szCs w:val="20"/>
        </w:rPr>
        <w:t>r</w:t>
      </w:r>
      <w:r w:rsidRPr="00B67F12">
        <w:rPr>
          <w:rFonts w:ascii="Segoe UI Light" w:hAnsi="Segoe UI Light" w:cs="Segoe UI Light"/>
          <w:sz w:val="20"/>
          <w:szCs w:val="20"/>
        </w:rPr>
        <w:t xml:space="preserve">eduction </w:t>
      </w:r>
      <w:r w:rsidR="00E41568">
        <w:rPr>
          <w:rFonts w:ascii="Segoe UI Light" w:hAnsi="Segoe UI Light" w:cs="Segoe UI Light"/>
          <w:sz w:val="20"/>
          <w:szCs w:val="20"/>
        </w:rPr>
        <w:t>g</w:t>
      </w:r>
      <w:r w:rsidRPr="00B67F12">
        <w:rPr>
          <w:rFonts w:ascii="Segoe UI Light" w:hAnsi="Segoe UI Light" w:cs="Segoe UI Light"/>
          <w:sz w:val="20"/>
          <w:szCs w:val="20"/>
        </w:rPr>
        <w:t>rants</w:t>
      </w:r>
      <w:r w:rsidR="00E41568">
        <w:rPr>
          <w:rFonts w:ascii="Segoe UI Light" w:hAnsi="Segoe UI Light" w:cs="Segoe UI Light"/>
          <w:sz w:val="20"/>
          <w:szCs w:val="20"/>
        </w:rPr>
        <w:t xml:space="preserve"> provide </w:t>
      </w:r>
      <w:r w:rsidRPr="00B67F12">
        <w:rPr>
          <w:rFonts w:ascii="Segoe UI Light" w:hAnsi="Segoe UI Light" w:cs="Segoe UI Light"/>
          <w:sz w:val="20"/>
          <w:szCs w:val="20"/>
        </w:rPr>
        <w:t>funding for medium to small stormwater control projects that reduce flooding</w:t>
      </w:r>
      <w:r w:rsidR="00B67F12" w:rsidRPr="00B67F12">
        <w:rPr>
          <w:rFonts w:ascii="Segoe UI Light" w:hAnsi="Segoe UI Light" w:cs="Segoe UI Light"/>
          <w:sz w:val="20"/>
          <w:szCs w:val="20"/>
        </w:rPr>
        <w:t>.</w:t>
      </w:r>
    </w:p>
    <w:p w14:paraId="5D710F97" w14:textId="390B8474" w:rsidR="00471C01" w:rsidRDefault="00696CD2" w:rsidP="00F04C6A">
      <w:pPr>
        <w:pStyle w:val="ListParagraph"/>
        <w:numPr>
          <w:ilvl w:val="1"/>
          <w:numId w:val="26"/>
        </w:numPr>
        <w:spacing w:after="120"/>
        <w:rPr>
          <w:rFonts w:ascii="Segoe UI Light" w:hAnsi="Segoe UI Light" w:cs="Segoe UI Light"/>
          <w:sz w:val="20"/>
          <w:szCs w:val="20"/>
        </w:rPr>
      </w:pPr>
      <w:r w:rsidRPr="00B67F12">
        <w:rPr>
          <w:rFonts w:ascii="Segoe UI Light" w:hAnsi="Segoe UI Light" w:cs="Segoe UI Light"/>
          <w:sz w:val="20"/>
          <w:szCs w:val="20"/>
        </w:rPr>
        <w:t>Green Building Grants and Incentives</w:t>
      </w:r>
      <w:r w:rsidR="00471C01">
        <w:rPr>
          <w:rFonts w:ascii="Segoe UI Light" w:hAnsi="Segoe UI Light" w:cs="Segoe UI Light"/>
          <w:sz w:val="20"/>
          <w:szCs w:val="20"/>
        </w:rPr>
        <w:t xml:space="preserve"> provides f</w:t>
      </w:r>
      <w:r w:rsidRPr="00B67F12">
        <w:rPr>
          <w:rFonts w:ascii="Segoe UI Light" w:hAnsi="Segoe UI Light" w:cs="Segoe UI Light"/>
          <w:sz w:val="20"/>
          <w:szCs w:val="20"/>
        </w:rPr>
        <w:t>unding to support residential or commercial green building or for permitting incentives that reward LID</w:t>
      </w:r>
      <w:r w:rsidR="00471C01">
        <w:rPr>
          <w:rFonts w:ascii="Segoe UI Light" w:hAnsi="Segoe UI Light" w:cs="Segoe UI Light"/>
          <w:sz w:val="20"/>
          <w:szCs w:val="20"/>
        </w:rPr>
        <w:t>.</w:t>
      </w:r>
    </w:p>
    <w:p w14:paraId="3551F494" w14:textId="77777777" w:rsidR="00CD47B6" w:rsidRDefault="00696CD2" w:rsidP="00A960FD">
      <w:pPr>
        <w:pStyle w:val="ListParagraph"/>
        <w:numPr>
          <w:ilvl w:val="0"/>
          <w:numId w:val="26"/>
        </w:numPr>
        <w:spacing w:after="120"/>
        <w:rPr>
          <w:rFonts w:ascii="Segoe UI Light" w:hAnsi="Segoe UI Light" w:cs="Segoe UI Light"/>
          <w:sz w:val="20"/>
          <w:szCs w:val="20"/>
        </w:rPr>
      </w:pPr>
      <w:r w:rsidRPr="00A960FD">
        <w:rPr>
          <w:rFonts w:ascii="Segoe UI Light" w:hAnsi="Segoe UI Light" w:cs="Segoe UI Light"/>
          <w:sz w:val="20"/>
          <w:szCs w:val="20"/>
        </w:rPr>
        <w:t xml:space="preserve">Kitsap </w:t>
      </w:r>
      <w:r w:rsidR="00CD47B6">
        <w:rPr>
          <w:rFonts w:ascii="Segoe UI Light" w:hAnsi="Segoe UI Light" w:cs="Segoe UI Light"/>
          <w:sz w:val="20"/>
          <w:szCs w:val="20"/>
        </w:rPr>
        <w:t>County:</w:t>
      </w:r>
    </w:p>
    <w:p w14:paraId="4DA8D916" w14:textId="72236DF6" w:rsidR="00C07714" w:rsidRDefault="00696CD2" w:rsidP="00F04C6A">
      <w:pPr>
        <w:pStyle w:val="ListParagraph"/>
        <w:numPr>
          <w:ilvl w:val="1"/>
          <w:numId w:val="26"/>
        </w:numPr>
        <w:spacing w:after="120"/>
        <w:rPr>
          <w:rFonts w:ascii="Segoe UI Light" w:hAnsi="Segoe UI Light" w:cs="Segoe UI Light"/>
          <w:sz w:val="20"/>
          <w:szCs w:val="20"/>
        </w:rPr>
      </w:pPr>
      <w:r w:rsidRPr="00714F18">
        <w:rPr>
          <w:rFonts w:ascii="Segoe UI Light" w:hAnsi="Segoe UI Light" w:cs="Segoe UI Light"/>
          <w:sz w:val="20"/>
          <w:szCs w:val="20"/>
        </w:rPr>
        <w:t>Conservation District Rain Garden &amp; LID</w:t>
      </w:r>
      <w:r w:rsidR="00714F18" w:rsidRPr="00714F18">
        <w:rPr>
          <w:rFonts w:ascii="Segoe UI Light" w:hAnsi="Segoe UI Light" w:cs="Segoe UI Light"/>
          <w:sz w:val="20"/>
          <w:szCs w:val="20"/>
        </w:rPr>
        <w:t xml:space="preserve"> cost-share incentive program</w:t>
      </w:r>
      <w:r w:rsidRPr="00714F18">
        <w:rPr>
          <w:rFonts w:ascii="Segoe UI Light" w:hAnsi="Segoe UI Light" w:cs="Segoe UI Light"/>
          <w:sz w:val="20"/>
          <w:szCs w:val="20"/>
        </w:rPr>
        <w:t xml:space="preserve"> works cooperatively with county services, landowners, and local communities to expand knowledge and use of LID practices through technical assistance, planning, and rebate funding for rain gardens</w:t>
      </w:r>
      <w:r w:rsidR="00714F18" w:rsidRPr="00714F18">
        <w:rPr>
          <w:rFonts w:ascii="Segoe UI Light" w:hAnsi="Segoe UI Light" w:cs="Segoe UI Light"/>
          <w:sz w:val="20"/>
          <w:szCs w:val="20"/>
        </w:rPr>
        <w:t xml:space="preserve"> </w:t>
      </w:r>
      <w:r w:rsidR="00C07714" w:rsidRPr="00714F18">
        <w:rPr>
          <w:rFonts w:ascii="Segoe UI Light" w:hAnsi="Segoe UI Light" w:cs="Segoe UI Light"/>
          <w:sz w:val="20"/>
          <w:szCs w:val="20"/>
        </w:rPr>
        <w:t>and other approved green stormwater infrastructure (reimbursement not to exceed $1000)</w:t>
      </w:r>
      <w:r w:rsidR="00714F18" w:rsidRPr="00714F18">
        <w:rPr>
          <w:rFonts w:ascii="Segoe UI Light" w:hAnsi="Segoe UI Light" w:cs="Segoe UI Light"/>
          <w:sz w:val="20"/>
          <w:szCs w:val="20"/>
        </w:rPr>
        <w:t>.</w:t>
      </w:r>
    </w:p>
    <w:p w14:paraId="543E6257" w14:textId="2CB37E85" w:rsidR="00D46460" w:rsidRPr="00714F18" w:rsidRDefault="00D46460" w:rsidP="00F04C6A">
      <w:pPr>
        <w:pStyle w:val="ListParagraph"/>
        <w:numPr>
          <w:ilvl w:val="1"/>
          <w:numId w:val="26"/>
        </w:numPr>
        <w:spacing w:after="120"/>
        <w:rPr>
          <w:rFonts w:ascii="Segoe UI Light" w:hAnsi="Segoe UI Light" w:cs="Segoe UI Light"/>
          <w:sz w:val="20"/>
          <w:szCs w:val="20"/>
        </w:rPr>
      </w:pPr>
      <w:r w:rsidRPr="00696CD2">
        <w:rPr>
          <w:rFonts w:ascii="Segoe UI Light" w:hAnsi="Segoe UI Light" w:cs="Segoe UI Light"/>
          <w:sz w:val="20"/>
          <w:szCs w:val="20"/>
        </w:rPr>
        <w:t>Clean Water Kitsap</w:t>
      </w:r>
      <w:r>
        <w:rPr>
          <w:rFonts w:ascii="Segoe UI Light" w:hAnsi="Segoe UI Light" w:cs="Segoe UI Light"/>
          <w:sz w:val="20"/>
          <w:szCs w:val="20"/>
        </w:rPr>
        <w:t xml:space="preserve"> </w:t>
      </w:r>
      <w:r w:rsidR="001F5BFE">
        <w:rPr>
          <w:rFonts w:ascii="Segoe UI Light" w:hAnsi="Segoe UI Light" w:cs="Segoe UI Light"/>
          <w:sz w:val="20"/>
          <w:szCs w:val="20"/>
        </w:rPr>
        <w:t>ha</w:t>
      </w:r>
      <w:r>
        <w:rPr>
          <w:rFonts w:ascii="Segoe UI Light" w:hAnsi="Segoe UI Light" w:cs="Segoe UI Light"/>
          <w:sz w:val="20"/>
          <w:szCs w:val="20"/>
        </w:rPr>
        <w:t>s a r</w:t>
      </w:r>
      <w:r w:rsidRPr="00696CD2">
        <w:rPr>
          <w:rFonts w:ascii="Segoe UI Light" w:hAnsi="Segoe UI Light" w:cs="Segoe UI Light"/>
          <w:sz w:val="20"/>
          <w:szCs w:val="20"/>
        </w:rPr>
        <w:t>ain garden incentive program</w:t>
      </w:r>
      <w:r>
        <w:rPr>
          <w:rFonts w:ascii="Segoe UI Light" w:hAnsi="Segoe UI Light" w:cs="Segoe UI Light"/>
          <w:sz w:val="20"/>
          <w:szCs w:val="20"/>
        </w:rPr>
        <w:t xml:space="preserve"> that p</w:t>
      </w:r>
      <w:r w:rsidRPr="00696CD2">
        <w:rPr>
          <w:rFonts w:ascii="Segoe UI Light" w:hAnsi="Segoe UI Light" w:cs="Segoe UI Light"/>
          <w:sz w:val="20"/>
          <w:szCs w:val="20"/>
        </w:rPr>
        <w:t>rovides financial assistance to homeowners willing to retrofit their property with rain gardens.</w:t>
      </w:r>
    </w:p>
    <w:p w14:paraId="7D5842C2" w14:textId="77777777" w:rsidR="00CD47B6" w:rsidRDefault="00696CD2" w:rsidP="00CD47B6">
      <w:pPr>
        <w:pStyle w:val="ListParagraph"/>
        <w:numPr>
          <w:ilvl w:val="0"/>
          <w:numId w:val="26"/>
        </w:numPr>
        <w:spacing w:after="120"/>
        <w:rPr>
          <w:rFonts w:ascii="Segoe UI Light" w:hAnsi="Segoe UI Light" w:cs="Segoe UI Light"/>
          <w:sz w:val="20"/>
          <w:szCs w:val="20"/>
        </w:rPr>
      </w:pPr>
      <w:r w:rsidRPr="00A960FD">
        <w:rPr>
          <w:rFonts w:ascii="Segoe UI Light" w:hAnsi="Segoe UI Light" w:cs="Segoe UI Light"/>
          <w:sz w:val="20"/>
          <w:szCs w:val="20"/>
        </w:rPr>
        <w:t xml:space="preserve">Whatcom </w:t>
      </w:r>
      <w:r w:rsidR="00CD47B6">
        <w:rPr>
          <w:rFonts w:ascii="Segoe UI Light" w:hAnsi="Segoe UI Light" w:cs="Segoe UI Light"/>
          <w:sz w:val="20"/>
          <w:szCs w:val="20"/>
        </w:rPr>
        <w:t>County:</w:t>
      </w:r>
    </w:p>
    <w:p w14:paraId="2334935C" w14:textId="77777777" w:rsidR="00C07714" w:rsidRDefault="00696CD2" w:rsidP="00696CD2">
      <w:pPr>
        <w:pStyle w:val="ListParagraph"/>
        <w:numPr>
          <w:ilvl w:val="1"/>
          <w:numId w:val="26"/>
        </w:numPr>
        <w:spacing w:after="120"/>
        <w:rPr>
          <w:rFonts w:ascii="Segoe UI Light" w:hAnsi="Segoe UI Light" w:cs="Segoe UI Light"/>
          <w:sz w:val="20"/>
          <w:szCs w:val="20"/>
        </w:rPr>
      </w:pPr>
      <w:r w:rsidRPr="00A960FD">
        <w:rPr>
          <w:rFonts w:ascii="Segoe UI Light" w:hAnsi="Segoe UI Light" w:cs="Segoe UI Light"/>
          <w:sz w:val="20"/>
          <w:szCs w:val="20"/>
        </w:rPr>
        <w:t xml:space="preserve">Conservation District Lake Whatcom Homeowner Incentive voluntary program </w:t>
      </w:r>
      <w:r w:rsidR="00C215DF">
        <w:rPr>
          <w:rFonts w:ascii="Segoe UI Light" w:hAnsi="Segoe UI Light" w:cs="Segoe UI Light"/>
          <w:sz w:val="20"/>
          <w:szCs w:val="20"/>
        </w:rPr>
        <w:t xml:space="preserve">is </w:t>
      </w:r>
      <w:r w:rsidRPr="00A960FD">
        <w:rPr>
          <w:rFonts w:ascii="Segoe UI Light" w:hAnsi="Segoe UI Light" w:cs="Segoe UI Light"/>
          <w:sz w:val="20"/>
          <w:szCs w:val="20"/>
        </w:rPr>
        <w:t>supported by the City of Bellingham, Whatcom County, and the Whatcom Conservation District</w:t>
      </w:r>
      <w:r w:rsidR="00C215DF">
        <w:rPr>
          <w:rFonts w:ascii="Segoe UI Light" w:hAnsi="Segoe UI Light" w:cs="Segoe UI Light"/>
          <w:sz w:val="20"/>
          <w:szCs w:val="20"/>
        </w:rPr>
        <w:t>. It</w:t>
      </w:r>
      <w:r w:rsidRPr="00A960FD">
        <w:rPr>
          <w:rFonts w:ascii="Segoe UI Light" w:hAnsi="Segoe UI Light" w:cs="Segoe UI Light"/>
          <w:sz w:val="20"/>
          <w:szCs w:val="20"/>
        </w:rPr>
        <w:t xml:space="preserve"> encourages Lake Whatcom watershed residents to install projects that treat stormwater runoff on their property. </w:t>
      </w:r>
      <w:r w:rsidR="00C215DF">
        <w:rPr>
          <w:rFonts w:ascii="Segoe UI Light" w:hAnsi="Segoe UI Light" w:cs="Segoe UI Light"/>
          <w:sz w:val="20"/>
          <w:szCs w:val="20"/>
        </w:rPr>
        <w:t>It</w:t>
      </w:r>
      <w:r w:rsidRPr="00A960FD">
        <w:rPr>
          <w:rFonts w:ascii="Segoe UI Light" w:hAnsi="Segoe UI Light" w:cs="Segoe UI Light"/>
          <w:sz w:val="20"/>
          <w:szCs w:val="20"/>
        </w:rPr>
        <w:t xml:space="preserve"> provides financial reimbursement, personalized assistance with project planning and permitting, and in some cases</w:t>
      </w:r>
      <w:r w:rsidR="00C07714">
        <w:rPr>
          <w:rFonts w:ascii="Segoe UI Light" w:hAnsi="Segoe UI Light" w:cs="Segoe UI Light"/>
          <w:sz w:val="20"/>
          <w:szCs w:val="20"/>
        </w:rPr>
        <w:t>,</w:t>
      </w:r>
      <w:r w:rsidRPr="00A960FD">
        <w:rPr>
          <w:rFonts w:ascii="Segoe UI Light" w:hAnsi="Segoe UI Light" w:cs="Segoe UI Light"/>
          <w:sz w:val="20"/>
          <w:szCs w:val="20"/>
        </w:rPr>
        <w:t xml:space="preserve"> assistance with landscape design and construction.</w:t>
      </w:r>
    </w:p>
    <w:p w14:paraId="7559947C" w14:textId="77777777" w:rsidR="00D46460" w:rsidRDefault="00696CD2" w:rsidP="00696CD2">
      <w:pPr>
        <w:pStyle w:val="ListParagraph"/>
        <w:numPr>
          <w:ilvl w:val="0"/>
          <w:numId w:val="26"/>
        </w:numPr>
        <w:spacing w:after="120"/>
        <w:rPr>
          <w:rFonts w:ascii="Segoe UI Light" w:hAnsi="Segoe UI Light" w:cs="Segoe UI Light"/>
          <w:sz w:val="20"/>
          <w:szCs w:val="20"/>
        </w:rPr>
      </w:pPr>
      <w:r w:rsidRPr="001425FC">
        <w:rPr>
          <w:rFonts w:ascii="Segoe UI Light" w:hAnsi="Segoe UI Light" w:cs="Segoe UI Light"/>
          <w:sz w:val="20"/>
          <w:szCs w:val="20"/>
        </w:rPr>
        <w:t>City of Puyallup</w:t>
      </w:r>
      <w:r w:rsidR="001425FC" w:rsidRPr="001425FC">
        <w:rPr>
          <w:rFonts w:ascii="Segoe UI Light" w:hAnsi="Segoe UI Light" w:cs="Segoe UI Light"/>
          <w:sz w:val="20"/>
          <w:szCs w:val="20"/>
        </w:rPr>
        <w:t xml:space="preserve"> </w:t>
      </w:r>
      <w:r w:rsidR="001425FC">
        <w:rPr>
          <w:rFonts w:ascii="Segoe UI Light" w:hAnsi="Segoe UI Light" w:cs="Segoe UI Light"/>
          <w:sz w:val="20"/>
          <w:szCs w:val="20"/>
        </w:rPr>
        <w:t>c</w:t>
      </w:r>
      <w:r w:rsidRPr="001425FC">
        <w:rPr>
          <w:rFonts w:ascii="Segoe UI Light" w:hAnsi="Segoe UI Light" w:cs="Segoe UI Light"/>
          <w:sz w:val="20"/>
          <w:szCs w:val="20"/>
        </w:rPr>
        <w:t>ost-</w:t>
      </w:r>
      <w:r w:rsidR="001425FC" w:rsidRPr="001425FC">
        <w:rPr>
          <w:rFonts w:ascii="Segoe UI Light" w:hAnsi="Segoe UI Light" w:cs="Segoe UI Light"/>
          <w:sz w:val="20"/>
          <w:szCs w:val="20"/>
        </w:rPr>
        <w:t>s</w:t>
      </w:r>
      <w:r w:rsidRPr="001425FC">
        <w:rPr>
          <w:rFonts w:ascii="Segoe UI Light" w:hAnsi="Segoe UI Light" w:cs="Segoe UI Light"/>
          <w:sz w:val="20"/>
          <w:szCs w:val="20"/>
        </w:rPr>
        <w:t>hare program for rain gardens (up to $1000)</w:t>
      </w:r>
      <w:r w:rsidR="001425FC" w:rsidRPr="001425FC">
        <w:rPr>
          <w:rFonts w:ascii="Segoe UI Light" w:hAnsi="Segoe UI Light" w:cs="Segoe UI Light"/>
          <w:sz w:val="20"/>
          <w:szCs w:val="20"/>
        </w:rPr>
        <w:t xml:space="preserve">, </w:t>
      </w:r>
      <w:r w:rsidRPr="001425FC">
        <w:rPr>
          <w:rFonts w:ascii="Segoe UI Light" w:hAnsi="Segoe UI Light" w:cs="Segoe UI Light"/>
          <w:sz w:val="20"/>
          <w:szCs w:val="20"/>
        </w:rPr>
        <w:t xml:space="preserve">permeable pavement (50% of total cost up to $7500), and rain barrels (up to $125) for </w:t>
      </w:r>
      <w:r w:rsidR="001425FC" w:rsidRPr="001425FC">
        <w:rPr>
          <w:rFonts w:ascii="Segoe UI Light" w:hAnsi="Segoe UI Light" w:cs="Segoe UI Light"/>
          <w:sz w:val="20"/>
          <w:szCs w:val="20"/>
        </w:rPr>
        <w:t>cit</w:t>
      </w:r>
      <w:r w:rsidRPr="001425FC">
        <w:rPr>
          <w:rFonts w:ascii="Segoe UI Light" w:hAnsi="Segoe UI Light" w:cs="Segoe UI Light"/>
          <w:sz w:val="20"/>
          <w:szCs w:val="20"/>
        </w:rPr>
        <w:t>y residen</w:t>
      </w:r>
      <w:r w:rsidR="001425FC" w:rsidRPr="001425FC">
        <w:rPr>
          <w:rFonts w:ascii="Segoe UI Light" w:hAnsi="Segoe UI Light" w:cs="Segoe UI Light"/>
          <w:sz w:val="20"/>
          <w:szCs w:val="20"/>
        </w:rPr>
        <w:t>ts</w:t>
      </w:r>
      <w:r w:rsidRPr="001425FC">
        <w:rPr>
          <w:rFonts w:ascii="Segoe UI Light" w:hAnsi="Segoe UI Light" w:cs="Segoe UI Light"/>
          <w:sz w:val="20"/>
          <w:szCs w:val="20"/>
        </w:rPr>
        <w:t>.</w:t>
      </w:r>
    </w:p>
    <w:p w14:paraId="2655EE4C" w14:textId="59DE4DFC" w:rsidR="00696CD2" w:rsidRDefault="00D46460" w:rsidP="005F4E4B">
      <w:pPr>
        <w:pStyle w:val="ListParagraph"/>
        <w:numPr>
          <w:ilvl w:val="0"/>
          <w:numId w:val="26"/>
        </w:numPr>
        <w:spacing w:after="0"/>
        <w:rPr>
          <w:rFonts w:ascii="Segoe UI Light" w:hAnsi="Segoe UI Light" w:cs="Segoe UI Light"/>
          <w:sz w:val="20"/>
          <w:szCs w:val="20"/>
        </w:rPr>
      </w:pPr>
      <w:r>
        <w:rPr>
          <w:rFonts w:ascii="Segoe UI Light" w:hAnsi="Segoe UI Light" w:cs="Segoe UI Light"/>
          <w:sz w:val="20"/>
          <w:szCs w:val="20"/>
        </w:rPr>
        <w:lastRenderedPageBreak/>
        <w:t xml:space="preserve">City of </w:t>
      </w:r>
      <w:r w:rsidR="00696CD2" w:rsidRPr="00D46460">
        <w:rPr>
          <w:rFonts w:ascii="Segoe UI Light" w:hAnsi="Segoe UI Light" w:cs="Segoe UI Light"/>
          <w:sz w:val="20"/>
          <w:szCs w:val="20"/>
        </w:rPr>
        <w:t>Tacoma provides a rate incentive when LID retrofit is done voluntarily, not when it is a requirement of development.</w:t>
      </w:r>
    </w:p>
    <w:p w14:paraId="4062AE23" w14:textId="77777777" w:rsidR="005F4E4B" w:rsidRPr="00D46460" w:rsidRDefault="005F4E4B" w:rsidP="005F4E4B">
      <w:pPr>
        <w:pStyle w:val="ListParagraph"/>
        <w:spacing w:after="0"/>
        <w:rPr>
          <w:rFonts w:ascii="Segoe UI Light" w:hAnsi="Segoe UI Light" w:cs="Segoe UI Light"/>
          <w:sz w:val="20"/>
          <w:szCs w:val="20"/>
        </w:rPr>
      </w:pPr>
    </w:p>
    <w:p w14:paraId="03862497" w14:textId="7372C994" w:rsidR="00D46460" w:rsidRDefault="005F4E4B" w:rsidP="005F4E4B">
      <w:pPr>
        <w:spacing w:after="0"/>
        <w:rPr>
          <w:rFonts w:ascii="Segoe UI Light" w:hAnsi="Segoe UI Light" w:cs="Segoe UI Light"/>
          <w:sz w:val="20"/>
          <w:szCs w:val="20"/>
        </w:rPr>
      </w:pPr>
      <w:r>
        <w:rPr>
          <w:rFonts w:ascii="Segoe UI Light" w:hAnsi="Segoe UI Light" w:cs="Segoe UI Light"/>
          <w:sz w:val="20"/>
          <w:szCs w:val="20"/>
        </w:rPr>
        <w:t xml:space="preserve">Other jurisdictions named included </w:t>
      </w:r>
      <w:r w:rsidR="00D46460" w:rsidRPr="005F4E4B">
        <w:rPr>
          <w:rFonts w:ascii="Segoe UI Light" w:hAnsi="Segoe UI Light" w:cs="Segoe UI Light"/>
          <w:sz w:val="20"/>
          <w:szCs w:val="20"/>
        </w:rPr>
        <w:t>Snohomish County</w:t>
      </w:r>
      <w:r>
        <w:rPr>
          <w:rFonts w:ascii="Segoe UI Light" w:hAnsi="Segoe UI Light" w:cs="Segoe UI Light"/>
          <w:sz w:val="20"/>
          <w:szCs w:val="20"/>
        </w:rPr>
        <w:t xml:space="preserve">, </w:t>
      </w:r>
      <w:r w:rsidR="00D46460" w:rsidRPr="00C07714">
        <w:rPr>
          <w:rFonts w:ascii="Segoe UI Light" w:hAnsi="Segoe UI Light" w:cs="Segoe UI Light"/>
          <w:sz w:val="20"/>
          <w:szCs w:val="20"/>
        </w:rPr>
        <w:t>Pierce County</w:t>
      </w:r>
      <w:r>
        <w:rPr>
          <w:rFonts w:ascii="Segoe UI Light" w:hAnsi="Segoe UI Light" w:cs="Segoe UI Light"/>
          <w:sz w:val="20"/>
          <w:szCs w:val="20"/>
        </w:rPr>
        <w:t>, City of Auburn, City of Bellingham, City of Bothell, City of Everett, City of Kirkland, and City of Sumner.</w:t>
      </w:r>
    </w:p>
    <w:p w14:paraId="12205038" w14:textId="77777777" w:rsidR="00412C11" w:rsidRDefault="00412C11" w:rsidP="00412C11">
      <w:pPr>
        <w:spacing w:after="0"/>
        <w:rPr>
          <w:rFonts w:ascii="Segoe UI Light" w:hAnsi="Segoe UI Light" w:cs="Segoe UI Light"/>
          <w:sz w:val="20"/>
          <w:szCs w:val="20"/>
        </w:rPr>
      </w:pPr>
    </w:p>
    <w:p w14:paraId="7CB240C4" w14:textId="77777777" w:rsidR="00412C11" w:rsidRPr="003F3821" w:rsidRDefault="00412C11" w:rsidP="00412C11">
      <w:pPr>
        <w:pStyle w:val="Heading2"/>
        <w:spacing w:before="0" w:beforeAutospacing="0" w:after="120" w:afterAutospacing="0"/>
        <w:rPr>
          <w:rFonts w:ascii="Segoe UI Light" w:hAnsi="Segoe UI Light" w:cs="Segoe UI Light"/>
          <w:color w:val="F79646" w:themeColor="accent6"/>
          <w:sz w:val="20"/>
          <w:szCs w:val="20"/>
        </w:rPr>
      </w:pPr>
      <w:r w:rsidRPr="003F3821">
        <w:rPr>
          <w:rFonts w:ascii="Segoe UI Light" w:hAnsi="Segoe UI Light" w:cs="Segoe UI Light"/>
          <w:color w:val="F79646" w:themeColor="accent6"/>
          <w:sz w:val="20"/>
          <w:szCs w:val="20"/>
        </w:rPr>
        <w:t>New or novel ways to increase use of LID</w:t>
      </w:r>
    </w:p>
    <w:p w14:paraId="5D6BA9E5" w14:textId="7924045A" w:rsidR="00412C11" w:rsidRDefault="00412C11" w:rsidP="00412C11">
      <w:pPr>
        <w:spacing w:after="120"/>
        <w:rPr>
          <w:rFonts w:ascii="Segoe UI Light" w:hAnsi="Segoe UI Light" w:cs="Segoe UI Light"/>
          <w:sz w:val="20"/>
          <w:szCs w:val="20"/>
        </w:rPr>
      </w:pPr>
      <w:r w:rsidRPr="003B19BF">
        <w:rPr>
          <w:rFonts w:ascii="Segoe UI Light" w:hAnsi="Segoe UI Light" w:cs="Segoe UI Light"/>
          <w:sz w:val="20"/>
          <w:szCs w:val="20"/>
        </w:rPr>
        <w:t>Respondents provided the following new/novel ways to increase the use of LID among developers:</w:t>
      </w:r>
    </w:p>
    <w:p w14:paraId="7D2577FE" w14:textId="762AEA32" w:rsidR="007D104D" w:rsidRDefault="007D104D" w:rsidP="00112EF2">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Flexibility</w:t>
      </w:r>
      <w:r>
        <w:rPr>
          <w:rFonts w:ascii="Segoe UI Light" w:hAnsi="Segoe UI Light" w:cs="Segoe UI Light"/>
          <w:sz w:val="20"/>
          <w:szCs w:val="20"/>
        </w:rPr>
        <w:t>:</w:t>
      </w:r>
    </w:p>
    <w:p w14:paraId="08BA27A4" w14:textId="6F09EE70" w:rsidR="007D104D" w:rsidRDefault="007D104D" w:rsidP="007D104D">
      <w:pPr>
        <w:pStyle w:val="ListParagraph"/>
        <w:numPr>
          <w:ilvl w:val="1"/>
          <w:numId w:val="27"/>
        </w:numPr>
        <w:spacing w:after="0"/>
        <w:rPr>
          <w:rFonts w:ascii="Segoe UI Light" w:hAnsi="Segoe UI Light" w:cs="Segoe UI Light"/>
          <w:sz w:val="20"/>
          <w:szCs w:val="20"/>
        </w:rPr>
      </w:pPr>
      <w:r w:rsidRPr="00702A14">
        <w:rPr>
          <w:rFonts w:ascii="Segoe UI Light" w:hAnsi="Segoe UI Light" w:cs="Segoe UI Light"/>
          <w:sz w:val="20"/>
          <w:szCs w:val="20"/>
        </w:rPr>
        <w:t xml:space="preserve">Allow the use of bioretention areas in lieu of permeable pavement. </w:t>
      </w:r>
    </w:p>
    <w:p w14:paraId="788D709D" w14:textId="77777777" w:rsidR="00D83E60" w:rsidRDefault="00D83E60" w:rsidP="00D83E60">
      <w:pPr>
        <w:pStyle w:val="ListParagraph"/>
        <w:numPr>
          <w:ilvl w:val="1"/>
          <w:numId w:val="27"/>
        </w:numPr>
        <w:spacing w:after="0"/>
        <w:rPr>
          <w:rFonts w:ascii="Segoe UI Light" w:hAnsi="Segoe UI Light" w:cs="Segoe UI Light"/>
          <w:sz w:val="20"/>
          <w:szCs w:val="20"/>
        </w:rPr>
      </w:pPr>
      <w:r w:rsidRPr="000A60C2">
        <w:rPr>
          <w:rFonts w:ascii="Segoe UI Light" w:hAnsi="Segoe UI Light" w:cs="Segoe UI Light"/>
          <w:sz w:val="20"/>
          <w:szCs w:val="20"/>
        </w:rPr>
        <w:t>Allow for increased impervious surface.</w:t>
      </w:r>
    </w:p>
    <w:p w14:paraId="7663604C" w14:textId="77777777" w:rsidR="00977A5B" w:rsidRDefault="00977A5B" w:rsidP="00977A5B">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E</w:t>
      </w:r>
      <w:r w:rsidRPr="00FC3F53">
        <w:rPr>
          <w:rFonts w:ascii="Segoe UI Light" w:hAnsi="Segoe UI Light" w:cs="Segoe UI Light"/>
          <w:sz w:val="20"/>
          <w:szCs w:val="20"/>
        </w:rPr>
        <w:t>xpedite permitting</w:t>
      </w:r>
      <w:r>
        <w:rPr>
          <w:rFonts w:ascii="Segoe UI Light" w:hAnsi="Segoe UI Light" w:cs="Segoe UI Light"/>
          <w:sz w:val="20"/>
          <w:szCs w:val="20"/>
        </w:rPr>
        <w:t>.</w:t>
      </w:r>
    </w:p>
    <w:p w14:paraId="48E9480F" w14:textId="77777777" w:rsidR="007D104D" w:rsidRDefault="007D104D" w:rsidP="007D104D">
      <w:pPr>
        <w:pStyle w:val="ListParagraph"/>
        <w:numPr>
          <w:ilvl w:val="1"/>
          <w:numId w:val="27"/>
        </w:numPr>
        <w:spacing w:after="0"/>
        <w:rPr>
          <w:rFonts w:ascii="Segoe UI Light" w:hAnsi="Segoe UI Light" w:cs="Segoe UI Light"/>
          <w:sz w:val="20"/>
          <w:szCs w:val="20"/>
        </w:rPr>
      </w:pPr>
      <w:r w:rsidRPr="00702A14">
        <w:rPr>
          <w:rFonts w:ascii="Segoe UI Light" w:hAnsi="Segoe UI Light" w:cs="Segoe UI Light"/>
          <w:sz w:val="20"/>
          <w:szCs w:val="20"/>
        </w:rPr>
        <w:t>Under certain conditions and within the confines of legal and regulatory constraints:</w:t>
      </w:r>
    </w:p>
    <w:p w14:paraId="387E5153" w14:textId="77777777" w:rsidR="007D104D" w:rsidRDefault="007D104D" w:rsidP="007D104D">
      <w:pPr>
        <w:pStyle w:val="ListParagraph"/>
        <w:numPr>
          <w:ilvl w:val="2"/>
          <w:numId w:val="27"/>
        </w:numPr>
        <w:spacing w:after="0"/>
        <w:rPr>
          <w:rFonts w:ascii="Segoe UI Light" w:hAnsi="Segoe UI Light" w:cs="Segoe UI Light"/>
          <w:sz w:val="20"/>
          <w:szCs w:val="20"/>
        </w:rPr>
      </w:pPr>
      <w:r w:rsidRPr="00702A14">
        <w:rPr>
          <w:rFonts w:ascii="Segoe UI Light" w:hAnsi="Segoe UI Light" w:cs="Segoe UI Light"/>
          <w:sz w:val="20"/>
          <w:szCs w:val="20"/>
        </w:rPr>
        <w:t>Allow use of the right-of-way to meet or exceed code</w:t>
      </w:r>
      <w:r>
        <w:rPr>
          <w:rFonts w:ascii="Segoe UI Light" w:hAnsi="Segoe UI Light" w:cs="Segoe UI Light"/>
          <w:sz w:val="20"/>
          <w:szCs w:val="20"/>
        </w:rPr>
        <w:t>.</w:t>
      </w:r>
    </w:p>
    <w:p w14:paraId="4F41B781" w14:textId="77777777" w:rsidR="007D104D" w:rsidRDefault="007D104D" w:rsidP="007D104D">
      <w:pPr>
        <w:pStyle w:val="ListParagraph"/>
        <w:numPr>
          <w:ilvl w:val="2"/>
          <w:numId w:val="27"/>
        </w:numPr>
        <w:spacing w:after="0"/>
        <w:rPr>
          <w:rFonts w:ascii="Segoe UI Light" w:hAnsi="Segoe UI Light" w:cs="Segoe UI Light"/>
          <w:sz w:val="20"/>
          <w:szCs w:val="20"/>
        </w:rPr>
      </w:pPr>
      <w:r w:rsidRPr="00702A14">
        <w:rPr>
          <w:rFonts w:ascii="Segoe UI Light" w:hAnsi="Segoe UI Light" w:cs="Segoe UI Light"/>
          <w:sz w:val="20"/>
          <w:szCs w:val="20"/>
        </w:rPr>
        <w:t xml:space="preserve">Technical and financial support for "beyond code" </w:t>
      </w:r>
      <w:r>
        <w:rPr>
          <w:rFonts w:ascii="Segoe UI Light" w:hAnsi="Segoe UI Light" w:cs="Segoe UI Light"/>
          <w:sz w:val="20"/>
          <w:szCs w:val="20"/>
        </w:rPr>
        <w:t>green stormwater infrastructure.</w:t>
      </w:r>
    </w:p>
    <w:p w14:paraId="2729B1F2" w14:textId="77777777" w:rsidR="007D104D" w:rsidRDefault="007D104D" w:rsidP="007D104D">
      <w:pPr>
        <w:pStyle w:val="ListParagraph"/>
        <w:numPr>
          <w:ilvl w:val="2"/>
          <w:numId w:val="27"/>
        </w:numPr>
        <w:spacing w:after="0"/>
        <w:rPr>
          <w:rFonts w:ascii="Segoe UI Light" w:hAnsi="Segoe UI Light" w:cs="Segoe UI Light"/>
          <w:sz w:val="20"/>
          <w:szCs w:val="20"/>
        </w:rPr>
      </w:pPr>
      <w:r w:rsidRPr="00702A14">
        <w:rPr>
          <w:rFonts w:ascii="Segoe UI Light" w:hAnsi="Segoe UI Light" w:cs="Segoe UI Light"/>
          <w:sz w:val="20"/>
          <w:szCs w:val="20"/>
        </w:rPr>
        <w:t>Encourage management of right-of-way runoff on private property through financial or other incentives</w:t>
      </w:r>
      <w:r>
        <w:rPr>
          <w:rFonts w:ascii="Segoe UI Light" w:hAnsi="Segoe UI Light" w:cs="Segoe UI Light"/>
          <w:sz w:val="20"/>
          <w:szCs w:val="20"/>
        </w:rPr>
        <w:t>.</w:t>
      </w:r>
    </w:p>
    <w:p w14:paraId="38748741" w14:textId="77777777" w:rsidR="007D104D" w:rsidRDefault="007D104D" w:rsidP="007D104D">
      <w:pPr>
        <w:pStyle w:val="ListParagraph"/>
        <w:numPr>
          <w:ilvl w:val="2"/>
          <w:numId w:val="27"/>
        </w:numPr>
        <w:spacing w:after="0"/>
        <w:rPr>
          <w:rFonts w:ascii="Segoe UI Light" w:hAnsi="Segoe UI Light" w:cs="Segoe UI Light"/>
          <w:sz w:val="20"/>
          <w:szCs w:val="20"/>
        </w:rPr>
      </w:pPr>
      <w:r w:rsidRPr="007D104D">
        <w:rPr>
          <w:rFonts w:ascii="Segoe UI Light" w:hAnsi="Segoe UI Light" w:cs="Segoe UI Light"/>
          <w:sz w:val="20"/>
          <w:szCs w:val="20"/>
        </w:rPr>
        <w:t>Allow fee-in-lieu payment for meeting code requirements off-site.</w:t>
      </w:r>
    </w:p>
    <w:p w14:paraId="6246BB0C" w14:textId="77777777" w:rsidR="00977A5B" w:rsidRDefault="00977A5B" w:rsidP="00F04C6A">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Tools</w:t>
      </w:r>
      <w:r>
        <w:rPr>
          <w:rFonts w:ascii="Segoe UI Light" w:hAnsi="Segoe UI Light" w:cs="Segoe UI Light"/>
          <w:sz w:val="20"/>
          <w:szCs w:val="20"/>
        </w:rPr>
        <w:t>:</w:t>
      </w:r>
    </w:p>
    <w:p w14:paraId="4167E2FF" w14:textId="27502CA5" w:rsidR="00702A14" w:rsidRDefault="00112EF2" w:rsidP="00977A5B">
      <w:pPr>
        <w:pStyle w:val="ListParagraph"/>
        <w:numPr>
          <w:ilvl w:val="1"/>
          <w:numId w:val="27"/>
        </w:numPr>
        <w:spacing w:after="0"/>
        <w:rPr>
          <w:rFonts w:ascii="Segoe UI Light" w:hAnsi="Segoe UI Light" w:cs="Segoe UI Light"/>
          <w:sz w:val="20"/>
          <w:szCs w:val="20"/>
        </w:rPr>
      </w:pPr>
      <w:r w:rsidRPr="007D104D">
        <w:rPr>
          <w:rFonts w:ascii="Segoe UI Light" w:hAnsi="Segoe UI Light" w:cs="Segoe UI Light"/>
          <w:sz w:val="20"/>
          <w:szCs w:val="20"/>
        </w:rPr>
        <w:t>Draft subdivision code language that would provide a "toolbox" of options based on the use of certain LID techniques.</w:t>
      </w:r>
      <w:r w:rsidR="00370EC9" w:rsidRPr="007D104D">
        <w:rPr>
          <w:rFonts w:ascii="Segoe UI Light" w:hAnsi="Segoe UI Light" w:cs="Segoe UI Light"/>
          <w:sz w:val="20"/>
          <w:szCs w:val="20"/>
        </w:rPr>
        <w:t xml:space="preserve"> </w:t>
      </w:r>
      <w:r w:rsidRPr="007D104D">
        <w:rPr>
          <w:rFonts w:ascii="Segoe UI Light" w:hAnsi="Segoe UI Light" w:cs="Segoe UI Light"/>
          <w:sz w:val="20"/>
          <w:szCs w:val="20"/>
        </w:rPr>
        <w:t>The toolbox would include things like reduced setbacks internal to the development, narrowed pavement widths, reduction in the amount of impervious area calculated based on tree retention, etc.</w:t>
      </w:r>
    </w:p>
    <w:p w14:paraId="7AF6BA15" w14:textId="49CD739B" w:rsidR="00D83E60" w:rsidRDefault="00D83E60" w:rsidP="00D83E60">
      <w:pPr>
        <w:pStyle w:val="ListParagraph"/>
        <w:numPr>
          <w:ilvl w:val="1"/>
          <w:numId w:val="27"/>
        </w:numPr>
        <w:spacing w:after="0"/>
        <w:rPr>
          <w:rFonts w:ascii="Segoe UI Light" w:hAnsi="Segoe UI Light" w:cs="Segoe UI Light"/>
          <w:sz w:val="20"/>
          <w:szCs w:val="20"/>
        </w:rPr>
      </w:pPr>
      <w:r w:rsidRPr="002D4DC1">
        <w:rPr>
          <w:rFonts w:ascii="Segoe UI Light" w:hAnsi="Segoe UI Light" w:cs="Segoe UI Light"/>
          <w:sz w:val="20"/>
          <w:szCs w:val="20"/>
        </w:rPr>
        <w:t>Create tools that will help developers determine feasibility</w:t>
      </w:r>
      <w:r>
        <w:rPr>
          <w:rFonts w:ascii="Segoe UI Light" w:hAnsi="Segoe UI Light" w:cs="Segoe UI Light"/>
          <w:sz w:val="20"/>
          <w:szCs w:val="20"/>
        </w:rPr>
        <w:t xml:space="preserve"> (for example, </w:t>
      </w:r>
      <w:r w:rsidRPr="002D4DC1">
        <w:rPr>
          <w:rFonts w:ascii="Segoe UI Light" w:hAnsi="Segoe UI Light" w:cs="Segoe UI Light"/>
          <w:sz w:val="20"/>
          <w:szCs w:val="20"/>
        </w:rPr>
        <w:t>feasibility maps for soils</w:t>
      </w:r>
      <w:r>
        <w:rPr>
          <w:rFonts w:ascii="Segoe UI Light" w:hAnsi="Segoe UI Light" w:cs="Segoe UI Light"/>
          <w:sz w:val="20"/>
          <w:szCs w:val="20"/>
        </w:rPr>
        <w:t>).</w:t>
      </w:r>
    </w:p>
    <w:p w14:paraId="643FB45A" w14:textId="315D99C4" w:rsidR="00D83E60" w:rsidRPr="00D83E60" w:rsidRDefault="00D83E60" w:rsidP="00D83E60">
      <w:pPr>
        <w:pStyle w:val="ListParagraph"/>
        <w:numPr>
          <w:ilvl w:val="1"/>
          <w:numId w:val="27"/>
        </w:numPr>
        <w:spacing w:after="0"/>
        <w:rPr>
          <w:rFonts w:ascii="Segoe UI Light" w:hAnsi="Segoe UI Light" w:cs="Segoe UI Light"/>
          <w:sz w:val="20"/>
          <w:szCs w:val="20"/>
        </w:rPr>
      </w:pPr>
      <w:r w:rsidRPr="002D4DC1">
        <w:rPr>
          <w:rFonts w:ascii="Segoe UI Light" w:hAnsi="Segoe UI Light" w:cs="Segoe UI Light"/>
          <w:sz w:val="20"/>
          <w:szCs w:val="20"/>
        </w:rPr>
        <w:t xml:space="preserve">Provide streamlined worksheets to developers that simplify the design process and help them understand requirements quickly, outside of large </w:t>
      </w:r>
      <w:r>
        <w:rPr>
          <w:rFonts w:ascii="Segoe UI Light" w:hAnsi="Segoe UI Light" w:cs="Segoe UI Light"/>
          <w:sz w:val="20"/>
          <w:szCs w:val="20"/>
        </w:rPr>
        <w:t>s</w:t>
      </w:r>
      <w:r w:rsidRPr="002D4DC1">
        <w:rPr>
          <w:rFonts w:ascii="Segoe UI Light" w:hAnsi="Segoe UI Light" w:cs="Segoe UI Light"/>
          <w:sz w:val="20"/>
          <w:szCs w:val="20"/>
        </w:rPr>
        <w:t>torm</w:t>
      </w:r>
      <w:r>
        <w:rPr>
          <w:rFonts w:ascii="Segoe UI Light" w:hAnsi="Segoe UI Light" w:cs="Segoe UI Light"/>
          <w:sz w:val="20"/>
          <w:szCs w:val="20"/>
        </w:rPr>
        <w:t>w</w:t>
      </w:r>
      <w:r w:rsidRPr="002D4DC1">
        <w:rPr>
          <w:rFonts w:ascii="Segoe UI Light" w:hAnsi="Segoe UI Light" w:cs="Segoe UI Light"/>
          <w:sz w:val="20"/>
          <w:szCs w:val="20"/>
        </w:rPr>
        <w:t xml:space="preserve">ater </w:t>
      </w:r>
      <w:r>
        <w:rPr>
          <w:rFonts w:ascii="Segoe UI Light" w:hAnsi="Segoe UI Light" w:cs="Segoe UI Light"/>
          <w:sz w:val="20"/>
          <w:szCs w:val="20"/>
        </w:rPr>
        <w:t>m</w:t>
      </w:r>
      <w:r w:rsidRPr="002D4DC1">
        <w:rPr>
          <w:rFonts w:ascii="Segoe UI Light" w:hAnsi="Segoe UI Light" w:cs="Segoe UI Light"/>
          <w:sz w:val="20"/>
          <w:szCs w:val="20"/>
        </w:rPr>
        <w:t xml:space="preserve">anuals. </w:t>
      </w:r>
    </w:p>
    <w:p w14:paraId="6430F360" w14:textId="77777777" w:rsidR="00977A5B" w:rsidRDefault="00977A5B" w:rsidP="00112EF2">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Regulations</w:t>
      </w:r>
      <w:r>
        <w:rPr>
          <w:rFonts w:ascii="Segoe UI Light" w:hAnsi="Segoe UI Light" w:cs="Segoe UI Light"/>
          <w:sz w:val="20"/>
          <w:szCs w:val="20"/>
        </w:rPr>
        <w:t>:</w:t>
      </w:r>
    </w:p>
    <w:p w14:paraId="32BD65E4" w14:textId="5743EEE7" w:rsidR="0018239D" w:rsidRDefault="00112EF2" w:rsidP="00977A5B">
      <w:pPr>
        <w:pStyle w:val="ListParagraph"/>
        <w:numPr>
          <w:ilvl w:val="1"/>
          <w:numId w:val="27"/>
        </w:numPr>
        <w:spacing w:after="0"/>
        <w:rPr>
          <w:rFonts w:ascii="Segoe UI Light" w:hAnsi="Segoe UI Light" w:cs="Segoe UI Light"/>
          <w:sz w:val="20"/>
          <w:szCs w:val="20"/>
        </w:rPr>
      </w:pPr>
      <w:r w:rsidRPr="00702A14">
        <w:rPr>
          <w:rFonts w:ascii="Segoe UI Light" w:hAnsi="Segoe UI Light" w:cs="Segoe UI Light"/>
          <w:sz w:val="20"/>
          <w:szCs w:val="20"/>
        </w:rPr>
        <w:t>Limit the infeasibility criteria in the Ecology S</w:t>
      </w:r>
      <w:r w:rsidR="00702A14">
        <w:rPr>
          <w:rFonts w:ascii="Segoe UI Light" w:hAnsi="Segoe UI Light" w:cs="Segoe UI Light"/>
          <w:sz w:val="20"/>
          <w:szCs w:val="20"/>
        </w:rPr>
        <w:t xml:space="preserve">tormwater </w:t>
      </w:r>
      <w:r w:rsidR="0018239D">
        <w:rPr>
          <w:rFonts w:ascii="Segoe UI Light" w:hAnsi="Segoe UI Light" w:cs="Segoe UI Light"/>
          <w:sz w:val="20"/>
          <w:szCs w:val="20"/>
        </w:rPr>
        <w:t>Management Manual.</w:t>
      </w:r>
    </w:p>
    <w:p w14:paraId="4127144C" w14:textId="26F83FFE" w:rsidR="0018239D" w:rsidRDefault="00112EF2" w:rsidP="00977A5B">
      <w:pPr>
        <w:pStyle w:val="ListParagraph"/>
        <w:numPr>
          <w:ilvl w:val="1"/>
          <w:numId w:val="27"/>
        </w:numPr>
        <w:spacing w:after="0"/>
        <w:rPr>
          <w:rFonts w:ascii="Segoe UI Light" w:hAnsi="Segoe UI Light" w:cs="Segoe UI Light"/>
          <w:sz w:val="20"/>
          <w:szCs w:val="20"/>
        </w:rPr>
      </w:pPr>
      <w:r w:rsidRPr="0018239D">
        <w:rPr>
          <w:rFonts w:ascii="Segoe UI Light" w:hAnsi="Segoe UI Light" w:cs="Segoe UI Light"/>
          <w:sz w:val="20"/>
          <w:szCs w:val="20"/>
        </w:rPr>
        <w:t>Establish a regional storm</w:t>
      </w:r>
      <w:r w:rsidR="0018239D">
        <w:rPr>
          <w:rFonts w:ascii="Segoe UI Light" w:hAnsi="Segoe UI Light" w:cs="Segoe UI Light"/>
          <w:sz w:val="20"/>
          <w:szCs w:val="20"/>
        </w:rPr>
        <w:t>w</w:t>
      </w:r>
      <w:r w:rsidRPr="0018239D">
        <w:rPr>
          <w:rFonts w:ascii="Segoe UI Light" w:hAnsi="Segoe UI Light" w:cs="Segoe UI Light"/>
          <w:sz w:val="20"/>
          <w:szCs w:val="20"/>
        </w:rPr>
        <w:t>ater fee or tax</w:t>
      </w:r>
      <w:r w:rsidR="0018239D">
        <w:rPr>
          <w:rFonts w:ascii="Segoe UI Light" w:hAnsi="Segoe UI Light" w:cs="Segoe UI Light"/>
          <w:sz w:val="20"/>
          <w:szCs w:val="20"/>
        </w:rPr>
        <w:t xml:space="preserve">, </w:t>
      </w:r>
      <w:r w:rsidRPr="0018239D">
        <w:rPr>
          <w:rFonts w:ascii="Segoe UI Light" w:hAnsi="Segoe UI Light" w:cs="Segoe UI Light"/>
          <w:sz w:val="20"/>
          <w:szCs w:val="20"/>
        </w:rPr>
        <w:t>based on the amount of impervious surface</w:t>
      </w:r>
      <w:r w:rsidR="0018239D">
        <w:rPr>
          <w:rFonts w:ascii="Segoe UI Light" w:hAnsi="Segoe UI Light" w:cs="Segoe UI Light"/>
          <w:sz w:val="20"/>
          <w:szCs w:val="20"/>
        </w:rPr>
        <w:t>,</w:t>
      </w:r>
      <w:r w:rsidRPr="0018239D">
        <w:rPr>
          <w:rFonts w:ascii="Segoe UI Light" w:hAnsi="Segoe UI Light" w:cs="Segoe UI Light"/>
          <w:sz w:val="20"/>
          <w:szCs w:val="20"/>
        </w:rPr>
        <w:t xml:space="preserve"> to fund Puget Sound recovery.</w:t>
      </w:r>
    </w:p>
    <w:p w14:paraId="4500DF84" w14:textId="77777777" w:rsidR="00977A5B" w:rsidRDefault="00977A5B" w:rsidP="00977A5B">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R</w:t>
      </w:r>
      <w:r w:rsidRPr="0018239D">
        <w:rPr>
          <w:rFonts w:ascii="Segoe UI Light" w:hAnsi="Segoe UI Light" w:cs="Segoe UI Light"/>
          <w:sz w:val="20"/>
          <w:szCs w:val="20"/>
        </w:rPr>
        <w:t>equir</w:t>
      </w:r>
      <w:r>
        <w:rPr>
          <w:rFonts w:ascii="Segoe UI Light" w:hAnsi="Segoe UI Light" w:cs="Segoe UI Light"/>
          <w:sz w:val="20"/>
          <w:szCs w:val="20"/>
        </w:rPr>
        <w:t>e</w:t>
      </w:r>
      <w:r w:rsidRPr="0018239D">
        <w:rPr>
          <w:rFonts w:ascii="Segoe UI Light" w:hAnsi="Segoe UI Light" w:cs="Segoe UI Light"/>
          <w:sz w:val="20"/>
          <w:szCs w:val="20"/>
        </w:rPr>
        <w:t xml:space="preserve"> applicants to follow the LID feasibility criteria. If the jurisdiction does not have LID stormwater feasibility criteria in their code, then add it.</w:t>
      </w:r>
    </w:p>
    <w:p w14:paraId="1CBBADCB" w14:textId="5E6686E1" w:rsidR="00977A5B" w:rsidRDefault="00977A5B" w:rsidP="00977A5B">
      <w:pPr>
        <w:pStyle w:val="ListParagraph"/>
        <w:numPr>
          <w:ilvl w:val="1"/>
          <w:numId w:val="27"/>
        </w:numPr>
        <w:spacing w:after="0"/>
        <w:rPr>
          <w:rFonts w:ascii="Segoe UI Light" w:hAnsi="Segoe UI Light" w:cs="Segoe UI Light"/>
          <w:sz w:val="20"/>
          <w:szCs w:val="20"/>
        </w:rPr>
      </w:pPr>
      <w:r w:rsidRPr="00FC2CCE">
        <w:rPr>
          <w:rFonts w:ascii="Segoe UI Light" w:hAnsi="Segoe UI Light" w:cs="Segoe UI Light"/>
          <w:sz w:val="20"/>
          <w:szCs w:val="20"/>
        </w:rPr>
        <w:t>It must become more attractive than the alternative - or remove the alternative.</w:t>
      </w:r>
    </w:p>
    <w:p w14:paraId="2F34749A" w14:textId="2A92A3D9" w:rsidR="00D83E60" w:rsidRDefault="00D83E60" w:rsidP="00D83E60">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C</w:t>
      </w:r>
      <w:r w:rsidRPr="00B51901">
        <w:rPr>
          <w:rFonts w:ascii="Segoe UI Light" w:hAnsi="Segoe UI Light" w:cs="Segoe UI Light"/>
          <w:sz w:val="20"/>
          <w:szCs w:val="20"/>
        </w:rPr>
        <w:t>hange state law to require stormwater site plans for Class I forest practices</w:t>
      </w:r>
      <w:r>
        <w:rPr>
          <w:rFonts w:ascii="Segoe UI Light" w:hAnsi="Segoe UI Light" w:cs="Segoe UI Light"/>
          <w:sz w:val="20"/>
          <w:szCs w:val="20"/>
        </w:rPr>
        <w:t>.</w:t>
      </w:r>
    </w:p>
    <w:p w14:paraId="56A48065" w14:textId="7FDE74E2" w:rsidR="00D83E60" w:rsidRDefault="00D83E60" w:rsidP="00D83E60">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R</w:t>
      </w:r>
      <w:r w:rsidRPr="000A60C2">
        <w:rPr>
          <w:rFonts w:ascii="Segoe UI Light" w:hAnsi="Segoe UI Light" w:cs="Segoe UI Light"/>
          <w:sz w:val="20"/>
          <w:szCs w:val="20"/>
        </w:rPr>
        <w:t>equire local jurisdiction</w:t>
      </w:r>
      <w:r>
        <w:rPr>
          <w:rFonts w:ascii="Segoe UI Light" w:hAnsi="Segoe UI Light" w:cs="Segoe UI Light"/>
          <w:sz w:val="20"/>
          <w:szCs w:val="20"/>
        </w:rPr>
        <w:t>s</w:t>
      </w:r>
      <w:r w:rsidRPr="000A60C2">
        <w:rPr>
          <w:rFonts w:ascii="Segoe UI Light" w:hAnsi="Segoe UI Light" w:cs="Segoe UI Light"/>
          <w:sz w:val="20"/>
          <w:szCs w:val="20"/>
        </w:rPr>
        <w:t xml:space="preserve"> </w:t>
      </w:r>
      <w:r>
        <w:rPr>
          <w:rFonts w:ascii="Segoe UI Light" w:hAnsi="Segoe UI Light" w:cs="Segoe UI Light"/>
          <w:sz w:val="20"/>
          <w:szCs w:val="20"/>
        </w:rPr>
        <w:t xml:space="preserve">to discuss LID options </w:t>
      </w:r>
      <w:r w:rsidRPr="000A60C2">
        <w:rPr>
          <w:rFonts w:ascii="Segoe UI Light" w:hAnsi="Segoe UI Light" w:cs="Segoe UI Light"/>
          <w:sz w:val="20"/>
          <w:szCs w:val="20"/>
        </w:rPr>
        <w:t>with developer</w:t>
      </w:r>
      <w:r>
        <w:rPr>
          <w:rFonts w:ascii="Segoe UI Light" w:hAnsi="Segoe UI Light" w:cs="Segoe UI Light"/>
          <w:sz w:val="20"/>
          <w:szCs w:val="20"/>
        </w:rPr>
        <w:t>s</w:t>
      </w:r>
      <w:r w:rsidRPr="000A60C2">
        <w:rPr>
          <w:rFonts w:ascii="Segoe UI Light" w:hAnsi="Segoe UI Light" w:cs="Segoe UI Light"/>
          <w:sz w:val="20"/>
          <w:szCs w:val="20"/>
        </w:rPr>
        <w:t xml:space="preserve"> early in the process so that the developer understands the benefits of LID and what returns they will see.</w:t>
      </w:r>
      <w:r>
        <w:rPr>
          <w:rFonts w:ascii="Segoe UI Light" w:hAnsi="Segoe UI Light" w:cs="Segoe UI Light"/>
          <w:sz w:val="20"/>
          <w:szCs w:val="20"/>
        </w:rPr>
        <w:t xml:space="preserve"> </w:t>
      </w:r>
      <w:r w:rsidRPr="000A60C2">
        <w:rPr>
          <w:rFonts w:ascii="Segoe UI Light" w:hAnsi="Segoe UI Light" w:cs="Segoe UI Light"/>
          <w:sz w:val="20"/>
          <w:szCs w:val="20"/>
        </w:rPr>
        <w:t>In turn, the local jurisdiction could receive incentives from Ecology for pushing LID in the form of recognition or bonus points on Stormwater quality grants or loan applications through the WQFA program.</w:t>
      </w:r>
    </w:p>
    <w:p w14:paraId="72FA7550" w14:textId="77777777" w:rsidR="00977A5B" w:rsidRDefault="00977A5B" w:rsidP="00112EF2">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Education</w:t>
      </w:r>
      <w:r>
        <w:rPr>
          <w:rFonts w:ascii="Segoe UI Light" w:hAnsi="Segoe UI Light" w:cs="Segoe UI Light"/>
          <w:sz w:val="20"/>
          <w:szCs w:val="20"/>
        </w:rPr>
        <w:t>:</w:t>
      </w:r>
    </w:p>
    <w:p w14:paraId="5EA52163" w14:textId="46C93730" w:rsidR="0018239D" w:rsidRDefault="0018239D" w:rsidP="00977A5B">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S</w:t>
      </w:r>
      <w:r w:rsidR="00112EF2" w:rsidRPr="0018239D">
        <w:rPr>
          <w:rFonts w:ascii="Segoe UI Light" w:hAnsi="Segoe UI Light" w:cs="Segoe UI Light"/>
          <w:sz w:val="20"/>
          <w:szCs w:val="20"/>
        </w:rPr>
        <w:t>how a cost comparison between two identical developments, one using LID and the other using detention and end of pipe type treatment.</w:t>
      </w:r>
    </w:p>
    <w:p w14:paraId="305716C3" w14:textId="72F9B498" w:rsidR="00D83E60" w:rsidRDefault="00D83E60" w:rsidP="00D83E60">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Convince d</w:t>
      </w:r>
      <w:r w:rsidRPr="00B51901">
        <w:rPr>
          <w:rFonts w:ascii="Segoe UI Light" w:hAnsi="Segoe UI Light" w:cs="Segoe UI Light"/>
          <w:sz w:val="20"/>
          <w:szCs w:val="20"/>
        </w:rPr>
        <w:t>esign consultant</w:t>
      </w:r>
      <w:r>
        <w:rPr>
          <w:rFonts w:ascii="Segoe UI Light" w:hAnsi="Segoe UI Light" w:cs="Segoe UI Light"/>
          <w:sz w:val="20"/>
          <w:szCs w:val="20"/>
        </w:rPr>
        <w:t>s</w:t>
      </w:r>
      <w:r w:rsidRPr="00B51901">
        <w:rPr>
          <w:rFonts w:ascii="Segoe UI Light" w:hAnsi="Segoe UI Light" w:cs="Segoe UI Light"/>
          <w:sz w:val="20"/>
          <w:szCs w:val="20"/>
        </w:rPr>
        <w:t xml:space="preserve"> </w:t>
      </w:r>
      <w:r>
        <w:rPr>
          <w:rFonts w:ascii="Segoe UI Light" w:hAnsi="Segoe UI Light" w:cs="Segoe UI Light"/>
          <w:sz w:val="20"/>
          <w:szCs w:val="20"/>
        </w:rPr>
        <w:t xml:space="preserve">to incorporate LID. </w:t>
      </w:r>
      <w:r w:rsidRPr="00B51901">
        <w:rPr>
          <w:rFonts w:ascii="Segoe UI Light" w:hAnsi="Segoe UI Light" w:cs="Segoe UI Light"/>
          <w:sz w:val="20"/>
          <w:szCs w:val="20"/>
        </w:rPr>
        <w:t>LID</w:t>
      </w:r>
      <w:r>
        <w:rPr>
          <w:rFonts w:ascii="Segoe UI Light" w:hAnsi="Segoe UI Light" w:cs="Segoe UI Light"/>
          <w:sz w:val="20"/>
          <w:szCs w:val="20"/>
        </w:rPr>
        <w:t xml:space="preserve"> options are not always</w:t>
      </w:r>
      <w:r w:rsidRPr="00B51901">
        <w:rPr>
          <w:rFonts w:ascii="Segoe UI Light" w:hAnsi="Segoe UI Light" w:cs="Segoe UI Light"/>
          <w:sz w:val="20"/>
          <w:szCs w:val="20"/>
        </w:rPr>
        <w:t xml:space="preserve"> proven and quantifiable</w:t>
      </w:r>
      <w:r>
        <w:rPr>
          <w:rFonts w:ascii="Segoe UI Light" w:hAnsi="Segoe UI Light" w:cs="Segoe UI Light"/>
          <w:sz w:val="20"/>
          <w:szCs w:val="20"/>
        </w:rPr>
        <w:t xml:space="preserve">. </w:t>
      </w:r>
      <w:r w:rsidRPr="00B51901">
        <w:rPr>
          <w:rFonts w:ascii="Segoe UI Light" w:hAnsi="Segoe UI Light" w:cs="Segoe UI Light"/>
          <w:sz w:val="20"/>
          <w:szCs w:val="20"/>
        </w:rPr>
        <w:t>Designer</w:t>
      </w:r>
      <w:r>
        <w:rPr>
          <w:rFonts w:ascii="Segoe UI Light" w:hAnsi="Segoe UI Light" w:cs="Segoe UI Light"/>
          <w:sz w:val="20"/>
          <w:szCs w:val="20"/>
        </w:rPr>
        <w:t>s</w:t>
      </w:r>
      <w:r w:rsidRPr="00B51901">
        <w:rPr>
          <w:rFonts w:ascii="Segoe UI Light" w:hAnsi="Segoe UI Light" w:cs="Segoe UI Light"/>
          <w:sz w:val="20"/>
          <w:szCs w:val="20"/>
        </w:rPr>
        <w:t xml:space="preserve"> have a hard time putting the</w:t>
      </w:r>
      <w:r>
        <w:rPr>
          <w:rFonts w:ascii="Segoe UI Light" w:hAnsi="Segoe UI Light" w:cs="Segoe UI Light"/>
          <w:sz w:val="20"/>
          <w:szCs w:val="20"/>
        </w:rPr>
        <w:t>i</w:t>
      </w:r>
      <w:r w:rsidRPr="00B51901">
        <w:rPr>
          <w:rFonts w:ascii="Segoe UI Light" w:hAnsi="Segoe UI Light" w:cs="Segoe UI Light"/>
          <w:sz w:val="20"/>
          <w:szCs w:val="20"/>
        </w:rPr>
        <w:t xml:space="preserve">r PE stamp on LID BMPs that they cannot quantify. </w:t>
      </w:r>
    </w:p>
    <w:p w14:paraId="7D285980" w14:textId="77777777" w:rsidR="007629A8" w:rsidRPr="00DE5667" w:rsidRDefault="007629A8" w:rsidP="007629A8">
      <w:pPr>
        <w:pStyle w:val="ListParagraph"/>
        <w:numPr>
          <w:ilvl w:val="1"/>
          <w:numId w:val="27"/>
        </w:numPr>
        <w:spacing w:after="0"/>
        <w:rPr>
          <w:rFonts w:ascii="Segoe UI Light" w:hAnsi="Segoe UI Light" w:cs="Segoe UI Light"/>
          <w:sz w:val="20"/>
          <w:szCs w:val="20"/>
        </w:rPr>
      </w:pPr>
      <w:r w:rsidRPr="00DE5667">
        <w:rPr>
          <w:rFonts w:ascii="Segoe UI Light" w:hAnsi="Segoe UI Light" w:cs="Segoe UI Light"/>
          <w:sz w:val="20"/>
          <w:szCs w:val="20"/>
        </w:rPr>
        <w:t xml:space="preserve">Motivate design engineers to find ways to search harder for LID options. </w:t>
      </w:r>
      <w:r>
        <w:rPr>
          <w:rFonts w:ascii="Segoe UI Light" w:hAnsi="Segoe UI Light" w:cs="Segoe UI Light"/>
          <w:sz w:val="20"/>
          <w:szCs w:val="20"/>
        </w:rPr>
        <w:t xml:space="preserve">Discourage </w:t>
      </w:r>
      <w:r w:rsidRPr="00DE5667">
        <w:rPr>
          <w:rFonts w:ascii="Segoe UI Light" w:hAnsi="Segoe UI Light" w:cs="Segoe UI Light"/>
          <w:sz w:val="20"/>
          <w:szCs w:val="20"/>
        </w:rPr>
        <w:t xml:space="preserve">design engineers </w:t>
      </w:r>
      <w:r>
        <w:rPr>
          <w:rFonts w:ascii="Segoe UI Light" w:hAnsi="Segoe UI Light" w:cs="Segoe UI Light"/>
          <w:sz w:val="20"/>
          <w:szCs w:val="20"/>
        </w:rPr>
        <w:t>from</w:t>
      </w:r>
      <w:r w:rsidRPr="00DE5667">
        <w:rPr>
          <w:rFonts w:ascii="Segoe UI Light" w:hAnsi="Segoe UI Light" w:cs="Segoe UI Light"/>
          <w:sz w:val="20"/>
          <w:szCs w:val="20"/>
        </w:rPr>
        <w:t xml:space="preserve"> jump</w:t>
      </w:r>
      <w:r>
        <w:rPr>
          <w:rFonts w:ascii="Segoe UI Light" w:hAnsi="Segoe UI Light" w:cs="Segoe UI Light"/>
          <w:sz w:val="20"/>
          <w:szCs w:val="20"/>
        </w:rPr>
        <w:t xml:space="preserve">ing </w:t>
      </w:r>
      <w:r w:rsidRPr="00DE5667">
        <w:rPr>
          <w:rFonts w:ascii="Segoe UI Light" w:hAnsi="Segoe UI Light" w:cs="Segoe UI Light"/>
          <w:sz w:val="20"/>
          <w:szCs w:val="20"/>
        </w:rPr>
        <w:t xml:space="preserve">straight to infeasibility of LID for projects. </w:t>
      </w:r>
    </w:p>
    <w:p w14:paraId="1E4A34ED" w14:textId="59E21FED" w:rsidR="00FC2CCE" w:rsidRDefault="00112EF2" w:rsidP="007629A8">
      <w:pPr>
        <w:pStyle w:val="ListParagraph"/>
        <w:numPr>
          <w:ilvl w:val="1"/>
          <w:numId w:val="27"/>
        </w:numPr>
        <w:spacing w:after="0"/>
        <w:rPr>
          <w:rFonts w:ascii="Segoe UI Light" w:hAnsi="Segoe UI Light" w:cs="Segoe UI Light"/>
          <w:sz w:val="20"/>
          <w:szCs w:val="20"/>
        </w:rPr>
      </w:pPr>
      <w:r w:rsidRPr="00FC2CCE">
        <w:rPr>
          <w:rFonts w:ascii="Segoe UI Light" w:hAnsi="Segoe UI Light" w:cs="Segoe UI Light"/>
          <w:sz w:val="20"/>
          <w:szCs w:val="20"/>
        </w:rPr>
        <w:t>Provide other marketable aspects of installing LID infrastructure in a development</w:t>
      </w:r>
      <w:r w:rsidR="00FC2CCE">
        <w:rPr>
          <w:rFonts w:ascii="Segoe UI Light" w:hAnsi="Segoe UI Light" w:cs="Segoe UI Light"/>
          <w:sz w:val="20"/>
          <w:szCs w:val="20"/>
        </w:rPr>
        <w:t>, for example:</w:t>
      </w:r>
    </w:p>
    <w:p w14:paraId="0541B791"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lastRenderedPageBreak/>
        <w:t>Improved human health</w:t>
      </w:r>
      <w:r w:rsidR="00FC2CCE">
        <w:rPr>
          <w:rFonts w:ascii="Segoe UI Light" w:hAnsi="Segoe UI Light" w:cs="Segoe UI Light"/>
          <w:sz w:val="20"/>
          <w:szCs w:val="20"/>
        </w:rPr>
        <w:t>.</w:t>
      </w:r>
    </w:p>
    <w:p w14:paraId="2659D27C"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Improved outside atmosphere and landscape design</w:t>
      </w:r>
      <w:r w:rsidR="00FC2CCE">
        <w:rPr>
          <w:rFonts w:ascii="Segoe UI Light" w:hAnsi="Segoe UI Light" w:cs="Segoe UI Light"/>
          <w:sz w:val="20"/>
          <w:szCs w:val="20"/>
        </w:rPr>
        <w:t>.</w:t>
      </w:r>
    </w:p>
    <w:p w14:paraId="6603A731"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 xml:space="preserve">Improved water quality in surrounding streams for animals and humans.  </w:t>
      </w:r>
    </w:p>
    <w:p w14:paraId="063DE172"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Interesting and beautiful water and plant features throughout the development in common areas as gathering places for the residents.</w:t>
      </w:r>
    </w:p>
    <w:p w14:paraId="5B69E374"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Combining LID features with park and common areas that residents will want to spend time in. Open spaces in developments are a big incentive to buy and attractive to future residents. Some LID features such as swales can integrate art and play structures as well.</w:t>
      </w:r>
    </w:p>
    <w:p w14:paraId="57034292" w14:textId="77777777" w:rsid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Connect people to the names and hydrology of the place they live with LID components integrated into the common areas.</w:t>
      </w:r>
    </w:p>
    <w:p w14:paraId="138F86B6" w14:textId="7E03132B" w:rsidR="00112EF2" w:rsidRPr="00FC2CCE" w:rsidRDefault="00112EF2" w:rsidP="007629A8">
      <w:pPr>
        <w:pStyle w:val="ListParagraph"/>
        <w:numPr>
          <w:ilvl w:val="2"/>
          <w:numId w:val="27"/>
        </w:numPr>
        <w:spacing w:after="0"/>
        <w:rPr>
          <w:rFonts w:ascii="Segoe UI Light" w:hAnsi="Segoe UI Light" w:cs="Segoe UI Light"/>
          <w:sz w:val="20"/>
          <w:szCs w:val="20"/>
        </w:rPr>
      </w:pPr>
      <w:r w:rsidRPr="00FC2CCE">
        <w:rPr>
          <w:rFonts w:ascii="Segoe UI Light" w:hAnsi="Segoe UI Light" w:cs="Segoe UI Light"/>
          <w:sz w:val="20"/>
          <w:szCs w:val="20"/>
        </w:rPr>
        <w:t>Drain roofs and sidewalks to common area landscaping vegetation and rain barrels for use on private lots.</w:t>
      </w:r>
    </w:p>
    <w:p w14:paraId="4B904305" w14:textId="77777777" w:rsidR="00977A5B" w:rsidRDefault="00977A5B" w:rsidP="00FC2CCE">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Research</w:t>
      </w:r>
      <w:r>
        <w:rPr>
          <w:rFonts w:ascii="Segoe UI Light" w:hAnsi="Segoe UI Light" w:cs="Segoe UI Light"/>
          <w:sz w:val="20"/>
          <w:szCs w:val="20"/>
        </w:rPr>
        <w:t>:</w:t>
      </w:r>
    </w:p>
    <w:p w14:paraId="60D1AB99" w14:textId="77777777" w:rsidR="00977A5B" w:rsidRDefault="00977A5B" w:rsidP="00977A5B">
      <w:pPr>
        <w:pStyle w:val="ListParagraph"/>
        <w:numPr>
          <w:ilvl w:val="1"/>
          <w:numId w:val="27"/>
        </w:numPr>
        <w:spacing w:after="0"/>
        <w:rPr>
          <w:rFonts w:ascii="Segoe UI Light" w:hAnsi="Segoe UI Light" w:cs="Segoe UI Light"/>
          <w:sz w:val="20"/>
          <w:szCs w:val="20"/>
        </w:rPr>
      </w:pPr>
      <w:r w:rsidRPr="00FC2CCE">
        <w:rPr>
          <w:rFonts w:ascii="Segoe UI Light" w:hAnsi="Segoe UI Light" w:cs="Segoe UI Light"/>
          <w:sz w:val="20"/>
          <w:szCs w:val="20"/>
        </w:rPr>
        <w:t xml:space="preserve">Continue to seek better technology. </w:t>
      </w:r>
    </w:p>
    <w:p w14:paraId="26F2A9A7" w14:textId="66B0FDCC" w:rsidR="00FC2CCE" w:rsidRDefault="00112EF2" w:rsidP="00977A5B">
      <w:pPr>
        <w:pStyle w:val="ListParagraph"/>
        <w:numPr>
          <w:ilvl w:val="1"/>
          <w:numId w:val="27"/>
        </w:numPr>
        <w:spacing w:after="0"/>
        <w:rPr>
          <w:rFonts w:ascii="Segoe UI Light" w:hAnsi="Segoe UI Light" w:cs="Segoe UI Light"/>
          <w:sz w:val="20"/>
          <w:szCs w:val="20"/>
        </w:rPr>
      </w:pPr>
      <w:r w:rsidRPr="00FC2CCE">
        <w:rPr>
          <w:rFonts w:ascii="Segoe UI Light" w:hAnsi="Segoe UI Light" w:cs="Segoe UI Light"/>
          <w:sz w:val="20"/>
          <w:szCs w:val="20"/>
        </w:rPr>
        <w:t>Continue to examine how permitting and fee structures play into LID feasibility and long-term viability and cost.</w:t>
      </w:r>
    </w:p>
    <w:p w14:paraId="741E3C23" w14:textId="77777777" w:rsidR="007629A8" w:rsidRDefault="007629A8" w:rsidP="00112EF2">
      <w:pPr>
        <w:pStyle w:val="ListParagraph"/>
        <w:numPr>
          <w:ilvl w:val="0"/>
          <w:numId w:val="27"/>
        </w:numPr>
        <w:spacing w:after="0"/>
        <w:rPr>
          <w:rFonts w:ascii="Segoe UI Light" w:hAnsi="Segoe UI Light" w:cs="Segoe UI Light"/>
          <w:sz w:val="20"/>
          <w:szCs w:val="20"/>
        </w:rPr>
      </w:pPr>
      <w:r w:rsidRPr="0036490C">
        <w:rPr>
          <w:rFonts w:ascii="Segoe UI Light" w:hAnsi="Segoe UI Light" w:cs="Segoe UI Light"/>
          <w:b/>
          <w:sz w:val="20"/>
          <w:szCs w:val="20"/>
        </w:rPr>
        <w:t>Other</w:t>
      </w:r>
      <w:r>
        <w:rPr>
          <w:rFonts w:ascii="Segoe UI Light" w:hAnsi="Segoe UI Light" w:cs="Segoe UI Light"/>
          <w:sz w:val="20"/>
          <w:szCs w:val="20"/>
        </w:rPr>
        <w:t>:</w:t>
      </w:r>
    </w:p>
    <w:p w14:paraId="7C338765" w14:textId="77777777" w:rsidR="007629A8" w:rsidRDefault="00977A5B" w:rsidP="007629A8">
      <w:pPr>
        <w:pStyle w:val="ListParagraph"/>
        <w:numPr>
          <w:ilvl w:val="1"/>
          <w:numId w:val="27"/>
        </w:numPr>
        <w:spacing w:after="0"/>
        <w:rPr>
          <w:rFonts w:ascii="Segoe UI Light" w:hAnsi="Segoe UI Light" w:cs="Segoe UI Light"/>
          <w:sz w:val="20"/>
          <w:szCs w:val="20"/>
        </w:rPr>
      </w:pPr>
      <w:r>
        <w:rPr>
          <w:rFonts w:ascii="Segoe UI Light" w:hAnsi="Segoe UI Light" w:cs="Segoe UI Light"/>
          <w:sz w:val="20"/>
          <w:szCs w:val="20"/>
        </w:rPr>
        <w:t>R</w:t>
      </w:r>
      <w:r w:rsidRPr="00FC3F53">
        <w:rPr>
          <w:rFonts w:ascii="Segoe UI Light" w:hAnsi="Segoe UI Light" w:cs="Segoe UI Light"/>
          <w:sz w:val="20"/>
          <w:szCs w:val="20"/>
        </w:rPr>
        <w:t>educ</w:t>
      </w:r>
      <w:r>
        <w:rPr>
          <w:rFonts w:ascii="Segoe UI Light" w:hAnsi="Segoe UI Light" w:cs="Segoe UI Light"/>
          <w:sz w:val="20"/>
          <w:szCs w:val="20"/>
        </w:rPr>
        <w:t>e</w:t>
      </w:r>
      <w:r w:rsidRPr="00FC3F53">
        <w:rPr>
          <w:rFonts w:ascii="Segoe UI Light" w:hAnsi="Segoe UI Light" w:cs="Segoe UI Light"/>
          <w:sz w:val="20"/>
          <w:szCs w:val="20"/>
        </w:rPr>
        <w:t xml:space="preserve"> fees or taxes.</w:t>
      </w:r>
    </w:p>
    <w:p w14:paraId="454FA591" w14:textId="77777777" w:rsidR="007629A8" w:rsidRDefault="00852400" w:rsidP="007629A8">
      <w:pPr>
        <w:pStyle w:val="ListParagraph"/>
        <w:numPr>
          <w:ilvl w:val="1"/>
          <w:numId w:val="27"/>
        </w:numPr>
        <w:spacing w:after="0"/>
        <w:rPr>
          <w:rFonts w:ascii="Segoe UI Light" w:hAnsi="Segoe UI Light" w:cs="Segoe UI Light"/>
          <w:sz w:val="20"/>
          <w:szCs w:val="20"/>
        </w:rPr>
      </w:pPr>
      <w:r w:rsidRPr="007629A8">
        <w:rPr>
          <w:rFonts w:ascii="Segoe UI Light" w:hAnsi="Segoe UI Light" w:cs="Segoe UI Light"/>
          <w:sz w:val="20"/>
          <w:szCs w:val="20"/>
        </w:rPr>
        <w:t>F</w:t>
      </w:r>
      <w:r w:rsidR="00112EF2" w:rsidRPr="007629A8">
        <w:rPr>
          <w:rFonts w:ascii="Segoe UI Light" w:hAnsi="Segoe UI Light" w:cs="Segoe UI Light"/>
          <w:sz w:val="20"/>
          <w:szCs w:val="20"/>
        </w:rPr>
        <w:t xml:space="preserve">ocus on </w:t>
      </w:r>
      <w:r w:rsidRPr="007629A8">
        <w:rPr>
          <w:rFonts w:ascii="Segoe UI Light" w:hAnsi="Segoe UI Light" w:cs="Segoe UI Light"/>
          <w:sz w:val="20"/>
          <w:szCs w:val="20"/>
        </w:rPr>
        <w:t>(</w:t>
      </w:r>
      <w:r w:rsidR="00112EF2" w:rsidRPr="007629A8">
        <w:rPr>
          <w:rFonts w:ascii="Segoe UI Light" w:hAnsi="Segoe UI Light" w:cs="Segoe UI Light"/>
          <w:sz w:val="20"/>
          <w:szCs w:val="20"/>
        </w:rPr>
        <w:t xml:space="preserve">1) retrofitting, </w:t>
      </w:r>
      <w:r w:rsidRPr="007629A8">
        <w:rPr>
          <w:rFonts w:ascii="Segoe UI Light" w:hAnsi="Segoe UI Light" w:cs="Segoe UI Light"/>
          <w:sz w:val="20"/>
          <w:szCs w:val="20"/>
        </w:rPr>
        <w:t>(</w:t>
      </w:r>
      <w:r w:rsidR="00112EF2" w:rsidRPr="007629A8">
        <w:rPr>
          <w:rFonts w:ascii="Segoe UI Light" w:hAnsi="Segoe UI Light" w:cs="Segoe UI Light"/>
          <w:sz w:val="20"/>
          <w:szCs w:val="20"/>
        </w:rPr>
        <w:t>2) efforts above the mandatory level of effort</w:t>
      </w:r>
      <w:r w:rsidRPr="007629A8">
        <w:rPr>
          <w:rFonts w:ascii="Segoe UI Light" w:hAnsi="Segoe UI Light" w:cs="Segoe UI Light"/>
          <w:sz w:val="20"/>
          <w:szCs w:val="20"/>
        </w:rPr>
        <w:t>,</w:t>
      </w:r>
      <w:r w:rsidR="00112EF2" w:rsidRPr="007629A8">
        <w:rPr>
          <w:rFonts w:ascii="Segoe UI Light" w:hAnsi="Segoe UI Light" w:cs="Segoe UI Light"/>
          <w:sz w:val="20"/>
          <w:szCs w:val="20"/>
        </w:rPr>
        <w:t xml:space="preserve"> and </w:t>
      </w:r>
      <w:r w:rsidRPr="007629A8">
        <w:rPr>
          <w:rFonts w:ascii="Segoe UI Light" w:hAnsi="Segoe UI Light" w:cs="Segoe UI Light"/>
          <w:sz w:val="20"/>
          <w:szCs w:val="20"/>
        </w:rPr>
        <w:t>(</w:t>
      </w:r>
      <w:r w:rsidR="00112EF2" w:rsidRPr="007629A8">
        <w:rPr>
          <w:rFonts w:ascii="Segoe UI Light" w:hAnsi="Segoe UI Light" w:cs="Segoe UI Light"/>
          <w:sz w:val="20"/>
          <w:szCs w:val="20"/>
        </w:rPr>
        <w:t>3) for small projects that fall below the land disturbance threshold.</w:t>
      </w:r>
    </w:p>
    <w:p w14:paraId="55865026" w14:textId="77777777" w:rsidR="007629A8" w:rsidRDefault="00B51901" w:rsidP="007629A8">
      <w:pPr>
        <w:pStyle w:val="ListParagraph"/>
        <w:numPr>
          <w:ilvl w:val="1"/>
          <w:numId w:val="27"/>
        </w:numPr>
        <w:spacing w:after="0"/>
        <w:rPr>
          <w:rFonts w:ascii="Segoe UI Light" w:hAnsi="Segoe UI Light" w:cs="Segoe UI Light"/>
          <w:sz w:val="20"/>
          <w:szCs w:val="20"/>
        </w:rPr>
      </w:pPr>
      <w:r w:rsidRPr="007629A8">
        <w:rPr>
          <w:rFonts w:ascii="Segoe UI Light" w:hAnsi="Segoe UI Light" w:cs="Segoe UI Light"/>
          <w:sz w:val="20"/>
          <w:szCs w:val="20"/>
        </w:rPr>
        <w:t>P</w:t>
      </w:r>
      <w:r w:rsidR="00112EF2" w:rsidRPr="007629A8">
        <w:rPr>
          <w:rFonts w:ascii="Segoe UI Light" w:hAnsi="Segoe UI Light" w:cs="Segoe UI Light"/>
          <w:sz w:val="20"/>
          <w:szCs w:val="20"/>
        </w:rPr>
        <w:t>ublic</w:t>
      </w:r>
      <w:r w:rsidRPr="007629A8">
        <w:rPr>
          <w:rFonts w:ascii="Segoe UI Light" w:hAnsi="Segoe UI Light" w:cs="Segoe UI Light"/>
          <w:sz w:val="20"/>
          <w:szCs w:val="20"/>
        </w:rPr>
        <w:t>-</w:t>
      </w:r>
      <w:r w:rsidR="00112EF2" w:rsidRPr="007629A8">
        <w:rPr>
          <w:rFonts w:ascii="Segoe UI Light" w:hAnsi="Segoe UI Light" w:cs="Segoe UI Light"/>
          <w:sz w:val="20"/>
          <w:szCs w:val="20"/>
        </w:rPr>
        <w:t>private partnerships</w:t>
      </w:r>
      <w:r w:rsidRPr="007629A8">
        <w:rPr>
          <w:rFonts w:ascii="Segoe UI Light" w:hAnsi="Segoe UI Light" w:cs="Segoe UI Light"/>
          <w:sz w:val="20"/>
          <w:szCs w:val="20"/>
        </w:rPr>
        <w:t>.</w:t>
      </w:r>
    </w:p>
    <w:p w14:paraId="0B532ED0" w14:textId="77777777" w:rsidR="00DE5667" w:rsidRDefault="00DE5667" w:rsidP="00112EF2">
      <w:pPr>
        <w:spacing w:after="0"/>
        <w:rPr>
          <w:rFonts w:ascii="Segoe UI Light" w:hAnsi="Segoe UI Light" w:cs="Segoe UI Light"/>
          <w:sz w:val="20"/>
          <w:szCs w:val="20"/>
        </w:rPr>
      </w:pPr>
    </w:p>
    <w:p w14:paraId="1D9CAA54" w14:textId="77777777" w:rsidR="00412C11" w:rsidRPr="004867CE" w:rsidRDefault="00412C11" w:rsidP="004867CE">
      <w:pPr>
        <w:pStyle w:val="Heading2"/>
        <w:spacing w:before="0" w:beforeAutospacing="0" w:after="120" w:afterAutospacing="0"/>
        <w:rPr>
          <w:rFonts w:ascii="Segoe UI Light" w:hAnsi="Segoe UI Light" w:cs="Segoe UI Light"/>
          <w:color w:val="F79646" w:themeColor="accent6"/>
          <w:sz w:val="20"/>
          <w:szCs w:val="20"/>
        </w:rPr>
      </w:pPr>
      <w:r w:rsidRPr="004867CE">
        <w:rPr>
          <w:rFonts w:ascii="Segoe UI Light" w:hAnsi="Segoe UI Light" w:cs="Segoe UI Light"/>
          <w:color w:val="F79646" w:themeColor="accent6"/>
          <w:sz w:val="20"/>
          <w:szCs w:val="20"/>
        </w:rPr>
        <w:t xml:space="preserve">Other comments or suggestions </w:t>
      </w:r>
    </w:p>
    <w:p w14:paraId="1E3F1D74" w14:textId="77777777" w:rsidR="00412C11" w:rsidRDefault="00412C11" w:rsidP="00412C11">
      <w:pPr>
        <w:spacing w:after="120"/>
        <w:rPr>
          <w:rFonts w:ascii="Segoe UI Light" w:hAnsi="Segoe UI Light" w:cs="Segoe UI Light"/>
          <w:sz w:val="20"/>
          <w:szCs w:val="20"/>
        </w:rPr>
      </w:pPr>
      <w:r w:rsidRPr="000A0249">
        <w:rPr>
          <w:rFonts w:ascii="Segoe UI Light" w:hAnsi="Segoe UI Light" w:cs="Segoe UI Light"/>
          <w:sz w:val="20"/>
          <w:szCs w:val="20"/>
        </w:rPr>
        <w:t>Respondents provided the following additional comments and/or suggestions for increasing developer use of LID:</w:t>
      </w:r>
    </w:p>
    <w:p w14:paraId="6F756EB4" w14:textId="0DF95971" w:rsidR="003F1DB6" w:rsidRPr="0011205D" w:rsidRDefault="003B19BF" w:rsidP="0011205D">
      <w:pPr>
        <w:pStyle w:val="ListParagraph"/>
        <w:numPr>
          <w:ilvl w:val="0"/>
          <w:numId w:val="29"/>
        </w:numPr>
        <w:spacing w:after="0"/>
        <w:rPr>
          <w:rFonts w:ascii="Segoe UI Light" w:hAnsi="Segoe UI Light" w:cs="Segoe UI Light"/>
          <w:sz w:val="20"/>
          <w:szCs w:val="20"/>
        </w:rPr>
      </w:pPr>
      <w:r w:rsidRPr="00785FCA">
        <w:rPr>
          <w:rFonts w:ascii="Segoe UI Light" w:hAnsi="Segoe UI Light" w:cs="Segoe UI Light"/>
          <w:sz w:val="20"/>
          <w:szCs w:val="20"/>
        </w:rPr>
        <w:t xml:space="preserve">Hold </w:t>
      </w:r>
      <w:r w:rsidRPr="003F1DB6">
        <w:rPr>
          <w:rFonts w:ascii="Segoe UI Light" w:hAnsi="Segoe UI Light" w:cs="Segoe UI Light"/>
          <w:b/>
          <w:sz w:val="20"/>
          <w:szCs w:val="20"/>
        </w:rPr>
        <w:t>focus groups</w:t>
      </w:r>
      <w:r w:rsidRPr="00785FCA">
        <w:rPr>
          <w:rFonts w:ascii="Segoe UI Light" w:hAnsi="Segoe UI Light" w:cs="Segoe UI Light"/>
          <w:sz w:val="20"/>
          <w:szCs w:val="20"/>
        </w:rPr>
        <w:t xml:space="preserve"> to discuss this topic with developers and succinctly </w:t>
      </w:r>
      <w:r w:rsidR="00785FCA">
        <w:rPr>
          <w:rFonts w:ascii="Segoe UI Light" w:hAnsi="Segoe UI Light" w:cs="Segoe UI Light"/>
          <w:sz w:val="20"/>
          <w:szCs w:val="20"/>
        </w:rPr>
        <w:t>document</w:t>
      </w:r>
      <w:r w:rsidRPr="00785FCA">
        <w:rPr>
          <w:rFonts w:ascii="Segoe UI Light" w:hAnsi="Segoe UI Light" w:cs="Segoe UI Light"/>
          <w:sz w:val="20"/>
          <w:szCs w:val="20"/>
        </w:rPr>
        <w:t xml:space="preserve"> the perceived barriers.</w:t>
      </w:r>
      <w:r w:rsidR="0011205D">
        <w:rPr>
          <w:rFonts w:ascii="Segoe UI Light" w:hAnsi="Segoe UI Light" w:cs="Segoe UI Light"/>
          <w:sz w:val="20"/>
          <w:szCs w:val="20"/>
        </w:rPr>
        <w:t xml:space="preserve"> </w:t>
      </w:r>
      <w:r w:rsidR="003F1DB6" w:rsidRPr="0011205D">
        <w:rPr>
          <w:rFonts w:ascii="Segoe UI Light" w:hAnsi="Segoe UI Light" w:cs="Segoe UI Light"/>
          <w:sz w:val="20"/>
          <w:szCs w:val="20"/>
        </w:rPr>
        <w:t xml:space="preserve">Change the perception that LID is too expensive.    </w:t>
      </w:r>
    </w:p>
    <w:p w14:paraId="78BD4E87" w14:textId="54380515" w:rsidR="00AB3532" w:rsidRPr="0011205D" w:rsidRDefault="00591A3C" w:rsidP="0011205D">
      <w:pPr>
        <w:pStyle w:val="ListParagraph"/>
        <w:numPr>
          <w:ilvl w:val="0"/>
          <w:numId w:val="28"/>
        </w:numPr>
        <w:spacing w:after="0"/>
        <w:rPr>
          <w:rFonts w:ascii="Segoe UI Light" w:hAnsi="Segoe UI Light" w:cs="Segoe UI Light"/>
          <w:sz w:val="20"/>
          <w:szCs w:val="20"/>
        </w:rPr>
      </w:pPr>
      <w:r w:rsidRPr="00785FCA">
        <w:rPr>
          <w:rFonts w:ascii="Segoe UI Light" w:hAnsi="Segoe UI Light" w:cs="Segoe UI Light"/>
          <w:b/>
          <w:sz w:val="20"/>
          <w:szCs w:val="20"/>
        </w:rPr>
        <w:t>Promote the benefits of LID</w:t>
      </w:r>
      <w:r w:rsidRPr="00591A3C">
        <w:rPr>
          <w:rFonts w:ascii="Segoe UI Light" w:hAnsi="Segoe UI Light" w:cs="Segoe UI Light"/>
          <w:sz w:val="20"/>
          <w:szCs w:val="20"/>
        </w:rPr>
        <w:t xml:space="preserve"> on a project-wide scale. Document the return on investment / cost-benefit analysis for LID.</w:t>
      </w:r>
      <w:r w:rsidR="0011205D">
        <w:rPr>
          <w:rFonts w:ascii="Segoe UI Light" w:hAnsi="Segoe UI Light" w:cs="Segoe UI Light"/>
          <w:sz w:val="20"/>
          <w:szCs w:val="20"/>
        </w:rPr>
        <w:t xml:space="preserve"> </w:t>
      </w:r>
      <w:r w:rsidR="00AB3532" w:rsidRPr="0011205D">
        <w:rPr>
          <w:rFonts w:ascii="Segoe UI Light" w:hAnsi="Segoe UI Light" w:cs="Segoe UI Light"/>
          <w:sz w:val="20"/>
          <w:szCs w:val="20"/>
        </w:rPr>
        <w:t xml:space="preserve">Provide FAQ sheets outlining how LID allows for modeling and other credits to developers </w:t>
      </w:r>
      <w:r w:rsidR="00827724">
        <w:rPr>
          <w:rFonts w:ascii="Segoe UI Light" w:hAnsi="Segoe UI Light" w:cs="Segoe UI Light"/>
          <w:sz w:val="20"/>
          <w:szCs w:val="20"/>
        </w:rPr>
        <w:t xml:space="preserve">to </w:t>
      </w:r>
      <w:r w:rsidR="00AB3532" w:rsidRPr="0011205D">
        <w:rPr>
          <w:rFonts w:ascii="Segoe UI Light" w:hAnsi="Segoe UI Light" w:cs="Segoe UI Light"/>
          <w:sz w:val="20"/>
          <w:szCs w:val="20"/>
        </w:rPr>
        <w:t>minimize their stormwater management costs, such as using landscaping requirements to also meet bioretention designs.</w:t>
      </w:r>
    </w:p>
    <w:p w14:paraId="2598F5D8" w14:textId="77777777" w:rsidR="00AB3532" w:rsidRDefault="003B19BF" w:rsidP="00AB3532">
      <w:pPr>
        <w:pStyle w:val="ListParagraph"/>
        <w:numPr>
          <w:ilvl w:val="0"/>
          <w:numId w:val="28"/>
        </w:numPr>
        <w:spacing w:after="0"/>
        <w:rPr>
          <w:rFonts w:ascii="Segoe UI Light" w:hAnsi="Segoe UI Light" w:cs="Segoe UI Light"/>
          <w:sz w:val="20"/>
          <w:szCs w:val="20"/>
        </w:rPr>
      </w:pPr>
      <w:r w:rsidRPr="00AB3532">
        <w:rPr>
          <w:rFonts w:ascii="Segoe UI Light" w:hAnsi="Segoe UI Light" w:cs="Segoe UI Light"/>
          <w:sz w:val="20"/>
          <w:szCs w:val="20"/>
        </w:rPr>
        <w:t xml:space="preserve">Make </w:t>
      </w:r>
      <w:r w:rsidR="00744B37" w:rsidRPr="00AB3532">
        <w:rPr>
          <w:rFonts w:ascii="Segoe UI Light" w:hAnsi="Segoe UI Light" w:cs="Segoe UI Light"/>
          <w:sz w:val="20"/>
          <w:szCs w:val="20"/>
        </w:rPr>
        <w:t>LID</w:t>
      </w:r>
      <w:r w:rsidRPr="00AB3532">
        <w:rPr>
          <w:rFonts w:ascii="Segoe UI Light" w:hAnsi="Segoe UI Light" w:cs="Segoe UI Light"/>
          <w:sz w:val="20"/>
          <w:szCs w:val="20"/>
        </w:rPr>
        <w:t xml:space="preserve"> </w:t>
      </w:r>
      <w:r w:rsidRPr="00AB3532">
        <w:rPr>
          <w:rFonts w:ascii="Segoe UI Light" w:hAnsi="Segoe UI Light" w:cs="Segoe UI Light"/>
          <w:b/>
          <w:sz w:val="20"/>
          <w:szCs w:val="20"/>
        </w:rPr>
        <w:t>simple and easy</w:t>
      </w:r>
      <w:r w:rsidRPr="00AB3532">
        <w:rPr>
          <w:rFonts w:ascii="Segoe UI Light" w:hAnsi="Segoe UI Light" w:cs="Segoe UI Light"/>
          <w:sz w:val="20"/>
          <w:szCs w:val="20"/>
        </w:rPr>
        <w:t xml:space="preserve"> to </w:t>
      </w:r>
      <w:r w:rsidR="00E45B33" w:rsidRPr="00AB3532">
        <w:rPr>
          <w:rFonts w:ascii="Segoe UI Light" w:hAnsi="Segoe UI Light" w:cs="Segoe UI Light"/>
          <w:sz w:val="20"/>
          <w:szCs w:val="20"/>
        </w:rPr>
        <w:t>implement and</w:t>
      </w:r>
      <w:r w:rsidR="00744B37" w:rsidRPr="00AB3532">
        <w:rPr>
          <w:rFonts w:ascii="Segoe UI Light" w:hAnsi="Segoe UI Light" w:cs="Segoe UI Light"/>
          <w:sz w:val="20"/>
          <w:szCs w:val="20"/>
        </w:rPr>
        <w:t xml:space="preserve"> use</w:t>
      </w:r>
      <w:r w:rsidRPr="00AB3532">
        <w:rPr>
          <w:rFonts w:ascii="Segoe UI Light" w:hAnsi="Segoe UI Light" w:cs="Segoe UI Light"/>
          <w:sz w:val="20"/>
          <w:szCs w:val="20"/>
        </w:rPr>
        <w:t xml:space="preserve"> incentives.</w:t>
      </w:r>
      <w:r w:rsidR="005B452A" w:rsidRPr="00AB3532">
        <w:rPr>
          <w:rFonts w:ascii="Segoe UI Light" w:hAnsi="Segoe UI Light" w:cs="Segoe UI Light"/>
          <w:sz w:val="20"/>
          <w:szCs w:val="20"/>
        </w:rPr>
        <w:t xml:space="preserve"> </w:t>
      </w:r>
    </w:p>
    <w:p w14:paraId="5C6634C2" w14:textId="117A8DA7" w:rsidR="005B452A" w:rsidRPr="00AB3532" w:rsidRDefault="005B452A" w:rsidP="00AB3532">
      <w:pPr>
        <w:pStyle w:val="ListParagraph"/>
        <w:numPr>
          <w:ilvl w:val="1"/>
          <w:numId w:val="28"/>
        </w:numPr>
        <w:spacing w:after="0"/>
        <w:rPr>
          <w:rFonts w:ascii="Segoe UI Light" w:hAnsi="Segoe UI Light" w:cs="Segoe UI Light"/>
          <w:sz w:val="20"/>
          <w:szCs w:val="20"/>
        </w:rPr>
      </w:pPr>
      <w:r w:rsidRPr="00AB3532">
        <w:rPr>
          <w:rFonts w:ascii="Segoe UI Light" w:hAnsi="Segoe UI Light" w:cs="Segoe UI Light"/>
          <w:sz w:val="20"/>
          <w:szCs w:val="20"/>
        </w:rPr>
        <w:t>Provide meaningful benefits to the developers who use LID within their site development.</w:t>
      </w:r>
    </w:p>
    <w:p w14:paraId="36F828F1" w14:textId="74AA50F5" w:rsidR="002B7064" w:rsidRDefault="002B7064" w:rsidP="00AB3532">
      <w:pPr>
        <w:pStyle w:val="ListParagraph"/>
        <w:numPr>
          <w:ilvl w:val="1"/>
          <w:numId w:val="28"/>
        </w:numPr>
        <w:spacing w:after="0"/>
        <w:rPr>
          <w:rFonts w:ascii="Segoe UI Light" w:hAnsi="Segoe UI Light" w:cs="Segoe UI Light"/>
          <w:sz w:val="20"/>
          <w:szCs w:val="20"/>
        </w:rPr>
      </w:pPr>
      <w:r w:rsidRPr="008E2634">
        <w:rPr>
          <w:rFonts w:ascii="Segoe UI Light" w:hAnsi="Segoe UI Light" w:cs="Segoe UI Light"/>
          <w:sz w:val="20"/>
          <w:szCs w:val="20"/>
        </w:rPr>
        <w:t xml:space="preserve">Revise rate structure to </w:t>
      </w:r>
      <w:r w:rsidRPr="00AB3532">
        <w:rPr>
          <w:rFonts w:ascii="Segoe UI Light" w:hAnsi="Segoe UI Light" w:cs="Segoe UI Light"/>
          <w:b/>
          <w:sz w:val="20"/>
          <w:szCs w:val="20"/>
        </w:rPr>
        <w:t xml:space="preserve">incentivize </w:t>
      </w:r>
      <w:r w:rsidR="00382C94">
        <w:rPr>
          <w:rFonts w:ascii="Segoe UI Light" w:hAnsi="Segoe UI Light" w:cs="Segoe UI Light"/>
          <w:b/>
          <w:sz w:val="20"/>
          <w:szCs w:val="20"/>
        </w:rPr>
        <w:t xml:space="preserve">voluntary </w:t>
      </w:r>
      <w:r w:rsidRPr="00AB3532">
        <w:rPr>
          <w:rFonts w:ascii="Segoe UI Light" w:hAnsi="Segoe UI Light" w:cs="Segoe UI Light"/>
          <w:b/>
          <w:sz w:val="20"/>
          <w:szCs w:val="20"/>
        </w:rPr>
        <w:t>LID retrofits</w:t>
      </w:r>
      <w:r w:rsidR="00382C94">
        <w:rPr>
          <w:rFonts w:ascii="Segoe UI Light" w:hAnsi="Segoe UI Light" w:cs="Segoe UI Light"/>
          <w:b/>
          <w:sz w:val="20"/>
          <w:szCs w:val="20"/>
        </w:rPr>
        <w:t xml:space="preserve"> </w:t>
      </w:r>
      <w:r w:rsidR="00C87651" w:rsidRPr="00D03042">
        <w:rPr>
          <w:rFonts w:ascii="Segoe UI Light" w:hAnsi="Segoe UI Light" w:cs="Segoe UI Light"/>
          <w:sz w:val="20"/>
          <w:szCs w:val="20"/>
        </w:rPr>
        <w:t>for properties with substandard treatment and/or flow control.</w:t>
      </w:r>
    </w:p>
    <w:p w14:paraId="3DC12C9F" w14:textId="77777777" w:rsidR="00AB3532" w:rsidRDefault="00AB3532" w:rsidP="00AB3532">
      <w:pPr>
        <w:pStyle w:val="ListParagraph"/>
        <w:numPr>
          <w:ilvl w:val="1"/>
          <w:numId w:val="28"/>
        </w:numPr>
        <w:spacing w:after="0"/>
        <w:rPr>
          <w:rFonts w:ascii="Segoe UI Light" w:hAnsi="Segoe UI Light" w:cs="Segoe UI Light"/>
          <w:sz w:val="20"/>
          <w:szCs w:val="20"/>
        </w:rPr>
      </w:pPr>
      <w:r w:rsidRPr="00785FCA">
        <w:rPr>
          <w:rFonts w:ascii="Segoe UI Light" w:hAnsi="Segoe UI Light" w:cs="Segoe UI Light"/>
          <w:b/>
          <w:sz w:val="20"/>
          <w:szCs w:val="20"/>
        </w:rPr>
        <w:t>Promote flexibility</w:t>
      </w:r>
      <w:r w:rsidRPr="00E45B33">
        <w:rPr>
          <w:rFonts w:ascii="Segoe UI Light" w:hAnsi="Segoe UI Light" w:cs="Segoe UI Light"/>
          <w:sz w:val="20"/>
          <w:szCs w:val="20"/>
        </w:rPr>
        <w:t xml:space="preserve"> within areas where LID feasibility is high.</w:t>
      </w:r>
    </w:p>
    <w:p w14:paraId="5C4E83E5" w14:textId="77777777" w:rsidR="0011205D" w:rsidRDefault="0011205D" w:rsidP="0011205D">
      <w:pPr>
        <w:pStyle w:val="ListParagraph"/>
        <w:numPr>
          <w:ilvl w:val="1"/>
          <w:numId w:val="28"/>
        </w:numPr>
        <w:spacing w:after="0"/>
        <w:rPr>
          <w:rFonts w:ascii="Segoe UI Light" w:hAnsi="Segoe UI Light" w:cs="Segoe UI Light"/>
          <w:sz w:val="20"/>
          <w:szCs w:val="20"/>
        </w:rPr>
      </w:pPr>
      <w:r w:rsidRPr="00D03042">
        <w:rPr>
          <w:rFonts w:ascii="Segoe UI Light" w:hAnsi="Segoe UI Light" w:cs="Segoe UI Light"/>
          <w:sz w:val="20"/>
          <w:szCs w:val="20"/>
        </w:rPr>
        <w:t xml:space="preserve">Stop pushing permeable pavement and rain gardens and </w:t>
      </w:r>
      <w:r w:rsidRPr="002B7064">
        <w:rPr>
          <w:rFonts w:ascii="Segoe UI Light" w:hAnsi="Segoe UI Light" w:cs="Segoe UI Light"/>
          <w:b/>
          <w:sz w:val="20"/>
          <w:szCs w:val="20"/>
        </w:rPr>
        <w:t>start promoting glass-lined bio-swales/bio-infiltration and hybrid grey/green infrastructure</w:t>
      </w:r>
      <w:r>
        <w:rPr>
          <w:rFonts w:ascii="Segoe UI Light" w:hAnsi="Segoe UI Light" w:cs="Segoe UI Light"/>
          <w:sz w:val="20"/>
          <w:szCs w:val="20"/>
        </w:rPr>
        <w:t>.</w:t>
      </w:r>
    </w:p>
    <w:p w14:paraId="43520CC8" w14:textId="266C11F7" w:rsidR="00AB3532" w:rsidRPr="0011205D" w:rsidRDefault="0011205D" w:rsidP="0011205D">
      <w:pPr>
        <w:pStyle w:val="ListParagraph"/>
        <w:numPr>
          <w:ilvl w:val="1"/>
          <w:numId w:val="28"/>
        </w:numPr>
        <w:spacing w:after="0"/>
        <w:rPr>
          <w:rFonts w:ascii="Segoe UI Light" w:hAnsi="Segoe UI Light" w:cs="Segoe UI Light"/>
          <w:sz w:val="20"/>
          <w:szCs w:val="20"/>
        </w:rPr>
      </w:pPr>
      <w:r>
        <w:rPr>
          <w:rFonts w:ascii="Segoe UI Light" w:hAnsi="Segoe UI Light" w:cs="Segoe UI Light"/>
          <w:sz w:val="20"/>
          <w:szCs w:val="20"/>
        </w:rPr>
        <w:t>Incentives should not increase</w:t>
      </w:r>
      <w:r w:rsidRPr="000A0249">
        <w:rPr>
          <w:rFonts w:ascii="Segoe UI Light" w:hAnsi="Segoe UI Light" w:cs="Segoe UI Light"/>
          <w:sz w:val="20"/>
          <w:szCs w:val="20"/>
        </w:rPr>
        <w:t xml:space="preserve"> fees already being paid by citizens</w:t>
      </w:r>
      <w:r>
        <w:rPr>
          <w:rFonts w:ascii="Segoe UI Light" w:hAnsi="Segoe UI Light" w:cs="Segoe UI Light"/>
          <w:sz w:val="20"/>
          <w:szCs w:val="20"/>
        </w:rPr>
        <w:t>.</w:t>
      </w:r>
    </w:p>
    <w:p w14:paraId="1E0C5527" w14:textId="43FD3B1F" w:rsidR="0085203C" w:rsidRPr="0011205D" w:rsidRDefault="003B19BF" w:rsidP="00F04C6A">
      <w:pPr>
        <w:pStyle w:val="ListParagraph"/>
        <w:numPr>
          <w:ilvl w:val="0"/>
          <w:numId w:val="28"/>
        </w:numPr>
        <w:spacing w:after="0"/>
        <w:rPr>
          <w:rFonts w:ascii="Segoe UI Light" w:hAnsi="Segoe UI Light" w:cs="Segoe UI Light"/>
          <w:sz w:val="20"/>
          <w:szCs w:val="20"/>
        </w:rPr>
      </w:pPr>
      <w:r w:rsidRPr="0011205D">
        <w:rPr>
          <w:rFonts w:ascii="Segoe UI Light" w:hAnsi="Segoe UI Light" w:cs="Segoe UI Light"/>
          <w:sz w:val="20"/>
          <w:szCs w:val="20"/>
        </w:rPr>
        <w:t>Make sure the planning department requirements for landscape to not conflict with the use of LID in those areas.</w:t>
      </w:r>
      <w:r w:rsidR="0011205D">
        <w:rPr>
          <w:rFonts w:ascii="Segoe UI Light" w:hAnsi="Segoe UI Light" w:cs="Segoe UI Light"/>
          <w:sz w:val="20"/>
          <w:szCs w:val="20"/>
        </w:rPr>
        <w:t xml:space="preserve"> </w:t>
      </w:r>
      <w:r w:rsidR="00E45B33" w:rsidRPr="0011205D">
        <w:rPr>
          <w:rFonts w:ascii="Segoe UI Light" w:hAnsi="Segoe UI Light" w:cs="Segoe UI Light"/>
          <w:sz w:val="20"/>
          <w:szCs w:val="20"/>
        </w:rPr>
        <w:t xml:space="preserve">Get </w:t>
      </w:r>
      <w:r w:rsidRPr="0011205D">
        <w:rPr>
          <w:rFonts w:ascii="Segoe UI Light" w:hAnsi="Segoe UI Light" w:cs="Segoe UI Light"/>
          <w:b/>
          <w:sz w:val="20"/>
          <w:szCs w:val="20"/>
        </w:rPr>
        <w:t>buy</w:t>
      </w:r>
      <w:r w:rsidR="00E45B33" w:rsidRPr="0011205D">
        <w:rPr>
          <w:rFonts w:ascii="Segoe UI Light" w:hAnsi="Segoe UI Light" w:cs="Segoe UI Light"/>
          <w:b/>
          <w:sz w:val="20"/>
          <w:szCs w:val="20"/>
        </w:rPr>
        <w:t>-</w:t>
      </w:r>
      <w:r w:rsidRPr="0011205D">
        <w:rPr>
          <w:rFonts w:ascii="Segoe UI Light" w:hAnsi="Segoe UI Light" w:cs="Segoe UI Light"/>
          <w:b/>
          <w:sz w:val="20"/>
          <w:szCs w:val="20"/>
        </w:rPr>
        <w:t xml:space="preserve">in from </w:t>
      </w:r>
      <w:r w:rsidR="00E45B33" w:rsidRPr="0011205D">
        <w:rPr>
          <w:rFonts w:ascii="Segoe UI Light" w:hAnsi="Segoe UI Light" w:cs="Segoe UI Light"/>
          <w:b/>
          <w:sz w:val="20"/>
          <w:szCs w:val="20"/>
        </w:rPr>
        <w:t>e</w:t>
      </w:r>
      <w:r w:rsidRPr="0011205D">
        <w:rPr>
          <w:rFonts w:ascii="Segoe UI Light" w:hAnsi="Segoe UI Light" w:cs="Segoe UI Light"/>
          <w:b/>
          <w:sz w:val="20"/>
          <w:szCs w:val="20"/>
        </w:rPr>
        <w:t>ngineering and maintenance staff</w:t>
      </w:r>
      <w:r w:rsidRPr="0011205D">
        <w:rPr>
          <w:rFonts w:ascii="Segoe UI Light" w:hAnsi="Segoe UI Light" w:cs="Segoe UI Light"/>
          <w:sz w:val="20"/>
          <w:szCs w:val="20"/>
        </w:rPr>
        <w:t xml:space="preserve"> in smaller jurisdiction</w:t>
      </w:r>
      <w:r w:rsidR="00E45B33" w:rsidRPr="0011205D">
        <w:rPr>
          <w:rFonts w:ascii="Segoe UI Light" w:hAnsi="Segoe UI Light" w:cs="Segoe UI Light"/>
          <w:sz w:val="20"/>
          <w:szCs w:val="20"/>
        </w:rPr>
        <w:t>s</w:t>
      </w:r>
      <w:r w:rsidRPr="0011205D">
        <w:rPr>
          <w:rFonts w:ascii="Segoe UI Light" w:hAnsi="Segoe UI Light" w:cs="Segoe UI Light"/>
          <w:sz w:val="20"/>
          <w:szCs w:val="20"/>
        </w:rPr>
        <w:t>. There is a significant amount of resistance to LID</w:t>
      </w:r>
      <w:r w:rsidR="00E45B33" w:rsidRPr="0011205D">
        <w:rPr>
          <w:rFonts w:ascii="Segoe UI Light" w:hAnsi="Segoe UI Light" w:cs="Segoe UI Light"/>
          <w:sz w:val="20"/>
          <w:szCs w:val="20"/>
        </w:rPr>
        <w:t xml:space="preserve">, </w:t>
      </w:r>
      <w:r w:rsidRPr="0011205D">
        <w:rPr>
          <w:rFonts w:ascii="Segoe UI Light" w:hAnsi="Segoe UI Light" w:cs="Segoe UI Light"/>
          <w:sz w:val="20"/>
          <w:szCs w:val="20"/>
        </w:rPr>
        <w:t xml:space="preserve">based on the </w:t>
      </w:r>
      <w:r w:rsidR="00E45B33" w:rsidRPr="0011205D">
        <w:rPr>
          <w:rFonts w:ascii="Segoe UI Light" w:hAnsi="Segoe UI Light" w:cs="Segoe UI Light"/>
          <w:sz w:val="20"/>
          <w:szCs w:val="20"/>
        </w:rPr>
        <w:t xml:space="preserve">perception that </w:t>
      </w:r>
      <w:r w:rsidRPr="0011205D">
        <w:rPr>
          <w:rFonts w:ascii="Segoe UI Light" w:hAnsi="Segoe UI Light" w:cs="Segoe UI Light"/>
          <w:sz w:val="20"/>
          <w:szCs w:val="20"/>
        </w:rPr>
        <w:t xml:space="preserve">LID measures like bioswales or pervious pavement </w:t>
      </w:r>
      <w:r w:rsidR="000E3BC0" w:rsidRPr="0011205D">
        <w:rPr>
          <w:rFonts w:ascii="Segoe UI Light" w:hAnsi="Segoe UI Light" w:cs="Segoe UI Light"/>
          <w:sz w:val="20"/>
          <w:szCs w:val="20"/>
        </w:rPr>
        <w:t xml:space="preserve">(1) </w:t>
      </w:r>
      <w:r w:rsidRPr="0011205D">
        <w:rPr>
          <w:rFonts w:ascii="Segoe UI Light" w:hAnsi="Segoe UI Light" w:cs="Segoe UI Light"/>
          <w:sz w:val="20"/>
          <w:szCs w:val="20"/>
        </w:rPr>
        <w:t>increase maintenance cost</w:t>
      </w:r>
      <w:r w:rsidR="00A2398F" w:rsidRPr="0011205D">
        <w:rPr>
          <w:rFonts w:ascii="Segoe UI Light" w:hAnsi="Segoe UI Light" w:cs="Segoe UI Light"/>
          <w:sz w:val="20"/>
          <w:szCs w:val="20"/>
        </w:rPr>
        <w:t>s</w:t>
      </w:r>
      <w:r w:rsidRPr="0011205D">
        <w:rPr>
          <w:rFonts w:ascii="Segoe UI Light" w:hAnsi="Segoe UI Light" w:cs="Segoe UI Light"/>
          <w:sz w:val="20"/>
          <w:szCs w:val="20"/>
        </w:rPr>
        <w:t xml:space="preserve"> and time</w:t>
      </w:r>
      <w:r w:rsidR="00E45B33" w:rsidRPr="0011205D">
        <w:rPr>
          <w:rFonts w:ascii="Segoe UI Light" w:hAnsi="Segoe UI Light" w:cs="Segoe UI Light"/>
          <w:sz w:val="20"/>
          <w:szCs w:val="20"/>
        </w:rPr>
        <w:t xml:space="preserve">, </w:t>
      </w:r>
      <w:r w:rsidR="000E3BC0" w:rsidRPr="0011205D">
        <w:rPr>
          <w:rFonts w:ascii="Segoe UI Light" w:hAnsi="Segoe UI Light" w:cs="Segoe UI Light"/>
          <w:sz w:val="20"/>
          <w:szCs w:val="20"/>
        </w:rPr>
        <w:t>(2) r</w:t>
      </w:r>
      <w:r w:rsidR="00E45B33" w:rsidRPr="0011205D">
        <w:rPr>
          <w:rFonts w:ascii="Segoe UI Light" w:hAnsi="Segoe UI Light" w:cs="Segoe UI Light"/>
          <w:sz w:val="20"/>
          <w:szCs w:val="20"/>
        </w:rPr>
        <w:t>equire e</w:t>
      </w:r>
      <w:r w:rsidRPr="0011205D">
        <w:rPr>
          <w:rFonts w:ascii="Segoe UI Light" w:hAnsi="Segoe UI Light" w:cs="Segoe UI Light"/>
          <w:sz w:val="20"/>
          <w:szCs w:val="20"/>
        </w:rPr>
        <w:t>xpertise to maintain the systems</w:t>
      </w:r>
      <w:r w:rsidR="000E3BC0" w:rsidRPr="0011205D">
        <w:rPr>
          <w:rFonts w:ascii="Segoe UI Light" w:hAnsi="Segoe UI Light" w:cs="Segoe UI Light"/>
          <w:sz w:val="20"/>
          <w:szCs w:val="20"/>
        </w:rPr>
        <w:t>, and (3) shift away from traditional methods.</w:t>
      </w:r>
    </w:p>
    <w:p w14:paraId="1A7E59B3" w14:textId="77777777" w:rsidR="003F1DB6" w:rsidRDefault="003F1DB6" w:rsidP="003F1DB6">
      <w:pPr>
        <w:pStyle w:val="ListParagraph"/>
        <w:numPr>
          <w:ilvl w:val="0"/>
          <w:numId w:val="28"/>
        </w:numPr>
        <w:spacing w:after="0"/>
        <w:rPr>
          <w:rFonts w:ascii="Segoe UI Light" w:hAnsi="Segoe UI Light" w:cs="Segoe UI Light"/>
          <w:sz w:val="20"/>
          <w:szCs w:val="20"/>
        </w:rPr>
      </w:pPr>
      <w:r w:rsidRPr="003F1DB6">
        <w:rPr>
          <w:rFonts w:ascii="Segoe UI Light" w:hAnsi="Segoe UI Light" w:cs="Segoe UI Light"/>
          <w:b/>
          <w:sz w:val="20"/>
          <w:szCs w:val="20"/>
        </w:rPr>
        <w:t>More training.</w:t>
      </w:r>
      <w:r>
        <w:rPr>
          <w:rFonts w:ascii="Segoe UI Light" w:hAnsi="Segoe UI Light" w:cs="Segoe UI Light"/>
          <w:sz w:val="20"/>
          <w:szCs w:val="20"/>
        </w:rPr>
        <w:t xml:space="preserve"> </w:t>
      </w:r>
    </w:p>
    <w:p w14:paraId="3165BEFA" w14:textId="2C5E188C" w:rsidR="003F1DB6" w:rsidRDefault="003F1DB6" w:rsidP="003F1DB6">
      <w:pPr>
        <w:pStyle w:val="ListParagraph"/>
        <w:numPr>
          <w:ilvl w:val="1"/>
          <w:numId w:val="28"/>
        </w:numPr>
        <w:spacing w:after="0"/>
        <w:rPr>
          <w:rFonts w:ascii="Segoe UI Light" w:hAnsi="Segoe UI Light" w:cs="Segoe UI Light"/>
          <w:sz w:val="20"/>
          <w:szCs w:val="20"/>
        </w:rPr>
      </w:pPr>
      <w:r w:rsidRPr="008E2634">
        <w:rPr>
          <w:rFonts w:ascii="Segoe UI Light" w:hAnsi="Segoe UI Light" w:cs="Segoe UI Light"/>
          <w:sz w:val="20"/>
          <w:szCs w:val="20"/>
        </w:rPr>
        <w:t>If engineers do not know how to design with LID or articulate the benefits to the developer, if contractors do not understand the critical parts of construction and installation</w:t>
      </w:r>
      <w:r>
        <w:rPr>
          <w:rFonts w:ascii="Segoe UI Light" w:hAnsi="Segoe UI Light" w:cs="Segoe UI Light"/>
          <w:sz w:val="20"/>
          <w:szCs w:val="20"/>
        </w:rPr>
        <w:t>,</w:t>
      </w:r>
      <w:r w:rsidRPr="008E2634">
        <w:rPr>
          <w:rFonts w:ascii="Segoe UI Light" w:hAnsi="Segoe UI Light" w:cs="Segoe UI Light"/>
          <w:sz w:val="20"/>
          <w:szCs w:val="20"/>
        </w:rPr>
        <w:t xml:space="preserve"> and if maintenance personal do not understand how to properly maintain LID facilities, then they will not be used or if they </w:t>
      </w:r>
      <w:r w:rsidRPr="008E2634">
        <w:rPr>
          <w:rFonts w:ascii="Segoe UI Light" w:hAnsi="Segoe UI Light" w:cs="Segoe UI Light"/>
          <w:sz w:val="20"/>
          <w:szCs w:val="20"/>
        </w:rPr>
        <w:lastRenderedPageBreak/>
        <w:t>are used</w:t>
      </w:r>
      <w:r>
        <w:rPr>
          <w:rFonts w:ascii="Segoe UI Light" w:hAnsi="Segoe UI Light" w:cs="Segoe UI Light"/>
          <w:sz w:val="20"/>
          <w:szCs w:val="20"/>
        </w:rPr>
        <w:t>,</w:t>
      </w:r>
      <w:r w:rsidRPr="008E2634">
        <w:rPr>
          <w:rFonts w:ascii="Segoe UI Light" w:hAnsi="Segoe UI Light" w:cs="Segoe UI Light"/>
          <w:sz w:val="20"/>
          <w:szCs w:val="20"/>
        </w:rPr>
        <w:t xml:space="preserve"> they will not be properly designed, constructed</w:t>
      </w:r>
      <w:r>
        <w:rPr>
          <w:rFonts w:ascii="Segoe UI Light" w:hAnsi="Segoe UI Light" w:cs="Segoe UI Light"/>
          <w:sz w:val="20"/>
          <w:szCs w:val="20"/>
        </w:rPr>
        <w:t>,</w:t>
      </w:r>
      <w:r w:rsidRPr="008E2634">
        <w:rPr>
          <w:rFonts w:ascii="Segoe UI Light" w:hAnsi="Segoe UI Light" w:cs="Segoe UI Light"/>
          <w:sz w:val="20"/>
          <w:szCs w:val="20"/>
        </w:rPr>
        <w:t xml:space="preserve"> or maintained.</w:t>
      </w:r>
      <w:r>
        <w:rPr>
          <w:rFonts w:ascii="Segoe UI Light" w:hAnsi="Segoe UI Light" w:cs="Segoe UI Light"/>
          <w:sz w:val="20"/>
          <w:szCs w:val="20"/>
        </w:rPr>
        <w:t xml:space="preserve"> </w:t>
      </w:r>
      <w:r w:rsidRPr="008E2634">
        <w:rPr>
          <w:rFonts w:ascii="Segoe UI Light" w:hAnsi="Segoe UI Light" w:cs="Segoe UI Light"/>
          <w:sz w:val="20"/>
          <w:szCs w:val="20"/>
        </w:rPr>
        <w:t xml:space="preserve">This is such a departure from previous methods of development that there needs to be continuous and ongoing training opportunities for the private sector and for government so that they can properly review plans and inspect the facilities during and after construction. </w:t>
      </w:r>
    </w:p>
    <w:p w14:paraId="3376D397" w14:textId="5E9043D6" w:rsidR="0085203C" w:rsidRDefault="003B19BF" w:rsidP="003F1DB6">
      <w:pPr>
        <w:pStyle w:val="ListParagraph"/>
        <w:numPr>
          <w:ilvl w:val="1"/>
          <w:numId w:val="28"/>
        </w:numPr>
        <w:spacing w:after="0"/>
        <w:rPr>
          <w:rFonts w:ascii="Segoe UI Light" w:hAnsi="Segoe UI Light" w:cs="Segoe UI Light"/>
          <w:sz w:val="20"/>
          <w:szCs w:val="20"/>
        </w:rPr>
      </w:pPr>
      <w:r w:rsidRPr="0085203C">
        <w:rPr>
          <w:rFonts w:ascii="Segoe UI Light" w:hAnsi="Segoe UI Light" w:cs="Segoe UI Light"/>
          <w:sz w:val="20"/>
          <w:szCs w:val="20"/>
        </w:rPr>
        <w:t xml:space="preserve">Conduct </w:t>
      </w:r>
      <w:r w:rsidRPr="005B452A">
        <w:rPr>
          <w:rFonts w:ascii="Segoe UI Light" w:hAnsi="Segoe UI Light" w:cs="Segoe UI Light"/>
          <w:b/>
          <w:sz w:val="20"/>
          <w:szCs w:val="20"/>
        </w:rPr>
        <w:t>technical seminars and workshop</w:t>
      </w:r>
      <w:r w:rsidRPr="0085203C">
        <w:rPr>
          <w:rFonts w:ascii="Segoe UI Light" w:hAnsi="Segoe UI Light" w:cs="Segoe UI Light"/>
          <w:sz w:val="20"/>
          <w:szCs w:val="20"/>
        </w:rPr>
        <w:t>s for developers to demonstrate the design and building of LID integrated sites.</w:t>
      </w:r>
    </w:p>
    <w:p w14:paraId="5F87547D" w14:textId="1ECDA1D2" w:rsidR="002B7064" w:rsidRPr="00AB3532" w:rsidRDefault="002B7064" w:rsidP="00AB3532">
      <w:pPr>
        <w:pStyle w:val="ListParagraph"/>
        <w:numPr>
          <w:ilvl w:val="1"/>
          <w:numId w:val="28"/>
        </w:numPr>
        <w:spacing w:after="0"/>
        <w:rPr>
          <w:rFonts w:ascii="Segoe UI Light" w:hAnsi="Segoe UI Light" w:cs="Segoe UI Light"/>
          <w:sz w:val="20"/>
          <w:szCs w:val="20"/>
        </w:rPr>
      </w:pPr>
      <w:r w:rsidRPr="00D03042">
        <w:rPr>
          <w:rFonts w:ascii="Segoe UI Light" w:hAnsi="Segoe UI Light" w:cs="Segoe UI Light"/>
          <w:sz w:val="20"/>
          <w:szCs w:val="20"/>
        </w:rPr>
        <w:t xml:space="preserve">Ecology should put on more </w:t>
      </w:r>
      <w:r w:rsidRPr="002B7064">
        <w:rPr>
          <w:rFonts w:ascii="Segoe UI Light" w:hAnsi="Segoe UI Light" w:cs="Segoe UI Light"/>
          <w:b/>
          <w:sz w:val="20"/>
          <w:szCs w:val="20"/>
        </w:rPr>
        <w:t>technical seminars and workshops</w:t>
      </w:r>
      <w:r w:rsidRPr="00D03042">
        <w:rPr>
          <w:rFonts w:ascii="Segoe UI Light" w:hAnsi="Segoe UI Light" w:cs="Segoe UI Light"/>
          <w:sz w:val="20"/>
          <w:szCs w:val="20"/>
        </w:rPr>
        <w:t xml:space="preserve"> or produce other outreach material</w:t>
      </w:r>
      <w:r>
        <w:rPr>
          <w:rFonts w:ascii="Segoe UI Light" w:hAnsi="Segoe UI Light" w:cs="Segoe UI Light"/>
          <w:sz w:val="20"/>
          <w:szCs w:val="20"/>
        </w:rPr>
        <w:t>s</w:t>
      </w:r>
      <w:r w:rsidRPr="00D03042">
        <w:rPr>
          <w:rFonts w:ascii="Segoe UI Light" w:hAnsi="Segoe UI Light" w:cs="Segoe UI Light"/>
          <w:sz w:val="20"/>
          <w:szCs w:val="20"/>
        </w:rPr>
        <w:t xml:space="preserve"> that target development professionals</w:t>
      </w:r>
      <w:r>
        <w:rPr>
          <w:rFonts w:ascii="Segoe UI Light" w:hAnsi="Segoe UI Light" w:cs="Segoe UI Light"/>
          <w:sz w:val="20"/>
          <w:szCs w:val="20"/>
        </w:rPr>
        <w:t>,</w:t>
      </w:r>
      <w:r w:rsidRPr="00D03042">
        <w:rPr>
          <w:rFonts w:ascii="Segoe UI Light" w:hAnsi="Segoe UI Light" w:cs="Segoe UI Light"/>
          <w:sz w:val="20"/>
          <w:szCs w:val="20"/>
        </w:rPr>
        <w:t xml:space="preserve"> explaining the need and advantages </w:t>
      </w:r>
      <w:r>
        <w:rPr>
          <w:rFonts w:ascii="Segoe UI Light" w:hAnsi="Segoe UI Light" w:cs="Segoe UI Light"/>
          <w:sz w:val="20"/>
          <w:szCs w:val="20"/>
        </w:rPr>
        <w:t>of</w:t>
      </w:r>
      <w:r w:rsidRPr="00D03042">
        <w:rPr>
          <w:rFonts w:ascii="Segoe UI Light" w:hAnsi="Segoe UI Light" w:cs="Segoe UI Light"/>
          <w:sz w:val="20"/>
          <w:szCs w:val="20"/>
        </w:rPr>
        <w:t xml:space="preserve"> LID.</w:t>
      </w:r>
    </w:p>
    <w:p w14:paraId="5A0D20B9" w14:textId="1A3F4498" w:rsidR="008E2634" w:rsidRDefault="003F1DB6" w:rsidP="003B19BF">
      <w:pPr>
        <w:pStyle w:val="ListParagraph"/>
        <w:numPr>
          <w:ilvl w:val="0"/>
          <w:numId w:val="28"/>
        </w:numPr>
        <w:spacing w:after="0"/>
        <w:rPr>
          <w:rFonts w:ascii="Segoe UI Light" w:hAnsi="Segoe UI Light" w:cs="Segoe UI Light"/>
          <w:sz w:val="20"/>
          <w:szCs w:val="20"/>
        </w:rPr>
      </w:pPr>
      <w:r>
        <w:rPr>
          <w:rFonts w:ascii="Segoe UI Light" w:hAnsi="Segoe UI Light" w:cs="Segoe UI Light"/>
          <w:sz w:val="20"/>
          <w:szCs w:val="20"/>
        </w:rPr>
        <w:t xml:space="preserve">Increase </w:t>
      </w:r>
      <w:r w:rsidRPr="003F1DB6">
        <w:rPr>
          <w:rFonts w:ascii="Segoe UI Light" w:hAnsi="Segoe UI Light" w:cs="Segoe UI Light"/>
          <w:b/>
          <w:sz w:val="20"/>
          <w:szCs w:val="20"/>
        </w:rPr>
        <w:t>accountability</w:t>
      </w:r>
      <w:r>
        <w:rPr>
          <w:rFonts w:ascii="Segoe UI Light" w:hAnsi="Segoe UI Light" w:cs="Segoe UI Light"/>
          <w:sz w:val="20"/>
          <w:szCs w:val="20"/>
        </w:rPr>
        <w:t xml:space="preserve"> f</w:t>
      </w:r>
      <w:r w:rsidR="003B19BF" w:rsidRPr="0085203C">
        <w:rPr>
          <w:rFonts w:ascii="Segoe UI Light" w:hAnsi="Segoe UI Light" w:cs="Segoe UI Light"/>
          <w:sz w:val="20"/>
          <w:szCs w:val="20"/>
        </w:rPr>
        <w:t>or proprietary structures and devices</w:t>
      </w:r>
      <w:r w:rsidR="000903E1">
        <w:rPr>
          <w:rFonts w:ascii="Segoe UI Light" w:hAnsi="Segoe UI Light" w:cs="Segoe UI Light"/>
          <w:sz w:val="20"/>
          <w:szCs w:val="20"/>
        </w:rPr>
        <w:t>. T</w:t>
      </w:r>
      <w:r w:rsidR="003B19BF" w:rsidRPr="0085203C">
        <w:rPr>
          <w:rFonts w:ascii="Segoe UI Light" w:hAnsi="Segoe UI Light" w:cs="Segoe UI Light"/>
          <w:sz w:val="20"/>
          <w:szCs w:val="20"/>
        </w:rPr>
        <w:t xml:space="preserve">he State, counties, and cities must hold the companies developing them and selling them more accountable for </w:t>
      </w:r>
      <w:r w:rsidR="0085203C">
        <w:rPr>
          <w:rFonts w:ascii="Segoe UI Light" w:hAnsi="Segoe UI Light" w:cs="Segoe UI Light"/>
          <w:sz w:val="20"/>
          <w:szCs w:val="20"/>
        </w:rPr>
        <w:t xml:space="preserve">(1) </w:t>
      </w:r>
      <w:r w:rsidR="003B19BF" w:rsidRPr="0085203C">
        <w:rPr>
          <w:rFonts w:ascii="Segoe UI Light" w:hAnsi="Segoe UI Light" w:cs="Segoe UI Light"/>
          <w:sz w:val="20"/>
          <w:szCs w:val="20"/>
        </w:rPr>
        <w:t xml:space="preserve">what they install, </w:t>
      </w:r>
      <w:r w:rsidR="0085203C">
        <w:rPr>
          <w:rFonts w:ascii="Segoe UI Light" w:hAnsi="Segoe UI Light" w:cs="Segoe UI Light"/>
          <w:sz w:val="20"/>
          <w:szCs w:val="20"/>
        </w:rPr>
        <w:t xml:space="preserve">(2) </w:t>
      </w:r>
      <w:r w:rsidR="003B19BF" w:rsidRPr="0085203C">
        <w:rPr>
          <w:rFonts w:ascii="Segoe UI Light" w:hAnsi="Segoe UI Light" w:cs="Segoe UI Light"/>
          <w:sz w:val="20"/>
          <w:szCs w:val="20"/>
        </w:rPr>
        <w:t xml:space="preserve">effectiveness, and </w:t>
      </w:r>
      <w:r w:rsidR="0085203C">
        <w:rPr>
          <w:rFonts w:ascii="Segoe UI Light" w:hAnsi="Segoe UI Light" w:cs="Segoe UI Light"/>
          <w:sz w:val="20"/>
          <w:szCs w:val="20"/>
        </w:rPr>
        <w:t>(3) long-term maintenance.</w:t>
      </w:r>
    </w:p>
    <w:p w14:paraId="425CE748" w14:textId="77777777" w:rsidR="002B7064" w:rsidRDefault="002B7064" w:rsidP="002B7064">
      <w:pPr>
        <w:pStyle w:val="ListParagraph"/>
        <w:numPr>
          <w:ilvl w:val="1"/>
          <w:numId w:val="28"/>
        </w:numPr>
        <w:spacing w:after="0"/>
        <w:rPr>
          <w:rFonts w:ascii="Segoe UI Light" w:hAnsi="Segoe UI Light" w:cs="Segoe UI Light"/>
          <w:sz w:val="20"/>
          <w:szCs w:val="20"/>
        </w:rPr>
      </w:pPr>
      <w:r>
        <w:rPr>
          <w:rFonts w:ascii="Segoe UI Light" w:hAnsi="Segoe UI Light" w:cs="Segoe UI Light"/>
          <w:sz w:val="20"/>
          <w:szCs w:val="20"/>
        </w:rPr>
        <w:t>G</w:t>
      </w:r>
      <w:r w:rsidRPr="008E2634">
        <w:rPr>
          <w:rFonts w:ascii="Segoe UI Light" w:hAnsi="Segoe UI Light" w:cs="Segoe UI Light"/>
          <w:sz w:val="20"/>
          <w:szCs w:val="20"/>
        </w:rPr>
        <w:t xml:space="preserve">reater education, </w:t>
      </w:r>
      <w:r w:rsidRPr="00C87651">
        <w:rPr>
          <w:rFonts w:ascii="Segoe UI Light" w:hAnsi="Segoe UI Light" w:cs="Segoe UI Light"/>
          <w:b/>
          <w:sz w:val="20"/>
          <w:szCs w:val="20"/>
        </w:rPr>
        <w:t xml:space="preserve">inspection </w:t>
      </w:r>
      <w:r w:rsidRPr="00C87651">
        <w:rPr>
          <w:rFonts w:ascii="Segoe UI Light" w:hAnsi="Segoe UI Light" w:cs="Segoe UI Light"/>
          <w:sz w:val="20"/>
          <w:szCs w:val="20"/>
        </w:rPr>
        <w:t>and</w:t>
      </w:r>
      <w:r w:rsidRPr="00C87651">
        <w:rPr>
          <w:rFonts w:ascii="Segoe UI Light" w:hAnsi="Segoe UI Light" w:cs="Segoe UI Light"/>
          <w:b/>
          <w:sz w:val="20"/>
          <w:szCs w:val="20"/>
        </w:rPr>
        <w:t xml:space="preserve"> enforcement</w:t>
      </w:r>
      <w:r w:rsidRPr="008E2634">
        <w:rPr>
          <w:rFonts w:ascii="Segoe UI Light" w:hAnsi="Segoe UI Light" w:cs="Segoe UI Light"/>
          <w:sz w:val="20"/>
          <w:szCs w:val="20"/>
        </w:rPr>
        <w:t xml:space="preserve"> efforts.</w:t>
      </w:r>
    </w:p>
    <w:p w14:paraId="0F9E2E24" w14:textId="6889DCB6" w:rsidR="002B7064" w:rsidRPr="00382C94" w:rsidRDefault="002B7064" w:rsidP="00382C94">
      <w:pPr>
        <w:pStyle w:val="ListParagraph"/>
        <w:numPr>
          <w:ilvl w:val="1"/>
          <w:numId w:val="28"/>
        </w:numPr>
        <w:spacing w:after="0"/>
        <w:rPr>
          <w:rFonts w:ascii="Segoe UI Light" w:hAnsi="Segoe UI Light" w:cs="Segoe UI Light"/>
          <w:sz w:val="20"/>
          <w:szCs w:val="20"/>
        </w:rPr>
      </w:pPr>
      <w:r>
        <w:rPr>
          <w:rFonts w:ascii="Segoe UI Light" w:hAnsi="Segoe UI Light" w:cs="Segoe UI Light"/>
          <w:sz w:val="20"/>
          <w:szCs w:val="20"/>
        </w:rPr>
        <w:t>Ensure</w:t>
      </w:r>
      <w:r w:rsidRPr="00D03042">
        <w:rPr>
          <w:rFonts w:ascii="Segoe UI Light" w:hAnsi="Segoe UI Light" w:cs="Segoe UI Light"/>
          <w:sz w:val="20"/>
          <w:szCs w:val="20"/>
        </w:rPr>
        <w:t xml:space="preserve"> ongoing operation and maintenance</w:t>
      </w:r>
      <w:r w:rsidR="00C87651">
        <w:rPr>
          <w:rFonts w:ascii="Segoe UI Light" w:hAnsi="Segoe UI Light" w:cs="Segoe UI Light"/>
          <w:sz w:val="20"/>
          <w:szCs w:val="20"/>
        </w:rPr>
        <w:t xml:space="preserve"> and</w:t>
      </w:r>
      <w:r w:rsidRPr="00D03042">
        <w:rPr>
          <w:rFonts w:ascii="Segoe UI Light" w:hAnsi="Segoe UI Light" w:cs="Segoe UI Light"/>
          <w:sz w:val="20"/>
          <w:szCs w:val="20"/>
        </w:rPr>
        <w:t xml:space="preserve"> prevent unauthorized modifications to BMPs</w:t>
      </w:r>
      <w:r w:rsidR="00C87651">
        <w:rPr>
          <w:rFonts w:ascii="Segoe UI Light" w:hAnsi="Segoe UI Light" w:cs="Segoe UI Light"/>
          <w:sz w:val="20"/>
          <w:szCs w:val="20"/>
        </w:rPr>
        <w:t>.</w:t>
      </w:r>
    </w:p>
    <w:p w14:paraId="458DF07A" w14:textId="08372A5A" w:rsidR="00E90779" w:rsidRPr="00AB3532" w:rsidRDefault="00C87651" w:rsidP="00AB3532">
      <w:pPr>
        <w:pStyle w:val="ListParagraph"/>
        <w:numPr>
          <w:ilvl w:val="0"/>
          <w:numId w:val="28"/>
        </w:numPr>
        <w:spacing w:after="0"/>
        <w:rPr>
          <w:rFonts w:ascii="Segoe UI Light" w:hAnsi="Segoe UI Light" w:cs="Segoe UI Light"/>
          <w:sz w:val="20"/>
          <w:szCs w:val="20"/>
        </w:rPr>
      </w:pPr>
      <w:r w:rsidRPr="00C87651">
        <w:rPr>
          <w:rFonts w:ascii="Segoe UI Light" w:hAnsi="Segoe UI Light" w:cs="Segoe UI Light"/>
          <w:b/>
          <w:sz w:val="20"/>
          <w:szCs w:val="20"/>
        </w:rPr>
        <w:t>Be careful when</w:t>
      </w:r>
      <w:r w:rsidR="00E90779" w:rsidRPr="00C87651">
        <w:rPr>
          <w:rFonts w:ascii="Segoe UI Light" w:hAnsi="Segoe UI Light" w:cs="Segoe UI Light"/>
          <w:b/>
          <w:sz w:val="20"/>
          <w:szCs w:val="20"/>
        </w:rPr>
        <w:t xml:space="preserve"> encourag</w:t>
      </w:r>
      <w:r w:rsidRPr="00C87651">
        <w:rPr>
          <w:rFonts w:ascii="Segoe UI Light" w:hAnsi="Segoe UI Light" w:cs="Segoe UI Light"/>
          <w:b/>
          <w:sz w:val="20"/>
          <w:szCs w:val="20"/>
        </w:rPr>
        <w:t>ing</w:t>
      </w:r>
      <w:r w:rsidR="00E90779" w:rsidRPr="00C87651">
        <w:rPr>
          <w:rFonts w:ascii="Segoe UI Light" w:hAnsi="Segoe UI Light" w:cs="Segoe UI Light"/>
          <w:b/>
          <w:sz w:val="20"/>
          <w:szCs w:val="20"/>
        </w:rPr>
        <w:t xml:space="preserve"> LID in areas where it is not feasible or borderline</w:t>
      </w:r>
      <w:r w:rsidR="00E90779" w:rsidRPr="00E90779">
        <w:rPr>
          <w:rFonts w:ascii="Segoe UI Light" w:hAnsi="Segoe UI Light" w:cs="Segoe UI Light"/>
          <w:sz w:val="20"/>
          <w:szCs w:val="20"/>
        </w:rPr>
        <w:t>. A developer may</w:t>
      </w:r>
      <w:r w:rsidR="000903E1">
        <w:rPr>
          <w:rFonts w:ascii="Segoe UI Light" w:hAnsi="Segoe UI Light" w:cs="Segoe UI Light"/>
          <w:sz w:val="20"/>
          <w:szCs w:val="20"/>
        </w:rPr>
        <w:t xml:space="preserve"> </w:t>
      </w:r>
      <w:r w:rsidR="00E90779" w:rsidRPr="00E90779">
        <w:rPr>
          <w:rFonts w:ascii="Segoe UI Light" w:hAnsi="Segoe UI Light" w:cs="Segoe UI Light"/>
          <w:sz w:val="20"/>
          <w:szCs w:val="20"/>
        </w:rPr>
        <w:t xml:space="preserve">be willing to take the incentive, but if the LID BMP does not work long-term, a bigger problem will occur as the LID BMPs fail and that drainage is going downstream.     </w:t>
      </w:r>
    </w:p>
    <w:p w14:paraId="7C09ACDD" w14:textId="444006A5" w:rsidR="00270B8D" w:rsidRPr="007B581F" w:rsidRDefault="008045A1" w:rsidP="00145E4F">
      <w:pPr>
        <w:pStyle w:val="Heading1"/>
        <w:spacing w:before="0" w:after="120"/>
        <w:rPr>
          <w:rFonts w:ascii="Segoe UI Light" w:hAnsi="Segoe UI Light" w:cs="Segoe UI Light"/>
          <w:b/>
          <w:color w:val="1F497D" w:themeColor="text2"/>
          <w:sz w:val="24"/>
          <w:szCs w:val="20"/>
        </w:rPr>
      </w:pPr>
      <w:r w:rsidRPr="007B581F">
        <w:rPr>
          <w:rFonts w:ascii="Segoe UI Light" w:hAnsi="Segoe UI Light" w:cs="Segoe UI Light"/>
          <w:b/>
          <w:color w:val="1F497D" w:themeColor="text2"/>
          <w:sz w:val="24"/>
          <w:szCs w:val="20"/>
        </w:rPr>
        <w:t>Survey responses</w:t>
      </w:r>
      <w:r w:rsidR="00270B8D" w:rsidRPr="007B581F">
        <w:rPr>
          <w:rFonts w:ascii="Segoe UI Light" w:hAnsi="Segoe UI Light" w:cs="Segoe UI Light"/>
          <w:b/>
          <w:color w:val="1F497D" w:themeColor="text2"/>
          <w:sz w:val="24"/>
          <w:szCs w:val="20"/>
        </w:rPr>
        <w:t xml:space="preserve"> from </w:t>
      </w:r>
      <w:r w:rsidR="00066310" w:rsidRPr="007B581F">
        <w:rPr>
          <w:rFonts w:ascii="Segoe UI Light" w:hAnsi="Segoe UI Light" w:cs="Segoe UI Light"/>
          <w:b/>
          <w:color w:val="1F497D" w:themeColor="text2"/>
          <w:sz w:val="24"/>
          <w:szCs w:val="20"/>
        </w:rPr>
        <w:t>j</w:t>
      </w:r>
      <w:r w:rsidR="00270B8D" w:rsidRPr="007B581F">
        <w:rPr>
          <w:rFonts w:ascii="Segoe UI Light" w:hAnsi="Segoe UI Light" w:cs="Segoe UI Light"/>
          <w:b/>
          <w:color w:val="1F497D" w:themeColor="text2"/>
          <w:sz w:val="24"/>
          <w:szCs w:val="20"/>
        </w:rPr>
        <w:t>urisdictions outside of WA State</w:t>
      </w:r>
    </w:p>
    <w:p w14:paraId="688C11B6" w14:textId="230FCBE0" w:rsidR="001D2EE3" w:rsidRPr="007B581F" w:rsidRDefault="00A81552" w:rsidP="005772D1">
      <w:pPr>
        <w:spacing w:after="120"/>
        <w:rPr>
          <w:rFonts w:ascii="Segoe UI Light" w:hAnsi="Segoe UI Light" w:cs="Segoe UI Light"/>
          <w:sz w:val="20"/>
          <w:szCs w:val="20"/>
        </w:rPr>
      </w:pPr>
      <w:r w:rsidRPr="007B581F">
        <w:rPr>
          <w:rFonts w:ascii="Segoe UI Light" w:hAnsi="Segoe UI Light" w:cs="Segoe UI Light"/>
          <w:sz w:val="20"/>
          <w:szCs w:val="20"/>
        </w:rPr>
        <w:t xml:space="preserve">17 respondents completed the survey across the jurisdictions listed below. </w:t>
      </w:r>
      <w:r w:rsidR="002C7BBB" w:rsidRPr="007B581F">
        <w:rPr>
          <w:rFonts w:ascii="Segoe UI Light" w:hAnsi="Segoe UI Light" w:cs="Segoe UI Light"/>
          <w:sz w:val="20"/>
          <w:szCs w:val="20"/>
        </w:rPr>
        <w:t>Seven</w:t>
      </w:r>
      <w:r w:rsidRPr="007B581F">
        <w:rPr>
          <w:rFonts w:ascii="Segoe UI Light" w:hAnsi="Segoe UI Light" w:cs="Segoe UI Light"/>
          <w:sz w:val="20"/>
          <w:szCs w:val="20"/>
        </w:rPr>
        <w:t xml:space="preserve"> jurisdictions requested to respond to the survey anonymously</w:t>
      </w:r>
      <w:r w:rsidR="002C7BBB" w:rsidRPr="007B581F">
        <w:rPr>
          <w:rFonts w:ascii="Segoe UI Light" w:hAnsi="Segoe UI Light" w:cs="Segoe UI Light"/>
          <w:sz w:val="20"/>
          <w:szCs w:val="20"/>
        </w:rPr>
        <w:t xml:space="preserve"> or did not provide a jurisdiction</w:t>
      </w:r>
      <w:r w:rsidRPr="007B581F">
        <w:rPr>
          <w:rFonts w:ascii="Segoe UI Light" w:hAnsi="Segoe UI Light" w:cs="Segoe UI Light"/>
          <w:sz w:val="20"/>
          <w:szCs w:val="20"/>
        </w:rPr>
        <w:t>; as such, their jurisdiction has not been listed by name below, but their responses have been incorporated into this memo.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D2EE3" w:rsidRPr="007B581F" w14:paraId="140FDF8E" w14:textId="77777777" w:rsidTr="00D04902">
        <w:tc>
          <w:tcPr>
            <w:tcW w:w="3116" w:type="dxa"/>
          </w:tcPr>
          <w:p w14:paraId="27CC7641" w14:textId="77777777" w:rsidR="00D04902" w:rsidRPr="007B581F" w:rsidRDefault="00D04902" w:rsidP="00D04902">
            <w:pPr>
              <w:pStyle w:val="ListParagraph"/>
              <w:numPr>
                <w:ilvl w:val="0"/>
                <w:numId w:val="1"/>
              </w:numPr>
              <w:spacing w:after="160" w:line="259" w:lineRule="auto"/>
              <w:rPr>
                <w:rFonts w:ascii="Segoe UI Light" w:hAnsi="Segoe UI Light" w:cs="Segoe UI Light"/>
                <w:sz w:val="20"/>
                <w:szCs w:val="20"/>
              </w:rPr>
            </w:pPr>
            <w:r w:rsidRPr="007B581F">
              <w:rPr>
                <w:rFonts w:ascii="Segoe UI Light" w:hAnsi="Segoe UI Light" w:cs="Segoe UI Light"/>
                <w:sz w:val="20"/>
                <w:szCs w:val="20"/>
              </w:rPr>
              <w:t>City of Buffalo, NY</w:t>
            </w:r>
          </w:p>
          <w:p w14:paraId="69E15D9F" w14:textId="77777777"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Charlotte, NC</w:t>
            </w:r>
          </w:p>
          <w:p w14:paraId="4E9CAE68" w14:textId="18D9178E"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Kansas City, MO</w:t>
            </w:r>
          </w:p>
        </w:tc>
        <w:tc>
          <w:tcPr>
            <w:tcW w:w="3117" w:type="dxa"/>
          </w:tcPr>
          <w:p w14:paraId="455E5587" w14:textId="77777777"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New Orleans, LA</w:t>
            </w:r>
          </w:p>
          <w:p w14:paraId="4F03EE04" w14:textId="77777777"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San Francisco, CA</w:t>
            </w:r>
          </w:p>
          <w:p w14:paraId="6DED1EEE" w14:textId="173D07B2" w:rsidR="001D2EE3"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City of Washington, DC</w:t>
            </w:r>
          </w:p>
        </w:tc>
        <w:tc>
          <w:tcPr>
            <w:tcW w:w="3117" w:type="dxa"/>
          </w:tcPr>
          <w:p w14:paraId="6E62D7D2" w14:textId="77777777"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San Francisco County, CA</w:t>
            </w:r>
          </w:p>
          <w:p w14:paraId="60FE7299" w14:textId="77777777" w:rsidR="00D04902"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San Mateo County, CA</w:t>
            </w:r>
          </w:p>
          <w:p w14:paraId="19BD73CB" w14:textId="1C7F3339" w:rsidR="001D2EE3" w:rsidRPr="007B581F" w:rsidRDefault="00D04902" w:rsidP="00D04902">
            <w:pPr>
              <w:pStyle w:val="ListParagraph"/>
              <w:numPr>
                <w:ilvl w:val="0"/>
                <w:numId w:val="1"/>
              </w:numPr>
              <w:rPr>
                <w:rFonts w:ascii="Segoe UI Light" w:hAnsi="Segoe UI Light" w:cs="Segoe UI Light"/>
                <w:sz w:val="20"/>
                <w:szCs w:val="20"/>
              </w:rPr>
            </w:pPr>
            <w:r w:rsidRPr="007B581F">
              <w:rPr>
                <w:rFonts w:ascii="Segoe UI Light" w:hAnsi="Segoe UI Light" w:cs="Segoe UI Light"/>
                <w:sz w:val="20"/>
                <w:szCs w:val="20"/>
              </w:rPr>
              <w:t>Washtenaw County, MI</w:t>
            </w:r>
          </w:p>
        </w:tc>
      </w:tr>
    </w:tbl>
    <w:p w14:paraId="0BCDDEC0" w14:textId="5CF5872C" w:rsidR="001D2EE3" w:rsidRPr="007B581F" w:rsidRDefault="001D2EE3" w:rsidP="004B7607">
      <w:pPr>
        <w:spacing w:after="0"/>
        <w:rPr>
          <w:rFonts w:ascii="Segoe UI Light" w:hAnsi="Segoe UI Light" w:cs="Segoe UI Light"/>
          <w:sz w:val="20"/>
          <w:szCs w:val="20"/>
        </w:rPr>
      </w:pPr>
    </w:p>
    <w:p w14:paraId="2FDC5A1E" w14:textId="344C7BEB" w:rsidR="003800A7" w:rsidRPr="007B581F" w:rsidRDefault="003800A7" w:rsidP="003800A7">
      <w:pPr>
        <w:spacing w:after="0"/>
        <w:rPr>
          <w:rFonts w:ascii="Segoe UI Light" w:hAnsi="Segoe UI Light" w:cs="Segoe UI Light"/>
          <w:sz w:val="20"/>
          <w:szCs w:val="20"/>
        </w:rPr>
      </w:pPr>
      <w:r w:rsidRPr="007B581F">
        <w:rPr>
          <w:rFonts w:ascii="Segoe UI Light" w:hAnsi="Segoe UI Light" w:cs="Segoe UI Light"/>
          <w:sz w:val="20"/>
          <w:szCs w:val="20"/>
        </w:rPr>
        <w:t xml:space="preserve">When asked what incentives, assistance, or other strategies their jurisdiction offers to increase use of LID, </w:t>
      </w:r>
      <w:r w:rsidR="007224F0" w:rsidRPr="007B581F">
        <w:rPr>
          <w:rFonts w:ascii="Segoe UI Light" w:hAnsi="Segoe UI Light" w:cs="Segoe UI Light"/>
          <w:sz w:val="20"/>
          <w:szCs w:val="20"/>
        </w:rPr>
        <w:t>17</w:t>
      </w:r>
      <w:r w:rsidRPr="007B581F">
        <w:rPr>
          <w:rFonts w:ascii="Segoe UI Light" w:hAnsi="Segoe UI Light" w:cs="Segoe UI Light"/>
          <w:sz w:val="20"/>
          <w:szCs w:val="20"/>
        </w:rPr>
        <w:t xml:space="preserve"> respondents reported the incentives outlined in </w:t>
      </w:r>
      <w:r w:rsidR="00F33DFD" w:rsidRPr="007B581F">
        <w:rPr>
          <w:rFonts w:ascii="Segoe UI Light" w:hAnsi="Segoe UI Light" w:cs="Segoe UI Light"/>
          <w:b/>
          <w:sz w:val="20"/>
          <w:szCs w:val="20"/>
        </w:rPr>
        <w:fldChar w:fldCharType="begin"/>
      </w:r>
      <w:r w:rsidR="00F33DFD" w:rsidRPr="007B581F">
        <w:rPr>
          <w:rFonts w:ascii="Segoe UI Light" w:hAnsi="Segoe UI Light" w:cs="Segoe UI Light"/>
          <w:b/>
          <w:sz w:val="20"/>
          <w:szCs w:val="20"/>
        </w:rPr>
        <w:instrText xml:space="preserve"> REF _Ref6218683 \h  \* MERGEFORMAT </w:instrText>
      </w:r>
      <w:r w:rsidR="00F33DFD" w:rsidRPr="007B581F">
        <w:rPr>
          <w:rFonts w:ascii="Segoe UI Light" w:hAnsi="Segoe UI Light" w:cs="Segoe UI Light"/>
          <w:b/>
          <w:sz w:val="20"/>
          <w:szCs w:val="20"/>
        </w:rPr>
      </w:r>
      <w:r w:rsidR="00F33DFD" w:rsidRPr="007B581F">
        <w:rPr>
          <w:rFonts w:ascii="Segoe UI Light" w:hAnsi="Segoe UI Light" w:cs="Segoe UI Light"/>
          <w:b/>
          <w:sz w:val="20"/>
          <w:szCs w:val="20"/>
        </w:rPr>
        <w:fldChar w:fldCharType="separate"/>
      </w:r>
      <w:r w:rsidR="00F33DFD" w:rsidRPr="007B581F">
        <w:rPr>
          <w:rFonts w:ascii="Segoe UI Light" w:hAnsi="Segoe UI Light" w:cs="Segoe UI Light"/>
          <w:b/>
          <w:sz w:val="20"/>
          <w:szCs w:val="20"/>
        </w:rPr>
        <w:t xml:space="preserve">Figure </w:t>
      </w:r>
      <w:r w:rsidR="00F33DFD" w:rsidRPr="007B581F">
        <w:rPr>
          <w:rFonts w:ascii="Segoe UI Light" w:hAnsi="Segoe UI Light" w:cs="Segoe UI Light"/>
          <w:b/>
          <w:noProof/>
          <w:sz w:val="20"/>
          <w:szCs w:val="20"/>
        </w:rPr>
        <w:t>4</w:t>
      </w:r>
      <w:r w:rsidR="00F33DFD" w:rsidRPr="007B581F">
        <w:rPr>
          <w:rFonts w:ascii="Segoe UI Light" w:hAnsi="Segoe UI Light" w:cs="Segoe UI Light"/>
          <w:b/>
          <w:sz w:val="20"/>
          <w:szCs w:val="20"/>
        </w:rPr>
        <w:fldChar w:fldCharType="end"/>
      </w:r>
      <w:r w:rsidR="00F33DFD" w:rsidRPr="007B581F">
        <w:rPr>
          <w:rFonts w:ascii="Segoe UI Light" w:hAnsi="Segoe UI Light" w:cs="Segoe UI Light"/>
          <w:sz w:val="20"/>
          <w:szCs w:val="20"/>
        </w:rPr>
        <w:t xml:space="preserve"> </w:t>
      </w:r>
      <w:r w:rsidRPr="007B581F">
        <w:rPr>
          <w:rFonts w:ascii="Segoe UI Light" w:hAnsi="Segoe UI Light" w:cs="Segoe UI Light"/>
          <w:sz w:val="20"/>
          <w:szCs w:val="20"/>
        </w:rPr>
        <w:t>(n=</w:t>
      </w:r>
      <w:r w:rsidR="007224F0" w:rsidRPr="007B581F">
        <w:rPr>
          <w:rFonts w:ascii="Segoe UI Light" w:hAnsi="Segoe UI Light" w:cs="Segoe UI Light"/>
          <w:sz w:val="20"/>
          <w:szCs w:val="20"/>
        </w:rPr>
        <w:t>17</w:t>
      </w:r>
      <w:r w:rsidRPr="007B581F">
        <w:rPr>
          <w:rFonts w:ascii="Segoe UI Light" w:hAnsi="Segoe UI Light" w:cs="Segoe UI Light"/>
          <w:sz w:val="20"/>
          <w:szCs w:val="20"/>
        </w:rPr>
        <w:t xml:space="preserve">). </w:t>
      </w:r>
    </w:p>
    <w:p w14:paraId="1218EA46" w14:textId="77777777" w:rsidR="007224F0" w:rsidRPr="007B581F" w:rsidRDefault="007224F0" w:rsidP="003800A7">
      <w:pPr>
        <w:spacing w:after="0"/>
        <w:rPr>
          <w:rFonts w:ascii="Segoe UI Light" w:hAnsi="Segoe UI Light" w:cs="Segoe UI Light"/>
          <w:sz w:val="20"/>
          <w:szCs w:val="20"/>
        </w:rPr>
      </w:pPr>
    </w:p>
    <w:p w14:paraId="729BA077" w14:textId="59724407" w:rsidR="00F33DFD" w:rsidRPr="007B581F" w:rsidRDefault="00F33DFD" w:rsidP="00F33DFD">
      <w:pPr>
        <w:pStyle w:val="Caption"/>
        <w:keepNext/>
        <w:rPr>
          <w:rFonts w:ascii="Segoe UI Light" w:hAnsi="Segoe UI Light" w:cs="Segoe UI Light"/>
          <w:i w:val="0"/>
          <w:szCs w:val="20"/>
        </w:rPr>
      </w:pPr>
      <w:bookmarkStart w:id="6" w:name="_Ref6218683"/>
      <w:r w:rsidRPr="007B581F">
        <w:rPr>
          <w:rFonts w:ascii="Segoe UI Light" w:hAnsi="Segoe UI Light" w:cs="Segoe UI Light"/>
          <w:b/>
          <w:i w:val="0"/>
          <w:szCs w:val="20"/>
        </w:rPr>
        <w:t xml:space="preserve">Figure </w:t>
      </w:r>
      <w:r w:rsidRPr="007B581F">
        <w:rPr>
          <w:rFonts w:ascii="Segoe UI Light" w:hAnsi="Segoe UI Light" w:cs="Segoe UI Light"/>
          <w:b/>
          <w:i w:val="0"/>
          <w:szCs w:val="20"/>
        </w:rPr>
        <w:fldChar w:fldCharType="begin"/>
      </w:r>
      <w:r w:rsidRPr="007B581F">
        <w:rPr>
          <w:rFonts w:ascii="Segoe UI Light" w:hAnsi="Segoe UI Light" w:cs="Segoe UI Light"/>
          <w:b/>
          <w:i w:val="0"/>
          <w:szCs w:val="20"/>
        </w:rPr>
        <w:instrText xml:space="preserve"> SEQ Figure \* ARABIC </w:instrText>
      </w:r>
      <w:r w:rsidRPr="007B581F">
        <w:rPr>
          <w:rFonts w:ascii="Segoe UI Light" w:hAnsi="Segoe UI Light" w:cs="Segoe UI Light"/>
          <w:b/>
          <w:i w:val="0"/>
          <w:szCs w:val="20"/>
        </w:rPr>
        <w:fldChar w:fldCharType="separate"/>
      </w:r>
      <w:r w:rsidRPr="007B581F">
        <w:rPr>
          <w:rFonts w:ascii="Segoe UI Light" w:hAnsi="Segoe UI Light" w:cs="Segoe UI Light"/>
          <w:b/>
          <w:i w:val="0"/>
          <w:noProof/>
          <w:szCs w:val="20"/>
        </w:rPr>
        <w:t>4</w:t>
      </w:r>
      <w:r w:rsidRPr="007B581F">
        <w:rPr>
          <w:rFonts w:ascii="Segoe UI Light" w:hAnsi="Segoe UI Light" w:cs="Segoe UI Light"/>
          <w:b/>
          <w:i w:val="0"/>
          <w:szCs w:val="20"/>
        </w:rPr>
        <w:fldChar w:fldCharType="end"/>
      </w:r>
      <w:bookmarkEnd w:id="6"/>
      <w:r w:rsidRPr="007B581F">
        <w:rPr>
          <w:rFonts w:ascii="Segoe UI Light" w:hAnsi="Segoe UI Light" w:cs="Segoe UI Light"/>
          <w:i w:val="0"/>
          <w:szCs w:val="20"/>
        </w:rPr>
        <w:t>: Incentive types from jurisdictions outside of WA (n=17).</w:t>
      </w:r>
    </w:p>
    <w:p w14:paraId="6E7EB431" w14:textId="0DD3BE08" w:rsidR="00F33DFD" w:rsidRPr="007B581F" w:rsidRDefault="00F33DFD" w:rsidP="003800A7">
      <w:pPr>
        <w:spacing w:after="0"/>
        <w:rPr>
          <w:rFonts w:ascii="Segoe UI Light" w:hAnsi="Segoe UI Light" w:cs="Segoe UI Light"/>
          <w:sz w:val="20"/>
          <w:szCs w:val="20"/>
        </w:rPr>
      </w:pPr>
      <w:r w:rsidRPr="007B581F">
        <w:rPr>
          <w:rFonts w:ascii="Segoe UI Light" w:hAnsi="Segoe UI Light" w:cs="Segoe UI Light"/>
          <w:noProof/>
          <w:sz w:val="20"/>
          <w:szCs w:val="20"/>
        </w:rPr>
        <w:drawing>
          <wp:inline distT="0" distB="0" distL="0" distR="0" wp14:anchorId="0F2DE0B2" wp14:editId="64238708">
            <wp:extent cx="4800600" cy="22002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EDF145" w14:textId="77777777" w:rsidR="00F33DFD" w:rsidRPr="007B581F" w:rsidRDefault="00F33DFD" w:rsidP="003800A7">
      <w:pPr>
        <w:spacing w:after="0"/>
        <w:rPr>
          <w:rFonts w:ascii="Segoe UI Light" w:hAnsi="Segoe UI Light" w:cs="Segoe UI Light"/>
          <w:sz w:val="20"/>
          <w:szCs w:val="20"/>
        </w:rPr>
      </w:pPr>
    </w:p>
    <w:p w14:paraId="4AB2B70B" w14:textId="741DE964" w:rsidR="007379C4" w:rsidRPr="007B581F" w:rsidRDefault="007379C4" w:rsidP="007379C4">
      <w:pPr>
        <w:pStyle w:val="Heading2"/>
        <w:spacing w:before="0" w:beforeAutospacing="0" w:after="120" w:afterAutospacing="0"/>
        <w:rPr>
          <w:rFonts w:ascii="Segoe UI Light" w:hAnsi="Segoe UI Light" w:cs="Segoe UI Light"/>
          <w:b w:val="0"/>
          <w:color w:val="F79646" w:themeColor="accent6"/>
          <w:sz w:val="20"/>
          <w:szCs w:val="20"/>
        </w:rPr>
      </w:pPr>
      <w:r w:rsidRPr="007B581F">
        <w:rPr>
          <w:rFonts w:ascii="Segoe UI Light" w:hAnsi="Segoe UI Light" w:cs="Segoe UI Light"/>
          <w:color w:val="F79646" w:themeColor="accent6"/>
          <w:sz w:val="20"/>
          <w:szCs w:val="20"/>
        </w:rPr>
        <w:t>Financial incentives</w:t>
      </w:r>
    </w:p>
    <w:p w14:paraId="2E93CE93" w14:textId="26107FDD" w:rsidR="007379C4" w:rsidRPr="007B581F" w:rsidRDefault="00095E37" w:rsidP="00504D26">
      <w:pPr>
        <w:spacing w:after="0"/>
        <w:rPr>
          <w:rFonts w:ascii="Segoe UI Light" w:hAnsi="Segoe UI Light" w:cs="Segoe UI Light"/>
          <w:sz w:val="20"/>
          <w:szCs w:val="20"/>
        </w:rPr>
      </w:pPr>
      <w:r>
        <w:rPr>
          <w:rFonts w:ascii="Segoe UI Light" w:hAnsi="Segoe UI Light" w:cs="Segoe UI Light"/>
          <w:sz w:val="20"/>
          <w:szCs w:val="20"/>
        </w:rPr>
        <w:t>Four</w:t>
      </w:r>
      <w:r w:rsidR="007379C4" w:rsidRPr="007B581F">
        <w:rPr>
          <w:rFonts w:ascii="Segoe UI Light" w:hAnsi="Segoe UI Light" w:cs="Segoe UI Light"/>
          <w:sz w:val="20"/>
          <w:szCs w:val="20"/>
        </w:rPr>
        <w:t xml:space="preserve"> respondents reported their jurisdiction offers financial incentives</w:t>
      </w:r>
      <w:r w:rsidR="00FA2A33" w:rsidRPr="007B581F">
        <w:rPr>
          <w:rFonts w:ascii="Segoe UI Light" w:hAnsi="Segoe UI Light" w:cs="Segoe UI Light"/>
          <w:sz w:val="20"/>
          <w:szCs w:val="20"/>
        </w:rPr>
        <w:t>:</w:t>
      </w:r>
    </w:p>
    <w:p w14:paraId="74ADEC5A" w14:textId="77777777" w:rsidR="00504D26" w:rsidRPr="007B581F" w:rsidRDefault="00504D26" w:rsidP="00504D26">
      <w:pPr>
        <w:spacing w:after="0"/>
        <w:rPr>
          <w:rFonts w:ascii="Segoe UI Light" w:hAnsi="Segoe UI Light" w:cs="Segoe UI Light"/>
          <w:b/>
          <w:sz w:val="20"/>
          <w:szCs w:val="20"/>
        </w:rPr>
      </w:pPr>
    </w:p>
    <w:p w14:paraId="311D98CD" w14:textId="21CB4246" w:rsidR="00504D26" w:rsidRPr="007B581F" w:rsidRDefault="00E83941" w:rsidP="00504D26">
      <w:pPr>
        <w:spacing w:after="0"/>
        <w:rPr>
          <w:rFonts w:ascii="Segoe UI Light" w:hAnsi="Segoe UI Light" w:cs="Segoe UI Light"/>
          <w:sz w:val="20"/>
          <w:szCs w:val="20"/>
        </w:rPr>
      </w:pPr>
      <w:r w:rsidRPr="007B581F">
        <w:rPr>
          <w:rFonts w:ascii="Segoe UI Light" w:hAnsi="Segoe UI Light" w:cs="Segoe UI Light"/>
          <w:sz w:val="20"/>
          <w:szCs w:val="20"/>
        </w:rPr>
        <w:lastRenderedPageBreak/>
        <w:t xml:space="preserve">The </w:t>
      </w:r>
      <w:r w:rsidR="00C045DF" w:rsidRPr="007B581F">
        <w:rPr>
          <w:rFonts w:ascii="Segoe UI Light" w:hAnsi="Segoe UI Light" w:cs="Segoe UI Light"/>
          <w:b/>
          <w:sz w:val="20"/>
          <w:szCs w:val="20"/>
        </w:rPr>
        <w:t>City/County Association of Governments of San Mateo County, CA</w:t>
      </w:r>
      <w:r w:rsidR="005C1EA5" w:rsidRPr="007B581F">
        <w:rPr>
          <w:rFonts w:ascii="Segoe UI Light" w:hAnsi="Segoe UI Light" w:cs="Segoe UI Light"/>
          <w:b/>
          <w:sz w:val="20"/>
          <w:szCs w:val="20"/>
        </w:rPr>
        <w:t xml:space="preserve"> </w:t>
      </w:r>
      <w:r w:rsidR="005C1EA5" w:rsidRPr="007B581F">
        <w:rPr>
          <w:rFonts w:ascii="Segoe UI Light" w:hAnsi="Segoe UI Light" w:cs="Segoe UI Light"/>
          <w:sz w:val="20"/>
          <w:szCs w:val="20"/>
        </w:rPr>
        <w:t>pro</w:t>
      </w:r>
      <w:r w:rsidR="003A254A" w:rsidRPr="007B581F">
        <w:rPr>
          <w:rFonts w:ascii="Segoe UI Light" w:hAnsi="Segoe UI Light" w:cs="Segoe UI Light"/>
          <w:sz w:val="20"/>
          <w:szCs w:val="20"/>
        </w:rPr>
        <w:t>vide</w:t>
      </w:r>
      <w:r w:rsidR="005C1EA5" w:rsidRPr="007B581F">
        <w:rPr>
          <w:rFonts w:ascii="Segoe UI Light" w:hAnsi="Segoe UI Light" w:cs="Segoe UI Light"/>
          <w:sz w:val="20"/>
          <w:szCs w:val="20"/>
        </w:rPr>
        <w:t>s</w:t>
      </w:r>
      <w:r w:rsidR="003A254A" w:rsidRPr="007B581F">
        <w:rPr>
          <w:rFonts w:ascii="Segoe UI Light" w:hAnsi="Segoe UI Light" w:cs="Segoe UI Light"/>
          <w:sz w:val="20"/>
          <w:szCs w:val="20"/>
        </w:rPr>
        <w:t xml:space="preserve"> a countywide </w:t>
      </w:r>
      <w:r w:rsidR="008075F3" w:rsidRPr="007B581F">
        <w:rPr>
          <w:rFonts w:ascii="Segoe UI Light" w:hAnsi="Segoe UI Light" w:cs="Segoe UI Light"/>
          <w:sz w:val="20"/>
          <w:szCs w:val="20"/>
        </w:rPr>
        <w:t>$50</w:t>
      </w:r>
      <w:r w:rsidR="005954A0" w:rsidRPr="007B581F">
        <w:rPr>
          <w:rFonts w:ascii="Segoe UI Light" w:hAnsi="Segoe UI Light" w:cs="Segoe UI Light"/>
          <w:sz w:val="20"/>
          <w:szCs w:val="20"/>
        </w:rPr>
        <w:t xml:space="preserve"> per </w:t>
      </w:r>
      <w:r w:rsidR="005C1EA5" w:rsidRPr="007B581F">
        <w:rPr>
          <w:rFonts w:ascii="Segoe UI Light" w:hAnsi="Segoe UI Light" w:cs="Segoe UI Light"/>
          <w:sz w:val="20"/>
          <w:szCs w:val="20"/>
        </w:rPr>
        <w:t>rain barrel</w:t>
      </w:r>
      <w:r w:rsidR="003A254A" w:rsidRPr="007B581F">
        <w:rPr>
          <w:rFonts w:ascii="Segoe UI Light" w:hAnsi="Segoe UI Light" w:cs="Segoe UI Light"/>
          <w:sz w:val="20"/>
          <w:szCs w:val="20"/>
        </w:rPr>
        <w:t xml:space="preserve"> rebate that is matched by some of the water purveyors throughout the county. </w:t>
      </w:r>
      <w:r w:rsidR="008075F3" w:rsidRPr="007B581F">
        <w:rPr>
          <w:rFonts w:ascii="Segoe UI Light" w:hAnsi="Segoe UI Light" w:cs="Segoe UI Light"/>
          <w:sz w:val="20"/>
          <w:szCs w:val="20"/>
        </w:rPr>
        <w:t xml:space="preserve">Rebates are provided </w:t>
      </w:r>
      <w:r w:rsidR="003A254A" w:rsidRPr="007B581F">
        <w:rPr>
          <w:rFonts w:ascii="Segoe UI Light" w:hAnsi="Segoe UI Light" w:cs="Segoe UI Light"/>
          <w:sz w:val="20"/>
          <w:szCs w:val="20"/>
        </w:rPr>
        <w:t>up to two for residential</w:t>
      </w:r>
      <w:r w:rsidR="008075F3" w:rsidRPr="007B581F">
        <w:rPr>
          <w:rFonts w:ascii="Segoe UI Light" w:hAnsi="Segoe UI Light" w:cs="Segoe UI Light"/>
          <w:sz w:val="20"/>
          <w:szCs w:val="20"/>
        </w:rPr>
        <w:t xml:space="preserve"> properties and</w:t>
      </w:r>
      <w:r w:rsidR="003A254A" w:rsidRPr="007B581F">
        <w:rPr>
          <w:rFonts w:ascii="Segoe UI Light" w:hAnsi="Segoe UI Light" w:cs="Segoe UI Light"/>
          <w:sz w:val="20"/>
          <w:szCs w:val="20"/>
        </w:rPr>
        <w:t xml:space="preserve"> four for commercial propert</w:t>
      </w:r>
      <w:r w:rsidR="008075F3" w:rsidRPr="007B581F">
        <w:rPr>
          <w:rFonts w:ascii="Segoe UI Light" w:hAnsi="Segoe UI Light" w:cs="Segoe UI Light"/>
          <w:sz w:val="20"/>
          <w:szCs w:val="20"/>
        </w:rPr>
        <w:t>ies. T</w:t>
      </w:r>
      <w:r w:rsidR="003A254A" w:rsidRPr="007B581F">
        <w:rPr>
          <w:rFonts w:ascii="Segoe UI Light" w:hAnsi="Segoe UI Light" w:cs="Segoe UI Light"/>
          <w:sz w:val="20"/>
          <w:szCs w:val="20"/>
        </w:rPr>
        <w:t>he purveyors that subscribe to the program have generally been matching the incentive for an additional $50 per barrel</w:t>
      </w:r>
      <w:r w:rsidR="005954A0" w:rsidRPr="007B581F">
        <w:rPr>
          <w:rFonts w:ascii="Segoe UI Light" w:hAnsi="Segoe UI Light" w:cs="Segoe UI Light"/>
          <w:sz w:val="20"/>
          <w:szCs w:val="20"/>
        </w:rPr>
        <w:t>. This incentive is designed primarily for retrofits of existing sites</w:t>
      </w:r>
      <w:r w:rsidR="006366E2" w:rsidRPr="007B581F">
        <w:rPr>
          <w:rFonts w:ascii="Segoe UI Light" w:hAnsi="Segoe UI Light" w:cs="Segoe UI Light"/>
          <w:sz w:val="20"/>
          <w:szCs w:val="20"/>
        </w:rPr>
        <w:t xml:space="preserve">. Links: </w:t>
      </w:r>
      <w:hyperlink r:id="rId23" w:history="1">
        <w:r w:rsidR="006366E2" w:rsidRPr="007B581F">
          <w:rPr>
            <w:rStyle w:val="Hyperlink"/>
            <w:rFonts w:ascii="Segoe UI Light" w:hAnsi="Segoe UI Light" w:cs="Segoe UI Light"/>
            <w:sz w:val="20"/>
            <w:szCs w:val="20"/>
          </w:rPr>
          <w:t>www.bawsca.org</w:t>
        </w:r>
      </w:hyperlink>
      <w:r w:rsidR="006366E2" w:rsidRPr="007B581F">
        <w:rPr>
          <w:rFonts w:ascii="Segoe UI Light" w:hAnsi="Segoe UI Light" w:cs="Segoe UI Light"/>
          <w:sz w:val="20"/>
          <w:szCs w:val="20"/>
        </w:rPr>
        <w:t xml:space="preserve"> and </w:t>
      </w:r>
      <w:hyperlink r:id="rId24" w:history="1">
        <w:r w:rsidR="006366E2" w:rsidRPr="007B581F">
          <w:rPr>
            <w:rStyle w:val="Hyperlink"/>
            <w:rFonts w:ascii="Segoe UI Light" w:hAnsi="Segoe UI Light" w:cs="Segoe UI Light"/>
            <w:sz w:val="20"/>
            <w:szCs w:val="20"/>
          </w:rPr>
          <w:t>http://bayareaconservation.org</w:t>
        </w:r>
      </w:hyperlink>
      <w:r w:rsidR="006366E2" w:rsidRPr="007B581F">
        <w:rPr>
          <w:rFonts w:ascii="Segoe UI Light" w:hAnsi="Segoe UI Light" w:cs="Segoe UI Light"/>
          <w:sz w:val="20"/>
          <w:szCs w:val="20"/>
        </w:rPr>
        <w:t>.</w:t>
      </w:r>
      <w:r w:rsidR="006B63D5" w:rsidRPr="007B581F">
        <w:rPr>
          <w:rFonts w:ascii="Segoe UI Light" w:hAnsi="Segoe UI Light" w:cs="Segoe UI Light"/>
          <w:sz w:val="20"/>
          <w:szCs w:val="20"/>
        </w:rPr>
        <w:t xml:space="preserve"> </w:t>
      </w:r>
    </w:p>
    <w:p w14:paraId="3EA3838F" w14:textId="77777777" w:rsidR="00504D26" w:rsidRPr="007B581F" w:rsidRDefault="00504D26" w:rsidP="00504D26">
      <w:pPr>
        <w:spacing w:after="0"/>
        <w:rPr>
          <w:rFonts w:ascii="Segoe UI Light" w:hAnsi="Segoe UI Light" w:cs="Segoe UI Light"/>
          <w:sz w:val="20"/>
          <w:szCs w:val="20"/>
        </w:rPr>
      </w:pPr>
    </w:p>
    <w:p w14:paraId="4632864D" w14:textId="61BA1DD9" w:rsidR="00C045DF" w:rsidRDefault="006B63D5" w:rsidP="00504D26">
      <w:pPr>
        <w:spacing w:after="0"/>
        <w:rPr>
          <w:rFonts w:ascii="Segoe UI Light" w:hAnsi="Segoe UI Light" w:cs="Segoe UI Light"/>
          <w:sz w:val="20"/>
          <w:szCs w:val="20"/>
        </w:rPr>
      </w:pPr>
      <w:r w:rsidRPr="007B581F">
        <w:rPr>
          <w:rFonts w:ascii="Segoe UI Light" w:hAnsi="Segoe UI Light" w:cs="Segoe UI Light"/>
          <w:sz w:val="20"/>
          <w:szCs w:val="20"/>
        </w:rPr>
        <w:t>The respondent rated this incentive program as “somewhat effective”.</w:t>
      </w:r>
      <w:r w:rsidR="001E2CAF" w:rsidRPr="007B581F">
        <w:rPr>
          <w:rFonts w:ascii="Segoe UI Light" w:hAnsi="Segoe UI Light" w:cs="Segoe UI Light"/>
          <w:sz w:val="20"/>
          <w:szCs w:val="20"/>
        </w:rPr>
        <w:t xml:space="preserve"> </w:t>
      </w:r>
      <w:r w:rsidR="00450708" w:rsidRPr="007B581F">
        <w:rPr>
          <w:rFonts w:ascii="Segoe UI Light" w:hAnsi="Segoe UI Light" w:cs="Segoe UI Light"/>
          <w:sz w:val="20"/>
          <w:szCs w:val="20"/>
        </w:rPr>
        <w:t>The</w:t>
      </w:r>
      <w:r w:rsidR="00504D26" w:rsidRPr="007B581F">
        <w:rPr>
          <w:rFonts w:ascii="Segoe UI Light" w:hAnsi="Segoe UI Light" w:cs="Segoe UI Light"/>
          <w:sz w:val="20"/>
          <w:szCs w:val="20"/>
        </w:rPr>
        <w:t>y</w:t>
      </w:r>
      <w:r w:rsidR="00450708" w:rsidRPr="007B581F">
        <w:rPr>
          <w:rFonts w:ascii="Segoe UI Light" w:hAnsi="Segoe UI Light" w:cs="Segoe UI Light"/>
          <w:sz w:val="20"/>
          <w:szCs w:val="20"/>
        </w:rPr>
        <w:t xml:space="preserve"> noted that i</w:t>
      </w:r>
      <w:r w:rsidR="001E2CAF" w:rsidRPr="007B581F">
        <w:rPr>
          <w:rFonts w:ascii="Segoe UI Light" w:hAnsi="Segoe UI Light" w:cs="Segoe UI Light"/>
          <w:sz w:val="20"/>
          <w:szCs w:val="20"/>
        </w:rPr>
        <w:t xml:space="preserve">n areas where </w:t>
      </w:r>
      <w:r w:rsidR="00450708" w:rsidRPr="007B581F">
        <w:rPr>
          <w:rFonts w:ascii="Segoe UI Light" w:hAnsi="Segoe UI Light" w:cs="Segoe UI Light"/>
          <w:sz w:val="20"/>
          <w:szCs w:val="20"/>
        </w:rPr>
        <w:t>the</w:t>
      </w:r>
      <w:r w:rsidR="001E2CAF" w:rsidRPr="007B581F">
        <w:rPr>
          <w:rFonts w:ascii="Segoe UI Light" w:hAnsi="Segoe UI Light" w:cs="Segoe UI Light"/>
          <w:sz w:val="20"/>
          <w:szCs w:val="20"/>
        </w:rPr>
        <w:t xml:space="preserve"> rebate is matched by the water purveyor, </w:t>
      </w:r>
      <w:r w:rsidR="00450708" w:rsidRPr="007B581F">
        <w:rPr>
          <w:rFonts w:ascii="Segoe UI Light" w:hAnsi="Segoe UI Light" w:cs="Segoe UI Light"/>
          <w:sz w:val="20"/>
          <w:szCs w:val="20"/>
        </w:rPr>
        <w:t xml:space="preserve">applicants essentially </w:t>
      </w:r>
      <w:r w:rsidR="001E2CAF" w:rsidRPr="007B581F">
        <w:rPr>
          <w:rFonts w:ascii="Segoe UI Light" w:hAnsi="Segoe UI Light" w:cs="Segoe UI Light"/>
          <w:sz w:val="20"/>
          <w:szCs w:val="20"/>
        </w:rPr>
        <w:t>get free rain barrels</w:t>
      </w:r>
      <w:r w:rsidR="00450708" w:rsidRPr="007B581F">
        <w:rPr>
          <w:rFonts w:ascii="Segoe UI Light" w:hAnsi="Segoe UI Light" w:cs="Segoe UI Light"/>
          <w:sz w:val="20"/>
          <w:szCs w:val="20"/>
        </w:rPr>
        <w:t xml:space="preserve"> </w:t>
      </w:r>
      <w:r w:rsidR="001E2CAF" w:rsidRPr="007B581F">
        <w:rPr>
          <w:rFonts w:ascii="Segoe UI Light" w:hAnsi="Segoe UI Light" w:cs="Segoe UI Light"/>
          <w:sz w:val="20"/>
          <w:szCs w:val="20"/>
        </w:rPr>
        <w:t>(if under $100).</w:t>
      </w:r>
      <w:r w:rsidR="00450708" w:rsidRPr="007B581F">
        <w:rPr>
          <w:rFonts w:ascii="Segoe UI Light" w:hAnsi="Segoe UI Light" w:cs="Segoe UI Light"/>
          <w:sz w:val="20"/>
          <w:szCs w:val="20"/>
        </w:rPr>
        <w:t xml:space="preserve"> The jurisdiction likes that the program</w:t>
      </w:r>
      <w:r w:rsidR="001E2CAF" w:rsidRPr="007B581F">
        <w:rPr>
          <w:rFonts w:ascii="Segoe UI Light" w:hAnsi="Segoe UI Light" w:cs="Segoe UI Light"/>
          <w:sz w:val="20"/>
          <w:szCs w:val="20"/>
        </w:rPr>
        <w:t xml:space="preserve"> is managed through the Bay Area Water Supply and Conservation Agency</w:t>
      </w:r>
      <w:r w:rsidR="00450708" w:rsidRPr="007B581F">
        <w:rPr>
          <w:rFonts w:ascii="Segoe UI Light" w:hAnsi="Segoe UI Light" w:cs="Segoe UI Light"/>
          <w:sz w:val="20"/>
          <w:szCs w:val="20"/>
        </w:rPr>
        <w:t>, which</w:t>
      </w:r>
      <w:r w:rsidR="001E2CAF" w:rsidRPr="007B581F">
        <w:rPr>
          <w:rFonts w:ascii="Segoe UI Light" w:hAnsi="Segoe UI Light" w:cs="Segoe UI Light"/>
          <w:sz w:val="20"/>
          <w:szCs w:val="20"/>
        </w:rPr>
        <w:t xml:space="preserve"> runs other water conservation programs, so they pay all the rebates in conjunction with purveyors</w:t>
      </w:r>
      <w:r w:rsidR="00450708" w:rsidRPr="007B581F">
        <w:rPr>
          <w:rFonts w:ascii="Segoe UI Light" w:hAnsi="Segoe UI Light" w:cs="Segoe UI Light"/>
          <w:sz w:val="20"/>
          <w:szCs w:val="20"/>
        </w:rPr>
        <w:t>. The jurisdiction pays</w:t>
      </w:r>
      <w:r w:rsidR="001E2CAF" w:rsidRPr="007B581F">
        <w:rPr>
          <w:rFonts w:ascii="Segoe UI Light" w:hAnsi="Segoe UI Light" w:cs="Segoe UI Light"/>
          <w:sz w:val="20"/>
          <w:szCs w:val="20"/>
        </w:rPr>
        <w:t xml:space="preserve"> quarterly invoices to reimburse </w:t>
      </w:r>
      <w:r w:rsidR="00450708" w:rsidRPr="007B581F">
        <w:rPr>
          <w:rFonts w:ascii="Segoe UI Light" w:hAnsi="Segoe UI Light" w:cs="Segoe UI Light"/>
          <w:sz w:val="20"/>
          <w:szCs w:val="20"/>
        </w:rPr>
        <w:t>their</w:t>
      </w:r>
      <w:r w:rsidR="001E2CAF" w:rsidRPr="007B581F">
        <w:rPr>
          <w:rFonts w:ascii="Segoe UI Light" w:hAnsi="Segoe UI Light" w:cs="Segoe UI Light"/>
          <w:sz w:val="20"/>
          <w:szCs w:val="20"/>
        </w:rPr>
        <w:t xml:space="preserve"> portion</w:t>
      </w:r>
      <w:r w:rsidR="00450708" w:rsidRPr="007B581F">
        <w:rPr>
          <w:rFonts w:ascii="Segoe UI Light" w:hAnsi="Segoe UI Light" w:cs="Segoe UI Light"/>
          <w:sz w:val="20"/>
          <w:szCs w:val="20"/>
        </w:rPr>
        <w:t>, m</w:t>
      </w:r>
      <w:r w:rsidR="001E2CAF" w:rsidRPr="007B581F">
        <w:rPr>
          <w:rFonts w:ascii="Segoe UI Light" w:hAnsi="Segoe UI Light" w:cs="Segoe UI Light"/>
          <w:sz w:val="20"/>
          <w:szCs w:val="20"/>
        </w:rPr>
        <w:t>ak</w:t>
      </w:r>
      <w:r w:rsidR="00450708" w:rsidRPr="007B581F">
        <w:rPr>
          <w:rFonts w:ascii="Segoe UI Light" w:hAnsi="Segoe UI Light" w:cs="Segoe UI Light"/>
          <w:sz w:val="20"/>
          <w:szCs w:val="20"/>
        </w:rPr>
        <w:t>ing</w:t>
      </w:r>
      <w:r w:rsidR="001E2CAF" w:rsidRPr="007B581F">
        <w:rPr>
          <w:rFonts w:ascii="Segoe UI Light" w:hAnsi="Segoe UI Light" w:cs="Segoe UI Light"/>
          <w:sz w:val="20"/>
          <w:szCs w:val="20"/>
        </w:rPr>
        <w:t xml:space="preserve"> implementation very easy.</w:t>
      </w:r>
      <w:r w:rsidR="00504D26" w:rsidRPr="007B581F">
        <w:rPr>
          <w:rFonts w:ascii="Segoe UI Light" w:hAnsi="Segoe UI Light" w:cs="Segoe UI Light"/>
          <w:sz w:val="20"/>
          <w:szCs w:val="20"/>
        </w:rPr>
        <w:t xml:space="preserve"> Look at ways to provide incentives for larger rainwater harvesting facilities, like cisterns.  Look at ways to combine with lawn removal rebate programs for people to install rain gardens and rain barrels at same time for a more comprehensive transformation of their property.</w:t>
      </w:r>
    </w:p>
    <w:p w14:paraId="3C17F409" w14:textId="77777777" w:rsidR="00E1462D" w:rsidRPr="007B581F" w:rsidRDefault="00E1462D" w:rsidP="00504D26">
      <w:pPr>
        <w:spacing w:after="0"/>
        <w:rPr>
          <w:rFonts w:ascii="Segoe UI Light" w:hAnsi="Segoe UI Light" w:cs="Segoe UI Light"/>
          <w:sz w:val="20"/>
          <w:szCs w:val="20"/>
        </w:rPr>
      </w:pPr>
    </w:p>
    <w:p w14:paraId="30D34950" w14:textId="5667972B" w:rsidR="00504D26" w:rsidRDefault="00504D26" w:rsidP="00504D26">
      <w:pPr>
        <w:spacing w:after="0"/>
        <w:rPr>
          <w:rFonts w:ascii="Segoe UI Light" w:hAnsi="Segoe UI Light" w:cs="Segoe UI Light"/>
          <w:sz w:val="20"/>
          <w:szCs w:val="20"/>
        </w:rPr>
      </w:pPr>
      <w:r w:rsidRPr="007B581F">
        <w:rPr>
          <w:rFonts w:ascii="Segoe UI Light" w:hAnsi="Segoe UI Light" w:cs="Segoe UI Light"/>
          <w:sz w:val="20"/>
          <w:szCs w:val="20"/>
        </w:rPr>
        <w:t xml:space="preserve">The respondent noted they would change this program by identifying ways to provide incentives for larger rainwater harvesting facilities, like cisterns. </w:t>
      </w:r>
      <w:r w:rsidR="00E83941" w:rsidRPr="007B581F">
        <w:rPr>
          <w:rFonts w:ascii="Segoe UI Light" w:hAnsi="Segoe UI Light" w:cs="Segoe UI Light"/>
          <w:sz w:val="20"/>
          <w:szCs w:val="20"/>
        </w:rPr>
        <w:t>They would also identify options for</w:t>
      </w:r>
      <w:r w:rsidRPr="007B581F">
        <w:rPr>
          <w:rFonts w:ascii="Segoe UI Light" w:hAnsi="Segoe UI Light" w:cs="Segoe UI Light"/>
          <w:sz w:val="20"/>
          <w:szCs w:val="20"/>
        </w:rPr>
        <w:t xml:space="preserve"> combin</w:t>
      </w:r>
      <w:r w:rsidR="00E83941" w:rsidRPr="007B581F">
        <w:rPr>
          <w:rFonts w:ascii="Segoe UI Light" w:hAnsi="Segoe UI Light" w:cs="Segoe UI Light"/>
          <w:sz w:val="20"/>
          <w:szCs w:val="20"/>
        </w:rPr>
        <w:t>ing the incentive program</w:t>
      </w:r>
      <w:r w:rsidRPr="007B581F">
        <w:rPr>
          <w:rFonts w:ascii="Segoe UI Light" w:hAnsi="Segoe UI Light" w:cs="Segoe UI Light"/>
          <w:sz w:val="20"/>
          <w:szCs w:val="20"/>
        </w:rPr>
        <w:t xml:space="preserve"> with lawn removal rebate programs</w:t>
      </w:r>
      <w:r w:rsidR="00E83941" w:rsidRPr="007B581F">
        <w:rPr>
          <w:rFonts w:ascii="Segoe UI Light" w:hAnsi="Segoe UI Light" w:cs="Segoe UI Light"/>
          <w:sz w:val="20"/>
          <w:szCs w:val="20"/>
        </w:rPr>
        <w:t xml:space="preserve"> to encourage</w:t>
      </w:r>
      <w:r w:rsidRPr="007B581F">
        <w:rPr>
          <w:rFonts w:ascii="Segoe UI Light" w:hAnsi="Segoe UI Light" w:cs="Segoe UI Light"/>
          <w:sz w:val="20"/>
          <w:szCs w:val="20"/>
        </w:rPr>
        <w:t xml:space="preserve"> people to install rain gardens and rain barrels at </w:t>
      </w:r>
      <w:r w:rsidR="00E83941" w:rsidRPr="007B581F">
        <w:rPr>
          <w:rFonts w:ascii="Segoe UI Light" w:hAnsi="Segoe UI Light" w:cs="Segoe UI Light"/>
          <w:sz w:val="20"/>
          <w:szCs w:val="20"/>
        </w:rPr>
        <w:t xml:space="preserve">the </w:t>
      </w:r>
      <w:r w:rsidRPr="007B581F">
        <w:rPr>
          <w:rFonts w:ascii="Segoe UI Light" w:hAnsi="Segoe UI Light" w:cs="Segoe UI Light"/>
          <w:sz w:val="20"/>
          <w:szCs w:val="20"/>
        </w:rPr>
        <w:t>same time for a more comprehensive transformation of their property.</w:t>
      </w:r>
    </w:p>
    <w:p w14:paraId="5F1F37FE" w14:textId="77777777" w:rsidR="005772D1" w:rsidRPr="007B581F" w:rsidRDefault="005772D1" w:rsidP="00504D26">
      <w:pPr>
        <w:spacing w:after="0"/>
        <w:rPr>
          <w:rFonts w:ascii="Segoe UI Light" w:hAnsi="Segoe UI Light" w:cs="Segoe UI Light"/>
          <w:sz w:val="20"/>
          <w:szCs w:val="20"/>
        </w:rPr>
      </w:pPr>
    </w:p>
    <w:p w14:paraId="4B45AD3C" w14:textId="740B31C0" w:rsidR="00A333B0" w:rsidRPr="00095E37" w:rsidRDefault="00A333B0" w:rsidP="003F3821">
      <w:pPr>
        <w:spacing w:after="0"/>
        <w:rPr>
          <w:rFonts w:ascii="Segoe UI Light" w:hAnsi="Segoe UI Light" w:cs="Segoe UI Light"/>
          <w:sz w:val="20"/>
          <w:szCs w:val="20"/>
        </w:rPr>
      </w:pPr>
      <w:r w:rsidRPr="007B581F">
        <w:rPr>
          <w:rFonts w:ascii="Segoe UI Light" w:hAnsi="Segoe UI Light" w:cs="Segoe UI Light"/>
          <w:sz w:val="20"/>
          <w:szCs w:val="20"/>
        </w:rPr>
        <w:t xml:space="preserve">The </w:t>
      </w:r>
      <w:r w:rsidRPr="007B581F">
        <w:rPr>
          <w:rFonts w:ascii="Segoe UI Light" w:hAnsi="Segoe UI Light" w:cs="Segoe UI Light"/>
          <w:b/>
          <w:sz w:val="20"/>
          <w:szCs w:val="20"/>
        </w:rPr>
        <w:t xml:space="preserve">City of Washington, DC </w:t>
      </w:r>
      <w:r w:rsidRPr="007B581F">
        <w:rPr>
          <w:rFonts w:ascii="Segoe UI Light" w:hAnsi="Segoe UI Light" w:cs="Segoe UI Light"/>
          <w:sz w:val="20"/>
          <w:szCs w:val="20"/>
        </w:rPr>
        <w:t xml:space="preserve">offers a Stormwater Retention Credit Trading Program. When developers construct more LID than required, they can register the extra volumes retained towards the market where they can sell credits to other developers who may not meet their required obligations. They also offer </w:t>
      </w:r>
      <w:r w:rsidR="005E3425">
        <w:rPr>
          <w:rFonts w:ascii="Segoe UI Light" w:hAnsi="Segoe UI Light" w:cs="Segoe UI Light"/>
          <w:sz w:val="20"/>
          <w:szCs w:val="20"/>
        </w:rPr>
        <w:t>a series of “</w:t>
      </w:r>
      <w:proofErr w:type="spellStart"/>
      <w:r w:rsidR="00AA3C08">
        <w:fldChar w:fldCharType="begin"/>
      </w:r>
      <w:r w:rsidR="00AA3C08">
        <w:instrText xml:space="preserve"> HYPERLINK "https://doee.dc.gov/riversmart" </w:instrText>
      </w:r>
      <w:r w:rsidR="00AA3C08">
        <w:fldChar w:fldCharType="separate"/>
      </w:r>
      <w:r w:rsidR="005E3425" w:rsidRPr="00566BA7">
        <w:rPr>
          <w:rStyle w:val="Hyperlink"/>
          <w:rFonts w:ascii="Segoe UI Light" w:hAnsi="Segoe UI Light" w:cs="Segoe UI Light"/>
          <w:sz w:val="20"/>
          <w:szCs w:val="20"/>
        </w:rPr>
        <w:t>RiverSmart</w:t>
      </w:r>
      <w:proofErr w:type="spellEnd"/>
      <w:r w:rsidR="00AA3C08">
        <w:rPr>
          <w:rStyle w:val="Hyperlink"/>
          <w:rFonts w:ascii="Segoe UI Light" w:hAnsi="Segoe UI Light" w:cs="Segoe UI Light"/>
          <w:sz w:val="20"/>
          <w:szCs w:val="20"/>
        </w:rPr>
        <w:fldChar w:fldCharType="end"/>
      </w:r>
      <w:r w:rsidR="005E3425">
        <w:rPr>
          <w:rFonts w:ascii="Segoe UI Light" w:hAnsi="Segoe UI Light" w:cs="Segoe UI Light"/>
          <w:sz w:val="20"/>
          <w:szCs w:val="20"/>
        </w:rPr>
        <w:t xml:space="preserve">” programs, including </w:t>
      </w:r>
      <w:proofErr w:type="spellStart"/>
      <w:r w:rsidRPr="007B581F">
        <w:rPr>
          <w:rFonts w:ascii="Segoe UI Light" w:hAnsi="Segoe UI Light" w:cs="Segoe UI Light"/>
          <w:sz w:val="20"/>
          <w:szCs w:val="20"/>
        </w:rPr>
        <w:t>River</w:t>
      </w:r>
      <w:r w:rsidR="00566BA7">
        <w:rPr>
          <w:rFonts w:ascii="Segoe UI Light" w:hAnsi="Segoe UI Light" w:cs="Segoe UI Light"/>
          <w:sz w:val="20"/>
          <w:szCs w:val="20"/>
        </w:rPr>
        <w:t>S</w:t>
      </w:r>
      <w:r w:rsidRPr="007B581F">
        <w:rPr>
          <w:rFonts w:ascii="Segoe UI Light" w:hAnsi="Segoe UI Light" w:cs="Segoe UI Light"/>
          <w:sz w:val="20"/>
          <w:szCs w:val="20"/>
        </w:rPr>
        <w:t>mart</w:t>
      </w:r>
      <w:proofErr w:type="spellEnd"/>
      <w:r w:rsidR="005E3425">
        <w:rPr>
          <w:rFonts w:ascii="Segoe UI Light" w:hAnsi="Segoe UI Light" w:cs="Segoe UI Light"/>
          <w:sz w:val="20"/>
          <w:szCs w:val="20"/>
        </w:rPr>
        <w:t xml:space="preserve"> Homes, </w:t>
      </w:r>
      <w:proofErr w:type="spellStart"/>
      <w:r w:rsidR="005E3425">
        <w:rPr>
          <w:rFonts w:ascii="Segoe UI Light" w:hAnsi="Segoe UI Light" w:cs="Segoe UI Light"/>
          <w:sz w:val="20"/>
          <w:szCs w:val="20"/>
        </w:rPr>
        <w:t>River</w:t>
      </w:r>
      <w:r w:rsidR="00566BA7">
        <w:rPr>
          <w:rFonts w:ascii="Segoe UI Light" w:hAnsi="Segoe UI Light" w:cs="Segoe UI Light"/>
          <w:sz w:val="20"/>
          <w:szCs w:val="20"/>
        </w:rPr>
        <w:t>S</w:t>
      </w:r>
      <w:r w:rsidR="005E3425">
        <w:rPr>
          <w:rFonts w:ascii="Segoe UI Light" w:hAnsi="Segoe UI Light" w:cs="Segoe UI Light"/>
          <w:sz w:val="20"/>
          <w:szCs w:val="20"/>
        </w:rPr>
        <w:t>mart</w:t>
      </w:r>
      <w:proofErr w:type="spellEnd"/>
      <w:r w:rsidR="005E3425">
        <w:rPr>
          <w:rFonts w:ascii="Segoe UI Light" w:hAnsi="Segoe UI Light" w:cs="Segoe UI Light"/>
          <w:sz w:val="20"/>
          <w:szCs w:val="20"/>
        </w:rPr>
        <w:t xml:space="preserve"> Communities, </w:t>
      </w:r>
      <w:proofErr w:type="spellStart"/>
      <w:r w:rsidR="005E3425">
        <w:rPr>
          <w:rFonts w:ascii="Segoe UI Light" w:hAnsi="Segoe UI Light" w:cs="Segoe UI Light"/>
          <w:sz w:val="20"/>
          <w:szCs w:val="20"/>
        </w:rPr>
        <w:t>RiverSmart</w:t>
      </w:r>
      <w:proofErr w:type="spellEnd"/>
      <w:r w:rsidR="005E3425">
        <w:rPr>
          <w:rFonts w:ascii="Segoe UI Light" w:hAnsi="Segoe UI Light" w:cs="Segoe UI Light"/>
          <w:sz w:val="20"/>
          <w:szCs w:val="20"/>
        </w:rPr>
        <w:t xml:space="preserve"> Schools, and </w:t>
      </w:r>
      <w:proofErr w:type="spellStart"/>
      <w:r w:rsidR="005E3425">
        <w:rPr>
          <w:rFonts w:ascii="Segoe UI Light" w:hAnsi="Segoe UI Light" w:cs="Segoe UI Light"/>
          <w:sz w:val="20"/>
          <w:szCs w:val="20"/>
        </w:rPr>
        <w:t>RiverSmart</w:t>
      </w:r>
      <w:proofErr w:type="spellEnd"/>
      <w:r w:rsidR="005E3425">
        <w:rPr>
          <w:rFonts w:ascii="Segoe UI Light" w:hAnsi="Segoe UI Light" w:cs="Segoe UI Light"/>
          <w:sz w:val="20"/>
          <w:szCs w:val="20"/>
        </w:rPr>
        <w:t xml:space="preserve"> Rooftops, </w:t>
      </w:r>
      <w:r w:rsidR="00566BA7">
        <w:rPr>
          <w:rFonts w:ascii="Segoe UI Light" w:hAnsi="Segoe UI Light" w:cs="Segoe UI Light"/>
          <w:sz w:val="20"/>
          <w:szCs w:val="20"/>
        </w:rPr>
        <w:t xml:space="preserve">through </w:t>
      </w:r>
      <w:r w:rsidRPr="007B581F">
        <w:rPr>
          <w:rFonts w:ascii="Segoe UI Light" w:hAnsi="Segoe UI Light" w:cs="Segoe UI Light"/>
          <w:sz w:val="20"/>
          <w:szCs w:val="20"/>
        </w:rPr>
        <w:t>which LID</w:t>
      </w:r>
      <w:r w:rsidR="00566BA7">
        <w:rPr>
          <w:rFonts w:ascii="Segoe UI Light" w:hAnsi="Segoe UI Light" w:cs="Segoe UI Light"/>
          <w:sz w:val="20"/>
          <w:szCs w:val="20"/>
        </w:rPr>
        <w:t xml:space="preserve"> BMPs are constructed</w:t>
      </w:r>
      <w:r w:rsidRPr="007B581F">
        <w:rPr>
          <w:rFonts w:ascii="Segoe UI Light" w:hAnsi="Segoe UI Light" w:cs="Segoe UI Light"/>
          <w:sz w:val="20"/>
          <w:szCs w:val="20"/>
        </w:rPr>
        <w:t xml:space="preserve"> for free or reduced cost to help reduce the impervious area charge by the local water utility. </w:t>
      </w:r>
      <w:r w:rsidR="00095E37" w:rsidRPr="00095E37">
        <w:rPr>
          <w:rFonts w:ascii="Segoe UI Light" w:hAnsi="Segoe UI Light" w:cs="Segoe UI Light"/>
          <w:sz w:val="20"/>
          <w:szCs w:val="20"/>
        </w:rPr>
        <w:t>The respondent</w:t>
      </w:r>
      <w:r w:rsidR="00A74E6C" w:rsidRPr="00095E37">
        <w:rPr>
          <w:rFonts w:ascii="Segoe UI Light" w:hAnsi="Segoe UI Light" w:cs="Segoe UI Light"/>
          <w:sz w:val="20"/>
          <w:szCs w:val="20"/>
        </w:rPr>
        <w:t xml:space="preserve"> </w:t>
      </w:r>
      <w:r w:rsidRPr="00095E37">
        <w:rPr>
          <w:rFonts w:ascii="Segoe UI Light" w:hAnsi="Segoe UI Light" w:cs="Segoe UI Light"/>
          <w:sz w:val="20"/>
          <w:szCs w:val="20"/>
        </w:rPr>
        <w:t>rated this incentive program as “somewhat effective”</w:t>
      </w:r>
      <w:r w:rsidR="00A452B7" w:rsidRPr="00095E37">
        <w:rPr>
          <w:rFonts w:ascii="Segoe UI Light" w:hAnsi="Segoe UI Light" w:cs="Segoe UI Light"/>
          <w:sz w:val="20"/>
          <w:szCs w:val="20"/>
        </w:rPr>
        <w:t xml:space="preserve"> and noted that they think the </w:t>
      </w:r>
      <w:proofErr w:type="spellStart"/>
      <w:r w:rsidR="00A452B7" w:rsidRPr="00095E37">
        <w:rPr>
          <w:rFonts w:ascii="Segoe UI Light" w:hAnsi="Segoe UI Light" w:cs="Segoe UI Light"/>
          <w:sz w:val="20"/>
          <w:szCs w:val="20"/>
        </w:rPr>
        <w:t>River</w:t>
      </w:r>
      <w:r w:rsidR="00566BA7" w:rsidRPr="00095E37">
        <w:rPr>
          <w:rFonts w:ascii="Segoe UI Light" w:hAnsi="Segoe UI Light" w:cs="Segoe UI Light"/>
          <w:sz w:val="20"/>
          <w:szCs w:val="20"/>
        </w:rPr>
        <w:t>S</w:t>
      </w:r>
      <w:r w:rsidR="00A452B7" w:rsidRPr="00095E37">
        <w:rPr>
          <w:rFonts w:ascii="Segoe UI Light" w:hAnsi="Segoe UI Light" w:cs="Segoe UI Light"/>
          <w:sz w:val="20"/>
          <w:szCs w:val="20"/>
        </w:rPr>
        <w:t>mart</w:t>
      </w:r>
      <w:proofErr w:type="spellEnd"/>
      <w:r w:rsidR="00A452B7" w:rsidRPr="00095E37">
        <w:rPr>
          <w:rFonts w:ascii="Segoe UI Light" w:hAnsi="Segoe UI Light" w:cs="Segoe UI Light"/>
          <w:sz w:val="20"/>
          <w:szCs w:val="20"/>
        </w:rPr>
        <w:t xml:space="preserve"> program has made the biggest impact by showing that </w:t>
      </w:r>
      <w:r w:rsidR="00211945" w:rsidRPr="00095E37">
        <w:rPr>
          <w:rFonts w:ascii="Segoe UI Light" w:hAnsi="Segoe UI Light" w:cs="Segoe UI Light"/>
          <w:sz w:val="20"/>
          <w:szCs w:val="20"/>
        </w:rPr>
        <w:t>the Department of Energy &amp; Environment</w:t>
      </w:r>
      <w:r w:rsidR="00A452B7" w:rsidRPr="00095E37">
        <w:rPr>
          <w:rFonts w:ascii="Segoe UI Light" w:hAnsi="Segoe UI Light" w:cs="Segoe UI Light"/>
          <w:sz w:val="20"/>
          <w:szCs w:val="20"/>
        </w:rPr>
        <w:t xml:space="preserve"> is invested in helping the community.</w:t>
      </w:r>
      <w:r w:rsidR="00211945" w:rsidRPr="00095E37">
        <w:rPr>
          <w:rFonts w:ascii="Segoe UI Light" w:hAnsi="Segoe UI Light" w:cs="Segoe UI Light"/>
          <w:sz w:val="20"/>
          <w:szCs w:val="20"/>
        </w:rPr>
        <w:t xml:space="preserve"> The respondent recommends eliminating the credit trading program and going “all in” with the </w:t>
      </w:r>
      <w:proofErr w:type="spellStart"/>
      <w:r w:rsidR="00211945" w:rsidRPr="00095E37">
        <w:rPr>
          <w:rFonts w:ascii="Segoe UI Light" w:hAnsi="Segoe UI Light" w:cs="Segoe UI Light"/>
          <w:sz w:val="20"/>
          <w:szCs w:val="20"/>
        </w:rPr>
        <w:t>River</w:t>
      </w:r>
      <w:r w:rsidR="00680402">
        <w:rPr>
          <w:rFonts w:ascii="Segoe UI Light" w:hAnsi="Segoe UI Light" w:cs="Segoe UI Light"/>
          <w:sz w:val="20"/>
          <w:szCs w:val="20"/>
        </w:rPr>
        <w:t>S</w:t>
      </w:r>
      <w:r w:rsidR="00211945" w:rsidRPr="00095E37">
        <w:rPr>
          <w:rFonts w:ascii="Segoe UI Light" w:hAnsi="Segoe UI Light" w:cs="Segoe UI Light"/>
          <w:sz w:val="20"/>
          <w:szCs w:val="20"/>
        </w:rPr>
        <w:t>mart</w:t>
      </w:r>
      <w:proofErr w:type="spellEnd"/>
      <w:r w:rsidR="00211945" w:rsidRPr="00095E37">
        <w:rPr>
          <w:rFonts w:ascii="Segoe UI Light" w:hAnsi="Segoe UI Light" w:cs="Segoe UI Light"/>
          <w:sz w:val="20"/>
          <w:szCs w:val="20"/>
        </w:rPr>
        <w:t xml:space="preserve"> program.</w:t>
      </w:r>
    </w:p>
    <w:p w14:paraId="0314AD36" w14:textId="77777777" w:rsidR="00A333B0" w:rsidRPr="007B581F" w:rsidRDefault="00A333B0" w:rsidP="00E83941">
      <w:pPr>
        <w:spacing w:after="0"/>
        <w:rPr>
          <w:rFonts w:ascii="Segoe UI Light" w:hAnsi="Segoe UI Light" w:cs="Segoe UI Light"/>
          <w:sz w:val="20"/>
          <w:szCs w:val="20"/>
        </w:rPr>
      </w:pPr>
    </w:p>
    <w:p w14:paraId="1B5723CC" w14:textId="4B6BD69A" w:rsidR="00C045DF" w:rsidRPr="007B581F" w:rsidRDefault="00E83941" w:rsidP="00E83941">
      <w:pPr>
        <w:spacing w:after="0"/>
        <w:rPr>
          <w:rFonts w:ascii="Segoe UI Light" w:hAnsi="Segoe UI Light" w:cs="Segoe UI Light"/>
          <w:sz w:val="20"/>
          <w:szCs w:val="20"/>
        </w:rPr>
      </w:pPr>
      <w:r w:rsidRPr="007B581F">
        <w:rPr>
          <w:rFonts w:ascii="Segoe UI Light" w:hAnsi="Segoe UI Light" w:cs="Segoe UI Light"/>
          <w:sz w:val="20"/>
          <w:szCs w:val="20"/>
        </w:rPr>
        <w:t xml:space="preserve">The </w:t>
      </w:r>
      <w:r w:rsidR="00C045DF" w:rsidRPr="007B581F">
        <w:rPr>
          <w:rFonts w:ascii="Segoe UI Light" w:hAnsi="Segoe UI Light" w:cs="Segoe UI Light"/>
          <w:b/>
          <w:sz w:val="20"/>
          <w:szCs w:val="20"/>
        </w:rPr>
        <w:t>City of Buffalo, NY</w:t>
      </w:r>
      <w:r w:rsidR="001A74F5" w:rsidRPr="00AE60AC">
        <w:rPr>
          <w:rFonts w:ascii="Segoe UI Light" w:hAnsi="Segoe UI Light" w:cs="Segoe UI Light"/>
          <w:sz w:val="20"/>
          <w:szCs w:val="20"/>
        </w:rPr>
        <w:t xml:space="preserve">’s </w:t>
      </w:r>
      <w:r w:rsidR="001A74F5" w:rsidRPr="007B581F">
        <w:rPr>
          <w:rFonts w:ascii="Segoe UI Light" w:hAnsi="Segoe UI Light" w:cs="Segoe UI Light"/>
          <w:sz w:val="20"/>
          <w:szCs w:val="20"/>
        </w:rPr>
        <w:t xml:space="preserve">incentive </w:t>
      </w:r>
      <w:r w:rsidR="00F75045" w:rsidRPr="007B581F">
        <w:rPr>
          <w:rFonts w:ascii="Segoe UI Light" w:hAnsi="Segoe UI Light" w:cs="Segoe UI Light"/>
          <w:sz w:val="20"/>
          <w:szCs w:val="20"/>
        </w:rPr>
        <w:t xml:space="preserve">grant </w:t>
      </w:r>
      <w:r w:rsidR="001A74F5" w:rsidRPr="007B581F">
        <w:rPr>
          <w:rFonts w:ascii="Segoe UI Light" w:hAnsi="Segoe UI Light" w:cs="Segoe UI Light"/>
          <w:sz w:val="20"/>
          <w:szCs w:val="20"/>
        </w:rPr>
        <w:t>program is n</w:t>
      </w:r>
      <w:r w:rsidR="003A254A" w:rsidRPr="007B581F">
        <w:rPr>
          <w:rFonts w:ascii="Segoe UI Light" w:hAnsi="Segoe UI Light" w:cs="Segoe UI Light"/>
          <w:sz w:val="20"/>
          <w:szCs w:val="20"/>
        </w:rPr>
        <w:t xml:space="preserve">ot yet publicly available, but an applicant is eligible if </w:t>
      </w:r>
      <w:r w:rsidR="001A74F5" w:rsidRPr="007B581F">
        <w:rPr>
          <w:rFonts w:ascii="Segoe UI Light" w:hAnsi="Segoe UI Light" w:cs="Segoe UI Light"/>
          <w:sz w:val="20"/>
          <w:szCs w:val="20"/>
        </w:rPr>
        <w:t xml:space="preserve">they are </w:t>
      </w:r>
      <w:r w:rsidR="003A254A" w:rsidRPr="007B581F">
        <w:rPr>
          <w:rFonts w:ascii="Segoe UI Light" w:hAnsi="Segoe UI Light" w:cs="Segoe UI Light"/>
          <w:sz w:val="20"/>
          <w:szCs w:val="20"/>
        </w:rPr>
        <w:t xml:space="preserve">within a priority </w:t>
      </w:r>
      <w:r w:rsidR="001A74F5" w:rsidRPr="007B581F">
        <w:rPr>
          <w:rFonts w:ascii="Segoe UI Light" w:hAnsi="Segoe UI Light" w:cs="Segoe UI Light"/>
          <w:sz w:val="20"/>
          <w:szCs w:val="20"/>
        </w:rPr>
        <w:t>combined sewer overflow</w:t>
      </w:r>
      <w:r w:rsidR="003A254A" w:rsidRPr="007B581F">
        <w:rPr>
          <w:rFonts w:ascii="Segoe UI Light" w:hAnsi="Segoe UI Light" w:cs="Segoe UI Light"/>
          <w:sz w:val="20"/>
          <w:szCs w:val="20"/>
        </w:rPr>
        <w:t xml:space="preserve"> basin geographic</w:t>
      </w:r>
      <w:r w:rsidR="001A74F5" w:rsidRPr="007B581F">
        <w:rPr>
          <w:rFonts w:ascii="Segoe UI Light" w:hAnsi="Segoe UI Light" w:cs="Segoe UI Light"/>
          <w:sz w:val="20"/>
          <w:szCs w:val="20"/>
        </w:rPr>
        <w:t>al</w:t>
      </w:r>
      <w:r w:rsidR="003A254A" w:rsidRPr="007B581F">
        <w:rPr>
          <w:rFonts w:ascii="Segoe UI Light" w:hAnsi="Segoe UI Light" w:cs="Segoe UI Light"/>
          <w:sz w:val="20"/>
          <w:szCs w:val="20"/>
        </w:rPr>
        <w:t xml:space="preserve"> area.</w:t>
      </w:r>
    </w:p>
    <w:p w14:paraId="4166EF17" w14:textId="77777777" w:rsidR="00E83941" w:rsidRPr="007B581F" w:rsidRDefault="00E83941" w:rsidP="00E83941">
      <w:pPr>
        <w:spacing w:after="0"/>
        <w:rPr>
          <w:rFonts w:ascii="Segoe UI Light" w:hAnsi="Segoe UI Light" w:cs="Segoe UI Light"/>
          <w:b/>
          <w:sz w:val="20"/>
          <w:szCs w:val="20"/>
        </w:rPr>
      </w:pPr>
    </w:p>
    <w:p w14:paraId="0060E544" w14:textId="77777777" w:rsidR="001F3833" w:rsidRDefault="00E83941" w:rsidP="00E83941">
      <w:pPr>
        <w:spacing w:after="0"/>
        <w:rPr>
          <w:rFonts w:ascii="Segoe UI Light" w:hAnsi="Segoe UI Light" w:cs="Segoe UI Light"/>
          <w:sz w:val="20"/>
          <w:szCs w:val="20"/>
        </w:rPr>
      </w:pPr>
      <w:r w:rsidRPr="007B581F">
        <w:rPr>
          <w:rFonts w:ascii="Segoe UI Light" w:hAnsi="Segoe UI Light" w:cs="Segoe UI Light"/>
          <w:sz w:val="20"/>
          <w:szCs w:val="20"/>
        </w:rPr>
        <w:t xml:space="preserve">The </w:t>
      </w:r>
      <w:r w:rsidR="006B19C3" w:rsidRPr="007B581F">
        <w:rPr>
          <w:rFonts w:ascii="Segoe UI Light" w:hAnsi="Segoe UI Light" w:cs="Segoe UI Light"/>
          <w:b/>
          <w:sz w:val="20"/>
          <w:szCs w:val="20"/>
        </w:rPr>
        <w:t xml:space="preserve">City of San Francisco and San Francisco County, CA </w:t>
      </w:r>
      <w:r w:rsidR="006B19C3" w:rsidRPr="007B581F">
        <w:rPr>
          <w:rFonts w:ascii="Segoe UI Light" w:hAnsi="Segoe UI Light" w:cs="Segoe UI Light"/>
          <w:sz w:val="20"/>
          <w:szCs w:val="20"/>
        </w:rPr>
        <w:t>did not provide a description of their financial incentive program.</w:t>
      </w:r>
    </w:p>
    <w:p w14:paraId="08F3F0CB" w14:textId="77777777" w:rsidR="001F3833" w:rsidRDefault="001F3833" w:rsidP="00E83941">
      <w:pPr>
        <w:spacing w:after="0"/>
        <w:rPr>
          <w:rFonts w:ascii="Segoe UI Light" w:hAnsi="Segoe UI Light" w:cs="Segoe UI Light"/>
          <w:sz w:val="20"/>
          <w:szCs w:val="20"/>
        </w:rPr>
      </w:pPr>
    </w:p>
    <w:p w14:paraId="11694ACE" w14:textId="4F608826" w:rsidR="001F3833" w:rsidRPr="007B581F" w:rsidRDefault="001F3833" w:rsidP="001F3833">
      <w:pPr>
        <w:pStyle w:val="Heading2"/>
        <w:spacing w:before="0" w:beforeAutospacing="0" w:after="120" w:afterAutospacing="0"/>
        <w:rPr>
          <w:rFonts w:ascii="Segoe UI Light" w:hAnsi="Segoe UI Light" w:cs="Segoe UI Light"/>
          <w:b w:val="0"/>
          <w:color w:val="F79646" w:themeColor="accent6"/>
          <w:sz w:val="20"/>
          <w:szCs w:val="20"/>
        </w:rPr>
      </w:pPr>
      <w:r>
        <w:rPr>
          <w:rFonts w:ascii="Segoe UI Light" w:hAnsi="Segoe UI Light" w:cs="Segoe UI Light"/>
          <w:color w:val="F79646" w:themeColor="accent6"/>
          <w:sz w:val="20"/>
          <w:szCs w:val="20"/>
        </w:rPr>
        <w:t>Procedural</w:t>
      </w:r>
      <w:r w:rsidRPr="007B581F">
        <w:rPr>
          <w:rFonts w:ascii="Segoe UI Light" w:hAnsi="Segoe UI Light" w:cs="Segoe UI Light"/>
          <w:color w:val="F79646" w:themeColor="accent6"/>
          <w:sz w:val="20"/>
          <w:szCs w:val="20"/>
        </w:rPr>
        <w:t xml:space="preserve"> incentives</w:t>
      </w:r>
    </w:p>
    <w:p w14:paraId="0F677703" w14:textId="60EC2816" w:rsidR="001F3833" w:rsidRDefault="001F3833" w:rsidP="00382C94">
      <w:pPr>
        <w:spacing w:after="120"/>
        <w:rPr>
          <w:rFonts w:ascii="Segoe UI Light" w:hAnsi="Segoe UI Light" w:cs="Segoe UI Light"/>
          <w:sz w:val="20"/>
          <w:szCs w:val="20"/>
        </w:rPr>
      </w:pPr>
      <w:r>
        <w:rPr>
          <w:rFonts w:ascii="Segoe UI Light" w:hAnsi="Segoe UI Light" w:cs="Segoe UI Light"/>
          <w:sz w:val="20"/>
          <w:szCs w:val="20"/>
        </w:rPr>
        <w:t>Two</w:t>
      </w:r>
      <w:r w:rsidRPr="007B581F">
        <w:rPr>
          <w:rFonts w:ascii="Segoe UI Light" w:hAnsi="Segoe UI Light" w:cs="Segoe UI Light"/>
          <w:sz w:val="20"/>
          <w:szCs w:val="20"/>
        </w:rPr>
        <w:t xml:space="preserve"> respondents reported their jurisdiction offers </w:t>
      </w:r>
      <w:r w:rsidR="00AE60AC">
        <w:rPr>
          <w:rFonts w:ascii="Segoe UI Light" w:hAnsi="Segoe UI Light" w:cs="Segoe UI Light"/>
          <w:sz w:val="20"/>
          <w:szCs w:val="20"/>
        </w:rPr>
        <w:t>procedural</w:t>
      </w:r>
      <w:r w:rsidRPr="007B581F">
        <w:rPr>
          <w:rFonts w:ascii="Segoe UI Light" w:hAnsi="Segoe UI Light" w:cs="Segoe UI Light"/>
          <w:sz w:val="20"/>
          <w:szCs w:val="20"/>
        </w:rPr>
        <w:t xml:space="preserve"> incentives:</w:t>
      </w:r>
    </w:p>
    <w:p w14:paraId="524D8FDC" w14:textId="77777777" w:rsidR="0029321A" w:rsidRDefault="00E93B8C" w:rsidP="001F3833">
      <w:pPr>
        <w:spacing w:after="0"/>
        <w:rPr>
          <w:rFonts w:ascii="Segoe UI Light" w:hAnsi="Segoe UI Light" w:cs="Segoe UI Light"/>
          <w:sz w:val="20"/>
          <w:szCs w:val="20"/>
        </w:rPr>
      </w:pPr>
      <w:r>
        <w:rPr>
          <w:rFonts w:ascii="Segoe UI Light" w:hAnsi="Segoe UI Light" w:cs="Segoe UI Light"/>
          <w:sz w:val="20"/>
          <w:szCs w:val="20"/>
        </w:rPr>
        <w:t xml:space="preserve">The </w:t>
      </w:r>
      <w:r w:rsidRPr="00AE60AC">
        <w:rPr>
          <w:rFonts w:ascii="Segoe UI Light" w:hAnsi="Segoe UI Light" w:cs="Segoe UI Light"/>
          <w:b/>
          <w:sz w:val="20"/>
          <w:szCs w:val="20"/>
        </w:rPr>
        <w:t>City of New Orleans, LA</w:t>
      </w:r>
      <w:r w:rsidR="00AE60AC">
        <w:rPr>
          <w:rFonts w:ascii="Segoe UI Light" w:hAnsi="Segoe UI Light" w:cs="Segoe UI Light"/>
          <w:sz w:val="20"/>
          <w:szCs w:val="20"/>
        </w:rPr>
        <w:t xml:space="preserve">’s </w:t>
      </w:r>
      <w:r w:rsidR="00AE60AC" w:rsidRPr="00AE60AC">
        <w:rPr>
          <w:rFonts w:ascii="Segoe UI Light" w:hAnsi="Segoe UI Light" w:cs="Segoe UI Light"/>
          <w:sz w:val="20"/>
          <w:szCs w:val="20"/>
        </w:rPr>
        <w:t xml:space="preserve">zoning code contains provisions for </w:t>
      </w:r>
      <w:r w:rsidR="00AE60AC">
        <w:rPr>
          <w:rFonts w:ascii="Segoe UI Light" w:hAnsi="Segoe UI Light" w:cs="Segoe UI Light"/>
          <w:sz w:val="20"/>
          <w:szCs w:val="20"/>
        </w:rPr>
        <w:t>“</w:t>
      </w:r>
      <w:r w:rsidR="00AE60AC" w:rsidRPr="00AE60AC">
        <w:rPr>
          <w:rFonts w:ascii="Segoe UI Light" w:hAnsi="Segoe UI Light" w:cs="Segoe UI Light"/>
          <w:sz w:val="20"/>
          <w:szCs w:val="20"/>
        </w:rPr>
        <w:t>Planned Developments</w:t>
      </w:r>
      <w:r w:rsidR="00AE60AC">
        <w:rPr>
          <w:rFonts w:ascii="Segoe UI Light" w:hAnsi="Segoe UI Light" w:cs="Segoe UI Light"/>
          <w:sz w:val="20"/>
          <w:szCs w:val="20"/>
        </w:rPr>
        <w:t>”</w:t>
      </w:r>
      <w:r w:rsidR="00AE60AC" w:rsidRPr="00AE60AC">
        <w:rPr>
          <w:rFonts w:ascii="Segoe UI Light" w:hAnsi="Segoe UI Light" w:cs="Segoe UI Light"/>
          <w:sz w:val="20"/>
          <w:szCs w:val="20"/>
        </w:rPr>
        <w:t xml:space="preserve"> which permit additional density or height in exchange for additional stormwater management above the requirements. </w:t>
      </w:r>
      <w:r w:rsidR="006B5951">
        <w:rPr>
          <w:rFonts w:ascii="Segoe UI Light" w:hAnsi="Segoe UI Light" w:cs="Segoe UI Light"/>
          <w:sz w:val="20"/>
          <w:szCs w:val="20"/>
        </w:rPr>
        <w:t>The</w:t>
      </w:r>
      <w:r w:rsidR="00AE60AC" w:rsidRPr="00AE60AC">
        <w:rPr>
          <w:rFonts w:ascii="Segoe UI Light" w:hAnsi="Segoe UI Light" w:cs="Segoe UI Light"/>
          <w:sz w:val="20"/>
          <w:szCs w:val="20"/>
        </w:rPr>
        <w:t xml:space="preserve"> code also allows for the installation of parking spaces above the minimum required number of spaces (maximum 150% of the minimum)</w:t>
      </w:r>
      <w:r w:rsidR="006B5951">
        <w:rPr>
          <w:rFonts w:ascii="Segoe UI Light" w:hAnsi="Segoe UI Light" w:cs="Segoe UI Light"/>
          <w:sz w:val="20"/>
          <w:szCs w:val="20"/>
        </w:rPr>
        <w:t>,</w:t>
      </w:r>
      <w:r w:rsidR="00AE60AC" w:rsidRPr="00AE60AC">
        <w:rPr>
          <w:rFonts w:ascii="Segoe UI Light" w:hAnsi="Segoe UI Light" w:cs="Segoe UI Light"/>
          <w:sz w:val="20"/>
          <w:szCs w:val="20"/>
        </w:rPr>
        <w:t xml:space="preserve"> if the spaces are paved with permeable pavement.</w:t>
      </w:r>
      <w:r w:rsidR="006B5951">
        <w:rPr>
          <w:rFonts w:ascii="Segoe UI Light" w:hAnsi="Segoe UI Light" w:cs="Segoe UI Light"/>
          <w:sz w:val="20"/>
          <w:szCs w:val="20"/>
        </w:rPr>
        <w:t xml:space="preserve"> </w:t>
      </w:r>
    </w:p>
    <w:p w14:paraId="5C97A421" w14:textId="77777777" w:rsidR="0029321A" w:rsidRDefault="0029321A" w:rsidP="001F3833">
      <w:pPr>
        <w:spacing w:after="0"/>
        <w:rPr>
          <w:rFonts w:ascii="Segoe UI Light" w:hAnsi="Segoe UI Light" w:cs="Segoe UI Light"/>
          <w:sz w:val="20"/>
          <w:szCs w:val="20"/>
        </w:rPr>
      </w:pPr>
    </w:p>
    <w:p w14:paraId="2CE5EDC9" w14:textId="152AE9C8" w:rsidR="00E93B8C" w:rsidRDefault="006B5951" w:rsidP="001F3833">
      <w:pPr>
        <w:spacing w:after="0"/>
        <w:rPr>
          <w:rFonts w:ascii="Segoe UI Light" w:hAnsi="Segoe UI Light" w:cs="Segoe UI Light"/>
          <w:sz w:val="20"/>
          <w:szCs w:val="20"/>
        </w:rPr>
      </w:pPr>
      <w:r>
        <w:rPr>
          <w:rFonts w:ascii="Segoe UI Light" w:hAnsi="Segoe UI Light" w:cs="Segoe UI Light"/>
          <w:sz w:val="20"/>
          <w:szCs w:val="20"/>
        </w:rPr>
        <w:t>The responde</w:t>
      </w:r>
      <w:r w:rsidR="00DF4E8E">
        <w:rPr>
          <w:rFonts w:ascii="Segoe UI Light" w:hAnsi="Segoe UI Light" w:cs="Segoe UI Light"/>
          <w:sz w:val="20"/>
          <w:szCs w:val="20"/>
        </w:rPr>
        <w:t>nt</w:t>
      </w:r>
      <w:r>
        <w:rPr>
          <w:rFonts w:ascii="Segoe UI Light" w:hAnsi="Segoe UI Light" w:cs="Segoe UI Light"/>
          <w:sz w:val="20"/>
          <w:szCs w:val="20"/>
        </w:rPr>
        <w:t xml:space="preserve"> ra</w:t>
      </w:r>
      <w:r w:rsidR="007C1857">
        <w:rPr>
          <w:rFonts w:ascii="Segoe UI Light" w:hAnsi="Segoe UI Light" w:cs="Segoe UI Light"/>
          <w:sz w:val="20"/>
          <w:szCs w:val="20"/>
        </w:rPr>
        <w:t xml:space="preserve">ted this incentive as “very effective,” and estimates that approximately 1-20% of projects take advantage of it. </w:t>
      </w:r>
      <w:r w:rsidR="00E8298A">
        <w:rPr>
          <w:rFonts w:ascii="Segoe UI Light" w:hAnsi="Segoe UI Light" w:cs="Segoe UI Light"/>
          <w:sz w:val="20"/>
          <w:szCs w:val="20"/>
        </w:rPr>
        <w:t>While the city has not</w:t>
      </w:r>
      <w:r w:rsidR="007C1857" w:rsidRPr="007C1857">
        <w:rPr>
          <w:rFonts w:ascii="Segoe UI Light" w:hAnsi="Segoe UI Light" w:cs="Segoe UI Light"/>
          <w:sz w:val="20"/>
          <w:szCs w:val="20"/>
        </w:rPr>
        <w:t xml:space="preserve"> had a developer take advantage of the density bonus with stormwater management, the provision of additional parking spaces has been very </w:t>
      </w:r>
      <w:r w:rsidR="0097239F">
        <w:rPr>
          <w:rFonts w:ascii="Segoe UI Light" w:hAnsi="Segoe UI Light" w:cs="Segoe UI Light"/>
          <w:sz w:val="20"/>
          <w:szCs w:val="20"/>
        </w:rPr>
        <w:t>popular</w:t>
      </w:r>
      <w:r w:rsidR="00E8298A">
        <w:rPr>
          <w:rFonts w:ascii="Segoe UI Light" w:hAnsi="Segoe UI Light" w:cs="Segoe UI Light"/>
          <w:sz w:val="20"/>
          <w:szCs w:val="20"/>
        </w:rPr>
        <w:t xml:space="preserve"> </w:t>
      </w:r>
      <w:r w:rsidR="007C1857" w:rsidRPr="007C1857">
        <w:rPr>
          <w:rFonts w:ascii="Segoe UI Light" w:hAnsi="Segoe UI Light" w:cs="Segoe UI Light"/>
          <w:sz w:val="20"/>
          <w:szCs w:val="20"/>
        </w:rPr>
        <w:t>because it allows developers to receive a waiver for additional parking</w:t>
      </w:r>
      <w:r w:rsidR="00E8298A">
        <w:rPr>
          <w:rFonts w:ascii="Segoe UI Light" w:hAnsi="Segoe UI Light" w:cs="Segoe UI Light"/>
          <w:sz w:val="20"/>
          <w:szCs w:val="20"/>
        </w:rPr>
        <w:t xml:space="preserve"> </w:t>
      </w:r>
      <w:r w:rsidR="007C1857" w:rsidRPr="007C1857">
        <w:rPr>
          <w:rFonts w:ascii="Segoe UI Light" w:hAnsi="Segoe UI Light" w:cs="Segoe UI Light"/>
          <w:sz w:val="20"/>
          <w:szCs w:val="20"/>
        </w:rPr>
        <w:t xml:space="preserve">without </w:t>
      </w:r>
      <w:r w:rsidR="00E8298A">
        <w:rPr>
          <w:rFonts w:ascii="Segoe UI Light" w:hAnsi="Segoe UI Light" w:cs="Segoe UI Light"/>
          <w:sz w:val="20"/>
          <w:szCs w:val="20"/>
        </w:rPr>
        <w:t>going</w:t>
      </w:r>
      <w:r w:rsidR="007C1857" w:rsidRPr="007C1857">
        <w:rPr>
          <w:rFonts w:ascii="Segoe UI Light" w:hAnsi="Segoe UI Light" w:cs="Segoe UI Light"/>
          <w:sz w:val="20"/>
          <w:szCs w:val="20"/>
        </w:rPr>
        <w:t xml:space="preserve"> before a board </w:t>
      </w:r>
      <w:r w:rsidR="00E8298A">
        <w:rPr>
          <w:rFonts w:ascii="Segoe UI Light" w:hAnsi="Segoe UI Light" w:cs="Segoe UI Light"/>
          <w:sz w:val="20"/>
          <w:szCs w:val="20"/>
        </w:rPr>
        <w:t>for</w:t>
      </w:r>
      <w:r w:rsidR="007C1857" w:rsidRPr="007C1857">
        <w:rPr>
          <w:rFonts w:ascii="Segoe UI Light" w:hAnsi="Segoe UI Light" w:cs="Segoe UI Light"/>
          <w:sz w:val="20"/>
          <w:szCs w:val="20"/>
        </w:rPr>
        <w:t xml:space="preserve"> approval.</w:t>
      </w:r>
      <w:r w:rsidR="0029321A">
        <w:rPr>
          <w:rFonts w:ascii="Segoe UI Light" w:hAnsi="Segoe UI Light" w:cs="Segoe UI Light"/>
          <w:sz w:val="20"/>
          <w:szCs w:val="20"/>
        </w:rPr>
        <w:t xml:space="preserve"> </w:t>
      </w:r>
      <w:r w:rsidR="00E8298A">
        <w:rPr>
          <w:rFonts w:ascii="Segoe UI Light" w:hAnsi="Segoe UI Light" w:cs="Segoe UI Light"/>
          <w:sz w:val="20"/>
          <w:szCs w:val="20"/>
        </w:rPr>
        <w:t xml:space="preserve">The respondent noted that they would </w:t>
      </w:r>
      <w:r w:rsidR="0029321A" w:rsidRPr="0029321A">
        <w:rPr>
          <w:rFonts w:ascii="Segoe UI Light" w:hAnsi="Segoe UI Light" w:cs="Segoe UI Light"/>
          <w:sz w:val="20"/>
          <w:szCs w:val="20"/>
        </w:rPr>
        <w:t xml:space="preserve">like to </w:t>
      </w:r>
      <w:r w:rsidR="00E8298A">
        <w:rPr>
          <w:rFonts w:ascii="Segoe UI Light" w:hAnsi="Segoe UI Light" w:cs="Segoe UI Light"/>
          <w:sz w:val="20"/>
          <w:szCs w:val="20"/>
        </w:rPr>
        <w:t>identify</w:t>
      </w:r>
      <w:r w:rsidR="0029321A" w:rsidRPr="0029321A">
        <w:rPr>
          <w:rFonts w:ascii="Segoe UI Light" w:hAnsi="Segoe UI Light" w:cs="Segoe UI Light"/>
          <w:sz w:val="20"/>
          <w:szCs w:val="20"/>
        </w:rPr>
        <w:t xml:space="preserve"> more </w:t>
      </w:r>
      <w:r w:rsidR="00E8298A">
        <w:rPr>
          <w:rFonts w:ascii="Segoe UI Light" w:hAnsi="Segoe UI Light" w:cs="Segoe UI Light"/>
          <w:sz w:val="20"/>
          <w:szCs w:val="20"/>
        </w:rPr>
        <w:t>opportunities</w:t>
      </w:r>
      <w:r w:rsidR="0029321A" w:rsidRPr="0029321A">
        <w:rPr>
          <w:rFonts w:ascii="Segoe UI Light" w:hAnsi="Segoe UI Light" w:cs="Segoe UI Light"/>
          <w:sz w:val="20"/>
          <w:szCs w:val="20"/>
        </w:rPr>
        <w:t xml:space="preserve"> </w:t>
      </w:r>
      <w:r w:rsidR="00E8298A">
        <w:rPr>
          <w:rFonts w:ascii="Segoe UI Light" w:hAnsi="Segoe UI Light" w:cs="Segoe UI Light"/>
          <w:sz w:val="20"/>
          <w:szCs w:val="20"/>
        </w:rPr>
        <w:t>to</w:t>
      </w:r>
      <w:r w:rsidR="0029321A" w:rsidRPr="0029321A">
        <w:rPr>
          <w:rFonts w:ascii="Segoe UI Light" w:hAnsi="Segoe UI Light" w:cs="Segoe UI Light"/>
          <w:sz w:val="20"/>
          <w:szCs w:val="20"/>
        </w:rPr>
        <w:t xml:space="preserve"> include these types of incentives to </w:t>
      </w:r>
      <w:r w:rsidR="0097239F">
        <w:rPr>
          <w:rFonts w:ascii="Segoe UI Light" w:hAnsi="Segoe UI Light" w:cs="Segoe UI Light"/>
          <w:sz w:val="20"/>
          <w:szCs w:val="20"/>
        </w:rPr>
        <w:t>(1)</w:t>
      </w:r>
      <w:r w:rsidR="0029321A" w:rsidRPr="0029321A">
        <w:rPr>
          <w:rFonts w:ascii="Segoe UI Light" w:hAnsi="Segoe UI Light" w:cs="Segoe UI Light"/>
          <w:sz w:val="20"/>
          <w:szCs w:val="20"/>
        </w:rPr>
        <w:t xml:space="preserve"> cut down on the number of variances grant</w:t>
      </w:r>
      <w:r w:rsidR="0097239F">
        <w:rPr>
          <w:rFonts w:ascii="Segoe UI Light" w:hAnsi="Segoe UI Light" w:cs="Segoe UI Light"/>
          <w:sz w:val="20"/>
          <w:szCs w:val="20"/>
        </w:rPr>
        <w:t>ed</w:t>
      </w:r>
      <w:r w:rsidR="0029321A" w:rsidRPr="0029321A">
        <w:rPr>
          <w:rFonts w:ascii="Segoe UI Light" w:hAnsi="Segoe UI Light" w:cs="Segoe UI Light"/>
          <w:sz w:val="20"/>
          <w:szCs w:val="20"/>
        </w:rPr>
        <w:t xml:space="preserve"> for </w:t>
      </w:r>
      <w:r w:rsidR="0029321A" w:rsidRPr="0029321A">
        <w:rPr>
          <w:rFonts w:ascii="Segoe UI Light" w:hAnsi="Segoe UI Light" w:cs="Segoe UI Light"/>
          <w:sz w:val="20"/>
          <w:szCs w:val="20"/>
        </w:rPr>
        <w:lastRenderedPageBreak/>
        <w:t xml:space="preserve">things </w:t>
      </w:r>
      <w:r w:rsidR="0097239F">
        <w:rPr>
          <w:rFonts w:ascii="Segoe UI Light" w:hAnsi="Segoe UI Light" w:cs="Segoe UI Light"/>
          <w:sz w:val="20"/>
          <w:szCs w:val="20"/>
        </w:rPr>
        <w:t>like parking, and</w:t>
      </w:r>
      <w:r w:rsidR="0029321A" w:rsidRPr="0029321A">
        <w:rPr>
          <w:rFonts w:ascii="Segoe UI Light" w:hAnsi="Segoe UI Light" w:cs="Segoe UI Light"/>
          <w:sz w:val="20"/>
          <w:szCs w:val="20"/>
        </w:rPr>
        <w:t xml:space="preserve"> </w:t>
      </w:r>
      <w:r w:rsidR="0097239F">
        <w:rPr>
          <w:rFonts w:ascii="Segoe UI Light" w:hAnsi="Segoe UI Light" w:cs="Segoe UI Light"/>
          <w:sz w:val="20"/>
          <w:szCs w:val="20"/>
        </w:rPr>
        <w:t xml:space="preserve">(2) </w:t>
      </w:r>
      <w:r w:rsidR="0029321A" w:rsidRPr="0029321A">
        <w:rPr>
          <w:rFonts w:ascii="Segoe UI Light" w:hAnsi="Segoe UI Light" w:cs="Segoe UI Light"/>
          <w:sz w:val="20"/>
          <w:szCs w:val="20"/>
        </w:rPr>
        <w:t xml:space="preserve">swap them out for stormwater related </w:t>
      </w:r>
      <w:r w:rsidR="0097239F">
        <w:rPr>
          <w:rFonts w:ascii="Segoe UI Light" w:hAnsi="Segoe UI Light" w:cs="Segoe UI Light"/>
          <w:sz w:val="20"/>
          <w:szCs w:val="20"/>
        </w:rPr>
        <w:t>BMPs</w:t>
      </w:r>
      <w:r w:rsidR="0029321A" w:rsidRPr="0029321A">
        <w:rPr>
          <w:rFonts w:ascii="Segoe UI Light" w:hAnsi="Segoe UI Light" w:cs="Segoe UI Light"/>
          <w:sz w:val="20"/>
          <w:szCs w:val="20"/>
        </w:rPr>
        <w:t>.</w:t>
      </w:r>
      <w:r w:rsidR="0029321A">
        <w:rPr>
          <w:rFonts w:ascii="Segoe UI Light" w:hAnsi="Segoe UI Light" w:cs="Segoe UI Light"/>
          <w:sz w:val="20"/>
          <w:szCs w:val="20"/>
        </w:rPr>
        <w:t xml:space="preserve"> </w:t>
      </w:r>
      <w:r w:rsidR="0029321A" w:rsidRPr="0029321A">
        <w:rPr>
          <w:rFonts w:ascii="Segoe UI Light" w:hAnsi="Segoe UI Light" w:cs="Segoe UI Light"/>
          <w:sz w:val="20"/>
          <w:szCs w:val="20"/>
        </w:rPr>
        <w:t>The</w:t>
      </w:r>
      <w:r w:rsidR="0097239F">
        <w:rPr>
          <w:rFonts w:ascii="Segoe UI Light" w:hAnsi="Segoe UI Light" w:cs="Segoe UI Light"/>
          <w:sz w:val="20"/>
          <w:szCs w:val="20"/>
        </w:rPr>
        <w:t xml:space="preserve"> respondent feels that the</w:t>
      </w:r>
      <w:r w:rsidR="0029321A" w:rsidRPr="0029321A">
        <w:rPr>
          <w:rFonts w:ascii="Segoe UI Light" w:hAnsi="Segoe UI Light" w:cs="Segoe UI Light"/>
          <w:sz w:val="20"/>
          <w:szCs w:val="20"/>
        </w:rPr>
        <w:t xml:space="preserve"> density bonuses are not generous enough to justify the increased cost of compliance. </w:t>
      </w:r>
    </w:p>
    <w:p w14:paraId="44ED7311" w14:textId="64642286" w:rsidR="00E93B8C" w:rsidRDefault="00E93B8C" w:rsidP="001F3833">
      <w:pPr>
        <w:spacing w:after="0"/>
        <w:rPr>
          <w:rFonts w:ascii="Segoe UI Light" w:hAnsi="Segoe UI Light" w:cs="Segoe UI Light"/>
          <w:sz w:val="20"/>
          <w:szCs w:val="20"/>
        </w:rPr>
      </w:pPr>
    </w:p>
    <w:p w14:paraId="708D563A" w14:textId="6A51FFAE" w:rsidR="00E93B8C" w:rsidRDefault="0097239F" w:rsidP="001F3833">
      <w:pPr>
        <w:spacing w:after="0"/>
        <w:rPr>
          <w:rFonts w:ascii="Segoe UI Light" w:hAnsi="Segoe UI Light" w:cs="Segoe UI Light"/>
          <w:sz w:val="20"/>
          <w:szCs w:val="20"/>
        </w:rPr>
      </w:pPr>
      <w:r>
        <w:rPr>
          <w:rFonts w:ascii="Segoe UI Light" w:hAnsi="Segoe UI Light" w:cs="Segoe UI Light"/>
          <w:sz w:val="20"/>
          <w:szCs w:val="20"/>
        </w:rPr>
        <w:t>The</w:t>
      </w:r>
      <w:r w:rsidR="00E93B8C">
        <w:rPr>
          <w:rFonts w:ascii="Segoe UI Light" w:hAnsi="Segoe UI Light" w:cs="Segoe UI Light"/>
          <w:sz w:val="20"/>
          <w:szCs w:val="20"/>
        </w:rPr>
        <w:t xml:space="preserve"> other respondent who reported procedural incentives did not provide any further information and did not </w:t>
      </w:r>
      <w:r w:rsidR="00AE60AC">
        <w:rPr>
          <w:rFonts w:ascii="Segoe UI Light" w:hAnsi="Segoe UI Light" w:cs="Segoe UI Light"/>
          <w:sz w:val="20"/>
          <w:szCs w:val="20"/>
        </w:rPr>
        <w:t>identify their jurisdiction.</w:t>
      </w:r>
    </w:p>
    <w:p w14:paraId="66CA97C4" w14:textId="052D2714" w:rsidR="0097239F" w:rsidRDefault="0097239F" w:rsidP="001F3833">
      <w:pPr>
        <w:spacing w:after="0"/>
        <w:rPr>
          <w:rFonts w:ascii="Segoe UI Light" w:hAnsi="Segoe UI Light" w:cs="Segoe UI Light"/>
          <w:sz w:val="20"/>
          <w:szCs w:val="20"/>
        </w:rPr>
      </w:pPr>
    </w:p>
    <w:p w14:paraId="431778BD" w14:textId="77777777" w:rsidR="0097239F" w:rsidRPr="007B581F" w:rsidRDefault="0097239F" w:rsidP="0097239F">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Permitting incentives</w:t>
      </w:r>
    </w:p>
    <w:p w14:paraId="352A8302" w14:textId="38AE70A2" w:rsidR="003C3DFF" w:rsidRPr="007B581F" w:rsidRDefault="003C3DFF" w:rsidP="003C3DFF">
      <w:pPr>
        <w:spacing w:after="0"/>
        <w:rPr>
          <w:rFonts w:ascii="Segoe UI Light" w:hAnsi="Segoe UI Light" w:cs="Segoe UI Light"/>
          <w:sz w:val="20"/>
          <w:szCs w:val="20"/>
        </w:rPr>
      </w:pPr>
      <w:r w:rsidRPr="007B581F">
        <w:rPr>
          <w:rFonts w:ascii="Segoe UI Light" w:hAnsi="Segoe UI Light" w:cs="Segoe UI Light"/>
          <w:sz w:val="20"/>
          <w:szCs w:val="20"/>
        </w:rPr>
        <w:t xml:space="preserve">None of the survey respondents </w:t>
      </w:r>
      <w:r>
        <w:rPr>
          <w:rFonts w:ascii="Segoe UI Light" w:hAnsi="Segoe UI Light" w:cs="Segoe UI Light"/>
          <w:sz w:val="20"/>
          <w:szCs w:val="20"/>
        </w:rPr>
        <w:t xml:space="preserve">from jurisdictions outside of Washington </w:t>
      </w:r>
      <w:r w:rsidRPr="007B581F">
        <w:rPr>
          <w:rFonts w:ascii="Segoe UI Light" w:hAnsi="Segoe UI Light" w:cs="Segoe UI Light"/>
          <w:sz w:val="20"/>
          <w:szCs w:val="20"/>
        </w:rPr>
        <w:t xml:space="preserve">were aware of </w:t>
      </w:r>
      <w:r>
        <w:rPr>
          <w:rFonts w:ascii="Segoe UI Light" w:hAnsi="Segoe UI Light" w:cs="Segoe UI Light"/>
          <w:sz w:val="20"/>
          <w:szCs w:val="20"/>
        </w:rPr>
        <w:t>permitting</w:t>
      </w:r>
      <w:r w:rsidRPr="007B581F">
        <w:rPr>
          <w:rFonts w:ascii="Segoe UI Light" w:hAnsi="Segoe UI Light" w:cs="Segoe UI Light"/>
          <w:sz w:val="20"/>
          <w:szCs w:val="20"/>
        </w:rPr>
        <w:t xml:space="preserve"> incentives within their jurisdictions. </w:t>
      </w:r>
    </w:p>
    <w:p w14:paraId="1FA7C868" w14:textId="77777777" w:rsidR="0097239F" w:rsidRPr="007B581F" w:rsidRDefault="0097239F" w:rsidP="0097239F">
      <w:pPr>
        <w:spacing w:after="0"/>
        <w:rPr>
          <w:rFonts w:ascii="Segoe UI Light" w:hAnsi="Segoe UI Light" w:cs="Segoe UI Light"/>
          <w:sz w:val="20"/>
          <w:szCs w:val="20"/>
        </w:rPr>
      </w:pPr>
    </w:p>
    <w:p w14:paraId="02BFF981" w14:textId="77777777" w:rsidR="0097239F" w:rsidRPr="007B581F" w:rsidRDefault="0097239F" w:rsidP="0097239F">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Recognition and awards</w:t>
      </w:r>
    </w:p>
    <w:p w14:paraId="602633AB" w14:textId="21D9467F" w:rsidR="0097239F" w:rsidRPr="00AE52C5" w:rsidRDefault="00AE52C5" w:rsidP="0097239F">
      <w:pPr>
        <w:spacing w:after="0"/>
        <w:rPr>
          <w:rFonts w:ascii="Segoe UI Light" w:hAnsi="Segoe UI Light" w:cs="Segoe UI Light"/>
          <w:sz w:val="20"/>
          <w:szCs w:val="20"/>
        </w:rPr>
      </w:pPr>
      <w:r w:rsidRPr="00AE52C5">
        <w:rPr>
          <w:rFonts w:ascii="Segoe UI Light" w:hAnsi="Segoe UI Light" w:cs="Segoe UI Light"/>
          <w:sz w:val="20"/>
          <w:szCs w:val="20"/>
        </w:rPr>
        <w:t xml:space="preserve">The </w:t>
      </w:r>
      <w:r w:rsidRPr="00AE52C5">
        <w:rPr>
          <w:rFonts w:ascii="Segoe UI Light" w:hAnsi="Segoe UI Light" w:cs="Segoe UI Light"/>
          <w:b/>
          <w:sz w:val="20"/>
          <w:szCs w:val="20"/>
        </w:rPr>
        <w:t>City of Buffalo, NY</w:t>
      </w:r>
      <w:r w:rsidR="00552F81" w:rsidRPr="00552F81">
        <w:rPr>
          <w:rFonts w:ascii="Segoe UI Light" w:hAnsi="Segoe UI Light" w:cs="Segoe UI Light"/>
          <w:sz w:val="20"/>
          <w:szCs w:val="20"/>
        </w:rPr>
        <w:t xml:space="preserve">’s </w:t>
      </w:r>
      <w:r w:rsidR="00D50D36">
        <w:rPr>
          <w:rFonts w:ascii="Segoe UI Light" w:hAnsi="Segoe UI Light" w:cs="Segoe UI Light"/>
          <w:sz w:val="20"/>
          <w:szCs w:val="20"/>
        </w:rPr>
        <w:t>award</w:t>
      </w:r>
      <w:r w:rsidR="00552F81">
        <w:rPr>
          <w:rFonts w:ascii="Segoe UI Light" w:hAnsi="Segoe UI Light" w:cs="Segoe UI Light"/>
          <w:sz w:val="20"/>
          <w:szCs w:val="20"/>
        </w:rPr>
        <w:t xml:space="preserve"> </w:t>
      </w:r>
      <w:r w:rsidR="00552F81" w:rsidRPr="00552F81">
        <w:rPr>
          <w:rFonts w:ascii="Segoe UI Light" w:hAnsi="Segoe UI Light" w:cs="Segoe UI Light"/>
          <w:sz w:val="20"/>
          <w:szCs w:val="20"/>
        </w:rPr>
        <w:t>incentive program</w:t>
      </w:r>
      <w:r w:rsidR="00D50D36">
        <w:rPr>
          <w:rFonts w:ascii="Segoe UI Light" w:hAnsi="Segoe UI Light" w:cs="Segoe UI Light"/>
          <w:sz w:val="20"/>
          <w:szCs w:val="20"/>
        </w:rPr>
        <w:t xml:space="preserve"> for LID</w:t>
      </w:r>
      <w:r w:rsidR="00552F81" w:rsidRPr="00552F81">
        <w:rPr>
          <w:rFonts w:ascii="Segoe UI Light" w:hAnsi="Segoe UI Light" w:cs="Segoe UI Light"/>
          <w:sz w:val="20"/>
          <w:szCs w:val="20"/>
        </w:rPr>
        <w:t xml:space="preserve"> is not yet publicly available.</w:t>
      </w:r>
    </w:p>
    <w:p w14:paraId="62EBC528" w14:textId="5305ACB4" w:rsidR="003C3DFF" w:rsidRDefault="003C3DFF" w:rsidP="0097239F">
      <w:pPr>
        <w:spacing w:after="0"/>
        <w:rPr>
          <w:rFonts w:ascii="Segoe UI Light" w:hAnsi="Segoe UI Light" w:cs="Segoe UI Light"/>
          <w:b/>
          <w:sz w:val="20"/>
          <w:szCs w:val="20"/>
        </w:rPr>
      </w:pPr>
    </w:p>
    <w:p w14:paraId="1BBF4C16" w14:textId="14D6A18A" w:rsidR="00A56B36" w:rsidRDefault="00A56B36" w:rsidP="0097239F">
      <w:pPr>
        <w:spacing w:after="0"/>
        <w:rPr>
          <w:rFonts w:ascii="Segoe UI Light" w:hAnsi="Segoe UI Light" w:cs="Segoe UI Light"/>
          <w:b/>
          <w:sz w:val="20"/>
          <w:szCs w:val="20"/>
        </w:rPr>
      </w:pPr>
    </w:p>
    <w:p w14:paraId="34990F33" w14:textId="77777777" w:rsidR="0097239F" w:rsidRPr="007B581F" w:rsidRDefault="0097239F" w:rsidP="0097239F">
      <w:pPr>
        <w:pStyle w:val="Heading2"/>
        <w:spacing w:before="0" w:beforeAutospacing="0" w:after="120" w:afterAutospacing="0"/>
        <w:rPr>
          <w:rFonts w:ascii="Segoe UI Light" w:hAnsi="Segoe UI Light" w:cs="Segoe UI Light"/>
          <w:color w:val="F79646" w:themeColor="accent6"/>
          <w:sz w:val="20"/>
          <w:szCs w:val="20"/>
        </w:rPr>
      </w:pPr>
      <w:r w:rsidRPr="007B581F">
        <w:rPr>
          <w:rFonts w:ascii="Segoe UI Light" w:hAnsi="Segoe UI Light" w:cs="Segoe UI Light"/>
          <w:color w:val="F79646" w:themeColor="accent6"/>
          <w:sz w:val="20"/>
          <w:szCs w:val="20"/>
        </w:rPr>
        <w:t>Other incentives</w:t>
      </w:r>
    </w:p>
    <w:p w14:paraId="3CCB8597" w14:textId="77777777" w:rsidR="003F3821" w:rsidRDefault="002C4B2B" w:rsidP="001F3833">
      <w:pPr>
        <w:spacing w:after="0"/>
        <w:rPr>
          <w:rFonts w:ascii="Segoe UI Light" w:hAnsi="Segoe UI Light" w:cs="Segoe UI Light"/>
          <w:sz w:val="20"/>
          <w:szCs w:val="20"/>
        </w:rPr>
      </w:pPr>
      <w:r>
        <w:rPr>
          <w:rFonts w:ascii="Segoe UI Light" w:hAnsi="Segoe UI Light" w:cs="Segoe UI Light"/>
          <w:sz w:val="20"/>
          <w:szCs w:val="20"/>
        </w:rPr>
        <w:t xml:space="preserve">The </w:t>
      </w:r>
      <w:r w:rsidRPr="002C4B2B">
        <w:rPr>
          <w:rFonts w:ascii="Segoe UI Light" w:hAnsi="Segoe UI Light" w:cs="Segoe UI Light"/>
          <w:b/>
          <w:sz w:val="20"/>
          <w:szCs w:val="20"/>
        </w:rPr>
        <w:t>City of Kansas City, MO</w:t>
      </w:r>
      <w:r>
        <w:rPr>
          <w:rFonts w:ascii="Segoe UI Light" w:hAnsi="Segoe UI Light" w:cs="Segoe UI Light"/>
          <w:sz w:val="20"/>
          <w:szCs w:val="20"/>
        </w:rPr>
        <w:t xml:space="preserve"> offers a </w:t>
      </w:r>
      <w:r w:rsidRPr="002C4B2B">
        <w:rPr>
          <w:rFonts w:ascii="Segoe UI Light" w:hAnsi="Segoe UI Light" w:cs="Segoe UI Light"/>
          <w:sz w:val="20"/>
          <w:szCs w:val="20"/>
        </w:rPr>
        <w:t xml:space="preserve">program within the </w:t>
      </w:r>
      <w:r>
        <w:rPr>
          <w:rFonts w:ascii="Segoe UI Light" w:hAnsi="Segoe UI Light" w:cs="Segoe UI Light"/>
          <w:sz w:val="20"/>
          <w:szCs w:val="20"/>
        </w:rPr>
        <w:t>c</w:t>
      </w:r>
      <w:r w:rsidRPr="002C4B2B">
        <w:rPr>
          <w:rFonts w:ascii="Segoe UI Light" w:hAnsi="Segoe UI Light" w:cs="Segoe UI Light"/>
          <w:sz w:val="20"/>
          <w:szCs w:val="20"/>
        </w:rPr>
        <w:t xml:space="preserve">ombined </w:t>
      </w:r>
      <w:r>
        <w:rPr>
          <w:rFonts w:ascii="Segoe UI Light" w:hAnsi="Segoe UI Light" w:cs="Segoe UI Light"/>
          <w:sz w:val="20"/>
          <w:szCs w:val="20"/>
        </w:rPr>
        <w:t>s</w:t>
      </w:r>
      <w:r w:rsidRPr="002C4B2B">
        <w:rPr>
          <w:rFonts w:ascii="Segoe UI Light" w:hAnsi="Segoe UI Light" w:cs="Segoe UI Light"/>
          <w:sz w:val="20"/>
          <w:szCs w:val="20"/>
        </w:rPr>
        <w:t xml:space="preserve">ewer </w:t>
      </w:r>
      <w:r>
        <w:rPr>
          <w:rFonts w:ascii="Segoe UI Light" w:hAnsi="Segoe UI Light" w:cs="Segoe UI Light"/>
          <w:sz w:val="20"/>
          <w:szCs w:val="20"/>
        </w:rPr>
        <w:t>s</w:t>
      </w:r>
      <w:r w:rsidRPr="002C4B2B">
        <w:rPr>
          <w:rFonts w:ascii="Segoe UI Light" w:hAnsi="Segoe UI Light" w:cs="Segoe UI Light"/>
          <w:sz w:val="20"/>
          <w:szCs w:val="20"/>
        </w:rPr>
        <w:t>ystem</w:t>
      </w:r>
      <w:r>
        <w:rPr>
          <w:rFonts w:ascii="Segoe UI Light" w:hAnsi="Segoe UI Light" w:cs="Segoe UI Light"/>
          <w:sz w:val="20"/>
          <w:szCs w:val="20"/>
        </w:rPr>
        <w:t>, targeting</w:t>
      </w:r>
      <w:r w:rsidRPr="002C4B2B">
        <w:rPr>
          <w:rFonts w:ascii="Segoe UI Light" w:hAnsi="Segoe UI Light" w:cs="Segoe UI Light"/>
          <w:sz w:val="20"/>
          <w:szCs w:val="20"/>
        </w:rPr>
        <w:t xml:space="preserve"> areas with high stormwater capture potential and then working directly with developers to provide technical LID design support to integrate LID design elements into the private development. </w:t>
      </w:r>
      <w:r>
        <w:rPr>
          <w:rFonts w:ascii="Segoe UI Light" w:hAnsi="Segoe UI Light" w:cs="Segoe UI Light"/>
          <w:sz w:val="20"/>
          <w:szCs w:val="20"/>
        </w:rPr>
        <w:t>The City funds</w:t>
      </w:r>
      <w:r w:rsidRPr="002C4B2B">
        <w:rPr>
          <w:rFonts w:ascii="Segoe UI Light" w:hAnsi="Segoe UI Light" w:cs="Segoe UI Light"/>
          <w:sz w:val="20"/>
          <w:szCs w:val="20"/>
        </w:rPr>
        <w:t xml:space="preserve"> LID</w:t>
      </w:r>
      <w:r>
        <w:rPr>
          <w:rFonts w:ascii="Segoe UI Light" w:hAnsi="Segoe UI Light" w:cs="Segoe UI Light"/>
          <w:sz w:val="20"/>
          <w:szCs w:val="20"/>
        </w:rPr>
        <w:t xml:space="preserve"> and green stormwater infrastructure</w:t>
      </w:r>
      <w:r w:rsidR="00AB7C19">
        <w:rPr>
          <w:rFonts w:ascii="Segoe UI Light" w:hAnsi="Segoe UI Light" w:cs="Segoe UI Light"/>
          <w:sz w:val="20"/>
          <w:szCs w:val="20"/>
        </w:rPr>
        <w:t xml:space="preserve"> (GSI)</w:t>
      </w:r>
      <w:r w:rsidRPr="002C4B2B">
        <w:rPr>
          <w:rFonts w:ascii="Segoe UI Light" w:hAnsi="Segoe UI Light" w:cs="Segoe UI Light"/>
          <w:sz w:val="20"/>
          <w:szCs w:val="20"/>
        </w:rPr>
        <w:t xml:space="preserve"> improvements that are determined to be cost effective to the</w:t>
      </w:r>
      <w:r>
        <w:rPr>
          <w:rFonts w:ascii="Segoe UI Light" w:hAnsi="Segoe UI Light" w:cs="Segoe UI Light"/>
          <w:sz w:val="20"/>
          <w:szCs w:val="20"/>
        </w:rPr>
        <w:t xml:space="preserve"> combined sewer overflow </w:t>
      </w:r>
      <w:r w:rsidRPr="002C4B2B">
        <w:rPr>
          <w:rFonts w:ascii="Segoe UI Light" w:hAnsi="Segoe UI Light" w:cs="Segoe UI Light"/>
          <w:sz w:val="20"/>
          <w:szCs w:val="20"/>
        </w:rPr>
        <w:t>program. Private development must agree to the required maintenance of the LID/GSI features.</w:t>
      </w:r>
      <w:r w:rsidR="00AB7C19">
        <w:rPr>
          <w:rFonts w:ascii="Segoe UI Light" w:hAnsi="Segoe UI Light" w:cs="Segoe UI Light"/>
          <w:sz w:val="20"/>
          <w:szCs w:val="20"/>
        </w:rPr>
        <w:t xml:space="preserve"> </w:t>
      </w:r>
    </w:p>
    <w:p w14:paraId="70269FBC" w14:textId="77777777" w:rsidR="003F3821" w:rsidRDefault="003F3821" w:rsidP="001F3833">
      <w:pPr>
        <w:spacing w:after="0"/>
        <w:rPr>
          <w:rFonts w:ascii="Segoe UI Light" w:hAnsi="Segoe UI Light" w:cs="Segoe UI Light"/>
          <w:sz w:val="20"/>
          <w:szCs w:val="20"/>
        </w:rPr>
      </w:pPr>
    </w:p>
    <w:p w14:paraId="3040DAD2" w14:textId="75F3417B" w:rsidR="0097239F" w:rsidRDefault="00AB7C19" w:rsidP="001F3833">
      <w:pPr>
        <w:spacing w:after="0"/>
        <w:rPr>
          <w:rFonts w:ascii="Segoe UI Light" w:hAnsi="Segoe UI Light" w:cs="Segoe UI Light"/>
          <w:sz w:val="20"/>
          <w:szCs w:val="20"/>
        </w:rPr>
      </w:pPr>
      <w:r>
        <w:rPr>
          <w:rFonts w:ascii="Segoe UI Light" w:hAnsi="Segoe UI Light" w:cs="Segoe UI Light"/>
          <w:sz w:val="20"/>
          <w:szCs w:val="20"/>
        </w:rPr>
        <w:t>The respondent rated this incentive program as “somewhat effective” and estimates that it is used on 1-20% of projects.</w:t>
      </w:r>
      <w:r w:rsidR="00812119">
        <w:rPr>
          <w:rFonts w:ascii="Segoe UI Light" w:hAnsi="Segoe UI Light" w:cs="Segoe UI Light"/>
          <w:sz w:val="20"/>
          <w:szCs w:val="20"/>
        </w:rPr>
        <w:t xml:space="preserve"> The respondent identified two program attributes that work well: (1) t</w:t>
      </w:r>
      <w:r w:rsidR="00812119" w:rsidRPr="00812119">
        <w:rPr>
          <w:rFonts w:ascii="Segoe UI Light" w:hAnsi="Segoe UI Light" w:cs="Segoe UI Light"/>
          <w:sz w:val="20"/>
          <w:szCs w:val="20"/>
        </w:rPr>
        <w:t>arget</w:t>
      </w:r>
      <w:r w:rsidR="00812119">
        <w:rPr>
          <w:rFonts w:ascii="Segoe UI Light" w:hAnsi="Segoe UI Light" w:cs="Segoe UI Light"/>
          <w:sz w:val="20"/>
          <w:szCs w:val="20"/>
        </w:rPr>
        <w:t>ing</w:t>
      </w:r>
      <w:r w:rsidR="00812119" w:rsidRPr="00812119">
        <w:rPr>
          <w:rFonts w:ascii="Segoe UI Light" w:hAnsi="Segoe UI Light" w:cs="Segoe UI Light"/>
          <w:sz w:val="20"/>
          <w:szCs w:val="20"/>
        </w:rPr>
        <w:t xml:space="preserve"> areas where redevelop</w:t>
      </w:r>
      <w:r w:rsidR="00812119">
        <w:rPr>
          <w:rFonts w:ascii="Segoe UI Light" w:hAnsi="Segoe UI Light" w:cs="Segoe UI Light"/>
          <w:sz w:val="20"/>
          <w:szCs w:val="20"/>
        </w:rPr>
        <w:t>ment</w:t>
      </w:r>
      <w:r w:rsidR="00812119" w:rsidRPr="00812119">
        <w:rPr>
          <w:rFonts w:ascii="Segoe UI Light" w:hAnsi="Segoe UI Light" w:cs="Segoe UI Light"/>
          <w:sz w:val="20"/>
          <w:szCs w:val="20"/>
        </w:rPr>
        <w:t xml:space="preserve"> is occurring</w:t>
      </w:r>
      <w:r w:rsidR="00812119">
        <w:rPr>
          <w:rFonts w:ascii="Segoe UI Light" w:hAnsi="Segoe UI Light" w:cs="Segoe UI Light"/>
          <w:sz w:val="20"/>
          <w:szCs w:val="20"/>
        </w:rPr>
        <w:t>,</w:t>
      </w:r>
      <w:r w:rsidR="00812119" w:rsidRPr="00812119">
        <w:rPr>
          <w:rFonts w:ascii="Segoe UI Light" w:hAnsi="Segoe UI Light" w:cs="Segoe UI Light"/>
          <w:sz w:val="20"/>
          <w:szCs w:val="20"/>
        </w:rPr>
        <w:t xml:space="preserve"> and </w:t>
      </w:r>
      <w:r w:rsidR="00812119">
        <w:rPr>
          <w:rFonts w:ascii="Segoe UI Light" w:hAnsi="Segoe UI Light" w:cs="Segoe UI Light"/>
          <w:sz w:val="20"/>
          <w:szCs w:val="20"/>
        </w:rPr>
        <w:t xml:space="preserve">(2) </w:t>
      </w:r>
      <w:r w:rsidR="00812119" w:rsidRPr="00812119">
        <w:rPr>
          <w:rFonts w:ascii="Segoe UI Light" w:hAnsi="Segoe UI Light" w:cs="Segoe UI Light"/>
          <w:sz w:val="20"/>
          <w:szCs w:val="20"/>
        </w:rPr>
        <w:t>being able to leverage private development for additional stormwater capture</w:t>
      </w:r>
      <w:r w:rsidR="00812119">
        <w:rPr>
          <w:rFonts w:ascii="Segoe UI Light" w:hAnsi="Segoe UI Light" w:cs="Segoe UI Light"/>
          <w:sz w:val="20"/>
          <w:szCs w:val="20"/>
        </w:rPr>
        <w:t>.</w:t>
      </w:r>
      <w:r w:rsidR="00BF5C5D">
        <w:rPr>
          <w:rFonts w:ascii="Segoe UI Light" w:hAnsi="Segoe UI Light" w:cs="Segoe UI Light"/>
          <w:sz w:val="20"/>
          <w:szCs w:val="20"/>
        </w:rPr>
        <w:t xml:space="preserve"> To improve the program, the respondent suggests standardizing</w:t>
      </w:r>
      <w:r w:rsidR="00BF5C5D" w:rsidRPr="00BF5C5D">
        <w:rPr>
          <w:rFonts w:ascii="Segoe UI Light" w:hAnsi="Segoe UI Light" w:cs="Segoe UI Light"/>
          <w:sz w:val="20"/>
          <w:szCs w:val="20"/>
        </w:rPr>
        <w:t xml:space="preserve"> the process</w:t>
      </w:r>
      <w:r w:rsidR="00BF5C5D">
        <w:rPr>
          <w:rFonts w:ascii="Segoe UI Light" w:hAnsi="Segoe UI Light" w:cs="Segoe UI Light"/>
          <w:sz w:val="20"/>
          <w:szCs w:val="20"/>
        </w:rPr>
        <w:t xml:space="preserve">. The </w:t>
      </w:r>
      <w:r w:rsidR="00BF5C5D" w:rsidRPr="00BF5C5D">
        <w:rPr>
          <w:rFonts w:ascii="Segoe UI Light" w:hAnsi="Segoe UI Light" w:cs="Segoe UI Light"/>
          <w:sz w:val="20"/>
          <w:szCs w:val="20"/>
        </w:rPr>
        <w:t xml:space="preserve">City is currently working on developing a standard </w:t>
      </w:r>
      <w:r w:rsidR="00BF5C5D">
        <w:rPr>
          <w:rFonts w:ascii="Segoe UI Light" w:hAnsi="Segoe UI Light" w:cs="Segoe UI Light"/>
          <w:sz w:val="20"/>
          <w:szCs w:val="20"/>
        </w:rPr>
        <w:t>public-private partnership</w:t>
      </w:r>
      <w:r w:rsidR="00BF5C5D" w:rsidRPr="00BF5C5D">
        <w:rPr>
          <w:rFonts w:ascii="Segoe UI Light" w:hAnsi="Segoe UI Light" w:cs="Segoe UI Light"/>
          <w:sz w:val="20"/>
          <w:szCs w:val="20"/>
        </w:rPr>
        <w:t xml:space="preserve"> program within the </w:t>
      </w:r>
      <w:r w:rsidR="00BF5C5D">
        <w:rPr>
          <w:rFonts w:ascii="Segoe UI Light" w:hAnsi="Segoe UI Light" w:cs="Segoe UI Light"/>
          <w:sz w:val="20"/>
          <w:szCs w:val="20"/>
        </w:rPr>
        <w:t>combined sewer system</w:t>
      </w:r>
      <w:r w:rsidR="00BF5C5D" w:rsidRPr="00BF5C5D">
        <w:rPr>
          <w:rFonts w:ascii="Segoe UI Light" w:hAnsi="Segoe UI Light" w:cs="Segoe UI Light"/>
          <w:sz w:val="20"/>
          <w:szCs w:val="20"/>
        </w:rPr>
        <w:t>.</w:t>
      </w:r>
    </w:p>
    <w:p w14:paraId="1023F184" w14:textId="4DF502BC" w:rsidR="003F3821" w:rsidRDefault="003F3821" w:rsidP="001F3833">
      <w:pPr>
        <w:spacing w:after="0"/>
        <w:rPr>
          <w:rFonts w:ascii="Segoe UI Light" w:hAnsi="Segoe UI Light" w:cs="Segoe UI Light"/>
          <w:sz w:val="20"/>
          <w:szCs w:val="20"/>
        </w:rPr>
      </w:pPr>
    </w:p>
    <w:p w14:paraId="187BD5EB" w14:textId="77777777" w:rsidR="003F3821" w:rsidRPr="003F3821" w:rsidRDefault="003F3821" w:rsidP="003F3821">
      <w:pPr>
        <w:pStyle w:val="Heading2"/>
        <w:spacing w:before="0" w:beforeAutospacing="0" w:after="120" w:afterAutospacing="0"/>
        <w:rPr>
          <w:rFonts w:ascii="Segoe UI Light" w:hAnsi="Segoe UI Light" w:cs="Segoe UI Light"/>
          <w:color w:val="F79646" w:themeColor="accent6"/>
          <w:sz w:val="20"/>
          <w:szCs w:val="20"/>
        </w:rPr>
      </w:pPr>
      <w:r w:rsidRPr="003F3821">
        <w:rPr>
          <w:rFonts w:ascii="Segoe UI Light" w:hAnsi="Segoe UI Light" w:cs="Segoe UI Light"/>
          <w:color w:val="F79646" w:themeColor="accent6"/>
          <w:sz w:val="20"/>
          <w:szCs w:val="20"/>
        </w:rPr>
        <w:t>Incentives in other jurisdictions</w:t>
      </w:r>
    </w:p>
    <w:p w14:paraId="422B3EBE" w14:textId="2A7941BF" w:rsidR="003F3821" w:rsidRDefault="003D7837" w:rsidP="00DD4D95">
      <w:pPr>
        <w:spacing w:after="120"/>
        <w:rPr>
          <w:rFonts w:ascii="Segoe UI Light" w:hAnsi="Segoe UI Light" w:cs="Segoe UI Light"/>
          <w:sz w:val="20"/>
          <w:szCs w:val="20"/>
        </w:rPr>
      </w:pPr>
      <w:r>
        <w:rPr>
          <w:rFonts w:ascii="Segoe UI Light" w:hAnsi="Segoe UI Light" w:cs="Segoe UI Light"/>
          <w:sz w:val="20"/>
          <w:szCs w:val="20"/>
        </w:rPr>
        <w:t>Respondents provided the following information when asked w</w:t>
      </w:r>
      <w:r w:rsidR="003F3821" w:rsidRPr="003F3821">
        <w:rPr>
          <w:rFonts w:ascii="Segoe UI Light" w:hAnsi="Segoe UI Light" w:cs="Segoe UI Light"/>
          <w:sz w:val="20"/>
          <w:szCs w:val="20"/>
        </w:rPr>
        <w:t xml:space="preserve">hat stormwater development incentives, programs, or funding </w:t>
      </w:r>
      <w:r>
        <w:rPr>
          <w:rFonts w:ascii="Segoe UI Light" w:hAnsi="Segoe UI Light" w:cs="Segoe UI Light"/>
          <w:sz w:val="20"/>
          <w:szCs w:val="20"/>
        </w:rPr>
        <w:t>they are</w:t>
      </w:r>
      <w:r w:rsidR="003F3821" w:rsidRPr="003F3821">
        <w:rPr>
          <w:rFonts w:ascii="Segoe UI Light" w:hAnsi="Segoe UI Light" w:cs="Segoe UI Light"/>
          <w:sz w:val="20"/>
          <w:szCs w:val="20"/>
        </w:rPr>
        <w:t xml:space="preserve"> aware of in other jurisdictions to increase implementation of LID</w:t>
      </w:r>
      <w:r>
        <w:rPr>
          <w:rFonts w:ascii="Segoe UI Light" w:hAnsi="Segoe UI Light" w:cs="Segoe UI Light"/>
          <w:sz w:val="20"/>
          <w:szCs w:val="20"/>
        </w:rPr>
        <w:t>:</w:t>
      </w:r>
    </w:p>
    <w:tbl>
      <w:tblPr>
        <w:tblStyle w:val="TableGrid"/>
        <w:tblW w:w="8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676"/>
        <w:gridCol w:w="3083"/>
      </w:tblGrid>
      <w:tr w:rsidR="00A56B36" w14:paraId="20BCDE67" w14:textId="5492EA68" w:rsidTr="00A56B36">
        <w:tc>
          <w:tcPr>
            <w:tcW w:w="2617" w:type="dxa"/>
          </w:tcPr>
          <w:p w14:paraId="4AA2C1D9" w14:textId="77777777" w:rsidR="00A56B36" w:rsidRPr="00D043B8" w:rsidRDefault="00A56B36" w:rsidP="009030D3">
            <w:pPr>
              <w:pStyle w:val="ListParagraph"/>
              <w:numPr>
                <w:ilvl w:val="0"/>
                <w:numId w:val="22"/>
              </w:numPr>
              <w:rPr>
                <w:rFonts w:ascii="Segoe UI Light" w:hAnsi="Segoe UI Light" w:cs="Segoe UI Light"/>
                <w:sz w:val="20"/>
                <w:szCs w:val="20"/>
              </w:rPr>
            </w:pPr>
            <w:r w:rsidRPr="00D043B8">
              <w:rPr>
                <w:rFonts w:ascii="Segoe UI Light" w:hAnsi="Segoe UI Light" w:cs="Segoe UI Light"/>
                <w:sz w:val="20"/>
                <w:szCs w:val="20"/>
              </w:rPr>
              <w:t xml:space="preserve">City of Davenport, IA </w:t>
            </w:r>
          </w:p>
          <w:p w14:paraId="60F37154" w14:textId="77777777" w:rsidR="00A56B36" w:rsidRDefault="00A56B36" w:rsidP="009030D3">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 xml:space="preserve">Everett, </w:t>
            </w:r>
            <w:r>
              <w:rPr>
                <w:rFonts w:ascii="Segoe UI Light" w:hAnsi="Segoe UI Light" w:cs="Segoe UI Light"/>
                <w:sz w:val="20"/>
                <w:szCs w:val="20"/>
              </w:rPr>
              <w:t>WA</w:t>
            </w:r>
          </w:p>
          <w:p w14:paraId="764F9900" w14:textId="77777777" w:rsidR="00A56B36" w:rsidRPr="009030D3" w:rsidRDefault="00A56B36" w:rsidP="009030D3">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Kansas City, MO</w:t>
            </w:r>
          </w:p>
          <w:p w14:paraId="15ACAAB1" w14:textId="585AB325" w:rsidR="00A56B36" w:rsidRPr="00A56B36" w:rsidRDefault="00A56B36" w:rsidP="00A56B36">
            <w:pPr>
              <w:pStyle w:val="ListParagraph"/>
              <w:numPr>
                <w:ilvl w:val="0"/>
                <w:numId w:val="22"/>
              </w:numPr>
              <w:rPr>
                <w:rFonts w:ascii="Segoe UI Light" w:hAnsi="Segoe UI Light" w:cs="Segoe UI Light"/>
                <w:sz w:val="20"/>
                <w:szCs w:val="20"/>
              </w:rPr>
            </w:pPr>
            <w:r w:rsidRPr="009030D3">
              <w:rPr>
                <w:rFonts w:ascii="Segoe UI Light" w:hAnsi="Segoe UI Light" w:cs="Segoe UI Light"/>
                <w:sz w:val="20"/>
                <w:szCs w:val="20"/>
              </w:rPr>
              <w:t>City of Lenexa, KS</w:t>
            </w:r>
          </w:p>
        </w:tc>
        <w:tc>
          <w:tcPr>
            <w:tcW w:w="2676" w:type="dxa"/>
          </w:tcPr>
          <w:p w14:paraId="470915D0" w14:textId="77777777" w:rsidR="00A56B36" w:rsidRPr="00D043B8" w:rsidRDefault="00A56B36" w:rsidP="00A56B36">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D043B8">
              <w:rPr>
                <w:rFonts w:ascii="Segoe UI Light" w:hAnsi="Segoe UI Light" w:cs="Segoe UI Light"/>
                <w:sz w:val="20"/>
                <w:szCs w:val="20"/>
              </w:rPr>
              <w:t>Minneapolis, MN</w:t>
            </w:r>
          </w:p>
          <w:p w14:paraId="23433941" w14:textId="77777777" w:rsidR="00A56B36" w:rsidRDefault="00A56B36" w:rsidP="00A56B36">
            <w:pPr>
              <w:pStyle w:val="ListParagraph"/>
              <w:numPr>
                <w:ilvl w:val="0"/>
                <w:numId w:val="22"/>
              </w:numPr>
              <w:rPr>
                <w:rFonts w:ascii="Segoe UI Light" w:hAnsi="Segoe UI Light" w:cs="Segoe UI Light"/>
                <w:sz w:val="20"/>
                <w:szCs w:val="20"/>
              </w:rPr>
            </w:pPr>
            <w:r w:rsidRPr="009030D3">
              <w:rPr>
                <w:rFonts w:ascii="Segoe UI Light" w:hAnsi="Segoe UI Light" w:cs="Segoe UI Light"/>
                <w:sz w:val="20"/>
                <w:szCs w:val="20"/>
              </w:rPr>
              <w:t>City of Palo Alto, CA</w:t>
            </w:r>
            <w:r>
              <w:rPr>
                <w:rFonts w:ascii="Segoe UI Light" w:hAnsi="Segoe UI Light" w:cs="Segoe UI Light"/>
                <w:sz w:val="20"/>
                <w:szCs w:val="20"/>
              </w:rPr>
              <w:t xml:space="preserve"> </w:t>
            </w:r>
          </w:p>
          <w:p w14:paraId="422F6C15" w14:textId="010E78F6" w:rsidR="00A56B36" w:rsidRPr="009030D3" w:rsidRDefault="00A56B36" w:rsidP="00A56B36">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Philadelphia, PA</w:t>
            </w:r>
          </w:p>
          <w:p w14:paraId="1C1D07B1" w14:textId="240CB1C9" w:rsidR="00A56B36" w:rsidRPr="00A56B36" w:rsidRDefault="00A56B36" w:rsidP="00A56B36">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 xml:space="preserve">Seattle, </w:t>
            </w:r>
            <w:r>
              <w:rPr>
                <w:rFonts w:ascii="Segoe UI Light" w:hAnsi="Segoe UI Light" w:cs="Segoe UI Light"/>
                <w:sz w:val="20"/>
                <w:szCs w:val="20"/>
              </w:rPr>
              <w:t>WA</w:t>
            </w:r>
          </w:p>
        </w:tc>
        <w:tc>
          <w:tcPr>
            <w:tcW w:w="3083" w:type="dxa"/>
          </w:tcPr>
          <w:p w14:paraId="5D8AF0A7" w14:textId="77777777" w:rsidR="00A56B36" w:rsidRPr="009030D3" w:rsidRDefault="00A56B36" w:rsidP="00A56B36">
            <w:pPr>
              <w:pStyle w:val="ListParagraph"/>
              <w:numPr>
                <w:ilvl w:val="0"/>
                <w:numId w:val="22"/>
              </w:numPr>
              <w:rPr>
                <w:rFonts w:ascii="Segoe UI Light" w:hAnsi="Segoe UI Light" w:cs="Segoe UI Light"/>
                <w:b/>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Shoreline</w:t>
            </w:r>
            <w:r>
              <w:rPr>
                <w:rFonts w:ascii="Segoe UI Light" w:hAnsi="Segoe UI Light" w:cs="Segoe UI Light"/>
                <w:sz w:val="20"/>
                <w:szCs w:val="20"/>
              </w:rPr>
              <w:t>, WA</w:t>
            </w:r>
          </w:p>
          <w:p w14:paraId="363F3200" w14:textId="77777777" w:rsidR="00A56B36" w:rsidRPr="00D043B8" w:rsidRDefault="00A56B36" w:rsidP="00A56B36">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D043B8">
              <w:rPr>
                <w:rFonts w:ascii="Segoe UI Light" w:hAnsi="Segoe UI Light" w:cs="Segoe UI Light"/>
                <w:sz w:val="20"/>
                <w:szCs w:val="20"/>
              </w:rPr>
              <w:t>St. Paul, MN</w:t>
            </w:r>
          </w:p>
          <w:p w14:paraId="2337810F" w14:textId="316E0317" w:rsidR="00A56B36" w:rsidRDefault="00A56B36" w:rsidP="00A56B36">
            <w:pPr>
              <w:pStyle w:val="ListParagraph"/>
              <w:numPr>
                <w:ilvl w:val="0"/>
                <w:numId w:val="22"/>
              </w:numPr>
              <w:rPr>
                <w:rFonts w:ascii="Segoe UI Light" w:hAnsi="Segoe UI Light" w:cs="Segoe UI Light"/>
                <w:sz w:val="20"/>
                <w:szCs w:val="20"/>
              </w:rPr>
            </w:pPr>
            <w:r>
              <w:rPr>
                <w:rFonts w:ascii="Segoe UI Light" w:hAnsi="Segoe UI Light" w:cs="Segoe UI Light"/>
                <w:sz w:val="20"/>
                <w:szCs w:val="20"/>
              </w:rPr>
              <w:t xml:space="preserve">City of </w:t>
            </w:r>
            <w:r w:rsidRPr="009030D3">
              <w:rPr>
                <w:rFonts w:ascii="Segoe UI Light" w:hAnsi="Segoe UI Light" w:cs="Segoe UI Light"/>
                <w:sz w:val="20"/>
                <w:szCs w:val="20"/>
              </w:rPr>
              <w:t>Toronto, ON</w:t>
            </w:r>
            <w:r>
              <w:rPr>
                <w:rFonts w:ascii="Segoe UI Light" w:hAnsi="Segoe UI Light" w:cs="Segoe UI Light"/>
                <w:sz w:val="20"/>
                <w:szCs w:val="20"/>
              </w:rPr>
              <w:t>, Canada</w:t>
            </w:r>
          </w:p>
        </w:tc>
      </w:tr>
    </w:tbl>
    <w:p w14:paraId="7D5E5660" w14:textId="77777777" w:rsidR="003F3821" w:rsidRDefault="003F3821" w:rsidP="003F3821">
      <w:pPr>
        <w:spacing w:after="0"/>
        <w:rPr>
          <w:rFonts w:ascii="Segoe UI Light" w:hAnsi="Segoe UI Light" w:cs="Segoe UI Light"/>
          <w:sz w:val="20"/>
          <w:szCs w:val="20"/>
        </w:rPr>
      </w:pPr>
    </w:p>
    <w:p w14:paraId="1012E0BC" w14:textId="266DB45C" w:rsidR="003F3821" w:rsidRPr="003F3821" w:rsidRDefault="003F3821" w:rsidP="003F3821">
      <w:pPr>
        <w:pStyle w:val="Heading2"/>
        <w:spacing w:before="0" w:beforeAutospacing="0" w:after="120" w:afterAutospacing="0"/>
        <w:rPr>
          <w:rFonts w:ascii="Segoe UI Light" w:hAnsi="Segoe UI Light" w:cs="Segoe UI Light"/>
          <w:color w:val="F79646" w:themeColor="accent6"/>
          <w:sz w:val="20"/>
          <w:szCs w:val="20"/>
        </w:rPr>
      </w:pPr>
      <w:r w:rsidRPr="003F3821">
        <w:rPr>
          <w:rFonts w:ascii="Segoe UI Light" w:hAnsi="Segoe UI Light" w:cs="Segoe UI Light"/>
          <w:color w:val="F79646" w:themeColor="accent6"/>
          <w:sz w:val="20"/>
          <w:szCs w:val="20"/>
        </w:rPr>
        <w:t>New or novel ways to increase use of LID</w:t>
      </w:r>
    </w:p>
    <w:p w14:paraId="4DB4B61A" w14:textId="77777777" w:rsidR="00296CAA" w:rsidRDefault="00E2557B" w:rsidP="00296CAA">
      <w:pPr>
        <w:spacing w:after="120"/>
        <w:rPr>
          <w:rFonts w:ascii="Segoe UI Light" w:hAnsi="Segoe UI Light" w:cs="Segoe UI Light"/>
          <w:sz w:val="20"/>
          <w:szCs w:val="20"/>
        </w:rPr>
      </w:pPr>
      <w:r>
        <w:rPr>
          <w:rFonts w:ascii="Segoe UI Light" w:hAnsi="Segoe UI Light" w:cs="Segoe UI Light"/>
          <w:sz w:val="20"/>
          <w:szCs w:val="20"/>
        </w:rPr>
        <w:t>Respondents provided the following new</w:t>
      </w:r>
      <w:r w:rsidR="00296CAA">
        <w:rPr>
          <w:rFonts w:ascii="Segoe UI Light" w:hAnsi="Segoe UI Light" w:cs="Segoe UI Light"/>
          <w:sz w:val="20"/>
          <w:szCs w:val="20"/>
        </w:rPr>
        <w:t>/novel ways to increase the use of LID among developers:</w:t>
      </w:r>
    </w:p>
    <w:p w14:paraId="0CCAD84A" w14:textId="77777777" w:rsidR="004B513A" w:rsidRDefault="00296CAA" w:rsidP="00E2557B">
      <w:pPr>
        <w:pStyle w:val="ListParagraph"/>
        <w:numPr>
          <w:ilvl w:val="0"/>
          <w:numId w:val="23"/>
        </w:numPr>
        <w:spacing w:after="0"/>
        <w:rPr>
          <w:rFonts w:ascii="Segoe UI Light" w:hAnsi="Segoe UI Light" w:cs="Segoe UI Light"/>
          <w:sz w:val="20"/>
          <w:szCs w:val="20"/>
        </w:rPr>
      </w:pPr>
      <w:r>
        <w:rPr>
          <w:rFonts w:ascii="Segoe UI Light" w:hAnsi="Segoe UI Light" w:cs="Segoe UI Light"/>
          <w:sz w:val="20"/>
          <w:szCs w:val="20"/>
        </w:rPr>
        <w:t>S</w:t>
      </w:r>
      <w:r w:rsidR="00E2557B" w:rsidRPr="00296CAA">
        <w:rPr>
          <w:rFonts w:ascii="Segoe UI Light" w:hAnsi="Segoe UI Light" w:cs="Segoe UI Light"/>
          <w:sz w:val="20"/>
          <w:szCs w:val="20"/>
        </w:rPr>
        <w:t>implified and prescriptive requirements and design guidance</w:t>
      </w:r>
      <w:r>
        <w:rPr>
          <w:rFonts w:ascii="Segoe UI Light" w:hAnsi="Segoe UI Light" w:cs="Segoe UI Light"/>
          <w:sz w:val="20"/>
          <w:szCs w:val="20"/>
        </w:rPr>
        <w:t>.</w:t>
      </w:r>
    </w:p>
    <w:p w14:paraId="3163BA83" w14:textId="77777777" w:rsidR="000B7EFB" w:rsidRDefault="00E2557B" w:rsidP="00E2557B">
      <w:pPr>
        <w:pStyle w:val="ListParagraph"/>
        <w:numPr>
          <w:ilvl w:val="0"/>
          <w:numId w:val="23"/>
        </w:numPr>
        <w:spacing w:after="0"/>
        <w:rPr>
          <w:rFonts w:ascii="Segoe UI Light" w:hAnsi="Segoe UI Light" w:cs="Segoe UI Light"/>
          <w:sz w:val="20"/>
          <w:szCs w:val="20"/>
        </w:rPr>
      </w:pPr>
      <w:r w:rsidRPr="002C0E72">
        <w:rPr>
          <w:rFonts w:ascii="Segoe UI Light" w:hAnsi="Segoe UI Light" w:cs="Segoe UI Light"/>
          <w:sz w:val="20"/>
          <w:szCs w:val="20"/>
        </w:rPr>
        <w:t>Provide more flexible stormwater design standards. Current stormwater design standards are typically driven by transportation drainage standard to route water off the site</w:t>
      </w:r>
      <w:r w:rsidR="002C0E72">
        <w:rPr>
          <w:rFonts w:ascii="Segoe UI Light" w:hAnsi="Segoe UI Light" w:cs="Segoe UI Light"/>
          <w:sz w:val="20"/>
          <w:szCs w:val="20"/>
        </w:rPr>
        <w:t>,</w:t>
      </w:r>
      <w:r w:rsidRPr="002C0E72">
        <w:rPr>
          <w:rFonts w:ascii="Segoe UI Light" w:hAnsi="Segoe UI Light" w:cs="Segoe UI Light"/>
          <w:sz w:val="20"/>
          <w:szCs w:val="20"/>
        </w:rPr>
        <w:t xml:space="preserve"> which results in curbs around parking lots, large setback curb inlets, and raised grass areas which provide no stormwater capture.</w:t>
      </w:r>
    </w:p>
    <w:p w14:paraId="297DB9F6" w14:textId="26C31CB8" w:rsidR="00A43703" w:rsidRDefault="000B7EFB" w:rsidP="00E2557B">
      <w:pPr>
        <w:pStyle w:val="ListParagraph"/>
        <w:numPr>
          <w:ilvl w:val="0"/>
          <w:numId w:val="23"/>
        </w:numPr>
        <w:spacing w:after="0"/>
        <w:rPr>
          <w:rFonts w:ascii="Segoe UI Light" w:hAnsi="Segoe UI Light" w:cs="Segoe UI Light"/>
          <w:sz w:val="20"/>
          <w:szCs w:val="20"/>
        </w:rPr>
      </w:pPr>
      <w:r>
        <w:rPr>
          <w:rFonts w:ascii="Segoe UI Light" w:hAnsi="Segoe UI Light" w:cs="Segoe UI Light"/>
          <w:sz w:val="20"/>
          <w:szCs w:val="20"/>
        </w:rPr>
        <w:t>Tie LID incentives to other community priorities like hous</w:t>
      </w:r>
      <w:r w:rsidR="0048388A">
        <w:rPr>
          <w:rFonts w:ascii="Segoe UI Light" w:hAnsi="Segoe UI Light" w:cs="Segoe UI Light"/>
          <w:sz w:val="20"/>
          <w:szCs w:val="20"/>
        </w:rPr>
        <w:t>ing</w:t>
      </w:r>
      <w:r>
        <w:rPr>
          <w:rFonts w:ascii="Segoe UI Light" w:hAnsi="Segoe UI Light" w:cs="Segoe UI Light"/>
          <w:sz w:val="20"/>
          <w:szCs w:val="20"/>
        </w:rPr>
        <w:t>, congestion, etc. For example, a</w:t>
      </w:r>
      <w:r w:rsidR="00E2557B" w:rsidRPr="000B7EFB">
        <w:rPr>
          <w:rFonts w:ascii="Segoe UI Light" w:hAnsi="Segoe UI Light" w:cs="Segoe UI Light"/>
          <w:sz w:val="20"/>
          <w:szCs w:val="20"/>
        </w:rPr>
        <w:t xml:space="preserve"> density bonus for adding green roofs</w:t>
      </w:r>
      <w:r>
        <w:rPr>
          <w:rFonts w:ascii="Segoe UI Light" w:hAnsi="Segoe UI Light" w:cs="Segoe UI Light"/>
          <w:sz w:val="20"/>
          <w:szCs w:val="20"/>
        </w:rPr>
        <w:t>.</w:t>
      </w:r>
    </w:p>
    <w:p w14:paraId="68F6E578" w14:textId="5753CAA3" w:rsidR="00E2557B" w:rsidRDefault="00E2557B" w:rsidP="00E2557B">
      <w:pPr>
        <w:pStyle w:val="ListParagraph"/>
        <w:numPr>
          <w:ilvl w:val="0"/>
          <w:numId w:val="23"/>
        </w:numPr>
        <w:spacing w:after="0"/>
        <w:rPr>
          <w:rFonts w:ascii="Segoe UI Light" w:hAnsi="Segoe UI Light" w:cs="Segoe UI Light"/>
          <w:sz w:val="20"/>
          <w:szCs w:val="20"/>
        </w:rPr>
      </w:pPr>
      <w:r w:rsidRPr="00A43703">
        <w:rPr>
          <w:rFonts w:ascii="Segoe UI Light" w:hAnsi="Segoe UI Light" w:cs="Segoe UI Light"/>
          <w:sz w:val="20"/>
          <w:szCs w:val="20"/>
        </w:rPr>
        <w:t>Reduce design complexity and costs, and maintenance costs.</w:t>
      </w:r>
    </w:p>
    <w:p w14:paraId="4491B8DD" w14:textId="7BE153A6" w:rsidR="00A43703" w:rsidRPr="00A43703" w:rsidRDefault="00A43703" w:rsidP="00E2557B">
      <w:pPr>
        <w:pStyle w:val="ListParagraph"/>
        <w:numPr>
          <w:ilvl w:val="0"/>
          <w:numId w:val="23"/>
        </w:numPr>
        <w:spacing w:after="0"/>
        <w:rPr>
          <w:rFonts w:ascii="Segoe UI Light" w:hAnsi="Segoe UI Light" w:cs="Segoe UI Light"/>
          <w:sz w:val="20"/>
          <w:szCs w:val="20"/>
        </w:rPr>
      </w:pPr>
      <w:r>
        <w:rPr>
          <w:rFonts w:ascii="Segoe UI Light" w:hAnsi="Segoe UI Light" w:cs="Segoe UI Light"/>
          <w:sz w:val="20"/>
          <w:szCs w:val="20"/>
        </w:rPr>
        <w:t xml:space="preserve">Financial incentives for leaving open space. </w:t>
      </w:r>
    </w:p>
    <w:p w14:paraId="1898D079" w14:textId="77777777" w:rsidR="003F3821" w:rsidRDefault="003F3821" w:rsidP="003F3821">
      <w:pPr>
        <w:spacing w:after="0"/>
        <w:rPr>
          <w:rFonts w:ascii="Segoe UI Light" w:hAnsi="Segoe UI Light" w:cs="Segoe UI Light"/>
          <w:sz w:val="20"/>
          <w:szCs w:val="20"/>
        </w:rPr>
      </w:pPr>
    </w:p>
    <w:p w14:paraId="0C2DBF0A" w14:textId="77777777" w:rsidR="003F3821" w:rsidRDefault="003F3821" w:rsidP="006150C8">
      <w:pPr>
        <w:spacing w:after="120"/>
        <w:rPr>
          <w:rFonts w:ascii="Segoe UI Light" w:hAnsi="Segoe UI Light" w:cs="Segoe UI Light"/>
          <w:sz w:val="20"/>
          <w:szCs w:val="20"/>
        </w:rPr>
      </w:pPr>
      <w:r w:rsidRPr="003F3821">
        <w:rPr>
          <w:rFonts w:ascii="Segoe UI Light" w:eastAsia="Times New Roman" w:hAnsi="Segoe UI Light" w:cs="Segoe UI Light"/>
          <w:b/>
          <w:bCs/>
          <w:color w:val="F79646" w:themeColor="accent6"/>
          <w:sz w:val="20"/>
          <w:szCs w:val="20"/>
        </w:rPr>
        <w:t>Other comments or suggestions</w:t>
      </w:r>
      <w:r w:rsidRPr="003F3821">
        <w:rPr>
          <w:rFonts w:ascii="Segoe UI Light" w:hAnsi="Segoe UI Light" w:cs="Segoe UI Light"/>
          <w:sz w:val="20"/>
          <w:szCs w:val="20"/>
        </w:rPr>
        <w:t xml:space="preserve"> </w:t>
      </w:r>
    </w:p>
    <w:p w14:paraId="6152067F" w14:textId="367991BA" w:rsidR="003F3821" w:rsidRDefault="006150C8" w:rsidP="006150C8">
      <w:pPr>
        <w:spacing w:after="120"/>
        <w:rPr>
          <w:rFonts w:ascii="Segoe UI Light" w:hAnsi="Segoe UI Light" w:cs="Segoe UI Light"/>
          <w:sz w:val="20"/>
          <w:szCs w:val="20"/>
        </w:rPr>
      </w:pPr>
      <w:r>
        <w:rPr>
          <w:rFonts w:ascii="Segoe UI Light" w:hAnsi="Segoe UI Light" w:cs="Segoe UI Light"/>
          <w:sz w:val="20"/>
          <w:szCs w:val="20"/>
        </w:rPr>
        <w:t>Respondents provided the following additional</w:t>
      </w:r>
      <w:r w:rsidRPr="006150C8">
        <w:rPr>
          <w:rFonts w:ascii="Segoe UI Light" w:hAnsi="Segoe UI Light" w:cs="Segoe UI Light"/>
          <w:sz w:val="20"/>
          <w:szCs w:val="20"/>
        </w:rPr>
        <w:t xml:space="preserve"> comments </w:t>
      </w:r>
      <w:r>
        <w:rPr>
          <w:rFonts w:ascii="Segoe UI Light" w:hAnsi="Segoe UI Light" w:cs="Segoe UI Light"/>
          <w:sz w:val="20"/>
          <w:szCs w:val="20"/>
        </w:rPr>
        <w:t>and/</w:t>
      </w:r>
      <w:r w:rsidRPr="006150C8">
        <w:rPr>
          <w:rFonts w:ascii="Segoe UI Light" w:hAnsi="Segoe UI Light" w:cs="Segoe UI Light"/>
          <w:sz w:val="20"/>
          <w:szCs w:val="20"/>
        </w:rPr>
        <w:t>or suggestions for increasing developer use of LID</w:t>
      </w:r>
      <w:r>
        <w:rPr>
          <w:rFonts w:ascii="Segoe UI Light" w:hAnsi="Segoe UI Light" w:cs="Segoe UI Light"/>
          <w:sz w:val="20"/>
          <w:szCs w:val="20"/>
        </w:rPr>
        <w:t>:</w:t>
      </w:r>
    </w:p>
    <w:p w14:paraId="003B83C8" w14:textId="7A3CE756" w:rsidR="006150C8" w:rsidRPr="00D879A8" w:rsidRDefault="006150C8" w:rsidP="00F04C6A">
      <w:pPr>
        <w:pStyle w:val="ListParagraph"/>
        <w:numPr>
          <w:ilvl w:val="0"/>
          <w:numId w:val="24"/>
        </w:numPr>
        <w:spacing w:after="0"/>
        <w:rPr>
          <w:rFonts w:ascii="Segoe UI Light" w:hAnsi="Segoe UI Light" w:cs="Segoe UI Light"/>
          <w:sz w:val="20"/>
          <w:szCs w:val="20"/>
        </w:rPr>
      </w:pPr>
      <w:r w:rsidRPr="00D879A8">
        <w:rPr>
          <w:rFonts w:ascii="Segoe UI Light" w:hAnsi="Segoe UI Light" w:cs="Segoe UI Light"/>
          <w:sz w:val="20"/>
          <w:szCs w:val="20"/>
        </w:rPr>
        <w:t>Most developers and their consultant engineers do</w:t>
      </w:r>
      <w:r w:rsidR="00D879A8" w:rsidRPr="00D879A8">
        <w:rPr>
          <w:rFonts w:ascii="Segoe UI Light" w:hAnsi="Segoe UI Light" w:cs="Segoe UI Light"/>
          <w:sz w:val="20"/>
          <w:szCs w:val="20"/>
        </w:rPr>
        <w:t xml:space="preserve"> </w:t>
      </w:r>
      <w:r w:rsidRPr="00D879A8">
        <w:rPr>
          <w:rFonts w:ascii="Segoe UI Light" w:hAnsi="Segoe UI Light" w:cs="Segoe UI Light"/>
          <w:sz w:val="20"/>
          <w:szCs w:val="20"/>
        </w:rPr>
        <w:t>n</w:t>
      </w:r>
      <w:r w:rsidR="00D879A8" w:rsidRPr="00D879A8">
        <w:rPr>
          <w:rFonts w:ascii="Segoe UI Light" w:hAnsi="Segoe UI Light" w:cs="Segoe UI Light"/>
          <w:sz w:val="20"/>
          <w:szCs w:val="20"/>
        </w:rPr>
        <w:t>o</w:t>
      </w:r>
      <w:r w:rsidRPr="00D879A8">
        <w:rPr>
          <w:rFonts w:ascii="Segoe UI Light" w:hAnsi="Segoe UI Light" w:cs="Segoe UI Light"/>
          <w:sz w:val="20"/>
          <w:szCs w:val="20"/>
        </w:rPr>
        <w:t>t want to invest the time and money into evaluating various rainwater management options for their sites.</w:t>
      </w:r>
      <w:r w:rsidR="00D879A8">
        <w:rPr>
          <w:rFonts w:ascii="Segoe UI Light" w:hAnsi="Segoe UI Light" w:cs="Segoe UI Light"/>
          <w:sz w:val="20"/>
          <w:szCs w:val="20"/>
        </w:rPr>
        <w:t xml:space="preserve"> </w:t>
      </w:r>
      <w:r w:rsidR="00140DE2">
        <w:rPr>
          <w:rFonts w:ascii="Segoe UI Light" w:hAnsi="Segoe UI Light" w:cs="Segoe UI Light"/>
          <w:sz w:val="20"/>
          <w:szCs w:val="20"/>
        </w:rPr>
        <w:t xml:space="preserve">The LID </w:t>
      </w:r>
      <w:r w:rsidRPr="00D879A8">
        <w:rPr>
          <w:rFonts w:ascii="Segoe UI Light" w:hAnsi="Segoe UI Light" w:cs="Segoe UI Light"/>
          <w:sz w:val="20"/>
          <w:szCs w:val="20"/>
        </w:rPr>
        <w:t xml:space="preserve">approach to rainwater management requires </w:t>
      </w:r>
      <w:r w:rsidR="00140DE2">
        <w:rPr>
          <w:rFonts w:ascii="Segoe UI Light" w:hAnsi="Segoe UI Light" w:cs="Segoe UI Light"/>
          <w:sz w:val="20"/>
          <w:szCs w:val="20"/>
        </w:rPr>
        <w:t xml:space="preserve">expertise that </w:t>
      </w:r>
      <w:r w:rsidRPr="00D879A8">
        <w:rPr>
          <w:rFonts w:ascii="Segoe UI Light" w:hAnsi="Segoe UI Light" w:cs="Segoe UI Light"/>
          <w:sz w:val="20"/>
          <w:szCs w:val="20"/>
        </w:rPr>
        <w:t>is challenging to build up.</w:t>
      </w:r>
    </w:p>
    <w:p w14:paraId="063B30DA" w14:textId="35B54D9A" w:rsidR="006150C8" w:rsidRPr="006150C8" w:rsidRDefault="00140DE2" w:rsidP="006150C8">
      <w:pPr>
        <w:pStyle w:val="ListParagraph"/>
        <w:numPr>
          <w:ilvl w:val="0"/>
          <w:numId w:val="24"/>
        </w:numPr>
        <w:spacing w:after="0"/>
        <w:rPr>
          <w:rFonts w:ascii="Segoe UI Light" w:hAnsi="Segoe UI Light" w:cs="Segoe UI Light"/>
          <w:sz w:val="20"/>
          <w:szCs w:val="20"/>
        </w:rPr>
      </w:pPr>
      <w:r>
        <w:rPr>
          <w:rFonts w:ascii="Segoe UI Light" w:hAnsi="Segoe UI Light" w:cs="Segoe UI Light"/>
          <w:sz w:val="20"/>
          <w:szCs w:val="20"/>
        </w:rPr>
        <w:t xml:space="preserve">Shift the </w:t>
      </w:r>
      <w:r w:rsidR="006150C8" w:rsidRPr="006150C8">
        <w:rPr>
          <w:rFonts w:ascii="Segoe UI Light" w:hAnsi="Segoe UI Light" w:cs="Segoe UI Light"/>
          <w:sz w:val="20"/>
          <w:szCs w:val="20"/>
        </w:rPr>
        <w:t xml:space="preserve">focus on stormwater management </w:t>
      </w:r>
      <w:r>
        <w:rPr>
          <w:rFonts w:ascii="Segoe UI Light" w:hAnsi="Segoe UI Light" w:cs="Segoe UI Light"/>
          <w:sz w:val="20"/>
          <w:szCs w:val="20"/>
        </w:rPr>
        <w:t>to</w:t>
      </w:r>
      <w:r w:rsidR="006150C8" w:rsidRPr="006150C8">
        <w:rPr>
          <w:rFonts w:ascii="Segoe UI Light" w:hAnsi="Segoe UI Light" w:cs="Segoe UI Light"/>
          <w:sz w:val="20"/>
          <w:szCs w:val="20"/>
        </w:rPr>
        <w:t xml:space="preserve"> frequent storms. </w:t>
      </w:r>
      <w:r w:rsidR="004A5DBA">
        <w:rPr>
          <w:rFonts w:ascii="Segoe UI Light" w:hAnsi="Segoe UI Light" w:cs="Segoe UI Light"/>
          <w:sz w:val="20"/>
          <w:szCs w:val="20"/>
        </w:rPr>
        <w:t>Prohibit</w:t>
      </w:r>
      <w:r w:rsidR="006150C8" w:rsidRPr="006150C8">
        <w:rPr>
          <w:rFonts w:ascii="Segoe UI Light" w:hAnsi="Segoe UI Light" w:cs="Segoe UI Light"/>
          <w:sz w:val="20"/>
          <w:szCs w:val="20"/>
        </w:rPr>
        <w:t xml:space="preserve"> development in stormwater flow paths. </w:t>
      </w:r>
    </w:p>
    <w:p w14:paraId="27CDE095" w14:textId="411F8DC1" w:rsidR="006150C8" w:rsidRPr="006150C8" w:rsidRDefault="006150C8" w:rsidP="006150C8">
      <w:pPr>
        <w:pStyle w:val="ListParagraph"/>
        <w:numPr>
          <w:ilvl w:val="0"/>
          <w:numId w:val="24"/>
        </w:numPr>
        <w:spacing w:after="0"/>
        <w:rPr>
          <w:rFonts w:ascii="Segoe UI Light" w:hAnsi="Segoe UI Light" w:cs="Segoe UI Light"/>
          <w:sz w:val="20"/>
          <w:szCs w:val="20"/>
        </w:rPr>
      </w:pPr>
      <w:r w:rsidRPr="006150C8">
        <w:rPr>
          <w:rFonts w:ascii="Segoe UI Light" w:hAnsi="Segoe UI Light" w:cs="Segoe UI Light"/>
          <w:sz w:val="20"/>
          <w:szCs w:val="20"/>
        </w:rPr>
        <w:t>LID needs to be a legitimate tool in the toolbox.</w:t>
      </w:r>
      <w:r w:rsidR="00140DE2">
        <w:rPr>
          <w:rFonts w:ascii="Segoe UI Light" w:hAnsi="Segoe UI Light" w:cs="Segoe UI Light"/>
          <w:sz w:val="20"/>
          <w:szCs w:val="20"/>
        </w:rPr>
        <w:t xml:space="preserve"> </w:t>
      </w:r>
      <w:r w:rsidRPr="006150C8">
        <w:rPr>
          <w:rFonts w:ascii="Segoe UI Light" w:hAnsi="Segoe UI Light" w:cs="Segoe UI Light"/>
          <w:sz w:val="20"/>
          <w:szCs w:val="20"/>
        </w:rPr>
        <w:t xml:space="preserve">Too often it is thought of as </w:t>
      </w:r>
      <w:r w:rsidR="00140DE2">
        <w:rPr>
          <w:rFonts w:ascii="Segoe UI Light" w:hAnsi="Segoe UI Light" w:cs="Segoe UI Light"/>
          <w:sz w:val="20"/>
          <w:szCs w:val="20"/>
        </w:rPr>
        <w:t xml:space="preserve">(1) </w:t>
      </w:r>
      <w:r w:rsidRPr="006150C8">
        <w:rPr>
          <w:rFonts w:ascii="Segoe UI Light" w:hAnsi="Segoe UI Light" w:cs="Segoe UI Light"/>
          <w:sz w:val="20"/>
          <w:szCs w:val="20"/>
        </w:rPr>
        <w:t>something that "has to be done</w:t>
      </w:r>
      <w:r w:rsidR="00140DE2">
        <w:rPr>
          <w:rFonts w:ascii="Segoe UI Light" w:hAnsi="Segoe UI Light" w:cs="Segoe UI Light"/>
          <w:sz w:val="20"/>
          <w:szCs w:val="20"/>
        </w:rPr>
        <w:t>,</w:t>
      </w:r>
      <w:r w:rsidRPr="006150C8">
        <w:rPr>
          <w:rFonts w:ascii="Segoe UI Light" w:hAnsi="Segoe UI Light" w:cs="Segoe UI Light"/>
          <w:sz w:val="20"/>
          <w:szCs w:val="20"/>
        </w:rPr>
        <w:t xml:space="preserve">" </w:t>
      </w:r>
      <w:r w:rsidR="00140DE2">
        <w:rPr>
          <w:rFonts w:ascii="Segoe UI Light" w:hAnsi="Segoe UI Light" w:cs="Segoe UI Light"/>
          <w:sz w:val="20"/>
          <w:szCs w:val="20"/>
        </w:rPr>
        <w:t>(2) less</w:t>
      </w:r>
      <w:r w:rsidRPr="006150C8">
        <w:rPr>
          <w:rFonts w:ascii="Segoe UI Light" w:hAnsi="Segoe UI Light" w:cs="Segoe UI Light"/>
          <w:sz w:val="20"/>
          <w:szCs w:val="20"/>
        </w:rPr>
        <w:t xml:space="preserve"> practical </w:t>
      </w:r>
      <w:r w:rsidR="00140DE2">
        <w:rPr>
          <w:rFonts w:ascii="Segoe UI Light" w:hAnsi="Segoe UI Light" w:cs="Segoe UI Light"/>
          <w:sz w:val="20"/>
          <w:szCs w:val="20"/>
        </w:rPr>
        <w:t>than</w:t>
      </w:r>
      <w:r w:rsidRPr="006150C8">
        <w:rPr>
          <w:rFonts w:ascii="Segoe UI Light" w:hAnsi="Segoe UI Light" w:cs="Segoe UI Light"/>
          <w:sz w:val="20"/>
          <w:szCs w:val="20"/>
        </w:rPr>
        <w:t xml:space="preserve"> storm sewers and inlets for managing stormwater, </w:t>
      </w:r>
      <w:r w:rsidR="00140DE2">
        <w:rPr>
          <w:rFonts w:ascii="Segoe UI Light" w:hAnsi="Segoe UI Light" w:cs="Segoe UI Light"/>
          <w:sz w:val="20"/>
          <w:szCs w:val="20"/>
        </w:rPr>
        <w:t xml:space="preserve">and (3) </w:t>
      </w:r>
      <w:r w:rsidR="00520E72">
        <w:rPr>
          <w:rFonts w:ascii="Segoe UI Light" w:hAnsi="Segoe UI Light" w:cs="Segoe UI Light"/>
          <w:sz w:val="20"/>
          <w:szCs w:val="20"/>
        </w:rPr>
        <w:t>removing</w:t>
      </w:r>
      <w:r w:rsidRPr="006150C8">
        <w:rPr>
          <w:rFonts w:ascii="Segoe UI Light" w:hAnsi="Segoe UI Light" w:cs="Segoe UI Light"/>
          <w:sz w:val="20"/>
          <w:szCs w:val="20"/>
        </w:rPr>
        <w:t xml:space="preserve"> developable space. </w:t>
      </w:r>
      <w:r w:rsidR="00520E72">
        <w:rPr>
          <w:rFonts w:ascii="Segoe UI Light" w:hAnsi="Segoe UI Light" w:cs="Segoe UI Light"/>
          <w:sz w:val="20"/>
          <w:szCs w:val="20"/>
        </w:rPr>
        <w:t xml:space="preserve">Increase awareness of </w:t>
      </w:r>
      <w:r w:rsidRPr="006150C8">
        <w:rPr>
          <w:rFonts w:ascii="Segoe UI Light" w:hAnsi="Segoe UI Light" w:cs="Segoe UI Light"/>
          <w:sz w:val="20"/>
          <w:szCs w:val="20"/>
        </w:rPr>
        <w:t xml:space="preserve">companies that can install </w:t>
      </w:r>
      <w:r w:rsidR="00C26283">
        <w:rPr>
          <w:rFonts w:ascii="Segoe UI Light" w:hAnsi="Segoe UI Light" w:cs="Segoe UI Light"/>
          <w:sz w:val="20"/>
          <w:szCs w:val="20"/>
        </w:rPr>
        <w:t>and</w:t>
      </w:r>
      <w:r w:rsidRPr="006150C8">
        <w:rPr>
          <w:rFonts w:ascii="Segoe UI Light" w:hAnsi="Segoe UI Light" w:cs="Segoe UI Light"/>
          <w:sz w:val="20"/>
          <w:szCs w:val="20"/>
        </w:rPr>
        <w:t xml:space="preserve"> maintain LID</w:t>
      </w:r>
      <w:r w:rsidR="00C26283">
        <w:rPr>
          <w:rFonts w:ascii="Segoe UI Light" w:hAnsi="Segoe UI Light" w:cs="Segoe UI Light"/>
          <w:sz w:val="20"/>
          <w:szCs w:val="20"/>
        </w:rPr>
        <w:t xml:space="preserve"> BMPs</w:t>
      </w:r>
      <w:r w:rsidRPr="006150C8">
        <w:rPr>
          <w:rFonts w:ascii="Segoe UI Light" w:hAnsi="Segoe UI Light" w:cs="Segoe UI Light"/>
          <w:sz w:val="20"/>
          <w:szCs w:val="20"/>
        </w:rPr>
        <w:t>.</w:t>
      </w:r>
    </w:p>
    <w:p w14:paraId="202D7D9F" w14:textId="10EC0023" w:rsidR="006150C8" w:rsidRPr="006150C8" w:rsidRDefault="001E6549" w:rsidP="006150C8">
      <w:pPr>
        <w:pStyle w:val="ListParagraph"/>
        <w:numPr>
          <w:ilvl w:val="0"/>
          <w:numId w:val="24"/>
        </w:numPr>
        <w:spacing w:after="0"/>
        <w:rPr>
          <w:rFonts w:ascii="Segoe UI Light" w:hAnsi="Segoe UI Light" w:cs="Segoe UI Light"/>
          <w:sz w:val="20"/>
          <w:szCs w:val="20"/>
        </w:rPr>
      </w:pPr>
      <w:r>
        <w:rPr>
          <w:rFonts w:ascii="Segoe UI Light" w:hAnsi="Segoe UI Light" w:cs="Segoe UI Light"/>
          <w:sz w:val="20"/>
          <w:szCs w:val="20"/>
        </w:rPr>
        <w:t>R</w:t>
      </w:r>
      <w:r w:rsidR="006150C8" w:rsidRPr="006150C8">
        <w:rPr>
          <w:rFonts w:ascii="Segoe UI Light" w:hAnsi="Segoe UI Light" w:cs="Segoe UI Light"/>
          <w:sz w:val="20"/>
          <w:szCs w:val="20"/>
        </w:rPr>
        <w:t xml:space="preserve">educe the cost by reducing requirements. Streamline </w:t>
      </w:r>
      <w:r>
        <w:rPr>
          <w:rFonts w:ascii="Segoe UI Light" w:hAnsi="Segoe UI Light" w:cs="Segoe UI Light"/>
          <w:sz w:val="20"/>
          <w:szCs w:val="20"/>
        </w:rPr>
        <w:t xml:space="preserve">the </w:t>
      </w:r>
      <w:r w:rsidR="006150C8" w:rsidRPr="006150C8">
        <w:rPr>
          <w:rFonts w:ascii="Segoe UI Light" w:hAnsi="Segoe UI Light" w:cs="Segoe UI Light"/>
          <w:sz w:val="20"/>
          <w:szCs w:val="20"/>
        </w:rPr>
        <w:t xml:space="preserve">process at the </w:t>
      </w:r>
      <w:r>
        <w:rPr>
          <w:rFonts w:ascii="Segoe UI Light" w:hAnsi="Segoe UI Light" w:cs="Segoe UI Light"/>
          <w:sz w:val="20"/>
          <w:szCs w:val="20"/>
        </w:rPr>
        <w:t>jurisdictional</w:t>
      </w:r>
      <w:r w:rsidR="006150C8" w:rsidRPr="006150C8">
        <w:rPr>
          <w:rFonts w:ascii="Segoe UI Light" w:hAnsi="Segoe UI Light" w:cs="Segoe UI Light"/>
          <w:sz w:val="20"/>
          <w:szCs w:val="20"/>
        </w:rPr>
        <w:t xml:space="preserve"> level. Require a stormwater evaluation of the site before design begins. </w:t>
      </w:r>
    </w:p>
    <w:p w14:paraId="0F3BB016" w14:textId="1DFCBB93" w:rsidR="009421BB" w:rsidRPr="00412C11" w:rsidRDefault="001E6549" w:rsidP="00E83941">
      <w:pPr>
        <w:pStyle w:val="ListParagraph"/>
        <w:numPr>
          <w:ilvl w:val="0"/>
          <w:numId w:val="24"/>
        </w:numPr>
        <w:spacing w:after="0"/>
        <w:rPr>
          <w:rFonts w:ascii="Segoe UI Light" w:hAnsi="Segoe UI Light" w:cs="Segoe UI Light"/>
          <w:sz w:val="20"/>
          <w:szCs w:val="20"/>
        </w:rPr>
      </w:pPr>
      <w:r>
        <w:rPr>
          <w:rFonts w:ascii="Segoe UI Light" w:hAnsi="Segoe UI Light" w:cs="Segoe UI Light"/>
          <w:sz w:val="20"/>
          <w:szCs w:val="20"/>
        </w:rPr>
        <w:t xml:space="preserve">Consider requiring developers to </w:t>
      </w:r>
      <w:r w:rsidR="006150C8" w:rsidRPr="006150C8">
        <w:rPr>
          <w:rFonts w:ascii="Segoe UI Light" w:hAnsi="Segoe UI Light" w:cs="Segoe UI Light"/>
          <w:sz w:val="20"/>
          <w:szCs w:val="20"/>
        </w:rPr>
        <w:t xml:space="preserve">retrofit public rights of way </w:t>
      </w:r>
      <w:r w:rsidR="000602BE">
        <w:rPr>
          <w:rFonts w:ascii="Segoe UI Light" w:hAnsi="Segoe UI Light" w:cs="Segoe UI Light"/>
          <w:sz w:val="20"/>
          <w:szCs w:val="20"/>
        </w:rPr>
        <w:t xml:space="preserve">adjacent to new development </w:t>
      </w:r>
      <w:r w:rsidR="006150C8" w:rsidRPr="006150C8">
        <w:rPr>
          <w:rFonts w:ascii="Segoe UI Light" w:hAnsi="Segoe UI Light" w:cs="Segoe UI Light"/>
          <w:sz w:val="20"/>
          <w:szCs w:val="20"/>
        </w:rPr>
        <w:t xml:space="preserve">in conjunction with other improvements, such as wider sidewalks, street trees, street lighting, etc. </w:t>
      </w:r>
    </w:p>
    <w:p w14:paraId="76B2DE0E" w14:textId="3BDBC449" w:rsidR="004A7E7E" w:rsidRPr="007B581F" w:rsidRDefault="009421BB" w:rsidP="00C90EFF">
      <w:pPr>
        <w:pStyle w:val="Heading1"/>
        <w:spacing w:before="0" w:after="120"/>
        <w:rPr>
          <w:rFonts w:ascii="Segoe UI Light" w:hAnsi="Segoe UI Light" w:cs="Segoe UI Light"/>
          <w:b/>
          <w:color w:val="1F497D" w:themeColor="text2"/>
          <w:sz w:val="24"/>
          <w:szCs w:val="20"/>
        </w:rPr>
      </w:pPr>
      <w:bookmarkStart w:id="7" w:name="_Ref6218374"/>
      <w:r w:rsidRPr="007B581F">
        <w:rPr>
          <w:rFonts w:ascii="Segoe UI Light" w:hAnsi="Segoe UI Light" w:cs="Segoe UI Light"/>
          <w:b/>
          <w:color w:val="1F497D" w:themeColor="text2"/>
          <w:sz w:val="24"/>
          <w:szCs w:val="20"/>
        </w:rPr>
        <w:t>Appendix A: LID Incentives in Washington State Survey</w:t>
      </w:r>
      <w:bookmarkEnd w:id="7"/>
    </w:p>
    <w:p w14:paraId="486D1A2E" w14:textId="77777777" w:rsidR="0008792D" w:rsidRPr="007B581F" w:rsidRDefault="0008792D" w:rsidP="0008792D">
      <w:pPr>
        <w:rPr>
          <w:rFonts w:ascii="Segoe UI Light" w:hAnsi="Segoe UI Light" w:cs="Segoe UI Light"/>
          <w:sz w:val="20"/>
          <w:szCs w:val="20"/>
        </w:rPr>
      </w:pPr>
      <w:r w:rsidRPr="007B581F">
        <w:rPr>
          <w:rFonts w:ascii="Segoe UI Light" w:hAnsi="Segoe UI Light" w:cs="Segoe UI Light"/>
          <w:sz w:val="20"/>
          <w:szCs w:val="20"/>
        </w:rPr>
        <w:t>Hello,</w:t>
      </w:r>
    </w:p>
    <w:p w14:paraId="1C924528" w14:textId="77777777" w:rsidR="0008792D" w:rsidRPr="007B581F" w:rsidRDefault="0008792D" w:rsidP="0008792D">
      <w:pPr>
        <w:rPr>
          <w:rFonts w:ascii="Segoe UI Light" w:hAnsi="Segoe UI Light" w:cs="Segoe UI Light"/>
          <w:sz w:val="20"/>
          <w:szCs w:val="20"/>
        </w:rPr>
      </w:pPr>
      <w:r w:rsidRPr="007B581F">
        <w:rPr>
          <w:rFonts w:ascii="Segoe UI Light" w:hAnsi="Segoe UI Light" w:cs="Segoe UI Light"/>
          <w:sz w:val="20"/>
          <w:szCs w:val="20"/>
        </w:rPr>
        <w:t>The Washington State Department of Commerce and Puget Sound Regional Council are leading research on how to increase use of low impact development (LID). This research will inform a guidebook for jurisdictions like yours on incentives to encourage developers to use more LID. We invite you to provide input through a brief survey regarding LID incentives to make sure the guidance adds value to what jurisdictions are already doing.</w:t>
      </w:r>
    </w:p>
    <w:p w14:paraId="3273DF55" w14:textId="77777777" w:rsidR="0008792D" w:rsidRPr="007B581F" w:rsidRDefault="0008792D" w:rsidP="0008792D">
      <w:pPr>
        <w:rPr>
          <w:rFonts w:ascii="Segoe UI Light" w:hAnsi="Segoe UI Light" w:cs="Segoe UI Light"/>
          <w:sz w:val="20"/>
          <w:szCs w:val="20"/>
        </w:rPr>
      </w:pPr>
      <w:r w:rsidRPr="007B581F">
        <w:rPr>
          <w:rFonts w:ascii="Segoe UI Light" w:hAnsi="Segoe UI Light" w:cs="Segoe UI Light"/>
          <w:sz w:val="20"/>
          <w:szCs w:val="20"/>
        </w:rPr>
        <w:t xml:space="preserve">Your response is appreciated. For most jurisdictions, this survey should take </w:t>
      </w:r>
      <w:r w:rsidRPr="00382C94">
        <w:rPr>
          <w:rFonts w:ascii="Segoe UI Light" w:hAnsi="Segoe UI Light" w:cs="Segoe UI Light"/>
          <w:sz w:val="20"/>
          <w:szCs w:val="20"/>
        </w:rPr>
        <w:t>approximately 5 to 10 minutes to</w:t>
      </w:r>
      <w:r w:rsidRPr="007B581F">
        <w:rPr>
          <w:rFonts w:ascii="Segoe UI Light" w:hAnsi="Segoe UI Light" w:cs="Segoe UI Light"/>
          <w:sz w:val="20"/>
          <w:szCs w:val="20"/>
        </w:rPr>
        <w:t xml:space="preserve"> complete. Your responses will help us gather a full picture of what incentives are currently available for developers in the state and how they are being used. </w:t>
      </w:r>
    </w:p>
    <w:p w14:paraId="46277E1D" w14:textId="77777777" w:rsidR="0008792D" w:rsidRPr="007B581F" w:rsidRDefault="0008792D" w:rsidP="0008792D">
      <w:pPr>
        <w:rPr>
          <w:rFonts w:ascii="Segoe UI Light" w:hAnsi="Segoe UI Light" w:cs="Segoe UI Light"/>
          <w:sz w:val="20"/>
          <w:szCs w:val="20"/>
        </w:rPr>
      </w:pPr>
      <w:bookmarkStart w:id="8" w:name="_Hlk3369340"/>
      <w:r w:rsidRPr="007B581F">
        <w:rPr>
          <w:rFonts w:ascii="Segoe UI Light" w:hAnsi="Segoe UI Light" w:cs="Segoe UI Light"/>
          <w:sz w:val="20"/>
          <w:szCs w:val="20"/>
        </w:rPr>
        <w:t xml:space="preserve">Feel free to forward this survey on to others in your jurisdiction that may be able to provide more information on incentive programs. </w:t>
      </w:r>
      <w:bookmarkEnd w:id="8"/>
    </w:p>
    <w:p w14:paraId="741E0748" w14:textId="77777777" w:rsidR="0008792D" w:rsidRPr="007B581F" w:rsidRDefault="0008792D" w:rsidP="0008792D">
      <w:pPr>
        <w:rPr>
          <w:rFonts w:ascii="Segoe UI Light" w:hAnsi="Segoe UI Light" w:cs="Segoe UI Light"/>
          <w:sz w:val="20"/>
          <w:szCs w:val="20"/>
        </w:rPr>
      </w:pPr>
      <w:r w:rsidRPr="007B581F">
        <w:rPr>
          <w:rFonts w:ascii="Segoe UI Light" w:hAnsi="Segoe UI Light" w:cs="Segoe UI Light"/>
          <w:sz w:val="20"/>
          <w:szCs w:val="20"/>
        </w:rPr>
        <w:t xml:space="preserve">If you have any questions about this survey, please contact Marie Novak at </w:t>
      </w:r>
      <w:hyperlink r:id="rId25" w:history="1">
        <w:r w:rsidRPr="007B581F">
          <w:rPr>
            <w:rStyle w:val="Hyperlink"/>
            <w:rFonts w:ascii="Segoe UI Light" w:eastAsia="Times New Roman" w:hAnsi="Segoe UI Light" w:cs="Segoe UI Light"/>
            <w:sz w:val="20"/>
            <w:szCs w:val="20"/>
          </w:rPr>
          <w:t>marie@cascadiaconsulting.com</w:t>
        </w:r>
      </w:hyperlink>
      <w:r w:rsidRPr="007B581F">
        <w:rPr>
          <w:rFonts w:ascii="Segoe UI Light" w:hAnsi="Segoe UI Light" w:cs="Segoe UI Light"/>
          <w:sz w:val="20"/>
          <w:szCs w:val="20"/>
        </w:rPr>
        <w:t xml:space="preserve">. </w:t>
      </w:r>
    </w:p>
    <w:p w14:paraId="3F0A52D0" w14:textId="7D3AC321" w:rsidR="0008792D" w:rsidRPr="007B581F" w:rsidRDefault="0008792D" w:rsidP="0008792D">
      <w:pPr>
        <w:rPr>
          <w:rFonts w:ascii="Segoe UI Light" w:hAnsi="Segoe UI Light" w:cs="Segoe UI Light"/>
          <w:sz w:val="20"/>
          <w:szCs w:val="20"/>
        </w:rPr>
      </w:pPr>
      <w:r w:rsidRPr="007B581F">
        <w:rPr>
          <w:rFonts w:ascii="Segoe UI Light" w:hAnsi="Segoe UI Light" w:cs="Segoe UI Light"/>
          <w:sz w:val="20"/>
          <w:szCs w:val="20"/>
        </w:rPr>
        <w:t xml:space="preserve">Thank you in advance for your participation and support of this project! </w:t>
      </w:r>
    </w:p>
    <w:p w14:paraId="525CC5E5" w14:textId="77777777" w:rsidR="003265B2" w:rsidRPr="007B581F" w:rsidRDefault="003265B2" w:rsidP="0008792D">
      <w:pPr>
        <w:rPr>
          <w:rFonts w:ascii="Segoe UI Light" w:hAnsi="Segoe UI Light" w:cs="Segoe UI Light"/>
          <w:sz w:val="20"/>
          <w:szCs w:val="20"/>
        </w:rPr>
      </w:pPr>
    </w:p>
    <w:p w14:paraId="141638A8" w14:textId="6692BBDC" w:rsidR="00F709D3"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Please let us know what jurisdiction/organization you work for so that we can track the geographical spread of our survey responses.</w:t>
      </w:r>
    </w:p>
    <w:p w14:paraId="263DDAD6" w14:textId="77777777" w:rsidR="00700BCF" w:rsidRPr="007B581F" w:rsidRDefault="00700BCF" w:rsidP="00700BCF">
      <w:pPr>
        <w:pStyle w:val="ListParagraph"/>
        <w:spacing w:line="252" w:lineRule="auto"/>
        <w:rPr>
          <w:rFonts w:ascii="Segoe UI Light" w:hAnsi="Segoe UI Light" w:cs="Segoe UI Light"/>
          <w:sz w:val="20"/>
          <w:szCs w:val="20"/>
        </w:rPr>
      </w:pPr>
    </w:p>
    <w:p w14:paraId="48BDFBB7" w14:textId="6683BA66" w:rsidR="00F709D3" w:rsidRPr="007B581F" w:rsidRDefault="00700BCF" w:rsidP="00F709D3">
      <w:pPr>
        <w:pStyle w:val="ListParagraph"/>
        <w:spacing w:after="0" w:line="256" w:lineRule="auto"/>
        <w:rPr>
          <w:rFonts w:ascii="Segoe UI Light" w:hAnsi="Segoe UI Light" w:cs="Segoe UI Light"/>
          <w:sz w:val="20"/>
          <w:szCs w:val="20"/>
        </w:rPr>
      </w:pPr>
      <w:r w:rsidRPr="007B581F">
        <w:rPr>
          <w:rFonts w:ascii="Segoe UI Light" w:hAnsi="Segoe UI Light" w:cs="Segoe UI Light"/>
          <w:b/>
          <w:color w:val="FF0000"/>
          <w:sz w:val="20"/>
          <w:szCs w:val="20"/>
        </w:rPr>
        <w:t xml:space="preserve">[required text field] </w:t>
      </w:r>
      <w:r w:rsidR="00F709D3" w:rsidRPr="007B581F">
        <w:rPr>
          <w:rFonts w:ascii="Segoe UI Light" w:hAnsi="Segoe UI Light" w:cs="Segoe UI Light"/>
          <w:color w:val="000000"/>
          <w:sz w:val="20"/>
          <w:szCs w:val="20"/>
        </w:rPr>
        <w:t xml:space="preserve">Jurisdiction/organization: </w:t>
      </w:r>
    </w:p>
    <w:p w14:paraId="2C72BCB3" w14:textId="77777777" w:rsidR="00F709D3" w:rsidRPr="007B581F" w:rsidRDefault="00F709D3" w:rsidP="00F709D3">
      <w:pPr>
        <w:pStyle w:val="ListParagraph"/>
        <w:spacing w:line="252" w:lineRule="auto"/>
        <w:rPr>
          <w:rFonts w:ascii="Segoe UI Light" w:hAnsi="Segoe UI Light" w:cs="Segoe UI Light"/>
          <w:sz w:val="20"/>
          <w:szCs w:val="20"/>
        </w:rPr>
      </w:pPr>
    </w:p>
    <w:p w14:paraId="2BF94633" w14:textId="7ADB8E55" w:rsidR="00F709D3" w:rsidRPr="007B581F" w:rsidRDefault="00F709D3"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Please let us know if we may list your jurisdiction in the final report </w:t>
      </w:r>
      <w:r w:rsidR="00700BCF" w:rsidRPr="007B581F">
        <w:rPr>
          <w:rFonts w:ascii="Segoe UI Light" w:hAnsi="Segoe UI Light" w:cs="Segoe UI Light"/>
          <w:b/>
          <w:color w:val="FF0000"/>
          <w:sz w:val="20"/>
          <w:szCs w:val="20"/>
        </w:rPr>
        <w:t>[</w:t>
      </w:r>
      <w:r w:rsidRPr="007B581F">
        <w:rPr>
          <w:rFonts w:ascii="Segoe UI Light" w:hAnsi="Segoe UI Light" w:cs="Segoe UI Light"/>
          <w:b/>
          <w:color w:val="FF0000"/>
          <w:sz w:val="20"/>
          <w:szCs w:val="20"/>
        </w:rPr>
        <w:t>select one]</w:t>
      </w:r>
      <w:r w:rsidRPr="007B581F">
        <w:rPr>
          <w:rFonts w:ascii="Segoe UI Light" w:hAnsi="Segoe UI Light" w:cs="Segoe UI Light"/>
          <w:sz w:val="20"/>
          <w:szCs w:val="20"/>
        </w:rPr>
        <w:t>.</w:t>
      </w:r>
    </w:p>
    <w:p w14:paraId="242C0DB8" w14:textId="74FF8496" w:rsidR="00F709D3" w:rsidRPr="007B581F" w:rsidRDefault="00F709D3" w:rsidP="00F709D3">
      <w:pPr>
        <w:pStyle w:val="ListParagraph"/>
        <w:numPr>
          <w:ilvl w:val="0"/>
          <w:numId w:val="19"/>
        </w:numPr>
        <w:spacing w:after="0" w:line="256" w:lineRule="auto"/>
        <w:rPr>
          <w:rFonts w:ascii="Segoe UI Light" w:hAnsi="Segoe UI Light" w:cs="Segoe UI Light"/>
          <w:color w:val="000000"/>
          <w:sz w:val="20"/>
          <w:szCs w:val="20"/>
        </w:rPr>
      </w:pPr>
      <w:r w:rsidRPr="007B581F">
        <w:rPr>
          <w:rFonts w:ascii="Segoe UI Light" w:hAnsi="Segoe UI Light" w:cs="Segoe UI Light"/>
          <w:color w:val="000000"/>
          <w:sz w:val="20"/>
          <w:szCs w:val="20"/>
        </w:rPr>
        <w:t>You may list my jurisdiction in the final report.</w:t>
      </w:r>
    </w:p>
    <w:p w14:paraId="37204443" w14:textId="5CB660BD" w:rsidR="00F709D3" w:rsidRPr="007B581F" w:rsidRDefault="00F709D3" w:rsidP="00F709D3">
      <w:pPr>
        <w:pStyle w:val="ListParagraph"/>
        <w:numPr>
          <w:ilvl w:val="0"/>
          <w:numId w:val="19"/>
        </w:numPr>
        <w:spacing w:after="0" w:line="256" w:lineRule="auto"/>
        <w:rPr>
          <w:rFonts w:ascii="Segoe UI Light" w:hAnsi="Segoe UI Light" w:cs="Segoe UI Light"/>
          <w:color w:val="000000"/>
          <w:sz w:val="20"/>
          <w:szCs w:val="20"/>
        </w:rPr>
      </w:pPr>
      <w:r w:rsidRPr="007B581F">
        <w:rPr>
          <w:rFonts w:ascii="Segoe UI Light" w:hAnsi="Segoe UI Light" w:cs="Segoe UI Light"/>
          <w:color w:val="000000"/>
          <w:sz w:val="20"/>
          <w:szCs w:val="20"/>
        </w:rPr>
        <w:t>Please do not list my jurisdiction in the final report.</w:t>
      </w:r>
    </w:p>
    <w:p w14:paraId="5BAA278C" w14:textId="77777777" w:rsidR="00F709D3" w:rsidRPr="007B581F" w:rsidRDefault="00F709D3" w:rsidP="00F709D3">
      <w:pPr>
        <w:spacing w:after="0" w:line="256" w:lineRule="auto"/>
        <w:ind w:left="1440"/>
        <w:rPr>
          <w:rFonts w:ascii="Segoe UI Light" w:hAnsi="Segoe UI Light" w:cs="Segoe UI Light"/>
          <w:color w:val="000000"/>
          <w:sz w:val="20"/>
          <w:szCs w:val="20"/>
        </w:rPr>
      </w:pPr>
    </w:p>
    <w:p w14:paraId="4D088965" w14:textId="77777777" w:rsidR="0008792D" w:rsidRPr="007B581F" w:rsidRDefault="0008792D" w:rsidP="0008792D">
      <w:pPr>
        <w:pStyle w:val="ListParagraph"/>
        <w:numPr>
          <w:ilvl w:val="0"/>
          <w:numId w:val="17"/>
        </w:numPr>
        <w:spacing w:line="252" w:lineRule="auto"/>
        <w:rPr>
          <w:rFonts w:ascii="Segoe UI Light" w:hAnsi="Segoe UI Light" w:cs="Segoe UI Light"/>
          <w:b/>
          <w:color w:val="FF0000"/>
          <w:sz w:val="20"/>
          <w:szCs w:val="20"/>
        </w:rPr>
      </w:pPr>
      <w:r w:rsidRPr="007B581F">
        <w:rPr>
          <w:rFonts w:ascii="Segoe UI Light" w:hAnsi="Segoe UI Light" w:cs="Segoe UI Light"/>
          <w:sz w:val="20"/>
          <w:szCs w:val="20"/>
        </w:rPr>
        <w:t xml:space="preserve">What incentives, assistance, or other strategies does your jurisdiction offer to increase use of LID? </w:t>
      </w:r>
      <w:r w:rsidRPr="007B581F">
        <w:rPr>
          <w:rFonts w:ascii="Segoe UI Light" w:hAnsi="Segoe UI Light" w:cs="Segoe UI Light"/>
          <w:i/>
          <w:sz w:val="20"/>
          <w:szCs w:val="20"/>
        </w:rPr>
        <w:t>Select all that apply.</w:t>
      </w:r>
      <w:r w:rsidRPr="007B581F">
        <w:rPr>
          <w:rFonts w:ascii="Segoe UI Light" w:hAnsi="Segoe UI Light" w:cs="Segoe UI Light"/>
          <w:b/>
          <w:color w:val="FF0000"/>
          <w:sz w:val="20"/>
          <w:szCs w:val="20"/>
        </w:rPr>
        <w:t xml:space="preserve"> [check boxes]</w:t>
      </w:r>
    </w:p>
    <w:p w14:paraId="5B8BB876" w14:textId="77777777" w:rsidR="0008792D" w:rsidRPr="007B581F" w:rsidRDefault="0008792D" w:rsidP="0008792D">
      <w:pPr>
        <w:pStyle w:val="ListParagraph"/>
        <w:numPr>
          <w:ilvl w:val="1"/>
          <w:numId w:val="18"/>
        </w:numPr>
        <w:spacing w:after="0" w:line="256" w:lineRule="auto"/>
        <w:rPr>
          <w:rFonts w:ascii="Segoe UI Light" w:hAnsi="Segoe UI Light" w:cs="Segoe UI Light"/>
          <w:sz w:val="20"/>
          <w:szCs w:val="20"/>
        </w:rPr>
      </w:pPr>
      <w:r w:rsidRPr="007B581F">
        <w:rPr>
          <w:rFonts w:ascii="Segoe UI Light" w:hAnsi="Segoe UI Light" w:cs="Segoe UI Light"/>
          <w:b/>
          <w:sz w:val="20"/>
          <w:szCs w:val="20"/>
        </w:rPr>
        <w:t>Financial incentives</w:t>
      </w:r>
      <w:r w:rsidRPr="007B581F">
        <w:rPr>
          <w:rFonts w:ascii="Segoe UI Light" w:hAnsi="Segoe UI Light" w:cs="Segoe UI Light"/>
          <w:sz w:val="20"/>
          <w:szCs w:val="20"/>
        </w:rPr>
        <w:t xml:space="preserve"> such as reduced permit fees, reduced inspection fees, reduced surface water/stormwater utility rates, grants, or one-time rebates</w:t>
      </w:r>
    </w:p>
    <w:p w14:paraId="1A307FBB" w14:textId="77777777" w:rsidR="0008792D" w:rsidRPr="007B581F" w:rsidRDefault="0008792D" w:rsidP="0008792D">
      <w:pPr>
        <w:pStyle w:val="ListParagraph"/>
        <w:numPr>
          <w:ilvl w:val="1"/>
          <w:numId w:val="18"/>
        </w:numPr>
        <w:spacing w:after="0" w:line="256" w:lineRule="auto"/>
        <w:rPr>
          <w:rFonts w:ascii="Segoe UI Light" w:hAnsi="Segoe UI Light" w:cs="Segoe UI Light"/>
          <w:sz w:val="20"/>
          <w:szCs w:val="20"/>
        </w:rPr>
      </w:pPr>
      <w:r w:rsidRPr="007B581F">
        <w:rPr>
          <w:rFonts w:ascii="Segoe UI Light" w:hAnsi="Segoe UI Light" w:cs="Segoe UI Light"/>
          <w:b/>
          <w:sz w:val="20"/>
          <w:szCs w:val="20"/>
        </w:rPr>
        <w:t>Procedural incentives</w:t>
      </w:r>
      <w:r w:rsidRPr="007B581F">
        <w:rPr>
          <w:rFonts w:ascii="Segoe UI Light" w:hAnsi="Segoe UI Light" w:cs="Segoe UI Light"/>
          <w:sz w:val="20"/>
          <w:szCs w:val="20"/>
        </w:rPr>
        <w:t xml:space="preserve"> such as zoning or parking code variances or point-based incentives program</w:t>
      </w:r>
    </w:p>
    <w:p w14:paraId="51A0DBE2" w14:textId="77777777" w:rsidR="0008792D" w:rsidRPr="007B581F" w:rsidRDefault="0008792D" w:rsidP="0008792D">
      <w:pPr>
        <w:pStyle w:val="ListParagraph"/>
        <w:numPr>
          <w:ilvl w:val="1"/>
          <w:numId w:val="18"/>
        </w:numPr>
        <w:spacing w:after="0" w:line="256" w:lineRule="auto"/>
        <w:rPr>
          <w:rFonts w:ascii="Segoe UI Light" w:hAnsi="Segoe UI Light" w:cs="Segoe UI Light"/>
          <w:sz w:val="20"/>
          <w:szCs w:val="20"/>
        </w:rPr>
      </w:pPr>
      <w:r w:rsidRPr="007B581F">
        <w:rPr>
          <w:rFonts w:ascii="Segoe UI Light" w:hAnsi="Segoe UI Light" w:cs="Segoe UI Light"/>
          <w:b/>
          <w:sz w:val="20"/>
          <w:szCs w:val="20"/>
        </w:rPr>
        <w:lastRenderedPageBreak/>
        <w:t>Permitting incentives</w:t>
      </w:r>
      <w:r w:rsidRPr="007B581F">
        <w:rPr>
          <w:rFonts w:ascii="Segoe UI Light" w:hAnsi="Segoe UI Light" w:cs="Segoe UI Light"/>
          <w:sz w:val="20"/>
          <w:szCs w:val="20"/>
        </w:rPr>
        <w:t xml:space="preserve"> such as expedited permitting </w:t>
      </w:r>
    </w:p>
    <w:p w14:paraId="23205AB9" w14:textId="77777777" w:rsidR="0008792D" w:rsidRPr="007B581F" w:rsidRDefault="0008792D" w:rsidP="0008792D">
      <w:pPr>
        <w:pStyle w:val="ListParagraph"/>
        <w:numPr>
          <w:ilvl w:val="1"/>
          <w:numId w:val="18"/>
        </w:numPr>
        <w:spacing w:after="0" w:line="256" w:lineRule="auto"/>
        <w:rPr>
          <w:rFonts w:ascii="Segoe UI Light" w:hAnsi="Segoe UI Light" w:cs="Segoe UI Light"/>
          <w:b/>
          <w:sz w:val="20"/>
          <w:szCs w:val="20"/>
        </w:rPr>
      </w:pPr>
      <w:r w:rsidRPr="007B581F">
        <w:rPr>
          <w:rFonts w:ascii="Segoe UI Light" w:hAnsi="Segoe UI Light" w:cs="Segoe UI Light"/>
          <w:b/>
          <w:sz w:val="20"/>
          <w:szCs w:val="20"/>
        </w:rPr>
        <w:t>Recognition or awards</w:t>
      </w:r>
    </w:p>
    <w:p w14:paraId="2B453B15" w14:textId="77777777" w:rsidR="0008792D" w:rsidRPr="007B581F" w:rsidRDefault="0008792D" w:rsidP="0008792D">
      <w:pPr>
        <w:pStyle w:val="ListParagraph"/>
        <w:numPr>
          <w:ilvl w:val="1"/>
          <w:numId w:val="18"/>
        </w:numPr>
        <w:spacing w:line="256" w:lineRule="auto"/>
        <w:rPr>
          <w:rFonts w:ascii="Segoe UI Light" w:hAnsi="Segoe UI Light" w:cs="Segoe UI Light"/>
          <w:i/>
          <w:sz w:val="20"/>
          <w:szCs w:val="20"/>
        </w:rPr>
      </w:pPr>
      <w:r w:rsidRPr="007B581F">
        <w:rPr>
          <w:rFonts w:ascii="Segoe UI Light" w:hAnsi="Segoe UI Light" w:cs="Segoe UI Light"/>
          <w:b/>
          <w:sz w:val="20"/>
          <w:szCs w:val="20"/>
        </w:rPr>
        <w:t>None of the above</w:t>
      </w:r>
    </w:p>
    <w:p w14:paraId="19F8603C" w14:textId="4207D21B" w:rsidR="0008792D" w:rsidRPr="007B581F" w:rsidRDefault="0008792D" w:rsidP="0008792D">
      <w:pPr>
        <w:pStyle w:val="ListParagraph"/>
        <w:numPr>
          <w:ilvl w:val="1"/>
          <w:numId w:val="18"/>
        </w:numPr>
        <w:spacing w:after="0" w:line="256" w:lineRule="auto"/>
        <w:rPr>
          <w:rFonts w:ascii="Segoe UI Light" w:hAnsi="Segoe UI Light" w:cs="Segoe UI Light"/>
          <w:i/>
          <w:sz w:val="20"/>
          <w:szCs w:val="20"/>
        </w:rPr>
      </w:pPr>
      <w:r w:rsidRPr="007B581F">
        <w:rPr>
          <w:rFonts w:ascii="Segoe UI Light" w:hAnsi="Segoe UI Light" w:cs="Segoe UI Light"/>
          <w:b/>
          <w:sz w:val="20"/>
          <w:szCs w:val="20"/>
        </w:rPr>
        <w:t>Other</w:t>
      </w:r>
      <w:r w:rsidRPr="007B581F">
        <w:rPr>
          <w:rFonts w:ascii="Segoe UI Light" w:hAnsi="Segoe UI Light" w:cs="Segoe UI Light"/>
          <w:sz w:val="20"/>
          <w:szCs w:val="20"/>
        </w:rPr>
        <w:t xml:space="preserve"> (please describe):  _______________</w:t>
      </w:r>
    </w:p>
    <w:p w14:paraId="41142742" w14:textId="77777777" w:rsidR="003265B2" w:rsidRPr="007B581F" w:rsidRDefault="003265B2" w:rsidP="003265B2">
      <w:pPr>
        <w:pStyle w:val="ListParagraph"/>
        <w:spacing w:after="0" w:line="256" w:lineRule="auto"/>
        <w:ind w:left="1440"/>
        <w:rPr>
          <w:rFonts w:ascii="Segoe UI Light" w:hAnsi="Segoe UI Light" w:cs="Segoe UI Light"/>
          <w:i/>
          <w:sz w:val="20"/>
          <w:szCs w:val="20"/>
        </w:rPr>
      </w:pPr>
    </w:p>
    <w:p w14:paraId="68909BD6" w14:textId="77777777" w:rsidR="0008792D" w:rsidRPr="007B581F" w:rsidRDefault="0008792D" w:rsidP="0008792D">
      <w:pPr>
        <w:rPr>
          <w:rFonts w:ascii="Segoe UI Light" w:hAnsi="Segoe UI Light" w:cs="Segoe UI Light"/>
          <w:b/>
          <w:color w:val="FF0000"/>
          <w:sz w:val="20"/>
          <w:szCs w:val="20"/>
        </w:rPr>
      </w:pPr>
      <w:r w:rsidRPr="007B581F">
        <w:rPr>
          <w:rFonts w:ascii="Segoe UI Light" w:hAnsi="Segoe UI Light" w:cs="Segoe UI Light"/>
          <w:b/>
          <w:color w:val="FF0000"/>
          <w:sz w:val="20"/>
          <w:szCs w:val="20"/>
        </w:rPr>
        <w:t>Separate page for each incentive type, respondents only see pages for incentives they select in Q2.</w:t>
      </w:r>
    </w:p>
    <w:p w14:paraId="0EB749DF" w14:textId="65C4DFBE" w:rsidR="0008792D"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You said that your jurisdiction uses [type selected in Q2]. Please briefly describe it, including how a project or developer becomes eligible, the process for</w:t>
      </w:r>
      <w:r w:rsidR="003265B2" w:rsidRPr="007B581F">
        <w:rPr>
          <w:rFonts w:ascii="Segoe UI Light" w:hAnsi="Segoe UI Light" w:cs="Segoe UI Light"/>
          <w:sz w:val="20"/>
          <w:szCs w:val="20"/>
        </w:rPr>
        <w:t xml:space="preserve"> reviewing and approving</w:t>
      </w:r>
      <w:r w:rsidRPr="007B581F">
        <w:rPr>
          <w:rFonts w:ascii="Segoe UI Light" w:hAnsi="Segoe UI Light" w:cs="Segoe UI Light"/>
          <w:sz w:val="20"/>
          <w:szCs w:val="20"/>
        </w:rPr>
        <w:t xml:space="preserve"> the incentive, and what specific benefit they receive from participating. If you have information on your jurisdiction’s website, feel free to share the link.</w:t>
      </w:r>
      <w:r w:rsidRPr="007B581F">
        <w:rPr>
          <w:rFonts w:ascii="Segoe UI Light" w:hAnsi="Segoe UI Light" w:cs="Segoe UI Light"/>
          <w:sz w:val="20"/>
          <w:szCs w:val="20"/>
        </w:rPr>
        <w:br/>
      </w:r>
      <w:r w:rsidRPr="007B581F">
        <w:rPr>
          <w:rFonts w:ascii="Segoe UI Light" w:hAnsi="Segoe UI Light" w:cs="Segoe UI Light"/>
          <w:b/>
          <w:color w:val="FF0000"/>
          <w:sz w:val="20"/>
          <w:szCs w:val="20"/>
        </w:rPr>
        <w:t>[Comment box]</w:t>
      </w:r>
    </w:p>
    <w:p w14:paraId="4CC87A47" w14:textId="2E011D82" w:rsidR="003265B2" w:rsidRPr="007B581F" w:rsidRDefault="003265B2" w:rsidP="003265B2">
      <w:pPr>
        <w:pStyle w:val="ListParagraph"/>
        <w:spacing w:line="252" w:lineRule="auto"/>
        <w:rPr>
          <w:rFonts w:ascii="Segoe UI Light" w:hAnsi="Segoe UI Light" w:cs="Segoe UI Light"/>
          <w:sz w:val="20"/>
          <w:szCs w:val="20"/>
        </w:rPr>
      </w:pPr>
    </w:p>
    <w:p w14:paraId="7BD5CEED" w14:textId="77777777" w:rsidR="00700BCF" w:rsidRPr="007B581F" w:rsidRDefault="00700BCF" w:rsidP="003265B2">
      <w:pPr>
        <w:pStyle w:val="ListParagraph"/>
        <w:spacing w:line="252" w:lineRule="auto"/>
        <w:rPr>
          <w:rFonts w:ascii="Segoe UI Light" w:hAnsi="Segoe UI Light" w:cs="Segoe UI Light"/>
          <w:sz w:val="20"/>
          <w:szCs w:val="20"/>
        </w:rPr>
      </w:pPr>
    </w:p>
    <w:p w14:paraId="28999D6C" w14:textId="77777777" w:rsidR="0008792D"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How effective have [type selected in Q2] been in getting developers to use LID? </w:t>
      </w:r>
    </w:p>
    <w:p w14:paraId="2838EE8F"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Very effective</w:t>
      </w:r>
    </w:p>
    <w:p w14:paraId="2B24B1E0"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Somewhat effective </w:t>
      </w:r>
    </w:p>
    <w:p w14:paraId="39C8B49E"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Not very effective</w:t>
      </w:r>
    </w:p>
    <w:p w14:paraId="63C5EDDC"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Not at all effective</w:t>
      </w:r>
    </w:p>
    <w:p w14:paraId="3B42F04E" w14:textId="7317E374"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Unsure </w:t>
      </w:r>
    </w:p>
    <w:p w14:paraId="767DDE6F" w14:textId="77777777" w:rsidR="00700BCF" w:rsidRPr="007B581F" w:rsidRDefault="00700BCF" w:rsidP="00700BCF">
      <w:pPr>
        <w:pStyle w:val="ListParagraph"/>
        <w:spacing w:line="252" w:lineRule="auto"/>
        <w:ind w:left="1440"/>
        <w:rPr>
          <w:rFonts w:ascii="Segoe UI Light" w:hAnsi="Segoe UI Light" w:cs="Segoe UI Light"/>
          <w:sz w:val="20"/>
          <w:szCs w:val="20"/>
        </w:rPr>
      </w:pPr>
    </w:p>
    <w:p w14:paraId="1209C2F2" w14:textId="55CB4DEC" w:rsidR="0008792D" w:rsidRPr="007B581F" w:rsidRDefault="0008792D" w:rsidP="0008792D">
      <w:pPr>
        <w:pStyle w:val="ListParagraph"/>
        <w:keepNext/>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What works well about [type selected in Q2]?</w:t>
      </w:r>
      <w:r w:rsidRPr="007B581F">
        <w:rPr>
          <w:rFonts w:ascii="Segoe UI Light" w:hAnsi="Segoe UI Light" w:cs="Segoe UI Light"/>
          <w:b/>
          <w:color w:val="FF0000"/>
          <w:sz w:val="20"/>
          <w:szCs w:val="20"/>
        </w:rPr>
        <w:t xml:space="preserve"> [open ended comment box] </w:t>
      </w:r>
    </w:p>
    <w:p w14:paraId="73792B7A" w14:textId="77777777" w:rsidR="00700BCF" w:rsidRPr="007B581F" w:rsidRDefault="00700BCF" w:rsidP="00700BCF">
      <w:pPr>
        <w:pStyle w:val="ListParagraph"/>
        <w:keepNext/>
        <w:spacing w:line="252" w:lineRule="auto"/>
        <w:rPr>
          <w:rFonts w:ascii="Segoe UI Light" w:hAnsi="Segoe UI Light" w:cs="Segoe UI Light"/>
          <w:sz w:val="20"/>
          <w:szCs w:val="20"/>
        </w:rPr>
      </w:pPr>
    </w:p>
    <w:p w14:paraId="75D1E74E" w14:textId="7573987E" w:rsidR="00700BCF" w:rsidRPr="007B581F" w:rsidRDefault="0008792D" w:rsidP="00700BCF">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What would you change about [type selected in Q2]? </w:t>
      </w:r>
      <w:r w:rsidRPr="007B581F">
        <w:rPr>
          <w:rFonts w:ascii="Segoe UI Light" w:hAnsi="Segoe UI Light" w:cs="Segoe UI Light"/>
          <w:b/>
          <w:color w:val="FF0000"/>
          <w:sz w:val="20"/>
          <w:szCs w:val="20"/>
        </w:rPr>
        <w:t>[open ended comment box]</w:t>
      </w:r>
    </w:p>
    <w:p w14:paraId="2769A61B" w14:textId="77777777" w:rsidR="00700BCF" w:rsidRPr="007B581F" w:rsidRDefault="00700BCF" w:rsidP="00700BCF">
      <w:pPr>
        <w:pStyle w:val="ListParagraph"/>
        <w:rPr>
          <w:rFonts w:ascii="Segoe UI Light" w:hAnsi="Segoe UI Light" w:cs="Segoe UI Light"/>
          <w:sz w:val="20"/>
          <w:szCs w:val="20"/>
        </w:rPr>
      </w:pPr>
    </w:p>
    <w:p w14:paraId="5CAC5869" w14:textId="77777777" w:rsidR="0008792D"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 xml:space="preserve">Have you received any feedback from developers about the [type selected in Q2] you offer? </w:t>
      </w:r>
    </w:p>
    <w:p w14:paraId="5AC8AE34"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No</w:t>
      </w:r>
    </w:p>
    <w:p w14:paraId="5FCFD69B" w14:textId="0725EF80"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Yes</w:t>
      </w:r>
      <w:r w:rsidRPr="007B581F">
        <w:rPr>
          <w:rFonts w:ascii="Segoe UI Light" w:hAnsi="Segoe UI Light" w:cs="Segoe UI Light"/>
          <w:b/>
          <w:color w:val="FF0000"/>
          <w:sz w:val="20"/>
          <w:szCs w:val="20"/>
        </w:rPr>
        <w:t xml:space="preserve"> </w:t>
      </w:r>
      <w:r w:rsidRPr="007B581F">
        <w:rPr>
          <w:rFonts w:ascii="Segoe UI Light" w:hAnsi="Segoe UI Light" w:cs="Segoe UI Light"/>
          <w:i/>
          <w:sz w:val="20"/>
          <w:szCs w:val="20"/>
        </w:rPr>
        <w:t>Please describe their feedback.</w:t>
      </w:r>
      <w:r w:rsidRPr="007B581F">
        <w:rPr>
          <w:rFonts w:ascii="Segoe UI Light" w:hAnsi="Segoe UI Light" w:cs="Segoe UI Light"/>
          <w:b/>
          <w:i/>
          <w:sz w:val="20"/>
          <w:szCs w:val="20"/>
        </w:rPr>
        <w:t xml:space="preserve"> </w:t>
      </w:r>
      <w:r w:rsidRPr="007B581F">
        <w:rPr>
          <w:rFonts w:ascii="Segoe UI Light" w:hAnsi="Segoe UI Light" w:cs="Segoe UI Light"/>
          <w:b/>
          <w:color w:val="FF0000"/>
          <w:sz w:val="20"/>
          <w:szCs w:val="20"/>
        </w:rPr>
        <w:t xml:space="preserve">[open ended comment box] </w:t>
      </w:r>
    </w:p>
    <w:p w14:paraId="5561AEFB" w14:textId="77777777" w:rsidR="00700BCF" w:rsidRPr="007B581F" w:rsidRDefault="00700BCF" w:rsidP="00700BCF">
      <w:pPr>
        <w:pStyle w:val="ListParagraph"/>
        <w:spacing w:line="252" w:lineRule="auto"/>
        <w:ind w:left="1440"/>
        <w:rPr>
          <w:rFonts w:ascii="Segoe UI Light" w:hAnsi="Segoe UI Light" w:cs="Segoe UI Light"/>
          <w:sz w:val="20"/>
          <w:szCs w:val="20"/>
        </w:rPr>
      </w:pPr>
    </w:p>
    <w:p w14:paraId="4368F0B8" w14:textId="77777777" w:rsidR="0008792D" w:rsidRPr="007B581F" w:rsidRDefault="0008792D" w:rsidP="0008792D">
      <w:pPr>
        <w:pStyle w:val="ListParagraph"/>
        <w:numPr>
          <w:ilvl w:val="0"/>
          <w:numId w:val="17"/>
        </w:numPr>
        <w:spacing w:after="0" w:line="256" w:lineRule="auto"/>
        <w:rPr>
          <w:rFonts w:ascii="Segoe UI Light" w:hAnsi="Segoe UI Light" w:cs="Segoe UI Light"/>
          <w:i/>
          <w:sz w:val="20"/>
          <w:szCs w:val="20"/>
        </w:rPr>
      </w:pPr>
      <w:r w:rsidRPr="007B581F">
        <w:rPr>
          <w:rFonts w:ascii="Segoe UI Light" w:hAnsi="Segoe UI Light" w:cs="Segoe UI Light"/>
          <w:sz w:val="20"/>
          <w:szCs w:val="20"/>
        </w:rPr>
        <w:t xml:space="preserve">For approximately how many projects is [type selected in Q2] used in your jurisdiction? </w:t>
      </w:r>
    </w:p>
    <w:p w14:paraId="2BE798B7"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Almost all projects (80-100%)</w:t>
      </w:r>
    </w:p>
    <w:p w14:paraId="6EDA5E19"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Most projects (60-80%)</w:t>
      </w:r>
    </w:p>
    <w:p w14:paraId="4A58D912"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About half of projects (40-60%)</w:t>
      </w:r>
    </w:p>
    <w:p w14:paraId="4D8C6845"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Some projects (20-40%)</w:t>
      </w:r>
    </w:p>
    <w:p w14:paraId="1E890C04"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Very few projects (1%-20%)</w:t>
      </w:r>
    </w:p>
    <w:p w14:paraId="0A9EACFB" w14:textId="77777777" w:rsidR="0008792D" w:rsidRPr="007B581F" w:rsidRDefault="0008792D" w:rsidP="0008792D">
      <w:pPr>
        <w:pStyle w:val="ListParagraph"/>
        <w:numPr>
          <w:ilvl w:val="1"/>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Never – No project has used it yet.</w:t>
      </w:r>
    </w:p>
    <w:p w14:paraId="045EBD27" w14:textId="77777777" w:rsidR="0008792D" w:rsidRPr="007B581F" w:rsidRDefault="0008792D" w:rsidP="00700BCF">
      <w:pPr>
        <w:pStyle w:val="ListParagraph"/>
        <w:numPr>
          <w:ilvl w:val="1"/>
          <w:numId w:val="17"/>
        </w:numPr>
        <w:spacing w:after="0" w:line="252" w:lineRule="auto"/>
        <w:rPr>
          <w:rFonts w:ascii="Segoe UI Light" w:hAnsi="Segoe UI Light" w:cs="Segoe UI Light"/>
          <w:sz w:val="20"/>
          <w:szCs w:val="20"/>
        </w:rPr>
      </w:pPr>
      <w:r w:rsidRPr="007B581F">
        <w:rPr>
          <w:rFonts w:ascii="Segoe UI Light" w:hAnsi="Segoe UI Light" w:cs="Segoe UI Light"/>
          <w:sz w:val="20"/>
          <w:szCs w:val="20"/>
        </w:rPr>
        <w:t>I’m not sure</w:t>
      </w:r>
    </w:p>
    <w:p w14:paraId="2512B5D4" w14:textId="77777777" w:rsidR="00700BCF" w:rsidRPr="007B581F" w:rsidRDefault="00700BCF" w:rsidP="00700BCF">
      <w:pPr>
        <w:spacing w:after="0"/>
        <w:rPr>
          <w:rFonts w:ascii="Segoe UI Light" w:hAnsi="Segoe UI Light" w:cs="Segoe UI Light"/>
          <w:b/>
          <w:color w:val="FF0000"/>
          <w:sz w:val="20"/>
          <w:szCs w:val="20"/>
        </w:rPr>
      </w:pPr>
    </w:p>
    <w:p w14:paraId="418B3BD6" w14:textId="13E72212" w:rsidR="0008792D" w:rsidRPr="007B581F" w:rsidRDefault="0008792D" w:rsidP="0008792D">
      <w:pPr>
        <w:rPr>
          <w:rFonts w:ascii="Segoe UI Light" w:hAnsi="Segoe UI Light" w:cs="Segoe UI Light"/>
          <w:b/>
          <w:color w:val="FF0000"/>
          <w:sz w:val="20"/>
          <w:szCs w:val="20"/>
        </w:rPr>
      </w:pPr>
      <w:r w:rsidRPr="007B581F">
        <w:rPr>
          <w:rFonts w:ascii="Segoe UI Light" w:hAnsi="Segoe UI Light" w:cs="Segoe UI Light"/>
          <w:b/>
          <w:color w:val="FF0000"/>
          <w:sz w:val="20"/>
          <w:szCs w:val="20"/>
        </w:rPr>
        <w:t>All respondents</w:t>
      </w:r>
    </w:p>
    <w:p w14:paraId="15EC8A11" w14:textId="77777777" w:rsidR="00700BCF" w:rsidRPr="007B581F" w:rsidRDefault="0008792D" w:rsidP="00F04C6A">
      <w:pPr>
        <w:pStyle w:val="ListParagraph"/>
        <w:numPr>
          <w:ilvl w:val="0"/>
          <w:numId w:val="17"/>
        </w:numPr>
        <w:spacing w:line="252" w:lineRule="auto"/>
        <w:rPr>
          <w:rFonts w:ascii="Segoe UI Light" w:hAnsi="Segoe UI Light" w:cs="Segoe UI Light"/>
          <w:b/>
          <w:color w:val="FF0000"/>
          <w:sz w:val="20"/>
          <w:szCs w:val="20"/>
        </w:rPr>
      </w:pPr>
      <w:r w:rsidRPr="007B581F">
        <w:rPr>
          <w:rFonts w:ascii="Segoe UI Light" w:hAnsi="Segoe UI Light" w:cs="Segoe UI Light"/>
          <w:sz w:val="20"/>
          <w:szCs w:val="20"/>
        </w:rPr>
        <w:t xml:space="preserve">What stormwater development incentives, programs, or funding are you aware of in </w:t>
      </w:r>
      <w:r w:rsidRPr="007B581F">
        <w:rPr>
          <w:rFonts w:ascii="Segoe UI Light" w:hAnsi="Segoe UI Light" w:cs="Segoe UI Light"/>
          <w:sz w:val="20"/>
          <w:szCs w:val="20"/>
          <w:u w:val="single"/>
        </w:rPr>
        <w:t>other jurisdictions</w:t>
      </w:r>
      <w:r w:rsidRPr="007B581F">
        <w:rPr>
          <w:rFonts w:ascii="Segoe UI Light" w:hAnsi="Segoe UI Light" w:cs="Segoe UI Light"/>
          <w:sz w:val="20"/>
          <w:szCs w:val="20"/>
        </w:rPr>
        <w:t xml:space="preserve"> to increase implementation of LID? Please list the City/County/entity name and provide a short description of the incentive, program, or funding strategy.</w:t>
      </w:r>
      <w:r w:rsidR="00700BCF" w:rsidRPr="007B581F">
        <w:rPr>
          <w:rFonts w:ascii="Segoe UI Light" w:hAnsi="Segoe UI Light" w:cs="Segoe UI Light"/>
          <w:sz w:val="20"/>
          <w:szCs w:val="20"/>
        </w:rPr>
        <w:t xml:space="preserve"> </w:t>
      </w:r>
    </w:p>
    <w:p w14:paraId="6C8168ED" w14:textId="62EC14F3" w:rsidR="0008792D" w:rsidRPr="007B581F" w:rsidRDefault="0008792D" w:rsidP="00700BCF">
      <w:pPr>
        <w:pStyle w:val="ListParagraph"/>
        <w:spacing w:line="252" w:lineRule="auto"/>
        <w:rPr>
          <w:rFonts w:ascii="Segoe UI Light" w:hAnsi="Segoe UI Light" w:cs="Segoe UI Light"/>
          <w:b/>
          <w:color w:val="FF0000"/>
          <w:sz w:val="20"/>
          <w:szCs w:val="20"/>
        </w:rPr>
      </w:pPr>
      <w:r w:rsidRPr="007B581F">
        <w:rPr>
          <w:rFonts w:ascii="Segoe UI Light" w:hAnsi="Segoe UI Light" w:cs="Segoe UI Light"/>
          <w:b/>
          <w:color w:val="FF0000"/>
          <w:sz w:val="20"/>
          <w:szCs w:val="20"/>
        </w:rPr>
        <w:t>[open ended comment box]</w:t>
      </w:r>
    </w:p>
    <w:p w14:paraId="0399B83C" w14:textId="77777777" w:rsidR="00746C18" w:rsidRPr="007B581F" w:rsidRDefault="00746C18" w:rsidP="0008792D">
      <w:pPr>
        <w:pStyle w:val="ListParagraph"/>
        <w:rPr>
          <w:rFonts w:ascii="Segoe UI Light" w:hAnsi="Segoe UI Light" w:cs="Segoe UI Light"/>
          <w:b/>
          <w:color w:val="FF0000"/>
          <w:sz w:val="20"/>
          <w:szCs w:val="20"/>
        </w:rPr>
      </w:pPr>
    </w:p>
    <w:p w14:paraId="7C9D7974" w14:textId="77777777" w:rsidR="00700BCF"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Do you have any suggestions for new or novel ways to increase developers’ use of LID?</w:t>
      </w:r>
    </w:p>
    <w:p w14:paraId="00996FD5" w14:textId="04925397" w:rsidR="0008792D" w:rsidRPr="007B581F" w:rsidRDefault="00746C18" w:rsidP="00700BCF">
      <w:pPr>
        <w:pStyle w:val="ListParagraph"/>
        <w:spacing w:line="252" w:lineRule="auto"/>
        <w:rPr>
          <w:rFonts w:ascii="Segoe UI Light" w:hAnsi="Segoe UI Light" w:cs="Segoe UI Light"/>
          <w:sz w:val="20"/>
          <w:szCs w:val="20"/>
        </w:rPr>
      </w:pPr>
      <w:r w:rsidRPr="007B581F">
        <w:rPr>
          <w:rFonts w:ascii="Segoe UI Light" w:hAnsi="Segoe UI Light" w:cs="Segoe UI Light"/>
          <w:b/>
          <w:color w:val="FF0000"/>
          <w:sz w:val="20"/>
          <w:szCs w:val="20"/>
        </w:rPr>
        <w:t>[</w:t>
      </w:r>
      <w:r w:rsidR="0008792D" w:rsidRPr="007B581F">
        <w:rPr>
          <w:rFonts w:ascii="Segoe UI Light" w:hAnsi="Segoe UI Light" w:cs="Segoe UI Light"/>
          <w:b/>
          <w:color w:val="FF0000"/>
          <w:sz w:val="20"/>
          <w:szCs w:val="20"/>
        </w:rPr>
        <w:t>open ended comment box]</w:t>
      </w:r>
    </w:p>
    <w:p w14:paraId="40F3892F" w14:textId="77777777" w:rsidR="00746C18" w:rsidRPr="007B581F" w:rsidRDefault="00746C18" w:rsidP="00746C18">
      <w:pPr>
        <w:pStyle w:val="ListParagraph"/>
        <w:spacing w:line="252" w:lineRule="auto"/>
        <w:rPr>
          <w:rFonts w:ascii="Segoe UI Light" w:hAnsi="Segoe UI Light" w:cs="Segoe UI Light"/>
          <w:sz w:val="20"/>
          <w:szCs w:val="20"/>
        </w:rPr>
      </w:pPr>
    </w:p>
    <w:p w14:paraId="1E391710" w14:textId="77777777" w:rsidR="00700BCF" w:rsidRPr="007B581F" w:rsidRDefault="0008792D" w:rsidP="00F04C6A">
      <w:pPr>
        <w:pStyle w:val="ListParagraph"/>
        <w:numPr>
          <w:ilvl w:val="0"/>
          <w:numId w:val="17"/>
        </w:numPr>
        <w:spacing w:line="256" w:lineRule="auto"/>
        <w:rPr>
          <w:rFonts w:ascii="Segoe UI Light" w:hAnsi="Segoe UI Light" w:cs="Segoe UI Light"/>
          <w:b/>
          <w:color w:val="FF0000"/>
          <w:sz w:val="20"/>
          <w:szCs w:val="20"/>
        </w:rPr>
      </w:pPr>
      <w:r w:rsidRPr="007B581F">
        <w:rPr>
          <w:rFonts w:ascii="Segoe UI Light" w:hAnsi="Segoe UI Light" w:cs="Segoe UI Light"/>
          <w:sz w:val="20"/>
          <w:szCs w:val="20"/>
        </w:rPr>
        <w:t>Do you have any other comments or suggestions for increasing developer use of LID?</w:t>
      </w:r>
    </w:p>
    <w:p w14:paraId="1963F4C8" w14:textId="3BCF563D" w:rsidR="0008792D" w:rsidRPr="007B581F" w:rsidRDefault="00700BCF" w:rsidP="00700BCF">
      <w:pPr>
        <w:pStyle w:val="ListParagraph"/>
        <w:spacing w:line="256" w:lineRule="auto"/>
        <w:rPr>
          <w:rFonts w:ascii="Segoe UI Light" w:hAnsi="Segoe UI Light" w:cs="Segoe UI Light"/>
          <w:b/>
          <w:color w:val="FF0000"/>
          <w:sz w:val="20"/>
          <w:szCs w:val="20"/>
        </w:rPr>
      </w:pPr>
      <w:r w:rsidRPr="007B581F">
        <w:rPr>
          <w:rFonts w:ascii="Segoe UI Light" w:hAnsi="Segoe UI Light" w:cs="Segoe UI Light"/>
          <w:b/>
          <w:color w:val="FF0000"/>
          <w:sz w:val="20"/>
          <w:szCs w:val="20"/>
        </w:rPr>
        <w:t>[</w:t>
      </w:r>
      <w:r w:rsidR="0008792D" w:rsidRPr="007B581F">
        <w:rPr>
          <w:rFonts w:ascii="Segoe UI Light" w:hAnsi="Segoe UI Light" w:cs="Segoe UI Light"/>
          <w:b/>
          <w:color w:val="FF0000"/>
          <w:sz w:val="20"/>
          <w:szCs w:val="20"/>
        </w:rPr>
        <w:t>open ended comment box]</w:t>
      </w:r>
    </w:p>
    <w:p w14:paraId="11C94BB7" w14:textId="77777777" w:rsidR="00746C18" w:rsidRPr="007B581F" w:rsidRDefault="00746C18" w:rsidP="00746C18">
      <w:pPr>
        <w:pStyle w:val="ListParagraph"/>
        <w:spacing w:line="256" w:lineRule="auto"/>
        <w:rPr>
          <w:rFonts w:ascii="Segoe UI Light" w:hAnsi="Segoe UI Light" w:cs="Segoe UI Light"/>
          <w:b/>
          <w:color w:val="FF0000"/>
          <w:sz w:val="20"/>
          <w:szCs w:val="20"/>
        </w:rPr>
      </w:pPr>
    </w:p>
    <w:p w14:paraId="2AB24B31" w14:textId="77777777" w:rsidR="0008792D" w:rsidRPr="007B581F" w:rsidRDefault="0008792D" w:rsidP="0008792D">
      <w:pPr>
        <w:pStyle w:val="ListParagraph"/>
        <w:numPr>
          <w:ilvl w:val="0"/>
          <w:numId w:val="17"/>
        </w:numPr>
        <w:spacing w:line="252" w:lineRule="auto"/>
        <w:rPr>
          <w:rFonts w:ascii="Segoe UI Light" w:hAnsi="Segoe UI Light" w:cs="Segoe UI Light"/>
          <w:sz w:val="20"/>
          <w:szCs w:val="20"/>
        </w:rPr>
      </w:pPr>
      <w:r w:rsidRPr="007B581F">
        <w:rPr>
          <w:rFonts w:ascii="Segoe UI Light" w:hAnsi="Segoe UI Light" w:cs="Segoe UI Light"/>
          <w:sz w:val="20"/>
          <w:szCs w:val="20"/>
        </w:rPr>
        <w:t>If you are willing to be contacted for follow-up information regarding your responses, please provide contact information below. We will not publish your contact information.</w:t>
      </w:r>
    </w:p>
    <w:p w14:paraId="14FB4E10" w14:textId="77777777" w:rsidR="0008792D" w:rsidRPr="007B581F" w:rsidRDefault="0008792D" w:rsidP="0008792D">
      <w:pPr>
        <w:pStyle w:val="ListParagraph"/>
        <w:numPr>
          <w:ilvl w:val="1"/>
          <w:numId w:val="17"/>
        </w:numPr>
        <w:spacing w:line="256" w:lineRule="auto"/>
        <w:rPr>
          <w:rFonts w:ascii="Segoe UI Light" w:hAnsi="Segoe UI Light" w:cs="Segoe UI Light"/>
          <w:sz w:val="20"/>
          <w:szCs w:val="20"/>
        </w:rPr>
      </w:pPr>
      <w:r w:rsidRPr="007B581F">
        <w:rPr>
          <w:rFonts w:ascii="Segoe UI Light" w:hAnsi="Segoe UI Light" w:cs="Segoe UI Light"/>
          <w:sz w:val="20"/>
          <w:szCs w:val="20"/>
        </w:rPr>
        <w:t xml:space="preserve">First Name </w:t>
      </w:r>
      <w:r w:rsidRPr="007B581F">
        <w:rPr>
          <w:rFonts w:ascii="Segoe UI Light" w:hAnsi="Segoe UI Light" w:cs="Segoe UI Light"/>
          <w:b/>
          <w:color w:val="FF0000"/>
          <w:sz w:val="20"/>
          <w:szCs w:val="20"/>
        </w:rPr>
        <w:t>[optional text box]</w:t>
      </w:r>
    </w:p>
    <w:p w14:paraId="07EE80F0" w14:textId="77777777" w:rsidR="0008792D" w:rsidRPr="007B581F" w:rsidRDefault="0008792D" w:rsidP="0008792D">
      <w:pPr>
        <w:pStyle w:val="ListParagraph"/>
        <w:numPr>
          <w:ilvl w:val="1"/>
          <w:numId w:val="17"/>
        </w:numPr>
        <w:spacing w:line="256" w:lineRule="auto"/>
        <w:rPr>
          <w:rFonts w:ascii="Segoe UI Light" w:hAnsi="Segoe UI Light" w:cs="Segoe UI Light"/>
          <w:sz w:val="20"/>
          <w:szCs w:val="20"/>
        </w:rPr>
      </w:pPr>
      <w:r w:rsidRPr="007B581F">
        <w:rPr>
          <w:rFonts w:ascii="Segoe UI Light" w:hAnsi="Segoe UI Light" w:cs="Segoe UI Light"/>
          <w:sz w:val="20"/>
          <w:szCs w:val="20"/>
        </w:rPr>
        <w:t xml:space="preserve">Last Name </w:t>
      </w:r>
      <w:r w:rsidRPr="007B581F">
        <w:rPr>
          <w:rFonts w:ascii="Segoe UI Light" w:hAnsi="Segoe UI Light" w:cs="Segoe UI Light"/>
          <w:b/>
          <w:color w:val="FF0000"/>
          <w:sz w:val="20"/>
          <w:szCs w:val="20"/>
        </w:rPr>
        <w:t>[optional text box]</w:t>
      </w:r>
    </w:p>
    <w:p w14:paraId="63D52D19" w14:textId="77777777" w:rsidR="0008792D" w:rsidRPr="007B581F" w:rsidRDefault="0008792D" w:rsidP="0008792D">
      <w:pPr>
        <w:pStyle w:val="ListParagraph"/>
        <w:numPr>
          <w:ilvl w:val="1"/>
          <w:numId w:val="17"/>
        </w:numPr>
        <w:spacing w:line="256" w:lineRule="auto"/>
        <w:rPr>
          <w:rFonts w:ascii="Segoe UI Light" w:hAnsi="Segoe UI Light" w:cs="Segoe UI Light"/>
          <w:sz w:val="20"/>
          <w:szCs w:val="20"/>
        </w:rPr>
      </w:pPr>
      <w:r w:rsidRPr="007B581F">
        <w:rPr>
          <w:rFonts w:ascii="Segoe UI Light" w:hAnsi="Segoe UI Light" w:cs="Segoe UI Light"/>
          <w:sz w:val="20"/>
          <w:szCs w:val="20"/>
        </w:rPr>
        <w:t xml:space="preserve">Title </w:t>
      </w:r>
      <w:r w:rsidRPr="007B581F">
        <w:rPr>
          <w:rFonts w:ascii="Segoe UI Light" w:hAnsi="Segoe UI Light" w:cs="Segoe UI Light"/>
          <w:b/>
          <w:color w:val="FF0000"/>
          <w:sz w:val="20"/>
          <w:szCs w:val="20"/>
        </w:rPr>
        <w:t>[optional text box]</w:t>
      </w:r>
    </w:p>
    <w:p w14:paraId="042FF93B" w14:textId="77777777" w:rsidR="0008792D" w:rsidRPr="007B581F" w:rsidRDefault="0008792D" w:rsidP="0008792D">
      <w:pPr>
        <w:pStyle w:val="ListParagraph"/>
        <w:numPr>
          <w:ilvl w:val="1"/>
          <w:numId w:val="17"/>
        </w:numPr>
        <w:spacing w:line="256" w:lineRule="auto"/>
        <w:rPr>
          <w:rFonts w:ascii="Segoe UI Light" w:hAnsi="Segoe UI Light" w:cs="Segoe UI Light"/>
          <w:sz w:val="20"/>
          <w:szCs w:val="20"/>
        </w:rPr>
      </w:pPr>
      <w:r w:rsidRPr="007B581F">
        <w:rPr>
          <w:rFonts w:ascii="Segoe UI Light" w:hAnsi="Segoe UI Light" w:cs="Segoe UI Light"/>
          <w:sz w:val="20"/>
          <w:szCs w:val="20"/>
        </w:rPr>
        <w:t xml:space="preserve">E-mail Address </w:t>
      </w:r>
      <w:r w:rsidRPr="007B581F">
        <w:rPr>
          <w:rFonts w:ascii="Segoe UI Light" w:hAnsi="Segoe UI Light" w:cs="Segoe UI Light"/>
          <w:b/>
          <w:color w:val="FF0000"/>
          <w:sz w:val="20"/>
          <w:szCs w:val="20"/>
        </w:rPr>
        <w:t>[optional text box]</w:t>
      </w:r>
    </w:p>
    <w:p w14:paraId="3F78FFD6" w14:textId="77777777" w:rsidR="0008792D" w:rsidRPr="007B581F" w:rsidRDefault="0008792D" w:rsidP="0008792D">
      <w:pPr>
        <w:pStyle w:val="ListParagraph"/>
        <w:numPr>
          <w:ilvl w:val="1"/>
          <w:numId w:val="17"/>
        </w:numPr>
        <w:spacing w:line="256" w:lineRule="auto"/>
        <w:rPr>
          <w:rFonts w:ascii="Segoe UI Light" w:hAnsi="Segoe UI Light" w:cs="Segoe UI Light"/>
          <w:sz w:val="20"/>
          <w:szCs w:val="20"/>
        </w:rPr>
      </w:pPr>
      <w:r w:rsidRPr="007B581F">
        <w:rPr>
          <w:rFonts w:ascii="Segoe UI Light" w:hAnsi="Segoe UI Light" w:cs="Segoe UI Light"/>
          <w:sz w:val="20"/>
          <w:szCs w:val="20"/>
        </w:rPr>
        <w:t xml:space="preserve">Phone Number </w:t>
      </w:r>
      <w:r w:rsidRPr="007B581F">
        <w:rPr>
          <w:rFonts w:ascii="Segoe UI Light" w:hAnsi="Segoe UI Light" w:cs="Segoe UI Light"/>
          <w:b/>
          <w:color w:val="FF0000"/>
          <w:sz w:val="20"/>
          <w:szCs w:val="20"/>
        </w:rPr>
        <w:t>[optional text box]</w:t>
      </w:r>
    </w:p>
    <w:sectPr w:rsidR="0008792D" w:rsidRPr="007B581F" w:rsidSect="00E4650C">
      <w:headerReference w:type="default" r:id="rId26"/>
      <w:footerReference w:type="default" r:id="rId27"/>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CE16" w14:textId="77777777" w:rsidR="00AA3C08" w:rsidRDefault="00AA3C08" w:rsidP="00B724B3">
      <w:pPr>
        <w:spacing w:after="0" w:line="240" w:lineRule="auto"/>
      </w:pPr>
      <w:r>
        <w:separator/>
      </w:r>
    </w:p>
  </w:endnote>
  <w:endnote w:type="continuationSeparator" w:id="0">
    <w:p w14:paraId="7942FBEC" w14:textId="77777777" w:rsidR="00AA3C08" w:rsidRDefault="00AA3C08" w:rsidP="00B724B3">
      <w:pPr>
        <w:spacing w:after="0" w:line="240" w:lineRule="auto"/>
      </w:pPr>
      <w:r>
        <w:continuationSeparator/>
      </w:r>
    </w:p>
  </w:endnote>
  <w:endnote w:type="continuationNotice" w:id="1">
    <w:p w14:paraId="1590DADE" w14:textId="77777777" w:rsidR="00AA3C08" w:rsidRDefault="00AA3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4CDC" w14:textId="0061B335" w:rsidR="00B724B3" w:rsidRPr="0013280F" w:rsidRDefault="003D7559" w:rsidP="0013280F">
    <w:pPr>
      <w:pStyle w:val="Footer"/>
      <w:jc w:val="right"/>
      <w:rPr>
        <w:rFonts w:ascii="Segoe UI Light" w:hAnsi="Segoe UI Light" w:cs="Segoe UI Light"/>
        <w:sz w:val="20"/>
      </w:rPr>
    </w:pPr>
    <w:r>
      <w:rPr>
        <w:rFonts w:ascii="Segoe UI Light" w:hAnsi="Segoe UI Light" w:cs="Segoe UI Light"/>
        <w:sz w:val="20"/>
      </w:rPr>
      <w:t xml:space="preserve">LID </w:t>
    </w:r>
    <w:r w:rsidR="0013280F" w:rsidRPr="0013280F">
      <w:rPr>
        <w:rFonts w:ascii="Segoe UI Light" w:hAnsi="Segoe UI Light" w:cs="Segoe UI Light"/>
        <w:sz w:val="20"/>
      </w:rPr>
      <w:t xml:space="preserve">Incentives in Washington </w:t>
    </w:r>
    <w:r>
      <w:rPr>
        <w:rFonts w:ascii="Segoe UI Light" w:hAnsi="Segoe UI Light" w:cs="Segoe UI Light"/>
        <w:sz w:val="20"/>
      </w:rPr>
      <w:t>State</w:t>
    </w:r>
    <w:r w:rsidR="00C42436">
      <w:rPr>
        <w:rFonts w:ascii="Segoe UI Light" w:hAnsi="Segoe UI Light" w:cs="Segoe UI Light"/>
        <w:sz w:val="20"/>
      </w:rPr>
      <w:t xml:space="preserve"> </w:t>
    </w:r>
    <w:r w:rsidR="00C42436" w:rsidRPr="0013280F">
      <w:rPr>
        <w:rFonts w:ascii="Segoe UI Light" w:hAnsi="Segoe UI Light" w:cs="Segoe UI Light"/>
        <w:sz w:val="20"/>
      </w:rPr>
      <w:t xml:space="preserve">Survey Results </w:t>
    </w:r>
    <w:r w:rsidR="00C42436">
      <w:rPr>
        <w:rFonts w:ascii="Segoe UI Light" w:hAnsi="Segoe UI Light" w:cs="Segoe UI Light"/>
        <w:sz w:val="20"/>
      </w:rPr>
      <w:t>Analysis</w:t>
    </w:r>
    <w:r>
      <w:rPr>
        <w:rFonts w:ascii="Segoe UI Light" w:hAnsi="Segoe UI Light" w:cs="Segoe UI Light"/>
        <w:sz w:val="20"/>
      </w:rPr>
      <w:t xml:space="preserve"> </w:t>
    </w:r>
    <w:r w:rsidR="0013280F" w:rsidRPr="0013280F">
      <w:rPr>
        <w:rFonts w:ascii="Segoe UI Light" w:hAnsi="Segoe UI Light" w:cs="Segoe UI Light"/>
        <w:sz w:val="20"/>
      </w:rPr>
      <w:t>|</w:t>
    </w:r>
    <w:r w:rsidR="0013280F">
      <w:rPr>
        <w:rFonts w:ascii="Segoe UI Light" w:hAnsi="Segoe UI Light" w:cs="Segoe UI Light"/>
        <w:sz w:val="20"/>
      </w:rPr>
      <w:t xml:space="preserve"> Page </w:t>
    </w:r>
    <w:sdt>
      <w:sdtPr>
        <w:rPr>
          <w:rFonts w:ascii="Segoe UI Light" w:hAnsi="Segoe UI Light" w:cs="Segoe UI Light"/>
          <w:sz w:val="20"/>
        </w:rPr>
        <w:id w:val="-204104123"/>
        <w:docPartObj>
          <w:docPartGallery w:val="Page Numbers (Bottom of Page)"/>
          <w:docPartUnique/>
        </w:docPartObj>
      </w:sdtPr>
      <w:sdtEndPr>
        <w:rPr>
          <w:noProof/>
        </w:rPr>
      </w:sdtEndPr>
      <w:sdtContent>
        <w:r w:rsidR="0013280F" w:rsidRPr="0013280F">
          <w:rPr>
            <w:rFonts w:ascii="Segoe UI Light" w:hAnsi="Segoe UI Light" w:cs="Segoe UI Light"/>
            <w:sz w:val="20"/>
          </w:rPr>
          <w:fldChar w:fldCharType="begin"/>
        </w:r>
        <w:r w:rsidR="0013280F" w:rsidRPr="0013280F">
          <w:rPr>
            <w:rFonts w:ascii="Segoe UI Light" w:hAnsi="Segoe UI Light" w:cs="Segoe UI Light"/>
            <w:sz w:val="20"/>
          </w:rPr>
          <w:instrText xml:space="preserve"> PAGE   \* MERGEFORMAT </w:instrText>
        </w:r>
        <w:r w:rsidR="0013280F" w:rsidRPr="0013280F">
          <w:rPr>
            <w:rFonts w:ascii="Segoe UI Light" w:hAnsi="Segoe UI Light" w:cs="Segoe UI Light"/>
            <w:sz w:val="20"/>
          </w:rPr>
          <w:fldChar w:fldCharType="separate"/>
        </w:r>
        <w:r w:rsidR="0013280F" w:rsidRPr="0013280F">
          <w:rPr>
            <w:rFonts w:ascii="Segoe UI Light" w:hAnsi="Segoe UI Light" w:cs="Segoe UI Light"/>
            <w:noProof/>
            <w:sz w:val="20"/>
          </w:rPr>
          <w:t>2</w:t>
        </w:r>
        <w:r w:rsidR="0013280F" w:rsidRPr="0013280F">
          <w:rPr>
            <w:rFonts w:ascii="Segoe UI Light" w:hAnsi="Segoe UI Light" w:cs="Segoe UI Light"/>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B76F" w14:textId="77777777" w:rsidR="00AA3C08" w:rsidRDefault="00AA3C08" w:rsidP="00B724B3">
      <w:pPr>
        <w:spacing w:after="0" w:line="240" w:lineRule="auto"/>
      </w:pPr>
      <w:r>
        <w:separator/>
      </w:r>
    </w:p>
  </w:footnote>
  <w:footnote w:type="continuationSeparator" w:id="0">
    <w:p w14:paraId="16B5F801" w14:textId="77777777" w:rsidR="00AA3C08" w:rsidRDefault="00AA3C08" w:rsidP="00B724B3">
      <w:pPr>
        <w:spacing w:after="0" w:line="240" w:lineRule="auto"/>
      </w:pPr>
      <w:r>
        <w:continuationSeparator/>
      </w:r>
    </w:p>
  </w:footnote>
  <w:footnote w:type="continuationNotice" w:id="1">
    <w:p w14:paraId="0FA32D23" w14:textId="77777777" w:rsidR="00AA3C08" w:rsidRDefault="00AA3C08">
      <w:pPr>
        <w:spacing w:after="0" w:line="240" w:lineRule="auto"/>
      </w:pPr>
    </w:p>
  </w:footnote>
  <w:footnote w:id="2">
    <w:p w14:paraId="2F3BBF0E" w14:textId="234DB74B" w:rsidR="00FB2DDF" w:rsidRPr="00FB2DDF" w:rsidRDefault="00FB2DDF" w:rsidP="00FB2DDF">
      <w:pPr>
        <w:autoSpaceDE w:val="0"/>
        <w:autoSpaceDN w:val="0"/>
        <w:adjustRightInd w:val="0"/>
        <w:spacing w:after="0" w:line="240" w:lineRule="auto"/>
        <w:rPr>
          <w:rFonts w:ascii="Segoe UI Light" w:hAnsi="Segoe UI Light" w:cs="Segoe UI Light"/>
          <w:sz w:val="20"/>
          <w:szCs w:val="20"/>
        </w:rPr>
      </w:pPr>
      <w:r w:rsidRPr="00FB2DDF">
        <w:rPr>
          <w:rStyle w:val="FootnoteReference"/>
          <w:sz w:val="24"/>
          <w:szCs w:val="24"/>
        </w:rPr>
        <w:footnoteRef/>
      </w:r>
      <w:r w:rsidRPr="00FB2DDF">
        <w:rPr>
          <w:sz w:val="24"/>
          <w:szCs w:val="24"/>
        </w:rPr>
        <w:t xml:space="preserve"> </w:t>
      </w:r>
      <w:r w:rsidRPr="00FB2DDF">
        <w:rPr>
          <w:rFonts w:ascii="Segoe UI Light" w:hAnsi="Segoe UI Light" w:cs="Segoe UI Light"/>
          <w:sz w:val="16"/>
          <w:szCs w:val="16"/>
        </w:rPr>
        <w:t>The municipal stormwater permit states that “projects qualifying as flow control exempt … do not have to achieve</w:t>
      </w:r>
      <w:r w:rsidRPr="00FB2DDF">
        <w:rPr>
          <w:rFonts w:ascii="Segoe UI Light" w:hAnsi="Segoe UI Light" w:cs="Segoe UI Light"/>
          <w:sz w:val="16"/>
          <w:szCs w:val="16"/>
        </w:rPr>
        <w:t xml:space="preserve"> </w:t>
      </w:r>
      <w:r w:rsidRPr="00FB2DDF">
        <w:rPr>
          <w:rFonts w:ascii="Segoe UI Light" w:hAnsi="Segoe UI Light" w:cs="Segoe UI Light"/>
          <w:sz w:val="16"/>
          <w:szCs w:val="16"/>
        </w:rPr>
        <w:t>the LID performance standard, nor consider bioretention, rain gardens, permeable pavement, and full dispersion if</w:t>
      </w:r>
      <w:r w:rsidRPr="00FB2DDF">
        <w:rPr>
          <w:rFonts w:ascii="Segoe UI Light" w:hAnsi="Segoe UI Light" w:cs="Segoe UI Light"/>
          <w:sz w:val="16"/>
          <w:szCs w:val="16"/>
        </w:rPr>
        <w:t xml:space="preserve"> </w:t>
      </w:r>
      <w:r w:rsidRPr="00FB2DDF">
        <w:rPr>
          <w:rFonts w:ascii="Segoe UI Light" w:hAnsi="Segoe UI Light" w:cs="Segoe UI Light"/>
          <w:sz w:val="16"/>
          <w:szCs w:val="16"/>
        </w:rPr>
        <w:t>using List #1 or List #2. However, those projects must implement [post-construction soil quality and depth] BMP T5.13;</w:t>
      </w:r>
      <w:r w:rsidRPr="00FB2DDF">
        <w:rPr>
          <w:rFonts w:ascii="Segoe UI Light" w:hAnsi="Segoe UI Light" w:cs="Segoe UI Light"/>
          <w:sz w:val="16"/>
          <w:szCs w:val="16"/>
        </w:rPr>
        <w:t xml:space="preserve"> </w:t>
      </w:r>
      <w:r w:rsidRPr="00FB2DDF">
        <w:rPr>
          <w:rFonts w:ascii="Segoe UI Light" w:hAnsi="Segoe UI Light" w:cs="Segoe UI Light"/>
          <w:sz w:val="16"/>
          <w:szCs w:val="16"/>
        </w:rPr>
        <w:t>[downspout full infiltration] BMPs T5.10A, [downspout dispersion] B, or [perforated stub-out connections] C; and</w:t>
      </w:r>
      <w:r w:rsidRPr="00FB2DDF">
        <w:rPr>
          <w:rFonts w:ascii="Segoe UI Light" w:hAnsi="Segoe UI Light" w:cs="Segoe UI Light"/>
          <w:sz w:val="16"/>
          <w:szCs w:val="16"/>
        </w:rPr>
        <w:t xml:space="preserve"> </w:t>
      </w:r>
      <w:r w:rsidRPr="00FB2DDF">
        <w:rPr>
          <w:rFonts w:ascii="Segoe UI Light" w:hAnsi="Segoe UI Light" w:cs="Segoe UI Light"/>
          <w:sz w:val="16"/>
          <w:szCs w:val="16"/>
        </w:rPr>
        <w:t>[concentrated flow dispersion] BMP T5.11 or [sheet flow dispersion] T5.12, if feasible.”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135F" w14:textId="269015B5" w:rsidR="00925AAF" w:rsidRDefault="0092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520"/>
    <w:multiLevelType w:val="hybridMultilevel"/>
    <w:tmpl w:val="FFD2C61C"/>
    <w:lvl w:ilvl="0" w:tplc="26668E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5EB5"/>
    <w:multiLevelType w:val="hybridMultilevel"/>
    <w:tmpl w:val="03AE7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70113"/>
    <w:multiLevelType w:val="hybridMultilevel"/>
    <w:tmpl w:val="C96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2010"/>
    <w:multiLevelType w:val="hybridMultilevel"/>
    <w:tmpl w:val="5A3A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B70E6"/>
    <w:multiLevelType w:val="hybridMultilevel"/>
    <w:tmpl w:val="682E0AEE"/>
    <w:lvl w:ilvl="0" w:tplc="89E69FA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A647F"/>
    <w:multiLevelType w:val="hybridMultilevel"/>
    <w:tmpl w:val="308C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57D"/>
    <w:multiLevelType w:val="hybridMultilevel"/>
    <w:tmpl w:val="6FA4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50BC5"/>
    <w:multiLevelType w:val="hybridMultilevel"/>
    <w:tmpl w:val="724A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92E89"/>
    <w:multiLevelType w:val="hybridMultilevel"/>
    <w:tmpl w:val="03984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635CE"/>
    <w:multiLevelType w:val="hybridMultilevel"/>
    <w:tmpl w:val="CF2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56F73"/>
    <w:multiLevelType w:val="hybridMultilevel"/>
    <w:tmpl w:val="0E5E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F2EF0"/>
    <w:multiLevelType w:val="hybridMultilevel"/>
    <w:tmpl w:val="ED30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F3F26"/>
    <w:multiLevelType w:val="hybridMultilevel"/>
    <w:tmpl w:val="ACFA8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570F3"/>
    <w:multiLevelType w:val="hybridMultilevel"/>
    <w:tmpl w:val="663A2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A237F"/>
    <w:multiLevelType w:val="hybridMultilevel"/>
    <w:tmpl w:val="0F0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B2E5D"/>
    <w:multiLevelType w:val="hybridMultilevel"/>
    <w:tmpl w:val="DCBE1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F24C8"/>
    <w:multiLevelType w:val="hybridMultilevel"/>
    <w:tmpl w:val="A65E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676E"/>
    <w:multiLevelType w:val="hybridMultilevel"/>
    <w:tmpl w:val="6076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5DA1"/>
    <w:multiLevelType w:val="hybridMultilevel"/>
    <w:tmpl w:val="620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3C0"/>
    <w:multiLevelType w:val="hybridMultilevel"/>
    <w:tmpl w:val="999C6EA0"/>
    <w:lvl w:ilvl="0" w:tplc="0409000F">
      <w:start w:val="1"/>
      <w:numFmt w:val="decimal"/>
      <w:lvlText w:val="%1."/>
      <w:lvlJc w:val="left"/>
      <w:pPr>
        <w:ind w:left="720" w:hanging="360"/>
      </w:pPr>
    </w:lvl>
    <w:lvl w:ilvl="1" w:tplc="5E88F75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0409D"/>
    <w:multiLevelType w:val="hybridMultilevel"/>
    <w:tmpl w:val="F59E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F706D"/>
    <w:multiLevelType w:val="hybridMultilevel"/>
    <w:tmpl w:val="C0E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83B24"/>
    <w:multiLevelType w:val="hybridMultilevel"/>
    <w:tmpl w:val="0316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8A6AC5"/>
    <w:multiLevelType w:val="hybridMultilevel"/>
    <w:tmpl w:val="A6C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A226A"/>
    <w:multiLevelType w:val="hybridMultilevel"/>
    <w:tmpl w:val="0B16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10B8"/>
    <w:multiLevelType w:val="hybridMultilevel"/>
    <w:tmpl w:val="4440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3442975"/>
    <w:multiLevelType w:val="hybridMultilevel"/>
    <w:tmpl w:val="2AF0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C7694"/>
    <w:multiLevelType w:val="hybridMultilevel"/>
    <w:tmpl w:val="DD0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5282"/>
    <w:multiLevelType w:val="hybridMultilevel"/>
    <w:tmpl w:val="F46A4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D734E3"/>
    <w:multiLevelType w:val="hybridMultilevel"/>
    <w:tmpl w:val="56A0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2315E"/>
    <w:multiLevelType w:val="hybridMultilevel"/>
    <w:tmpl w:val="15EE9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2"/>
  </w:num>
  <w:num w:numId="4">
    <w:abstractNumId w:val="27"/>
  </w:num>
  <w:num w:numId="5">
    <w:abstractNumId w:val="7"/>
  </w:num>
  <w:num w:numId="6">
    <w:abstractNumId w:val="11"/>
  </w:num>
  <w:num w:numId="7">
    <w:abstractNumId w:val="18"/>
  </w:num>
  <w:num w:numId="8">
    <w:abstractNumId w:val="21"/>
  </w:num>
  <w:num w:numId="9">
    <w:abstractNumId w:val="26"/>
  </w:num>
  <w:num w:numId="10">
    <w:abstractNumId w:val="9"/>
  </w:num>
  <w:num w:numId="11">
    <w:abstractNumId w:val="17"/>
  </w:num>
  <w:num w:numId="12">
    <w:abstractNumId w:val="6"/>
  </w:num>
  <w:num w:numId="13">
    <w:abstractNumId w:val="1"/>
  </w:num>
  <w:num w:numId="14">
    <w:abstractNumId w:val="5"/>
  </w:num>
  <w:num w:numId="15">
    <w:abstractNumId w:val="8"/>
  </w:num>
  <w:num w:numId="16">
    <w:abstractNumId w:val="20"/>
  </w:num>
  <w:num w:numId="17">
    <w:abstractNumId w:val="4"/>
  </w:num>
  <w:num w:numId="18">
    <w:abstractNumId w:val="19"/>
  </w:num>
  <w:num w:numId="19">
    <w:abstractNumId w:val="15"/>
  </w:num>
  <w:num w:numId="20">
    <w:abstractNumId w:val="23"/>
  </w:num>
  <w:num w:numId="21">
    <w:abstractNumId w:val="2"/>
  </w:num>
  <w:num w:numId="22">
    <w:abstractNumId w:val="30"/>
  </w:num>
  <w:num w:numId="23">
    <w:abstractNumId w:val="14"/>
  </w:num>
  <w:num w:numId="24">
    <w:abstractNumId w:val="29"/>
  </w:num>
  <w:num w:numId="25">
    <w:abstractNumId w:val="16"/>
  </w:num>
  <w:num w:numId="26">
    <w:abstractNumId w:val="24"/>
  </w:num>
  <w:num w:numId="27">
    <w:abstractNumId w:val="13"/>
  </w:num>
  <w:num w:numId="28">
    <w:abstractNumId w:val="12"/>
  </w:num>
  <w:num w:numId="29">
    <w:abstractNumId w:val="25"/>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07"/>
    <w:rsid w:val="00000691"/>
    <w:rsid w:val="00005FB4"/>
    <w:rsid w:val="000061FE"/>
    <w:rsid w:val="0001084D"/>
    <w:rsid w:val="00010A00"/>
    <w:rsid w:val="00016EDE"/>
    <w:rsid w:val="00027EA1"/>
    <w:rsid w:val="00036A4F"/>
    <w:rsid w:val="000417C2"/>
    <w:rsid w:val="00042F2A"/>
    <w:rsid w:val="00045633"/>
    <w:rsid w:val="00046AF4"/>
    <w:rsid w:val="0005216E"/>
    <w:rsid w:val="000602BE"/>
    <w:rsid w:val="00065803"/>
    <w:rsid w:val="00066310"/>
    <w:rsid w:val="000700BA"/>
    <w:rsid w:val="0008792D"/>
    <w:rsid w:val="000903E1"/>
    <w:rsid w:val="00093F39"/>
    <w:rsid w:val="00095E37"/>
    <w:rsid w:val="00097C59"/>
    <w:rsid w:val="00097D9F"/>
    <w:rsid w:val="000A0249"/>
    <w:rsid w:val="000A13BC"/>
    <w:rsid w:val="000A385C"/>
    <w:rsid w:val="000A60C2"/>
    <w:rsid w:val="000A6F1D"/>
    <w:rsid w:val="000B3941"/>
    <w:rsid w:val="000B7EFB"/>
    <w:rsid w:val="000C58DC"/>
    <w:rsid w:val="000C723E"/>
    <w:rsid w:val="000E074B"/>
    <w:rsid w:val="000E34C0"/>
    <w:rsid w:val="000E3BC0"/>
    <w:rsid w:val="000E6ECC"/>
    <w:rsid w:val="000E74A9"/>
    <w:rsid w:val="000E77D3"/>
    <w:rsid w:val="00101A5C"/>
    <w:rsid w:val="0010346C"/>
    <w:rsid w:val="0011205D"/>
    <w:rsid w:val="00112EF2"/>
    <w:rsid w:val="00121533"/>
    <w:rsid w:val="0012181F"/>
    <w:rsid w:val="00122311"/>
    <w:rsid w:val="0013280F"/>
    <w:rsid w:val="00140DE2"/>
    <w:rsid w:val="001419F3"/>
    <w:rsid w:val="001425FC"/>
    <w:rsid w:val="00145C0D"/>
    <w:rsid w:val="00145E4F"/>
    <w:rsid w:val="001530B7"/>
    <w:rsid w:val="00164F92"/>
    <w:rsid w:val="001658CC"/>
    <w:rsid w:val="00166718"/>
    <w:rsid w:val="0018239D"/>
    <w:rsid w:val="00182B2E"/>
    <w:rsid w:val="00182C42"/>
    <w:rsid w:val="00183EDC"/>
    <w:rsid w:val="001860C5"/>
    <w:rsid w:val="00186B79"/>
    <w:rsid w:val="00191903"/>
    <w:rsid w:val="00191B4B"/>
    <w:rsid w:val="001A1C0C"/>
    <w:rsid w:val="001A1C6D"/>
    <w:rsid w:val="001A4989"/>
    <w:rsid w:val="001A5F7B"/>
    <w:rsid w:val="001A7316"/>
    <w:rsid w:val="001A74F5"/>
    <w:rsid w:val="001A7EBF"/>
    <w:rsid w:val="001B1440"/>
    <w:rsid w:val="001C215B"/>
    <w:rsid w:val="001D206A"/>
    <w:rsid w:val="001D2EE3"/>
    <w:rsid w:val="001D41D9"/>
    <w:rsid w:val="001D6A78"/>
    <w:rsid w:val="001D6D4A"/>
    <w:rsid w:val="001E07A9"/>
    <w:rsid w:val="001E0B10"/>
    <w:rsid w:val="001E2CAF"/>
    <w:rsid w:val="001E3575"/>
    <w:rsid w:val="001E4B63"/>
    <w:rsid w:val="001E60C9"/>
    <w:rsid w:val="001E6549"/>
    <w:rsid w:val="001F3833"/>
    <w:rsid w:val="001F3FC0"/>
    <w:rsid w:val="001F5BFE"/>
    <w:rsid w:val="00201A09"/>
    <w:rsid w:val="0020718E"/>
    <w:rsid w:val="00211945"/>
    <w:rsid w:val="00213E1A"/>
    <w:rsid w:val="00214230"/>
    <w:rsid w:val="0021700A"/>
    <w:rsid w:val="002218AD"/>
    <w:rsid w:val="0022200D"/>
    <w:rsid w:val="00225AB8"/>
    <w:rsid w:val="002272CC"/>
    <w:rsid w:val="00227DB2"/>
    <w:rsid w:val="002346DA"/>
    <w:rsid w:val="002373EA"/>
    <w:rsid w:val="00247FBD"/>
    <w:rsid w:val="00270B8D"/>
    <w:rsid w:val="00281AE5"/>
    <w:rsid w:val="00284BF6"/>
    <w:rsid w:val="002906DB"/>
    <w:rsid w:val="002913CB"/>
    <w:rsid w:val="0029321A"/>
    <w:rsid w:val="00296CAA"/>
    <w:rsid w:val="00297445"/>
    <w:rsid w:val="002B151E"/>
    <w:rsid w:val="002B6A61"/>
    <w:rsid w:val="002B7064"/>
    <w:rsid w:val="002C0303"/>
    <w:rsid w:val="002C0E72"/>
    <w:rsid w:val="002C4B2B"/>
    <w:rsid w:val="002C6A6B"/>
    <w:rsid w:val="002C7BBB"/>
    <w:rsid w:val="002D4DC1"/>
    <w:rsid w:val="002F079B"/>
    <w:rsid w:val="00325D6D"/>
    <w:rsid w:val="003265B2"/>
    <w:rsid w:val="003414EA"/>
    <w:rsid w:val="00342AF0"/>
    <w:rsid w:val="0034383F"/>
    <w:rsid w:val="00344BC5"/>
    <w:rsid w:val="00352204"/>
    <w:rsid w:val="00360403"/>
    <w:rsid w:val="00364875"/>
    <w:rsid w:val="0036490C"/>
    <w:rsid w:val="003667A7"/>
    <w:rsid w:val="00370EC9"/>
    <w:rsid w:val="003800A7"/>
    <w:rsid w:val="00382C94"/>
    <w:rsid w:val="003919EA"/>
    <w:rsid w:val="00393BC9"/>
    <w:rsid w:val="0039532B"/>
    <w:rsid w:val="00395A2B"/>
    <w:rsid w:val="00395E22"/>
    <w:rsid w:val="003961BA"/>
    <w:rsid w:val="003A254A"/>
    <w:rsid w:val="003B035E"/>
    <w:rsid w:val="003B19BF"/>
    <w:rsid w:val="003B29DA"/>
    <w:rsid w:val="003B5233"/>
    <w:rsid w:val="003C0F78"/>
    <w:rsid w:val="003C3DFF"/>
    <w:rsid w:val="003D4B2E"/>
    <w:rsid w:val="003D7559"/>
    <w:rsid w:val="003D7837"/>
    <w:rsid w:val="003E7B80"/>
    <w:rsid w:val="003F1DB6"/>
    <w:rsid w:val="003F33F0"/>
    <w:rsid w:val="003F3821"/>
    <w:rsid w:val="00412C11"/>
    <w:rsid w:val="004210B9"/>
    <w:rsid w:val="00424228"/>
    <w:rsid w:val="004248C5"/>
    <w:rsid w:val="00434520"/>
    <w:rsid w:val="004411A2"/>
    <w:rsid w:val="00450708"/>
    <w:rsid w:val="00453E27"/>
    <w:rsid w:val="004563F7"/>
    <w:rsid w:val="00456B1E"/>
    <w:rsid w:val="00471C01"/>
    <w:rsid w:val="004728DE"/>
    <w:rsid w:val="0048388A"/>
    <w:rsid w:val="00484CF6"/>
    <w:rsid w:val="00486247"/>
    <w:rsid w:val="004867CE"/>
    <w:rsid w:val="004A080C"/>
    <w:rsid w:val="004A0BD2"/>
    <w:rsid w:val="004A212D"/>
    <w:rsid w:val="004A4F8F"/>
    <w:rsid w:val="004A5DBA"/>
    <w:rsid w:val="004A75C9"/>
    <w:rsid w:val="004A7E7E"/>
    <w:rsid w:val="004B513A"/>
    <w:rsid w:val="004B7607"/>
    <w:rsid w:val="004C2771"/>
    <w:rsid w:val="004C2E53"/>
    <w:rsid w:val="004C50B7"/>
    <w:rsid w:val="004C57E5"/>
    <w:rsid w:val="004D55C0"/>
    <w:rsid w:val="004D6109"/>
    <w:rsid w:val="004D6170"/>
    <w:rsid w:val="004D7BBD"/>
    <w:rsid w:val="004E1363"/>
    <w:rsid w:val="004E1756"/>
    <w:rsid w:val="004E3A01"/>
    <w:rsid w:val="004E7298"/>
    <w:rsid w:val="004F57E9"/>
    <w:rsid w:val="004F70CE"/>
    <w:rsid w:val="00503160"/>
    <w:rsid w:val="0050339F"/>
    <w:rsid w:val="00504D26"/>
    <w:rsid w:val="00520C5A"/>
    <w:rsid w:val="00520E72"/>
    <w:rsid w:val="005259C5"/>
    <w:rsid w:val="00551E72"/>
    <w:rsid w:val="00552F81"/>
    <w:rsid w:val="00553829"/>
    <w:rsid w:val="00560E70"/>
    <w:rsid w:val="005645A3"/>
    <w:rsid w:val="0056620A"/>
    <w:rsid w:val="00566BA7"/>
    <w:rsid w:val="005752D0"/>
    <w:rsid w:val="00576A93"/>
    <w:rsid w:val="005772D1"/>
    <w:rsid w:val="00577DE6"/>
    <w:rsid w:val="00580098"/>
    <w:rsid w:val="005851AA"/>
    <w:rsid w:val="00586CB7"/>
    <w:rsid w:val="00591A3C"/>
    <w:rsid w:val="00591A46"/>
    <w:rsid w:val="005954A0"/>
    <w:rsid w:val="00597C22"/>
    <w:rsid w:val="005B284F"/>
    <w:rsid w:val="005B3423"/>
    <w:rsid w:val="005B452A"/>
    <w:rsid w:val="005C1EA5"/>
    <w:rsid w:val="005C29B0"/>
    <w:rsid w:val="005C5405"/>
    <w:rsid w:val="005D138C"/>
    <w:rsid w:val="005D1581"/>
    <w:rsid w:val="005E3425"/>
    <w:rsid w:val="005E6FFC"/>
    <w:rsid w:val="005F4E4B"/>
    <w:rsid w:val="005F5D9E"/>
    <w:rsid w:val="005F62A5"/>
    <w:rsid w:val="005F7CC2"/>
    <w:rsid w:val="006150C8"/>
    <w:rsid w:val="00622D71"/>
    <w:rsid w:val="00632F45"/>
    <w:rsid w:val="006366E2"/>
    <w:rsid w:val="006369D2"/>
    <w:rsid w:val="0063717B"/>
    <w:rsid w:val="0064537B"/>
    <w:rsid w:val="00646638"/>
    <w:rsid w:val="0065352D"/>
    <w:rsid w:val="00666925"/>
    <w:rsid w:val="0066759A"/>
    <w:rsid w:val="00680402"/>
    <w:rsid w:val="00680643"/>
    <w:rsid w:val="00681073"/>
    <w:rsid w:val="00685F4C"/>
    <w:rsid w:val="00693FA7"/>
    <w:rsid w:val="00696CD2"/>
    <w:rsid w:val="00697DFF"/>
    <w:rsid w:val="006A50A9"/>
    <w:rsid w:val="006A5D8A"/>
    <w:rsid w:val="006B19C3"/>
    <w:rsid w:val="006B5951"/>
    <w:rsid w:val="006B63D5"/>
    <w:rsid w:val="006C0CA6"/>
    <w:rsid w:val="006D3AAA"/>
    <w:rsid w:val="006D3C24"/>
    <w:rsid w:val="006D4320"/>
    <w:rsid w:val="006E5918"/>
    <w:rsid w:val="006F098B"/>
    <w:rsid w:val="006F1EA3"/>
    <w:rsid w:val="006F1FDE"/>
    <w:rsid w:val="006F290D"/>
    <w:rsid w:val="006F3F24"/>
    <w:rsid w:val="00700BCF"/>
    <w:rsid w:val="00701224"/>
    <w:rsid w:val="00702A14"/>
    <w:rsid w:val="00707468"/>
    <w:rsid w:val="00710227"/>
    <w:rsid w:val="007140C5"/>
    <w:rsid w:val="007149C8"/>
    <w:rsid w:val="00714F18"/>
    <w:rsid w:val="007224F0"/>
    <w:rsid w:val="007314CE"/>
    <w:rsid w:val="007379C4"/>
    <w:rsid w:val="007428CA"/>
    <w:rsid w:val="007432B3"/>
    <w:rsid w:val="00744B37"/>
    <w:rsid w:val="00746C18"/>
    <w:rsid w:val="007514AD"/>
    <w:rsid w:val="00757E6C"/>
    <w:rsid w:val="00762193"/>
    <w:rsid w:val="007629A8"/>
    <w:rsid w:val="00762D51"/>
    <w:rsid w:val="007656AF"/>
    <w:rsid w:val="00765846"/>
    <w:rsid w:val="007674C3"/>
    <w:rsid w:val="00770C13"/>
    <w:rsid w:val="00777846"/>
    <w:rsid w:val="0078092E"/>
    <w:rsid w:val="00780C94"/>
    <w:rsid w:val="0078139D"/>
    <w:rsid w:val="00785FCA"/>
    <w:rsid w:val="0079256B"/>
    <w:rsid w:val="007A603C"/>
    <w:rsid w:val="007B033A"/>
    <w:rsid w:val="007B179D"/>
    <w:rsid w:val="007B263C"/>
    <w:rsid w:val="007B3C48"/>
    <w:rsid w:val="007B536B"/>
    <w:rsid w:val="007B581F"/>
    <w:rsid w:val="007C1857"/>
    <w:rsid w:val="007C4B11"/>
    <w:rsid w:val="007C5F41"/>
    <w:rsid w:val="007C756B"/>
    <w:rsid w:val="007D104D"/>
    <w:rsid w:val="007D564B"/>
    <w:rsid w:val="007E146B"/>
    <w:rsid w:val="007E2375"/>
    <w:rsid w:val="007E3D28"/>
    <w:rsid w:val="007E635F"/>
    <w:rsid w:val="007F4AFC"/>
    <w:rsid w:val="007F7DC8"/>
    <w:rsid w:val="007F7DD0"/>
    <w:rsid w:val="00800325"/>
    <w:rsid w:val="0080151E"/>
    <w:rsid w:val="008045A1"/>
    <w:rsid w:val="0080710E"/>
    <w:rsid w:val="008075F3"/>
    <w:rsid w:val="00812119"/>
    <w:rsid w:val="00814F31"/>
    <w:rsid w:val="00820046"/>
    <w:rsid w:val="00827724"/>
    <w:rsid w:val="0085203C"/>
    <w:rsid w:val="00852400"/>
    <w:rsid w:val="00855CCB"/>
    <w:rsid w:val="0086086C"/>
    <w:rsid w:val="008662AC"/>
    <w:rsid w:val="00870125"/>
    <w:rsid w:val="00880DBE"/>
    <w:rsid w:val="00881E4F"/>
    <w:rsid w:val="008C285A"/>
    <w:rsid w:val="008D2167"/>
    <w:rsid w:val="008E12F8"/>
    <w:rsid w:val="008E2634"/>
    <w:rsid w:val="008E5DA7"/>
    <w:rsid w:val="008F0B70"/>
    <w:rsid w:val="008F17C3"/>
    <w:rsid w:val="008F6144"/>
    <w:rsid w:val="009030D3"/>
    <w:rsid w:val="00905915"/>
    <w:rsid w:val="009101F6"/>
    <w:rsid w:val="00910273"/>
    <w:rsid w:val="00912DD4"/>
    <w:rsid w:val="00915D6F"/>
    <w:rsid w:val="00925AAF"/>
    <w:rsid w:val="00940D07"/>
    <w:rsid w:val="009421BB"/>
    <w:rsid w:val="00943CC7"/>
    <w:rsid w:val="009456C3"/>
    <w:rsid w:val="00946A03"/>
    <w:rsid w:val="00952210"/>
    <w:rsid w:val="00954FDC"/>
    <w:rsid w:val="009617CD"/>
    <w:rsid w:val="00964B35"/>
    <w:rsid w:val="009657D1"/>
    <w:rsid w:val="0097239F"/>
    <w:rsid w:val="00974944"/>
    <w:rsid w:val="00977A5B"/>
    <w:rsid w:val="009A3CF6"/>
    <w:rsid w:val="009A3FDF"/>
    <w:rsid w:val="009B0031"/>
    <w:rsid w:val="009B579F"/>
    <w:rsid w:val="009C5A30"/>
    <w:rsid w:val="009D01CD"/>
    <w:rsid w:val="009D13A7"/>
    <w:rsid w:val="009D77CB"/>
    <w:rsid w:val="009F353C"/>
    <w:rsid w:val="00A136EA"/>
    <w:rsid w:val="00A16643"/>
    <w:rsid w:val="00A1724F"/>
    <w:rsid w:val="00A2176C"/>
    <w:rsid w:val="00A2398F"/>
    <w:rsid w:val="00A25C6C"/>
    <w:rsid w:val="00A2631B"/>
    <w:rsid w:val="00A333B0"/>
    <w:rsid w:val="00A3643A"/>
    <w:rsid w:val="00A366E3"/>
    <w:rsid w:val="00A375CE"/>
    <w:rsid w:val="00A37907"/>
    <w:rsid w:val="00A43703"/>
    <w:rsid w:val="00A452B7"/>
    <w:rsid w:val="00A50993"/>
    <w:rsid w:val="00A5323F"/>
    <w:rsid w:val="00A56B36"/>
    <w:rsid w:val="00A6624F"/>
    <w:rsid w:val="00A72E34"/>
    <w:rsid w:val="00A74E6C"/>
    <w:rsid w:val="00A763D4"/>
    <w:rsid w:val="00A801B3"/>
    <w:rsid w:val="00A81552"/>
    <w:rsid w:val="00A87BB4"/>
    <w:rsid w:val="00A90463"/>
    <w:rsid w:val="00A92934"/>
    <w:rsid w:val="00A93841"/>
    <w:rsid w:val="00A94EA6"/>
    <w:rsid w:val="00A960FD"/>
    <w:rsid w:val="00AA3C08"/>
    <w:rsid w:val="00AB2B48"/>
    <w:rsid w:val="00AB3532"/>
    <w:rsid w:val="00AB7C19"/>
    <w:rsid w:val="00AC60D7"/>
    <w:rsid w:val="00AC7205"/>
    <w:rsid w:val="00AE52C5"/>
    <w:rsid w:val="00AE60AC"/>
    <w:rsid w:val="00AE6613"/>
    <w:rsid w:val="00B22B64"/>
    <w:rsid w:val="00B24A9D"/>
    <w:rsid w:val="00B24ACD"/>
    <w:rsid w:val="00B278DE"/>
    <w:rsid w:val="00B3570A"/>
    <w:rsid w:val="00B37272"/>
    <w:rsid w:val="00B4098C"/>
    <w:rsid w:val="00B51901"/>
    <w:rsid w:val="00B67838"/>
    <w:rsid w:val="00B67F12"/>
    <w:rsid w:val="00B70F7B"/>
    <w:rsid w:val="00B724B3"/>
    <w:rsid w:val="00B72FE4"/>
    <w:rsid w:val="00B81F61"/>
    <w:rsid w:val="00B95923"/>
    <w:rsid w:val="00BB7482"/>
    <w:rsid w:val="00BC37B4"/>
    <w:rsid w:val="00BC4F4D"/>
    <w:rsid w:val="00BC7A15"/>
    <w:rsid w:val="00BD26CC"/>
    <w:rsid w:val="00BE010F"/>
    <w:rsid w:val="00BE1498"/>
    <w:rsid w:val="00BF5C5D"/>
    <w:rsid w:val="00C045DF"/>
    <w:rsid w:val="00C048C6"/>
    <w:rsid w:val="00C07714"/>
    <w:rsid w:val="00C110D4"/>
    <w:rsid w:val="00C215DF"/>
    <w:rsid w:val="00C26283"/>
    <w:rsid w:val="00C32070"/>
    <w:rsid w:val="00C42436"/>
    <w:rsid w:val="00C445C7"/>
    <w:rsid w:val="00C50730"/>
    <w:rsid w:val="00C52CE1"/>
    <w:rsid w:val="00C7539E"/>
    <w:rsid w:val="00C75D4C"/>
    <w:rsid w:val="00C87651"/>
    <w:rsid w:val="00C90EFF"/>
    <w:rsid w:val="00C91737"/>
    <w:rsid w:val="00C918A2"/>
    <w:rsid w:val="00CA62E2"/>
    <w:rsid w:val="00CB3D69"/>
    <w:rsid w:val="00CC0759"/>
    <w:rsid w:val="00CC1DD3"/>
    <w:rsid w:val="00CD47B6"/>
    <w:rsid w:val="00CD73F5"/>
    <w:rsid w:val="00CE29D3"/>
    <w:rsid w:val="00D0152F"/>
    <w:rsid w:val="00D03042"/>
    <w:rsid w:val="00D043B8"/>
    <w:rsid w:val="00D04902"/>
    <w:rsid w:val="00D06B2C"/>
    <w:rsid w:val="00D103F1"/>
    <w:rsid w:val="00D11C0A"/>
    <w:rsid w:val="00D11D43"/>
    <w:rsid w:val="00D242C1"/>
    <w:rsid w:val="00D32531"/>
    <w:rsid w:val="00D33F61"/>
    <w:rsid w:val="00D43399"/>
    <w:rsid w:val="00D46460"/>
    <w:rsid w:val="00D50D36"/>
    <w:rsid w:val="00D553DF"/>
    <w:rsid w:val="00D574A8"/>
    <w:rsid w:val="00D654E6"/>
    <w:rsid w:val="00D65E6F"/>
    <w:rsid w:val="00D83E60"/>
    <w:rsid w:val="00D860F5"/>
    <w:rsid w:val="00D87786"/>
    <w:rsid w:val="00D879A8"/>
    <w:rsid w:val="00D90381"/>
    <w:rsid w:val="00D9588C"/>
    <w:rsid w:val="00DA79D7"/>
    <w:rsid w:val="00DD4672"/>
    <w:rsid w:val="00DD4D95"/>
    <w:rsid w:val="00DE164A"/>
    <w:rsid w:val="00DE5667"/>
    <w:rsid w:val="00DE6CBE"/>
    <w:rsid w:val="00DF4E8E"/>
    <w:rsid w:val="00E024D0"/>
    <w:rsid w:val="00E04914"/>
    <w:rsid w:val="00E07C86"/>
    <w:rsid w:val="00E11250"/>
    <w:rsid w:val="00E11D43"/>
    <w:rsid w:val="00E1462D"/>
    <w:rsid w:val="00E16875"/>
    <w:rsid w:val="00E2557B"/>
    <w:rsid w:val="00E306AC"/>
    <w:rsid w:val="00E32118"/>
    <w:rsid w:val="00E41568"/>
    <w:rsid w:val="00E45B33"/>
    <w:rsid w:val="00E4650C"/>
    <w:rsid w:val="00E556D6"/>
    <w:rsid w:val="00E66A1E"/>
    <w:rsid w:val="00E70C95"/>
    <w:rsid w:val="00E7217C"/>
    <w:rsid w:val="00E756FE"/>
    <w:rsid w:val="00E80B5C"/>
    <w:rsid w:val="00E8298A"/>
    <w:rsid w:val="00E83941"/>
    <w:rsid w:val="00E90779"/>
    <w:rsid w:val="00E93B8C"/>
    <w:rsid w:val="00EB74CD"/>
    <w:rsid w:val="00EC21D4"/>
    <w:rsid w:val="00EC2BC8"/>
    <w:rsid w:val="00EE1A80"/>
    <w:rsid w:val="00EE524F"/>
    <w:rsid w:val="00EE59AD"/>
    <w:rsid w:val="00EF2168"/>
    <w:rsid w:val="00EF3A44"/>
    <w:rsid w:val="00F04C6A"/>
    <w:rsid w:val="00F05555"/>
    <w:rsid w:val="00F107C5"/>
    <w:rsid w:val="00F1225D"/>
    <w:rsid w:val="00F157CB"/>
    <w:rsid w:val="00F162A0"/>
    <w:rsid w:val="00F241CB"/>
    <w:rsid w:val="00F30E70"/>
    <w:rsid w:val="00F3201A"/>
    <w:rsid w:val="00F33DFD"/>
    <w:rsid w:val="00F33EBD"/>
    <w:rsid w:val="00F42C08"/>
    <w:rsid w:val="00F42F0F"/>
    <w:rsid w:val="00F43C5F"/>
    <w:rsid w:val="00F44543"/>
    <w:rsid w:val="00F4712A"/>
    <w:rsid w:val="00F5528D"/>
    <w:rsid w:val="00F610F6"/>
    <w:rsid w:val="00F621EC"/>
    <w:rsid w:val="00F709D3"/>
    <w:rsid w:val="00F75045"/>
    <w:rsid w:val="00F82FBC"/>
    <w:rsid w:val="00F860DB"/>
    <w:rsid w:val="00F93234"/>
    <w:rsid w:val="00FA06DF"/>
    <w:rsid w:val="00FA2A33"/>
    <w:rsid w:val="00FA50E5"/>
    <w:rsid w:val="00FB2636"/>
    <w:rsid w:val="00FB28A5"/>
    <w:rsid w:val="00FB2DDF"/>
    <w:rsid w:val="00FC0B91"/>
    <w:rsid w:val="00FC189D"/>
    <w:rsid w:val="00FC2C37"/>
    <w:rsid w:val="00FC2CCE"/>
    <w:rsid w:val="00FC2FF5"/>
    <w:rsid w:val="00FC3F53"/>
    <w:rsid w:val="00FD3188"/>
    <w:rsid w:val="00FF0A98"/>
    <w:rsid w:val="00FF1A67"/>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2CE7"/>
  <w15:chartTrackingRefBased/>
  <w15:docId w15:val="{55FC1E65-487A-476B-9F36-55E0F50D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4914"/>
  </w:style>
  <w:style w:type="paragraph" w:styleId="Heading1">
    <w:name w:val="heading 1"/>
    <w:basedOn w:val="Normal"/>
    <w:next w:val="Normal"/>
    <w:link w:val="Heading1Char"/>
    <w:uiPriority w:val="9"/>
    <w:qFormat/>
    <w:rsid w:val="00145E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70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B8D"/>
    <w:pPr>
      <w:ind w:left="720"/>
      <w:contextualSpacing/>
    </w:pPr>
  </w:style>
  <w:style w:type="character" w:customStyle="1" w:styleId="Heading2Char">
    <w:name w:val="Heading 2 Char"/>
    <w:basedOn w:val="DefaultParagraphFont"/>
    <w:link w:val="Heading2"/>
    <w:uiPriority w:val="9"/>
    <w:rsid w:val="00270B8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270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B8D"/>
    <w:rPr>
      <w:rFonts w:ascii="Segoe UI" w:hAnsi="Segoe UI" w:cs="Segoe UI"/>
      <w:sz w:val="18"/>
      <w:szCs w:val="18"/>
    </w:rPr>
  </w:style>
  <w:style w:type="character" w:styleId="CommentReference">
    <w:name w:val="annotation reference"/>
    <w:basedOn w:val="DefaultParagraphFont"/>
    <w:uiPriority w:val="99"/>
    <w:semiHidden/>
    <w:unhideWhenUsed/>
    <w:rsid w:val="003E7B80"/>
    <w:rPr>
      <w:sz w:val="16"/>
      <w:szCs w:val="16"/>
    </w:rPr>
  </w:style>
  <w:style w:type="paragraph" w:styleId="CommentText">
    <w:name w:val="annotation text"/>
    <w:basedOn w:val="Normal"/>
    <w:link w:val="CommentTextChar"/>
    <w:uiPriority w:val="99"/>
    <w:unhideWhenUsed/>
    <w:rsid w:val="003E7B80"/>
    <w:pPr>
      <w:spacing w:line="240" w:lineRule="auto"/>
    </w:pPr>
    <w:rPr>
      <w:sz w:val="20"/>
      <w:szCs w:val="20"/>
    </w:rPr>
  </w:style>
  <w:style w:type="character" w:customStyle="1" w:styleId="CommentTextChar">
    <w:name w:val="Comment Text Char"/>
    <w:basedOn w:val="DefaultParagraphFont"/>
    <w:link w:val="CommentText"/>
    <w:uiPriority w:val="99"/>
    <w:rsid w:val="003E7B80"/>
    <w:rPr>
      <w:sz w:val="20"/>
      <w:szCs w:val="20"/>
    </w:rPr>
  </w:style>
  <w:style w:type="paragraph" w:styleId="CommentSubject">
    <w:name w:val="annotation subject"/>
    <w:basedOn w:val="CommentText"/>
    <w:next w:val="CommentText"/>
    <w:link w:val="CommentSubjectChar"/>
    <w:uiPriority w:val="99"/>
    <w:semiHidden/>
    <w:unhideWhenUsed/>
    <w:rsid w:val="003E7B80"/>
    <w:rPr>
      <w:b/>
      <w:bCs/>
    </w:rPr>
  </w:style>
  <w:style w:type="character" w:customStyle="1" w:styleId="CommentSubjectChar">
    <w:name w:val="Comment Subject Char"/>
    <w:basedOn w:val="CommentTextChar"/>
    <w:link w:val="CommentSubject"/>
    <w:uiPriority w:val="99"/>
    <w:semiHidden/>
    <w:rsid w:val="003E7B80"/>
    <w:rPr>
      <w:b/>
      <w:bCs/>
      <w:sz w:val="20"/>
      <w:szCs w:val="20"/>
    </w:rPr>
  </w:style>
  <w:style w:type="paragraph" w:styleId="Caption">
    <w:name w:val="caption"/>
    <w:basedOn w:val="Normal"/>
    <w:next w:val="Normal"/>
    <w:uiPriority w:val="35"/>
    <w:unhideWhenUsed/>
    <w:qFormat/>
    <w:rsid w:val="0065352D"/>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145E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536B"/>
    <w:rPr>
      <w:color w:val="0000FF" w:themeColor="hyperlink"/>
      <w:u w:val="single"/>
    </w:rPr>
  </w:style>
  <w:style w:type="character" w:styleId="UnresolvedMention">
    <w:name w:val="Unresolved Mention"/>
    <w:basedOn w:val="DefaultParagraphFont"/>
    <w:uiPriority w:val="99"/>
    <w:semiHidden/>
    <w:unhideWhenUsed/>
    <w:rsid w:val="007B536B"/>
    <w:rPr>
      <w:color w:val="605E5C"/>
      <w:shd w:val="clear" w:color="auto" w:fill="E1DFDD"/>
    </w:rPr>
  </w:style>
  <w:style w:type="paragraph" w:styleId="Header">
    <w:name w:val="header"/>
    <w:basedOn w:val="Normal"/>
    <w:link w:val="HeaderChar"/>
    <w:uiPriority w:val="99"/>
    <w:unhideWhenUsed/>
    <w:rsid w:val="00B7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4B3"/>
  </w:style>
  <w:style w:type="paragraph" w:styleId="Footer">
    <w:name w:val="footer"/>
    <w:basedOn w:val="Normal"/>
    <w:link w:val="FooterChar"/>
    <w:uiPriority w:val="99"/>
    <w:unhideWhenUsed/>
    <w:rsid w:val="00B72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4B3"/>
  </w:style>
  <w:style w:type="character" w:styleId="FollowedHyperlink">
    <w:name w:val="FollowedHyperlink"/>
    <w:basedOn w:val="DefaultParagraphFont"/>
    <w:uiPriority w:val="99"/>
    <w:semiHidden/>
    <w:unhideWhenUsed/>
    <w:rsid w:val="00827724"/>
    <w:rPr>
      <w:color w:val="800080" w:themeColor="followedHyperlink"/>
      <w:u w:val="single"/>
    </w:rPr>
  </w:style>
  <w:style w:type="paragraph" w:styleId="FootnoteText">
    <w:name w:val="footnote text"/>
    <w:basedOn w:val="Normal"/>
    <w:link w:val="FootnoteTextChar"/>
    <w:uiPriority w:val="99"/>
    <w:semiHidden/>
    <w:unhideWhenUsed/>
    <w:rsid w:val="00FB2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636"/>
    <w:rPr>
      <w:sz w:val="20"/>
      <w:szCs w:val="20"/>
    </w:rPr>
  </w:style>
  <w:style w:type="character" w:styleId="FootnoteReference">
    <w:name w:val="footnote reference"/>
    <w:basedOn w:val="DefaultParagraphFont"/>
    <w:uiPriority w:val="99"/>
    <w:semiHidden/>
    <w:unhideWhenUsed/>
    <w:rsid w:val="00FB2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81184">
      <w:bodyDiv w:val="1"/>
      <w:marLeft w:val="0"/>
      <w:marRight w:val="0"/>
      <w:marTop w:val="0"/>
      <w:marBottom w:val="0"/>
      <w:divBdr>
        <w:top w:val="none" w:sz="0" w:space="0" w:color="auto"/>
        <w:left w:val="none" w:sz="0" w:space="0" w:color="auto"/>
        <w:bottom w:val="none" w:sz="0" w:space="0" w:color="auto"/>
        <w:right w:val="none" w:sz="0" w:space="0" w:color="auto"/>
      </w:divBdr>
    </w:div>
    <w:div w:id="729156662">
      <w:bodyDiv w:val="1"/>
      <w:marLeft w:val="0"/>
      <w:marRight w:val="0"/>
      <w:marTop w:val="0"/>
      <w:marBottom w:val="0"/>
      <w:divBdr>
        <w:top w:val="none" w:sz="0" w:space="0" w:color="auto"/>
        <w:left w:val="none" w:sz="0" w:space="0" w:color="auto"/>
        <w:bottom w:val="none" w:sz="0" w:space="0" w:color="auto"/>
        <w:right w:val="none" w:sz="0" w:space="0" w:color="auto"/>
      </w:divBdr>
    </w:div>
    <w:div w:id="993096967">
      <w:bodyDiv w:val="1"/>
      <w:marLeft w:val="0"/>
      <w:marRight w:val="0"/>
      <w:marTop w:val="0"/>
      <w:marBottom w:val="0"/>
      <w:divBdr>
        <w:top w:val="none" w:sz="0" w:space="0" w:color="auto"/>
        <w:left w:val="none" w:sz="0" w:space="0" w:color="auto"/>
        <w:bottom w:val="none" w:sz="0" w:space="0" w:color="auto"/>
        <w:right w:val="none" w:sz="0" w:space="0" w:color="auto"/>
      </w:divBdr>
    </w:div>
    <w:div w:id="17966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hurstoncountywa.gov/sw/Pages/dm-current-2016.aspx"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seattle.gov/utilities/businesses-and-key-accounts/drainage-and-sewer/stormwater-facility-credit." TargetMode="External"/><Relationship Id="rId25" Type="http://schemas.openxmlformats.org/officeDocument/2006/relationships/hyperlink" Target="mailto:marie@cascadiaconsulting.com" TargetMode="External"/><Relationship Id="rId2" Type="http://schemas.openxmlformats.org/officeDocument/2006/relationships/customXml" Target="../customXml/item2.xml"/><Relationship Id="rId16" Type="http://schemas.openxmlformats.org/officeDocument/2006/relationships/hyperlink" Target="http://www.700milliongallons.org" TargetMode="External"/><Relationship Id="rId20" Type="http://schemas.openxmlformats.org/officeDocument/2006/relationships/hyperlink" Target="https://www.thurstoncountywa.gov/sw/Pages/rs-cons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logy.wa.gov/Regulations-Permits/Guidance-technical-assistance/Stormwater-permittee-guidance-resources/Stormwater-manuals" TargetMode="External"/><Relationship Id="rId24" Type="http://schemas.openxmlformats.org/officeDocument/2006/relationships/hyperlink" Target="http://bayareaconservation.org" TargetMode="External"/><Relationship Id="rId5" Type="http://schemas.openxmlformats.org/officeDocument/2006/relationships/numbering" Target="numbering.xml"/><Relationship Id="rId15" Type="http://schemas.openxmlformats.org/officeDocument/2006/relationships/hyperlink" Target="http://www.cityoftacoma.org/makeasplash" TargetMode="External"/><Relationship Id="rId23" Type="http://schemas.openxmlformats.org/officeDocument/2006/relationships/hyperlink" Target="http://www.bawsc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urstoncountywa.gov/sw/Pages/sd-mainten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depublishing.com/WA/Fife/?Fife13/Fife1318.html" TargetMode="External"/><Relationship Id="rId22" Type="http://schemas.openxmlformats.org/officeDocument/2006/relationships/chart" Target="charts/chart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Incentives</c:v>
                </c:pt>
              </c:strCache>
            </c:strRef>
          </c:tx>
          <c:spPr>
            <a:solidFill>
              <a:schemeClr val="accent1"/>
            </a:solidFill>
            <a:ln>
              <a:noFill/>
            </a:ln>
            <a:effectLst/>
          </c:spPr>
          <c:invertIfNegative val="0"/>
          <c:cat>
            <c:strRef>
              <c:f>Sheet1!$A$2:$A$7</c:f>
              <c:strCache>
                <c:ptCount val="6"/>
                <c:pt idx="0">
                  <c:v>Financial</c:v>
                </c:pt>
                <c:pt idx="1">
                  <c:v>Procedural</c:v>
                </c:pt>
                <c:pt idx="2">
                  <c:v>Permitting</c:v>
                </c:pt>
                <c:pt idx="3">
                  <c:v>Recognition</c:v>
                </c:pt>
                <c:pt idx="4">
                  <c:v>Other</c:v>
                </c:pt>
                <c:pt idx="5">
                  <c:v>None</c:v>
                </c:pt>
              </c:strCache>
            </c:strRef>
          </c:cat>
          <c:val>
            <c:numRef>
              <c:f>Sheet1!$B$2:$B$7</c:f>
              <c:numCache>
                <c:formatCode>General</c:formatCode>
                <c:ptCount val="6"/>
                <c:pt idx="0">
                  <c:v>20</c:v>
                </c:pt>
                <c:pt idx="1">
                  <c:v>16</c:v>
                </c:pt>
                <c:pt idx="2">
                  <c:v>4</c:v>
                </c:pt>
                <c:pt idx="3">
                  <c:v>0</c:v>
                </c:pt>
                <c:pt idx="4">
                  <c:v>4</c:v>
                </c:pt>
                <c:pt idx="5">
                  <c:v>40</c:v>
                </c:pt>
              </c:numCache>
            </c:numRef>
          </c:val>
          <c:extLst>
            <c:ext xmlns:c16="http://schemas.microsoft.com/office/drawing/2014/chart" uri="{C3380CC4-5D6E-409C-BE32-E72D297353CC}">
              <c16:uniqueId val="{00000000-AE28-42AB-A6E5-43873A5E5266}"/>
            </c:ext>
          </c:extLst>
        </c:ser>
        <c:dLbls>
          <c:showLegendKey val="0"/>
          <c:showVal val="0"/>
          <c:showCatName val="0"/>
          <c:showSerName val="0"/>
          <c:showPercent val="0"/>
          <c:showBubbleSize val="0"/>
        </c:dLbls>
        <c:gapWidth val="219"/>
        <c:overlap val="-27"/>
        <c:axId val="424750512"/>
        <c:axId val="424750840"/>
      </c:barChart>
      <c:catAx>
        <c:axId val="42475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r>
                  <a:rPr lang="en-US" b="1"/>
                  <a:t>Incentive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424750840"/>
        <c:crosses val="autoZero"/>
        <c:auto val="1"/>
        <c:lblAlgn val="ctr"/>
        <c:lblOffset val="100"/>
        <c:noMultiLvlLbl val="0"/>
      </c:catAx>
      <c:valAx>
        <c:axId val="4247508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r>
                  <a:rPr lang="en-US" b="1"/>
                  <a:t>Number of respondents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42475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Effectiveness of Financial Incentives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0F-4B14-8F8A-2CFD604C89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0F-4B14-8F8A-2CFD604C89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0F-4B14-8F8A-2CFD604C89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0F-4B14-8F8A-2CFD604C89D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0F-4B14-8F8A-2CFD604C89DD}"/>
              </c:ext>
            </c:extLst>
          </c:dPt>
          <c:cat>
            <c:strRef>
              <c:f>Sheet1!$A$2:$A$6</c:f>
              <c:strCache>
                <c:ptCount val="5"/>
                <c:pt idx="0">
                  <c:v>Extremely effective</c:v>
                </c:pt>
                <c:pt idx="1">
                  <c:v>Somewhat effective</c:v>
                </c:pt>
                <c:pt idx="2">
                  <c:v>Not very effective</c:v>
                </c:pt>
                <c:pt idx="3">
                  <c:v>Not at all effective</c:v>
                </c:pt>
                <c:pt idx="4">
                  <c:v>Unsure</c:v>
                </c:pt>
              </c:strCache>
            </c:strRef>
          </c:cat>
          <c:val>
            <c:numRef>
              <c:f>Sheet1!$B$2:$B$6</c:f>
              <c:numCache>
                <c:formatCode>General</c:formatCode>
                <c:ptCount val="5"/>
                <c:pt idx="0">
                  <c:v>1</c:v>
                </c:pt>
                <c:pt idx="1">
                  <c:v>7</c:v>
                </c:pt>
                <c:pt idx="2">
                  <c:v>6</c:v>
                </c:pt>
                <c:pt idx="3">
                  <c:v>1</c:v>
                </c:pt>
                <c:pt idx="4">
                  <c:v>2</c:v>
                </c:pt>
              </c:numCache>
            </c:numRef>
          </c:val>
          <c:extLst>
            <c:ext xmlns:c16="http://schemas.microsoft.com/office/drawing/2014/chart" uri="{C3380CC4-5D6E-409C-BE32-E72D297353CC}">
              <c16:uniqueId val="{00000000-8F52-4FFE-88A2-C018304A961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Effectiveness of Financial Incentives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6E-4DE9-9C7F-4494FBCC0B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6E-4DE9-9C7F-4494FBCC0B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6E-4DE9-9C7F-4494FBCC0B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6E-4DE9-9C7F-4494FBCC0B5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6E-4DE9-9C7F-4494FBCC0B5A}"/>
              </c:ext>
            </c:extLst>
          </c:dPt>
          <c:cat>
            <c:strRef>
              <c:f>Sheet1!$A$2:$A$6</c:f>
              <c:strCache>
                <c:ptCount val="5"/>
                <c:pt idx="0">
                  <c:v>Extremely effective</c:v>
                </c:pt>
                <c:pt idx="1">
                  <c:v>Somewhat effective</c:v>
                </c:pt>
                <c:pt idx="2">
                  <c:v>Not very effective</c:v>
                </c:pt>
                <c:pt idx="3">
                  <c:v>Not at all effective</c:v>
                </c:pt>
                <c:pt idx="4">
                  <c:v>Unsure</c:v>
                </c:pt>
              </c:strCache>
            </c:strRef>
          </c:cat>
          <c:val>
            <c:numRef>
              <c:f>Sheet1!$B$2:$B$6</c:f>
              <c:numCache>
                <c:formatCode>General</c:formatCode>
                <c:ptCount val="5"/>
                <c:pt idx="0">
                  <c:v>1</c:v>
                </c:pt>
                <c:pt idx="1">
                  <c:v>3</c:v>
                </c:pt>
                <c:pt idx="2">
                  <c:v>4</c:v>
                </c:pt>
                <c:pt idx="3">
                  <c:v>0</c:v>
                </c:pt>
                <c:pt idx="4">
                  <c:v>2</c:v>
                </c:pt>
              </c:numCache>
            </c:numRef>
          </c:val>
          <c:extLst>
            <c:ext xmlns:c16="http://schemas.microsoft.com/office/drawing/2014/chart" uri="{C3380CC4-5D6E-409C-BE32-E72D297353CC}">
              <c16:uniqueId val="{0000000A-7C6E-4DE9-9C7F-4494FBCC0B5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Incentives</c:v>
                </c:pt>
              </c:strCache>
            </c:strRef>
          </c:tx>
          <c:spPr>
            <a:solidFill>
              <a:schemeClr val="accent1"/>
            </a:solidFill>
            <a:ln>
              <a:noFill/>
            </a:ln>
            <a:effectLst/>
          </c:spPr>
          <c:invertIfNegative val="0"/>
          <c:cat>
            <c:strRef>
              <c:f>Sheet1!$A$2:$A$7</c:f>
              <c:strCache>
                <c:ptCount val="6"/>
                <c:pt idx="0">
                  <c:v>Financial</c:v>
                </c:pt>
                <c:pt idx="1">
                  <c:v>Procedural</c:v>
                </c:pt>
                <c:pt idx="2">
                  <c:v>Permitting</c:v>
                </c:pt>
                <c:pt idx="3">
                  <c:v>Recognition</c:v>
                </c:pt>
                <c:pt idx="4">
                  <c:v>Other</c:v>
                </c:pt>
                <c:pt idx="5">
                  <c:v>None</c:v>
                </c:pt>
              </c:strCache>
            </c:strRef>
          </c:cat>
          <c:val>
            <c:numRef>
              <c:f>Sheet1!$B$2:$B$7</c:f>
              <c:numCache>
                <c:formatCode>General</c:formatCode>
                <c:ptCount val="6"/>
                <c:pt idx="0">
                  <c:v>4</c:v>
                </c:pt>
                <c:pt idx="1">
                  <c:v>2</c:v>
                </c:pt>
                <c:pt idx="2">
                  <c:v>0</c:v>
                </c:pt>
                <c:pt idx="3">
                  <c:v>1</c:v>
                </c:pt>
                <c:pt idx="4">
                  <c:v>1</c:v>
                </c:pt>
                <c:pt idx="5">
                  <c:v>10</c:v>
                </c:pt>
              </c:numCache>
            </c:numRef>
          </c:val>
          <c:extLst>
            <c:ext xmlns:c16="http://schemas.microsoft.com/office/drawing/2014/chart" uri="{C3380CC4-5D6E-409C-BE32-E72D297353CC}">
              <c16:uniqueId val="{00000000-A016-470F-B034-BFEE91F9306A}"/>
            </c:ext>
          </c:extLst>
        </c:ser>
        <c:dLbls>
          <c:showLegendKey val="0"/>
          <c:showVal val="0"/>
          <c:showCatName val="0"/>
          <c:showSerName val="0"/>
          <c:showPercent val="0"/>
          <c:showBubbleSize val="0"/>
        </c:dLbls>
        <c:gapWidth val="219"/>
        <c:overlap val="-27"/>
        <c:axId val="424750512"/>
        <c:axId val="424750840"/>
      </c:barChart>
      <c:catAx>
        <c:axId val="42475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r>
                  <a:rPr lang="en-US" b="1"/>
                  <a:t>Incentive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424750840"/>
        <c:crosses val="autoZero"/>
        <c:auto val="1"/>
        <c:lblAlgn val="ctr"/>
        <c:lblOffset val="100"/>
        <c:noMultiLvlLbl val="0"/>
      </c:catAx>
      <c:valAx>
        <c:axId val="424750840"/>
        <c:scaling>
          <c:orientation val="minMax"/>
          <c:max val="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r>
                  <a:rPr lang="en-US" b="1"/>
                  <a:t>Number of respondents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42475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1EA6CC696424C8825398B002BCD0C" ma:contentTypeVersion="12" ma:contentTypeDescription="Create a new document." ma:contentTypeScope="" ma:versionID="fbe5d46618ebde1a195ffee4ddf3e9f3">
  <xsd:schema xmlns:xsd="http://www.w3.org/2001/XMLSchema" xmlns:xs="http://www.w3.org/2001/XMLSchema" xmlns:p="http://schemas.microsoft.com/office/2006/metadata/properties" xmlns:ns2="e2acb92d-7fe3-449e-91ed-6641db24fe70" xmlns:ns3="e8a72675-9bfc-4a5b-8ba1-e9ae56a1f94d" targetNamespace="http://schemas.microsoft.com/office/2006/metadata/properties" ma:root="true" ma:fieldsID="44fd3186c53d1e553d9598bc1d3f8aee" ns2:_="" ns3:_="">
    <xsd:import namespace="e2acb92d-7fe3-449e-91ed-6641db24fe70"/>
    <xsd:import namespace="e8a72675-9bfc-4a5b-8ba1-e9ae56a1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cb92d-7fe3-449e-91ed-6641db24f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72675-9bfc-4a5b-8ba1-e9ae56a1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5F46F94-20AF-4E2B-8DFD-1E8674B62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cb92d-7fe3-449e-91ed-6641db24fe70"/>
    <ds:schemaRef ds:uri="e8a72675-9bfc-4a5b-8ba1-e9ae56a1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1F75-9972-425F-B521-EDC0F4834D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5F36D8-0B39-424B-BF07-4F9C7285CCE7}">
  <ds:schemaRefs>
    <ds:schemaRef ds:uri="http://schemas.microsoft.com/sharepoint/v3/contenttype/forms"/>
  </ds:schemaRefs>
</ds:datastoreItem>
</file>

<file path=customXml/itemProps4.xml><?xml version="1.0" encoding="utf-8"?>
<ds:datastoreItem xmlns:ds="http://schemas.openxmlformats.org/officeDocument/2006/customXml" ds:itemID="{B0A8ADD7-DFD6-4467-BA42-11B1A15D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Pietschmann</dc:creator>
  <cp:keywords/>
  <dc:description/>
  <cp:lastModifiedBy>Marie Novak</cp:lastModifiedBy>
  <cp:revision>16</cp:revision>
  <dcterms:created xsi:type="dcterms:W3CDTF">2020-02-15T00:13:00Z</dcterms:created>
  <dcterms:modified xsi:type="dcterms:W3CDTF">2020-02-15T00:25:00Z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0x0101006D01EA6CC696424C8825398B002BCD0C</vt:lpwstr>
  </property>
</Properties>
</file>