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9139797"/>
        <w:docPartObj>
          <w:docPartGallery w:val="Cover Pages"/>
          <w:docPartUnique/>
        </w:docPartObj>
      </w:sdtPr>
      <w:sdtContent>
        <w:bookmarkStart w:id="0" w:name="_GoBack" w:displacedByCustomXml="prev"/>
        <w:bookmarkEnd w:id="0" w:displacedByCustomXml="prev"/>
        <w:p w14:paraId="5EC2D8E4" w14:textId="77777777" w:rsidR="00FD565C" w:rsidRPr="009D1B60" w:rsidRDefault="00FD565C" w:rsidP="00FD565C">
          <w:pPr>
            <w:spacing w:before="3200"/>
          </w:pPr>
          <w:r w:rsidRPr="00361042">
            <w:rPr>
              <w:noProof/>
              <w:highlight w:val="yellow"/>
            </w:rPr>
            <w:drawing>
              <wp:anchor distT="0" distB="0" distL="114300" distR="114300" simplePos="0" relativeHeight="251659264" behindDoc="1" locked="0" layoutInCell="1" allowOverlap="1" wp14:anchorId="36927202" wp14:editId="2B2C9955">
                <wp:simplePos x="0" y="0"/>
                <wp:positionH relativeFrom="margin">
                  <wp:posOffset>-129540</wp:posOffset>
                </wp:positionH>
                <wp:positionV relativeFrom="margin">
                  <wp:posOffset>247650</wp:posOffset>
                </wp:positionV>
                <wp:extent cx="2743200" cy="704850"/>
                <wp:effectExtent l="0" t="0" r="0" b="0"/>
                <wp:wrapTight wrapText="bothSides">
                  <wp:wrapPolygon edited="0">
                    <wp:start x="1650" y="0"/>
                    <wp:lineTo x="0" y="4086"/>
                    <wp:lineTo x="0" y="7005"/>
                    <wp:lineTo x="150" y="13427"/>
                    <wp:lineTo x="750" y="18681"/>
                    <wp:lineTo x="1350" y="18681"/>
                    <wp:lineTo x="1350" y="21016"/>
                    <wp:lineTo x="18300" y="21016"/>
                    <wp:lineTo x="19200" y="21016"/>
                    <wp:lineTo x="19800" y="21016"/>
                    <wp:lineTo x="21450" y="19265"/>
                    <wp:lineTo x="21450" y="0"/>
                    <wp:lineTo x="1650" y="0"/>
                  </wp:wrapPolygon>
                </wp:wrapTight>
                <wp:docPr id="20" name="Picture 20" descr="Logo for Washington State Department of Ecology."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COLOGO_W-C"/>
                        <pic:cNvPicPr>
                          <a:picLocks noChangeAspect="1" noChangeArrowheads="1"/>
                        </pic:cNvPicPr>
                      </pic:nvPicPr>
                      <pic:blipFill>
                        <a:blip r:embed="rId11" cstate="print"/>
                        <a:srcRect/>
                        <a:stretch>
                          <a:fillRect/>
                        </a:stretch>
                      </pic:blipFill>
                      <pic:spPr bwMode="auto">
                        <a:xfrm>
                          <a:off x="0" y="0"/>
                          <a:ext cx="2743200" cy="704850"/>
                        </a:xfrm>
                        <a:prstGeom prst="rect">
                          <a:avLst/>
                        </a:prstGeom>
                        <a:noFill/>
                        <a:ln w="9525">
                          <a:noFill/>
                          <a:miter lim="800000"/>
                          <a:headEnd/>
                          <a:tailEnd/>
                        </a:ln>
                      </pic:spPr>
                    </pic:pic>
                  </a:graphicData>
                </a:graphic>
              </wp:anchor>
            </w:drawing>
          </w:r>
          <w:r w:rsidRPr="00361042">
            <w:rPr>
              <w:noProof/>
              <w:highlight w:val="yellow"/>
            </w:rPr>
            <mc:AlternateContent>
              <mc:Choice Requires="wps">
                <w:drawing>
                  <wp:anchor distT="0" distB="0" distL="114300" distR="114300" simplePos="0" relativeHeight="251660288" behindDoc="1" locked="0" layoutInCell="1" allowOverlap="1" wp14:anchorId="69032D37" wp14:editId="165E741A">
                    <wp:simplePos x="0" y="0"/>
                    <wp:positionH relativeFrom="page">
                      <wp:align>left</wp:align>
                    </wp:positionH>
                    <wp:positionV relativeFrom="margin">
                      <wp:posOffset>-899160</wp:posOffset>
                    </wp:positionV>
                    <wp:extent cx="1828800" cy="10944225"/>
                    <wp:effectExtent l="0" t="0" r="0" b="9525"/>
                    <wp:wrapNone/>
                    <wp:docPr id="71" name="Rectangle 3" descr="Vertical graphic left side of cover page" title="Graphic"/>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944225"/>
                            </a:xfrm>
                            <a:prstGeom prst="rect">
                              <a:avLst/>
                            </a:prstGeom>
                            <a:solidFill>
                              <a:srgbClr val="CCDF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754F2" id="Rectangle 3" o:spid="_x0000_s1026" alt="Title: Graphic - Description: Vertical graphic left side of cover page" style="position:absolute;margin-left:0;margin-top:-70.8pt;width:2in;height:861.75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" fillcolor="#ccdff2" stroked="f">
                    <w10:wrap anchorx="page" anchory="margin"/>
                  </v:rect>
                </w:pict>
              </mc:Fallback>
            </mc:AlternateContent>
          </w:r>
        </w:p>
        <w:p w14:paraId="74078BBA" w14:textId="77777777" w:rsidR="00FD565C" w:rsidRPr="003B7C72" w:rsidRDefault="00FD565C" w:rsidP="00FD565C">
          <w:pPr>
            <w:tabs>
              <w:tab w:val="left" w:pos="2160"/>
            </w:tabs>
            <w:spacing w:after="360"/>
            <w:ind w:left="2160" w:right="-270"/>
            <w:contextualSpacing/>
            <w:rPr>
              <w:rFonts w:ascii="Franklin Gothic Heavy" w:hAnsi="Franklin Gothic Heavy"/>
              <w:sz w:val="40"/>
              <w:szCs w:val="40"/>
            </w:rPr>
          </w:pPr>
          <w:r>
            <w:rPr>
              <w:rFonts w:ascii="Franklin Gothic Heavy" w:hAnsi="Franklin Gothic Heavy"/>
              <w:sz w:val="40"/>
              <w:szCs w:val="40"/>
            </w:rPr>
            <w:t>MTCA Cleanup R</w:t>
          </w:r>
          <w:r w:rsidR="004F7413">
            <w:rPr>
              <w:rFonts w:ascii="Franklin Gothic Heavy" w:hAnsi="Franklin Gothic Heavy"/>
              <w:sz w:val="40"/>
              <w:szCs w:val="40"/>
            </w:rPr>
            <w:t>ulemaking</w:t>
          </w:r>
        </w:p>
        <w:p w14:paraId="608843CC" w14:textId="77777777" w:rsidR="00FD565C" w:rsidRDefault="00FD565C" w:rsidP="00FD565C">
          <w:pPr>
            <w:tabs>
              <w:tab w:val="left" w:pos="2160"/>
            </w:tabs>
            <w:spacing w:after="360"/>
            <w:ind w:left="2160"/>
            <w:contextualSpacing/>
            <w:rPr>
              <w:rFonts w:ascii="Franklin Gothic Heavy" w:hAnsi="Franklin Gothic Heavy"/>
              <w:sz w:val="40"/>
              <w:szCs w:val="40"/>
            </w:rPr>
          </w:pPr>
          <w:r>
            <w:rPr>
              <w:rFonts w:ascii="Franklin Gothic Heavy" w:hAnsi="Franklin Gothic Heavy"/>
              <w:sz w:val="40"/>
              <w:szCs w:val="40"/>
            </w:rPr>
            <w:t>Chapter 173-3</w:t>
          </w:r>
          <w:r w:rsidR="00EC2A18">
            <w:rPr>
              <w:rFonts w:ascii="Franklin Gothic Heavy" w:hAnsi="Franklin Gothic Heavy"/>
              <w:sz w:val="40"/>
              <w:szCs w:val="40"/>
            </w:rPr>
            <w:t>40</w:t>
          </w:r>
          <w:r>
            <w:rPr>
              <w:rFonts w:ascii="Franklin Gothic Heavy" w:hAnsi="Franklin Gothic Heavy"/>
              <w:sz w:val="40"/>
              <w:szCs w:val="40"/>
            </w:rPr>
            <w:t xml:space="preserve"> WAC</w:t>
          </w:r>
        </w:p>
        <w:p w14:paraId="669DD23B" w14:textId="43F59113" w:rsidR="00FD565C" w:rsidRPr="009D1B60" w:rsidRDefault="00FD565C" w:rsidP="00FD565C">
          <w:pPr>
            <w:tabs>
              <w:tab w:val="left" w:pos="2160"/>
            </w:tabs>
            <w:spacing w:after="360"/>
            <w:ind w:left="2160"/>
            <w:rPr>
              <w:rFonts w:ascii="Franklin Gothic Demi" w:hAnsi="Franklin Gothic Demi"/>
              <w:sz w:val="40"/>
              <w:szCs w:val="40"/>
            </w:rPr>
          </w:pPr>
          <w:r w:rsidRPr="009D1B60">
            <w:rPr>
              <w:rFonts w:ascii="Franklin Gothic Demi" w:hAnsi="Franklin Gothic Demi"/>
              <w:noProof/>
              <w:sz w:val="40"/>
              <w:szCs w:val="40"/>
            </w:rPr>
            <mc:AlternateContent>
              <mc:Choice Requires="wps">
                <w:drawing>
                  <wp:anchor distT="0" distB="0" distL="114300" distR="114300" simplePos="0" relativeHeight="251661312" behindDoc="0" locked="0" layoutInCell="1" allowOverlap="1" wp14:anchorId="7460FE27" wp14:editId="48031A40">
                    <wp:simplePos x="0" y="0"/>
                    <wp:positionH relativeFrom="column">
                      <wp:posOffset>247650</wp:posOffset>
                    </wp:positionH>
                    <wp:positionV relativeFrom="paragraph">
                      <wp:posOffset>397814</wp:posOffset>
                    </wp:positionV>
                    <wp:extent cx="5852160" cy="635"/>
                    <wp:effectExtent l="0" t="0" r="34290" b="37465"/>
                    <wp:wrapNone/>
                    <wp:docPr id="70" name="AutoShape 4" descr="Graphic separates title and subtitle." title="Green bar separa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635"/>
                            </a:xfrm>
                            <a:prstGeom prst="straightConnector1">
                              <a:avLst/>
                            </a:prstGeom>
                            <a:noFill/>
                            <a:ln w="254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4DBDC6" id="_x0000_t32" coordsize="21600,21600" o:spt="32" o:oned="t" path="m,l21600,21600e" filled="f">
                    <v:path arrowok="t" fillok="f" o:connecttype="none"/>
                    <o:lock v:ext="edit" shapetype="t"/>
                  </v:shapetype>
                  <v:shape id="AutoShape 4" o:spid="_x0000_s1026" type="#_x0000_t32" alt="Title: Green bar separator - Description: Graphic separates title and subtitle." style="position:absolute;margin-left:19.5pt;margin-top:31.3pt;width:460.8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" strokecolor="#00b050" strokeweight="2pt"/>
                </w:pict>
              </mc:Fallback>
            </mc:AlternateContent>
          </w:r>
          <w:r w:rsidR="00C740D3">
            <w:rPr>
              <w:rFonts w:ascii="Franklin Gothic Heavy" w:hAnsi="Franklin Gothic Heavy"/>
              <w:sz w:val="40"/>
              <w:szCs w:val="40"/>
            </w:rPr>
            <w:t>Preliminary Draft</w:t>
          </w:r>
          <w:r w:rsidR="009442AD">
            <w:rPr>
              <w:rFonts w:ascii="Franklin Gothic Heavy" w:hAnsi="Franklin Gothic Heavy"/>
              <w:sz w:val="40"/>
              <w:szCs w:val="40"/>
            </w:rPr>
            <w:t xml:space="preserve"> 2</w:t>
          </w:r>
        </w:p>
        <w:p w14:paraId="4F971B91" w14:textId="18B3E2B8" w:rsidR="00FD565C" w:rsidRPr="002776DD" w:rsidRDefault="007202E6" w:rsidP="00FD565C">
          <w:pPr>
            <w:spacing w:before="240" w:after="0"/>
            <w:ind w:left="2160"/>
            <w:rPr>
              <w:rFonts w:ascii="Book Antiqua" w:hAnsi="Book Antiqua"/>
              <w:i/>
              <w:sz w:val="36"/>
              <w:szCs w:val="36"/>
            </w:rPr>
          </w:pPr>
          <w:r>
            <w:rPr>
              <w:rFonts w:ascii="Book Antiqua" w:hAnsi="Book Antiqua"/>
              <w:i/>
              <w:sz w:val="36"/>
              <w:szCs w:val="36"/>
            </w:rPr>
            <w:t xml:space="preserve">Tracked </w:t>
          </w:r>
          <w:r w:rsidR="00A072CA">
            <w:rPr>
              <w:rFonts w:ascii="Book Antiqua" w:hAnsi="Book Antiqua"/>
              <w:i/>
              <w:sz w:val="36"/>
              <w:szCs w:val="36"/>
            </w:rPr>
            <w:t xml:space="preserve">Changes </w:t>
          </w:r>
          <w:r w:rsidR="003A21A8">
            <w:rPr>
              <w:rFonts w:ascii="Book Antiqua" w:hAnsi="Book Antiqua"/>
              <w:i/>
              <w:sz w:val="36"/>
              <w:szCs w:val="36"/>
            </w:rPr>
            <w:t>to</w:t>
          </w:r>
          <w:r w:rsidR="00BA23FC">
            <w:rPr>
              <w:rFonts w:ascii="Book Antiqua" w:hAnsi="Book Antiqua"/>
              <w:i/>
              <w:sz w:val="36"/>
              <w:szCs w:val="36"/>
            </w:rPr>
            <w:t xml:space="preserve"> Preliminary Draft 1</w:t>
          </w:r>
        </w:p>
        <w:p w14:paraId="7309665C" w14:textId="2090A739" w:rsidR="00FD565C" w:rsidRDefault="00484698" w:rsidP="00C740D3">
          <w:pPr>
            <w:spacing w:before="6200"/>
            <w:ind w:left="2160"/>
            <w:rPr>
              <w:rFonts w:ascii="Book Antiqua" w:hAnsi="Book Antiqua"/>
              <w:sz w:val="28"/>
              <w:szCs w:val="28"/>
            </w:rPr>
          </w:pPr>
          <w:r>
            <w:rPr>
              <w:rFonts w:ascii="Book Antiqua" w:hAnsi="Book Antiqua"/>
              <w:sz w:val="28"/>
              <w:szCs w:val="28"/>
            </w:rPr>
            <w:t>September 8</w:t>
          </w:r>
          <w:r w:rsidR="009B757C">
            <w:rPr>
              <w:rFonts w:ascii="Book Antiqua" w:hAnsi="Book Antiqua"/>
              <w:sz w:val="28"/>
              <w:szCs w:val="28"/>
            </w:rPr>
            <w:t>, 202</w:t>
          </w:r>
          <w:r w:rsidR="007202E6">
            <w:rPr>
              <w:rFonts w:ascii="Book Antiqua" w:hAnsi="Book Antiqua"/>
              <w:sz w:val="28"/>
              <w:szCs w:val="28"/>
            </w:rPr>
            <w:t>2</w:t>
          </w:r>
        </w:p>
        <w:p w14:paraId="4AA8CBB6" w14:textId="77777777" w:rsidR="00FD565C" w:rsidRDefault="00FD565C" w:rsidP="00FD565C">
          <w:pPr>
            <w:ind w:left="2160"/>
          </w:pPr>
          <w:r>
            <w:br w:type="page"/>
          </w:r>
        </w:p>
      </w:sdtContent>
    </w:sdt>
    <w:p w14:paraId="489BDB5C" w14:textId="77777777" w:rsidR="004F7413" w:rsidRPr="004F7413" w:rsidRDefault="004F7413" w:rsidP="00044E55">
      <w:pPr>
        <w:contextualSpacing/>
        <w:rPr>
          <w:b/>
        </w:rPr>
      </w:pPr>
      <w:r w:rsidRPr="004F7413">
        <w:rPr>
          <w:b/>
        </w:rPr>
        <w:lastRenderedPageBreak/>
        <w:t>Purpose of this document</w:t>
      </w:r>
      <w:r w:rsidR="00B97AB7">
        <w:rPr>
          <w:b/>
        </w:rPr>
        <w:t>:</w:t>
      </w:r>
    </w:p>
    <w:p w14:paraId="4923E410" w14:textId="476F8516" w:rsidR="00B10893" w:rsidRDefault="009B757C" w:rsidP="00B10893">
      <w:pPr>
        <w:spacing w:after="200" w:line="276" w:lineRule="auto"/>
      </w:pPr>
      <w:r w:rsidRPr="00423A87">
        <w:t xml:space="preserve">This document provides a </w:t>
      </w:r>
      <w:r w:rsidR="00B10893">
        <w:rPr>
          <w:b/>
        </w:rPr>
        <w:t>Preliminary Draft 2</w:t>
      </w:r>
      <w:r w:rsidRPr="00423A87">
        <w:t xml:space="preserve"> of Ecology’s proposed changes to </w:t>
      </w:r>
      <w:r w:rsidR="004927CB" w:rsidRPr="00423A87">
        <w:t xml:space="preserve">selected Parts and Sections of </w:t>
      </w:r>
      <w:r w:rsidRPr="00423A87">
        <w:t>Chapter 173-340 WAC, Model Toxics Control Act (MTCA) Cleanup Regulations</w:t>
      </w:r>
      <w:r w:rsidR="00B10893">
        <w:t>.</w:t>
      </w:r>
      <w:r w:rsidR="00FA1756">
        <w:t xml:space="preserve">  </w:t>
      </w:r>
      <w:r w:rsidR="00B10893" w:rsidRPr="00BE0E40">
        <w:t xml:space="preserve">This document </w:t>
      </w:r>
      <w:r w:rsidR="00B10893" w:rsidRPr="00B10893">
        <w:rPr>
          <w:b/>
        </w:rPr>
        <w:t xml:space="preserve">tracks </w:t>
      </w:r>
      <w:r w:rsidR="00FA1756">
        <w:rPr>
          <w:b/>
        </w:rPr>
        <w:t xml:space="preserve">and footnotes </w:t>
      </w:r>
      <w:r w:rsidR="00B10893" w:rsidRPr="00B10893">
        <w:rPr>
          <w:b/>
        </w:rPr>
        <w:t>changes</w:t>
      </w:r>
      <w:r w:rsidR="00B10893">
        <w:t xml:space="preserve"> to:</w:t>
      </w:r>
    </w:p>
    <w:p w14:paraId="3B88DF78" w14:textId="28DDE432" w:rsidR="00B10893" w:rsidRPr="00B10893" w:rsidRDefault="00B10893" w:rsidP="00B10893">
      <w:pPr>
        <w:pStyle w:val="ListParagraph"/>
        <w:numPr>
          <w:ilvl w:val="0"/>
          <w:numId w:val="11"/>
        </w:numPr>
        <w:ind w:left="763"/>
        <w:contextualSpacing w:val="0"/>
        <w:rPr>
          <w:rFonts w:ascii="Calibri" w:eastAsia="Calibri" w:hAnsi="Calibri" w:cs="Times New Roman"/>
        </w:rPr>
      </w:pPr>
      <w:r w:rsidRPr="00B10893">
        <w:rPr>
          <w:b/>
        </w:rPr>
        <w:t>Preliminary Draft 1</w:t>
      </w:r>
      <w:r w:rsidRPr="008E1A51">
        <w:t xml:space="preserve">, if the section </w:t>
      </w:r>
      <w:r w:rsidRPr="00A456BD">
        <w:rPr>
          <w:b/>
        </w:rPr>
        <w:t xml:space="preserve">was </w:t>
      </w:r>
      <w:r w:rsidRPr="008E1A51">
        <w:t xml:space="preserve">previously </w:t>
      </w:r>
      <w:r>
        <w:t>reviewed by</w:t>
      </w:r>
      <w:r w:rsidRPr="008E1A51">
        <w:t xml:space="preserve"> STAG</w:t>
      </w:r>
      <w:r>
        <w:t>; or</w:t>
      </w:r>
    </w:p>
    <w:p w14:paraId="0CF1DC1C" w14:textId="77777777" w:rsidR="00B10893" w:rsidRPr="008E1A51" w:rsidRDefault="00B10893" w:rsidP="00B10893">
      <w:pPr>
        <w:pStyle w:val="ListParagraph"/>
        <w:numPr>
          <w:ilvl w:val="0"/>
          <w:numId w:val="11"/>
        </w:numPr>
        <w:rPr>
          <w:rFonts w:ascii="Calibri" w:eastAsia="Calibri" w:hAnsi="Calibri" w:cs="Times New Roman"/>
        </w:rPr>
      </w:pPr>
      <w:r w:rsidRPr="00B10893">
        <w:rPr>
          <w:b/>
        </w:rPr>
        <w:t>The current rule,</w:t>
      </w:r>
      <w:r w:rsidRPr="008E1A51">
        <w:t xml:space="preserve"> </w:t>
      </w:r>
      <w:r>
        <w:t xml:space="preserve">if the section </w:t>
      </w:r>
      <w:r w:rsidRPr="00A456BD">
        <w:rPr>
          <w:b/>
        </w:rPr>
        <w:t xml:space="preserve">was </w:t>
      </w:r>
      <w:r w:rsidRPr="008E1A51">
        <w:rPr>
          <w:b/>
        </w:rPr>
        <w:t>not</w:t>
      </w:r>
      <w:r>
        <w:t xml:space="preserve"> previously reviewed by STAG.  </w:t>
      </w:r>
    </w:p>
    <w:p w14:paraId="22799265" w14:textId="77777777" w:rsidR="00FA1756" w:rsidRPr="00827662" w:rsidRDefault="00FA1756" w:rsidP="00FA1756">
      <w:pPr>
        <w:spacing w:after="200" w:line="276" w:lineRule="auto"/>
      </w:pPr>
      <w:r>
        <w:t>This document is provided</w:t>
      </w:r>
      <w:r w:rsidRPr="00BE0E40">
        <w:t xml:space="preserve"> for review and consideration by the Stakeholder and Tribal Advisory Group (STAG).</w:t>
      </w:r>
      <w:r>
        <w:t xml:space="preserve">  The</w:t>
      </w:r>
      <w:r w:rsidRPr="005C0CAA">
        <w:t xml:space="preserve"> document should be read in conjunction with a </w:t>
      </w:r>
      <w:r w:rsidRPr="00DF7789">
        <w:rPr>
          <w:b/>
        </w:rPr>
        <w:t>separate briefing document</w:t>
      </w:r>
      <w:r w:rsidRPr="005C0CAA">
        <w:t xml:space="preserve"> that provides an overview of </w:t>
      </w:r>
      <w:r>
        <w:t>rule</w:t>
      </w:r>
      <w:r w:rsidRPr="005C0CAA">
        <w:t xml:space="preserve"> changes and a list of questions that Ecology would like STAG members to consider when reviewing the rule draft to facilitate discussions and written comments.</w:t>
      </w:r>
    </w:p>
    <w:p w14:paraId="6068A17C" w14:textId="45E84A42" w:rsidR="00FD565C" w:rsidRDefault="00FD565C" w:rsidP="00423A87">
      <w:pPr>
        <w:spacing w:after="200" w:line="276" w:lineRule="auto"/>
        <w:rPr>
          <w:rFonts w:ascii="Calibri" w:hAnsi="Calibri"/>
        </w:rPr>
      </w:pPr>
      <w:r>
        <w:rPr>
          <w:rFonts w:ascii="Calibri" w:hAnsi="Calibri"/>
          <w:b/>
          <w:bCs/>
        </w:rPr>
        <w:t xml:space="preserve">For more information about the </w:t>
      </w:r>
      <w:r w:rsidR="00EC2A18">
        <w:rPr>
          <w:rFonts w:ascii="Calibri" w:hAnsi="Calibri"/>
          <w:b/>
          <w:bCs/>
        </w:rPr>
        <w:t>cleanup rulemaking</w:t>
      </w:r>
      <w:r>
        <w:rPr>
          <w:rFonts w:ascii="Calibri" w:hAnsi="Calibri"/>
          <w:b/>
          <w:bCs/>
        </w:rPr>
        <w:t>:</w:t>
      </w:r>
      <w:r>
        <w:rPr>
          <w:rFonts w:ascii="Calibri" w:hAnsi="Calibri"/>
          <w:b/>
          <w:bCs/>
        </w:rPr>
        <w:br/>
      </w:r>
      <w:r>
        <w:rPr>
          <w:rFonts w:ascii="Calibri" w:hAnsi="Calibri"/>
        </w:rPr>
        <w:t xml:space="preserve">Visit </w:t>
      </w:r>
      <w:r w:rsidR="00EC2A18">
        <w:rPr>
          <w:rFonts w:ascii="Calibri" w:hAnsi="Calibri"/>
        </w:rPr>
        <w:t>Ecology’s website at</w:t>
      </w:r>
      <w:r>
        <w:rPr>
          <w:rFonts w:ascii="Calibri" w:hAnsi="Calibri"/>
        </w:rPr>
        <w:t xml:space="preserve"> </w:t>
      </w:r>
      <w:hyperlink r:id="rId12" w:tooltip="Link to Ecology's Cleanup Rulemaking webpage" w:history="1">
        <w:r>
          <w:rPr>
            <w:rStyle w:val="Hyperlink"/>
            <w:rFonts w:ascii="Calibri" w:hAnsi="Calibri"/>
          </w:rPr>
          <w:t>http://www.ecy.wa.gov/programs/tcp/regs/wac173360/1602inv.html</w:t>
        </w:r>
      </w:hyperlink>
      <w:r>
        <w:rPr>
          <w:rFonts w:ascii="Calibri" w:hAnsi="Calibri"/>
        </w:rPr>
        <w:t>.</w:t>
      </w:r>
    </w:p>
    <w:p w14:paraId="2907F4A7" w14:textId="77777777" w:rsidR="00FD565C" w:rsidRDefault="00FD565C" w:rsidP="00FD565C">
      <w:pPr>
        <w:pStyle w:val="Default"/>
        <w:spacing w:after="160" w:line="259" w:lineRule="auto"/>
        <w:contextualSpacing/>
        <w:rPr>
          <w:rFonts w:ascii="Calibri" w:hAnsi="Calibri"/>
          <w:color w:val="auto"/>
          <w:sz w:val="22"/>
          <w:szCs w:val="22"/>
        </w:rPr>
      </w:pPr>
    </w:p>
    <w:p w14:paraId="31418602" w14:textId="77777777" w:rsidR="003339EC" w:rsidRPr="003339EC" w:rsidRDefault="00EC2A18" w:rsidP="00FD565C">
      <w:pPr>
        <w:pStyle w:val="Default"/>
        <w:spacing w:after="160" w:line="259" w:lineRule="auto"/>
        <w:contextualSpacing/>
        <w:rPr>
          <w:rFonts w:ascii="Calibri" w:hAnsi="Calibri"/>
          <w:b/>
          <w:color w:val="auto"/>
          <w:sz w:val="22"/>
          <w:szCs w:val="22"/>
        </w:rPr>
      </w:pPr>
      <w:r w:rsidRPr="003339EC">
        <w:rPr>
          <w:rFonts w:ascii="Calibri" w:hAnsi="Calibri"/>
          <w:b/>
          <w:color w:val="auto"/>
          <w:sz w:val="22"/>
          <w:szCs w:val="22"/>
        </w:rPr>
        <w:t xml:space="preserve">For more information about the </w:t>
      </w:r>
      <w:r w:rsidR="003339EC" w:rsidRPr="003339EC">
        <w:rPr>
          <w:rFonts w:ascii="Calibri" w:hAnsi="Calibri"/>
          <w:b/>
          <w:color w:val="auto"/>
          <w:sz w:val="22"/>
          <w:szCs w:val="22"/>
        </w:rPr>
        <w:t>Stakeholder and Tribal Advisory Group:</w:t>
      </w:r>
    </w:p>
    <w:p w14:paraId="39BEBE50" w14:textId="01D74F45" w:rsidR="00EC2A18" w:rsidRDefault="003339EC" w:rsidP="00FD565C">
      <w:pPr>
        <w:pStyle w:val="Default"/>
        <w:spacing w:after="160" w:line="259" w:lineRule="auto"/>
        <w:contextualSpacing/>
        <w:rPr>
          <w:rFonts w:ascii="Calibri" w:hAnsi="Calibri"/>
          <w:color w:val="auto"/>
          <w:sz w:val="22"/>
          <w:szCs w:val="22"/>
        </w:rPr>
      </w:pPr>
      <w:r>
        <w:rPr>
          <w:rFonts w:ascii="Calibri" w:hAnsi="Calibri"/>
          <w:color w:val="auto"/>
          <w:sz w:val="22"/>
          <w:szCs w:val="22"/>
        </w:rPr>
        <w:t xml:space="preserve">Visit Ecology’s website at </w:t>
      </w:r>
      <w:hyperlink r:id="rId13" w:tooltip="Link to the Cleanup Rule's Stakeholder &amp; Tribal Advisory Group website" w:history="1">
        <w:r w:rsidRPr="00095F90">
          <w:rPr>
            <w:rStyle w:val="Hyperlink"/>
            <w:rFonts w:ascii="Calibri" w:hAnsi="Calibri"/>
            <w:sz w:val="22"/>
            <w:szCs w:val="22"/>
          </w:rPr>
          <w:t>https://www.ezview.wa.gov/site/alias__1988/37514/overview.aspx</w:t>
        </w:r>
      </w:hyperlink>
      <w:r>
        <w:rPr>
          <w:rFonts w:ascii="Calibri" w:hAnsi="Calibri"/>
          <w:color w:val="auto"/>
          <w:sz w:val="22"/>
          <w:szCs w:val="22"/>
        </w:rPr>
        <w:t>.</w:t>
      </w:r>
    </w:p>
    <w:p w14:paraId="6597D6C1" w14:textId="77777777" w:rsidR="00EC2A18" w:rsidRPr="007D5A00" w:rsidRDefault="00EC2A18" w:rsidP="00FD565C">
      <w:pPr>
        <w:pStyle w:val="Default"/>
        <w:spacing w:after="160" w:line="259" w:lineRule="auto"/>
        <w:contextualSpacing/>
        <w:rPr>
          <w:rFonts w:ascii="Calibri" w:hAnsi="Calibri"/>
          <w:color w:val="auto"/>
          <w:sz w:val="22"/>
          <w:szCs w:val="22"/>
        </w:rPr>
      </w:pPr>
    </w:p>
    <w:p w14:paraId="0D16A633" w14:textId="77777777" w:rsidR="00FD565C" w:rsidRDefault="00FD565C" w:rsidP="00FD565C">
      <w:pPr>
        <w:pStyle w:val="Default"/>
        <w:spacing w:line="259" w:lineRule="auto"/>
        <w:contextualSpacing/>
        <w:rPr>
          <w:rFonts w:ascii="Calibri" w:hAnsi="Calibri"/>
          <w:b/>
          <w:bCs/>
          <w:sz w:val="22"/>
          <w:szCs w:val="22"/>
        </w:rPr>
      </w:pPr>
      <w:r>
        <w:rPr>
          <w:rFonts w:ascii="Calibri" w:hAnsi="Calibri"/>
          <w:b/>
          <w:bCs/>
          <w:sz w:val="22"/>
          <w:szCs w:val="22"/>
        </w:rPr>
        <w:t>Contact information:</w:t>
      </w:r>
    </w:p>
    <w:p w14:paraId="38F29E36" w14:textId="576511B0" w:rsidR="00FD565C" w:rsidRDefault="00EC2A18" w:rsidP="00FD565C">
      <w:pPr>
        <w:contextualSpacing/>
        <w:rPr>
          <w:rFonts w:ascii="Calibri" w:hAnsi="Calibri"/>
        </w:rPr>
      </w:pPr>
      <w:r>
        <w:t>Clint Stanovsky</w:t>
      </w:r>
      <w:r w:rsidR="00FD565C">
        <w:br/>
        <w:t>Department of Ecology</w:t>
      </w:r>
      <w:r w:rsidR="00FD565C">
        <w:br/>
        <w:t>P.O. Box 47600, Olympia, WA 98504-7600</w:t>
      </w:r>
      <w:r w:rsidR="00FD565C">
        <w:br/>
      </w:r>
      <w:r w:rsidR="00FD565C" w:rsidRPr="00423A87">
        <w:t>360-</w:t>
      </w:r>
      <w:r w:rsidR="00423A87" w:rsidRPr="00423A87">
        <w:t>742-9703</w:t>
      </w:r>
      <w:r w:rsidR="00FD565C">
        <w:br/>
      </w:r>
      <w:hyperlink r:id="rId14" w:history="1">
        <w:r w:rsidR="004A759C" w:rsidRPr="00093841">
          <w:rPr>
            <w:rStyle w:val="Hyperlink"/>
            <w:rFonts w:ascii="Calibri" w:hAnsi="Calibri"/>
          </w:rPr>
          <w:t>MTCARule@ecy.wa.gov</w:t>
        </w:r>
      </w:hyperlink>
    </w:p>
    <w:p w14:paraId="4EAC537C" w14:textId="77777777" w:rsidR="00FD565C" w:rsidRDefault="00FD565C" w:rsidP="00FD565C">
      <w:pPr>
        <w:contextualSpacing/>
      </w:pPr>
    </w:p>
    <w:p w14:paraId="440B9C08" w14:textId="77777777" w:rsidR="00FD565C" w:rsidRDefault="00FD565C" w:rsidP="00FD565C">
      <w:pPr>
        <w:contextualSpacing/>
      </w:pPr>
      <w:r>
        <w:rPr>
          <w:b/>
          <w:bCs/>
        </w:rPr>
        <w:t>Accommodation requests:</w:t>
      </w:r>
      <w:r>
        <w:t xml:space="preserve">  </w:t>
      </w:r>
      <w:r>
        <w:br/>
        <w:t>To request ADA accommodation including materials in a format for the visually impaired, call Ecology’s Toxics Cleanup Program at 360-407-7170.  Persons with impaired hearing may call Washington Relay Service at 711.  Persons with speech disability may call TTY at 877-833-6341.</w:t>
      </w:r>
    </w:p>
    <w:p w14:paraId="0C6DAC89" w14:textId="77777777" w:rsidR="00FD565C" w:rsidRDefault="00FD565C" w:rsidP="00FD565C"/>
    <w:p w14:paraId="6680BE23" w14:textId="77777777" w:rsidR="00FD565C" w:rsidRDefault="00FD565C" w:rsidP="00FD565C">
      <w:pPr>
        <w:sectPr w:rsidR="00FD565C" w:rsidSect="00D47ABA">
          <w:pgSz w:w="12240" w:h="15840"/>
          <w:pgMar w:top="1440" w:right="1440" w:bottom="1440" w:left="1440" w:header="720" w:footer="720" w:gutter="0"/>
          <w:cols w:space="720"/>
          <w:titlePg/>
          <w:docGrid w:linePitch="360"/>
        </w:sectPr>
      </w:pPr>
    </w:p>
    <w:sdt>
      <w:sdtPr>
        <w:rPr>
          <w:rFonts w:ascii="Calibri" w:eastAsia="Calibri" w:hAnsi="Calibri" w:cs="Times New Roman"/>
        </w:rPr>
        <w:id w:val="26705746"/>
        <w:docPartObj>
          <w:docPartGallery w:val="Table of Contents"/>
          <w:docPartUnique/>
        </w:docPartObj>
      </w:sdtPr>
      <w:sdtContent>
        <w:p w14:paraId="740B31A8" w14:textId="77777777" w:rsidR="003339EC" w:rsidRPr="00C16473" w:rsidRDefault="003339EC" w:rsidP="003339EC">
          <w:pPr>
            <w:keepNext/>
            <w:keepLines/>
            <w:spacing w:after="360"/>
            <w:jc w:val="center"/>
            <w:rPr>
              <w:rStyle w:val="Heading1Char"/>
              <w:rFonts w:eastAsiaTheme="minorHAnsi"/>
            </w:rPr>
          </w:pPr>
          <w:r w:rsidRPr="00C16473">
            <w:rPr>
              <w:rStyle w:val="Heading1Char"/>
              <w:rFonts w:eastAsiaTheme="minorHAnsi"/>
            </w:rPr>
            <w:t>Table of Contents</w:t>
          </w:r>
        </w:p>
        <w:p w14:paraId="1DDC10DE" w14:textId="1AB4935C" w:rsidR="001E6FAC" w:rsidRDefault="00BD1021">
          <w:pPr>
            <w:pStyle w:val="TOC1"/>
            <w:tabs>
              <w:tab w:val="right" w:leader="dot" w:pos="9350"/>
            </w:tabs>
            <w:rPr>
              <w:rFonts w:eastAsiaTheme="minorEastAsia"/>
              <w:b w:val="0"/>
              <w:noProof/>
            </w:rPr>
          </w:pPr>
          <w:r>
            <w:rPr>
              <w:rFonts w:ascii="Calibri" w:eastAsia="Calibri" w:hAnsi="Calibri" w:cs="Times New Roman"/>
              <w:b w:val="0"/>
              <w:noProof/>
              <w:sz w:val="24"/>
              <w:szCs w:val="24"/>
            </w:rPr>
            <w:fldChar w:fldCharType="begin"/>
          </w:r>
          <w:r>
            <w:rPr>
              <w:rFonts w:ascii="Calibri" w:eastAsia="Calibri" w:hAnsi="Calibri" w:cs="Times New Roman"/>
              <w:b w:val="0"/>
              <w:noProof/>
              <w:sz w:val="24"/>
              <w:szCs w:val="24"/>
            </w:rPr>
            <w:instrText xml:space="preserve"> TOC \o "1-2" \h \z \u </w:instrText>
          </w:r>
          <w:r>
            <w:rPr>
              <w:rFonts w:ascii="Calibri" w:eastAsia="Calibri" w:hAnsi="Calibri" w:cs="Times New Roman"/>
              <w:b w:val="0"/>
              <w:noProof/>
              <w:sz w:val="24"/>
              <w:szCs w:val="24"/>
            </w:rPr>
            <w:fldChar w:fldCharType="separate"/>
          </w:r>
          <w:hyperlink w:anchor="_Toc113349318" w:history="1">
            <w:r w:rsidR="001E6FAC" w:rsidRPr="008373EC">
              <w:rPr>
                <w:rStyle w:val="Hyperlink"/>
                <w:noProof/>
              </w:rPr>
              <w:t>Introduction</w:t>
            </w:r>
            <w:r w:rsidR="001E6FAC">
              <w:rPr>
                <w:noProof/>
                <w:webHidden/>
              </w:rPr>
              <w:tab/>
            </w:r>
            <w:r w:rsidR="001E6FAC">
              <w:rPr>
                <w:noProof/>
                <w:webHidden/>
              </w:rPr>
              <w:fldChar w:fldCharType="begin"/>
            </w:r>
            <w:r w:rsidR="001E6FAC">
              <w:rPr>
                <w:noProof/>
                <w:webHidden/>
              </w:rPr>
              <w:instrText xml:space="preserve"> PAGEREF _Toc113349318 \h </w:instrText>
            </w:r>
            <w:r w:rsidR="001E6FAC">
              <w:rPr>
                <w:noProof/>
                <w:webHidden/>
              </w:rPr>
            </w:r>
            <w:r w:rsidR="001E6FAC">
              <w:rPr>
                <w:noProof/>
                <w:webHidden/>
              </w:rPr>
              <w:fldChar w:fldCharType="separate"/>
            </w:r>
            <w:r w:rsidR="001603AE">
              <w:rPr>
                <w:noProof/>
                <w:webHidden/>
              </w:rPr>
              <w:t>1</w:t>
            </w:r>
            <w:r w:rsidR="001E6FAC">
              <w:rPr>
                <w:noProof/>
                <w:webHidden/>
              </w:rPr>
              <w:fldChar w:fldCharType="end"/>
            </w:r>
          </w:hyperlink>
        </w:p>
        <w:p w14:paraId="1E7FD371" w14:textId="7D619018" w:rsidR="001E6FAC" w:rsidRDefault="001603AE">
          <w:pPr>
            <w:pStyle w:val="TOC2"/>
            <w:tabs>
              <w:tab w:val="right" w:leader="dot" w:pos="9350"/>
            </w:tabs>
            <w:rPr>
              <w:rFonts w:eastAsiaTheme="minorEastAsia"/>
              <w:noProof/>
            </w:rPr>
          </w:pPr>
          <w:hyperlink w:anchor="_Toc113349319" w:history="1">
            <w:r w:rsidR="001E6FAC" w:rsidRPr="008373EC">
              <w:rPr>
                <w:rStyle w:val="Hyperlink"/>
                <w:noProof/>
              </w:rPr>
              <w:t>What is included in this document?</w:t>
            </w:r>
            <w:r w:rsidR="001E6FAC">
              <w:rPr>
                <w:noProof/>
                <w:webHidden/>
              </w:rPr>
              <w:tab/>
            </w:r>
            <w:r w:rsidR="001E6FAC">
              <w:rPr>
                <w:noProof/>
                <w:webHidden/>
              </w:rPr>
              <w:fldChar w:fldCharType="begin"/>
            </w:r>
            <w:r w:rsidR="001E6FAC">
              <w:rPr>
                <w:noProof/>
                <w:webHidden/>
              </w:rPr>
              <w:instrText xml:space="preserve"> PAGEREF _Toc113349319 \h </w:instrText>
            </w:r>
            <w:r w:rsidR="001E6FAC">
              <w:rPr>
                <w:noProof/>
                <w:webHidden/>
              </w:rPr>
            </w:r>
            <w:r w:rsidR="001E6FAC">
              <w:rPr>
                <w:noProof/>
                <w:webHidden/>
              </w:rPr>
              <w:fldChar w:fldCharType="separate"/>
            </w:r>
            <w:r>
              <w:rPr>
                <w:noProof/>
                <w:webHidden/>
              </w:rPr>
              <w:t>2</w:t>
            </w:r>
            <w:r w:rsidR="001E6FAC">
              <w:rPr>
                <w:noProof/>
                <w:webHidden/>
              </w:rPr>
              <w:fldChar w:fldCharType="end"/>
            </w:r>
          </w:hyperlink>
        </w:p>
        <w:p w14:paraId="28DF51C5" w14:textId="50C28B45" w:rsidR="001E6FAC" w:rsidRDefault="001603AE">
          <w:pPr>
            <w:pStyle w:val="TOC2"/>
            <w:tabs>
              <w:tab w:val="right" w:leader="dot" w:pos="9350"/>
            </w:tabs>
            <w:rPr>
              <w:rFonts w:eastAsiaTheme="minorEastAsia"/>
              <w:noProof/>
            </w:rPr>
          </w:pPr>
          <w:hyperlink w:anchor="_Toc113349320" w:history="1">
            <w:r w:rsidR="001E6FAC" w:rsidRPr="008373EC">
              <w:rPr>
                <w:rStyle w:val="Hyperlink"/>
                <w:noProof/>
              </w:rPr>
              <w:t>What do the tracked changes show?</w:t>
            </w:r>
            <w:r w:rsidR="001E6FAC">
              <w:rPr>
                <w:noProof/>
                <w:webHidden/>
              </w:rPr>
              <w:tab/>
            </w:r>
            <w:r w:rsidR="001E6FAC">
              <w:rPr>
                <w:noProof/>
                <w:webHidden/>
              </w:rPr>
              <w:fldChar w:fldCharType="begin"/>
            </w:r>
            <w:r w:rsidR="001E6FAC">
              <w:rPr>
                <w:noProof/>
                <w:webHidden/>
              </w:rPr>
              <w:instrText xml:space="preserve"> PAGEREF _Toc113349320 \h </w:instrText>
            </w:r>
            <w:r w:rsidR="001E6FAC">
              <w:rPr>
                <w:noProof/>
                <w:webHidden/>
              </w:rPr>
            </w:r>
            <w:r w:rsidR="001E6FAC">
              <w:rPr>
                <w:noProof/>
                <w:webHidden/>
              </w:rPr>
              <w:fldChar w:fldCharType="separate"/>
            </w:r>
            <w:r>
              <w:rPr>
                <w:noProof/>
                <w:webHidden/>
              </w:rPr>
              <w:t>2</w:t>
            </w:r>
            <w:r w:rsidR="001E6FAC">
              <w:rPr>
                <w:noProof/>
                <w:webHidden/>
              </w:rPr>
              <w:fldChar w:fldCharType="end"/>
            </w:r>
          </w:hyperlink>
        </w:p>
        <w:p w14:paraId="1A50C37E" w14:textId="22F1BF41" w:rsidR="001E6FAC" w:rsidRDefault="001603AE">
          <w:pPr>
            <w:pStyle w:val="TOC2"/>
            <w:tabs>
              <w:tab w:val="right" w:leader="dot" w:pos="9350"/>
            </w:tabs>
            <w:rPr>
              <w:rFonts w:eastAsiaTheme="minorEastAsia"/>
              <w:noProof/>
            </w:rPr>
          </w:pPr>
          <w:hyperlink w:anchor="_Toc113349321" w:history="1">
            <w:r w:rsidR="001E6FAC" w:rsidRPr="008373EC">
              <w:rPr>
                <w:rStyle w:val="Hyperlink"/>
                <w:noProof/>
              </w:rPr>
              <w:t>What do the footnotes identify?</w:t>
            </w:r>
            <w:r w:rsidR="001E6FAC">
              <w:rPr>
                <w:noProof/>
                <w:webHidden/>
              </w:rPr>
              <w:tab/>
            </w:r>
            <w:r w:rsidR="001E6FAC">
              <w:rPr>
                <w:noProof/>
                <w:webHidden/>
              </w:rPr>
              <w:fldChar w:fldCharType="begin"/>
            </w:r>
            <w:r w:rsidR="001E6FAC">
              <w:rPr>
                <w:noProof/>
                <w:webHidden/>
              </w:rPr>
              <w:instrText xml:space="preserve"> PAGEREF _Toc113349321 \h </w:instrText>
            </w:r>
            <w:r w:rsidR="001E6FAC">
              <w:rPr>
                <w:noProof/>
                <w:webHidden/>
              </w:rPr>
            </w:r>
            <w:r w:rsidR="001E6FAC">
              <w:rPr>
                <w:noProof/>
                <w:webHidden/>
              </w:rPr>
              <w:fldChar w:fldCharType="separate"/>
            </w:r>
            <w:r>
              <w:rPr>
                <w:noProof/>
                <w:webHidden/>
              </w:rPr>
              <w:t>2</w:t>
            </w:r>
            <w:r w:rsidR="001E6FAC">
              <w:rPr>
                <w:noProof/>
                <w:webHidden/>
              </w:rPr>
              <w:fldChar w:fldCharType="end"/>
            </w:r>
          </w:hyperlink>
        </w:p>
        <w:p w14:paraId="276872D8" w14:textId="372A6A57" w:rsidR="001E6FAC" w:rsidRDefault="001603AE">
          <w:pPr>
            <w:pStyle w:val="TOC2"/>
            <w:tabs>
              <w:tab w:val="right" w:leader="dot" w:pos="9350"/>
            </w:tabs>
            <w:rPr>
              <w:rFonts w:eastAsiaTheme="minorEastAsia"/>
              <w:noProof/>
            </w:rPr>
          </w:pPr>
          <w:hyperlink w:anchor="_Toc113349322" w:history="1">
            <w:r w:rsidR="001E6FAC" w:rsidRPr="008373EC">
              <w:rPr>
                <w:rStyle w:val="Hyperlink"/>
                <w:noProof/>
              </w:rPr>
              <w:t>How can I navigate the document?</w:t>
            </w:r>
            <w:r w:rsidR="001E6FAC">
              <w:rPr>
                <w:noProof/>
                <w:webHidden/>
              </w:rPr>
              <w:tab/>
            </w:r>
            <w:r w:rsidR="001E6FAC">
              <w:rPr>
                <w:noProof/>
                <w:webHidden/>
              </w:rPr>
              <w:fldChar w:fldCharType="begin"/>
            </w:r>
            <w:r w:rsidR="001E6FAC">
              <w:rPr>
                <w:noProof/>
                <w:webHidden/>
              </w:rPr>
              <w:instrText xml:space="preserve"> PAGEREF _Toc113349322 \h </w:instrText>
            </w:r>
            <w:r w:rsidR="001E6FAC">
              <w:rPr>
                <w:noProof/>
                <w:webHidden/>
              </w:rPr>
            </w:r>
            <w:r w:rsidR="001E6FAC">
              <w:rPr>
                <w:noProof/>
                <w:webHidden/>
              </w:rPr>
              <w:fldChar w:fldCharType="separate"/>
            </w:r>
            <w:r>
              <w:rPr>
                <w:noProof/>
                <w:webHidden/>
              </w:rPr>
              <w:t>2</w:t>
            </w:r>
            <w:r w:rsidR="001E6FAC">
              <w:rPr>
                <w:noProof/>
                <w:webHidden/>
              </w:rPr>
              <w:fldChar w:fldCharType="end"/>
            </w:r>
          </w:hyperlink>
        </w:p>
        <w:p w14:paraId="6D0A998A" w14:textId="0053C8C6" w:rsidR="001E6FAC" w:rsidRDefault="001603AE">
          <w:pPr>
            <w:pStyle w:val="TOC2"/>
            <w:tabs>
              <w:tab w:val="right" w:leader="dot" w:pos="9350"/>
            </w:tabs>
            <w:rPr>
              <w:rFonts w:eastAsiaTheme="minorEastAsia"/>
              <w:noProof/>
            </w:rPr>
          </w:pPr>
          <w:hyperlink w:anchor="_Toc113349323" w:history="1">
            <w:r w:rsidR="001E6FAC" w:rsidRPr="008373EC">
              <w:rPr>
                <w:rStyle w:val="Hyperlink"/>
                <w:rFonts w:eastAsia="Calibri"/>
                <w:noProof/>
              </w:rPr>
              <w:t>How can I view the tracked changes?</w:t>
            </w:r>
            <w:r w:rsidR="001E6FAC">
              <w:rPr>
                <w:noProof/>
                <w:webHidden/>
              </w:rPr>
              <w:tab/>
            </w:r>
            <w:r w:rsidR="001E6FAC">
              <w:rPr>
                <w:noProof/>
                <w:webHidden/>
              </w:rPr>
              <w:fldChar w:fldCharType="begin"/>
            </w:r>
            <w:r w:rsidR="001E6FAC">
              <w:rPr>
                <w:noProof/>
                <w:webHidden/>
              </w:rPr>
              <w:instrText xml:space="preserve"> PAGEREF _Toc113349323 \h </w:instrText>
            </w:r>
            <w:r w:rsidR="001E6FAC">
              <w:rPr>
                <w:noProof/>
                <w:webHidden/>
              </w:rPr>
            </w:r>
            <w:r w:rsidR="001E6FAC">
              <w:rPr>
                <w:noProof/>
                <w:webHidden/>
              </w:rPr>
              <w:fldChar w:fldCharType="separate"/>
            </w:r>
            <w:r>
              <w:rPr>
                <w:noProof/>
                <w:webHidden/>
              </w:rPr>
              <w:t>2</w:t>
            </w:r>
            <w:r w:rsidR="001E6FAC">
              <w:rPr>
                <w:noProof/>
                <w:webHidden/>
              </w:rPr>
              <w:fldChar w:fldCharType="end"/>
            </w:r>
          </w:hyperlink>
        </w:p>
        <w:p w14:paraId="4AB13180" w14:textId="172ABC8B" w:rsidR="001E6FAC" w:rsidRDefault="001603AE">
          <w:pPr>
            <w:pStyle w:val="TOC1"/>
            <w:tabs>
              <w:tab w:val="right" w:leader="dot" w:pos="9350"/>
            </w:tabs>
            <w:rPr>
              <w:rFonts w:eastAsiaTheme="minorEastAsia"/>
              <w:b w:val="0"/>
              <w:noProof/>
            </w:rPr>
          </w:pPr>
          <w:hyperlink w:anchor="_Toc113349324" w:history="1">
            <w:r w:rsidR="001E6FAC" w:rsidRPr="008373EC">
              <w:rPr>
                <w:rStyle w:val="Hyperlink"/>
                <w:noProof/>
              </w:rPr>
              <w:t>Part 1 – Overall Cleanup Process</w:t>
            </w:r>
            <w:r w:rsidR="001E6FAC">
              <w:rPr>
                <w:noProof/>
                <w:webHidden/>
              </w:rPr>
              <w:tab/>
            </w:r>
            <w:r w:rsidR="001E6FAC">
              <w:rPr>
                <w:noProof/>
                <w:webHidden/>
              </w:rPr>
              <w:fldChar w:fldCharType="begin"/>
            </w:r>
            <w:r w:rsidR="001E6FAC">
              <w:rPr>
                <w:noProof/>
                <w:webHidden/>
              </w:rPr>
              <w:instrText xml:space="preserve"> PAGEREF _Toc113349324 \h </w:instrText>
            </w:r>
            <w:r w:rsidR="001E6FAC">
              <w:rPr>
                <w:noProof/>
                <w:webHidden/>
              </w:rPr>
            </w:r>
            <w:r w:rsidR="001E6FAC">
              <w:rPr>
                <w:noProof/>
                <w:webHidden/>
              </w:rPr>
              <w:fldChar w:fldCharType="separate"/>
            </w:r>
            <w:r>
              <w:rPr>
                <w:noProof/>
                <w:webHidden/>
              </w:rPr>
              <w:t>3</w:t>
            </w:r>
            <w:r w:rsidR="001E6FAC">
              <w:rPr>
                <w:noProof/>
                <w:webHidden/>
              </w:rPr>
              <w:fldChar w:fldCharType="end"/>
            </w:r>
          </w:hyperlink>
        </w:p>
        <w:p w14:paraId="0AC4EAC6" w14:textId="760817FB" w:rsidR="001E6FAC" w:rsidRDefault="001603AE">
          <w:pPr>
            <w:pStyle w:val="TOC2"/>
            <w:tabs>
              <w:tab w:val="left" w:pos="2068"/>
              <w:tab w:val="right" w:leader="dot" w:pos="9350"/>
            </w:tabs>
            <w:rPr>
              <w:rFonts w:eastAsiaTheme="minorEastAsia"/>
              <w:noProof/>
            </w:rPr>
          </w:pPr>
          <w:hyperlink w:anchor="_Toc113349325" w:history="1">
            <w:r w:rsidR="001E6FAC" w:rsidRPr="008373EC">
              <w:rPr>
                <w:rStyle w:val="Hyperlink"/>
                <w:noProof/>
              </w:rPr>
              <w:t>WAC 173-340-100</w:t>
            </w:r>
            <w:r w:rsidR="001E6FAC">
              <w:rPr>
                <w:rFonts w:eastAsiaTheme="minorEastAsia"/>
                <w:noProof/>
              </w:rPr>
              <w:tab/>
            </w:r>
            <w:r w:rsidR="001E6FAC" w:rsidRPr="008373EC">
              <w:rPr>
                <w:rStyle w:val="Hyperlink"/>
                <w:noProof/>
              </w:rPr>
              <w:t>Purpose.</w:t>
            </w:r>
            <w:r w:rsidR="001E6FAC">
              <w:rPr>
                <w:noProof/>
                <w:webHidden/>
              </w:rPr>
              <w:tab/>
            </w:r>
            <w:r w:rsidR="001E6FAC">
              <w:rPr>
                <w:noProof/>
                <w:webHidden/>
              </w:rPr>
              <w:fldChar w:fldCharType="begin"/>
            </w:r>
            <w:r w:rsidR="001E6FAC">
              <w:rPr>
                <w:noProof/>
                <w:webHidden/>
              </w:rPr>
              <w:instrText xml:space="preserve"> PAGEREF _Toc113349325 \h </w:instrText>
            </w:r>
            <w:r w:rsidR="001E6FAC">
              <w:rPr>
                <w:noProof/>
                <w:webHidden/>
              </w:rPr>
            </w:r>
            <w:r w:rsidR="001E6FAC">
              <w:rPr>
                <w:noProof/>
                <w:webHidden/>
              </w:rPr>
              <w:fldChar w:fldCharType="separate"/>
            </w:r>
            <w:r>
              <w:rPr>
                <w:noProof/>
                <w:webHidden/>
              </w:rPr>
              <w:t>4</w:t>
            </w:r>
            <w:r w:rsidR="001E6FAC">
              <w:rPr>
                <w:noProof/>
                <w:webHidden/>
              </w:rPr>
              <w:fldChar w:fldCharType="end"/>
            </w:r>
          </w:hyperlink>
        </w:p>
        <w:p w14:paraId="3F6F574A" w14:textId="4F18F497" w:rsidR="001E6FAC" w:rsidRDefault="001603AE">
          <w:pPr>
            <w:pStyle w:val="TOC2"/>
            <w:tabs>
              <w:tab w:val="left" w:pos="2118"/>
              <w:tab w:val="right" w:leader="dot" w:pos="9350"/>
            </w:tabs>
            <w:rPr>
              <w:rFonts w:eastAsiaTheme="minorEastAsia"/>
              <w:noProof/>
            </w:rPr>
          </w:pPr>
          <w:hyperlink w:anchor="_Toc113349326" w:history="1">
            <w:r w:rsidR="001E6FAC" w:rsidRPr="008373EC">
              <w:rPr>
                <w:rStyle w:val="Hyperlink"/>
                <w:noProof/>
              </w:rPr>
              <w:t xml:space="preserve">WAC 173-340-110 </w:t>
            </w:r>
            <w:r w:rsidR="001E6FAC">
              <w:rPr>
                <w:rFonts w:eastAsiaTheme="minorEastAsia"/>
                <w:noProof/>
              </w:rPr>
              <w:tab/>
            </w:r>
            <w:r w:rsidR="001E6FAC" w:rsidRPr="008373EC">
              <w:rPr>
                <w:rStyle w:val="Hyperlink"/>
                <w:noProof/>
              </w:rPr>
              <w:t>Applicability.</w:t>
            </w:r>
            <w:r w:rsidR="001E6FAC">
              <w:rPr>
                <w:noProof/>
                <w:webHidden/>
              </w:rPr>
              <w:tab/>
            </w:r>
            <w:r w:rsidR="001E6FAC">
              <w:rPr>
                <w:noProof/>
                <w:webHidden/>
              </w:rPr>
              <w:fldChar w:fldCharType="begin"/>
            </w:r>
            <w:r w:rsidR="001E6FAC">
              <w:rPr>
                <w:noProof/>
                <w:webHidden/>
              </w:rPr>
              <w:instrText xml:space="preserve"> PAGEREF _Toc113349326 \h </w:instrText>
            </w:r>
            <w:r w:rsidR="001E6FAC">
              <w:rPr>
                <w:noProof/>
                <w:webHidden/>
              </w:rPr>
            </w:r>
            <w:r w:rsidR="001E6FAC">
              <w:rPr>
                <w:noProof/>
                <w:webHidden/>
              </w:rPr>
              <w:fldChar w:fldCharType="separate"/>
            </w:r>
            <w:r>
              <w:rPr>
                <w:noProof/>
                <w:webHidden/>
              </w:rPr>
              <w:t>4</w:t>
            </w:r>
            <w:r w:rsidR="001E6FAC">
              <w:rPr>
                <w:noProof/>
                <w:webHidden/>
              </w:rPr>
              <w:fldChar w:fldCharType="end"/>
            </w:r>
          </w:hyperlink>
        </w:p>
        <w:p w14:paraId="2D7495EA" w14:textId="4D7DC8DD" w:rsidR="001E6FAC" w:rsidRDefault="001603AE">
          <w:pPr>
            <w:pStyle w:val="TOC2"/>
            <w:tabs>
              <w:tab w:val="left" w:pos="2068"/>
              <w:tab w:val="right" w:leader="dot" w:pos="9350"/>
            </w:tabs>
            <w:rPr>
              <w:rFonts w:eastAsiaTheme="minorEastAsia"/>
              <w:noProof/>
            </w:rPr>
          </w:pPr>
          <w:hyperlink w:anchor="_Toc113349327" w:history="1">
            <w:r w:rsidR="001E6FAC" w:rsidRPr="008373EC">
              <w:rPr>
                <w:rStyle w:val="Hyperlink"/>
                <w:rFonts w:eastAsia="Calibri"/>
                <w:noProof/>
              </w:rPr>
              <w:t>WAC 173-340-120</w:t>
            </w:r>
            <w:r w:rsidR="001E6FAC">
              <w:rPr>
                <w:rFonts w:eastAsiaTheme="minorEastAsia"/>
                <w:noProof/>
              </w:rPr>
              <w:tab/>
            </w:r>
            <w:r w:rsidR="001E6FAC" w:rsidRPr="008373EC">
              <w:rPr>
                <w:rStyle w:val="Hyperlink"/>
                <w:rFonts w:eastAsia="Calibri"/>
                <w:noProof/>
              </w:rPr>
              <w:t>Overview of cleanup process.</w:t>
            </w:r>
            <w:r w:rsidR="001E6FAC">
              <w:rPr>
                <w:noProof/>
                <w:webHidden/>
              </w:rPr>
              <w:tab/>
            </w:r>
            <w:r w:rsidR="001E6FAC">
              <w:rPr>
                <w:noProof/>
                <w:webHidden/>
              </w:rPr>
              <w:fldChar w:fldCharType="begin"/>
            </w:r>
            <w:r w:rsidR="001E6FAC">
              <w:rPr>
                <w:noProof/>
                <w:webHidden/>
              </w:rPr>
              <w:instrText xml:space="preserve"> PAGEREF _Toc113349327 \h </w:instrText>
            </w:r>
            <w:r w:rsidR="001E6FAC">
              <w:rPr>
                <w:noProof/>
                <w:webHidden/>
              </w:rPr>
            </w:r>
            <w:r w:rsidR="001E6FAC">
              <w:rPr>
                <w:noProof/>
                <w:webHidden/>
              </w:rPr>
              <w:fldChar w:fldCharType="separate"/>
            </w:r>
            <w:r>
              <w:rPr>
                <w:noProof/>
                <w:webHidden/>
              </w:rPr>
              <w:t>5</w:t>
            </w:r>
            <w:r w:rsidR="001E6FAC">
              <w:rPr>
                <w:noProof/>
                <w:webHidden/>
              </w:rPr>
              <w:fldChar w:fldCharType="end"/>
            </w:r>
          </w:hyperlink>
        </w:p>
        <w:p w14:paraId="6CA7F84A" w14:textId="388BEDFB" w:rsidR="001E6FAC" w:rsidRDefault="001603AE">
          <w:pPr>
            <w:pStyle w:val="TOC2"/>
            <w:tabs>
              <w:tab w:val="left" w:pos="2068"/>
              <w:tab w:val="right" w:leader="dot" w:pos="9350"/>
            </w:tabs>
            <w:rPr>
              <w:rFonts w:eastAsiaTheme="minorEastAsia"/>
              <w:noProof/>
            </w:rPr>
          </w:pPr>
          <w:hyperlink w:anchor="_Toc113349328" w:history="1">
            <w:r w:rsidR="001E6FAC" w:rsidRPr="008373EC">
              <w:rPr>
                <w:rStyle w:val="Hyperlink"/>
                <w:noProof/>
              </w:rPr>
              <w:t>WAC 173-340-130</w:t>
            </w:r>
            <w:r w:rsidR="001E6FAC">
              <w:rPr>
                <w:rFonts w:eastAsiaTheme="minorEastAsia"/>
                <w:noProof/>
              </w:rPr>
              <w:tab/>
            </w:r>
            <w:r w:rsidR="001E6FAC" w:rsidRPr="008373EC">
              <w:rPr>
                <w:rStyle w:val="Hyperlink"/>
                <w:noProof/>
              </w:rPr>
              <w:t>Administrative principles.</w:t>
            </w:r>
            <w:r w:rsidR="001E6FAC">
              <w:rPr>
                <w:noProof/>
                <w:webHidden/>
              </w:rPr>
              <w:tab/>
            </w:r>
            <w:r w:rsidR="001E6FAC">
              <w:rPr>
                <w:noProof/>
                <w:webHidden/>
              </w:rPr>
              <w:fldChar w:fldCharType="begin"/>
            </w:r>
            <w:r w:rsidR="001E6FAC">
              <w:rPr>
                <w:noProof/>
                <w:webHidden/>
              </w:rPr>
              <w:instrText xml:space="preserve"> PAGEREF _Toc113349328 \h </w:instrText>
            </w:r>
            <w:r w:rsidR="001E6FAC">
              <w:rPr>
                <w:noProof/>
                <w:webHidden/>
              </w:rPr>
            </w:r>
            <w:r w:rsidR="001E6FAC">
              <w:rPr>
                <w:noProof/>
                <w:webHidden/>
              </w:rPr>
              <w:fldChar w:fldCharType="separate"/>
            </w:r>
            <w:r>
              <w:rPr>
                <w:noProof/>
                <w:webHidden/>
              </w:rPr>
              <w:t>12</w:t>
            </w:r>
            <w:r w:rsidR="001E6FAC">
              <w:rPr>
                <w:noProof/>
                <w:webHidden/>
              </w:rPr>
              <w:fldChar w:fldCharType="end"/>
            </w:r>
          </w:hyperlink>
        </w:p>
        <w:p w14:paraId="02ED1743" w14:textId="0002D1F1" w:rsidR="001E6FAC" w:rsidRDefault="001603AE">
          <w:pPr>
            <w:pStyle w:val="TOC2"/>
            <w:tabs>
              <w:tab w:val="left" w:pos="2068"/>
              <w:tab w:val="right" w:leader="dot" w:pos="9350"/>
            </w:tabs>
            <w:rPr>
              <w:rFonts w:eastAsiaTheme="minorEastAsia"/>
              <w:noProof/>
            </w:rPr>
          </w:pPr>
          <w:hyperlink w:anchor="_Toc113349329" w:history="1">
            <w:r w:rsidR="001E6FAC" w:rsidRPr="008373EC">
              <w:rPr>
                <w:rStyle w:val="Hyperlink"/>
                <w:rFonts w:eastAsia="Calibri"/>
                <w:strike/>
                <w:noProof/>
              </w:rPr>
              <w:t>WAC 173-340-140</w:t>
            </w:r>
            <w:r w:rsidR="001E6FAC">
              <w:rPr>
                <w:rFonts w:eastAsiaTheme="minorEastAsia"/>
                <w:noProof/>
              </w:rPr>
              <w:tab/>
            </w:r>
            <w:r w:rsidR="001E6FAC" w:rsidRPr="008373EC">
              <w:rPr>
                <w:rStyle w:val="Hyperlink"/>
                <w:rFonts w:eastAsia="Calibri"/>
                <w:strike/>
                <w:noProof/>
              </w:rPr>
              <w:t>Deadlines.</w:t>
            </w:r>
            <w:r w:rsidR="001E6FAC">
              <w:rPr>
                <w:noProof/>
                <w:webHidden/>
              </w:rPr>
              <w:tab/>
            </w:r>
            <w:r w:rsidR="001E6FAC">
              <w:rPr>
                <w:noProof/>
                <w:webHidden/>
              </w:rPr>
              <w:fldChar w:fldCharType="begin"/>
            </w:r>
            <w:r w:rsidR="001E6FAC">
              <w:rPr>
                <w:noProof/>
                <w:webHidden/>
              </w:rPr>
              <w:instrText xml:space="preserve"> PAGEREF _Toc113349329 \h </w:instrText>
            </w:r>
            <w:r w:rsidR="001E6FAC">
              <w:rPr>
                <w:noProof/>
                <w:webHidden/>
              </w:rPr>
            </w:r>
            <w:r w:rsidR="001E6FAC">
              <w:rPr>
                <w:noProof/>
                <w:webHidden/>
              </w:rPr>
              <w:fldChar w:fldCharType="separate"/>
            </w:r>
            <w:r>
              <w:rPr>
                <w:noProof/>
                <w:webHidden/>
              </w:rPr>
              <w:t>15</w:t>
            </w:r>
            <w:r w:rsidR="001E6FAC">
              <w:rPr>
                <w:noProof/>
                <w:webHidden/>
              </w:rPr>
              <w:fldChar w:fldCharType="end"/>
            </w:r>
          </w:hyperlink>
        </w:p>
        <w:p w14:paraId="5CA219DD" w14:textId="426F4BE7" w:rsidR="001E6FAC" w:rsidRDefault="001603AE">
          <w:pPr>
            <w:pStyle w:val="TOC1"/>
            <w:tabs>
              <w:tab w:val="right" w:leader="dot" w:pos="9350"/>
            </w:tabs>
            <w:rPr>
              <w:rFonts w:eastAsiaTheme="minorEastAsia"/>
              <w:b w:val="0"/>
              <w:noProof/>
            </w:rPr>
          </w:pPr>
          <w:hyperlink w:anchor="_Toc113349330" w:history="1">
            <w:r w:rsidR="001E6FAC" w:rsidRPr="008373EC">
              <w:rPr>
                <w:rStyle w:val="Hyperlink"/>
                <w:noProof/>
              </w:rPr>
              <w:t>Part 2 – Definitions and Usage</w:t>
            </w:r>
            <w:r w:rsidR="001E6FAC">
              <w:rPr>
                <w:noProof/>
                <w:webHidden/>
              </w:rPr>
              <w:tab/>
            </w:r>
            <w:r w:rsidR="001E6FAC">
              <w:rPr>
                <w:noProof/>
                <w:webHidden/>
              </w:rPr>
              <w:fldChar w:fldCharType="begin"/>
            </w:r>
            <w:r w:rsidR="001E6FAC">
              <w:rPr>
                <w:noProof/>
                <w:webHidden/>
              </w:rPr>
              <w:instrText xml:space="preserve"> PAGEREF _Toc113349330 \h </w:instrText>
            </w:r>
            <w:r w:rsidR="001E6FAC">
              <w:rPr>
                <w:noProof/>
                <w:webHidden/>
              </w:rPr>
            </w:r>
            <w:r w:rsidR="001E6FAC">
              <w:rPr>
                <w:noProof/>
                <w:webHidden/>
              </w:rPr>
              <w:fldChar w:fldCharType="separate"/>
            </w:r>
            <w:r>
              <w:rPr>
                <w:noProof/>
                <w:webHidden/>
              </w:rPr>
              <w:t>17</w:t>
            </w:r>
            <w:r w:rsidR="001E6FAC">
              <w:rPr>
                <w:noProof/>
                <w:webHidden/>
              </w:rPr>
              <w:fldChar w:fldCharType="end"/>
            </w:r>
          </w:hyperlink>
        </w:p>
        <w:p w14:paraId="51C719CA" w14:textId="50B503F8" w:rsidR="001E6FAC" w:rsidRDefault="001603AE">
          <w:pPr>
            <w:pStyle w:val="TOC2"/>
            <w:tabs>
              <w:tab w:val="left" w:pos="2068"/>
              <w:tab w:val="right" w:leader="dot" w:pos="9350"/>
            </w:tabs>
            <w:rPr>
              <w:rFonts w:eastAsiaTheme="minorEastAsia"/>
              <w:noProof/>
            </w:rPr>
          </w:pPr>
          <w:hyperlink w:anchor="_Toc113349331" w:history="1">
            <w:r w:rsidR="001E6FAC" w:rsidRPr="008373EC">
              <w:rPr>
                <w:rStyle w:val="Hyperlink"/>
                <w:noProof/>
              </w:rPr>
              <w:t>WAC 173-340-200</w:t>
            </w:r>
            <w:r w:rsidR="001E6FAC">
              <w:rPr>
                <w:rFonts w:eastAsiaTheme="minorEastAsia"/>
                <w:noProof/>
              </w:rPr>
              <w:tab/>
            </w:r>
            <w:r w:rsidR="001E6FAC" w:rsidRPr="008373EC">
              <w:rPr>
                <w:rStyle w:val="Hyperlink"/>
                <w:noProof/>
              </w:rPr>
              <w:t>Definitions.</w:t>
            </w:r>
            <w:r w:rsidR="001E6FAC">
              <w:rPr>
                <w:noProof/>
                <w:webHidden/>
              </w:rPr>
              <w:tab/>
            </w:r>
            <w:r w:rsidR="001E6FAC">
              <w:rPr>
                <w:noProof/>
                <w:webHidden/>
              </w:rPr>
              <w:fldChar w:fldCharType="begin"/>
            </w:r>
            <w:r w:rsidR="001E6FAC">
              <w:rPr>
                <w:noProof/>
                <w:webHidden/>
              </w:rPr>
              <w:instrText xml:space="preserve"> PAGEREF _Toc113349331 \h </w:instrText>
            </w:r>
            <w:r w:rsidR="001E6FAC">
              <w:rPr>
                <w:noProof/>
                <w:webHidden/>
              </w:rPr>
            </w:r>
            <w:r w:rsidR="001E6FAC">
              <w:rPr>
                <w:noProof/>
                <w:webHidden/>
              </w:rPr>
              <w:fldChar w:fldCharType="separate"/>
            </w:r>
            <w:r>
              <w:rPr>
                <w:noProof/>
                <w:webHidden/>
              </w:rPr>
              <w:t>18</w:t>
            </w:r>
            <w:r w:rsidR="001E6FAC">
              <w:rPr>
                <w:noProof/>
                <w:webHidden/>
              </w:rPr>
              <w:fldChar w:fldCharType="end"/>
            </w:r>
          </w:hyperlink>
        </w:p>
        <w:p w14:paraId="5E353771" w14:textId="2A20B219" w:rsidR="001E6FAC" w:rsidRDefault="001603AE">
          <w:pPr>
            <w:pStyle w:val="TOC2"/>
            <w:tabs>
              <w:tab w:val="left" w:pos="2068"/>
              <w:tab w:val="right" w:leader="dot" w:pos="9350"/>
            </w:tabs>
            <w:rPr>
              <w:rFonts w:eastAsiaTheme="minorEastAsia"/>
              <w:noProof/>
            </w:rPr>
          </w:pPr>
          <w:hyperlink w:anchor="_Toc113349332" w:history="1">
            <w:r w:rsidR="001E6FAC" w:rsidRPr="008373EC">
              <w:rPr>
                <w:rStyle w:val="Hyperlink"/>
                <w:noProof/>
              </w:rPr>
              <w:t>WAC 173-340-210</w:t>
            </w:r>
            <w:r w:rsidR="001E6FAC">
              <w:rPr>
                <w:rFonts w:eastAsiaTheme="minorEastAsia"/>
                <w:noProof/>
              </w:rPr>
              <w:tab/>
            </w:r>
            <w:r w:rsidR="001E6FAC" w:rsidRPr="008373EC">
              <w:rPr>
                <w:rStyle w:val="Hyperlink"/>
                <w:noProof/>
              </w:rPr>
              <w:t>Usage.</w:t>
            </w:r>
            <w:r w:rsidR="001E6FAC">
              <w:rPr>
                <w:noProof/>
                <w:webHidden/>
              </w:rPr>
              <w:tab/>
            </w:r>
            <w:r w:rsidR="001E6FAC">
              <w:rPr>
                <w:noProof/>
                <w:webHidden/>
              </w:rPr>
              <w:fldChar w:fldCharType="begin"/>
            </w:r>
            <w:r w:rsidR="001E6FAC">
              <w:rPr>
                <w:noProof/>
                <w:webHidden/>
              </w:rPr>
              <w:instrText xml:space="preserve"> PAGEREF _Toc113349332 \h </w:instrText>
            </w:r>
            <w:r w:rsidR="001E6FAC">
              <w:rPr>
                <w:noProof/>
                <w:webHidden/>
              </w:rPr>
            </w:r>
            <w:r w:rsidR="001E6FAC">
              <w:rPr>
                <w:noProof/>
                <w:webHidden/>
              </w:rPr>
              <w:fldChar w:fldCharType="separate"/>
            </w:r>
            <w:r>
              <w:rPr>
                <w:noProof/>
                <w:webHidden/>
              </w:rPr>
              <w:t>38</w:t>
            </w:r>
            <w:r w:rsidR="001E6FAC">
              <w:rPr>
                <w:noProof/>
                <w:webHidden/>
              </w:rPr>
              <w:fldChar w:fldCharType="end"/>
            </w:r>
          </w:hyperlink>
        </w:p>
        <w:p w14:paraId="3A9CDAD2" w14:textId="687ED034" w:rsidR="001E6FAC" w:rsidRDefault="001603AE">
          <w:pPr>
            <w:pStyle w:val="TOC1"/>
            <w:tabs>
              <w:tab w:val="right" w:leader="dot" w:pos="9350"/>
            </w:tabs>
            <w:rPr>
              <w:rFonts w:eastAsiaTheme="minorEastAsia"/>
              <w:b w:val="0"/>
              <w:noProof/>
            </w:rPr>
          </w:pPr>
          <w:hyperlink w:anchor="_Toc113349333" w:history="1">
            <w:r w:rsidR="001E6FAC" w:rsidRPr="008373EC">
              <w:rPr>
                <w:rStyle w:val="Hyperlink"/>
                <w:noProof/>
              </w:rPr>
              <w:t>Part 3 – Site Reports and Cleanup Decisions</w:t>
            </w:r>
            <w:r w:rsidR="001E6FAC">
              <w:rPr>
                <w:noProof/>
                <w:webHidden/>
              </w:rPr>
              <w:tab/>
            </w:r>
            <w:r w:rsidR="001E6FAC">
              <w:rPr>
                <w:noProof/>
                <w:webHidden/>
              </w:rPr>
              <w:fldChar w:fldCharType="begin"/>
            </w:r>
            <w:r w:rsidR="001E6FAC">
              <w:rPr>
                <w:noProof/>
                <w:webHidden/>
              </w:rPr>
              <w:instrText xml:space="preserve"> PAGEREF _Toc113349333 \h </w:instrText>
            </w:r>
            <w:r w:rsidR="001E6FAC">
              <w:rPr>
                <w:noProof/>
                <w:webHidden/>
              </w:rPr>
            </w:r>
            <w:r w:rsidR="001E6FAC">
              <w:rPr>
                <w:noProof/>
                <w:webHidden/>
              </w:rPr>
              <w:fldChar w:fldCharType="separate"/>
            </w:r>
            <w:r>
              <w:rPr>
                <w:noProof/>
                <w:webHidden/>
              </w:rPr>
              <w:t>39</w:t>
            </w:r>
            <w:r w:rsidR="001E6FAC">
              <w:rPr>
                <w:noProof/>
                <w:webHidden/>
              </w:rPr>
              <w:fldChar w:fldCharType="end"/>
            </w:r>
          </w:hyperlink>
        </w:p>
        <w:p w14:paraId="2E836BED" w14:textId="5E5DED61" w:rsidR="001E6FAC" w:rsidRDefault="001603AE">
          <w:pPr>
            <w:pStyle w:val="TOC2"/>
            <w:tabs>
              <w:tab w:val="left" w:pos="2068"/>
              <w:tab w:val="right" w:leader="dot" w:pos="9350"/>
            </w:tabs>
            <w:rPr>
              <w:rFonts w:eastAsiaTheme="minorEastAsia"/>
              <w:noProof/>
            </w:rPr>
          </w:pPr>
          <w:hyperlink w:anchor="_Toc113349334" w:history="1">
            <w:r w:rsidR="001E6FAC" w:rsidRPr="008373EC">
              <w:rPr>
                <w:rStyle w:val="Hyperlink"/>
                <w:rFonts w:eastAsia="Calibri"/>
                <w:noProof/>
              </w:rPr>
              <w:t>WAC 173-340-300</w:t>
            </w:r>
            <w:r w:rsidR="001E6FAC">
              <w:rPr>
                <w:rFonts w:eastAsiaTheme="minorEastAsia"/>
                <w:noProof/>
              </w:rPr>
              <w:tab/>
            </w:r>
            <w:r w:rsidR="001E6FAC" w:rsidRPr="008373EC">
              <w:rPr>
                <w:rStyle w:val="Hyperlink"/>
                <w:rFonts w:eastAsia="Calibri"/>
                <w:noProof/>
              </w:rPr>
              <w:t>Site discovery and reporting.</w:t>
            </w:r>
            <w:r w:rsidR="001E6FAC">
              <w:rPr>
                <w:noProof/>
                <w:webHidden/>
              </w:rPr>
              <w:tab/>
            </w:r>
            <w:r w:rsidR="001E6FAC">
              <w:rPr>
                <w:noProof/>
                <w:webHidden/>
              </w:rPr>
              <w:fldChar w:fldCharType="begin"/>
            </w:r>
            <w:r w:rsidR="001E6FAC">
              <w:rPr>
                <w:noProof/>
                <w:webHidden/>
              </w:rPr>
              <w:instrText xml:space="preserve"> PAGEREF _Toc113349334 \h </w:instrText>
            </w:r>
            <w:r w:rsidR="001E6FAC">
              <w:rPr>
                <w:noProof/>
                <w:webHidden/>
              </w:rPr>
            </w:r>
            <w:r w:rsidR="001E6FAC">
              <w:rPr>
                <w:noProof/>
                <w:webHidden/>
              </w:rPr>
              <w:fldChar w:fldCharType="separate"/>
            </w:r>
            <w:r>
              <w:rPr>
                <w:noProof/>
                <w:webHidden/>
              </w:rPr>
              <w:t>40</w:t>
            </w:r>
            <w:r w:rsidR="001E6FAC">
              <w:rPr>
                <w:noProof/>
                <w:webHidden/>
              </w:rPr>
              <w:fldChar w:fldCharType="end"/>
            </w:r>
          </w:hyperlink>
        </w:p>
        <w:p w14:paraId="02D04170" w14:textId="4869D18E" w:rsidR="001E6FAC" w:rsidRDefault="001603AE">
          <w:pPr>
            <w:pStyle w:val="TOC2"/>
            <w:tabs>
              <w:tab w:val="left" w:pos="2068"/>
              <w:tab w:val="right" w:leader="dot" w:pos="9350"/>
            </w:tabs>
            <w:rPr>
              <w:rFonts w:eastAsiaTheme="minorEastAsia"/>
              <w:noProof/>
            </w:rPr>
          </w:pPr>
          <w:hyperlink w:anchor="_Toc113349335" w:history="1">
            <w:r w:rsidR="001E6FAC" w:rsidRPr="008373EC">
              <w:rPr>
                <w:rStyle w:val="Hyperlink"/>
                <w:rFonts w:eastAsia="Calibri"/>
                <w:noProof/>
              </w:rPr>
              <w:t>WAC 173-340-310</w:t>
            </w:r>
            <w:r w:rsidR="001E6FAC">
              <w:rPr>
                <w:rFonts w:eastAsiaTheme="minorEastAsia"/>
                <w:noProof/>
              </w:rPr>
              <w:tab/>
            </w:r>
            <w:r w:rsidR="001E6FAC" w:rsidRPr="008373EC">
              <w:rPr>
                <w:rStyle w:val="Hyperlink"/>
                <w:rFonts w:eastAsia="Calibri"/>
                <w:noProof/>
              </w:rPr>
              <w:t>Initial investigation.</w:t>
            </w:r>
            <w:r w:rsidR="001E6FAC">
              <w:rPr>
                <w:noProof/>
                <w:webHidden/>
              </w:rPr>
              <w:tab/>
            </w:r>
            <w:r w:rsidR="001E6FAC">
              <w:rPr>
                <w:noProof/>
                <w:webHidden/>
              </w:rPr>
              <w:fldChar w:fldCharType="begin"/>
            </w:r>
            <w:r w:rsidR="001E6FAC">
              <w:rPr>
                <w:noProof/>
                <w:webHidden/>
              </w:rPr>
              <w:instrText xml:space="preserve"> PAGEREF _Toc113349335 \h </w:instrText>
            </w:r>
            <w:r w:rsidR="001E6FAC">
              <w:rPr>
                <w:noProof/>
                <w:webHidden/>
              </w:rPr>
            </w:r>
            <w:r w:rsidR="001E6FAC">
              <w:rPr>
                <w:noProof/>
                <w:webHidden/>
              </w:rPr>
              <w:fldChar w:fldCharType="separate"/>
            </w:r>
            <w:r>
              <w:rPr>
                <w:noProof/>
                <w:webHidden/>
              </w:rPr>
              <w:t>44</w:t>
            </w:r>
            <w:r w:rsidR="001E6FAC">
              <w:rPr>
                <w:noProof/>
                <w:webHidden/>
              </w:rPr>
              <w:fldChar w:fldCharType="end"/>
            </w:r>
          </w:hyperlink>
        </w:p>
        <w:p w14:paraId="0A6B0D1A" w14:textId="73DED9D5" w:rsidR="001E6FAC" w:rsidRDefault="001603AE">
          <w:pPr>
            <w:pStyle w:val="TOC2"/>
            <w:tabs>
              <w:tab w:val="left" w:pos="2068"/>
              <w:tab w:val="right" w:leader="dot" w:pos="9350"/>
            </w:tabs>
            <w:rPr>
              <w:rFonts w:eastAsiaTheme="minorEastAsia"/>
              <w:noProof/>
            </w:rPr>
          </w:pPr>
          <w:hyperlink w:anchor="_Toc113349336" w:history="1">
            <w:r w:rsidR="001E6FAC" w:rsidRPr="008373EC">
              <w:rPr>
                <w:rStyle w:val="Hyperlink"/>
                <w:rFonts w:eastAsia="Calibri"/>
                <w:noProof/>
              </w:rPr>
              <w:t>WAC 173-340-320</w:t>
            </w:r>
            <w:r w:rsidR="001E6FAC">
              <w:rPr>
                <w:rFonts w:eastAsiaTheme="minorEastAsia"/>
                <w:noProof/>
              </w:rPr>
              <w:tab/>
            </w:r>
            <w:r w:rsidR="001E6FAC" w:rsidRPr="008373EC">
              <w:rPr>
                <w:rStyle w:val="Hyperlink"/>
                <w:rFonts w:eastAsia="Calibri"/>
                <w:noProof/>
              </w:rPr>
              <w:t>Site hazard assessment and ranking.</w:t>
            </w:r>
            <w:r w:rsidR="001E6FAC">
              <w:rPr>
                <w:noProof/>
                <w:webHidden/>
              </w:rPr>
              <w:tab/>
            </w:r>
            <w:r w:rsidR="001E6FAC">
              <w:rPr>
                <w:noProof/>
                <w:webHidden/>
              </w:rPr>
              <w:fldChar w:fldCharType="begin"/>
            </w:r>
            <w:r w:rsidR="001E6FAC">
              <w:rPr>
                <w:noProof/>
                <w:webHidden/>
              </w:rPr>
              <w:instrText xml:space="preserve"> PAGEREF _Toc113349336 \h </w:instrText>
            </w:r>
            <w:r w:rsidR="001E6FAC">
              <w:rPr>
                <w:noProof/>
                <w:webHidden/>
              </w:rPr>
            </w:r>
            <w:r w:rsidR="001E6FAC">
              <w:rPr>
                <w:noProof/>
                <w:webHidden/>
              </w:rPr>
              <w:fldChar w:fldCharType="separate"/>
            </w:r>
            <w:r>
              <w:rPr>
                <w:noProof/>
                <w:webHidden/>
              </w:rPr>
              <w:t>51</w:t>
            </w:r>
            <w:r w:rsidR="001E6FAC">
              <w:rPr>
                <w:noProof/>
                <w:webHidden/>
              </w:rPr>
              <w:fldChar w:fldCharType="end"/>
            </w:r>
          </w:hyperlink>
        </w:p>
        <w:p w14:paraId="47E266C1" w14:textId="09F4835E" w:rsidR="001E6FAC" w:rsidRDefault="001603AE">
          <w:pPr>
            <w:pStyle w:val="TOC2"/>
            <w:tabs>
              <w:tab w:val="left" w:pos="2068"/>
              <w:tab w:val="right" w:leader="dot" w:pos="9350"/>
            </w:tabs>
            <w:rPr>
              <w:rFonts w:eastAsiaTheme="minorEastAsia"/>
              <w:noProof/>
            </w:rPr>
          </w:pPr>
          <w:hyperlink w:anchor="_Toc113349337" w:history="1">
            <w:r w:rsidR="001E6FAC" w:rsidRPr="008373EC">
              <w:rPr>
                <w:rStyle w:val="Hyperlink"/>
                <w:rFonts w:eastAsia="Calibri"/>
                <w:noProof/>
              </w:rPr>
              <w:t>WAC 173-340-330</w:t>
            </w:r>
            <w:r w:rsidR="001E6FAC">
              <w:rPr>
                <w:rFonts w:eastAsiaTheme="minorEastAsia"/>
                <w:noProof/>
              </w:rPr>
              <w:tab/>
            </w:r>
            <w:r w:rsidR="001E6FAC" w:rsidRPr="008373EC">
              <w:rPr>
                <w:rStyle w:val="Hyperlink"/>
                <w:rFonts w:eastAsia="Calibri"/>
                <w:noProof/>
              </w:rPr>
              <w:t>Contaminated sites list.</w:t>
            </w:r>
            <w:r w:rsidR="001E6FAC">
              <w:rPr>
                <w:noProof/>
                <w:webHidden/>
              </w:rPr>
              <w:tab/>
            </w:r>
            <w:r w:rsidR="001E6FAC">
              <w:rPr>
                <w:noProof/>
                <w:webHidden/>
              </w:rPr>
              <w:fldChar w:fldCharType="begin"/>
            </w:r>
            <w:r w:rsidR="001E6FAC">
              <w:rPr>
                <w:noProof/>
                <w:webHidden/>
              </w:rPr>
              <w:instrText xml:space="preserve"> PAGEREF _Toc113349337 \h </w:instrText>
            </w:r>
            <w:r w:rsidR="001E6FAC">
              <w:rPr>
                <w:noProof/>
                <w:webHidden/>
              </w:rPr>
            </w:r>
            <w:r w:rsidR="001E6FAC">
              <w:rPr>
                <w:noProof/>
                <w:webHidden/>
              </w:rPr>
              <w:fldChar w:fldCharType="separate"/>
            </w:r>
            <w:r>
              <w:rPr>
                <w:noProof/>
                <w:webHidden/>
              </w:rPr>
              <w:t>55</w:t>
            </w:r>
            <w:r w:rsidR="001E6FAC">
              <w:rPr>
                <w:noProof/>
                <w:webHidden/>
              </w:rPr>
              <w:fldChar w:fldCharType="end"/>
            </w:r>
          </w:hyperlink>
        </w:p>
        <w:p w14:paraId="538CCF72" w14:textId="7E76622B" w:rsidR="001E6FAC" w:rsidRDefault="001603AE">
          <w:pPr>
            <w:pStyle w:val="TOC2"/>
            <w:tabs>
              <w:tab w:val="left" w:pos="2068"/>
              <w:tab w:val="right" w:leader="dot" w:pos="9350"/>
            </w:tabs>
            <w:rPr>
              <w:rFonts w:eastAsiaTheme="minorEastAsia"/>
              <w:noProof/>
            </w:rPr>
          </w:pPr>
          <w:hyperlink w:anchor="_Toc113349338" w:history="1">
            <w:r w:rsidR="001E6FAC" w:rsidRPr="008373EC">
              <w:rPr>
                <w:rStyle w:val="Hyperlink"/>
                <w:rFonts w:eastAsia="Calibri"/>
                <w:noProof/>
              </w:rPr>
              <w:t>WAC 173-340-335</w:t>
            </w:r>
            <w:r w:rsidR="001E6FAC">
              <w:rPr>
                <w:rFonts w:eastAsiaTheme="minorEastAsia"/>
                <w:noProof/>
              </w:rPr>
              <w:tab/>
            </w:r>
            <w:r w:rsidR="001E6FAC" w:rsidRPr="008373EC">
              <w:rPr>
                <w:rStyle w:val="Hyperlink"/>
                <w:rFonts w:eastAsia="Calibri"/>
                <w:noProof/>
              </w:rPr>
              <w:t>No further action sites list.</w:t>
            </w:r>
            <w:r w:rsidR="001E6FAC">
              <w:rPr>
                <w:noProof/>
                <w:webHidden/>
              </w:rPr>
              <w:tab/>
            </w:r>
            <w:r w:rsidR="001E6FAC">
              <w:rPr>
                <w:noProof/>
                <w:webHidden/>
              </w:rPr>
              <w:fldChar w:fldCharType="begin"/>
            </w:r>
            <w:r w:rsidR="001E6FAC">
              <w:rPr>
                <w:noProof/>
                <w:webHidden/>
              </w:rPr>
              <w:instrText xml:space="preserve"> PAGEREF _Toc113349338 \h </w:instrText>
            </w:r>
            <w:r w:rsidR="001E6FAC">
              <w:rPr>
                <w:noProof/>
                <w:webHidden/>
              </w:rPr>
            </w:r>
            <w:r w:rsidR="001E6FAC">
              <w:rPr>
                <w:noProof/>
                <w:webHidden/>
              </w:rPr>
              <w:fldChar w:fldCharType="separate"/>
            </w:r>
            <w:r>
              <w:rPr>
                <w:noProof/>
                <w:webHidden/>
              </w:rPr>
              <w:t>61</w:t>
            </w:r>
            <w:r w:rsidR="001E6FAC">
              <w:rPr>
                <w:noProof/>
                <w:webHidden/>
              </w:rPr>
              <w:fldChar w:fldCharType="end"/>
            </w:r>
          </w:hyperlink>
        </w:p>
        <w:p w14:paraId="5BFF350F" w14:textId="20D9EBA6" w:rsidR="001E6FAC" w:rsidRDefault="001603AE">
          <w:pPr>
            <w:pStyle w:val="TOC2"/>
            <w:tabs>
              <w:tab w:val="left" w:pos="2068"/>
              <w:tab w:val="right" w:leader="dot" w:pos="9350"/>
            </w:tabs>
            <w:rPr>
              <w:rFonts w:eastAsiaTheme="minorEastAsia"/>
              <w:noProof/>
            </w:rPr>
          </w:pPr>
          <w:hyperlink w:anchor="_Toc113349339" w:history="1">
            <w:r w:rsidR="001E6FAC" w:rsidRPr="008373EC">
              <w:rPr>
                <w:rStyle w:val="Hyperlink"/>
                <w:noProof/>
              </w:rPr>
              <w:t>WAC 173-340-340</w:t>
            </w:r>
            <w:r w:rsidR="001E6FAC">
              <w:rPr>
                <w:rFonts w:eastAsiaTheme="minorEastAsia"/>
                <w:noProof/>
              </w:rPr>
              <w:tab/>
            </w:r>
            <w:r w:rsidR="001E6FAC" w:rsidRPr="008373EC">
              <w:rPr>
                <w:rStyle w:val="Hyperlink"/>
                <w:noProof/>
              </w:rPr>
              <w:t>Program planning and assessment.</w:t>
            </w:r>
            <w:r w:rsidR="001E6FAC">
              <w:rPr>
                <w:noProof/>
                <w:webHidden/>
              </w:rPr>
              <w:tab/>
            </w:r>
            <w:r w:rsidR="001E6FAC">
              <w:rPr>
                <w:noProof/>
                <w:webHidden/>
              </w:rPr>
              <w:fldChar w:fldCharType="begin"/>
            </w:r>
            <w:r w:rsidR="001E6FAC">
              <w:rPr>
                <w:noProof/>
                <w:webHidden/>
              </w:rPr>
              <w:instrText xml:space="preserve"> PAGEREF _Toc113349339 \h </w:instrText>
            </w:r>
            <w:r w:rsidR="001E6FAC">
              <w:rPr>
                <w:noProof/>
                <w:webHidden/>
              </w:rPr>
            </w:r>
            <w:r w:rsidR="001E6FAC">
              <w:rPr>
                <w:noProof/>
                <w:webHidden/>
              </w:rPr>
              <w:fldChar w:fldCharType="separate"/>
            </w:r>
            <w:r>
              <w:rPr>
                <w:noProof/>
                <w:webHidden/>
              </w:rPr>
              <w:t>63</w:t>
            </w:r>
            <w:r w:rsidR="001E6FAC">
              <w:rPr>
                <w:noProof/>
                <w:webHidden/>
              </w:rPr>
              <w:fldChar w:fldCharType="end"/>
            </w:r>
          </w:hyperlink>
        </w:p>
        <w:p w14:paraId="68A368D2" w14:textId="112FB252" w:rsidR="001E6FAC" w:rsidRDefault="001603AE">
          <w:pPr>
            <w:pStyle w:val="TOC2"/>
            <w:tabs>
              <w:tab w:val="left" w:pos="2068"/>
              <w:tab w:val="right" w:leader="dot" w:pos="9350"/>
            </w:tabs>
            <w:rPr>
              <w:rFonts w:eastAsiaTheme="minorEastAsia"/>
              <w:noProof/>
            </w:rPr>
          </w:pPr>
          <w:hyperlink w:anchor="_Toc113349340" w:history="1">
            <w:r w:rsidR="001E6FAC" w:rsidRPr="008373EC">
              <w:rPr>
                <w:rStyle w:val="Hyperlink"/>
                <w:rFonts w:eastAsia="Calibri"/>
                <w:noProof/>
              </w:rPr>
              <w:t>WAC 173-340-350</w:t>
            </w:r>
            <w:r w:rsidR="001E6FAC">
              <w:rPr>
                <w:rFonts w:eastAsiaTheme="minorEastAsia"/>
                <w:noProof/>
              </w:rPr>
              <w:tab/>
            </w:r>
            <w:r w:rsidR="001E6FAC" w:rsidRPr="008373EC">
              <w:rPr>
                <w:rStyle w:val="Hyperlink"/>
                <w:rFonts w:eastAsia="Calibri"/>
                <w:noProof/>
              </w:rPr>
              <w:t>Remedial investigation.</w:t>
            </w:r>
            <w:r w:rsidR="001E6FAC">
              <w:rPr>
                <w:noProof/>
                <w:webHidden/>
              </w:rPr>
              <w:tab/>
            </w:r>
            <w:r w:rsidR="001E6FAC">
              <w:rPr>
                <w:noProof/>
                <w:webHidden/>
              </w:rPr>
              <w:fldChar w:fldCharType="begin"/>
            </w:r>
            <w:r w:rsidR="001E6FAC">
              <w:rPr>
                <w:noProof/>
                <w:webHidden/>
              </w:rPr>
              <w:instrText xml:space="preserve"> PAGEREF _Toc113349340 \h </w:instrText>
            </w:r>
            <w:r w:rsidR="001E6FAC">
              <w:rPr>
                <w:noProof/>
                <w:webHidden/>
              </w:rPr>
            </w:r>
            <w:r w:rsidR="001E6FAC">
              <w:rPr>
                <w:noProof/>
                <w:webHidden/>
              </w:rPr>
              <w:fldChar w:fldCharType="separate"/>
            </w:r>
            <w:r>
              <w:rPr>
                <w:noProof/>
                <w:webHidden/>
              </w:rPr>
              <w:t>66</w:t>
            </w:r>
            <w:r w:rsidR="001E6FAC">
              <w:rPr>
                <w:noProof/>
                <w:webHidden/>
              </w:rPr>
              <w:fldChar w:fldCharType="end"/>
            </w:r>
          </w:hyperlink>
        </w:p>
        <w:p w14:paraId="5FF94177" w14:textId="2A119ED6" w:rsidR="001E6FAC" w:rsidRDefault="001603AE">
          <w:pPr>
            <w:pStyle w:val="TOC2"/>
            <w:tabs>
              <w:tab w:val="left" w:pos="2068"/>
              <w:tab w:val="right" w:leader="dot" w:pos="9350"/>
            </w:tabs>
            <w:rPr>
              <w:rFonts w:eastAsiaTheme="minorEastAsia"/>
              <w:noProof/>
            </w:rPr>
          </w:pPr>
          <w:hyperlink w:anchor="_Toc113349341" w:history="1">
            <w:r w:rsidR="001E6FAC" w:rsidRPr="008373EC">
              <w:rPr>
                <w:rStyle w:val="Hyperlink"/>
                <w:noProof/>
              </w:rPr>
              <w:t>WAC 173-340-351</w:t>
            </w:r>
            <w:r w:rsidR="001E6FAC">
              <w:rPr>
                <w:rFonts w:eastAsiaTheme="minorEastAsia"/>
                <w:noProof/>
              </w:rPr>
              <w:tab/>
            </w:r>
            <w:r w:rsidR="001E6FAC" w:rsidRPr="008373EC">
              <w:rPr>
                <w:rStyle w:val="Hyperlink"/>
                <w:noProof/>
              </w:rPr>
              <w:t>Feasibility study.</w:t>
            </w:r>
            <w:r w:rsidR="001E6FAC">
              <w:rPr>
                <w:noProof/>
                <w:webHidden/>
              </w:rPr>
              <w:tab/>
            </w:r>
            <w:r w:rsidR="001E6FAC">
              <w:rPr>
                <w:noProof/>
                <w:webHidden/>
              </w:rPr>
              <w:fldChar w:fldCharType="begin"/>
            </w:r>
            <w:r w:rsidR="001E6FAC">
              <w:rPr>
                <w:noProof/>
                <w:webHidden/>
              </w:rPr>
              <w:instrText xml:space="preserve"> PAGEREF _Toc113349341 \h </w:instrText>
            </w:r>
            <w:r w:rsidR="001E6FAC">
              <w:rPr>
                <w:noProof/>
                <w:webHidden/>
              </w:rPr>
            </w:r>
            <w:r w:rsidR="001E6FAC">
              <w:rPr>
                <w:noProof/>
                <w:webHidden/>
              </w:rPr>
              <w:fldChar w:fldCharType="separate"/>
            </w:r>
            <w:r>
              <w:rPr>
                <w:noProof/>
                <w:webHidden/>
              </w:rPr>
              <w:t>79</w:t>
            </w:r>
            <w:r w:rsidR="001E6FAC">
              <w:rPr>
                <w:noProof/>
                <w:webHidden/>
              </w:rPr>
              <w:fldChar w:fldCharType="end"/>
            </w:r>
          </w:hyperlink>
        </w:p>
        <w:p w14:paraId="785151C3" w14:textId="0DE6346E" w:rsidR="001E6FAC" w:rsidRDefault="001603AE">
          <w:pPr>
            <w:pStyle w:val="TOC2"/>
            <w:tabs>
              <w:tab w:val="left" w:pos="2068"/>
              <w:tab w:val="right" w:leader="dot" w:pos="9350"/>
            </w:tabs>
            <w:rPr>
              <w:rFonts w:eastAsiaTheme="minorEastAsia"/>
              <w:noProof/>
            </w:rPr>
          </w:pPr>
          <w:hyperlink w:anchor="_Toc113349342" w:history="1">
            <w:r w:rsidR="001E6FAC" w:rsidRPr="008373EC">
              <w:rPr>
                <w:rStyle w:val="Hyperlink"/>
                <w:rFonts w:eastAsia="Calibri"/>
                <w:noProof/>
              </w:rPr>
              <w:t>WAC 173-340-355</w:t>
            </w:r>
            <w:r w:rsidR="001E6FAC">
              <w:rPr>
                <w:rFonts w:eastAsiaTheme="minorEastAsia"/>
                <w:noProof/>
              </w:rPr>
              <w:tab/>
            </w:r>
            <w:r w:rsidR="001E6FAC" w:rsidRPr="008373EC">
              <w:rPr>
                <w:rStyle w:val="Hyperlink"/>
                <w:rFonts w:eastAsia="Calibri"/>
                <w:noProof/>
              </w:rPr>
              <w:t>Development of cleanup action alternatives that include remediation levels.</w:t>
            </w:r>
            <w:r w:rsidR="001E6FAC">
              <w:rPr>
                <w:noProof/>
                <w:webHidden/>
              </w:rPr>
              <w:tab/>
            </w:r>
            <w:r w:rsidR="001E6FAC">
              <w:rPr>
                <w:noProof/>
                <w:webHidden/>
              </w:rPr>
              <w:fldChar w:fldCharType="begin"/>
            </w:r>
            <w:r w:rsidR="001E6FAC">
              <w:rPr>
                <w:noProof/>
                <w:webHidden/>
              </w:rPr>
              <w:instrText xml:space="preserve"> PAGEREF _Toc113349342 \h </w:instrText>
            </w:r>
            <w:r w:rsidR="001E6FAC">
              <w:rPr>
                <w:noProof/>
                <w:webHidden/>
              </w:rPr>
            </w:r>
            <w:r w:rsidR="001E6FAC">
              <w:rPr>
                <w:noProof/>
                <w:webHidden/>
              </w:rPr>
              <w:fldChar w:fldCharType="separate"/>
            </w:r>
            <w:r>
              <w:rPr>
                <w:noProof/>
                <w:webHidden/>
              </w:rPr>
              <w:t>85</w:t>
            </w:r>
            <w:r w:rsidR="001E6FAC">
              <w:rPr>
                <w:noProof/>
                <w:webHidden/>
              </w:rPr>
              <w:fldChar w:fldCharType="end"/>
            </w:r>
          </w:hyperlink>
        </w:p>
        <w:p w14:paraId="62BA9661" w14:textId="735BD24A" w:rsidR="001E6FAC" w:rsidRDefault="001603AE">
          <w:pPr>
            <w:pStyle w:val="TOC2"/>
            <w:tabs>
              <w:tab w:val="left" w:pos="2068"/>
              <w:tab w:val="right" w:leader="dot" w:pos="9350"/>
            </w:tabs>
            <w:rPr>
              <w:rFonts w:eastAsiaTheme="minorEastAsia"/>
              <w:noProof/>
            </w:rPr>
          </w:pPr>
          <w:hyperlink w:anchor="_Toc113349343" w:history="1">
            <w:r w:rsidR="001E6FAC" w:rsidRPr="008373EC">
              <w:rPr>
                <w:rStyle w:val="Hyperlink"/>
                <w:rFonts w:eastAsia="Calibri"/>
                <w:noProof/>
              </w:rPr>
              <w:t>WAC 173-340-357</w:t>
            </w:r>
            <w:r w:rsidR="001E6FAC">
              <w:rPr>
                <w:rFonts w:eastAsiaTheme="minorEastAsia"/>
                <w:noProof/>
              </w:rPr>
              <w:tab/>
            </w:r>
            <w:r w:rsidR="001E6FAC" w:rsidRPr="008373EC">
              <w:rPr>
                <w:rStyle w:val="Hyperlink"/>
                <w:rFonts w:eastAsia="Calibri"/>
                <w:noProof/>
              </w:rPr>
              <w:t>Quantitative risk assessment of cleanup action alternatives.</w:t>
            </w:r>
            <w:r w:rsidR="001E6FAC">
              <w:rPr>
                <w:noProof/>
                <w:webHidden/>
              </w:rPr>
              <w:tab/>
            </w:r>
            <w:r w:rsidR="001E6FAC">
              <w:rPr>
                <w:noProof/>
                <w:webHidden/>
              </w:rPr>
              <w:fldChar w:fldCharType="begin"/>
            </w:r>
            <w:r w:rsidR="001E6FAC">
              <w:rPr>
                <w:noProof/>
                <w:webHidden/>
              </w:rPr>
              <w:instrText xml:space="preserve"> PAGEREF _Toc113349343 \h </w:instrText>
            </w:r>
            <w:r w:rsidR="001E6FAC">
              <w:rPr>
                <w:noProof/>
                <w:webHidden/>
              </w:rPr>
            </w:r>
            <w:r w:rsidR="001E6FAC">
              <w:rPr>
                <w:noProof/>
                <w:webHidden/>
              </w:rPr>
              <w:fldChar w:fldCharType="separate"/>
            </w:r>
            <w:r>
              <w:rPr>
                <w:noProof/>
                <w:webHidden/>
              </w:rPr>
              <w:t>89</w:t>
            </w:r>
            <w:r w:rsidR="001E6FAC">
              <w:rPr>
                <w:noProof/>
                <w:webHidden/>
              </w:rPr>
              <w:fldChar w:fldCharType="end"/>
            </w:r>
          </w:hyperlink>
        </w:p>
        <w:p w14:paraId="2B2800D9" w14:textId="10AD02B5" w:rsidR="001E6FAC" w:rsidRDefault="001603AE">
          <w:pPr>
            <w:pStyle w:val="TOC2"/>
            <w:tabs>
              <w:tab w:val="left" w:pos="2068"/>
              <w:tab w:val="right" w:leader="dot" w:pos="9350"/>
            </w:tabs>
            <w:rPr>
              <w:rFonts w:eastAsiaTheme="minorEastAsia"/>
              <w:noProof/>
            </w:rPr>
          </w:pPr>
          <w:hyperlink w:anchor="_Toc113349344" w:history="1">
            <w:r w:rsidR="001E6FAC" w:rsidRPr="008373EC">
              <w:rPr>
                <w:rStyle w:val="Hyperlink"/>
                <w:rFonts w:eastAsia="Calibri"/>
                <w:noProof/>
              </w:rPr>
              <w:t>WAC 173-340-360</w:t>
            </w:r>
            <w:r w:rsidR="001E6FAC">
              <w:rPr>
                <w:rFonts w:eastAsiaTheme="minorEastAsia"/>
                <w:noProof/>
              </w:rPr>
              <w:tab/>
            </w:r>
            <w:r w:rsidR="001E6FAC" w:rsidRPr="008373EC">
              <w:rPr>
                <w:rStyle w:val="Hyperlink"/>
                <w:rFonts w:eastAsia="Calibri"/>
                <w:noProof/>
              </w:rPr>
              <w:t>Cleanup action requirements.</w:t>
            </w:r>
            <w:r w:rsidR="001E6FAC">
              <w:rPr>
                <w:noProof/>
                <w:webHidden/>
              </w:rPr>
              <w:tab/>
            </w:r>
            <w:r w:rsidR="001E6FAC">
              <w:rPr>
                <w:noProof/>
                <w:webHidden/>
              </w:rPr>
              <w:fldChar w:fldCharType="begin"/>
            </w:r>
            <w:r w:rsidR="001E6FAC">
              <w:rPr>
                <w:noProof/>
                <w:webHidden/>
              </w:rPr>
              <w:instrText xml:space="preserve"> PAGEREF _Toc113349344 \h </w:instrText>
            </w:r>
            <w:r w:rsidR="001E6FAC">
              <w:rPr>
                <w:noProof/>
                <w:webHidden/>
              </w:rPr>
            </w:r>
            <w:r w:rsidR="001E6FAC">
              <w:rPr>
                <w:noProof/>
                <w:webHidden/>
              </w:rPr>
              <w:fldChar w:fldCharType="separate"/>
            </w:r>
            <w:r>
              <w:rPr>
                <w:noProof/>
                <w:webHidden/>
              </w:rPr>
              <w:t>92</w:t>
            </w:r>
            <w:r w:rsidR="001E6FAC">
              <w:rPr>
                <w:noProof/>
                <w:webHidden/>
              </w:rPr>
              <w:fldChar w:fldCharType="end"/>
            </w:r>
          </w:hyperlink>
        </w:p>
        <w:p w14:paraId="38B5571B" w14:textId="31A30872" w:rsidR="001E6FAC" w:rsidRDefault="001603AE">
          <w:pPr>
            <w:pStyle w:val="TOC2"/>
            <w:tabs>
              <w:tab w:val="left" w:pos="2068"/>
              <w:tab w:val="right" w:leader="dot" w:pos="9350"/>
            </w:tabs>
            <w:rPr>
              <w:rFonts w:eastAsiaTheme="minorEastAsia"/>
              <w:noProof/>
            </w:rPr>
          </w:pPr>
          <w:hyperlink w:anchor="_Toc113349345" w:history="1">
            <w:r w:rsidR="001E6FAC" w:rsidRPr="008373EC">
              <w:rPr>
                <w:rStyle w:val="Hyperlink"/>
                <w:rFonts w:eastAsia="Calibri"/>
                <w:noProof/>
              </w:rPr>
              <w:t>WAC 173-340-370</w:t>
            </w:r>
            <w:r w:rsidR="001E6FAC">
              <w:rPr>
                <w:rFonts w:eastAsiaTheme="minorEastAsia"/>
                <w:noProof/>
              </w:rPr>
              <w:tab/>
            </w:r>
            <w:r w:rsidR="001E6FAC" w:rsidRPr="008373EC">
              <w:rPr>
                <w:rStyle w:val="Hyperlink"/>
                <w:rFonts w:eastAsia="Calibri"/>
                <w:noProof/>
              </w:rPr>
              <w:t>Cleanup action expectations.</w:t>
            </w:r>
            <w:r w:rsidR="001E6FAC">
              <w:rPr>
                <w:noProof/>
                <w:webHidden/>
              </w:rPr>
              <w:tab/>
            </w:r>
            <w:r w:rsidR="001E6FAC">
              <w:rPr>
                <w:noProof/>
                <w:webHidden/>
              </w:rPr>
              <w:fldChar w:fldCharType="begin"/>
            </w:r>
            <w:r w:rsidR="001E6FAC">
              <w:rPr>
                <w:noProof/>
                <w:webHidden/>
              </w:rPr>
              <w:instrText xml:space="preserve"> PAGEREF _Toc113349345 \h </w:instrText>
            </w:r>
            <w:r w:rsidR="001E6FAC">
              <w:rPr>
                <w:noProof/>
                <w:webHidden/>
              </w:rPr>
            </w:r>
            <w:r w:rsidR="001E6FAC">
              <w:rPr>
                <w:noProof/>
                <w:webHidden/>
              </w:rPr>
              <w:fldChar w:fldCharType="separate"/>
            </w:r>
            <w:r>
              <w:rPr>
                <w:noProof/>
                <w:webHidden/>
              </w:rPr>
              <w:t>105</w:t>
            </w:r>
            <w:r w:rsidR="001E6FAC">
              <w:rPr>
                <w:noProof/>
                <w:webHidden/>
              </w:rPr>
              <w:fldChar w:fldCharType="end"/>
            </w:r>
          </w:hyperlink>
        </w:p>
        <w:p w14:paraId="1FDB6B38" w14:textId="300CBBD1" w:rsidR="001E6FAC" w:rsidRDefault="001603AE">
          <w:pPr>
            <w:pStyle w:val="TOC2"/>
            <w:tabs>
              <w:tab w:val="left" w:pos="2068"/>
              <w:tab w:val="right" w:leader="dot" w:pos="9350"/>
            </w:tabs>
            <w:rPr>
              <w:rFonts w:eastAsiaTheme="minorEastAsia"/>
              <w:noProof/>
            </w:rPr>
          </w:pPr>
          <w:hyperlink w:anchor="_Toc113349346" w:history="1">
            <w:r w:rsidR="001E6FAC" w:rsidRPr="008373EC">
              <w:rPr>
                <w:rStyle w:val="Hyperlink"/>
                <w:rFonts w:eastAsia="Calibri"/>
                <w:noProof/>
              </w:rPr>
              <w:t>WAC 173-340-380</w:t>
            </w:r>
            <w:r w:rsidR="001E6FAC">
              <w:rPr>
                <w:rFonts w:eastAsiaTheme="minorEastAsia"/>
                <w:noProof/>
              </w:rPr>
              <w:tab/>
            </w:r>
            <w:r w:rsidR="001E6FAC" w:rsidRPr="008373EC">
              <w:rPr>
                <w:rStyle w:val="Hyperlink"/>
                <w:rFonts w:eastAsia="Calibri"/>
                <w:noProof/>
              </w:rPr>
              <w:t>Cleanup action plan.</w:t>
            </w:r>
            <w:r w:rsidR="001E6FAC">
              <w:rPr>
                <w:noProof/>
                <w:webHidden/>
              </w:rPr>
              <w:tab/>
            </w:r>
            <w:r w:rsidR="001E6FAC">
              <w:rPr>
                <w:noProof/>
                <w:webHidden/>
              </w:rPr>
              <w:fldChar w:fldCharType="begin"/>
            </w:r>
            <w:r w:rsidR="001E6FAC">
              <w:rPr>
                <w:noProof/>
                <w:webHidden/>
              </w:rPr>
              <w:instrText xml:space="preserve"> PAGEREF _Toc113349346 \h </w:instrText>
            </w:r>
            <w:r w:rsidR="001E6FAC">
              <w:rPr>
                <w:noProof/>
                <w:webHidden/>
              </w:rPr>
            </w:r>
            <w:r w:rsidR="001E6FAC">
              <w:rPr>
                <w:noProof/>
                <w:webHidden/>
              </w:rPr>
              <w:fldChar w:fldCharType="separate"/>
            </w:r>
            <w:r>
              <w:rPr>
                <w:noProof/>
                <w:webHidden/>
              </w:rPr>
              <w:t>107</w:t>
            </w:r>
            <w:r w:rsidR="001E6FAC">
              <w:rPr>
                <w:noProof/>
                <w:webHidden/>
              </w:rPr>
              <w:fldChar w:fldCharType="end"/>
            </w:r>
          </w:hyperlink>
        </w:p>
        <w:p w14:paraId="3FAD16F7" w14:textId="2E663A36" w:rsidR="001E6FAC" w:rsidRDefault="001603AE">
          <w:pPr>
            <w:pStyle w:val="TOC2"/>
            <w:tabs>
              <w:tab w:val="left" w:pos="2068"/>
              <w:tab w:val="right" w:leader="dot" w:pos="9350"/>
            </w:tabs>
            <w:rPr>
              <w:rFonts w:eastAsiaTheme="minorEastAsia"/>
              <w:noProof/>
            </w:rPr>
          </w:pPr>
          <w:hyperlink w:anchor="_Toc113349347" w:history="1">
            <w:r w:rsidR="001E6FAC" w:rsidRPr="008373EC">
              <w:rPr>
                <w:rStyle w:val="Hyperlink"/>
                <w:rFonts w:eastAsia="Calibri"/>
                <w:noProof/>
              </w:rPr>
              <w:t>WAC 173-340-390</w:t>
            </w:r>
            <w:r w:rsidR="001E6FAC">
              <w:rPr>
                <w:rFonts w:eastAsiaTheme="minorEastAsia"/>
                <w:noProof/>
              </w:rPr>
              <w:tab/>
            </w:r>
            <w:r w:rsidR="001E6FAC" w:rsidRPr="008373EC">
              <w:rPr>
                <w:rStyle w:val="Hyperlink"/>
                <w:rFonts w:eastAsia="Calibri"/>
                <w:noProof/>
              </w:rPr>
              <w:t>Model remedies.</w:t>
            </w:r>
            <w:r w:rsidR="001E6FAC">
              <w:rPr>
                <w:noProof/>
                <w:webHidden/>
              </w:rPr>
              <w:tab/>
            </w:r>
            <w:r w:rsidR="001E6FAC">
              <w:rPr>
                <w:noProof/>
                <w:webHidden/>
              </w:rPr>
              <w:fldChar w:fldCharType="begin"/>
            </w:r>
            <w:r w:rsidR="001E6FAC">
              <w:rPr>
                <w:noProof/>
                <w:webHidden/>
              </w:rPr>
              <w:instrText xml:space="preserve"> PAGEREF _Toc113349347 \h </w:instrText>
            </w:r>
            <w:r w:rsidR="001E6FAC">
              <w:rPr>
                <w:noProof/>
                <w:webHidden/>
              </w:rPr>
            </w:r>
            <w:r w:rsidR="001E6FAC">
              <w:rPr>
                <w:noProof/>
                <w:webHidden/>
              </w:rPr>
              <w:fldChar w:fldCharType="separate"/>
            </w:r>
            <w:r>
              <w:rPr>
                <w:noProof/>
                <w:webHidden/>
              </w:rPr>
              <w:t>111</w:t>
            </w:r>
            <w:r w:rsidR="001E6FAC">
              <w:rPr>
                <w:noProof/>
                <w:webHidden/>
              </w:rPr>
              <w:fldChar w:fldCharType="end"/>
            </w:r>
          </w:hyperlink>
        </w:p>
        <w:p w14:paraId="6E56D07A" w14:textId="3964BEE3" w:rsidR="001E6FAC" w:rsidRDefault="001603AE">
          <w:pPr>
            <w:pStyle w:val="TOC1"/>
            <w:tabs>
              <w:tab w:val="right" w:leader="dot" w:pos="9350"/>
            </w:tabs>
            <w:rPr>
              <w:rFonts w:eastAsiaTheme="minorEastAsia"/>
              <w:b w:val="0"/>
              <w:noProof/>
            </w:rPr>
          </w:pPr>
          <w:hyperlink w:anchor="_Toc113349348" w:history="1">
            <w:r w:rsidR="001E6FAC" w:rsidRPr="008373EC">
              <w:rPr>
                <w:rStyle w:val="Hyperlink"/>
                <w:noProof/>
              </w:rPr>
              <w:t>Part 6 – Public Participation and Tribal Engagement</w:t>
            </w:r>
            <w:r w:rsidR="001E6FAC">
              <w:rPr>
                <w:noProof/>
                <w:webHidden/>
              </w:rPr>
              <w:tab/>
            </w:r>
            <w:r w:rsidR="001E6FAC">
              <w:rPr>
                <w:noProof/>
                <w:webHidden/>
              </w:rPr>
              <w:fldChar w:fldCharType="begin"/>
            </w:r>
            <w:r w:rsidR="001E6FAC">
              <w:rPr>
                <w:noProof/>
                <w:webHidden/>
              </w:rPr>
              <w:instrText xml:space="preserve"> PAGEREF _Toc113349348 \h </w:instrText>
            </w:r>
            <w:r w:rsidR="001E6FAC">
              <w:rPr>
                <w:noProof/>
                <w:webHidden/>
              </w:rPr>
            </w:r>
            <w:r w:rsidR="001E6FAC">
              <w:rPr>
                <w:noProof/>
                <w:webHidden/>
              </w:rPr>
              <w:fldChar w:fldCharType="separate"/>
            </w:r>
            <w:r>
              <w:rPr>
                <w:noProof/>
                <w:webHidden/>
              </w:rPr>
              <w:t>113</w:t>
            </w:r>
            <w:r w:rsidR="001E6FAC">
              <w:rPr>
                <w:noProof/>
                <w:webHidden/>
              </w:rPr>
              <w:fldChar w:fldCharType="end"/>
            </w:r>
          </w:hyperlink>
        </w:p>
        <w:p w14:paraId="1388D4DB" w14:textId="1EDA7F65" w:rsidR="001E6FAC" w:rsidRDefault="001603AE">
          <w:pPr>
            <w:pStyle w:val="TOC2"/>
            <w:tabs>
              <w:tab w:val="left" w:pos="2068"/>
              <w:tab w:val="right" w:leader="dot" w:pos="9350"/>
            </w:tabs>
            <w:rPr>
              <w:rFonts w:eastAsiaTheme="minorEastAsia"/>
              <w:noProof/>
            </w:rPr>
          </w:pPr>
          <w:hyperlink w:anchor="_Toc113349349" w:history="1">
            <w:r w:rsidR="001E6FAC" w:rsidRPr="008373EC">
              <w:rPr>
                <w:rStyle w:val="Hyperlink"/>
                <w:rFonts w:eastAsia="Calibri"/>
                <w:noProof/>
              </w:rPr>
              <w:t>WAC 173-340-600</w:t>
            </w:r>
            <w:r w:rsidR="001E6FAC">
              <w:rPr>
                <w:rFonts w:eastAsiaTheme="minorEastAsia"/>
                <w:noProof/>
              </w:rPr>
              <w:tab/>
            </w:r>
            <w:r w:rsidR="001E6FAC" w:rsidRPr="008373EC">
              <w:rPr>
                <w:rStyle w:val="Hyperlink"/>
                <w:rFonts w:eastAsia="Calibri"/>
                <w:noProof/>
              </w:rPr>
              <w:t>Public notification and participation.</w:t>
            </w:r>
            <w:r w:rsidR="001E6FAC">
              <w:rPr>
                <w:noProof/>
                <w:webHidden/>
              </w:rPr>
              <w:tab/>
            </w:r>
            <w:r w:rsidR="001E6FAC">
              <w:rPr>
                <w:noProof/>
                <w:webHidden/>
              </w:rPr>
              <w:fldChar w:fldCharType="begin"/>
            </w:r>
            <w:r w:rsidR="001E6FAC">
              <w:rPr>
                <w:noProof/>
                <w:webHidden/>
              </w:rPr>
              <w:instrText xml:space="preserve"> PAGEREF _Toc113349349 \h </w:instrText>
            </w:r>
            <w:r w:rsidR="001E6FAC">
              <w:rPr>
                <w:noProof/>
                <w:webHidden/>
              </w:rPr>
            </w:r>
            <w:r w:rsidR="001E6FAC">
              <w:rPr>
                <w:noProof/>
                <w:webHidden/>
              </w:rPr>
              <w:fldChar w:fldCharType="separate"/>
            </w:r>
            <w:r>
              <w:rPr>
                <w:noProof/>
                <w:webHidden/>
              </w:rPr>
              <w:t>114</w:t>
            </w:r>
            <w:r w:rsidR="001E6FAC">
              <w:rPr>
                <w:noProof/>
                <w:webHidden/>
              </w:rPr>
              <w:fldChar w:fldCharType="end"/>
            </w:r>
          </w:hyperlink>
        </w:p>
        <w:p w14:paraId="035A84D8" w14:textId="625B603D" w:rsidR="001E6FAC" w:rsidRDefault="001603AE">
          <w:pPr>
            <w:pStyle w:val="TOC2"/>
            <w:tabs>
              <w:tab w:val="left" w:pos="2068"/>
              <w:tab w:val="right" w:leader="dot" w:pos="9350"/>
            </w:tabs>
            <w:rPr>
              <w:rFonts w:eastAsiaTheme="minorEastAsia"/>
              <w:noProof/>
            </w:rPr>
          </w:pPr>
          <w:hyperlink w:anchor="_Toc113349350" w:history="1">
            <w:r w:rsidR="001E6FAC" w:rsidRPr="008373EC">
              <w:rPr>
                <w:rStyle w:val="Hyperlink"/>
                <w:rFonts w:eastAsia="Calibri"/>
                <w:strike/>
                <w:noProof/>
              </w:rPr>
              <w:t>WAC 173-340-610</w:t>
            </w:r>
            <w:r w:rsidR="001E6FAC">
              <w:rPr>
                <w:rFonts w:eastAsiaTheme="minorEastAsia"/>
                <w:noProof/>
              </w:rPr>
              <w:tab/>
            </w:r>
            <w:r w:rsidR="001E6FAC" w:rsidRPr="008373EC">
              <w:rPr>
                <w:rStyle w:val="Hyperlink"/>
                <w:rFonts w:eastAsia="Calibri"/>
                <w:strike/>
                <w:noProof/>
              </w:rPr>
              <w:t>Regional citizens' advisory committees.</w:t>
            </w:r>
            <w:r w:rsidR="001E6FAC">
              <w:rPr>
                <w:noProof/>
                <w:webHidden/>
              </w:rPr>
              <w:tab/>
            </w:r>
            <w:r w:rsidR="001E6FAC">
              <w:rPr>
                <w:noProof/>
                <w:webHidden/>
              </w:rPr>
              <w:fldChar w:fldCharType="begin"/>
            </w:r>
            <w:r w:rsidR="001E6FAC">
              <w:rPr>
                <w:noProof/>
                <w:webHidden/>
              </w:rPr>
              <w:instrText xml:space="preserve"> PAGEREF _Toc113349350 \h </w:instrText>
            </w:r>
            <w:r w:rsidR="001E6FAC">
              <w:rPr>
                <w:noProof/>
                <w:webHidden/>
              </w:rPr>
            </w:r>
            <w:r w:rsidR="001E6FAC">
              <w:rPr>
                <w:noProof/>
                <w:webHidden/>
              </w:rPr>
              <w:fldChar w:fldCharType="separate"/>
            </w:r>
            <w:r>
              <w:rPr>
                <w:noProof/>
                <w:webHidden/>
              </w:rPr>
              <w:t>136</w:t>
            </w:r>
            <w:r w:rsidR="001E6FAC">
              <w:rPr>
                <w:noProof/>
                <w:webHidden/>
              </w:rPr>
              <w:fldChar w:fldCharType="end"/>
            </w:r>
          </w:hyperlink>
        </w:p>
        <w:p w14:paraId="42A6F72F" w14:textId="0567F729" w:rsidR="001E6FAC" w:rsidRDefault="001603AE">
          <w:pPr>
            <w:pStyle w:val="TOC2"/>
            <w:tabs>
              <w:tab w:val="left" w:pos="2068"/>
              <w:tab w:val="right" w:leader="dot" w:pos="9350"/>
            </w:tabs>
            <w:rPr>
              <w:rFonts w:eastAsiaTheme="minorEastAsia"/>
              <w:noProof/>
            </w:rPr>
          </w:pPr>
          <w:hyperlink w:anchor="_Toc113349351" w:history="1">
            <w:r w:rsidR="001E6FAC" w:rsidRPr="008373EC">
              <w:rPr>
                <w:rStyle w:val="Hyperlink"/>
                <w:noProof/>
              </w:rPr>
              <w:t>WAC 173-340-620</w:t>
            </w:r>
            <w:r w:rsidR="001E6FAC">
              <w:rPr>
                <w:rFonts w:eastAsiaTheme="minorEastAsia"/>
                <w:noProof/>
              </w:rPr>
              <w:tab/>
            </w:r>
            <w:r w:rsidR="001E6FAC" w:rsidRPr="008373EC">
              <w:rPr>
                <w:rStyle w:val="Hyperlink"/>
                <w:noProof/>
              </w:rPr>
              <w:t>Tribal engagement.</w:t>
            </w:r>
            <w:r w:rsidR="001E6FAC">
              <w:rPr>
                <w:noProof/>
                <w:webHidden/>
              </w:rPr>
              <w:tab/>
            </w:r>
            <w:r w:rsidR="001E6FAC">
              <w:rPr>
                <w:noProof/>
                <w:webHidden/>
              </w:rPr>
              <w:fldChar w:fldCharType="begin"/>
            </w:r>
            <w:r w:rsidR="001E6FAC">
              <w:rPr>
                <w:noProof/>
                <w:webHidden/>
              </w:rPr>
              <w:instrText xml:space="preserve"> PAGEREF _Toc113349351 \h </w:instrText>
            </w:r>
            <w:r w:rsidR="001E6FAC">
              <w:rPr>
                <w:noProof/>
                <w:webHidden/>
              </w:rPr>
            </w:r>
            <w:r w:rsidR="001E6FAC">
              <w:rPr>
                <w:noProof/>
                <w:webHidden/>
              </w:rPr>
              <w:fldChar w:fldCharType="separate"/>
            </w:r>
            <w:r>
              <w:rPr>
                <w:noProof/>
                <w:webHidden/>
              </w:rPr>
              <w:t>138</w:t>
            </w:r>
            <w:r w:rsidR="001E6FAC">
              <w:rPr>
                <w:noProof/>
                <w:webHidden/>
              </w:rPr>
              <w:fldChar w:fldCharType="end"/>
            </w:r>
          </w:hyperlink>
        </w:p>
        <w:p w14:paraId="1A65A011" w14:textId="0375D26A" w:rsidR="001E6FAC" w:rsidRDefault="001603AE">
          <w:pPr>
            <w:pStyle w:val="TOC1"/>
            <w:tabs>
              <w:tab w:val="right" w:leader="dot" w:pos="9350"/>
            </w:tabs>
            <w:rPr>
              <w:rFonts w:eastAsiaTheme="minorEastAsia"/>
              <w:b w:val="0"/>
              <w:noProof/>
            </w:rPr>
          </w:pPr>
          <w:hyperlink w:anchor="_Toc113349352" w:history="1">
            <w:r w:rsidR="001E6FAC" w:rsidRPr="008373EC">
              <w:rPr>
                <w:rStyle w:val="Hyperlink"/>
                <w:noProof/>
              </w:rPr>
              <w:t>Other Focal Sections</w:t>
            </w:r>
            <w:r w:rsidR="001E6FAC">
              <w:rPr>
                <w:noProof/>
                <w:webHidden/>
              </w:rPr>
              <w:tab/>
            </w:r>
            <w:r w:rsidR="001E6FAC">
              <w:rPr>
                <w:noProof/>
                <w:webHidden/>
              </w:rPr>
              <w:fldChar w:fldCharType="begin"/>
            </w:r>
            <w:r w:rsidR="001E6FAC">
              <w:rPr>
                <w:noProof/>
                <w:webHidden/>
              </w:rPr>
              <w:instrText xml:space="preserve"> PAGEREF _Toc113349352 \h </w:instrText>
            </w:r>
            <w:r w:rsidR="001E6FAC">
              <w:rPr>
                <w:noProof/>
                <w:webHidden/>
              </w:rPr>
            </w:r>
            <w:r w:rsidR="001E6FAC">
              <w:rPr>
                <w:noProof/>
                <w:webHidden/>
              </w:rPr>
              <w:fldChar w:fldCharType="separate"/>
            </w:r>
            <w:r>
              <w:rPr>
                <w:noProof/>
                <w:webHidden/>
              </w:rPr>
              <w:t>139</w:t>
            </w:r>
            <w:r w:rsidR="001E6FAC">
              <w:rPr>
                <w:noProof/>
                <w:webHidden/>
              </w:rPr>
              <w:fldChar w:fldCharType="end"/>
            </w:r>
          </w:hyperlink>
        </w:p>
        <w:p w14:paraId="47BA656C" w14:textId="15C59221" w:rsidR="001E6FAC" w:rsidRDefault="001603AE">
          <w:pPr>
            <w:pStyle w:val="TOC2"/>
            <w:tabs>
              <w:tab w:val="left" w:pos="2068"/>
              <w:tab w:val="right" w:leader="dot" w:pos="9350"/>
            </w:tabs>
            <w:rPr>
              <w:rFonts w:eastAsiaTheme="minorEastAsia"/>
              <w:noProof/>
            </w:rPr>
          </w:pPr>
          <w:hyperlink w:anchor="_Toc113349353" w:history="1">
            <w:r w:rsidR="001E6FAC" w:rsidRPr="008373EC">
              <w:rPr>
                <w:rStyle w:val="Hyperlink"/>
                <w:noProof/>
              </w:rPr>
              <w:t>WAC 173-340-450</w:t>
            </w:r>
            <w:r w:rsidR="001E6FAC">
              <w:rPr>
                <w:rFonts w:eastAsiaTheme="minorEastAsia"/>
                <w:noProof/>
              </w:rPr>
              <w:tab/>
            </w:r>
            <w:r w:rsidR="001E6FAC" w:rsidRPr="008373EC">
              <w:rPr>
                <w:rStyle w:val="Hyperlink"/>
                <w:noProof/>
              </w:rPr>
              <w:t>Releases from regulated underground storage tank systems.</w:t>
            </w:r>
            <w:r w:rsidR="001E6FAC">
              <w:rPr>
                <w:noProof/>
                <w:webHidden/>
              </w:rPr>
              <w:tab/>
            </w:r>
            <w:r w:rsidR="001E6FAC">
              <w:rPr>
                <w:noProof/>
                <w:webHidden/>
              </w:rPr>
              <w:fldChar w:fldCharType="begin"/>
            </w:r>
            <w:r w:rsidR="001E6FAC">
              <w:rPr>
                <w:noProof/>
                <w:webHidden/>
              </w:rPr>
              <w:instrText xml:space="preserve"> PAGEREF _Toc113349353 \h </w:instrText>
            </w:r>
            <w:r w:rsidR="001E6FAC">
              <w:rPr>
                <w:noProof/>
                <w:webHidden/>
              </w:rPr>
            </w:r>
            <w:r w:rsidR="001E6FAC">
              <w:rPr>
                <w:noProof/>
                <w:webHidden/>
              </w:rPr>
              <w:fldChar w:fldCharType="separate"/>
            </w:r>
            <w:r>
              <w:rPr>
                <w:noProof/>
                <w:webHidden/>
              </w:rPr>
              <w:t>140</w:t>
            </w:r>
            <w:r w:rsidR="001E6FAC">
              <w:rPr>
                <w:noProof/>
                <w:webHidden/>
              </w:rPr>
              <w:fldChar w:fldCharType="end"/>
            </w:r>
          </w:hyperlink>
        </w:p>
        <w:p w14:paraId="54D1B161" w14:textId="752B14A7" w:rsidR="001E6FAC" w:rsidRDefault="001603AE">
          <w:pPr>
            <w:pStyle w:val="TOC2"/>
            <w:tabs>
              <w:tab w:val="left" w:pos="2068"/>
              <w:tab w:val="right" w:leader="dot" w:pos="9350"/>
            </w:tabs>
            <w:rPr>
              <w:rFonts w:eastAsiaTheme="minorEastAsia"/>
              <w:noProof/>
            </w:rPr>
          </w:pPr>
          <w:hyperlink w:anchor="_Toc113349354" w:history="1">
            <w:r w:rsidR="001E6FAC" w:rsidRPr="008373EC">
              <w:rPr>
                <w:rStyle w:val="Hyperlink"/>
                <w:noProof/>
              </w:rPr>
              <w:t>WAC 173-340-510</w:t>
            </w:r>
            <w:r w:rsidR="001E6FAC">
              <w:rPr>
                <w:rFonts w:eastAsiaTheme="minorEastAsia"/>
                <w:noProof/>
              </w:rPr>
              <w:tab/>
            </w:r>
            <w:r w:rsidR="001E6FAC" w:rsidRPr="008373EC">
              <w:rPr>
                <w:rStyle w:val="Hyperlink"/>
                <w:noProof/>
              </w:rPr>
              <w:t>Administrative options for remedial actions.</w:t>
            </w:r>
            <w:r w:rsidR="001E6FAC">
              <w:rPr>
                <w:noProof/>
                <w:webHidden/>
              </w:rPr>
              <w:tab/>
            </w:r>
            <w:r w:rsidR="001E6FAC">
              <w:rPr>
                <w:noProof/>
                <w:webHidden/>
              </w:rPr>
              <w:fldChar w:fldCharType="begin"/>
            </w:r>
            <w:r w:rsidR="001E6FAC">
              <w:rPr>
                <w:noProof/>
                <w:webHidden/>
              </w:rPr>
              <w:instrText xml:space="preserve"> PAGEREF _Toc113349354 \h </w:instrText>
            </w:r>
            <w:r w:rsidR="001E6FAC">
              <w:rPr>
                <w:noProof/>
                <w:webHidden/>
              </w:rPr>
            </w:r>
            <w:r w:rsidR="001E6FAC">
              <w:rPr>
                <w:noProof/>
                <w:webHidden/>
              </w:rPr>
              <w:fldChar w:fldCharType="separate"/>
            </w:r>
            <w:r>
              <w:rPr>
                <w:noProof/>
                <w:webHidden/>
              </w:rPr>
              <w:t>147</w:t>
            </w:r>
            <w:r w:rsidR="001E6FAC">
              <w:rPr>
                <w:noProof/>
                <w:webHidden/>
              </w:rPr>
              <w:fldChar w:fldCharType="end"/>
            </w:r>
          </w:hyperlink>
        </w:p>
        <w:p w14:paraId="0B8ECB94" w14:textId="55C3DB65" w:rsidR="001E6FAC" w:rsidRDefault="001603AE">
          <w:pPr>
            <w:pStyle w:val="TOC2"/>
            <w:tabs>
              <w:tab w:val="left" w:pos="2068"/>
              <w:tab w:val="right" w:leader="dot" w:pos="9350"/>
            </w:tabs>
            <w:rPr>
              <w:rFonts w:eastAsiaTheme="minorEastAsia"/>
              <w:noProof/>
            </w:rPr>
          </w:pPr>
          <w:hyperlink w:anchor="_Toc113349355" w:history="1">
            <w:r w:rsidR="001E6FAC" w:rsidRPr="008373EC">
              <w:rPr>
                <w:rStyle w:val="Hyperlink"/>
                <w:noProof/>
              </w:rPr>
              <w:t>WAC 173-340-815</w:t>
            </w:r>
            <w:r w:rsidR="001E6FAC">
              <w:rPr>
                <w:rFonts w:eastAsiaTheme="minorEastAsia"/>
                <w:noProof/>
              </w:rPr>
              <w:tab/>
            </w:r>
            <w:r w:rsidR="001E6FAC" w:rsidRPr="008373EC">
              <w:rPr>
                <w:rStyle w:val="Hyperlink"/>
                <w:noProof/>
              </w:rPr>
              <w:t>Cultural resource protection.</w:t>
            </w:r>
            <w:r w:rsidR="001E6FAC">
              <w:rPr>
                <w:noProof/>
                <w:webHidden/>
              </w:rPr>
              <w:tab/>
            </w:r>
            <w:r w:rsidR="001E6FAC">
              <w:rPr>
                <w:noProof/>
                <w:webHidden/>
              </w:rPr>
              <w:fldChar w:fldCharType="begin"/>
            </w:r>
            <w:r w:rsidR="001E6FAC">
              <w:rPr>
                <w:noProof/>
                <w:webHidden/>
              </w:rPr>
              <w:instrText xml:space="preserve"> PAGEREF _Toc113349355 \h </w:instrText>
            </w:r>
            <w:r w:rsidR="001E6FAC">
              <w:rPr>
                <w:noProof/>
                <w:webHidden/>
              </w:rPr>
            </w:r>
            <w:r w:rsidR="001E6FAC">
              <w:rPr>
                <w:noProof/>
                <w:webHidden/>
              </w:rPr>
              <w:fldChar w:fldCharType="separate"/>
            </w:r>
            <w:r>
              <w:rPr>
                <w:noProof/>
                <w:webHidden/>
              </w:rPr>
              <w:t>150</w:t>
            </w:r>
            <w:r w:rsidR="001E6FAC">
              <w:rPr>
                <w:noProof/>
                <w:webHidden/>
              </w:rPr>
              <w:fldChar w:fldCharType="end"/>
            </w:r>
          </w:hyperlink>
        </w:p>
        <w:p w14:paraId="0024B17B" w14:textId="7254791E" w:rsidR="001E6FAC" w:rsidRDefault="001603AE">
          <w:pPr>
            <w:pStyle w:val="TOC2"/>
            <w:tabs>
              <w:tab w:val="left" w:pos="2068"/>
              <w:tab w:val="right" w:leader="dot" w:pos="9350"/>
            </w:tabs>
            <w:rPr>
              <w:rFonts w:eastAsiaTheme="minorEastAsia"/>
              <w:noProof/>
            </w:rPr>
          </w:pPr>
          <w:hyperlink w:anchor="_Toc113349356" w:history="1">
            <w:r w:rsidR="001E6FAC" w:rsidRPr="008373EC">
              <w:rPr>
                <w:rStyle w:val="Hyperlink"/>
                <w:noProof/>
              </w:rPr>
              <w:t>WAC 173-340-830</w:t>
            </w:r>
            <w:r w:rsidR="001E6FAC">
              <w:rPr>
                <w:rFonts w:eastAsiaTheme="minorEastAsia"/>
                <w:noProof/>
              </w:rPr>
              <w:tab/>
            </w:r>
            <w:r w:rsidR="001E6FAC" w:rsidRPr="008373EC">
              <w:rPr>
                <w:rStyle w:val="Hyperlink"/>
                <w:noProof/>
              </w:rPr>
              <w:t>Sampling and analysis procedures.</w:t>
            </w:r>
            <w:r w:rsidR="001E6FAC">
              <w:rPr>
                <w:noProof/>
                <w:webHidden/>
              </w:rPr>
              <w:tab/>
            </w:r>
            <w:r w:rsidR="001E6FAC">
              <w:rPr>
                <w:noProof/>
                <w:webHidden/>
              </w:rPr>
              <w:fldChar w:fldCharType="begin"/>
            </w:r>
            <w:r w:rsidR="001E6FAC">
              <w:rPr>
                <w:noProof/>
                <w:webHidden/>
              </w:rPr>
              <w:instrText xml:space="preserve"> PAGEREF _Toc113349356 \h </w:instrText>
            </w:r>
            <w:r w:rsidR="001E6FAC">
              <w:rPr>
                <w:noProof/>
                <w:webHidden/>
              </w:rPr>
            </w:r>
            <w:r w:rsidR="001E6FAC">
              <w:rPr>
                <w:noProof/>
                <w:webHidden/>
              </w:rPr>
              <w:fldChar w:fldCharType="separate"/>
            </w:r>
            <w:r>
              <w:rPr>
                <w:noProof/>
                <w:webHidden/>
              </w:rPr>
              <w:t>152</w:t>
            </w:r>
            <w:r w:rsidR="001E6FAC">
              <w:rPr>
                <w:noProof/>
                <w:webHidden/>
              </w:rPr>
              <w:fldChar w:fldCharType="end"/>
            </w:r>
          </w:hyperlink>
        </w:p>
        <w:p w14:paraId="1AB95E74" w14:textId="6DA6AC8A" w:rsidR="001E6FAC" w:rsidRDefault="001603AE">
          <w:pPr>
            <w:pStyle w:val="TOC1"/>
            <w:tabs>
              <w:tab w:val="right" w:leader="dot" w:pos="9350"/>
            </w:tabs>
            <w:rPr>
              <w:rFonts w:eastAsiaTheme="minorEastAsia"/>
              <w:b w:val="0"/>
              <w:noProof/>
            </w:rPr>
          </w:pPr>
          <w:hyperlink w:anchor="_Toc113349357" w:history="1">
            <w:r w:rsidR="001E6FAC" w:rsidRPr="008373EC">
              <w:rPr>
                <w:rStyle w:val="Hyperlink"/>
                <w:noProof/>
              </w:rPr>
              <w:t>Conforming Changes in Other Sections</w:t>
            </w:r>
            <w:r w:rsidR="001E6FAC">
              <w:rPr>
                <w:noProof/>
                <w:webHidden/>
              </w:rPr>
              <w:tab/>
            </w:r>
            <w:r w:rsidR="001E6FAC">
              <w:rPr>
                <w:noProof/>
                <w:webHidden/>
              </w:rPr>
              <w:fldChar w:fldCharType="begin"/>
            </w:r>
            <w:r w:rsidR="001E6FAC">
              <w:rPr>
                <w:noProof/>
                <w:webHidden/>
              </w:rPr>
              <w:instrText xml:space="preserve"> PAGEREF _Toc113349357 \h </w:instrText>
            </w:r>
            <w:r w:rsidR="001E6FAC">
              <w:rPr>
                <w:noProof/>
                <w:webHidden/>
              </w:rPr>
            </w:r>
            <w:r w:rsidR="001E6FAC">
              <w:rPr>
                <w:noProof/>
                <w:webHidden/>
              </w:rPr>
              <w:fldChar w:fldCharType="separate"/>
            </w:r>
            <w:r>
              <w:rPr>
                <w:noProof/>
                <w:webHidden/>
              </w:rPr>
              <w:t>157</w:t>
            </w:r>
            <w:r w:rsidR="001E6FAC">
              <w:rPr>
                <w:noProof/>
                <w:webHidden/>
              </w:rPr>
              <w:fldChar w:fldCharType="end"/>
            </w:r>
          </w:hyperlink>
        </w:p>
        <w:p w14:paraId="54694668" w14:textId="6ADE46C8" w:rsidR="001E6FAC" w:rsidRDefault="001603AE">
          <w:pPr>
            <w:pStyle w:val="TOC2"/>
            <w:tabs>
              <w:tab w:val="left" w:pos="2068"/>
              <w:tab w:val="right" w:leader="dot" w:pos="9350"/>
            </w:tabs>
            <w:rPr>
              <w:rFonts w:eastAsiaTheme="minorEastAsia"/>
              <w:noProof/>
            </w:rPr>
          </w:pPr>
          <w:hyperlink w:anchor="_Toc113349358" w:history="1">
            <w:r w:rsidR="001E6FAC" w:rsidRPr="008373EC">
              <w:rPr>
                <w:rStyle w:val="Hyperlink"/>
                <w:noProof/>
              </w:rPr>
              <w:t>WAC 173-340-420</w:t>
            </w:r>
            <w:r w:rsidR="001E6FAC">
              <w:rPr>
                <w:rFonts w:eastAsiaTheme="minorEastAsia"/>
                <w:noProof/>
              </w:rPr>
              <w:tab/>
            </w:r>
            <w:r w:rsidR="001E6FAC" w:rsidRPr="008373EC">
              <w:rPr>
                <w:rStyle w:val="Hyperlink"/>
                <w:noProof/>
              </w:rPr>
              <w:t>Periodic reviews.</w:t>
            </w:r>
            <w:r w:rsidR="001E6FAC">
              <w:rPr>
                <w:noProof/>
                <w:webHidden/>
              </w:rPr>
              <w:tab/>
            </w:r>
            <w:r w:rsidR="001E6FAC">
              <w:rPr>
                <w:noProof/>
                <w:webHidden/>
              </w:rPr>
              <w:fldChar w:fldCharType="begin"/>
            </w:r>
            <w:r w:rsidR="001E6FAC">
              <w:rPr>
                <w:noProof/>
                <w:webHidden/>
              </w:rPr>
              <w:instrText xml:space="preserve"> PAGEREF _Toc113349358 \h </w:instrText>
            </w:r>
            <w:r w:rsidR="001E6FAC">
              <w:rPr>
                <w:noProof/>
                <w:webHidden/>
              </w:rPr>
            </w:r>
            <w:r w:rsidR="001E6FAC">
              <w:rPr>
                <w:noProof/>
                <w:webHidden/>
              </w:rPr>
              <w:fldChar w:fldCharType="separate"/>
            </w:r>
            <w:r>
              <w:rPr>
                <w:noProof/>
                <w:webHidden/>
              </w:rPr>
              <w:t>158</w:t>
            </w:r>
            <w:r w:rsidR="001E6FAC">
              <w:rPr>
                <w:noProof/>
                <w:webHidden/>
              </w:rPr>
              <w:fldChar w:fldCharType="end"/>
            </w:r>
          </w:hyperlink>
        </w:p>
        <w:p w14:paraId="65BEE9D5" w14:textId="16BE7865" w:rsidR="001E6FAC" w:rsidRDefault="001603AE">
          <w:pPr>
            <w:pStyle w:val="TOC2"/>
            <w:tabs>
              <w:tab w:val="left" w:pos="2068"/>
              <w:tab w:val="right" w:leader="dot" w:pos="9350"/>
            </w:tabs>
            <w:rPr>
              <w:rFonts w:eastAsiaTheme="minorEastAsia"/>
              <w:noProof/>
            </w:rPr>
          </w:pPr>
          <w:hyperlink w:anchor="_Toc113349359" w:history="1">
            <w:r w:rsidR="001E6FAC" w:rsidRPr="008373EC">
              <w:rPr>
                <w:rStyle w:val="Hyperlink"/>
                <w:noProof/>
              </w:rPr>
              <w:t>WAC 173-340-440</w:t>
            </w:r>
            <w:r w:rsidR="001E6FAC">
              <w:rPr>
                <w:rFonts w:eastAsiaTheme="minorEastAsia"/>
                <w:noProof/>
              </w:rPr>
              <w:tab/>
            </w:r>
            <w:r w:rsidR="001E6FAC" w:rsidRPr="008373EC">
              <w:rPr>
                <w:rStyle w:val="Hyperlink"/>
                <w:noProof/>
              </w:rPr>
              <w:t>Institutional controls.</w:t>
            </w:r>
            <w:r w:rsidR="001E6FAC">
              <w:rPr>
                <w:noProof/>
                <w:webHidden/>
              </w:rPr>
              <w:tab/>
            </w:r>
            <w:r w:rsidR="001E6FAC">
              <w:rPr>
                <w:noProof/>
                <w:webHidden/>
              </w:rPr>
              <w:fldChar w:fldCharType="begin"/>
            </w:r>
            <w:r w:rsidR="001E6FAC">
              <w:rPr>
                <w:noProof/>
                <w:webHidden/>
              </w:rPr>
              <w:instrText xml:space="preserve"> PAGEREF _Toc113349359 \h </w:instrText>
            </w:r>
            <w:r w:rsidR="001E6FAC">
              <w:rPr>
                <w:noProof/>
                <w:webHidden/>
              </w:rPr>
            </w:r>
            <w:r w:rsidR="001E6FAC">
              <w:rPr>
                <w:noProof/>
                <w:webHidden/>
              </w:rPr>
              <w:fldChar w:fldCharType="separate"/>
            </w:r>
            <w:r>
              <w:rPr>
                <w:noProof/>
                <w:webHidden/>
              </w:rPr>
              <w:t>159</w:t>
            </w:r>
            <w:r w:rsidR="001E6FAC">
              <w:rPr>
                <w:noProof/>
                <w:webHidden/>
              </w:rPr>
              <w:fldChar w:fldCharType="end"/>
            </w:r>
          </w:hyperlink>
        </w:p>
        <w:p w14:paraId="681D795A" w14:textId="1777408A" w:rsidR="001E6FAC" w:rsidRDefault="001603AE">
          <w:pPr>
            <w:pStyle w:val="TOC2"/>
            <w:tabs>
              <w:tab w:val="left" w:pos="2068"/>
              <w:tab w:val="right" w:leader="dot" w:pos="9350"/>
            </w:tabs>
            <w:rPr>
              <w:rFonts w:eastAsiaTheme="minorEastAsia"/>
              <w:noProof/>
            </w:rPr>
          </w:pPr>
          <w:hyperlink w:anchor="_Toc113349360" w:history="1">
            <w:r w:rsidR="001E6FAC" w:rsidRPr="008373EC">
              <w:rPr>
                <w:rStyle w:val="Hyperlink"/>
                <w:noProof/>
              </w:rPr>
              <w:t>WAC 173-340-515</w:t>
            </w:r>
            <w:r w:rsidR="001E6FAC">
              <w:rPr>
                <w:rFonts w:eastAsiaTheme="minorEastAsia"/>
                <w:noProof/>
              </w:rPr>
              <w:tab/>
            </w:r>
            <w:r w:rsidR="001E6FAC" w:rsidRPr="008373EC">
              <w:rPr>
                <w:rStyle w:val="Hyperlink"/>
                <w:noProof/>
              </w:rPr>
              <w:t>Independent remedial actions.</w:t>
            </w:r>
            <w:r w:rsidR="001E6FAC">
              <w:rPr>
                <w:noProof/>
                <w:webHidden/>
              </w:rPr>
              <w:tab/>
            </w:r>
            <w:r w:rsidR="001E6FAC">
              <w:rPr>
                <w:noProof/>
                <w:webHidden/>
              </w:rPr>
              <w:fldChar w:fldCharType="begin"/>
            </w:r>
            <w:r w:rsidR="001E6FAC">
              <w:rPr>
                <w:noProof/>
                <w:webHidden/>
              </w:rPr>
              <w:instrText xml:space="preserve"> PAGEREF _Toc113349360 \h </w:instrText>
            </w:r>
            <w:r w:rsidR="001E6FAC">
              <w:rPr>
                <w:noProof/>
                <w:webHidden/>
              </w:rPr>
            </w:r>
            <w:r w:rsidR="001E6FAC">
              <w:rPr>
                <w:noProof/>
                <w:webHidden/>
              </w:rPr>
              <w:fldChar w:fldCharType="separate"/>
            </w:r>
            <w:r>
              <w:rPr>
                <w:noProof/>
                <w:webHidden/>
              </w:rPr>
              <w:t>160</w:t>
            </w:r>
            <w:r w:rsidR="001E6FAC">
              <w:rPr>
                <w:noProof/>
                <w:webHidden/>
              </w:rPr>
              <w:fldChar w:fldCharType="end"/>
            </w:r>
          </w:hyperlink>
        </w:p>
        <w:p w14:paraId="4DC55DE4" w14:textId="21916F16" w:rsidR="001E6FAC" w:rsidRDefault="001603AE">
          <w:pPr>
            <w:pStyle w:val="TOC1"/>
            <w:tabs>
              <w:tab w:val="right" w:leader="dot" w:pos="9350"/>
            </w:tabs>
            <w:rPr>
              <w:rFonts w:eastAsiaTheme="minorEastAsia"/>
              <w:b w:val="0"/>
              <w:noProof/>
            </w:rPr>
          </w:pPr>
          <w:hyperlink w:anchor="_Toc113349361" w:history="1">
            <w:r w:rsidR="001E6FAC" w:rsidRPr="008373EC">
              <w:rPr>
                <w:rStyle w:val="Hyperlink"/>
                <w:noProof/>
              </w:rPr>
              <w:t>Corrections in Part 7</w:t>
            </w:r>
            <w:r w:rsidR="001E6FAC">
              <w:rPr>
                <w:noProof/>
                <w:webHidden/>
              </w:rPr>
              <w:tab/>
            </w:r>
            <w:r w:rsidR="001E6FAC">
              <w:rPr>
                <w:noProof/>
                <w:webHidden/>
              </w:rPr>
              <w:fldChar w:fldCharType="begin"/>
            </w:r>
            <w:r w:rsidR="001E6FAC">
              <w:rPr>
                <w:noProof/>
                <w:webHidden/>
              </w:rPr>
              <w:instrText xml:space="preserve"> PAGEREF _Toc113349361 \h </w:instrText>
            </w:r>
            <w:r w:rsidR="001E6FAC">
              <w:rPr>
                <w:noProof/>
                <w:webHidden/>
              </w:rPr>
            </w:r>
            <w:r w:rsidR="001E6FAC">
              <w:rPr>
                <w:noProof/>
                <w:webHidden/>
              </w:rPr>
              <w:fldChar w:fldCharType="separate"/>
            </w:r>
            <w:r>
              <w:rPr>
                <w:noProof/>
                <w:webHidden/>
              </w:rPr>
              <w:t>163</w:t>
            </w:r>
            <w:r w:rsidR="001E6FAC">
              <w:rPr>
                <w:noProof/>
                <w:webHidden/>
              </w:rPr>
              <w:fldChar w:fldCharType="end"/>
            </w:r>
          </w:hyperlink>
        </w:p>
        <w:p w14:paraId="2281B5ED" w14:textId="17AE8975" w:rsidR="003339EC" w:rsidRPr="003339EC" w:rsidRDefault="00BD1021" w:rsidP="003339EC">
          <w:pPr>
            <w:rPr>
              <w:rFonts w:ascii="Calibri" w:eastAsia="Calibri" w:hAnsi="Calibri" w:cs="Times New Roman"/>
            </w:rPr>
          </w:pPr>
          <w:r>
            <w:rPr>
              <w:rFonts w:ascii="Calibri" w:eastAsia="Calibri" w:hAnsi="Calibri" w:cs="Times New Roman"/>
              <w:b/>
              <w:noProof/>
              <w:sz w:val="24"/>
              <w:szCs w:val="24"/>
            </w:rPr>
            <w:fldChar w:fldCharType="end"/>
          </w:r>
        </w:p>
      </w:sdtContent>
    </w:sdt>
    <w:p w14:paraId="7A3A30E8" w14:textId="4F6B9AE5" w:rsidR="001A7FA7" w:rsidRDefault="001A7FA7" w:rsidP="001A7FA7">
      <w:pPr>
        <w:tabs>
          <w:tab w:val="left" w:pos="4025"/>
        </w:tabs>
        <w:rPr>
          <w:rFonts w:eastAsiaTheme="majorEastAsia" w:cstheme="majorBidi"/>
          <w:szCs w:val="28"/>
        </w:rPr>
      </w:pPr>
    </w:p>
    <w:p w14:paraId="48BEBFCA" w14:textId="0DA91DF8" w:rsidR="002E4E23" w:rsidRPr="001A7FA7" w:rsidRDefault="002E4E23" w:rsidP="001A7FA7">
      <w:pPr>
        <w:tabs>
          <w:tab w:val="left" w:pos="4025"/>
        </w:tabs>
        <w:rPr>
          <w:rFonts w:eastAsiaTheme="majorEastAsia" w:cstheme="majorBidi"/>
          <w:szCs w:val="28"/>
        </w:rPr>
        <w:sectPr w:rsidR="002E4E23" w:rsidRPr="001A7FA7" w:rsidSect="00B51AD8">
          <w:headerReference w:type="default" r:id="rId15"/>
          <w:footerReference w:type="default" r:id="rId16"/>
          <w:pgSz w:w="12240" w:h="15840"/>
          <w:pgMar w:top="1440" w:right="1440" w:bottom="1440" w:left="1440" w:header="720" w:footer="720" w:gutter="0"/>
          <w:pgNumType w:fmt="lowerRoman" w:start="1"/>
          <w:cols w:space="720"/>
          <w:docGrid w:linePitch="360"/>
        </w:sectPr>
      </w:pPr>
    </w:p>
    <w:p w14:paraId="6CEAE694" w14:textId="259FB6E6" w:rsidR="00904F04" w:rsidRPr="00E64DA0" w:rsidRDefault="00C16473" w:rsidP="00904F04">
      <w:pPr>
        <w:pStyle w:val="Heading1"/>
      </w:pPr>
      <w:bookmarkStart w:id="1" w:name="_Toc113349318"/>
      <w:r w:rsidRPr="00E64DA0">
        <w:lastRenderedPageBreak/>
        <w:t>Introduction</w:t>
      </w:r>
      <w:bookmarkEnd w:id="1"/>
    </w:p>
    <w:p w14:paraId="0A9CA1BF" w14:textId="77777777" w:rsidR="00904F04" w:rsidRPr="007202E6" w:rsidRDefault="00904F04" w:rsidP="00904F04">
      <w:pPr>
        <w:spacing w:after="200" w:line="276" w:lineRule="auto"/>
        <w:rPr>
          <w:rFonts w:ascii="Cambria" w:eastAsia="Calibri" w:hAnsi="Cambria" w:cs="Times New Roman"/>
          <w:b/>
          <w:sz w:val="48"/>
          <w:szCs w:val="48"/>
          <w:highlight w:val="yellow"/>
        </w:rPr>
      </w:pPr>
      <w:r w:rsidRPr="007202E6">
        <w:rPr>
          <w:rFonts w:ascii="Cambria" w:eastAsia="Calibri" w:hAnsi="Cambria" w:cs="Times New Roman"/>
          <w:b/>
          <w:sz w:val="48"/>
          <w:szCs w:val="48"/>
          <w:highlight w:val="yellow"/>
        </w:rPr>
        <w:br w:type="page"/>
      </w:r>
    </w:p>
    <w:p w14:paraId="204EFC0B" w14:textId="1A7ECFCF" w:rsidR="00CB0F76" w:rsidRDefault="00CB0F76" w:rsidP="00CB0F76">
      <w:pPr>
        <w:pStyle w:val="Heading2"/>
      </w:pPr>
      <w:bookmarkStart w:id="2" w:name="_Toc113349319"/>
      <w:r>
        <w:lastRenderedPageBreak/>
        <w:t xml:space="preserve">What is </w:t>
      </w:r>
      <w:r w:rsidRPr="00475CCF">
        <w:t>included</w:t>
      </w:r>
      <w:r>
        <w:t xml:space="preserve"> in this document?</w:t>
      </w:r>
      <w:bookmarkEnd w:id="2"/>
    </w:p>
    <w:p w14:paraId="1127FEE0" w14:textId="18AD8BE6" w:rsidR="00CB0F76" w:rsidRDefault="00CB0F76" w:rsidP="00CB0F76">
      <w:r w:rsidRPr="00CB0F76">
        <w:t xml:space="preserve">This document includes </w:t>
      </w:r>
      <w:r>
        <w:t xml:space="preserve">Preliminary Draft 2 of </w:t>
      </w:r>
      <w:r w:rsidRPr="00CB0F76">
        <w:t>proposed changes to the following Parts and Sections of Chapter 173-340 WAC, Model Toxics Control Act (MTCA) Cleanup Regulations:</w:t>
      </w:r>
    </w:p>
    <w:tbl>
      <w:tblPr>
        <w:tblStyle w:val="TableGrid"/>
        <w:tblW w:w="9355" w:type="dxa"/>
        <w:tblCellMar>
          <w:top w:w="86" w:type="dxa"/>
          <w:left w:w="115" w:type="dxa"/>
          <w:bottom w:w="86" w:type="dxa"/>
          <w:right w:w="115" w:type="dxa"/>
        </w:tblCellMar>
        <w:tblLook w:val="04A0" w:firstRow="1" w:lastRow="0" w:firstColumn="1" w:lastColumn="0" w:noHBand="0" w:noVBand="1"/>
      </w:tblPr>
      <w:tblGrid>
        <w:gridCol w:w="5395"/>
        <w:gridCol w:w="3960"/>
      </w:tblGrid>
      <w:tr w:rsidR="00A456BD" w:rsidRPr="00E64DA0" w14:paraId="45C7C70E" w14:textId="77777777" w:rsidTr="00E64DA0">
        <w:tc>
          <w:tcPr>
            <w:tcW w:w="5395" w:type="dxa"/>
            <w:shd w:val="clear" w:color="auto" w:fill="DEEAF6" w:themeFill="accent1" w:themeFillTint="33"/>
            <w:tcMar>
              <w:top w:w="43" w:type="dxa"/>
              <w:bottom w:w="43" w:type="dxa"/>
            </w:tcMar>
          </w:tcPr>
          <w:p w14:paraId="3127F32F" w14:textId="4891B0C8" w:rsidR="00A456BD" w:rsidRPr="00E64DA0" w:rsidRDefault="00A456BD" w:rsidP="00E64DA0">
            <w:pPr>
              <w:rPr>
                <w:b/>
              </w:rPr>
            </w:pPr>
            <w:r w:rsidRPr="00E64DA0">
              <w:rPr>
                <w:b/>
              </w:rPr>
              <w:t>Part or Section</w:t>
            </w:r>
          </w:p>
        </w:tc>
        <w:tc>
          <w:tcPr>
            <w:tcW w:w="3960" w:type="dxa"/>
            <w:shd w:val="clear" w:color="auto" w:fill="DEEAF6" w:themeFill="accent1" w:themeFillTint="33"/>
            <w:tcMar>
              <w:top w:w="43" w:type="dxa"/>
              <w:bottom w:w="43" w:type="dxa"/>
            </w:tcMar>
          </w:tcPr>
          <w:p w14:paraId="64A91642" w14:textId="54E5E366" w:rsidR="00A456BD" w:rsidRPr="00E64DA0" w:rsidRDefault="00A456BD" w:rsidP="00E64DA0">
            <w:pPr>
              <w:rPr>
                <w:b/>
              </w:rPr>
            </w:pPr>
            <w:r w:rsidRPr="00E64DA0">
              <w:rPr>
                <w:b/>
              </w:rPr>
              <w:t>Previously reviewed by STAG?</w:t>
            </w:r>
          </w:p>
        </w:tc>
      </w:tr>
      <w:tr w:rsidR="00A456BD" w:rsidRPr="00A456BD" w14:paraId="45C92D19" w14:textId="77777777" w:rsidTr="00714223">
        <w:tc>
          <w:tcPr>
            <w:tcW w:w="5395" w:type="dxa"/>
            <w:tcMar>
              <w:top w:w="43" w:type="dxa"/>
              <w:bottom w:w="43" w:type="dxa"/>
            </w:tcMar>
          </w:tcPr>
          <w:p w14:paraId="1C2C3F34" w14:textId="262D5933" w:rsidR="00A456BD" w:rsidRPr="00E64DA0" w:rsidRDefault="00A456BD" w:rsidP="00E64DA0">
            <w:r w:rsidRPr="00E64DA0">
              <w:t>Part 1</w:t>
            </w:r>
            <w:r w:rsidR="00714223" w:rsidRPr="00E64DA0">
              <w:t xml:space="preserve"> – Overall cleanup process</w:t>
            </w:r>
          </w:p>
        </w:tc>
        <w:tc>
          <w:tcPr>
            <w:tcW w:w="3960" w:type="dxa"/>
            <w:tcMar>
              <w:top w:w="43" w:type="dxa"/>
              <w:bottom w:w="43" w:type="dxa"/>
            </w:tcMar>
          </w:tcPr>
          <w:p w14:paraId="68815C92" w14:textId="505ECAF5" w:rsidR="00A456BD" w:rsidRPr="00E64DA0" w:rsidRDefault="00A456BD" w:rsidP="00E64DA0">
            <w:r w:rsidRPr="00E64DA0">
              <w:rPr>
                <w:color w:val="FF0000"/>
              </w:rPr>
              <w:t>NO</w:t>
            </w:r>
          </w:p>
        </w:tc>
      </w:tr>
      <w:tr w:rsidR="00A456BD" w:rsidRPr="00A456BD" w14:paraId="02ABC6D4" w14:textId="77777777" w:rsidTr="00714223">
        <w:tc>
          <w:tcPr>
            <w:tcW w:w="5395" w:type="dxa"/>
            <w:tcMar>
              <w:top w:w="43" w:type="dxa"/>
              <w:bottom w:w="43" w:type="dxa"/>
            </w:tcMar>
          </w:tcPr>
          <w:p w14:paraId="51D3ECAD" w14:textId="20A3F10B" w:rsidR="00A456BD" w:rsidRPr="00E64DA0" w:rsidRDefault="00A456BD" w:rsidP="00E64DA0">
            <w:r w:rsidRPr="00E64DA0">
              <w:t>Part 2</w:t>
            </w:r>
            <w:r w:rsidR="00714223" w:rsidRPr="00E64DA0">
              <w:t xml:space="preserve"> – Definitions and usage</w:t>
            </w:r>
          </w:p>
        </w:tc>
        <w:tc>
          <w:tcPr>
            <w:tcW w:w="3960" w:type="dxa"/>
            <w:tcMar>
              <w:top w:w="43" w:type="dxa"/>
              <w:bottom w:w="43" w:type="dxa"/>
            </w:tcMar>
          </w:tcPr>
          <w:p w14:paraId="4A2B8575" w14:textId="5B6E4F3F" w:rsidR="00A456BD" w:rsidRPr="00E64DA0" w:rsidRDefault="00E64DA0" w:rsidP="00E64DA0">
            <w:r w:rsidRPr="00E64DA0">
              <w:rPr>
                <w:color w:val="00B050"/>
              </w:rPr>
              <w:t>YES,</w:t>
            </w:r>
            <w:r w:rsidRPr="00E64DA0">
              <w:rPr>
                <w:color w:val="FF0000"/>
              </w:rPr>
              <w:t xml:space="preserve"> </w:t>
            </w:r>
            <w:r w:rsidR="00A456BD" w:rsidRPr="00E64DA0">
              <w:rPr>
                <w:color w:val="FF0000"/>
              </w:rPr>
              <w:t>except</w:t>
            </w:r>
            <w:r w:rsidR="00A456BD" w:rsidRPr="00E64DA0">
              <w:t xml:space="preserve"> for </w:t>
            </w:r>
            <w:r w:rsidRPr="00E64DA0">
              <w:t>some</w:t>
            </w:r>
            <w:r w:rsidR="00A456BD" w:rsidRPr="00E64DA0">
              <w:t xml:space="preserve"> definitions</w:t>
            </w:r>
          </w:p>
        </w:tc>
      </w:tr>
      <w:tr w:rsidR="00A456BD" w:rsidRPr="00A456BD" w14:paraId="52AE080A" w14:textId="77777777" w:rsidTr="00714223">
        <w:tc>
          <w:tcPr>
            <w:tcW w:w="5395" w:type="dxa"/>
            <w:tcMar>
              <w:top w:w="43" w:type="dxa"/>
              <w:bottom w:w="43" w:type="dxa"/>
            </w:tcMar>
          </w:tcPr>
          <w:p w14:paraId="12F76705" w14:textId="35FAF2C5" w:rsidR="00A456BD" w:rsidRPr="00E64DA0" w:rsidRDefault="00A456BD" w:rsidP="00E64DA0">
            <w:r w:rsidRPr="00E64DA0">
              <w:t>Part 3</w:t>
            </w:r>
            <w:r w:rsidR="00714223" w:rsidRPr="00E64DA0">
              <w:t xml:space="preserve"> – Site reports and cleanup</w:t>
            </w:r>
          </w:p>
        </w:tc>
        <w:tc>
          <w:tcPr>
            <w:tcW w:w="3960" w:type="dxa"/>
            <w:tcMar>
              <w:top w:w="43" w:type="dxa"/>
              <w:bottom w:w="43" w:type="dxa"/>
            </w:tcMar>
          </w:tcPr>
          <w:p w14:paraId="3837E08B" w14:textId="1DBAA35B" w:rsidR="00A456BD" w:rsidRPr="00E64DA0" w:rsidRDefault="00A456BD" w:rsidP="00E64DA0">
            <w:r w:rsidRPr="00E64DA0">
              <w:rPr>
                <w:color w:val="00B050"/>
              </w:rPr>
              <w:t xml:space="preserve">YES, </w:t>
            </w:r>
            <w:r w:rsidRPr="00E64DA0">
              <w:rPr>
                <w:color w:val="FF0000"/>
              </w:rPr>
              <w:t>except</w:t>
            </w:r>
            <w:r w:rsidRPr="00E64DA0">
              <w:t xml:space="preserve"> Sections 355, 357, 380, &amp; 390</w:t>
            </w:r>
          </w:p>
        </w:tc>
      </w:tr>
      <w:tr w:rsidR="00A456BD" w:rsidRPr="00A456BD" w14:paraId="329E6253" w14:textId="77777777" w:rsidTr="00714223">
        <w:tc>
          <w:tcPr>
            <w:tcW w:w="5395" w:type="dxa"/>
            <w:tcMar>
              <w:top w:w="43" w:type="dxa"/>
              <w:bottom w:w="43" w:type="dxa"/>
            </w:tcMar>
          </w:tcPr>
          <w:p w14:paraId="797755C6" w14:textId="0FE33830" w:rsidR="00A456BD" w:rsidRPr="00E64DA0" w:rsidRDefault="00A456BD" w:rsidP="00E64DA0">
            <w:r w:rsidRPr="00E64DA0">
              <w:t>Part 6</w:t>
            </w:r>
            <w:r w:rsidR="00714223" w:rsidRPr="00E64DA0">
              <w:t xml:space="preserve"> – Public participation and tribal engagement</w:t>
            </w:r>
          </w:p>
        </w:tc>
        <w:tc>
          <w:tcPr>
            <w:tcW w:w="3960" w:type="dxa"/>
            <w:tcMar>
              <w:top w:w="43" w:type="dxa"/>
              <w:bottom w:w="43" w:type="dxa"/>
            </w:tcMar>
          </w:tcPr>
          <w:p w14:paraId="72228D94" w14:textId="53CAD308" w:rsidR="00A456BD" w:rsidRPr="00E64DA0" w:rsidRDefault="00A456BD" w:rsidP="00E64DA0">
            <w:r w:rsidRPr="00E64DA0">
              <w:rPr>
                <w:color w:val="FF0000"/>
              </w:rPr>
              <w:t>NO</w:t>
            </w:r>
          </w:p>
        </w:tc>
      </w:tr>
      <w:tr w:rsidR="00A456BD" w:rsidRPr="00A456BD" w14:paraId="33E9FBC4" w14:textId="77777777" w:rsidTr="00714223">
        <w:tc>
          <w:tcPr>
            <w:tcW w:w="5395" w:type="dxa"/>
            <w:tcMar>
              <w:top w:w="43" w:type="dxa"/>
              <w:bottom w:w="43" w:type="dxa"/>
            </w:tcMar>
          </w:tcPr>
          <w:p w14:paraId="012ED1DD" w14:textId="57CC77F8" w:rsidR="00A456BD" w:rsidRPr="00E64DA0" w:rsidRDefault="00A456BD" w:rsidP="00E64DA0">
            <w:r w:rsidRPr="00E64DA0">
              <w:t>Section 450</w:t>
            </w:r>
            <w:r w:rsidR="00714223" w:rsidRPr="00E64DA0">
              <w:t xml:space="preserve"> – Releases from regulated UST systems</w:t>
            </w:r>
          </w:p>
        </w:tc>
        <w:tc>
          <w:tcPr>
            <w:tcW w:w="3960" w:type="dxa"/>
            <w:tcMar>
              <w:top w:w="43" w:type="dxa"/>
              <w:bottom w:w="43" w:type="dxa"/>
            </w:tcMar>
          </w:tcPr>
          <w:p w14:paraId="7C35B83D" w14:textId="29437971" w:rsidR="00A456BD" w:rsidRPr="00E64DA0" w:rsidRDefault="00A456BD" w:rsidP="00E64DA0">
            <w:r w:rsidRPr="00E64DA0">
              <w:rPr>
                <w:color w:val="00B050"/>
              </w:rPr>
              <w:t>YES</w:t>
            </w:r>
          </w:p>
        </w:tc>
      </w:tr>
      <w:tr w:rsidR="00A456BD" w:rsidRPr="00A456BD" w14:paraId="2DCE6CD9" w14:textId="77777777" w:rsidTr="00714223">
        <w:tc>
          <w:tcPr>
            <w:tcW w:w="5395" w:type="dxa"/>
            <w:tcMar>
              <w:top w:w="43" w:type="dxa"/>
              <w:bottom w:w="43" w:type="dxa"/>
            </w:tcMar>
          </w:tcPr>
          <w:p w14:paraId="326C5A1B" w14:textId="7C9F1615" w:rsidR="00A456BD" w:rsidRPr="00E64DA0" w:rsidRDefault="00A456BD" w:rsidP="00E64DA0">
            <w:r w:rsidRPr="00E64DA0">
              <w:t>Section 510</w:t>
            </w:r>
            <w:r w:rsidR="00714223" w:rsidRPr="00E64DA0">
              <w:t xml:space="preserve"> – Administrative options for remedial actions</w:t>
            </w:r>
          </w:p>
        </w:tc>
        <w:tc>
          <w:tcPr>
            <w:tcW w:w="3960" w:type="dxa"/>
            <w:tcMar>
              <w:top w:w="43" w:type="dxa"/>
              <w:bottom w:w="43" w:type="dxa"/>
            </w:tcMar>
          </w:tcPr>
          <w:p w14:paraId="01C997BA" w14:textId="7075C936" w:rsidR="00A456BD" w:rsidRPr="00E64DA0" w:rsidRDefault="00A456BD" w:rsidP="00E64DA0">
            <w:pPr>
              <w:rPr>
                <w:color w:val="FF0000"/>
              </w:rPr>
            </w:pPr>
            <w:r w:rsidRPr="00E64DA0">
              <w:rPr>
                <w:color w:val="FF0000"/>
              </w:rPr>
              <w:t>NO</w:t>
            </w:r>
          </w:p>
        </w:tc>
      </w:tr>
      <w:tr w:rsidR="00A456BD" w:rsidRPr="00A456BD" w14:paraId="13C036E4" w14:textId="77777777" w:rsidTr="00714223">
        <w:tc>
          <w:tcPr>
            <w:tcW w:w="5395" w:type="dxa"/>
            <w:tcMar>
              <w:top w:w="43" w:type="dxa"/>
              <w:bottom w:w="43" w:type="dxa"/>
            </w:tcMar>
          </w:tcPr>
          <w:p w14:paraId="6332961A" w14:textId="5237E492" w:rsidR="00A456BD" w:rsidRPr="00E64DA0" w:rsidRDefault="00A456BD" w:rsidP="00E64DA0">
            <w:r w:rsidRPr="00E64DA0">
              <w:t>Se</w:t>
            </w:r>
            <w:r w:rsidR="00714223" w:rsidRPr="00E64DA0">
              <w:t>ction 815 – Cultural resources protection</w:t>
            </w:r>
            <w:r w:rsidR="00E64DA0" w:rsidRPr="00E64DA0">
              <w:t xml:space="preserve"> (new)</w:t>
            </w:r>
          </w:p>
        </w:tc>
        <w:tc>
          <w:tcPr>
            <w:tcW w:w="3960" w:type="dxa"/>
            <w:tcMar>
              <w:top w:w="43" w:type="dxa"/>
              <w:bottom w:w="43" w:type="dxa"/>
            </w:tcMar>
          </w:tcPr>
          <w:p w14:paraId="26B5490D" w14:textId="7944335F" w:rsidR="00A456BD" w:rsidRPr="00E64DA0" w:rsidRDefault="00A456BD" w:rsidP="00E64DA0">
            <w:pPr>
              <w:rPr>
                <w:color w:val="FF0000"/>
              </w:rPr>
            </w:pPr>
            <w:r w:rsidRPr="00E64DA0">
              <w:rPr>
                <w:color w:val="FF0000"/>
              </w:rPr>
              <w:t>NO</w:t>
            </w:r>
          </w:p>
        </w:tc>
      </w:tr>
      <w:tr w:rsidR="00A456BD" w:rsidRPr="00A456BD" w14:paraId="5FE4214F" w14:textId="77777777" w:rsidTr="00714223">
        <w:tc>
          <w:tcPr>
            <w:tcW w:w="5395" w:type="dxa"/>
            <w:tcMar>
              <w:top w:w="43" w:type="dxa"/>
              <w:bottom w:w="43" w:type="dxa"/>
            </w:tcMar>
          </w:tcPr>
          <w:p w14:paraId="32CE445F" w14:textId="3E85C735" w:rsidR="00A456BD" w:rsidRPr="00E64DA0" w:rsidRDefault="00A456BD" w:rsidP="00E64DA0">
            <w:r w:rsidRPr="00E64DA0">
              <w:t>Section 830</w:t>
            </w:r>
            <w:r w:rsidR="00714223" w:rsidRPr="00E64DA0">
              <w:t xml:space="preserve"> – Sampling and analysis procedures</w:t>
            </w:r>
          </w:p>
        </w:tc>
        <w:tc>
          <w:tcPr>
            <w:tcW w:w="3960" w:type="dxa"/>
            <w:tcMar>
              <w:top w:w="43" w:type="dxa"/>
              <w:bottom w:w="43" w:type="dxa"/>
            </w:tcMar>
          </w:tcPr>
          <w:p w14:paraId="2E21C089" w14:textId="109F27D9" w:rsidR="00A456BD" w:rsidRPr="00E64DA0" w:rsidRDefault="00A456BD" w:rsidP="00E64DA0">
            <w:pPr>
              <w:rPr>
                <w:color w:val="FF0000"/>
              </w:rPr>
            </w:pPr>
            <w:r w:rsidRPr="00E64DA0">
              <w:rPr>
                <w:color w:val="FF0000"/>
              </w:rPr>
              <w:t>NO</w:t>
            </w:r>
          </w:p>
        </w:tc>
      </w:tr>
      <w:tr w:rsidR="00A456BD" w:rsidRPr="00A456BD" w14:paraId="3785857A" w14:textId="77777777" w:rsidTr="00714223">
        <w:tc>
          <w:tcPr>
            <w:tcW w:w="5395" w:type="dxa"/>
            <w:tcMar>
              <w:top w:w="43" w:type="dxa"/>
              <w:bottom w:w="43" w:type="dxa"/>
            </w:tcMar>
          </w:tcPr>
          <w:p w14:paraId="79D55E71" w14:textId="1FC663B7" w:rsidR="00A456BD" w:rsidRPr="00E64DA0" w:rsidRDefault="00A456BD" w:rsidP="00E64DA0">
            <w:r w:rsidRPr="00E64DA0">
              <w:t>Conforming changes in other sections</w:t>
            </w:r>
          </w:p>
        </w:tc>
        <w:tc>
          <w:tcPr>
            <w:tcW w:w="3960" w:type="dxa"/>
            <w:tcMar>
              <w:top w:w="43" w:type="dxa"/>
              <w:bottom w:w="43" w:type="dxa"/>
            </w:tcMar>
          </w:tcPr>
          <w:p w14:paraId="0995164F" w14:textId="2BF13BE8" w:rsidR="00A456BD" w:rsidRPr="00E64DA0" w:rsidRDefault="00A456BD" w:rsidP="00E64DA0">
            <w:pPr>
              <w:rPr>
                <w:color w:val="FF0000"/>
              </w:rPr>
            </w:pPr>
            <w:r w:rsidRPr="00E64DA0">
              <w:rPr>
                <w:color w:val="FF0000"/>
              </w:rPr>
              <w:t>NO</w:t>
            </w:r>
          </w:p>
        </w:tc>
      </w:tr>
      <w:tr w:rsidR="00A456BD" w:rsidRPr="00A456BD" w14:paraId="249B8A3F" w14:textId="77777777" w:rsidTr="00714223">
        <w:tc>
          <w:tcPr>
            <w:tcW w:w="5395" w:type="dxa"/>
            <w:tcMar>
              <w:top w:w="43" w:type="dxa"/>
              <w:bottom w:w="43" w:type="dxa"/>
            </w:tcMar>
          </w:tcPr>
          <w:p w14:paraId="1CF24991" w14:textId="548EC6E0" w:rsidR="00A456BD" w:rsidRPr="00E64DA0" w:rsidRDefault="00A456BD" w:rsidP="00E64DA0">
            <w:r w:rsidRPr="00E64DA0">
              <w:t>Corrections in Part 7</w:t>
            </w:r>
          </w:p>
        </w:tc>
        <w:tc>
          <w:tcPr>
            <w:tcW w:w="3960" w:type="dxa"/>
            <w:tcMar>
              <w:top w:w="43" w:type="dxa"/>
              <w:bottom w:w="43" w:type="dxa"/>
            </w:tcMar>
          </w:tcPr>
          <w:p w14:paraId="15FCF6FA" w14:textId="0A40A1BE" w:rsidR="00A456BD" w:rsidRPr="00E64DA0" w:rsidRDefault="00A456BD" w:rsidP="00E64DA0">
            <w:pPr>
              <w:rPr>
                <w:color w:val="FF0000"/>
              </w:rPr>
            </w:pPr>
            <w:r w:rsidRPr="00E64DA0">
              <w:rPr>
                <w:color w:val="FF0000"/>
              </w:rPr>
              <w:t>NO</w:t>
            </w:r>
          </w:p>
        </w:tc>
      </w:tr>
    </w:tbl>
    <w:p w14:paraId="5C1746D0" w14:textId="767E5FBA" w:rsidR="00CB0F76" w:rsidRPr="005F32B7" w:rsidRDefault="00CB0F76" w:rsidP="00E64DA0">
      <w:pPr>
        <w:pStyle w:val="Heading2"/>
        <w:spacing w:before="160"/>
      </w:pPr>
      <w:bookmarkStart w:id="3" w:name="_Toc113349320"/>
      <w:r w:rsidRPr="005F32B7">
        <w:t>What do the tracked changes show?</w:t>
      </w:r>
      <w:bookmarkEnd w:id="3"/>
    </w:p>
    <w:p w14:paraId="7F44FA53" w14:textId="3397C6F8" w:rsidR="008E1A51" w:rsidRDefault="008E1A51" w:rsidP="00CB0F76">
      <w:r w:rsidRPr="00BE0E40">
        <w:t xml:space="preserve">This document tracks </w:t>
      </w:r>
      <w:r>
        <w:t>changes to:</w:t>
      </w:r>
    </w:p>
    <w:p w14:paraId="5E7ED18F" w14:textId="08E4346F" w:rsidR="008E1A51" w:rsidRPr="008E1A51" w:rsidRDefault="008E1A51" w:rsidP="00714223">
      <w:pPr>
        <w:pStyle w:val="ListParagraph"/>
        <w:numPr>
          <w:ilvl w:val="0"/>
          <w:numId w:val="11"/>
        </w:numPr>
        <w:ind w:left="763"/>
        <w:rPr>
          <w:rFonts w:ascii="Calibri" w:eastAsia="Calibri" w:hAnsi="Calibri" w:cs="Times New Roman"/>
        </w:rPr>
      </w:pPr>
      <w:r w:rsidRPr="008E1A51">
        <w:t xml:space="preserve">Preliminary Draft 1, if the section </w:t>
      </w:r>
      <w:r w:rsidR="00A456BD" w:rsidRPr="00A456BD">
        <w:rPr>
          <w:b/>
        </w:rPr>
        <w:t>was</w:t>
      </w:r>
      <w:r w:rsidRPr="00A456BD">
        <w:rPr>
          <w:b/>
        </w:rPr>
        <w:t xml:space="preserve"> </w:t>
      </w:r>
      <w:r w:rsidRPr="008E1A51">
        <w:t xml:space="preserve">previously </w:t>
      </w:r>
      <w:r>
        <w:t>reviewed by</w:t>
      </w:r>
      <w:r w:rsidRPr="008E1A51">
        <w:t xml:space="preserve"> STAG</w:t>
      </w:r>
      <w:r>
        <w:t>;</w:t>
      </w:r>
    </w:p>
    <w:p w14:paraId="21B1C5E4" w14:textId="189B2C69" w:rsidR="008E1A51" w:rsidRPr="008E1A51" w:rsidRDefault="008E1A51" w:rsidP="00714223">
      <w:pPr>
        <w:pStyle w:val="ListParagraph"/>
        <w:ind w:left="763"/>
        <w:rPr>
          <w:rFonts w:ascii="Calibri" w:eastAsia="Calibri" w:hAnsi="Calibri" w:cs="Times New Roman"/>
        </w:rPr>
      </w:pPr>
      <w:r>
        <w:t>OR</w:t>
      </w:r>
    </w:p>
    <w:p w14:paraId="37608BFC" w14:textId="20126C0F" w:rsidR="008E1A51" w:rsidRPr="008E1A51" w:rsidRDefault="008E1A51" w:rsidP="008E1A51">
      <w:pPr>
        <w:pStyle w:val="ListParagraph"/>
        <w:numPr>
          <w:ilvl w:val="0"/>
          <w:numId w:val="11"/>
        </w:numPr>
        <w:rPr>
          <w:rFonts w:ascii="Calibri" w:eastAsia="Calibri" w:hAnsi="Calibri" w:cs="Times New Roman"/>
        </w:rPr>
      </w:pPr>
      <w:r w:rsidRPr="008E1A51">
        <w:t>The current rule</w:t>
      </w:r>
      <w:r>
        <w:t>,</w:t>
      </w:r>
      <w:r w:rsidRPr="008E1A51">
        <w:t xml:space="preserve"> </w:t>
      </w:r>
      <w:r>
        <w:t xml:space="preserve">if the section </w:t>
      </w:r>
      <w:r w:rsidRPr="00A456BD">
        <w:rPr>
          <w:b/>
        </w:rPr>
        <w:t xml:space="preserve">was </w:t>
      </w:r>
      <w:r w:rsidRPr="008E1A51">
        <w:rPr>
          <w:b/>
        </w:rPr>
        <w:t>not</w:t>
      </w:r>
      <w:r>
        <w:t xml:space="preserve"> previously reviewed by STAG.  </w:t>
      </w:r>
    </w:p>
    <w:p w14:paraId="6961727F" w14:textId="6029BF8A" w:rsidR="00A456BD" w:rsidRDefault="008E1A51" w:rsidP="00A456BD">
      <w:r>
        <w:rPr>
          <w:rFonts w:ascii="Calibri" w:eastAsia="Calibri" w:hAnsi="Calibri" w:cs="Times New Roman"/>
        </w:rPr>
        <w:t xml:space="preserve">The table </w:t>
      </w:r>
      <w:r w:rsidR="00714223">
        <w:rPr>
          <w:rFonts w:ascii="Calibri" w:eastAsia="Calibri" w:hAnsi="Calibri" w:cs="Times New Roman"/>
        </w:rPr>
        <w:t>above</w:t>
      </w:r>
      <w:r w:rsidR="00E64DA0">
        <w:rPr>
          <w:rFonts w:ascii="Calibri" w:eastAsia="Calibri" w:hAnsi="Calibri" w:cs="Times New Roman"/>
        </w:rPr>
        <w:t>,</w:t>
      </w:r>
      <w:r w:rsidR="00714223">
        <w:rPr>
          <w:rFonts w:ascii="Calibri" w:eastAsia="Calibri" w:hAnsi="Calibri" w:cs="Times New Roman"/>
        </w:rPr>
        <w:t xml:space="preserve"> and each section in the document</w:t>
      </w:r>
      <w:r w:rsidR="00E64DA0">
        <w:rPr>
          <w:rFonts w:ascii="Calibri" w:eastAsia="Calibri" w:hAnsi="Calibri" w:cs="Times New Roman"/>
        </w:rPr>
        <w:t>,</w:t>
      </w:r>
      <w:r w:rsidR="00714223">
        <w:rPr>
          <w:rFonts w:ascii="Calibri" w:eastAsia="Calibri" w:hAnsi="Calibri" w:cs="Times New Roman"/>
        </w:rPr>
        <w:t xml:space="preserve"> identifies whether the </w:t>
      </w:r>
      <w:r>
        <w:rPr>
          <w:rFonts w:ascii="Calibri" w:eastAsia="Calibri" w:hAnsi="Calibri" w:cs="Times New Roman"/>
        </w:rPr>
        <w:t xml:space="preserve">section </w:t>
      </w:r>
      <w:r w:rsidR="00714223">
        <w:rPr>
          <w:rFonts w:ascii="Calibri" w:eastAsia="Calibri" w:hAnsi="Calibri" w:cs="Times New Roman"/>
        </w:rPr>
        <w:t>was</w:t>
      </w:r>
      <w:r>
        <w:rPr>
          <w:rFonts w:ascii="Calibri" w:eastAsia="Calibri" w:hAnsi="Calibri" w:cs="Times New Roman"/>
        </w:rPr>
        <w:t xml:space="preserve"> previously reviewed by STAG.</w:t>
      </w:r>
      <w:r w:rsidR="00714223">
        <w:rPr>
          <w:rFonts w:ascii="Calibri" w:eastAsia="Calibri" w:hAnsi="Calibri" w:cs="Times New Roman"/>
        </w:rPr>
        <w:t xml:space="preserve">  </w:t>
      </w:r>
      <w:r w:rsidR="00A456BD" w:rsidRPr="00BE0E40">
        <w:t>Th</w:t>
      </w:r>
      <w:r w:rsidR="00E64DA0">
        <w:t>e</w:t>
      </w:r>
      <w:r w:rsidR="00A456BD" w:rsidRPr="00BE0E40">
        <w:t xml:space="preserve"> document tracks </w:t>
      </w:r>
      <w:r w:rsidR="00A456BD">
        <w:t xml:space="preserve">changes </w:t>
      </w:r>
      <w:r w:rsidR="00A456BD" w:rsidRPr="008E1A51">
        <w:rPr>
          <w:rFonts w:ascii="Calibri" w:eastAsia="Calibri" w:hAnsi="Calibri" w:cs="Times New Roman"/>
        </w:rPr>
        <w:t xml:space="preserve">using </w:t>
      </w:r>
      <w:r w:rsidR="00A456BD" w:rsidRPr="008E1A51">
        <w:rPr>
          <w:rFonts w:ascii="Calibri" w:eastAsia="Calibri" w:hAnsi="Calibri" w:cs="Times New Roman"/>
          <w:strike/>
          <w:color w:val="FF0000"/>
        </w:rPr>
        <w:t>strikeouts</w:t>
      </w:r>
      <w:r w:rsidR="00A456BD" w:rsidRPr="008E1A51">
        <w:rPr>
          <w:rFonts w:ascii="Calibri" w:eastAsia="Calibri" w:hAnsi="Calibri" w:cs="Times New Roman"/>
        </w:rPr>
        <w:t xml:space="preserve"> and </w:t>
      </w:r>
      <w:r w:rsidR="00A456BD" w:rsidRPr="008E1A51">
        <w:rPr>
          <w:rFonts w:ascii="Calibri" w:eastAsia="Calibri" w:hAnsi="Calibri" w:cs="Times New Roman"/>
          <w:color w:val="00B050"/>
          <w:u w:val="single"/>
        </w:rPr>
        <w:t>underlines</w:t>
      </w:r>
      <w:r w:rsidR="00A456BD" w:rsidRPr="00A456BD">
        <w:rPr>
          <w:rFonts w:ascii="Calibri" w:eastAsia="Calibri" w:hAnsi="Calibri" w:cs="Times New Roman"/>
        </w:rPr>
        <w:t>.</w:t>
      </w:r>
    </w:p>
    <w:p w14:paraId="581F8583" w14:textId="77777777" w:rsidR="00E64DA0" w:rsidRPr="005F32B7" w:rsidRDefault="00E64DA0" w:rsidP="00E64DA0">
      <w:pPr>
        <w:pStyle w:val="Heading2"/>
      </w:pPr>
      <w:bookmarkStart w:id="4" w:name="_Toc113349321"/>
      <w:r w:rsidRPr="005F32B7">
        <w:t xml:space="preserve">What do the </w:t>
      </w:r>
      <w:r>
        <w:t>footnotes</w:t>
      </w:r>
      <w:r w:rsidRPr="005F32B7">
        <w:t xml:space="preserve"> </w:t>
      </w:r>
      <w:r>
        <w:t>identify</w:t>
      </w:r>
      <w:r w:rsidRPr="005F32B7">
        <w:t>?</w:t>
      </w:r>
      <w:bookmarkEnd w:id="4"/>
      <w:r w:rsidRPr="005F32B7">
        <w:t xml:space="preserve"> </w:t>
      </w:r>
    </w:p>
    <w:p w14:paraId="4C51D8CB" w14:textId="77777777" w:rsidR="00E64DA0" w:rsidRDefault="00E64DA0" w:rsidP="00E64DA0">
      <w:r w:rsidRPr="00BE0E40">
        <w:t xml:space="preserve">This </w:t>
      </w:r>
      <w:r>
        <w:t>footnotes identify notable</w:t>
      </w:r>
      <w:r w:rsidRPr="00BE0E40">
        <w:t xml:space="preserve"> </w:t>
      </w:r>
      <w:r>
        <w:t>changes to, or restructuring of:</w:t>
      </w:r>
    </w:p>
    <w:p w14:paraId="7AF6B44A" w14:textId="77777777" w:rsidR="00E64DA0" w:rsidRPr="008E1A51" w:rsidRDefault="00E64DA0" w:rsidP="00E64DA0">
      <w:pPr>
        <w:pStyle w:val="ListParagraph"/>
        <w:numPr>
          <w:ilvl w:val="0"/>
          <w:numId w:val="11"/>
        </w:numPr>
        <w:ind w:left="763"/>
        <w:rPr>
          <w:rFonts w:ascii="Calibri" w:eastAsia="Calibri" w:hAnsi="Calibri" w:cs="Times New Roman"/>
        </w:rPr>
      </w:pPr>
      <w:r w:rsidRPr="008E1A51">
        <w:t xml:space="preserve">Preliminary Draft 1, if the section </w:t>
      </w:r>
      <w:r w:rsidRPr="00A456BD">
        <w:rPr>
          <w:b/>
        </w:rPr>
        <w:t xml:space="preserve">was </w:t>
      </w:r>
      <w:r w:rsidRPr="008E1A51">
        <w:t xml:space="preserve">previously </w:t>
      </w:r>
      <w:r>
        <w:t>reviewed by</w:t>
      </w:r>
      <w:r w:rsidRPr="008E1A51">
        <w:t xml:space="preserve"> STAG</w:t>
      </w:r>
      <w:r>
        <w:t>;</w:t>
      </w:r>
    </w:p>
    <w:p w14:paraId="656F8533" w14:textId="77777777" w:rsidR="00E64DA0" w:rsidRPr="008E1A51" w:rsidRDefault="00E64DA0" w:rsidP="00E64DA0">
      <w:pPr>
        <w:pStyle w:val="ListParagraph"/>
        <w:ind w:left="763"/>
        <w:rPr>
          <w:rFonts w:ascii="Calibri" w:eastAsia="Calibri" w:hAnsi="Calibri" w:cs="Times New Roman"/>
        </w:rPr>
      </w:pPr>
      <w:r>
        <w:t>OR</w:t>
      </w:r>
    </w:p>
    <w:p w14:paraId="0255DB5C" w14:textId="77777777" w:rsidR="00E64DA0" w:rsidRPr="00E64DA0" w:rsidRDefault="00E64DA0" w:rsidP="00E64DA0">
      <w:pPr>
        <w:pStyle w:val="ListParagraph"/>
        <w:numPr>
          <w:ilvl w:val="0"/>
          <w:numId w:val="11"/>
        </w:numPr>
        <w:rPr>
          <w:rFonts w:ascii="Calibri" w:eastAsia="Calibri" w:hAnsi="Calibri" w:cs="Times New Roman"/>
        </w:rPr>
      </w:pPr>
      <w:r w:rsidRPr="008E1A51">
        <w:t>The current rule</w:t>
      </w:r>
      <w:r>
        <w:t>,</w:t>
      </w:r>
      <w:r w:rsidRPr="008E1A51">
        <w:t xml:space="preserve"> </w:t>
      </w:r>
      <w:r>
        <w:t xml:space="preserve">if the section </w:t>
      </w:r>
      <w:r w:rsidRPr="00A456BD">
        <w:rPr>
          <w:b/>
        </w:rPr>
        <w:t xml:space="preserve">was </w:t>
      </w:r>
      <w:r w:rsidRPr="008E1A51">
        <w:rPr>
          <w:b/>
        </w:rPr>
        <w:t>not</w:t>
      </w:r>
      <w:r>
        <w:t xml:space="preserve"> previously reviewed by STAG. </w:t>
      </w:r>
    </w:p>
    <w:p w14:paraId="2CE87D42" w14:textId="77777777" w:rsidR="00E64DA0" w:rsidRPr="00714223" w:rsidRDefault="00E64DA0" w:rsidP="00E64DA0">
      <w:pPr>
        <w:pStyle w:val="Heading2"/>
        <w:spacing w:before="160"/>
      </w:pPr>
      <w:bookmarkStart w:id="5" w:name="_Toc113349322"/>
      <w:r w:rsidRPr="00714223">
        <w:t>How can I navigate the document?</w:t>
      </w:r>
      <w:bookmarkEnd w:id="5"/>
    </w:p>
    <w:p w14:paraId="6E1A2910" w14:textId="77777777" w:rsidR="00E64DA0" w:rsidRDefault="00E64DA0" w:rsidP="00E64DA0">
      <w:r>
        <w:t>You can navigate the document using the Table of Contents in the document or using the Navigation Pane in Microsoft Word.  To use the Navigation Pane, select the “View” menu and then click on “Navigation Pane” under “Show.”  Under Navigation, click on “Headings.”</w:t>
      </w:r>
    </w:p>
    <w:p w14:paraId="4A7A879A" w14:textId="77777777" w:rsidR="008E1A51" w:rsidRDefault="008E1A51" w:rsidP="008E1A51">
      <w:pPr>
        <w:pStyle w:val="Heading2"/>
        <w:rPr>
          <w:rFonts w:eastAsia="Calibri"/>
        </w:rPr>
      </w:pPr>
      <w:bookmarkStart w:id="6" w:name="_Toc113349323"/>
      <w:r>
        <w:rPr>
          <w:rFonts w:eastAsia="Calibri"/>
        </w:rPr>
        <w:t>How can I view the tracked changes?</w:t>
      </w:r>
      <w:bookmarkEnd w:id="6"/>
    </w:p>
    <w:p w14:paraId="7EB48F41" w14:textId="4F006C3B" w:rsidR="00E64DA0" w:rsidRPr="00E64DA0" w:rsidRDefault="00CB0F76" w:rsidP="00E64DA0">
      <w:pPr>
        <w:rPr>
          <w:rFonts w:ascii="Calibri" w:eastAsia="Calibri" w:hAnsi="Calibri" w:cs="Times New Roman"/>
        </w:rPr>
      </w:pPr>
      <w:r w:rsidRPr="005F32B7">
        <w:rPr>
          <w:rFonts w:ascii="Calibri" w:eastAsia="Calibri" w:hAnsi="Calibri" w:cs="Times New Roman"/>
        </w:rPr>
        <w:t xml:space="preserve">If you’re unable to </w:t>
      </w:r>
      <w:r w:rsidR="008E1A51">
        <w:rPr>
          <w:rFonts w:ascii="Calibri" w:eastAsia="Calibri" w:hAnsi="Calibri" w:cs="Times New Roman"/>
        </w:rPr>
        <w:t>see</w:t>
      </w:r>
      <w:r w:rsidRPr="005F32B7">
        <w:rPr>
          <w:rFonts w:ascii="Calibri" w:eastAsia="Calibri" w:hAnsi="Calibri" w:cs="Times New Roman"/>
        </w:rPr>
        <w:t xml:space="preserve"> </w:t>
      </w:r>
      <w:r w:rsidR="008E1A51">
        <w:rPr>
          <w:rFonts w:ascii="Calibri" w:eastAsia="Calibri" w:hAnsi="Calibri" w:cs="Times New Roman"/>
        </w:rPr>
        <w:t xml:space="preserve">the </w:t>
      </w:r>
      <w:r w:rsidRPr="005F32B7">
        <w:rPr>
          <w:rFonts w:ascii="Calibri" w:eastAsia="Calibri" w:hAnsi="Calibri" w:cs="Times New Roman"/>
        </w:rPr>
        <w:t xml:space="preserve">tracked changes, select the “Review” menu and then select “All Markup” in the first box to the right of the “Track Changes” button.  To quickly toggle between </w:t>
      </w:r>
      <w:r w:rsidR="00E64DA0">
        <w:rPr>
          <w:rFonts w:ascii="Calibri" w:eastAsia="Calibri" w:hAnsi="Calibri" w:cs="Times New Roman"/>
        </w:rPr>
        <w:t>tracked and</w:t>
      </w:r>
      <w:r w:rsidRPr="005F32B7">
        <w:rPr>
          <w:rFonts w:ascii="Calibri" w:eastAsia="Calibri" w:hAnsi="Calibri" w:cs="Times New Roman"/>
        </w:rPr>
        <w:t xml:space="preserve"> </w:t>
      </w:r>
      <w:r w:rsidR="00E64DA0">
        <w:rPr>
          <w:rFonts w:ascii="Calibri" w:eastAsia="Calibri" w:hAnsi="Calibri" w:cs="Times New Roman"/>
        </w:rPr>
        <w:t>un</w:t>
      </w:r>
      <w:r w:rsidRPr="005F32B7">
        <w:rPr>
          <w:rFonts w:ascii="Calibri" w:eastAsia="Calibri" w:hAnsi="Calibri" w:cs="Times New Roman"/>
        </w:rPr>
        <w:t>tracked versions, just click on the bar on the side of the text.</w:t>
      </w:r>
    </w:p>
    <w:p w14:paraId="2EDD0EB4" w14:textId="77777777" w:rsidR="002434AC" w:rsidRPr="002434AC" w:rsidRDefault="002434AC" w:rsidP="002434AC">
      <w:pPr>
        <w:pStyle w:val="ListParagraph"/>
        <w:keepNext/>
        <w:keepLines/>
        <w:numPr>
          <w:ilvl w:val="0"/>
          <w:numId w:val="4"/>
        </w:numPr>
        <w:outlineLvl w:val="0"/>
        <w:rPr>
          <w:rFonts w:eastAsiaTheme="majorEastAsia" w:cstheme="majorBidi"/>
          <w:b/>
          <w:bCs/>
          <w:szCs w:val="28"/>
        </w:rPr>
        <w:sectPr w:rsidR="002434AC" w:rsidRPr="002434AC" w:rsidSect="002434AC">
          <w:headerReference w:type="default" r:id="rId17"/>
          <w:footerReference w:type="default" r:id="rId18"/>
          <w:type w:val="oddPage"/>
          <w:pgSz w:w="12240" w:h="15840"/>
          <w:pgMar w:top="1440" w:right="1440" w:bottom="1440" w:left="1440" w:header="720" w:footer="720" w:gutter="0"/>
          <w:pgNumType w:start="1"/>
          <w:cols w:space="720"/>
          <w:docGrid w:linePitch="360"/>
        </w:sectPr>
      </w:pPr>
    </w:p>
    <w:p w14:paraId="161C397A" w14:textId="77777777" w:rsidR="00F55442" w:rsidRDefault="00F55442" w:rsidP="00F55442"/>
    <w:p w14:paraId="53D5CD45" w14:textId="7854052C" w:rsidR="00F55442" w:rsidRPr="000719BF" w:rsidRDefault="000719BF" w:rsidP="00F55442">
      <w:pPr>
        <w:pStyle w:val="Heading1"/>
      </w:pPr>
      <w:bookmarkStart w:id="7" w:name="_Toc113349324"/>
      <w:r>
        <w:t>Part 1 – Overall Cleanup Process</w:t>
      </w:r>
      <w:bookmarkEnd w:id="7"/>
    </w:p>
    <w:p w14:paraId="5F2B1A3F" w14:textId="77777777" w:rsidR="000719BF" w:rsidRDefault="000719BF" w:rsidP="00F55442"/>
    <w:p w14:paraId="4883E61A" w14:textId="77777777" w:rsidR="00F55442" w:rsidRPr="004F7413" w:rsidRDefault="00F55442" w:rsidP="00F55442">
      <w:r w:rsidRPr="004F7413">
        <w:br w:type="page"/>
      </w:r>
    </w:p>
    <w:p w14:paraId="6A2FC74D" w14:textId="0B89EE85" w:rsidR="00451358" w:rsidRDefault="00451358" w:rsidP="00451358">
      <w:pPr>
        <w:pStyle w:val="Heading2"/>
      </w:pPr>
      <w:bookmarkStart w:id="8" w:name="_Toc113349325"/>
      <w:r w:rsidRPr="005B0CE4">
        <w:lastRenderedPageBreak/>
        <w:t xml:space="preserve">WAC </w:t>
      </w:r>
      <w:hyperlink r:id="rId19" w:history="1">
        <w:r w:rsidRPr="005B0CE4">
          <w:t>173-340-100</w:t>
        </w:r>
      </w:hyperlink>
      <w:r w:rsidRPr="005B0CE4">
        <w:tab/>
        <w:t>Purpose.</w:t>
      </w:r>
      <w:bookmarkEnd w:id="8"/>
    </w:p>
    <w:p w14:paraId="4590182B" w14:textId="2933F736" w:rsidR="00E05C61" w:rsidRPr="00E05C61" w:rsidRDefault="00E05C61" w:rsidP="00E05C61">
      <w:pPr>
        <w:shd w:val="clear" w:color="auto" w:fill="DEEAF6" w:themeFill="accent1" w:themeFillTint="33"/>
        <w:rPr>
          <w:i/>
        </w:rPr>
      </w:pPr>
      <w:r w:rsidRPr="00E05C61">
        <w:rPr>
          <w:i/>
        </w:rPr>
        <w:t>Tracked changes to current rule</w:t>
      </w:r>
    </w:p>
    <w:p w14:paraId="45FDD3D4" w14:textId="77777777" w:rsidR="00451358" w:rsidRPr="005B0CE4" w:rsidRDefault="00451358" w:rsidP="00451358">
      <w:pPr>
        <w:rPr>
          <w:rFonts w:ascii="Calibri" w:eastAsia="Calibri" w:hAnsi="Calibri" w:cs="Times New Roman"/>
          <w:bCs/>
        </w:rPr>
      </w:pPr>
      <w:r w:rsidRPr="005B0CE4">
        <w:rPr>
          <w:rFonts w:ascii="Calibri" w:eastAsia="Calibri" w:hAnsi="Calibri" w:cs="Times New Roman"/>
          <w:bCs/>
        </w:rPr>
        <w:t xml:space="preserve">This chapter is promulgated under </w:t>
      </w:r>
      <w:ins w:id="9" w:author="Feldcamp, Michael (ECY)" w:date="2022-05-21T16:31:00Z">
        <w:r>
          <w:rPr>
            <w:rFonts w:ascii="Calibri" w:eastAsia="Calibri" w:hAnsi="Calibri" w:cs="Times New Roman"/>
            <w:bCs/>
          </w:rPr>
          <w:t xml:space="preserve">chapter </w:t>
        </w:r>
      </w:ins>
      <w:ins w:id="10" w:author="Feldcamp, Michael (ECY)" w:date="2022-05-21T16:35:00Z">
        <w:r>
          <w:rPr>
            <w:rFonts w:ascii="Calibri" w:eastAsia="Calibri" w:hAnsi="Calibri" w:cs="Times New Roman"/>
            <w:bCs/>
          </w:rPr>
          <w:fldChar w:fldCharType="begin"/>
        </w:r>
        <w:r>
          <w:rPr>
            <w:rFonts w:ascii="Calibri" w:eastAsia="Calibri" w:hAnsi="Calibri" w:cs="Times New Roman"/>
            <w:bCs/>
          </w:rPr>
          <w:instrText xml:space="preserve"> HYPERLINK "https://app.leg.wa.gov/RCW/default.aspx?cite=70A.305" </w:instrText>
        </w:r>
        <w:r>
          <w:rPr>
            <w:rFonts w:ascii="Calibri" w:eastAsia="Calibri" w:hAnsi="Calibri" w:cs="Times New Roman"/>
            <w:bCs/>
          </w:rPr>
          <w:fldChar w:fldCharType="separate"/>
        </w:r>
        <w:r w:rsidRPr="00BA6F29">
          <w:rPr>
            <w:rStyle w:val="Hyperlink"/>
            <w:rFonts w:ascii="Calibri" w:eastAsia="Calibri" w:hAnsi="Calibri" w:cs="Times New Roman"/>
            <w:bCs/>
          </w:rPr>
          <w:t>70A.305</w:t>
        </w:r>
        <w:r>
          <w:rPr>
            <w:rFonts w:ascii="Calibri" w:eastAsia="Calibri" w:hAnsi="Calibri" w:cs="Times New Roman"/>
            <w:bCs/>
          </w:rPr>
          <w:fldChar w:fldCharType="end"/>
        </w:r>
      </w:ins>
      <w:ins w:id="11" w:author="Feldcamp, Michael (ECY)" w:date="2022-05-21T16:31:00Z">
        <w:r>
          <w:rPr>
            <w:rFonts w:ascii="Calibri" w:eastAsia="Calibri" w:hAnsi="Calibri" w:cs="Times New Roman"/>
            <w:bCs/>
          </w:rPr>
          <w:t xml:space="preserve"> RCW, </w:t>
        </w:r>
      </w:ins>
      <w:r w:rsidRPr="005B0CE4">
        <w:rPr>
          <w:rFonts w:ascii="Calibri" w:eastAsia="Calibri" w:hAnsi="Calibri" w:cs="Times New Roman"/>
          <w:bCs/>
        </w:rPr>
        <w:t xml:space="preserve">the Model Toxics Control Act.  It establishes administrative processes and standards to identify, investigate, and clean </w:t>
      </w:r>
      <w:r w:rsidRPr="001E4AB5">
        <w:rPr>
          <w:rFonts w:ascii="Calibri" w:eastAsia="Calibri" w:hAnsi="Calibri" w:cs="Times New Roman"/>
          <w:bCs/>
        </w:rPr>
        <w:t xml:space="preserve">up </w:t>
      </w:r>
      <w:del w:id="12" w:author="Feldcamp, Michael (ECY)" w:date="2022-05-21T16:30:00Z">
        <w:r w:rsidRPr="001E4AB5" w:rsidDel="00FF169D">
          <w:rPr>
            <w:rFonts w:ascii="Calibri" w:eastAsia="Calibri" w:hAnsi="Calibri" w:cs="Times New Roman"/>
            <w:bCs/>
          </w:rPr>
          <w:delText>facilities</w:delText>
        </w:r>
      </w:del>
      <w:ins w:id="13" w:author="Feldcamp, Michael (ECY)" w:date="2022-05-21T16:30:00Z">
        <w:r w:rsidRPr="001E4AB5">
          <w:rPr>
            <w:rFonts w:ascii="Calibri" w:eastAsia="Calibri" w:hAnsi="Calibri" w:cs="Times New Roman"/>
            <w:bCs/>
          </w:rPr>
          <w:t>sites</w:t>
        </w:r>
      </w:ins>
      <w:r w:rsidRPr="001E4AB5">
        <w:rPr>
          <w:rFonts w:ascii="Calibri" w:eastAsia="Calibri" w:hAnsi="Calibri" w:cs="Times New Roman"/>
          <w:bCs/>
        </w:rPr>
        <w:t xml:space="preserve"> where</w:t>
      </w:r>
      <w:r w:rsidRPr="005B0CE4">
        <w:rPr>
          <w:rFonts w:ascii="Calibri" w:eastAsia="Calibri" w:hAnsi="Calibri" w:cs="Times New Roman"/>
          <w:bCs/>
        </w:rPr>
        <w:t xml:space="preserve"> hazardous substances have come to be located.  It defines the role of </w:t>
      </w:r>
      <w:del w:id="14" w:author="Feldcamp, Michael (ECY)" w:date="2020-10-09T10:53:00Z">
        <w:r w:rsidRPr="005B0CE4" w:rsidDel="00C56EBE">
          <w:rPr>
            <w:rFonts w:ascii="Calibri" w:eastAsia="Calibri" w:hAnsi="Calibri" w:cs="Times New Roman"/>
            <w:bCs/>
          </w:rPr>
          <w:delText>the department</w:delText>
        </w:r>
      </w:del>
      <w:ins w:id="15" w:author="Feldcamp, Michael (ECY)" w:date="2020-10-09T10:53:00Z">
        <w:r w:rsidRPr="005B0CE4">
          <w:rPr>
            <w:rFonts w:ascii="Calibri" w:eastAsia="Calibri" w:hAnsi="Calibri" w:cs="Times New Roman"/>
            <w:bCs/>
          </w:rPr>
          <w:t>Ecology</w:t>
        </w:r>
      </w:ins>
      <w:r w:rsidRPr="005B0CE4">
        <w:rPr>
          <w:rFonts w:ascii="Calibri" w:eastAsia="Calibri" w:hAnsi="Calibri" w:cs="Times New Roman"/>
          <w:bCs/>
        </w:rPr>
        <w:t xml:space="preserve"> and encourages public </w:t>
      </w:r>
      <w:ins w:id="16" w:author="Feldcamp, Michael (ECY)" w:date="2022-05-21T16:30:00Z">
        <w:r>
          <w:rPr>
            <w:rFonts w:ascii="Calibri" w:eastAsia="Calibri" w:hAnsi="Calibri" w:cs="Times New Roman"/>
            <w:bCs/>
          </w:rPr>
          <w:t xml:space="preserve">and tribal </w:t>
        </w:r>
      </w:ins>
      <w:r w:rsidRPr="005B0CE4">
        <w:rPr>
          <w:rFonts w:ascii="Calibri" w:eastAsia="Calibri" w:hAnsi="Calibri" w:cs="Times New Roman"/>
          <w:bCs/>
        </w:rPr>
        <w:t xml:space="preserve">involvement in decision making at these </w:t>
      </w:r>
      <w:del w:id="17" w:author="Feldcamp, Michael (ECY)" w:date="2022-05-21T16:31:00Z">
        <w:r w:rsidRPr="005B0CE4" w:rsidDel="00FF169D">
          <w:rPr>
            <w:rFonts w:ascii="Calibri" w:eastAsia="Calibri" w:hAnsi="Calibri" w:cs="Times New Roman"/>
            <w:bCs/>
          </w:rPr>
          <w:delText>facilities</w:delText>
        </w:r>
      </w:del>
      <w:ins w:id="18" w:author="Feldcamp, Michael (ECY)" w:date="2022-05-21T16:31:00Z">
        <w:r>
          <w:rPr>
            <w:rFonts w:ascii="Calibri" w:eastAsia="Calibri" w:hAnsi="Calibri" w:cs="Times New Roman"/>
            <w:bCs/>
          </w:rPr>
          <w:t>sites</w:t>
        </w:r>
      </w:ins>
      <w:r w:rsidRPr="005B0CE4">
        <w:rPr>
          <w:rFonts w:ascii="Calibri" w:eastAsia="Calibri" w:hAnsi="Calibri" w:cs="Times New Roman"/>
          <w:bCs/>
        </w:rPr>
        <w:t>.</w:t>
      </w:r>
    </w:p>
    <w:p w14:paraId="35B43359" w14:textId="77777777" w:rsidR="00451358" w:rsidRPr="005B0CE4" w:rsidRDefault="00451358" w:rsidP="00451358">
      <w:pPr>
        <w:rPr>
          <w:rFonts w:ascii="Calibri" w:eastAsia="Calibri" w:hAnsi="Calibri" w:cs="Times New Roman"/>
          <w:bCs/>
        </w:rPr>
      </w:pPr>
      <w:r w:rsidRPr="005B0CE4">
        <w:rPr>
          <w:rFonts w:ascii="Calibri" w:eastAsia="Calibri" w:hAnsi="Calibri" w:cs="Times New Roman"/>
          <w:bCs/>
        </w:rPr>
        <w:t xml:space="preserve">The goal of this chapter is to implement chapter </w:t>
      </w:r>
      <w:del w:id="19" w:author="Feldcamp, Michael (ECY)" w:date="2022-05-21T16:32:00Z">
        <w:r w:rsidRPr="005B0CE4" w:rsidDel="00FF169D">
          <w:rPr>
            <w:rFonts w:ascii="Calibri" w:eastAsia="Calibri" w:hAnsi="Calibri" w:cs="Times New Roman"/>
            <w:bCs/>
          </w:rPr>
          <w:fldChar w:fldCharType="begin"/>
        </w:r>
        <w:r w:rsidRPr="005B0CE4" w:rsidDel="00FF169D">
          <w:rPr>
            <w:rFonts w:ascii="Calibri" w:eastAsia="Calibri" w:hAnsi="Calibri" w:cs="Times New Roman"/>
            <w:bCs/>
          </w:rPr>
          <w:delInstrText xml:space="preserve"> HYPERLINK "http://app.leg.wa.gov/RCW/default.aspx?cite=70.105D" </w:delInstrText>
        </w:r>
        <w:r w:rsidRPr="005B0CE4" w:rsidDel="00FF169D">
          <w:rPr>
            <w:rFonts w:ascii="Calibri" w:eastAsia="Calibri" w:hAnsi="Calibri" w:cs="Times New Roman"/>
            <w:bCs/>
          </w:rPr>
          <w:fldChar w:fldCharType="separate"/>
        </w:r>
        <w:r w:rsidRPr="005B0CE4" w:rsidDel="00FF169D">
          <w:rPr>
            <w:rFonts w:ascii="Calibri" w:eastAsia="Calibri" w:hAnsi="Calibri" w:cs="Times New Roman"/>
            <w:bCs/>
          </w:rPr>
          <w:delText>70.105D</w:delText>
        </w:r>
        <w:r w:rsidRPr="005B0CE4" w:rsidDel="00FF169D">
          <w:rPr>
            <w:rFonts w:ascii="Calibri" w:eastAsia="Calibri" w:hAnsi="Calibri" w:cs="Times New Roman"/>
            <w:bCs/>
          </w:rPr>
          <w:fldChar w:fldCharType="end"/>
        </w:r>
      </w:del>
      <w:ins w:id="20" w:author="Feldcamp, Michael (ECY)" w:date="2022-05-21T16:35:00Z">
        <w:r>
          <w:rPr>
            <w:rFonts w:ascii="Calibri" w:eastAsia="Calibri" w:hAnsi="Calibri" w:cs="Times New Roman"/>
            <w:bCs/>
          </w:rPr>
          <w:fldChar w:fldCharType="begin"/>
        </w:r>
        <w:r>
          <w:rPr>
            <w:rFonts w:ascii="Calibri" w:eastAsia="Calibri" w:hAnsi="Calibri" w:cs="Times New Roman"/>
            <w:bCs/>
          </w:rPr>
          <w:instrText xml:space="preserve"> HYPERLINK "https://app.leg.wa.gov/RCW/default.aspx?cite=70A.305" </w:instrText>
        </w:r>
        <w:r>
          <w:rPr>
            <w:rFonts w:ascii="Calibri" w:eastAsia="Calibri" w:hAnsi="Calibri" w:cs="Times New Roman"/>
            <w:bCs/>
          </w:rPr>
          <w:fldChar w:fldCharType="separate"/>
        </w:r>
        <w:r w:rsidRPr="00BA6F29">
          <w:rPr>
            <w:rStyle w:val="Hyperlink"/>
            <w:rFonts w:ascii="Calibri" w:eastAsia="Calibri" w:hAnsi="Calibri" w:cs="Times New Roman"/>
            <w:bCs/>
          </w:rPr>
          <w:t>70A.305</w:t>
        </w:r>
        <w:r>
          <w:rPr>
            <w:rFonts w:ascii="Calibri" w:eastAsia="Calibri" w:hAnsi="Calibri" w:cs="Times New Roman"/>
            <w:bCs/>
          </w:rPr>
          <w:fldChar w:fldCharType="end"/>
        </w:r>
      </w:ins>
      <w:r w:rsidRPr="005B0CE4">
        <w:rPr>
          <w:rFonts w:ascii="Calibri" w:eastAsia="Calibri" w:hAnsi="Calibri" w:cs="Times New Roman"/>
          <w:bCs/>
        </w:rPr>
        <w:t xml:space="preserve"> RCW</w:t>
      </w:r>
      <w:ins w:id="21" w:author="Feldcamp, Michael (ECY)" w:date="2022-05-21T16:32:00Z">
        <w:r>
          <w:rPr>
            <w:rFonts w:ascii="Calibri" w:eastAsia="Calibri" w:hAnsi="Calibri" w:cs="Times New Roman"/>
            <w:bCs/>
          </w:rPr>
          <w:t xml:space="preserve">, </w:t>
        </w:r>
      </w:ins>
      <w:ins w:id="22" w:author="Feldcamp, Michael (ECY)" w:date="2020-10-11T20:09:00Z">
        <w:r w:rsidRPr="005B0CE4">
          <w:rPr>
            <w:rFonts w:ascii="Calibri" w:eastAsia="Calibri" w:hAnsi="Calibri" w:cs="Times New Roman"/>
            <w:bCs/>
          </w:rPr>
          <w:t>the Model Toxics Control Act</w:t>
        </w:r>
      </w:ins>
      <w:r w:rsidRPr="005B0CE4">
        <w:rPr>
          <w:rFonts w:ascii="Calibri" w:eastAsia="Calibri" w:hAnsi="Calibri" w:cs="Times New Roman"/>
          <w:bCs/>
        </w:rPr>
        <w:t>.  This chapter provides a workable process to accomplish effective and expeditious cleanups in a manner that protects human health and the environment</w:t>
      </w:r>
      <w:ins w:id="23" w:author="Feldcamp, Michael (ECY)" w:date="2022-08-12T15:46:00Z">
        <w:r>
          <w:rPr>
            <w:rFonts w:ascii="Calibri" w:eastAsia="Calibri" w:hAnsi="Calibri" w:cs="Times New Roman"/>
            <w:bCs/>
          </w:rPr>
          <w:t>, including vulnerable populations and overburdened communities</w:t>
        </w:r>
      </w:ins>
      <w:r w:rsidRPr="005B0CE4">
        <w:rPr>
          <w:rFonts w:ascii="Calibri" w:eastAsia="Calibri" w:hAnsi="Calibri" w:cs="Times New Roman"/>
          <w:bCs/>
        </w:rPr>
        <w:t>.</w:t>
      </w:r>
      <w:r>
        <w:rPr>
          <w:rStyle w:val="FootnoteReference"/>
          <w:rFonts w:ascii="Calibri" w:eastAsia="Calibri" w:hAnsi="Calibri" w:cs="Times New Roman"/>
          <w:bCs/>
        </w:rPr>
        <w:footnoteReference w:id="1"/>
      </w:r>
      <w:r w:rsidRPr="005B0CE4">
        <w:rPr>
          <w:rFonts w:ascii="Calibri" w:eastAsia="Calibri" w:hAnsi="Calibri" w:cs="Times New Roman"/>
          <w:bCs/>
        </w:rPr>
        <w:t xml:space="preserve">  This chapter is primarily intended to address releases of hazardous substances caused by past activities although its provisions may be applied to potential and ongoing releases of hazardous substances from current activities.</w:t>
      </w:r>
    </w:p>
    <w:p w14:paraId="5D22B42C" w14:textId="77777777" w:rsidR="00451358" w:rsidRPr="005B0CE4" w:rsidRDefault="00451358" w:rsidP="00451358">
      <w:pPr>
        <w:ind w:left="720" w:hanging="720"/>
        <w:rPr>
          <w:rFonts w:ascii="Calibri" w:eastAsia="Calibri" w:hAnsi="Calibri" w:cs="Times New Roman"/>
          <w:bCs/>
          <w:sz w:val="16"/>
          <w:szCs w:val="16"/>
        </w:rPr>
      </w:pPr>
      <w:r w:rsidRPr="005B0CE4">
        <w:rPr>
          <w:rFonts w:ascii="Calibri" w:eastAsia="Calibri" w:hAnsi="Calibri" w:cs="Times New Roman"/>
          <w:bCs/>
          <w:sz w:val="16"/>
          <w:szCs w:val="16"/>
        </w:rPr>
        <w:t xml:space="preserve">Note: </w:t>
      </w:r>
      <w:r w:rsidRPr="005B0CE4">
        <w:rPr>
          <w:rFonts w:ascii="Calibri" w:eastAsia="Calibri" w:hAnsi="Calibri" w:cs="Times New Roman"/>
          <w:bCs/>
          <w:sz w:val="16"/>
          <w:szCs w:val="16"/>
        </w:rPr>
        <w:tab/>
        <w:t>All materials incorporated by reference in this chapter are available for inspection at the Department of Ecology's Toxics Cleanup Program, 300 Desmond Drive, Lacey, Washington, 98503.</w:t>
      </w:r>
    </w:p>
    <w:p w14:paraId="1766E9D5" w14:textId="77777777" w:rsidR="00451358" w:rsidRPr="005B0CE4" w:rsidRDefault="00451358" w:rsidP="00451358">
      <w:pPr>
        <w:ind w:left="720" w:hanging="720"/>
        <w:rPr>
          <w:rFonts w:ascii="Calibri" w:eastAsia="Calibri" w:hAnsi="Calibri" w:cs="Times New Roman"/>
          <w:b/>
          <w:bCs/>
        </w:rPr>
      </w:pPr>
    </w:p>
    <w:p w14:paraId="62254ECB" w14:textId="03C89347" w:rsidR="00451358" w:rsidRDefault="00451358" w:rsidP="00451358">
      <w:pPr>
        <w:pStyle w:val="Heading2"/>
      </w:pPr>
      <w:bookmarkStart w:id="24" w:name="_Toc113349326"/>
      <w:r w:rsidRPr="005B0CE4">
        <w:t xml:space="preserve">WAC 173-340-110 </w:t>
      </w:r>
      <w:r w:rsidRPr="005B0CE4">
        <w:tab/>
        <w:t>Applicability.</w:t>
      </w:r>
      <w:bookmarkEnd w:id="24"/>
    </w:p>
    <w:p w14:paraId="6A5E1BAB" w14:textId="77777777" w:rsidR="00E05C61" w:rsidRPr="00E05C61" w:rsidRDefault="00E05C61" w:rsidP="00E05C61">
      <w:pPr>
        <w:shd w:val="clear" w:color="auto" w:fill="DEEAF6" w:themeFill="accent1" w:themeFillTint="33"/>
        <w:rPr>
          <w:i/>
        </w:rPr>
      </w:pPr>
      <w:r w:rsidRPr="00E05C61">
        <w:rPr>
          <w:i/>
        </w:rPr>
        <w:t>Tracked changes to current rule</w:t>
      </w:r>
    </w:p>
    <w:p w14:paraId="4C4CA759" w14:textId="77777777" w:rsidR="00451358" w:rsidRPr="005B0CE4" w:rsidRDefault="00451358" w:rsidP="00451358">
      <w:pPr>
        <w:ind w:left="720" w:hanging="720"/>
        <w:rPr>
          <w:rFonts w:ascii="Calibri" w:eastAsia="Calibri" w:hAnsi="Calibri" w:cs="Times New Roman"/>
        </w:rPr>
      </w:pPr>
      <w:r w:rsidRPr="005B0CE4">
        <w:rPr>
          <w:rFonts w:ascii="Calibri" w:eastAsia="Calibri" w:hAnsi="Calibri" w:cs="Times New Roman"/>
          <w:b/>
        </w:rPr>
        <w:t>(1)</w:t>
      </w:r>
      <w:r w:rsidRPr="005B0CE4">
        <w:rPr>
          <w:rFonts w:ascii="Calibri" w:eastAsia="Calibri" w:hAnsi="Calibri" w:cs="Times New Roman"/>
        </w:rPr>
        <w:tab/>
        <w:t xml:space="preserve">This chapter </w:t>
      </w:r>
      <w:del w:id="25" w:author="Feldcamp, Michael (ECY)" w:date="2020-10-09T10:55:00Z">
        <w:r w:rsidRPr="005B0CE4" w:rsidDel="00C56EBE">
          <w:rPr>
            <w:rFonts w:ascii="Calibri" w:eastAsia="Calibri" w:hAnsi="Calibri" w:cs="Times New Roman"/>
          </w:rPr>
          <w:delText>shall apply</w:delText>
        </w:r>
      </w:del>
      <w:ins w:id="26" w:author="Feldcamp, Michael (ECY)" w:date="2020-10-09T10:55:00Z">
        <w:r w:rsidRPr="005B0CE4">
          <w:rPr>
            <w:rFonts w:ascii="Calibri" w:eastAsia="Calibri" w:hAnsi="Calibri" w:cs="Times New Roman"/>
          </w:rPr>
          <w:t>applies</w:t>
        </w:r>
      </w:ins>
      <w:r w:rsidRPr="005B0CE4">
        <w:rPr>
          <w:rFonts w:ascii="Calibri" w:eastAsia="Calibri" w:hAnsi="Calibri" w:cs="Times New Roman"/>
        </w:rPr>
        <w:t xml:space="preserve"> to all </w:t>
      </w:r>
      <w:del w:id="27" w:author="Feldcamp, Michael (ECY)" w:date="2022-05-21T16:35:00Z">
        <w:r w:rsidRPr="005B0CE4" w:rsidDel="00BA6F29">
          <w:rPr>
            <w:rFonts w:ascii="Calibri" w:eastAsia="Calibri" w:hAnsi="Calibri" w:cs="Times New Roman"/>
          </w:rPr>
          <w:delText>facilities</w:delText>
        </w:r>
      </w:del>
      <w:ins w:id="28" w:author="Feldcamp, Michael (ECY)" w:date="2022-05-21T16:35:00Z">
        <w:r>
          <w:rPr>
            <w:rFonts w:ascii="Calibri" w:eastAsia="Calibri" w:hAnsi="Calibri" w:cs="Times New Roman"/>
          </w:rPr>
          <w:t>sites</w:t>
        </w:r>
      </w:ins>
      <w:r w:rsidRPr="005B0CE4">
        <w:rPr>
          <w:rFonts w:ascii="Calibri" w:eastAsia="Calibri" w:hAnsi="Calibri" w:cs="Times New Roman"/>
        </w:rPr>
        <w:t xml:space="preserve"> where there has been a release or threatened release of a hazardous substance that may pose a threat to human health or the environment.  Under this chapter, </w:t>
      </w:r>
      <w:del w:id="29" w:author="Feldcamp, Michael (ECY)" w:date="2020-10-09T11:01:00Z">
        <w:r w:rsidRPr="005B0CE4" w:rsidDel="002E0F50">
          <w:rPr>
            <w:rFonts w:ascii="Calibri" w:eastAsia="Calibri" w:hAnsi="Calibri" w:cs="Times New Roman"/>
          </w:rPr>
          <w:delText>the depa</w:delText>
        </w:r>
      </w:del>
      <w:del w:id="30" w:author="Feldcamp, Michael (ECY)" w:date="2020-10-09T11:02:00Z">
        <w:r w:rsidRPr="005B0CE4" w:rsidDel="002E0F50">
          <w:rPr>
            <w:rFonts w:ascii="Calibri" w:eastAsia="Calibri" w:hAnsi="Calibri" w:cs="Times New Roman"/>
          </w:rPr>
          <w:delText>rtment</w:delText>
        </w:r>
      </w:del>
      <w:ins w:id="31" w:author="Feldcamp, Michael (ECY)" w:date="2020-10-09T11:02:00Z">
        <w:r w:rsidRPr="005B0CE4">
          <w:rPr>
            <w:rFonts w:ascii="Calibri" w:eastAsia="Calibri" w:hAnsi="Calibri" w:cs="Times New Roman"/>
          </w:rPr>
          <w:t>Ecology</w:t>
        </w:r>
      </w:ins>
      <w:r w:rsidRPr="005B0CE4">
        <w:rPr>
          <w:rFonts w:ascii="Calibri" w:eastAsia="Calibri" w:hAnsi="Calibri" w:cs="Times New Roman"/>
        </w:rPr>
        <w:t xml:space="preserve"> may require or take those actions necessary to investigate and </w:t>
      </w:r>
      <w:del w:id="32" w:author="Feldcamp, Michael (ECY)" w:date="2022-05-21T16:35:00Z">
        <w:r w:rsidRPr="005B0CE4" w:rsidDel="00BA6F29">
          <w:rPr>
            <w:rFonts w:ascii="Calibri" w:eastAsia="Calibri" w:hAnsi="Calibri" w:cs="Times New Roman"/>
          </w:rPr>
          <w:delText>remedy</w:delText>
        </w:r>
      </w:del>
      <w:ins w:id="33" w:author="Feldcamp, Michael (ECY)" w:date="2022-05-21T16:35:00Z">
        <w:r>
          <w:rPr>
            <w:rFonts w:ascii="Calibri" w:eastAsia="Calibri" w:hAnsi="Calibri" w:cs="Times New Roman"/>
          </w:rPr>
          <w:t>clean up</w:t>
        </w:r>
      </w:ins>
      <w:r w:rsidRPr="005B0CE4">
        <w:rPr>
          <w:rFonts w:ascii="Calibri" w:eastAsia="Calibri" w:hAnsi="Calibri" w:cs="Times New Roman"/>
        </w:rPr>
        <w:t xml:space="preserve"> these releases.</w:t>
      </w:r>
    </w:p>
    <w:p w14:paraId="33BCE6DC" w14:textId="77777777" w:rsidR="00451358" w:rsidRPr="005B0CE4" w:rsidRDefault="00451358" w:rsidP="00451358">
      <w:pPr>
        <w:ind w:left="720" w:hanging="720"/>
        <w:rPr>
          <w:rFonts w:ascii="Calibri" w:eastAsia="Calibri" w:hAnsi="Calibri" w:cs="Times New Roman"/>
        </w:rPr>
      </w:pPr>
      <w:r w:rsidRPr="005B0CE4">
        <w:rPr>
          <w:rFonts w:ascii="Calibri" w:eastAsia="Calibri" w:hAnsi="Calibri" w:cs="Times New Roman"/>
          <w:b/>
        </w:rPr>
        <w:t>(2)</w:t>
      </w:r>
      <w:r w:rsidRPr="005B0CE4">
        <w:rPr>
          <w:rFonts w:ascii="Calibri" w:eastAsia="Calibri" w:hAnsi="Calibri" w:cs="Times New Roman"/>
        </w:rPr>
        <w:tab/>
      </w:r>
      <w:del w:id="34" w:author="Feldcamp, Michael (ECY)" w:date="2022-05-21T16:36:00Z">
        <w:r w:rsidRPr="005B0CE4" w:rsidDel="00BA6F29">
          <w:rPr>
            <w:rFonts w:ascii="Calibri" w:eastAsia="Calibri" w:hAnsi="Calibri" w:cs="Times New Roman"/>
          </w:rPr>
          <w:delText xml:space="preserve">Nothing herein shall be construed to diminish </w:delText>
        </w:r>
      </w:del>
      <w:del w:id="35" w:author="Feldcamp, Michael (ECY)" w:date="2020-10-09T11:02:00Z">
        <w:r w:rsidRPr="005B0CE4" w:rsidDel="002E0F50">
          <w:rPr>
            <w:rFonts w:ascii="Calibri" w:eastAsia="Calibri" w:hAnsi="Calibri" w:cs="Times New Roman"/>
          </w:rPr>
          <w:delText>the department's</w:delText>
        </w:r>
      </w:del>
      <w:ins w:id="36" w:author="Feldcamp, Michael (ECY)" w:date="2020-10-09T11:02:00Z">
        <w:r w:rsidRPr="005B0CE4">
          <w:rPr>
            <w:rFonts w:ascii="Calibri" w:eastAsia="Calibri" w:hAnsi="Calibri" w:cs="Times New Roman"/>
          </w:rPr>
          <w:t>Ecology</w:t>
        </w:r>
      </w:ins>
      <w:ins w:id="37" w:author="Feldcamp, Michael (ECY)" w:date="2022-05-21T16:36:00Z">
        <w:r>
          <w:rPr>
            <w:rFonts w:ascii="Calibri" w:eastAsia="Calibri" w:hAnsi="Calibri" w:cs="Times New Roman"/>
          </w:rPr>
          <w:t xml:space="preserve"> retains all its</w:t>
        </w:r>
      </w:ins>
      <w:r w:rsidRPr="005B0CE4">
        <w:rPr>
          <w:rFonts w:ascii="Calibri" w:eastAsia="Calibri" w:hAnsi="Calibri" w:cs="Times New Roman"/>
        </w:rPr>
        <w:t xml:space="preserve"> authority to address a release or threatened release under other applicable laws or regulations.  The cleanup process and procedures under this chapter and under other laws may be combined.  </w:t>
      </w:r>
      <w:del w:id="38" w:author="Feldcamp, Michael (ECY)" w:date="2020-10-09T11:03:00Z">
        <w:r w:rsidRPr="005B0CE4" w:rsidDel="002E0F50">
          <w:rPr>
            <w:rFonts w:ascii="Calibri" w:eastAsia="Calibri" w:hAnsi="Calibri" w:cs="Times New Roman"/>
          </w:rPr>
          <w:delText>The department</w:delText>
        </w:r>
      </w:del>
      <w:ins w:id="39" w:author="Feldcamp, Michael (ECY)" w:date="2020-10-09T11:03:00Z">
        <w:r w:rsidRPr="005B0CE4">
          <w:rPr>
            <w:rFonts w:ascii="Calibri" w:eastAsia="Calibri" w:hAnsi="Calibri" w:cs="Times New Roman"/>
          </w:rPr>
          <w:t>Ecology</w:t>
        </w:r>
      </w:ins>
      <w:r w:rsidRPr="005B0CE4">
        <w:rPr>
          <w:rFonts w:ascii="Calibri" w:eastAsia="Calibri" w:hAnsi="Calibri" w:cs="Times New Roman"/>
        </w:rPr>
        <w:t xml:space="preserve"> may initiate a remedial action under this chapter and may upon further analysis determine that another law is more appropriate, or vice versa.</w:t>
      </w:r>
    </w:p>
    <w:p w14:paraId="70F1647B" w14:textId="77777777" w:rsidR="00451358" w:rsidRDefault="00451358" w:rsidP="00451358">
      <w:pPr>
        <w:ind w:left="720" w:hanging="720"/>
        <w:rPr>
          <w:rFonts w:ascii="Calibri" w:eastAsia="Calibri" w:hAnsi="Calibri" w:cs="Times New Roman"/>
        </w:rPr>
      </w:pPr>
      <w:r w:rsidRPr="005B0CE4">
        <w:rPr>
          <w:rFonts w:ascii="Calibri" w:eastAsia="Calibri" w:hAnsi="Calibri" w:cs="Times New Roman"/>
          <w:b/>
        </w:rPr>
        <w:t>(3)</w:t>
      </w:r>
      <w:r w:rsidRPr="005B0CE4">
        <w:rPr>
          <w:rFonts w:ascii="Calibri" w:eastAsia="Calibri" w:hAnsi="Calibri" w:cs="Times New Roman"/>
        </w:rPr>
        <w:tab/>
        <w:t xml:space="preserve">If a hazardous substance remains at a </w:t>
      </w:r>
      <w:del w:id="40" w:author="Feldcamp, Michael (ECY)" w:date="2022-05-21T16:37:00Z">
        <w:r w:rsidRPr="005B0CE4" w:rsidDel="00BA6F29">
          <w:rPr>
            <w:rFonts w:ascii="Calibri" w:eastAsia="Calibri" w:hAnsi="Calibri" w:cs="Times New Roman"/>
          </w:rPr>
          <w:delText>facility</w:delText>
        </w:r>
      </w:del>
      <w:ins w:id="41" w:author="Feldcamp, Michael (ECY)" w:date="2022-05-21T16:37:00Z">
        <w:r>
          <w:rPr>
            <w:rFonts w:ascii="Calibri" w:eastAsia="Calibri" w:hAnsi="Calibri" w:cs="Times New Roman"/>
          </w:rPr>
          <w:t>site</w:t>
        </w:r>
      </w:ins>
      <w:r w:rsidRPr="005B0CE4">
        <w:rPr>
          <w:rFonts w:ascii="Calibri" w:eastAsia="Calibri" w:hAnsi="Calibri" w:cs="Times New Roman"/>
        </w:rPr>
        <w:t xml:space="preserve"> after actions have been completed under other applicable laws or regulations,</w:t>
      </w:r>
      <w:ins w:id="42" w:author="Feldcamp, Michael (ECY)" w:date="2020-10-09T11:05:00Z">
        <w:r w:rsidRPr="005B0CE4" w:rsidDel="002E0F50">
          <w:rPr>
            <w:rFonts w:ascii="Calibri" w:eastAsia="Calibri" w:hAnsi="Calibri" w:cs="Times New Roman"/>
          </w:rPr>
          <w:t xml:space="preserve"> </w:t>
        </w:r>
      </w:ins>
      <w:del w:id="43" w:author="Feldcamp, Michael (ECY)" w:date="2020-10-09T11:05:00Z">
        <w:r w:rsidRPr="005B0CE4" w:rsidDel="002E0F50">
          <w:rPr>
            <w:rFonts w:ascii="Calibri" w:eastAsia="Calibri" w:hAnsi="Calibri" w:cs="Times New Roman"/>
          </w:rPr>
          <w:delText xml:space="preserve"> the department</w:delText>
        </w:r>
      </w:del>
      <w:ins w:id="44" w:author="Feldcamp, Michael (ECY)" w:date="2020-10-09T11:05:00Z">
        <w:r w:rsidRPr="005B0CE4">
          <w:rPr>
            <w:rFonts w:ascii="Calibri" w:eastAsia="Calibri" w:hAnsi="Calibri" w:cs="Times New Roman"/>
          </w:rPr>
          <w:t>Ecology</w:t>
        </w:r>
      </w:ins>
      <w:r w:rsidRPr="005B0CE4">
        <w:rPr>
          <w:rFonts w:ascii="Calibri" w:eastAsia="Calibri" w:hAnsi="Calibri" w:cs="Times New Roman"/>
        </w:rPr>
        <w:t xml:space="preserve"> may apply this chapter to protect human health or the environment.</w:t>
      </w:r>
    </w:p>
    <w:p w14:paraId="77A8A55C" w14:textId="77777777" w:rsidR="00451358" w:rsidRPr="005B0CE4" w:rsidRDefault="00451358" w:rsidP="00451358">
      <w:pPr>
        <w:ind w:left="720" w:hanging="720"/>
        <w:rPr>
          <w:rFonts w:ascii="Calibri" w:eastAsia="Calibri" w:hAnsi="Calibri" w:cs="Times New Roman"/>
        </w:rPr>
      </w:pPr>
    </w:p>
    <w:p w14:paraId="1BDCC32B" w14:textId="77777777" w:rsidR="00451358" w:rsidRDefault="00451358" w:rsidP="00451358">
      <w:r>
        <w:br w:type="page"/>
      </w:r>
    </w:p>
    <w:p w14:paraId="7F380F20" w14:textId="77777777" w:rsidR="00451358" w:rsidRPr="005B0CE4" w:rsidRDefault="00451358" w:rsidP="00A072CA">
      <w:pPr>
        <w:pStyle w:val="Heading2"/>
        <w:rPr>
          <w:rFonts w:eastAsia="Calibri"/>
        </w:rPr>
      </w:pPr>
      <w:bookmarkStart w:id="45" w:name="_Toc113349327"/>
      <w:r w:rsidRPr="005B0CE4">
        <w:rPr>
          <w:rFonts w:eastAsia="Calibri"/>
        </w:rPr>
        <w:lastRenderedPageBreak/>
        <w:t>WAC 173-340-120</w:t>
      </w:r>
      <w:r w:rsidRPr="005B0CE4">
        <w:rPr>
          <w:rFonts w:eastAsia="Calibri"/>
        </w:rPr>
        <w:tab/>
        <w:t>Overview</w:t>
      </w:r>
      <w:ins w:id="46" w:author="Feldcamp, Michael (ECY)" w:date="2022-05-21T16:41:00Z">
        <w:r>
          <w:rPr>
            <w:rFonts w:eastAsia="Calibri"/>
          </w:rPr>
          <w:t xml:space="preserve"> of cleanup process</w:t>
        </w:r>
      </w:ins>
      <w:r w:rsidRPr="005B0CE4">
        <w:rPr>
          <w:rFonts w:eastAsia="Calibri"/>
        </w:rPr>
        <w:t>.</w:t>
      </w:r>
      <w:r w:rsidRPr="00F03473">
        <w:rPr>
          <w:rStyle w:val="FootnoteReference"/>
          <w:rFonts w:ascii="Calibri" w:eastAsia="Calibri" w:hAnsi="Calibri" w:cs="Times New Roman"/>
          <w:bCs w:val="0"/>
        </w:rPr>
        <w:footnoteReference w:id="2"/>
      </w:r>
      <w:bookmarkEnd w:id="45"/>
    </w:p>
    <w:p w14:paraId="52868E4D" w14:textId="77777777" w:rsidR="00E05C61" w:rsidRPr="00E05C61" w:rsidRDefault="00E05C61" w:rsidP="00E05C61">
      <w:pPr>
        <w:shd w:val="clear" w:color="auto" w:fill="DEEAF6" w:themeFill="accent1" w:themeFillTint="33"/>
        <w:rPr>
          <w:i/>
        </w:rPr>
      </w:pPr>
      <w:r w:rsidRPr="00E05C61">
        <w:rPr>
          <w:i/>
        </w:rPr>
        <w:t>Tracked changes to current rule</w:t>
      </w:r>
    </w:p>
    <w:p w14:paraId="24A93BE8" w14:textId="0F0DF9D1" w:rsidR="00451358" w:rsidRPr="00E36247" w:rsidRDefault="00E05C61" w:rsidP="00E05C61">
      <w:pPr>
        <w:rPr>
          <w:rFonts w:ascii="Calibri" w:eastAsia="Calibri" w:hAnsi="Calibri" w:cs="Calibri"/>
          <w:bCs/>
        </w:rPr>
      </w:pPr>
      <w:r w:rsidRPr="00E36247" w:rsidDel="00F03473">
        <w:rPr>
          <w:rFonts w:ascii="Calibri" w:eastAsia="Calibri" w:hAnsi="Calibri" w:cs="Calibri"/>
          <w:b/>
          <w:bCs/>
        </w:rPr>
        <w:t xml:space="preserve"> </w:t>
      </w:r>
      <w:del w:id="47" w:author="Feldcamp, Michael (ECY)" w:date="2022-05-26T21:42:00Z">
        <w:r w:rsidR="00451358" w:rsidRPr="00E36247" w:rsidDel="00F03473">
          <w:rPr>
            <w:rFonts w:ascii="Calibri" w:eastAsia="Calibri" w:hAnsi="Calibri" w:cs="Calibri"/>
            <w:b/>
            <w:bCs/>
          </w:rPr>
          <w:delText>(1)</w:delText>
        </w:r>
        <w:r w:rsidR="00451358" w:rsidRPr="00E36247" w:rsidDel="00F03473">
          <w:rPr>
            <w:rFonts w:ascii="Calibri" w:eastAsia="Calibri" w:hAnsi="Calibri" w:cs="Calibri"/>
            <w:b/>
            <w:bCs/>
          </w:rPr>
          <w:tab/>
          <w:delText>Purpose.</w:delText>
        </w:r>
        <w:r w:rsidR="00451358" w:rsidRPr="00E36247" w:rsidDel="00F03473">
          <w:rPr>
            <w:rFonts w:ascii="Calibri" w:eastAsia="Calibri" w:hAnsi="Calibri" w:cs="Calibri"/>
            <w:bCs/>
          </w:rPr>
          <w:delText xml:space="preserve">  </w:delText>
        </w:r>
      </w:del>
      <w:r w:rsidR="00451358" w:rsidRPr="00E36247">
        <w:rPr>
          <w:rFonts w:ascii="Calibri" w:eastAsia="Calibri" w:hAnsi="Calibri" w:cs="Calibri"/>
          <w:bCs/>
        </w:rPr>
        <w:t xml:space="preserve">This section provides an overview of the cleanup process that typically </w:t>
      </w:r>
      <w:del w:id="48" w:author="Feldcamp, Michael (ECY)" w:date="2020-10-09T11:14:00Z">
        <w:r w:rsidR="00451358" w:rsidRPr="00E36247" w:rsidDel="00384CD0">
          <w:rPr>
            <w:rFonts w:ascii="Calibri" w:eastAsia="Calibri" w:hAnsi="Calibri" w:cs="Calibri"/>
            <w:bCs/>
          </w:rPr>
          <w:delText xml:space="preserve">will </w:delText>
        </w:r>
      </w:del>
      <w:r w:rsidR="00451358" w:rsidRPr="00E36247">
        <w:rPr>
          <w:rFonts w:ascii="Calibri" w:eastAsia="Calibri" w:hAnsi="Calibri" w:cs="Calibri"/>
          <w:bCs/>
        </w:rPr>
        <w:t>occur</w:t>
      </w:r>
      <w:ins w:id="49" w:author="Feldcamp, Michael (ECY)" w:date="2020-10-09T11:17:00Z">
        <w:r w:rsidR="00451358" w:rsidRPr="00E36247">
          <w:rPr>
            <w:rFonts w:ascii="Calibri" w:eastAsia="Calibri" w:hAnsi="Calibri" w:cs="Calibri"/>
            <w:bCs/>
          </w:rPr>
          <w:t>s</w:t>
        </w:r>
      </w:ins>
      <w:r w:rsidR="00451358" w:rsidRPr="00E36247">
        <w:rPr>
          <w:rFonts w:ascii="Calibri" w:eastAsia="Calibri" w:hAnsi="Calibri" w:cs="Calibri"/>
          <w:bCs/>
        </w:rPr>
        <w:t xml:space="preserve"> at a site </w:t>
      </w:r>
      <w:ins w:id="50" w:author="Feldcamp, Michael (ECY)" w:date="2020-10-09T11:19:00Z">
        <w:r w:rsidR="00451358" w:rsidRPr="00E36247">
          <w:rPr>
            <w:rFonts w:ascii="Calibri" w:eastAsia="Calibri" w:hAnsi="Calibri" w:cs="Calibri"/>
            <w:bCs/>
          </w:rPr>
          <w:t xml:space="preserve">following the discovery of </w:t>
        </w:r>
      </w:ins>
      <w:del w:id="51" w:author="Feldcamp, Michael (ECY)" w:date="2020-10-09T11:20:00Z">
        <w:r w:rsidR="00451358" w:rsidRPr="00E36247" w:rsidDel="00384CD0">
          <w:rPr>
            <w:rFonts w:ascii="Calibri" w:eastAsia="Calibri" w:hAnsi="Calibri" w:cs="Calibri"/>
            <w:bCs/>
          </w:rPr>
          <w:delText xml:space="preserve">where </w:delText>
        </w:r>
      </w:del>
      <w:r w:rsidR="00451358" w:rsidRPr="00E36247">
        <w:rPr>
          <w:rFonts w:ascii="Calibri" w:eastAsia="Calibri" w:hAnsi="Calibri" w:cs="Calibri"/>
          <w:bCs/>
        </w:rPr>
        <w:t xml:space="preserve">a release </w:t>
      </w:r>
      <w:ins w:id="52" w:author="Feldcamp, Michael (ECY)" w:date="2022-05-21T16:49:00Z">
        <w:r w:rsidR="00451358" w:rsidRPr="00E36247">
          <w:rPr>
            <w:rFonts w:ascii="Calibri" w:eastAsia="Calibri" w:hAnsi="Calibri" w:cs="Calibri"/>
            <w:bCs/>
          </w:rPr>
          <w:t xml:space="preserve">or threatened release </w:t>
        </w:r>
      </w:ins>
      <w:r w:rsidR="00451358" w:rsidRPr="00E36247">
        <w:rPr>
          <w:rFonts w:ascii="Calibri" w:eastAsia="Calibri" w:hAnsi="Calibri" w:cs="Calibri"/>
          <w:bCs/>
        </w:rPr>
        <w:t>of a hazardous substance</w:t>
      </w:r>
      <w:ins w:id="53" w:author="Feldcamp, Michael (ECY)" w:date="2022-05-21T16:50:00Z">
        <w:r w:rsidR="00451358" w:rsidRPr="00E36247">
          <w:rPr>
            <w:rFonts w:ascii="Calibri" w:eastAsia="Calibri" w:hAnsi="Calibri" w:cs="Calibri"/>
            <w:bCs/>
          </w:rPr>
          <w:t xml:space="preserve"> to the environment</w:t>
        </w:r>
      </w:ins>
      <w:del w:id="54" w:author="Feldcamp, Michael (ECY)" w:date="2020-10-09T11:20:00Z">
        <w:r w:rsidR="00451358" w:rsidRPr="00E36247" w:rsidDel="00384CD0">
          <w:rPr>
            <w:rFonts w:ascii="Calibri" w:eastAsia="Calibri" w:hAnsi="Calibri" w:cs="Calibri"/>
            <w:bCs/>
          </w:rPr>
          <w:delText xml:space="preserve"> has been discovered</w:delText>
        </w:r>
      </w:del>
      <w:del w:id="55" w:author="Feldcamp, Michael (ECY)" w:date="2020-10-09T11:18:00Z">
        <w:r w:rsidR="00451358" w:rsidRPr="00E36247" w:rsidDel="00384CD0">
          <w:rPr>
            <w:rFonts w:ascii="Calibri" w:eastAsia="Calibri" w:hAnsi="Calibri" w:cs="Calibri"/>
            <w:bCs/>
          </w:rPr>
          <w:delText xml:space="preserve"> with an emphasis on sites being </w:delText>
        </w:r>
      </w:del>
      <w:del w:id="56" w:author="Feldcamp, Michael (ECY)" w:date="2020-10-20T16:07:00Z">
        <w:r w:rsidR="00451358" w:rsidRPr="00E36247" w:rsidDel="00076F29">
          <w:rPr>
            <w:rFonts w:ascii="Calibri" w:eastAsia="Calibri" w:hAnsi="Calibri" w:cs="Calibri"/>
            <w:bCs/>
          </w:rPr>
          <w:delText xml:space="preserve">cleaned up under order or </w:delText>
        </w:r>
      </w:del>
      <w:del w:id="57" w:author="Feldcamp, Michael (ECY)" w:date="2020-10-09T11:15:00Z">
        <w:r w:rsidR="00451358" w:rsidRPr="00E36247" w:rsidDel="00384CD0">
          <w:rPr>
            <w:rFonts w:ascii="Calibri" w:eastAsia="Calibri" w:hAnsi="Calibri" w:cs="Calibri"/>
            <w:bCs/>
          </w:rPr>
          <w:delText xml:space="preserve">consent </w:delText>
        </w:r>
      </w:del>
      <w:del w:id="58" w:author="Feldcamp, Michael (ECY)" w:date="2020-10-20T16:07:00Z">
        <w:r w:rsidR="00451358" w:rsidRPr="001E4AB5" w:rsidDel="00076F29">
          <w:rPr>
            <w:rFonts w:ascii="Calibri" w:eastAsia="Calibri" w:hAnsi="Calibri" w:cs="Calibri"/>
            <w:bCs/>
          </w:rPr>
          <w:delText>decree</w:delText>
        </w:r>
      </w:del>
      <w:r w:rsidR="00451358" w:rsidRPr="001E4AB5">
        <w:rPr>
          <w:rFonts w:ascii="Calibri" w:eastAsia="Calibri" w:hAnsi="Calibri" w:cs="Calibri"/>
          <w:bCs/>
        </w:rPr>
        <w:t xml:space="preserve">.  </w:t>
      </w:r>
      <w:ins w:id="59" w:author="Feldcamp, Michael (ECY)" w:date="2022-08-06T13:57:00Z">
        <w:r w:rsidR="00451358">
          <w:rPr>
            <w:rFonts w:ascii="Calibri" w:eastAsia="Calibri" w:hAnsi="Calibri" w:cs="Calibri"/>
            <w:bCs/>
          </w:rPr>
          <w:t xml:space="preserve">See </w:t>
        </w:r>
      </w:ins>
      <w:ins w:id="60" w:author="Feldcamp, Michael (ECY)" w:date="2022-05-26T21:36:00Z">
        <w:r w:rsidR="00451358" w:rsidRPr="001E4AB5">
          <w:rPr>
            <w:rFonts w:ascii="Calibri" w:eastAsia="Calibri" w:hAnsi="Calibri" w:cs="Calibri"/>
            <w:bCs/>
          </w:rPr>
          <w:t>WAC 173-340-510</w:t>
        </w:r>
      </w:ins>
      <w:ins w:id="61" w:author="Feldcamp, Michael (ECY)" w:date="2020-10-20T16:07:00Z">
        <w:r w:rsidR="00451358" w:rsidRPr="001E4AB5">
          <w:rPr>
            <w:rFonts w:ascii="Calibri" w:eastAsia="Calibri" w:hAnsi="Calibri" w:cs="Calibri"/>
            <w:bCs/>
          </w:rPr>
          <w:t xml:space="preserve"> </w:t>
        </w:r>
      </w:ins>
      <w:ins w:id="62" w:author="Feldcamp, Michael (ECY)" w:date="2022-08-06T13:57:00Z">
        <w:r w:rsidR="00451358">
          <w:rPr>
            <w:rFonts w:ascii="Calibri" w:eastAsia="Calibri" w:hAnsi="Calibri" w:cs="Calibri"/>
            <w:bCs/>
          </w:rPr>
          <w:t>for</w:t>
        </w:r>
      </w:ins>
      <w:ins w:id="63" w:author="Feldcamp, Michael (ECY)" w:date="2020-10-20T16:07:00Z">
        <w:r w:rsidR="00451358" w:rsidRPr="001E4AB5">
          <w:rPr>
            <w:rFonts w:ascii="Calibri" w:eastAsia="Calibri" w:hAnsi="Calibri" w:cs="Calibri"/>
            <w:bCs/>
          </w:rPr>
          <w:t xml:space="preserve"> an overview of the administrative options for investigating and cleaning up a site.</w:t>
        </w:r>
      </w:ins>
      <w:r w:rsidR="00451358" w:rsidRPr="001E4AB5">
        <w:rPr>
          <w:rStyle w:val="FootnoteReference"/>
          <w:rFonts w:ascii="Calibri" w:eastAsia="Calibri" w:hAnsi="Calibri" w:cs="Calibri"/>
          <w:bCs/>
        </w:rPr>
        <w:footnoteReference w:id="3"/>
      </w:r>
      <w:ins w:id="64" w:author="Feldcamp, Michael (ECY)" w:date="2020-10-20T16:07:00Z">
        <w:r w:rsidR="00451358" w:rsidRPr="001E4AB5">
          <w:rPr>
            <w:rFonts w:ascii="Calibri" w:eastAsia="Calibri" w:hAnsi="Calibri" w:cs="Calibri"/>
            <w:bCs/>
          </w:rPr>
          <w:t xml:space="preserve">  </w:t>
        </w:r>
      </w:ins>
      <w:r w:rsidR="00451358" w:rsidRPr="001E4AB5">
        <w:rPr>
          <w:rFonts w:ascii="Calibri" w:eastAsia="Calibri" w:hAnsi="Calibri" w:cs="Calibri"/>
          <w:bCs/>
        </w:rPr>
        <w:t>If there</w:t>
      </w:r>
      <w:r w:rsidR="00451358" w:rsidRPr="00E36247">
        <w:rPr>
          <w:rFonts w:ascii="Calibri" w:eastAsia="Calibri" w:hAnsi="Calibri" w:cs="Calibri"/>
          <w:bCs/>
        </w:rPr>
        <w:t xml:space="preserve"> are any inconsistencies between this section and any specifically referenced sections, the referenced section </w:t>
      </w:r>
      <w:del w:id="65" w:author="Feldcamp, Michael (ECY)" w:date="2020-10-09T11:16:00Z">
        <w:r w:rsidR="00451358" w:rsidRPr="00E36247" w:rsidDel="00384CD0">
          <w:rPr>
            <w:rFonts w:ascii="Calibri" w:eastAsia="Calibri" w:hAnsi="Calibri" w:cs="Calibri"/>
            <w:bCs/>
          </w:rPr>
          <w:delText xml:space="preserve">shall </w:delText>
        </w:r>
      </w:del>
      <w:r w:rsidR="00451358" w:rsidRPr="00E36247">
        <w:rPr>
          <w:rFonts w:ascii="Calibri" w:eastAsia="Calibri" w:hAnsi="Calibri" w:cs="Calibri"/>
          <w:bCs/>
        </w:rPr>
        <w:t>govern</w:t>
      </w:r>
      <w:ins w:id="66" w:author="Feldcamp, Michael (ECY)" w:date="2020-10-09T11:16:00Z">
        <w:r w:rsidR="00451358" w:rsidRPr="00E36247">
          <w:rPr>
            <w:rFonts w:ascii="Calibri" w:eastAsia="Calibri" w:hAnsi="Calibri" w:cs="Calibri"/>
            <w:bCs/>
          </w:rPr>
          <w:t>s</w:t>
        </w:r>
      </w:ins>
      <w:r w:rsidR="00451358" w:rsidRPr="00E36247">
        <w:rPr>
          <w:rFonts w:ascii="Calibri" w:eastAsia="Calibri" w:hAnsi="Calibri" w:cs="Calibri"/>
          <w:bCs/>
        </w:rPr>
        <w:t>.</w:t>
      </w:r>
      <w:r w:rsidR="00451358" w:rsidRPr="00E36247">
        <w:rPr>
          <w:rStyle w:val="FootnoteReference"/>
          <w:rFonts w:ascii="Calibri" w:eastAsia="Calibri" w:hAnsi="Calibri" w:cs="Calibri"/>
          <w:bCs/>
        </w:rPr>
        <w:footnoteReference w:id="4"/>
      </w:r>
    </w:p>
    <w:p w14:paraId="0B6C01BC" w14:textId="77777777" w:rsidR="00451358" w:rsidRPr="00E36247" w:rsidDel="00F03473" w:rsidRDefault="00451358" w:rsidP="00451358">
      <w:pPr>
        <w:ind w:left="720" w:hanging="720"/>
        <w:rPr>
          <w:del w:id="67" w:author="Feldcamp, Michael (ECY)" w:date="2022-05-26T21:41:00Z"/>
          <w:rFonts w:ascii="Calibri" w:eastAsia="Calibri" w:hAnsi="Calibri" w:cs="Calibri"/>
          <w:bCs/>
        </w:rPr>
      </w:pPr>
      <w:del w:id="68" w:author="Feldcamp, Michael (ECY)" w:date="2022-05-26T21:41:00Z">
        <w:r w:rsidRPr="00E36247" w:rsidDel="00F03473">
          <w:rPr>
            <w:rFonts w:ascii="Calibri" w:eastAsia="Calibri" w:hAnsi="Calibri" w:cs="Calibri"/>
            <w:b/>
            <w:bCs/>
          </w:rPr>
          <w:delText>(2)</w:delText>
        </w:r>
        <w:r w:rsidRPr="00E36247" w:rsidDel="00F03473">
          <w:rPr>
            <w:rFonts w:ascii="Calibri" w:eastAsia="Calibri" w:hAnsi="Calibri" w:cs="Calibri"/>
            <w:b/>
            <w:bCs/>
          </w:rPr>
          <w:tab/>
        </w:r>
      </w:del>
      <w:del w:id="69" w:author="Feldcamp, Michael (ECY)" w:date="2020-10-20T16:09:00Z">
        <w:r w:rsidRPr="00E36247" w:rsidDel="00076F29">
          <w:rPr>
            <w:rFonts w:ascii="Calibri" w:eastAsia="Calibri" w:hAnsi="Calibri" w:cs="Calibri"/>
            <w:b/>
            <w:bCs/>
          </w:rPr>
          <w:delText>Site discovery.</w:delText>
        </w:r>
        <w:r w:rsidRPr="00E36247" w:rsidDel="00076F29">
          <w:rPr>
            <w:rFonts w:ascii="Calibri" w:eastAsia="Calibri" w:hAnsi="Calibri" w:cs="Calibri"/>
            <w:bCs/>
          </w:rPr>
          <w:delText xml:space="preserve">  Site discovery includes:</w:delText>
        </w:r>
      </w:del>
    </w:p>
    <w:p w14:paraId="498B4397" w14:textId="77777777" w:rsidR="00451358" w:rsidRPr="00E36247" w:rsidRDefault="00451358" w:rsidP="00451358">
      <w:pPr>
        <w:ind w:left="720" w:hanging="720"/>
        <w:rPr>
          <w:rFonts w:ascii="Calibri" w:eastAsia="Calibri" w:hAnsi="Calibri" w:cs="Calibri"/>
          <w:bCs/>
        </w:rPr>
      </w:pPr>
      <w:del w:id="70" w:author="Feldcamp, Michael (ECY)" w:date="2022-05-26T21:41:00Z">
        <w:r w:rsidRPr="00E36247" w:rsidDel="00F03473">
          <w:rPr>
            <w:rFonts w:ascii="Calibri" w:eastAsia="Calibri" w:hAnsi="Calibri" w:cs="Calibri"/>
            <w:b/>
            <w:bCs/>
          </w:rPr>
          <w:delText>(a)</w:delText>
        </w:r>
      </w:del>
      <w:ins w:id="71" w:author="Feldcamp, Michael (ECY)" w:date="2022-05-26T21:41:00Z">
        <w:r w:rsidRPr="00E36247">
          <w:rPr>
            <w:rFonts w:ascii="Calibri" w:eastAsia="Calibri" w:hAnsi="Calibri" w:cs="Calibri"/>
            <w:b/>
            <w:bCs/>
          </w:rPr>
          <w:t>(1)</w:t>
        </w:r>
      </w:ins>
      <w:r w:rsidRPr="00E36247">
        <w:rPr>
          <w:rFonts w:ascii="Calibri" w:eastAsia="Calibri" w:hAnsi="Calibri" w:cs="Calibri"/>
          <w:b/>
          <w:bCs/>
        </w:rPr>
        <w:tab/>
        <w:t xml:space="preserve">Release reporting. </w:t>
      </w:r>
      <w:r w:rsidRPr="00E36247">
        <w:rPr>
          <w:rFonts w:ascii="Calibri" w:eastAsia="Calibri" w:hAnsi="Calibri" w:cs="Calibri"/>
          <w:bCs/>
        </w:rPr>
        <w:t xml:space="preserve"> </w:t>
      </w:r>
      <w:ins w:id="72" w:author="Feldcamp, Michael (ECY)" w:date="2022-05-27T10:46:00Z">
        <w:r>
          <w:rPr>
            <w:rFonts w:ascii="Calibri" w:eastAsia="Calibri" w:hAnsi="Calibri" w:cs="Calibri"/>
            <w:bCs/>
          </w:rPr>
          <w:t xml:space="preserve">Within ninety days of discovering a </w:t>
        </w:r>
      </w:ins>
      <w:ins w:id="73" w:author="Feldcamp, Michael (ECY)" w:date="2022-05-27T10:47:00Z">
        <w:r>
          <w:rPr>
            <w:rFonts w:ascii="Calibri" w:eastAsia="Calibri" w:hAnsi="Calibri" w:cs="Calibri"/>
            <w:bCs/>
          </w:rPr>
          <w:t xml:space="preserve">hazardous substance </w:t>
        </w:r>
      </w:ins>
      <w:ins w:id="74" w:author="Feldcamp, Michael (ECY)" w:date="2022-05-27T10:46:00Z">
        <w:r>
          <w:rPr>
            <w:rFonts w:ascii="Calibri" w:eastAsia="Calibri" w:hAnsi="Calibri" w:cs="Calibri"/>
            <w:bCs/>
          </w:rPr>
          <w:t>release</w:t>
        </w:r>
      </w:ins>
      <w:ins w:id="75" w:author="Feldcamp, Michael (ECY)" w:date="2022-05-27T10:47:00Z">
        <w:r>
          <w:rPr>
            <w:rFonts w:ascii="Calibri" w:eastAsia="Calibri" w:hAnsi="Calibri" w:cs="Calibri"/>
            <w:bCs/>
          </w:rPr>
          <w:t xml:space="preserve"> </w:t>
        </w:r>
      </w:ins>
      <w:ins w:id="76" w:author="Feldcamp, Michael (ECY)" w:date="2022-05-27T10:48:00Z">
        <w:r>
          <w:rPr>
            <w:rFonts w:ascii="Calibri" w:eastAsia="Calibri" w:hAnsi="Calibri" w:cs="Calibri"/>
            <w:bCs/>
          </w:rPr>
          <w:t xml:space="preserve">or threatened release </w:t>
        </w:r>
      </w:ins>
      <w:ins w:id="77" w:author="Feldcamp, Michael (ECY)" w:date="2022-05-27T10:47:00Z">
        <w:r>
          <w:rPr>
            <w:rFonts w:ascii="Calibri" w:eastAsia="Calibri" w:hAnsi="Calibri" w:cs="Calibri"/>
            <w:bCs/>
          </w:rPr>
          <w:t>that may pose a threat to human health or the environment</w:t>
        </w:r>
      </w:ins>
      <w:ins w:id="78" w:author="Feldcamp, Michael (ECY)" w:date="2022-05-27T10:46:00Z">
        <w:r>
          <w:rPr>
            <w:rFonts w:ascii="Calibri" w:eastAsia="Calibri" w:hAnsi="Calibri" w:cs="Calibri"/>
            <w:bCs/>
          </w:rPr>
          <w:t xml:space="preserve">, </w:t>
        </w:r>
      </w:ins>
      <w:del w:id="79" w:author="Feldcamp, Michael (ECY)" w:date="2022-05-27T10:46:00Z">
        <w:r w:rsidRPr="00E36247" w:rsidDel="00552FAF">
          <w:rPr>
            <w:rFonts w:ascii="Calibri" w:eastAsia="Calibri" w:hAnsi="Calibri" w:cs="Calibri"/>
            <w:bCs/>
          </w:rPr>
          <w:delText>A</w:delText>
        </w:r>
      </w:del>
      <w:ins w:id="80" w:author="Feldcamp, Michael (ECY)" w:date="2022-05-27T10:46:00Z">
        <w:r>
          <w:rPr>
            <w:rFonts w:ascii="Calibri" w:eastAsia="Calibri" w:hAnsi="Calibri" w:cs="Calibri"/>
            <w:bCs/>
          </w:rPr>
          <w:t>a</w:t>
        </w:r>
      </w:ins>
      <w:r w:rsidRPr="00E36247">
        <w:rPr>
          <w:rFonts w:ascii="Calibri" w:eastAsia="Calibri" w:hAnsi="Calibri" w:cs="Calibri"/>
          <w:bCs/>
        </w:rPr>
        <w:t xml:space="preserve">n owner or operator </w:t>
      </w:r>
      <w:del w:id="81" w:author="Feldcamp, Michael (ECY)" w:date="2022-05-27T10:47:00Z">
        <w:r w:rsidRPr="00E36247" w:rsidDel="00552FAF">
          <w:rPr>
            <w:rFonts w:ascii="Calibri" w:eastAsia="Calibri" w:hAnsi="Calibri" w:cs="Calibri"/>
            <w:bCs/>
          </w:rPr>
          <w:delText xml:space="preserve">who </w:delText>
        </w:r>
      </w:del>
      <w:del w:id="82" w:author="Feldcamp, Michael (ECY)" w:date="2020-10-20T16:13:00Z">
        <w:r w:rsidRPr="00E36247" w:rsidDel="00C36A18">
          <w:rPr>
            <w:rFonts w:ascii="Calibri" w:eastAsia="Calibri" w:hAnsi="Calibri" w:cs="Calibri"/>
            <w:bCs/>
          </w:rPr>
          <w:delText xml:space="preserve">knows of or </w:delText>
        </w:r>
      </w:del>
      <w:del w:id="83" w:author="Feldcamp, Michael (ECY)" w:date="2022-05-27T10:47:00Z">
        <w:r w:rsidRPr="00E36247" w:rsidDel="00552FAF">
          <w:rPr>
            <w:rFonts w:ascii="Calibri" w:eastAsia="Calibri" w:hAnsi="Calibri" w:cs="Calibri"/>
            <w:bCs/>
          </w:rPr>
          <w:delText xml:space="preserve">discovers a release of a hazardous substance </w:delText>
        </w:r>
      </w:del>
      <w:del w:id="84" w:author="Feldcamp, Michael (ECY)" w:date="2020-10-20T16:13:00Z">
        <w:r w:rsidRPr="00E36247" w:rsidDel="00C36A18">
          <w:rPr>
            <w:rFonts w:ascii="Calibri" w:eastAsia="Calibri" w:hAnsi="Calibri" w:cs="Calibri"/>
            <w:bCs/>
          </w:rPr>
          <w:delText xml:space="preserve">due to past activities </w:delText>
        </w:r>
      </w:del>
      <w:r w:rsidRPr="00E36247">
        <w:rPr>
          <w:rFonts w:ascii="Calibri" w:eastAsia="Calibri" w:hAnsi="Calibri" w:cs="Calibri"/>
          <w:bCs/>
        </w:rPr>
        <w:t xml:space="preserve">must report the release to </w:t>
      </w:r>
      <w:del w:id="85" w:author="Feldcamp, Michael (ECY)" w:date="2020-10-09T11:22:00Z">
        <w:r w:rsidRPr="00E36247" w:rsidDel="00553973">
          <w:rPr>
            <w:rFonts w:ascii="Calibri" w:eastAsia="Calibri" w:hAnsi="Calibri" w:cs="Calibri"/>
            <w:bCs/>
          </w:rPr>
          <w:delText>the department</w:delText>
        </w:r>
      </w:del>
      <w:del w:id="86" w:author="Feldcamp, Michael (ECY)" w:date="2022-05-27T10:48:00Z">
        <w:r w:rsidRPr="00E36247" w:rsidDel="00552FAF">
          <w:rPr>
            <w:rFonts w:ascii="Calibri" w:eastAsia="Calibri" w:hAnsi="Calibri" w:cs="Calibri"/>
            <w:bCs/>
          </w:rPr>
          <w:delText xml:space="preserve"> </w:delText>
        </w:r>
      </w:del>
      <w:ins w:id="87" w:author="Feldcamp, Michael (ECY)" w:date="2022-05-27T10:49:00Z">
        <w:r>
          <w:rPr>
            <w:rFonts w:ascii="Calibri" w:eastAsia="Calibri" w:hAnsi="Calibri" w:cs="Calibri"/>
            <w:bCs/>
          </w:rPr>
          <w:t xml:space="preserve">Ecology </w:t>
        </w:r>
      </w:ins>
      <w:r w:rsidRPr="00E36247">
        <w:rPr>
          <w:rFonts w:ascii="Calibri" w:eastAsia="Calibri" w:hAnsi="Calibri" w:cs="Calibri"/>
          <w:bCs/>
        </w:rPr>
        <w:t xml:space="preserve">as described in WAC 173-340-300.  </w:t>
      </w:r>
      <w:ins w:id="88" w:author="Feldcamp, Michael (ECY)" w:date="2020-10-20T16:25:00Z">
        <w:r w:rsidRPr="00E36247">
          <w:rPr>
            <w:rFonts w:ascii="Calibri" w:eastAsia="Calibri" w:hAnsi="Calibri" w:cs="Calibri"/>
            <w:bCs/>
          </w:rPr>
          <w:t xml:space="preserve">Other persons are encouraged to report such releases.  </w:t>
        </w:r>
      </w:ins>
      <w:del w:id="89" w:author="Feldcamp, Michael (ECY)" w:date="2022-05-21T17:02:00Z">
        <w:r w:rsidRPr="00E36247" w:rsidDel="00691ED8">
          <w:rPr>
            <w:rFonts w:ascii="Calibri" w:eastAsia="Calibri" w:hAnsi="Calibri" w:cs="Calibri"/>
            <w:bCs/>
          </w:rPr>
          <w:delText>Most current</w:delText>
        </w:r>
      </w:del>
      <w:ins w:id="90" w:author="Feldcamp, Michael (ECY)" w:date="2022-05-21T17:02:00Z">
        <w:r w:rsidRPr="00E36247">
          <w:rPr>
            <w:rFonts w:ascii="Calibri" w:eastAsia="Calibri" w:hAnsi="Calibri" w:cs="Calibri"/>
            <w:bCs/>
          </w:rPr>
          <w:t>Some</w:t>
        </w:r>
      </w:ins>
      <w:r w:rsidRPr="00E36247">
        <w:rPr>
          <w:rFonts w:ascii="Calibri" w:eastAsia="Calibri" w:hAnsi="Calibri" w:cs="Calibri"/>
          <w:bCs/>
        </w:rPr>
        <w:t xml:space="preserve"> releases </w:t>
      </w:r>
      <w:del w:id="91" w:author="Feldcamp, Michael (ECY)" w:date="2022-05-21T17:03:00Z">
        <w:r w:rsidRPr="00E36247" w:rsidDel="00691ED8">
          <w:rPr>
            <w:rFonts w:ascii="Calibri" w:eastAsia="Calibri" w:hAnsi="Calibri" w:cs="Calibri"/>
            <w:bCs/>
          </w:rPr>
          <w:delText xml:space="preserve">of hazardous substances </w:delText>
        </w:r>
      </w:del>
      <w:ins w:id="92" w:author="Feldcamp, Michael (ECY)" w:date="2022-05-21T17:03:00Z">
        <w:r w:rsidRPr="00E36247">
          <w:rPr>
            <w:rFonts w:ascii="Calibri" w:eastAsia="Calibri" w:hAnsi="Calibri" w:cs="Calibri"/>
            <w:bCs/>
          </w:rPr>
          <w:t xml:space="preserve">are exempt from the release reporting requirements of this chapter, including those </w:t>
        </w:r>
      </w:ins>
      <w:del w:id="93" w:author="Feldcamp, Michael (ECY)" w:date="2022-05-21T17:04:00Z">
        <w:r w:rsidRPr="00E36247" w:rsidDel="00691ED8">
          <w:rPr>
            <w:rFonts w:ascii="Calibri" w:eastAsia="Calibri" w:hAnsi="Calibri" w:cs="Calibri"/>
            <w:bCs/>
          </w:rPr>
          <w:delText xml:space="preserve">must be </w:delText>
        </w:r>
      </w:del>
      <w:ins w:id="94" w:author="Feldcamp, Michael (ECY)" w:date="2022-05-21T17:04:00Z">
        <w:r w:rsidRPr="00E36247">
          <w:rPr>
            <w:rFonts w:ascii="Calibri" w:eastAsia="Calibri" w:hAnsi="Calibri" w:cs="Calibri"/>
            <w:bCs/>
          </w:rPr>
          <w:t xml:space="preserve">previously </w:t>
        </w:r>
      </w:ins>
      <w:r w:rsidRPr="00E36247">
        <w:rPr>
          <w:rFonts w:ascii="Calibri" w:eastAsia="Calibri" w:hAnsi="Calibri" w:cs="Calibri"/>
          <w:bCs/>
        </w:rPr>
        <w:t xml:space="preserve">reported to </w:t>
      </w:r>
      <w:del w:id="95" w:author="Feldcamp, Michael (ECY)" w:date="2020-10-09T11:22:00Z">
        <w:r w:rsidRPr="00E36247" w:rsidDel="00553973">
          <w:rPr>
            <w:rFonts w:ascii="Calibri" w:eastAsia="Calibri" w:hAnsi="Calibri" w:cs="Calibri"/>
            <w:bCs/>
          </w:rPr>
          <w:delText>the department</w:delText>
        </w:r>
      </w:del>
      <w:ins w:id="96" w:author="Feldcamp, Michael (ECY)" w:date="2020-10-09T11:22:00Z">
        <w:r w:rsidRPr="00E36247">
          <w:rPr>
            <w:rFonts w:ascii="Calibri" w:eastAsia="Calibri" w:hAnsi="Calibri" w:cs="Calibri"/>
            <w:bCs/>
          </w:rPr>
          <w:t>Ecology</w:t>
        </w:r>
      </w:ins>
      <w:r w:rsidRPr="00E36247">
        <w:rPr>
          <w:rFonts w:ascii="Calibri" w:eastAsia="Calibri" w:hAnsi="Calibri" w:cs="Calibri"/>
          <w:bCs/>
        </w:rPr>
        <w:t xml:space="preserve"> under the state's hazardous waste, underground storage tank, or water quality laws.  The term "hazardous substance" includes a broad range of substances as defined </w:t>
      </w:r>
      <w:del w:id="97" w:author="Feldcamp, Michael (ECY)" w:date="2022-05-21T17:00:00Z">
        <w:r w:rsidRPr="00E36247" w:rsidDel="00691ED8">
          <w:rPr>
            <w:rFonts w:ascii="Calibri" w:eastAsia="Calibri" w:hAnsi="Calibri" w:cs="Calibri"/>
            <w:bCs/>
          </w:rPr>
          <w:delText>by chapter</w:delText>
        </w:r>
      </w:del>
      <w:del w:id="98" w:author="Feldcamp, Michael (ECY)" w:date="2020-10-09T11:25:00Z">
        <w:r w:rsidRPr="00E36247" w:rsidDel="00553973">
          <w:rPr>
            <w:rFonts w:ascii="Calibri" w:eastAsia="Calibri" w:hAnsi="Calibri" w:cs="Calibri"/>
            <w:bCs/>
          </w:rPr>
          <w:delText xml:space="preserve"> </w:delText>
        </w:r>
        <w:r w:rsidRPr="00E36247" w:rsidDel="00553973">
          <w:rPr>
            <w:rFonts w:ascii="Calibri" w:eastAsia="Calibri" w:hAnsi="Calibri" w:cs="Calibri"/>
            <w:bCs/>
            <w:color w:val="0563C1"/>
            <w:u w:val="single"/>
          </w:rPr>
          <w:delText>70.105D</w:delText>
        </w:r>
      </w:del>
      <w:del w:id="99" w:author="Feldcamp, Michael (ECY)" w:date="2022-05-21T17:00:00Z">
        <w:r w:rsidRPr="00E36247" w:rsidDel="00691ED8">
          <w:rPr>
            <w:rFonts w:ascii="Calibri" w:eastAsia="Calibri" w:hAnsi="Calibri" w:cs="Calibri"/>
            <w:bCs/>
          </w:rPr>
          <w:delText>RCW</w:delText>
        </w:r>
      </w:del>
      <w:ins w:id="100" w:author="Feldcamp, Michael (ECY)" w:date="2022-05-21T17:00:00Z">
        <w:r w:rsidRPr="00E36247">
          <w:rPr>
            <w:rFonts w:ascii="Calibri" w:eastAsia="Calibri" w:hAnsi="Calibri" w:cs="Calibri"/>
            <w:bCs/>
          </w:rPr>
          <w:t>in WAC 173-340-200</w:t>
        </w:r>
      </w:ins>
      <w:r w:rsidRPr="00E36247">
        <w:rPr>
          <w:rFonts w:ascii="Calibri" w:eastAsia="Calibri" w:hAnsi="Calibri" w:cs="Calibri"/>
          <w:bCs/>
        </w:rPr>
        <w:t>.</w:t>
      </w:r>
    </w:p>
    <w:p w14:paraId="7EACDDD4" w14:textId="77777777" w:rsidR="00451358" w:rsidRPr="00E36247" w:rsidRDefault="00451358" w:rsidP="00451358">
      <w:pPr>
        <w:ind w:left="720" w:hanging="720"/>
        <w:rPr>
          <w:rFonts w:ascii="Calibri" w:eastAsia="Calibri" w:hAnsi="Calibri" w:cs="Calibri"/>
          <w:bCs/>
        </w:rPr>
      </w:pPr>
      <w:del w:id="101" w:author="Feldcamp, Michael (ECY)" w:date="2022-05-26T21:45:00Z">
        <w:r w:rsidRPr="00E36247" w:rsidDel="00B70424">
          <w:rPr>
            <w:rFonts w:ascii="Calibri" w:eastAsia="Calibri" w:hAnsi="Calibri" w:cs="Calibri"/>
            <w:b/>
            <w:bCs/>
          </w:rPr>
          <w:delText>(b)</w:delText>
        </w:r>
      </w:del>
      <w:ins w:id="102" w:author="Feldcamp, Michael (ECY)" w:date="2022-05-26T21:45:00Z">
        <w:r w:rsidRPr="00E36247">
          <w:rPr>
            <w:rFonts w:ascii="Calibri" w:eastAsia="Calibri" w:hAnsi="Calibri" w:cs="Calibri"/>
            <w:b/>
            <w:bCs/>
          </w:rPr>
          <w:t>(2)</w:t>
        </w:r>
      </w:ins>
      <w:r w:rsidRPr="00E36247">
        <w:rPr>
          <w:rFonts w:ascii="Calibri" w:eastAsia="Calibri" w:hAnsi="Calibri" w:cs="Calibri"/>
          <w:b/>
          <w:bCs/>
        </w:rPr>
        <w:tab/>
        <w:t>Initial investigation.</w:t>
      </w:r>
      <w:r w:rsidRPr="00E36247">
        <w:rPr>
          <w:rFonts w:ascii="Calibri" w:eastAsia="Calibri" w:hAnsi="Calibri" w:cs="Calibri"/>
          <w:bCs/>
        </w:rPr>
        <w:t xml:space="preserve">  Within ninety days of learning of a hazardous substance release, </w:t>
      </w:r>
      <w:del w:id="103" w:author="Feldcamp, Michael (ECY)" w:date="2020-10-09T11:26:00Z">
        <w:r w:rsidRPr="00E36247" w:rsidDel="00553973">
          <w:rPr>
            <w:rFonts w:ascii="Calibri" w:eastAsia="Calibri" w:hAnsi="Calibri" w:cs="Calibri"/>
            <w:bCs/>
          </w:rPr>
          <w:delText>the department</w:delText>
        </w:r>
      </w:del>
      <w:ins w:id="104" w:author="Feldcamp, Michael (ECY)" w:date="2020-10-09T11:26:00Z">
        <w:r w:rsidRPr="00E36247">
          <w:rPr>
            <w:rFonts w:ascii="Calibri" w:eastAsia="Calibri" w:hAnsi="Calibri" w:cs="Calibri"/>
            <w:bCs/>
          </w:rPr>
          <w:t>Ecology</w:t>
        </w:r>
      </w:ins>
      <w:r w:rsidRPr="00E36247">
        <w:rPr>
          <w:rFonts w:ascii="Calibri" w:eastAsia="Calibri" w:hAnsi="Calibri" w:cs="Calibri"/>
          <w:bCs/>
        </w:rPr>
        <w:t xml:space="preserve"> </w:t>
      </w:r>
      <w:del w:id="105" w:author="Feldcamp, Michael (ECY)" w:date="2020-10-20T16:26:00Z">
        <w:r w:rsidRPr="00E36247" w:rsidDel="00815295">
          <w:rPr>
            <w:rFonts w:ascii="Calibri" w:eastAsia="Calibri" w:hAnsi="Calibri" w:cs="Calibri"/>
            <w:bCs/>
          </w:rPr>
          <w:delText xml:space="preserve">will </w:delText>
        </w:r>
      </w:del>
      <w:r w:rsidRPr="00E36247">
        <w:rPr>
          <w:rFonts w:ascii="Calibri" w:eastAsia="Calibri" w:hAnsi="Calibri" w:cs="Calibri"/>
          <w:bCs/>
        </w:rPr>
        <w:t>conduct</w:t>
      </w:r>
      <w:ins w:id="106" w:author="Feldcamp, Michael (ECY)" w:date="2020-10-20T16:26:00Z">
        <w:r w:rsidRPr="00E36247">
          <w:rPr>
            <w:rFonts w:ascii="Calibri" w:eastAsia="Calibri" w:hAnsi="Calibri" w:cs="Calibri"/>
            <w:bCs/>
          </w:rPr>
          <w:t>s</w:t>
        </w:r>
      </w:ins>
      <w:r w:rsidRPr="00E36247">
        <w:rPr>
          <w:rFonts w:ascii="Calibri" w:eastAsia="Calibri" w:hAnsi="Calibri" w:cs="Calibri"/>
          <w:bCs/>
        </w:rPr>
        <w:t xml:space="preserve"> an initial investigation </w:t>
      </w:r>
      <w:del w:id="107" w:author="Feldcamp, Michael (ECY)" w:date="2020-10-20T16:26:00Z">
        <w:r w:rsidRPr="00E36247" w:rsidDel="00815295">
          <w:rPr>
            <w:rFonts w:ascii="Calibri" w:eastAsia="Calibri" w:hAnsi="Calibri" w:cs="Calibri"/>
            <w:bCs/>
          </w:rPr>
          <w:delText>of the si</w:delText>
        </w:r>
      </w:del>
      <w:del w:id="108" w:author="Feldcamp, Michael (ECY)" w:date="2020-10-20T16:27:00Z">
        <w:r w:rsidRPr="00E36247" w:rsidDel="00815295">
          <w:rPr>
            <w:rFonts w:ascii="Calibri" w:eastAsia="Calibri" w:hAnsi="Calibri" w:cs="Calibri"/>
            <w:bCs/>
          </w:rPr>
          <w:delText xml:space="preserve">te </w:delText>
        </w:r>
      </w:del>
      <w:r w:rsidRPr="00E36247">
        <w:rPr>
          <w:rFonts w:ascii="Calibri" w:eastAsia="Calibri" w:hAnsi="Calibri" w:cs="Calibri"/>
          <w:bCs/>
        </w:rPr>
        <w:t>under WAC 173-340-310</w:t>
      </w:r>
      <w:ins w:id="109" w:author="Feldcamp, Michael (ECY)" w:date="2020-10-20T16:28:00Z">
        <w:r w:rsidRPr="00E36247">
          <w:rPr>
            <w:rFonts w:ascii="Calibri" w:eastAsia="Calibri" w:hAnsi="Calibri" w:cs="Calibri"/>
            <w:bCs/>
          </w:rPr>
          <w:t xml:space="preserve"> to </w:t>
        </w:r>
      </w:ins>
      <w:ins w:id="110" w:author="Feldcamp, Michael (ECY)" w:date="2022-05-27T11:00:00Z">
        <w:r>
          <w:rPr>
            <w:rFonts w:ascii="Calibri" w:eastAsia="Calibri" w:hAnsi="Calibri" w:cs="Calibri"/>
            <w:bCs/>
          </w:rPr>
          <w:t>confirm</w:t>
        </w:r>
      </w:ins>
      <w:ins w:id="111" w:author="Feldcamp, Michael (ECY)" w:date="2020-10-20T16:28:00Z">
        <w:r w:rsidRPr="00E36247">
          <w:rPr>
            <w:rFonts w:ascii="Calibri" w:eastAsia="Calibri" w:hAnsi="Calibri" w:cs="Calibri"/>
            <w:bCs/>
          </w:rPr>
          <w:t xml:space="preserve"> whether a release </w:t>
        </w:r>
      </w:ins>
      <w:ins w:id="112" w:author="Feldcamp, Michael (ECY)" w:date="2022-05-27T11:03:00Z">
        <w:r>
          <w:rPr>
            <w:rFonts w:ascii="Calibri" w:eastAsia="Calibri" w:hAnsi="Calibri" w:cs="Calibri"/>
            <w:bCs/>
          </w:rPr>
          <w:t xml:space="preserve">occurred </w:t>
        </w:r>
      </w:ins>
      <w:ins w:id="113" w:author="Feldcamp, Michael (ECY)" w:date="2020-10-20T16:28:00Z">
        <w:r w:rsidRPr="00E36247">
          <w:rPr>
            <w:rFonts w:ascii="Calibri" w:eastAsia="Calibri" w:hAnsi="Calibri" w:cs="Calibri"/>
            <w:bCs/>
          </w:rPr>
          <w:t xml:space="preserve">that poses a threat and </w:t>
        </w:r>
      </w:ins>
      <w:ins w:id="114" w:author="Feldcamp, Michael (ECY)" w:date="2022-05-27T11:03:00Z">
        <w:r>
          <w:rPr>
            <w:rFonts w:ascii="Calibri" w:eastAsia="Calibri" w:hAnsi="Calibri" w:cs="Calibri"/>
            <w:bCs/>
          </w:rPr>
          <w:t xml:space="preserve">to </w:t>
        </w:r>
      </w:ins>
      <w:ins w:id="115" w:author="Feldcamp, Michael (ECY)" w:date="2022-05-27T11:00:00Z">
        <w:r>
          <w:rPr>
            <w:rFonts w:ascii="Calibri" w:eastAsia="Calibri" w:hAnsi="Calibri" w:cs="Calibri"/>
            <w:bCs/>
          </w:rPr>
          <w:t xml:space="preserve">determine </w:t>
        </w:r>
      </w:ins>
      <w:ins w:id="116" w:author="Feldcamp, Michael (ECY)" w:date="2020-10-20T16:28:00Z">
        <w:r w:rsidRPr="00E36247">
          <w:rPr>
            <w:rFonts w:ascii="Calibri" w:eastAsia="Calibri" w:hAnsi="Calibri" w:cs="Calibri"/>
            <w:bCs/>
          </w:rPr>
          <w:t xml:space="preserve">whether further remedial action is necessary to </w:t>
        </w:r>
      </w:ins>
      <w:ins w:id="117" w:author="Feldcamp, Michael (ECY)" w:date="2022-05-21T17:06:00Z">
        <w:r w:rsidRPr="00E36247">
          <w:rPr>
            <w:rFonts w:ascii="Calibri" w:eastAsia="Calibri" w:hAnsi="Calibri" w:cs="Calibri"/>
            <w:bCs/>
          </w:rPr>
          <w:t>confirm or address</w:t>
        </w:r>
      </w:ins>
      <w:ins w:id="118" w:author="Feldcamp, Michael (ECY)" w:date="2020-10-20T16:28:00Z">
        <w:r w:rsidRPr="00E36247">
          <w:rPr>
            <w:rFonts w:ascii="Calibri" w:eastAsia="Calibri" w:hAnsi="Calibri" w:cs="Calibri"/>
            <w:bCs/>
          </w:rPr>
          <w:t xml:space="preserve"> that threat</w:t>
        </w:r>
      </w:ins>
      <w:r w:rsidRPr="00E36247">
        <w:rPr>
          <w:rFonts w:ascii="Calibri" w:eastAsia="Calibri" w:hAnsi="Calibri" w:cs="Calibri"/>
          <w:bCs/>
        </w:rPr>
        <w:t>.</w:t>
      </w:r>
      <w:ins w:id="119" w:author="Feldcamp, Michael (ECY)" w:date="2022-05-21T17:07:00Z">
        <w:r w:rsidRPr="00E36247">
          <w:rPr>
            <w:rFonts w:ascii="Calibri" w:eastAsia="Calibri" w:hAnsi="Calibri" w:cs="Calibri"/>
            <w:bCs/>
          </w:rPr>
          <w:t xml:space="preserve">  </w:t>
        </w:r>
      </w:ins>
      <w:ins w:id="120" w:author="Feldcamp, Michael (ECY)" w:date="2022-05-27T10:52:00Z">
        <w:r>
          <w:rPr>
            <w:rFonts w:ascii="Calibri" w:eastAsia="Calibri" w:hAnsi="Calibri" w:cs="Calibri"/>
            <w:bCs/>
          </w:rPr>
          <w:t xml:space="preserve">Ecology may extend </w:t>
        </w:r>
      </w:ins>
      <w:ins w:id="121" w:author="Feldcamp, Michael (ECY)" w:date="2022-05-27T10:57:00Z">
        <w:r>
          <w:rPr>
            <w:rFonts w:ascii="Calibri" w:eastAsia="Calibri" w:hAnsi="Calibri" w:cs="Calibri"/>
            <w:bCs/>
          </w:rPr>
          <w:t>an</w:t>
        </w:r>
      </w:ins>
      <w:ins w:id="122" w:author="Feldcamp, Michael (ECY)" w:date="2022-05-27T10:52:00Z">
        <w:r>
          <w:rPr>
            <w:rFonts w:ascii="Calibri" w:eastAsia="Calibri" w:hAnsi="Calibri" w:cs="Calibri"/>
            <w:bCs/>
          </w:rPr>
          <w:t xml:space="preserve"> </w:t>
        </w:r>
      </w:ins>
      <w:ins w:id="123" w:author="Feldcamp, Michael (ECY)" w:date="2022-05-27T10:53:00Z">
        <w:r>
          <w:rPr>
            <w:rFonts w:ascii="Calibri" w:eastAsia="Calibri" w:hAnsi="Calibri" w:cs="Calibri"/>
            <w:bCs/>
          </w:rPr>
          <w:t xml:space="preserve">initial </w:t>
        </w:r>
      </w:ins>
      <w:ins w:id="124" w:author="Feldcamp, Michael (ECY)" w:date="2022-05-27T10:52:00Z">
        <w:r>
          <w:rPr>
            <w:rFonts w:ascii="Calibri" w:eastAsia="Calibri" w:hAnsi="Calibri" w:cs="Calibri"/>
            <w:bCs/>
          </w:rPr>
          <w:t>investigation when</w:t>
        </w:r>
      </w:ins>
      <w:ins w:id="125" w:author="Feldcamp, Michael (ECY)" w:date="2022-05-27T10:58:00Z">
        <w:r>
          <w:rPr>
            <w:rFonts w:ascii="Calibri" w:eastAsia="Calibri" w:hAnsi="Calibri" w:cs="Calibri"/>
            <w:bCs/>
          </w:rPr>
          <w:t xml:space="preserve"> independent remedial actions are completed within ninety days of release discovery.</w:t>
        </w:r>
      </w:ins>
      <w:ins w:id="126" w:author="Feldcamp, Michael (ECY)" w:date="2022-05-27T11:02:00Z">
        <w:r>
          <w:rPr>
            <w:rFonts w:ascii="Calibri" w:eastAsia="Calibri" w:hAnsi="Calibri" w:cs="Calibri"/>
            <w:bCs/>
          </w:rPr>
          <w:t xml:space="preserve"> </w:t>
        </w:r>
      </w:ins>
      <w:ins w:id="127" w:author="Feldcamp, Michael (ECY)" w:date="2022-05-27T10:52:00Z">
        <w:r>
          <w:rPr>
            <w:rFonts w:ascii="Calibri" w:eastAsia="Calibri" w:hAnsi="Calibri" w:cs="Calibri"/>
            <w:bCs/>
          </w:rPr>
          <w:t xml:space="preserve"> </w:t>
        </w:r>
      </w:ins>
      <w:del w:id="128" w:author="Feldcamp, Michael (ECY)" w:date="2022-05-21T17:18:00Z">
        <w:r w:rsidRPr="00E36247" w:rsidDel="00633333">
          <w:rPr>
            <w:rFonts w:ascii="Calibri" w:eastAsia="Calibri" w:hAnsi="Calibri" w:cs="Calibri"/>
            <w:bCs/>
          </w:rPr>
          <w:delText xml:space="preserve">  </w:delText>
        </w:r>
      </w:del>
      <w:del w:id="129" w:author="Feldcamp, Michael (ECY)" w:date="2020-10-20T16:29:00Z">
        <w:r w:rsidRPr="00E36247" w:rsidDel="00815295">
          <w:rPr>
            <w:rFonts w:ascii="Calibri" w:eastAsia="Calibri" w:hAnsi="Calibri" w:cs="Calibri"/>
            <w:bCs/>
          </w:rPr>
          <w:delText xml:space="preserve">For sites that may need further remedial action, </w:delText>
        </w:r>
      </w:del>
      <w:del w:id="130" w:author="Feldcamp, Michael (ECY)" w:date="2020-10-09T11:31:00Z">
        <w:r w:rsidRPr="00E36247" w:rsidDel="006F2738">
          <w:rPr>
            <w:rFonts w:ascii="Calibri" w:eastAsia="Calibri" w:hAnsi="Calibri" w:cs="Calibri"/>
            <w:bCs/>
          </w:rPr>
          <w:delText>the department</w:delText>
        </w:r>
      </w:del>
      <w:del w:id="131" w:author="Feldcamp, Michael (ECY)" w:date="2020-10-20T16:29:00Z">
        <w:r w:rsidRPr="00E36247" w:rsidDel="00815295">
          <w:rPr>
            <w:rFonts w:ascii="Calibri" w:eastAsia="Calibri" w:hAnsi="Calibri" w:cs="Calibri"/>
            <w:bCs/>
          </w:rPr>
          <w:delText xml:space="preserve"> will send an early notice letter to the owner, operator, and other potentially liable persons known to </w:delText>
        </w:r>
      </w:del>
      <w:del w:id="132" w:author="Feldcamp, Michael (ECY)" w:date="2020-10-09T11:32:00Z">
        <w:r w:rsidRPr="00E36247" w:rsidDel="006F2738">
          <w:rPr>
            <w:rFonts w:ascii="Calibri" w:eastAsia="Calibri" w:hAnsi="Calibri" w:cs="Calibri"/>
            <w:bCs/>
          </w:rPr>
          <w:delText>the department</w:delText>
        </w:r>
      </w:del>
      <w:del w:id="133" w:author="Feldcamp, Michael (ECY)" w:date="2020-10-20T16:29:00Z">
        <w:r w:rsidRPr="00E36247" w:rsidDel="00815295">
          <w:rPr>
            <w:rFonts w:ascii="Calibri" w:eastAsia="Calibri" w:hAnsi="Calibri" w:cs="Calibri"/>
            <w:bCs/>
          </w:rPr>
          <w:delText xml:space="preserve">, informing them of </w:delText>
        </w:r>
      </w:del>
      <w:del w:id="134" w:author="Feldcamp, Michael (ECY)" w:date="2020-10-09T11:32:00Z">
        <w:r w:rsidRPr="00E36247" w:rsidDel="006F2738">
          <w:rPr>
            <w:rFonts w:ascii="Calibri" w:eastAsia="Calibri" w:hAnsi="Calibri" w:cs="Calibri"/>
            <w:bCs/>
          </w:rPr>
          <w:delText>the department's</w:delText>
        </w:r>
      </w:del>
      <w:del w:id="135" w:author="Feldcamp, Michael (ECY)" w:date="2020-10-20T16:29:00Z">
        <w:r w:rsidRPr="00E36247" w:rsidDel="00815295">
          <w:rPr>
            <w:rFonts w:ascii="Calibri" w:eastAsia="Calibri" w:hAnsi="Calibri" w:cs="Calibri"/>
            <w:bCs/>
          </w:rPr>
          <w:delText xml:space="preserve"> decision.</w:delText>
        </w:r>
      </w:del>
      <w:ins w:id="136" w:author="Feldcamp, Michael (ECY)" w:date="2020-10-20T16:29:00Z">
        <w:r w:rsidRPr="00E36247">
          <w:rPr>
            <w:rFonts w:ascii="Calibri" w:eastAsia="Calibri" w:hAnsi="Calibri" w:cs="Calibri"/>
            <w:bCs/>
          </w:rPr>
          <w:t>Ecology notifies owners</w:t>
        </w:r>
      </w:ins>
      <w:ins w:id="137" w:author="Feldcamp, Michael (ECY)" w:date="2022-05-21T17:09:00Z">
        <w:r w:rsidRPr="00E36247">
          <w:rPr>
            <w:rFonts w:ascii="Calibri" w:eastAsia="Calibri" w:hAnsi="Calibri" w:cs="Calibri"/>
            <w:bCs/>
          </w:rPr>
          <w:t xml:space="preserve"> and</w:t>
        </w:r>
      </w:ins>
      <w:ins w:id="138" w:author="Feldcamp, Michael (ECY)" w:date="2020-10-20T16:29:00Z">
        <w:r w:rsidRPr="00E36247">
          <w:rPr>
            <w:rFonts w:ascii="Calibri" w:eastAsia="Calibri" w:hAnsi="Calibri" w:cs="Calibri"/>
            <w:bCs/>
          </w:rPr>
          <w:t xml:space="preserve"> operators </w:t>
        </w:r>
      </w:ins>
      <w:ins w:id="139" w:author="Feldcamp, Michael (ECY)" w:date="2022-05-21T17:19:00Z">
        <w:r w:rsidRPr="00E36247">
          <w:rPr>
            <w:rFonts w:ascii="Calibri" w:eastAsia="Calibri" w:hAnsi="Calibri" w:cs="Calibri"/>
            <w:bCs/>
          </w:rPr>
          <w:t xml:space="preserve">in writing </w:t>
        </w:r>
      </w:ins>
      <w:ins w:id="140" w:author="Feldcamp, Michael (ECY)" w:date="2020-10-20T16:29:00Z">
        <w:r w:rsidRPr="00E36247">
          <w:rPr>
            <w:rFonts w:ascii="Calibri" w:eastAsia="Calibri" w:hAnsi="Calibri" w:cs="Calibri"/>
            <w:bCs/>
          </w:rPr>
          <w:t>of its determination.</w:t>
        </w:r>
      </w:ins>
      <w:ins w:id="141" w:author="Feldcamp, Michael (ECY)" w:date="2022-05-21T17:15:00Z">
        <w:r w:rsidRPr="00E36247">
          <w:rPr>
            <w:rFonts w:ascii="Calibri" w:eastAsia="Calibri" w:hAnsi="Calibri" w:cs="Calibri"/>
            <w:bCs/>
          </w:rPr>
          <w:t xml:space="preserve">  </w:t>
        </w:r>
      </w:ins>
      <w:ins w:id="142" w:author="Feldcamp, Michael (ECY)" w:date="2022-05-21T17:17:00Z">
        <w:r w:rsidRPr="00E36247">
          <w:rPr>
            <w:rFonts w:ascii="Calibri" w:eastAsia="Calibri" w:hAnsi="Calibri" w:cs="Calibri"/>
            <w:bCs/>
          </w:rPr>
          <w:t>For site</w:t>
        </w:r>
      </w:ins>
      <w:ins w:id="143" w:author="Feldcamp, Michael (ECY)" w:date="2022-05-26T21:56:00Z">
        <w:r w:rsidRPr="00E36247">
          <w:rPr>
            <w:rFonts w:ascii="Calibri" w:eastAsia="Calibri" w:hAnsi="Calibri" w:cs="Calibri"/>
            <w:bCs/>
          </w:rPr>
          <w:t>s</w:t>
        </w:r>
      </w:ins>
      <w:ins w:id="144" w:author="Feldcamp, Michael (ECY)" w:date="2022-05-21T17:17:00Z">
        <w:r w:rsidRPr="00E36247">
          <w:rPr>
            <w:rFonts w:ascii="Calibri" w:eastAsia="Calibri" w:hAnsi="Calibri" w:cs="Calibri"/>
            <w:bCs/>
          </w:rPr>
          <w:t xml:space="preserve"> </w:t>
        </w:r>
      </w:ins>
      <w:ins w:id="145" w:author="Feldcamp, Michael (ECY)" w:date="2022-05-21T17:23:00Z">
        <w:r w:rsidRPr="00E36247">
          <w:rPr>
            <w:rFonts w:ascii="Calibri" w:eastAsia="Calibri" w:hAnsi="Calibri" w:cs="Calibri"/>
            <w:bCs/>
          </w:rPr>
          <w:t xml:space="preserve">where </w:t>
        </w:r>
      </w:ins>
      <w:ins w:id="146" w:author="Feldcamp, Michael (ECY)" w:date="2022-05-21T17:17:00Z">
        <w:r w:rsidRPr="00E36247">
          <w:rPr>
            <w:rFonts w:ascii="Calibri" w:eastAsia="Calibri" w:hAnsi="Calibri" w:cs="Calibri"/>
            <w:bCs/>
          </w:rPr>
          <w:t xml:space="preserve">remedial action </w:t>
        </w:r>
      </w:ins>
      <w:ins w:id="147" w:author="Feldcamp, Michael (ECY)" w:date="2022-05-21T17:23:00Z">
        <w:r w:rsidRPr="00E36247">
          <w:rPr>
            <w:rFonts w:ascii="Calibri" w:eastAsia="Calibri" w:hAnsi="Calibri" w:cs="Calibri"/>
            <w:bCs/>
          </w:rPr>
          <w:t>is necessary</w:t>
        </w:r>
      </w:ins>
      <w:ins w:id="148" w:author="Feldcamp, Michael (ECY)" w:date="2022-05-21T17:17:00Z">
        <w:r w:rsidRPr="00E36247">
          <w:rPr>
            <w:rFonts w:ascii="Calibri" w:eastAsia="Calibri" w:hAnsi="Calibri" w:cs="Calibri"/>
            <w:bCs/>
          </w:rPr>
          <w:t xml:space="preserve">, </w:t>
        </w:r>
      </w:ins>
      <w:ins w:id="149" w:author="Feldcamp, Michael (ECY)" w:date="2022-05-21T17:15:00Z">
        <w:r w:rsidRPr="00E36247">
          <w:rPr>
            <w:rFonts w:ascii="Calibri" w:hAnsi="Calibri" w:cs="Calibri"/>
          </w:rPr>
          <w:t xml:space="preserve">Ecology also notifies the public </w:t>
        </w:r>
      </w:ins>
      <w:ins w:id="150" w:author="Feldcamp, Michael (ECY)" w:date="2022-08-27T16:28:00Z">
        <w:r>
          <w:rPr>
            <w:rFonts w:ascii="Calibri" w:hAnsi="Calibri" w:cs="Calibri"/>
          </w:rPr>
          <w:t xml:space="preserve">in the </w:t>
        </w:r>
        <w:r w:rsidRPr="00E60A50">
          <w:rPr>
            <w:rFonts w:ascii="Calibri" w:hAnsi="Calibri" w:cs="Calibri"/>
            <w:i/>
          </w:rPr>
          <w:t>Contaminated Site Register</w:t>
        </w:r>
        <w:r>
          <w:rPr>
            <w:rFonts w:ascii="Calibri" w:hAnsi="Calibri" w:cs="Calibri"/>
          </w:rPr>
          <w:t xml:space="preserve"> </w:t>
        </w:r>
      </w:ins>
      <w:ins w:id="151" w:author="Feldcamp, Michael (ECY)" w:date="2022-05-21T17:15:00Z">
        <w:r w:rsidRPr="00E36247">
          <w:rPr>
            <w:rFonts w:ascii="Calibri" w:hAnsi="Calibri" w:cs="Calibri"/>
          </w:rPr>
          <w:t>and provides information about the site on Ecology’s website</w:t>
        </w:r>
      </w:ins>
      <w:ins w:id="152" w:author="Feldcamp, Michael (ECY)" w:date="2022-08-26T14:19:00Z">
        <w:r>
          <w:rPr>
            <w:rFonts w:ascii="Calibri" w:hAnsi="Calibri" w:cs="Calibri"/>
          </w:rPr>
          <w:t xml:space="preserve"> under WAC 173-340-600</w:t>
        </w:r>
      </w:ins>
      <w:ins w:id="153" w:author="Feldcamp, Michael (ECY)" w:date="2022-05-21T17:15:00Z">
        <w:r w:rsidRPr="00E36247">
          <w:rPr>
            <w:rFonts w:ascii="Calibri" w:hAnsi="Calibri" w:cs="Calibri"/>
          </w:rPr>
          <w:t>.</w:t>
        </w:r>
      </w:ins>
    </w:p>
    <w:p w14:paraId="48C71663" w14:textId="77777777" w:rsidR="00451358" w:rsidRPr="00E36247" w:rsidDel="00815295" w:rsidRDefault="00451358" w:rsidP="00451358">
      <w:pPr>
        <w:ind w:left="720" w:hanging="720"/>
        <w:rPr>
          <w:del w:id="154" w:author="Feldcamp, Michael (ECY)" w:date="2020-10-20T16:29:00Z"/>
          <w:rFonts w:ascii="Calibri" w:eastAsia="Calibri" w:hAnsi="Calibri" w:cs="Calibri"/>
          <w:bCs/>
        </w:rPr>
      </w:pPr>
      <w:del w:id="155" w:author="Feldcamp, Michael (ECY)" w:date="2020-10-20T16:29:00Z">
        <w:r w:rsidRPr="00E36247" w:rsidDel="00815295">
          <w:rPr>
            <w:rFonts w:ascii="Calibri" w:eastAsia="Calibri" w:hAnsi="Calibri" w:cs="Calibri"/>
            <w:b/>
            <w:bCs/>
          </w:rPr>
          <w:delText>(3)</w:delText>
        </w:r>
        <w:r w:rsidRPr="00E36247" w:rsidDel="00815295">
          <w:rPr>
            <w:rFonts w:ascii="Calibri" w:eastAsia="Calibri" w:hAnsi="Calibri" w:cs="Calibri"/>
            <w:b/>
            <w:bCs/>
          </w:rPr>
          <w:tab/>
          <w:delText>Site priorities.</w:delText>
        </w:r>
        <w:r w:rsidRPr="00E36247" w:rsidDel="00815295">
          <w:rPr>
            <w:rFonts w:ascii="Calibri" w:eastAsia="Calibri" w:hAnsi="Calibri" w:cs="Calibri"/>
            <w:bCs/>
          </w:rPr>
          <w:delText xml:space="preserve">  Sites are prioritized for further remedial action by the following process:</w:delText>
        </w:r>
      </w:del>
    </w:p>
    <w:p w14:paraId="18B29DEC" w14:textId="77777777" w:rsidR="00451358" w:rsidRPr="00E36247" w:rsidRDefault="00451358" w:rsidP="00451358">
      <w:pPr>
        <w:ind w:left="720" w:hanging="720"/>
        <w:rPr>
          <w:rFonts w:ascii="Calibri" w:eastAsia="Calibri" w:hAnsi="Calibri" w:cs="Calibri"/>
          <w:bCs/>
        </w:rPr>
      </w:pPr>
      <w:del w:id="156" w:author="Feldcamp, Michael (ECY)" w:date="2020-10-20T16:46:00Z">
        <w:r w:rsidRPr="00E36247" w:rsidDel="00815295">
          <w:rPr>
            <w:rFonts w:ascii="Calibri" w:eastAsia="Calibri" w:hAnsi="Calibri" w:cs="Calibri"/>
            <w:b/>
            <w:bCs/>
          </w:rPr>
          <w:delText>(a)</w:delText>
        </w:r>
      </w:del>
      <w:ins w:id="157" w:author="Feldcamp, Michael (ECY)" w:date="2020-10-20T16:29:00Z">
        <w:r w:rsidRPr="00E36247">
          <w:rPr>
            <w:rFonts w:ascii="Calibri" w:eastAsia="Calibri" w:hAnsi="Calibri" w:cs="Calibri"/>
            <w:b/>
            <w:bCs/>
          </w:rPr>
          <w:t>(</w:t>
        </w:r>
      </w:ins>
      <w:ins w:id="158" w:author="Feldcamp, Michael (ECY)" w:date="2022-05-26T21:45:00Z">
        <w:r w:rsidRPr="00E36247">
          <w:rPr>
            <w:rFonts w:ascii="Calibri" w:eastAsia="Calibri" w:hAnsi="Calibri" w:cs="Calibri"/>
            <w:b/>
            <w:bCs/>
          </w:rPr>
          <w:t>3</w:t>
        </w:r>
      </w:ins>
      <w:ins w:id="159" w:author="Feldcamp, Michael (ECY)" w:date="2020-10-20T16:29:00Z">
        <w:r w:rsidRPr="00E36247">
          <w:rPr>
            <w:rFonts w:ascii="Calibri" w:eastAsia="Calibri" w:hAnsi="Calibri" w:cs="Calibri"/>
            <w:b/>
            <w:bCs/>
          </w:rPr>
          <w:t>)</w:t>
        </w:r>
      </w:ins>
      <w:r w:rsidRPr="00E36247">
        <w:rPr>
          <w:rFonts w:ascii="Calibri" w:eastAsia="Calibri" w:hAnsi="Calibri" w:cs="Calibri"/>
          <w:b/>
          <w:bCs/>
        </w:rPr>
        <w:tab/>
        <w:t>Site hazard assessment</w:t>
      </w:r>
      <w:ins w:id="160" w:author="Feldcamp, Michael (ECY)" w:date="2020-10-20T16:29:00Z">
        <w:r w:rsidRPr="00E36247">
          <w:rPr>
            <w:rFonts w:ascii="Calibri" w:eastAsia="Calibri" w:hAnsi="Calibri" w:cs="Calibri"/>
            <w:b/>
            <w:bCs/>
          </w:rPr>
          <w:t xml:space="preserve"> and ranking</w:t>
        </w:r>
      </w:ins>
      <w:r w:rsidRPr="00E36247">
        <w:rPr>
          <w:rFonts w:ascii="Calibri" w:eastAsia="Calibri" w:hAnsi="Calibri" w:cs="Calibri"/>
          <w:b/>
          <w:bCs/>
        </w:rPr>
        <w:t>.</w:t>
      </w:r>
      <w:r w:rsidRPr="00E36247">
        <w:rPr>
          <w:rFonts w:ascii="Calibri" w:eastAsia="Calibri" w:hAnsi="Calibri" w:cs="Calibri"/>
          <w:bCs/>
        </w:rPr>
        <w:t xml:space="preserve">  </w:t>
      </w:r>
      <w:del w:id="161" w:author="Feldcamp, Michael (ECY)" w:date="2020-10-20T16:46:00Z">
        <w:r w:rsidRPr="00E36247" w:rsidDel="007D08C2">
          <w:rPr>
            <w:rFonts w:ascii="Calibri" w:eastAsia="Calibri" w:hAnsi="Calibri" w:cs="Calibri"/>
            <w:bCs/>
          </w:rPr>
          <w:delText xml:space="preserve">Based on the results of the initial investigation, </w:delText>
        </w:r>
      </w:del>
      <w:del w:id="162" w:author="Feldcamp, Michael (ECY)" w:date="2020-10-20T16:30:00Z">
        <w:r w:rsidRPr="00E36247" w:rsidDel="00815295">
          <w:rPr>
            <w:rFonts w:ascii="Calibri" w:eastAsia="Calibri" w:hAnsi="Calibri" w:cs="Calibri"/>
            <w:bCs/>
          </w:rPr>
          <w:delText>a site hazard assessment will be performed if necessary, as described in</w:delText>
        </w:r>
      </w:del>
      <w:del w:id="163" w:author="Feldcamp, Michael (ECY)" w:date="2020-10-20T16:46:00Z">
        <w:r w:rsidRPr="00E36247" w:rsidDel="007D08C2">
          <w:rPr>
            <w:rFonts w:ascii="Calibri" w:eastAsia="Calibri" w:hAnsi="Calibri" w:cs="Calibri"/>
            <w:bCs/>
          </w:rPr>
          <w:delText xml:space="preserve"> WAC </w:delText>
        </w:r>
        <w:r w:rsidRPr="00E36247" w:rsidDel="007D08C2">
          <w:rPr>
            <w:rFonts w:ascii="Calibri" w:eastAsia="Calibri" w:hAnsi="Calibri" w:cs="Calibri"/>
            <w:bCs/>
            <w:color w:val="0563C1"/>
            <w:u w:val="single"/>
          </w:rPr>
          <w:fldChar w:fldCharType="begin"/>
        </w:r>
        <w:r w:rsidRPr="00E36247" w:rsidDel="007D08C2">
          <w:rPr>
            <w:rFonts w:ascii="Calibri" w:eastAsia="Calibri" w:hAnsi="Calibri" w:cs="Calibri"/>
            <w:bCs/>
            <w:color w:val="0563C1"/>
            <w:u w:val="single"/>
          </w:rPr>
          <w:delInstrText xml:space="preserve"> HYPERLINK "https://apps.leg.wa.gov/WAC/default.aspx?cite=173-340&amp;full=true" \l "173-340-320" </w:delInstrText>
        </w:r>
        <w:r w:rsidRPr="00E36247" w:rsidDel="007D08C2">
          <w:rPr>
            <w:rFonts w:ascii="Calibri" w:eastAsia="Calibri" w:hAnsi="Calibri" w:cs="Calibri"/>
            <w:bCs/>
            <w:color w:val="0563C1"/>
            <w:u w:val="single"/>
          </w:rPr>
          <w:fldChar w:fldCharType="separate"/>
        </w:r>
        <w:r w:rsidRPr="00E36247" w:rsidDel="007D08C2">
          <w:rPr>
            <w:rFonts w:ascii="Calibri" w:eastAsia="Calibri" w:hAnsi="Calibri" w:cs="Calibri"/>
            <w:bCs/>
            <w:color w:val="0563C1"/>
            <w:u w:val="single"/>
          </w:rPr>
          <w:delText>173-340-320</w:delText>
        </w:r>
        <w:r w:rsidRPr="00E36247" w:rsidDel="007D08C2">
          <w:rPr>
            <w:rFonts w:ascii="Calibri" w:eastAsia="Calibri" w:hAnsi="Calibri" w:cs="Calibri"/>
            <w:bCs/>
            <w:color w:val="0563C1"/>
            <w:u w:val="single"/>
          </w:rPr>
          <w:fldChar w:fldCharType="end"/>
        </w:r>
        <w:r w:rsidRPr="00E36247" w:rsidDel="007D08C2">
          <w:rPr>
            <w:rFonts w:ascii="Calibri" w:eastAsia="Calibri" w:hAnsi="Calibri" w:cs="Calibri"/>
            <w:bCs/>
          </w:rPr>
          <w:delText xml:space="preserve">.  </w:delText>
        </w:r>
      </w:del>
      <w:del w:id="164" w:author="Feldcamp, Michael (ECY)" w:date="2020-10-20T16:36:00Z">
        <w:r w:rsidRPr="00E36247" w:rsidDel="000F2612">
          <w:rPr>
            <w:rFonts w:ascii="Calibri" w:eastAsia="Calibri" w:hAnsi="Calibri" w:cs="Calibri"/>
            <w:bCs/>
          </w:rPr>
          <w:delText xml:space="preserve">The purpose of the site hazard assessment is to gather information to confirm whether a release has occurred and to enable the department to evaluate the relative potential hazard posed by the release.  If the department decides that no further action is required, it will notify the public of </w:delText>
        </w:r>
        <w:r w:rsidRPr="00E36247" w:rsidDel="000F2612">
          <w:rPr>
            <w:rFonts w:ascii="Calibri" w:eastAsia="Calibri" w:hAnsi="Calibri" w:cs="Calibri"/>
            <w:bCs/>
          </w:rPr>
          <w:lastRenderedPageBreak/>
          <w:delText xml:space="preserve">that decision through the </w:delText>
        </w:r>
        <w:r w:rsidRPr="00E36247" w:rsidDel="000F2612">
          <w:rPr>
            <w:rFonts w:ascii="Calibri" w:eastAsia="Calibri" w:hAnsi="Calibri" w:cs="Calibri"/>
            <w:bCs/>
            <w:i/>
            <w:iCs/>
          </w:rPr>
          <w:delText>Site Register</w:delText>
        </w:r>
        <w:r w:rsidRPr="00E36247" w:rsidDel="000F2612">
          <w:rPr>
            <w:rFonts w:ascii="Calibri" w:eastAsia="Calibri" w:hAnsi="Calibri" w:cs="Calibri"/>
            <w:bCs/>
          </w:rPr>
          <w:delText>.</w:delText>
        </w:r>
      </w:del>
      <w:ins w:id="165" w:author="Feldcamp, Michael (ECY)" w:date="2020-10-20T16:46:00Z">
        <w:r w:rsidRPr="00E36247">
          <w:rPr>
            <w:rFonts w:ascii="Calibri" w:eastAsia="Calibri" w:hAnsi="Calibri" w:cs="Calibri"/>
          </w:rPr>
          <w:t xml:space="preserve">Based on the results of the initial investigation, Ecology assesses and ranks the </w:t>
        </w:r>
      </w:ins>
      <w:ins w:id="166" w:author="Feldcamp, Michael (ECY)" w:date="2022-05-21T17:32:00Z">
        <w:r w:rsidRPr="00E36247">
          <w:rPr>
            <w:rFonts w:ascii="Calibri" w:eastAsia="Calibri" w:hAnsi="Calibri" w:cs="Calibri"/>
          </w:rPr>
          <w:t xml:space="preserve">threats to human health and the environment posed by </w:t>
        </w:r>
      </w:ins>
      <w:ins w:id="167" w:author="Feldcamp, Michael (ECY)" w:date="2020-10-20T16:46:00Z">
        <w:r w:rsidRPr="00E36247">
          <w:rPr>
            <w:rFonts w:ascii="Calibri" w:eastAsia="Calibri" w:hAnsi="Calibri" w:cs="Calibri"/>
          </w:rPr>
          <w:t xml:space="preserve">the site under WAC 173-340-320.  </w:t>
        </w:r>
      </w:ins>
      <w:ins w:id="168" w:author="Feldcamp, Michael (ECY)" w:date="2022-05-21T17:34:00Z">
        <w:r w:rsidRPr="00E36247">
          <w:rPr>
            <w:rFonts w:ascii="Calibri" w:eastAsia="Calibri" w:hAnsi="Calibri" w:cs="Calibri"/>
          </w:rPr>
          <w:t xml:space="preserve">Ecology </w:t>
        </w:r>
      </w:ins>
      <w:ins w:id="169" w:author="Feldcamp, Michael (ECY)" w:date="2022-05-21T17:47:00Z">
        <w:r w:rsidRPr="00E36247">
          <w:rPr>
            <w:rFonts w:ascii="Calibri" w:eastAsia="Calibri" w:hAnsi="Calibri" w:cs="Calibri"/>
          </w:rPr>
          <w:t xml:space="preserve">may </w:t>
        </w:r>
      </w:ins>
      <w:ins w:id="170" w:author="Feldcamp, Michael (ECY)" w:date="2022-05-21T17:34:00Z">
        <w:r w:rsidRPr="00E36247">
          <w:rPr>
            <w:rFonts w:ascii="Calibri" w:eastAsia="Calibri" w:hAnsi="Calibri" w:cs="Calibri"/>
          </w:rPr>
          <w:t>update</w:t>
        </w:r>
        <w:r>
          <w:rPr>
            <w:rFonts w:ascii="Calibri" w:eastAsia="Calibri" w:hAnsi="Calibri" w:cs="Calibri"/>
          </w:rPr>
          <w:t xml:space="preserve"> the </w:t>
        </w:r>
      </w:ins>
      <w:ins w:id="171" w:author="Feldcamp, Michael (ECY)" w:date="2022-05-27T13:01:00Z">
        <w:r>
          <w:rPr>
            <w:rFonts w:ascii="Calibri" w:eastAsia="Calibri" w:hAnsi="Calibri" w:cs="Calibri"/>
          </w:rPr>
          <w:t xml:space="preserve">site’s hazard </w:t>
        </w:r>
      </w:ins>
      <w:ins w:id="172" w:author="Feldcamp, Michael (ECY)" w:date="2022-05-21T17:34:00Z">
        <w:r w:rsidRPr="00E36247">
          <w:rPr>
            <w:rFonts w:ascii="Calibri" w:eastAsia="Calibri" w:hAnsi="Calibri" w:cs="Calibri"/>
          </w:rPr>
          <w:t>assessment and ranking</w:t>
        </w:r>
      </w:ins>
      <w:ins w:id="173" w:author="Feldcamp, Michael (ECY)" w:date="2022-05-21T17:43:00Z">
        <w:r w:rsidRPr="00E36247">
          <w:rPr>
            <w:rFonts w:ascii="Calibri" w:eastAsia="Calibri" w:hAnsi="Calibri" w:cs="Calibri"/>
          </w:rPr>
          <w:t>s</w:t>
        </w:r>
      </w:ins>
      <w:ins w:id="174" w:author="Feldcamp, Michael (ECY)" w:date="2022-05-21T17:34:00Z">
        <w:r w:rsidRPr="00E36247">
          <w:rPr>
            <w:rFonts w:ascii="Calibri" w:eastAsia="Calibri" w:hAnsi="Calibri" w:cs="Calibri"/>
          </w:rPr>
          <w:t xml:space="preserve"> </w:t>
        </w:r>
      </w:ins>
      <w:ins w:id="175" w:author="Feldcamp, Michael (ECY)" w:date="2022-05-21T17:36:00Z">
        <w:r w:rsidRPr="00E36247">
          <w:rPr>
            <w:rFonts w:ascii="Calibri" w:eastAsia="Calibri" w:hAnsi="Calibri" w:cs="Calibri"/>
          </w:rPr>
          <w:t>during</w:t>
        </w:r>
      </w:ins>
      <w:ins w:id="176" w:author="Feldcamp, Michael (ECY)" w:date="2022-05-21T17:35:00Z">
        <w:r w:rsidRPr="00E36247">
          <w:rPr>
            <w:rFonts w:ascii="Calibri" w:eastAsia="Calibri" w:hAnsi="Calibri" w:cs="Calibri"/>
          </w:rPr>
          <w:t xml:space="preserve"> the cleanup process </w:t>
        </w:r>
      </w:ins>
      <w:ins w:id="177" w:author="Feldcamp, Michael (ECY)" w:date="2022-05-21T17:34:00Z">
        <w:r w:rsidRPr="00E36247">
          <w:rPr>
            <w:rFonts w:ascii="Calibri" w:eastAsia="Calibri" w:hAnsi="Calibri" w:cs="Calibri"/>
          </w:rPr>
          <w:t>when new information becomes available or conditions change.</w:t>
        </w:r>
      </w:ins>
      <w:ins w:id="178" w:author="Feldcamp, Michael (ECY)" w:date="2022-05-21T17:35:00Z">
        <w:r w:rsidRPr="00E36247">
          <w:rPr>
            <w:rFonts w:ascii="Calibri" w:eastAsia="Calibri" w:hAnsi="Calibri" w:cs="Calibri"/>
          </w:rPr>
          <w:t xml:space="preserve">  </w:t>
        </w:r>
      </w:ins>
      <w:ins w:id="179" w:author="Feldcamp, Michael (ECY)" w:date="2020-10-20T16:36:00Z">
        <w:r w:rsidRPr="00E36247">
          <w:rPr>
            <w:rFonts w:ascii="Calibri" w:eastAsia="Calibri" w:hAnsi="Calibri" w:cs="Calibri"/>
          </w:rPr>
          <w:t>Ecology uses the results to support decisions</w:t>
        </w:r>
      </w:ins>
      <w:ins w:id="180" w:author="Feldcamp, Michael (ECY)" w:date="2022-05-21T17:40:00Z">
        <w:r w:rsidRPr="00E36247">
          <w:rPr>
            <w:rFonts w:ascii="Calibri" w:eastAsia="Calibri" w:hAnsi="Calibri" w:cs="Calibri"/>
          </w:rPr>
          <w:t xml:space="preserve"> to add or remove </w:t>
        </w:r>
      </w:ins>
      <w:ins w:id="181" w:author="Feldcamp, Michael (ECY)" w:date="2022-05-21T17:44:00Z">
        <w:r w:rsidRPr="00E36247">
          <w:rPr>
            <w:rFonts w:ascii="Calibri" w:eastAsia="Calibri" w:hAnsi="Calibri" w:cs="Calibri"/>
          </w:rPr>
          <w:t>site</w:t>
        </w:r>
      </w:ins>
      <w:ins w:id="182" w:author="Feldcamp, Michael (ECY)" w:date="2022-05-21T17:46:00Z">
        <w:r w:rsidRPr="00E36247">
          <w:rPr>
            <w:rFonts w:ascii="Calibri" w:eastAsia="Calibri" w:hAnsi="Calibri" w:cs="Calibri"/>
          </w:rPr>
          <w:t>s</w:t>
        </w:r>
      </w:ins>
      <w:ins w:id="183" w:author="Feldcamp, Michael (ECY)" w:date="2022-05-21T17:40:00Z">
        <w:r w:rsidRPr="00E36247">
          <w:rPr>
            <w:rFonts w:ascii="Calibri" w:eastAsia="Calibri" w:hAnsi="Calibri" w:cs="Calibri"/>
          </w:rPr>
          <w:t xml:space="preserve"> from the contaminated sites list</w:t>
        </w:r>
      </w:ins>
      <w:ins w:id="184" w:author="Feldcamp, Michael (ECY)" w:date="2020-10-20T16:36:00Z">
        <w:r w:rsidRPr="00E36247">
          <w:rPr>
            <w:rFonts w:ascii="Calibri" w:eastAsia="Calibri" w:hAnsi="Calibri" w:cs="Calibri"/>
          </w:rPr>
          <w:t xml:space="preserve">, prioritize remedial action </w:t>
        </w:r>
      </w:ins>
      <w:ins w:id="185" w:author="Feldcamp, Michael (ECY)" w:date="2022-05-21T17:41:00Z">
        <w:r w:rsidRPr="00E36247">
          <w:rPr>
            <w:rFonts w:ascii="Calibri" w:eastAsia="Calibri" w:hAnsi="Calibri" w:cs="Calibri"/>
          </w:rPr>
          <w:t>and funding among and with</w:t>
        </w:r>
      </w:ins>
      <w:ins w:id="186" w:author="Feldcamp, Michael (ECY)" w:date="2022-05-21T17:44:00Z">
        <w:r w:rsidRPr="00E36247">
          <w:rPr>
            <w:rFonts w:ascii="Calibri" w:eastAsia="Calibri" w:hAnsi="Calibri" w:cs="Calibri"/>
          </w:rPr>
          <w:t>in</w:t>
        </w:r>
      </w:ins>
      <w:ins w:id="187" w:author="Feldcamp, Michael (ECY)" w:date="2022-05-21T17:41:00Z">
        <w:r w:rsidRPr="00E36247">
          <w:rPr>
            <w:rFonts w:ascii="Calibri" w:eastAsia="Calibri" w:hAnsi="Calibri" w:cs="Calibri"/>
          </w:rPr>
          <w:t xml:space="preserve"> sites</w:t>
        </w:r>
      </w:ins>
      <w:ins w:id="188" w:author="Feldcamp, Michael (ECY)" w:date="2020-10-20T16:36:00Z">
        <w:r w:rsidRPr="00E36247">
          <w:rPr>
            <w:rFonts w:ascii="Calibri" w:eastAsia="Calibri" w:hAnsi="Calibri" w:cs="Calibri"/>
          </w:rPr>
          <w:t>, track cleanup progress, and communicate threats to the public.</w:t>
        </w:r>
      </w:ins>
    </w:p>
    <w:p w14:paraId="176124ED" w14:textId="77777777" w:rsidR="00451358" w:rsidRPr="00E36247" w:rsidRDefault="00451358" w:rsidP="00451358">
      <w:pPr>
        <w:ind w:left="720" w:hanging="720"/>
        <w:rPr>
          <w:ins w:id="189" w:author="Feldcamp, Michael (ECY)" w:date="2020-10-20T16:41:00Z"/>
          <w:rFonts w:ascii="Calibri" w:eastAsia="Calibri" w:hAnsi="Calibri" w:cs="Calibri"/>
        </w:rPr>
      </w:pPr>
      <w:del w:id="190" w:author="Feldcamp, Michael (ECY)" w:date="2020-10-20T16:40:00Z">
        <w:r w:rsidRPr="00E36247" w:rsidDel="000F2612">
          <w:rPr>
            <w:rFonts w:ascii="Calibri" w:eastAsia="Calibri" w:hAnsi="Calibri" w:cs="Calibri"/>
            <w:b/>
            <w:bCs/>
          </w:rPr>
          <w:delText>(</w:delText>
        </w:r>
      </w:del>
      <w:del w:id="191" w:author="Feldcamp, Michael (ECY)" w:date="2020-10-20T16:39:00Z">
        <w:r w:rsidRPr="00E36247" w:rsidDel="000F2612">
          <w:rPr>
            <w:rFonts w:ascii="Calibri" w:eastAsia="Calibri" w:hAnsi="Calibri" w:cs="Calibri"/>
            <w:b/>
            <w:bCs/>
          </w:rPr>
          <w:delText>b)</w:delText>
        </w:r>
      </w:del>
      <w:ins w:id="192" w:author="Feldcamp, Michael (ECY)" w:date="2020-10-20T16:39:00Z">
        <w:r w:rsidRPr="00E36247">
          <w:rPr>
            <w:rFonts w:ascii="Calibri" w:eastAsia="Calibri" w:hAnsi="Calibri" w:cs="Calibri"/>
            <w:b/>
            <w:bCs/>
          </w:rPr>
          <w:t>(</w:t>
        </w:r>
      </w:ins>
      <w:ins w:id="193" w:author="Feldcamp, Michael (ECY)" w:date="2022-05-26T21:45:00Z">
        <w:r w:rsidRPr="00E36247">
          <w:rPr>
            <w:rFonts w:ascii="Calibri" w:eastAsia="Calibri" w:hAnsi="Calibri" w:cs="Calibri"/>
            <w:b/>
            <w:bCs/>
          </w:rPr>
          <w:t>4</w:t>
        </w:r>
      </w:ins>
      <w:ins w:id="194" w:author="Feldcamp, Michael (ECY)" w:date="2020-10-20T16:39:00Z">
        <w:r w:rsidRPr="00E36247">
          <w:rPr>
            <w:rFonts w:ascii="Calibri" w:eastAsia="Calibri" w:hAnsi="Calibri" w:cs="Calibri"/>
            <w:b/>
            <w:bCs/>
          </w:rPr>
          <w:t>)</w:t>
        </w:r>
      </w:ins>
      <w:r w:rsidRPr="00E36247">
        <w:rPr>
          <w:rFonts w:ascii="Calibri" w:eastAsia="Calibri" w:hAnsi="Calibri" w:cs="Calibri"/>
          <w:b/>
          <w:bCs/>
        </w:rPr>
        <w:tab/>
      </w:r>
      <w:del w:id="195" w:author="Feldcamp, Michael (ECY)" w:date="2020-10-09T11:32:00Z">
        <w:r w:rsidRPr="00E36247" w:rsidDel="006F2738">
          <w:rPr>
            <w:rFonts w:ascii="Calibri" w:eastAsia="Calibri" w:hAnsi="Calibri" w:cs="Calibri"/>
            <w:b/>
            <w:bCs/>
          </w:rPr>
          <w:delText>Hazardous</w:delText>
        </w:r>
      </w:del>
      <w:del w:id="196" w:author="Feldcamp, Michael (ECY)" w:date="2020-10-20T16:40:00Z">
        <w:r w:rsidRPr="00E36247" w:rsidDel="000F2612">
          <w:rPr>
            <w:rFonts w:ascii="Calibri" w:eastAsia="Calibri" w:hAnsi="Calibri" w:cs="Calibri"/>
            <w:b/>
            <w:bCs/>
          </w:rPr>
          <w:delText xml:space="preserve"> sites list</w:delText>
        </w:r>
      </w:del>
      <w:ins w:id="197" w:author="Feldcamp, Michael (ECY)" w:date="2020-10-20T16:47:00Z">
        <w:r w:rsidRPr="00E36247">
          <w:rPr>
            <w:rFonts w:ascii="Calibri" w:eastAsia="Calibri" w:hAnsi="Calibri" w:cs="Calibri"/>
            <w:b/>
            <w:bCs/>
          </w:rPr>
          <w:t>Listing</w:t>
        </w:r>
      </w:ins>
      <w:r w:rsidRPr="00E36247">
        <w:rPr>
          <w:rFonts w:ascii="Calibri" w:eastAsia="Calibri" w:hAnsi="Calibri" w:cs="Calibri"/>
          <w:b/>
          <w:bCs/>
        </w:rPr>
        <w:t>.</w:t>
      </w:r>
      <w:r w:rsidRPr="00E36247">
        <w:rPr>
          <w:rFonts w:ascii="Calibri" w:eastAsia="Calibri" w:hAnsi="Calibri" w:cs="Calibri"/>
          <w:bCs/>
        </w:rPr>
        <w:t xml:space="preserve">  </w:t>
      </w:r>
      <w:del w:id="198" w:author="Feldcamp, Michael (ECY)" w:date="2020-10-09T11:32:00Z">
        <w:r w:rsidRPr="00E36247" w:rsidDel="006F2738">
          <w:rPr>
            <w:rFonts w:ascii="Calibri" w:eastAsia="Calibri" w:hAnsi="Calibri" w:cs="Calibri"/>
            <w:bCs/>
          </w:rPr>
          <w:delText>The departme</w:delText>
        </w:r>
      </w:del>
      <w:del w:id="199" w:author="Feldcamp, Michael (ECY)" w:date="2020-10-09T11:33:00Z">
        <w:r w:rsidRPr="00E36247" w:rsidDel="006F2738">
          <w:rPr>
            <w:rFonts w:ascii="Calibri" w:eastAsia="Calibri" w:hAnsi="Calibri" w:cs="Calibri"/>
            <w:bCs/>
          </w:rPr>
          <w:delText>nt</w:delText>
        </w:r>
      </w:del>
      <w:del w:id="200" w:author="Feldcamp, Michael (ECY)" w:date="2020-10-20T16:40:00Z">
        <w:r w:rsidRPr="00E36247" w:rsidDel="000F2612">
          <w:rPr>
            <w:rFonts w:ascii="Calibri" w:eastAsia="Calibri" w:hAnsi="Calibri" w:cs="Calibri"/>
            <w:bCs/>
          </w:rPr>
          <w:delText xml:space="preserve"> will maintain a list of sites known as the "</w:delText>
        </w:r>
      </w:del>
      <w:del w:id="201" w:author="Feldcamp, Michael (ECY)" w:date="2020-10-09T11:33:00Z">
        <w:r w:rsidRPr="00E36247" w:rsidDel="006F2738">
          <w:rPr>
            <w:rFonts w:ascii="Calibri" w:eastAsia="Calibri" w:hAnsi="Calibri" w:cs="Calibri"/>
            <w:bCs/>
          </w:rPr>
          <w:delText>hazardous</w:delText>
        </w:r>
      </w:del>
      <w:del w:id="202" w:author="Feldcamp, Michael (ECY)" w:date="2020-10-20T16:40:00Z">
        <w:r w:rsidRPr="00E36247" w:rsidDel="000F2612">
          <w:rPr>
            <w:rFonts w:ascii="Calibri" w:eastAsia="Calibri" w:hAnsi="Calibri" w:cs="Calibri"/>
            <w:bCs/>
          </w:rPr>
          <w:delText xml:space="preserve"> sites list" where further remedial action is </w:delText>
        </w:r>
      </w:del>
      <w:del w:id="203" w:author="Feldcamp, Michael (ECY)" w:date="2020-10-09T11:33:00Z">
        <w:r w:rsidRPr="00E36247" w:rsidDel="006F2738">
          <w:rPr>
            <w:rFonts w:ascii="Calibri" w:eastAsia="Calibri" w:hAnsi="Calibri" w:cs="Calibri"/>
            <w:bCs/>
          </w:rPr>
          <w:delText>required</w:delText>
        </w:r>
      </w:del>
      <w:del w:id="204" w:author="Feldcamp, Michael (ECY)" w:date="2020-10-20T16:40:00Z">
        <w:r w:rsidRPr="00E36247" w:rsidDel="000F2612">
          <w:rPr>
            <w:rFonts w:ascii="Calibri" w:eastAsia="Calibri" w:hAnsi="Calibri" w:cs="Calibri"/>
            <w:bCs/>
          </w:rPr>
          <w:delText xml:space="preserve">.  </w:delText>
        </w:r>
      </w:del>
      <w:del w:id="205" w:author="Feldcamp, Michael (ECY)" w:date="2020-10-09T11:33:00Z">
        <w:r w:rsidRPr="00E36247" w:rsidDel="006F2738">
          <w:rPr>
            <w:rFonts w:ascii="Calibri" w:eastAsia="Calibri" w:hAnsi="Calibri" w:cs="Calibri"/>
            <w:bCs/>
          </w:rPr>
          <w:delText>The department</w:delText>
        </w:r>
      </w:del>
      <w:del w:id="206" w:author="Feldcamp, Michael (ECY)" w:date="2020-10-20T16:40:00Z">
        <w:r w:rsidRPr="00E36247" w:rsidDel="000F2612">
          <w:rPr>
            <w:rFonts w:ascii="Calibri" w:eastAsia="Calibri" w:hAnsi="Calibri" w:cs="Calibri"/>
            <w:bCs/>
          </w:rPr>
          <w:delText xml:space="preserve"> will add sites to this list after the completion of a site hazard assessment. Sites placed on the list will be ranked using the department's hazard ranking method.  </w:delText>
        </w:r>
      </w:del>
      <w:del w:id="207" w:author="Feldcamp, Michael (ECY)" w:date="2020-10-09T11:38:00Z">
        <w:r w:rsidRPr="00E36247" w:rsidDel="006F2738">
          <w:rPr>
            <w:rFonts w:ascii="Calibri" w:eastAsia="Calibri" w:hAnsi="Calibri" w:cs="Calibri"/>
            <w:bCs/>
          </w:rPr>
          <w:delText>The department</w:delText>
        </w:r>
      </w:del>
      <w:del w:id="208" w:author="Feldcamp, Michael (ECY)" w:date="2020-10-20T16:40:00Z">
        <w:r w:rsidRPr="00E36247" w:rsidDel="000F2612">
          <w:rPr>
            <w:rFonts w:ascii="Calibri" w:eastAsia="Calibri" w:hAnsi="Calibri" w:cs="Calibri"/>
            <w:bCs/>
          </w:rPr>
          <w:delText xml:space="preserve"> will remove a site from the </w:delText>
        </w:r>
      </w:del>
      <w:del w:id="209" w:author="Feldcamp, Michael (ECY)" w:date="2020-10-09T11:38:00Z">
        <w:r w:rsidRPr="00E36247" w:rsidDel="006F2738">
          <w:rPr>
            <w:rFonts w:ascii="Calibri" w:eastAsia="Calibri" w:hAnsi="Calibri" w:cs="Calibri"/>
            <w:bCs/>
          </w:rPr>
          <w:delText>hazardous</w:delText>
        </w:r>
      </w:del>
      <w:del w:id="210" w:author="Feldcamp, Michael (ECY)" w:date="2020-10-20T16:40:00Z">
        <w:r w:rsidRPr="00E36247" w:rsidDel="000F2612">
          <w:rPr>
            <w:rFonts w:ascii="Calibri" w:eastAsia="Calibri" w:hAnsi="Calibri" w:cs="Calibri"/>
            <w:bCs/>
          </w:rPr>
          <w:delText xml:space="preserve"> sites list if the site meets the requirements for removal described in WAC </w:delText>
        </w:r>
        <w:r w:rsidRPr="00E36247" w:rsidDel="000F2612">
          <w:rPr>
            <w:rFonts w:ascii="Calibri" w:eastAsia="Calibri" w:hAnsi="Calibri" w:cs="Calibri"/>
            <w:bCs/>
            <w:color w:val="0563C1"/>
            <w:u w:val="single"/>
          </w:rPr>
          <w:fldChar w:fldCharType="begin"/>
        </w:r>
        <w:r w:rsidRPr="00E36247" w:rsidDel="000F2612">
          <w:rPr>
            <w:rFonts w:ascii="Calibri" w:eastAsia="Calibri" w:hAnsi="Calibri" w:cs="Calibri"/>
            <w:bCs/>
            <w:color w:val="0563C1"/>
            <w:u w:val="single"/>
          </w:rPr>
          <w:delInstrText xml:space="preserve"> HYPERLINK "https://apps.leg.wa.gov/WAC/default.aspx?cite=173-340&amp;full=true" \l "173-340-330" </w:delInstrText>
        </w:r>
        <w:r w:rsidRPr="00E36247" w:rsidDel="000F2612">
          <w:rPr>
            <w:rFonts w:ascii="Calibri" w:eastAsia="Calibri" w:hAnsi="Calibri" w:cs="Calibri"/>
            <w:bCs/>
            <w:color w:val="0563C1"/>
            <w:u w:val="single"/>
          </w:rPr>
          <w:fldChar w:fldCharType="separate"/>
        </w:r>
        <w:r w:rsidRPr="00E36247" w:rsidDel="000F2612">
          <w:rPr>
            <w:rFonts w:ascii="Calibri" w:eastAsia="Calibri" w:hAnsi="Calibri" w:cs="Calibri"/>
            <w:bCs/>
            <w:color w:val="0563C1"/>
            <w:u w:val="single"/>
          </w:rPr>
          <w:delText>173-340-330</w:delText>
        </w:r>
        <w:r w:rsidRPr="00E36247" w:rsidDel="000F2612">
          <w:rPr>
            <w:rFonts w:ascii="Calibri" w:eastAsia="Calibri" w:hAnsi="Calibri" w:cs="Calibri"/>
            <w:bCs/>
            <w:color w:val="0563C1"/>
            <w:u w:val="single"/>
          </w:rPr>
          <w:fldChar w:fldCharType="end"/>
        </w:r>
        <w:r w:rsidRPr="00E36247" w:rsidDel="000F2612">
          <w:rPr>
            <w:rFonts w:ascii="Calibri" w:eastAsia="Calibri" w:hAnsi="Calibri" w:cs="Calibri"/>
            <w:bCs/>
          </w:rPr>
          <w:delText>.</w:delText>
        </w:r>
      </w:del>
      <w:ins w:id="211" w:author="Feldcamp, Michael (ECY)" w:date="2020-10-20T16:40:00Z">
        <w:r w:rsidRPr="00E36247">
          <w:rPr>
            <w:rFonts w:ascii="Calibri" w:eastAsia="Calibri" w:hAnsi="Calibri" w:cs="Calibri"/>
          </w:rPr>
          <w:t>Ecology lists a site based on the results of the initial investigation and the site hazard assessment and ranking.</w:t>
        </w:r>
      </w:ins>
    </w:p>
    <w:p w14:paraId="04D268CD" w14:textId="77777777" w:rsidR="00451358" w:rsidRPr="00E36247" w:rsidRDefault="00451358" w:rsidP="00451358">
      <w:pPr>
        <w:ind w:left="1440" w:hanging="720"/>
        <w:rPr>
          <w:ins w:id="212" w:author="Feldcamp, Michael (ECY)" w:date="2020-10-20T16:41:00Z"/>
          <w:rFonts w:ascii="Calibri" w:eastAsia="Calibri" w:hAnsi="Calibri" w:cs="Calibri"/>
        </w:rPr>
      </w:pPr>
      <w:ins w:id="213" w:author="Feldcamp, Michael (ECY)" w:date="2020-10-20T16:41:00Z">
        <w:r w:rsidRPr="00E36247">
          <w:rPr>
            <w:rFonts w:ascii="Calibri" w:eastAsia="Calibri" w:hAnsi="Calibri" w:cs="Calibri"/>
            <w:b/>
          </w:rPr>
          <w:t>(</w:t>
        </w:r>
      </w:ins>
      <w:ins w:id="214" w:author="Feldcamp, Michael (ECY)" w:date="2022-05-26T21:45:00Z">
        <w:r w:rsidRPr="00E36247">
          <w:rPr>
            <w:rFonts w:ascii="Calibri" w:eastAsia="Calibri" w:hAnsi="Calibri" w:cs="Calibri"/>
            <w:b/>
          </w:rPr>
          <w:t>a</w:t>
        </w:r>
      </w:ins>
      <w:ins w:id="215" w:author="Feldcamp, Michael (ECY)" w:date="2020-10-20T16:41:00Z">
        <w:r w:rsidRPr="00E36247">
          <w:rPr>
            <w:rFonts w:ascii="Calibri" w:eastAsia="Calibri" w:hAnsi="Calibri" w:cs="Calibri"/>
            <w:b/>
          </w:rPr>
          <w:t>)</w:t>
        </w:r>
        <w:r w:rsidRPr="00E36247">
          <w:rPr>
            <w:rFonts w:ascii="Calibri" w:eastAsia="Calibri" w:hAnsi="Calibri" w:cs="Calibri"/>
            <w:b/>
          </w:rPr>
          <w:tab/>
          <w:t xml:space="preserve">Contaminated sites list.  </w:t>
        </w:r>
        <w:r w:rsidRPr="00E36247">
          <w:rPr>
            <w:rFonts w:ascii="Calibri" w:eastAsia="Calibri" w:hAnsi="Calibri" w:cs="Calibri"/>
          </w:rPr>
          <w:t xml:space="preserve">If further remedial action is necessary, Ecology adds the site </w:t>
        </w:r>
      </w:ins>
      <w:ins w:id="216" w:author="Feldcamp, Michael (ECY)" w:date="2022-05-21T17:49:00Z">
        <w:r w:rsidRPr="00E36247">
          <w:rPr>
            <w:rFonts w:ascii="Calibri" w:eastAsia="Calibri" w:hAnsi="Calibri" w:cs="Calibri"/>
          </w:rPr>
          <w:t>to</w:t>
        </w:r>
      </w:ins>
      <w:ins w:id="217" w:author="Feldcamp, Michael (ECY)" w:date="2020-10-20T16:41:00Z">
        <w:r w:rsidRPr="00E36247">
          <w:rPr>
            <w:rFonts w:ascii="Calibri" w:eastAsia="Calibri" w:hAnsi="Calibri" w:cs="Calibri"/>
          </w:rPr>
          <w:t xml:space="preserve"> the contaminated sites list </w:t>
        </w:r>
      </w:ins>
      <w:ins w:id="218" w:author="Feldcamp, Michael (ECY)" w:date="2022-05-21T17:56:00Z">
        <w:r w:rsidRPr="00E36247">
          <w:rPr>
            <w:rFonts w:ascii="Calibri" w:eastAsia="Calibri" w:hAnsi="Calibri" w:cs="Calibri"/>
          </w:rPr>
          <w:t xml:space="preserve">under </w:t>
        </w:r>
      </w:ins>
      <w:ins w:id="219" w:author="Feldcamp, Michael (ECY)" w:date="2020-10-20T16:41:00Z">
        <w:r w:rsidRPr="00E36247">
          <w:rPr>
            <w:rFonts w:ascii="Calibri" w:eastAsia="Calibri" w:hAnsi="Calibri" w:cs="Calibri"/>
          </w:rPr>
          <w:t xml:space="preserve">WAC </w:t>
        </w:r>
      </w:ins>
      <w:ins w:id="220" w:author="Feldcamp, Michael (ECY)" w:date="2022-05-21T17:50:00Z">
        <w:r w:rsidRPr="00E36247">
          <w:rPr>
            <w:rFonts w:ascii="Calibri" w:eastAsia="Calibri" w:hAnsi="Calibri" w:cs="Calibri"/>
          </w:rPr>
          <w:t>173-340-330</w:t>
        </w:r>
      </w:ins>
      <w:ins w:id="221" w:author="Feldcamp, Michael (ECY)" w:date="2020-10-20T16:41:00Z">
        <w:r w:rsidRPr="00E36247">
          <w:rPr>
            <w:rFonts w:ascii="Calibri" w:eastAsia="Calibri" w:hAnsi="Calibri" w:cs="Calibri"/>
          </w:rPr>
          <w:t xml:space="preserve">.  </w:t>
        </w:r>
      </w:ins>
      <w:ins w:id="222" w:author="Feldcamp, Michael (ECY)" w:date="2022-05-21T17:56:00Z">
        <w:r w:rsidRPr="00E36247">
          <w:rPr>
            <w:rFonts w:ascii="Calibri" w:eastAsia="Calibri" w:hAnsi="Calibri" w:cs="Calibri"/>
          </w:rPr>
          <w:t xml:space="preserve">The list </w:t>
        </w:r>
      </w:ins>
      <w:ins w:id="223" w:author="Feldcamp, Michael (ECY)" w:date="2022-05-21T17:57:00Z">
        <w:r w:rsidRPr="00E36247">
          <w:rPr>
            <w:rFonts w:ascii="Calibri" w:eastAsia="Calibri" w:hAnsi="Calibri" w:cs="Calibri"/>
          </w:rPr>
          <w:t xml:space="preserve">also </w:t>
        </w:r>
      </w:ins>
      <w:ins w:id="224" w:author="Feldcamp, Michael (ECY)" w:date="2022-05-21T17:56:00Z">
        <w:r w:rsidRPr="00E36247">
          <w:rPr>
            <w:rFonts w:ascii="Calibri" w:eastAsia="Calibri" w:hAnsi="Calibri" w:cs="Calibri"/>
          </w:rPr>
          <w:t>identifies the site’s remedial action status.  E</w:t>
        </w:r>
      </w:ins>
      <w:ins w:id="225" w:author="Feldcamp, Michael (ECY)" w:date="2020-10-20T16:41:00Z">
        <w:r w:rsidRPr="00E36247">
          <w:rPr>
            <w:rFonts w:ascii="Calibri" w:eastAsia="Calibri" w:hAnsi="Calibri" w:cs="Calibri"/>
          </w:rPr>
          <w:t xml:space="preserve">cology updates the status during the cleanup </w:t>
        </w:r>
      </w:ins>
      <w:ins w:id="226" w:author="Feldcamp, Michael (ECY)" w:date="2022-05-21T17:53:00Z">
        <w:r w:rsidRPr="00E36247">
          <w:rPr>
            <w:rFonts w:ascii="Calibri" w:eastAsia="Calibri" w:hAnsi="Calibri" w:cs="Calibri"/>
          </w:rPr>
          <w:t xml:space="preserve">process </w:t>
        </w:r>
      </w:ins>
      <w:ins w:id="227" w:author="Feldcamp, Michael (ECY)" w:date="2020-10-20T16:41:00Z">
        <w:r w:rsidRPr="00E36247">
          <w:rPr>
            <w:rFonts w:ascii="Calibri" w:eastAsia="Calibri" w:hAnsi="Calibri" w:cs="Calibri"/>
          </w:rPr>
          <w:t xml:space="preserve">to reflect current conditions.  </w:t>
        </w:r>
      </w:ins>
      <w:ins w:id="228" w:author="Feldcamp, Michael (ECY)" w:date="2022-05-21T17:54:00Z">
        <w:r w:rsidRPr="00E36247">
          <w:rPr>
            <w:rFonts w:ascii="Calibri" w:eastAsia="Calibri" w:hAnsi="Calibri" w:cs="Calibri"/>
          </w:rPr>
          <w:t xml:space="preserve">The list is </w:t>
        </w:r>
      </w:ins>
      <w:ins w:id="229" w:author="Feldcamp, Michael (ECY)" w:date="2022-08-16T11:39:00Z">
        <w:r>
          <w:rPr>
            <w:rFonts w:ascii="Calibri" w:eastAsia="Calibri" w:hAnsi="Calibri" w:cs="Calibri"/>
          </w:rPr>
          <w:t xml:space="preserve">publicly </w:t>
        </w:r>
      </w:ins>
      <w:ins w:id="230" w:author="Feldcamp, Michael (ECY)" w:date="2022-05-21T17:54:00Z">
        <w:r w:rsidRPr="00E36247">
          <w:rPr>
            <w:rFonts w:ascii="Calibri" w:eastAsia="Calibri" w:hAnsi="Calibri" w:cs="Calibri"/>
          </w:rPr>
          <w:t>available on Ecology’s website.</w:t>
        </w:r>
      </w:ins>
    </w:p>
    <w:p w14:paraId="170B25A4" w14:textId="77777777" w:rsidR="00451358" w:rsidRPr="00E36247" w:rsidRDefault="00451358" w:rsidP="00451358">
      <w:pPr>
        <w:ind w:left="1440" w:hanging="720"/>
        <w:rPr>
          <w:rFonts w:ascii="Calibri" w:eastAsia="Calibri" w:hAnsi="Calibri" w:cs="Calibri"/>
          <w:bCs/>
        </w:rPr>
      </w:pPr>
      <w:ins w:id="231" w:author="Feldcamp, Michael (ECY)" w:date="2022-05-21T16:26:00Z">
        <w:r w:rsidRPr="00E36247">
          <w:rPr>
            <w:rFonts w:ascii="Calibri" w:eastAsia="Calibri" w:hAnsi="Calibri" w:cs="Calibri"/>
            <w:b/>
          </w:rPr>
          <w:t>(</w:t>
        </w:r>
      </w:ins>
      <w:ins w:id="232" w:author="Feldcamp, Michael (ECY)" w:date="2022-05-26T21:45:00Z">
        <w:r w:rsidRPr="00E36247">
          <w:rPr>
            <w:rFonts w:ascii="Calibri" w:eastAsia="Calibri" w:hAnsi="Calibri" w:cs="Calibri"/>
            <w:b/>
          </w:rPr>
          <w:t>b</w:t>
        </w:r>
      </w:ins>
      <w:ins w:id="233" w:author="Feldcamp, Michael (ECY)" w:date="2020-10-20T16:41:00Z">
        <w:r w:rsidRPr="00E36247">
          <w:rPr>
            <w:rFonts w:ascii="Calibri" w:eastAsia="Calibri" w:hAnsi="Calibri" w:cs="Calibri"/>
            <w:b/>
          </w:rPr>
          <w:t>)</w:t>
        </w:r>
        <w:r w:rsidRPr="00E36247">
          <w:rPr>
            <w:rFonts w:ascii="Calibri" w:eastAsia="Calibri" w:hAnsi="Calibri" w:cs="Calibri"/>
            <w:b/>
          </w:rPr>
          <w:tab/>
          <w:t xml:space="preserve">No further action sites list.  </w:t>
        </w:r>
        <w:r w:rsidRPr="00E36247">
          <w:rPr>
            <w:rFonts w:ascii="Calibri" w:eastAsia="Calibri" w:hAnsi="Calibri" w:cs="Calibri"/>
          </w:rPr>
          <w:t xml:space="preserve">If no further remedial action is necessary, Ecology </w:t>
        </w:r>
      </w:ins>
      <w:ins w:id="234" w:author="Feldcamp, Michael (ECY)" w:date="2022-05-21T17:53:00Z">
        <w:r w:rsidRPr="00E36247">
          <w:rPr>
            <w:rFonts w:ascii="Calibri" w:eastAsia="Calibri" w:hAnsi="Calibri" w:cs="Calibri"/>
          </w:rPr>
          <w:t xml:space="preserve">adds the site to the </w:t>
        </w:r>
      </w:ins>
      <w:ins w:id="235" w:author="Feldcamp, Michael (ECY)" w:date="2020-10-20T16:41:00Z">
        <w:r w:rsidRPr="00E36247">
          <w:rPr>
            <w:rFonts w:ascii="Calibri" w:eastAsia="Calibri" w:hAnsi="Calibri" w:cs="Calibri"/>
          </w:rPr>
          <w:t xml:space="preserve">no further action </w:t>
        </w:r>
      </w:ins>
      <w:ins w:id="236" w:author="Feldcamp, Michael (ECY)" w:date="2022-05-21T17:53:00Z">
        <w:r w:rsidRPr="00E36247">
          <w:rPr>
            <w:rFonts w:ascii="Calibri" w:eastAsia="Calibri" w:hAnsi="Calibri" w:cs="Calibri"/>
          </w:rPr>
          <w:t xml:space="preserve">sites </w:t>
        </w:r>
      </w:ins>
      <w:ins w:id="237" w:author="Feldcamp, Michael (ECY)" w:date="2020-10-20T16:41:00Z">
        <w:r w:rsidRPr="00E36247">
          <w:rPr>
            <w:rFonts w:ascii="Calibri" w:eastAsia="Calibri" w:hAnsi="Calibri" w:cs="Calibri"/>
          </w:rPr>
          <w:t>list under WAC 173-340-33</w:t>
        </w:r>
      </w:ins>
      <w:ins w:id="238" w:author="Feldcamp, Michael (ECY)" w:date="2022-05-21T17:52:00Z">
        <w:r w:rsidRPr="00E36247">
          <w:rPr>
            <w:rFonts w:ascii="Calibri" w:eastAsia="Calibri" w:hAnsi="Calibri" w:cs="Calibri"/>
          </w:rPr>
          <w:t>5</w:t>
        </w:r>
      </w:ins>
      <w:ins w:id="239" w:author="Feldcamp, Michael (ECY)" w:date="2020-10-20T16:41:00Z">
        <w:r w:rsidRPr="00E36247">
          <w:rPr>
            <w:rFonts w:ascii="Calibri" w:eastAsia="Calibri" w:hAnsi="Calibri" w:cs="Calibri"/>
          </w:rPr>
          <w:t>.</w:t>
        </w:r>
      </w:ins>
      <w:ins w:id="240" w:author="Feldcamp, Michael (ECY)" w:date="2022-05-21T17:54:00Z">
        <w:r w:rsidRPr="00E36247">
          <w:rPr>
            <w:rFonts w:ascii="Calibri" w:eastAsia="Calibri" w:hAnsi="Calibri" w:cs="Calibri"/>
          </w:rPr>
          <w:t xml:space="preserve">  </w:t>
        </w:r>
      </w:ins>
      <w:ins w:id="241" w:author="Feldcamp, Michael (ECY)" w:date="2022-05-21T17:55:00Z">
        <w:r w:rsidRPr="00E36247">
          <w:rPr>
            <w:rFonts w:ascii="Calibri" w:eastAsia="Calibri" w:hAnsi="Calibri" w:cs="Calibri"/>
          </w:rPr>
          <w:t xml:space="preserve">The list identifies whether </w:t>
        </w:r>
      </w:ins>
      <w:ins w:id="242" w:author="Feldcamp, Michael (ECY)" w:date="2022-05-21T17:56:00Z">
        <w:r w:rsidRPr="00E36247">
          <w:rPr>
            <w:rFonts w:ascii="Calibri" w:hAnsi="Calibri" w:cs="Calibri"/>
          </w:rPr>
          <w:t>institutional controls or periodic reviews remain necessary at the site</w:t>
        </w:r>
        <w:r w:rsidRPr="00E36247">
          <w:rPr>
            <w:rFonts w:ascii="Calibri" w:eastAsia="Calibri" w:hAnsi="Calibri" w:cs="Calibri"/>
          </w:rPr>
          <w:t xml:space="preserve">.  </w:t>
        </w:r>
      </w:ins>
      <w:ins w:id="243" w:author="Feldcamp, Michael (ECY)" w:date="2022-05-21T17:54:00Z">
        <w:r w:rsidRPr="00E36247">
          <w:rPr>
            <w:rFonts w:ascii="Calibri" w:eastAsia="Calibri" w:hAnsi="Calibri" w:cs="Calibri"/>
          </w:rPr>
          <w:t>The list is</w:t>
        </w:r>
      </w:ins>
      <w:ins w:id="244" w:author="Feldcamp, Michael (ECY)" w:date="2022-08-16T11:40:00Z">
        <w:r>
          <w:rPr>
            <w:rFonts w:ascii="Calibri" w:eastAsia="Calibri" w:hAnsi="Calibri" w:cs="Calibri"/>
          </w:rPr>
          <w:t xml:space="preserve"> publicly</w:t>
        </w:r>
      </w:ins>
      <w:ins w:id="245" w:author="Feldcamp, Michael (ECY)" w:date="2022-05-21T17:54:00Z">
        <w:r w:rsidRPr="00E36247">
          <w:rPr>
            <w:rFonts w:ascii="Calibri" w:eastAsia="Calibri" w:hAnsi="Calibri" w:cs="Calibri"/>
          </w:rPr>
          <w:t xml:space="preserve"> available on Ecology’s website.</w:t>
        </w:r>
      </w:ins>
    </w:p>
    <w:p w14:paraId="21AFBBA7" w14:textId="77777777" w:rsidR="00451358" w:rsidRPr="00E36247" w:rsidDel="007D08C2" w:rsidRDefault="00451358" w:rsidP="00451358">
      <w:pPr>
        <w:ind w:left="720" w:hanging="720"/>
        <w:rPr>
          <w:del w:id="246" w:author="Feldcamp, Michael (ECY)" w:date="2020-10-20T16:43:00Z"/>
          <w:rFonts w:ascii="Calibri" w:eastAsia="Calibri" w:hAnsi="Calibri" w:cs="Calibri"/>
          <w:bCs/>
        </w:rPr>
      </w:pPr>
      <w:del w:id="247" w:author="Feldcamp, Michael (ECY)" w:date="2020-10-20T16:43:00Z">
        <w:r w:rsidRPr="00E36247" w:rsidDel="007D08C2">
          <w:rPr>
            <w:rFonts w:ascii="Calibri" w:eastAsia="Calibri" w:hAnsi="Calibri" w:cs="Calibri"/>
            <w:b/>
            <w:bCs/>
          </w:rPr>
          <w:delText>(c)</w:delText>
        </w:r>
        <w:r w:rsidRPr="00E36247" w:rsidDel="007D08C2">
          <w:rPr>
            <w:rFonts w:ascii="Calibri" w:eastAsia="Calibri" w:hAnsi="Calibri" w:cs="Calibri"/>
            <w:b/>
            <w:bCs/>
          </w:rPr>
          <w:tab/>
          <w:delText>Biennial program report.</w:delText>
        </w:r>
        <w:r w:rsidRPr="00E36247" w:rsidDel="007D08C2">
          <w:rPr>
            <w:rFonts w:ascii="Calibri" w:eastAsia="Calibri" w:hAnsi="Calibri" w:cs="Calibri"/>
            <w:bCs/>
          </w:rPr>
          <w:delText xml:space="preserve">  Every even-numbered year, </w:delText>
        </w:r>
      </w:del>
      <w:del w:id="248" w:author="Feldcamp, Michael (ECY)" w:date="2020-10-09T11:39:00Z">
        <w:r w:rsidRPr="00E36247" w:rsidDel="006F2738">
          <w:rPr>
            <w:rFonts w:ascii="Calibri" w:eastAsia="Calibri" w:hAnsi="Calibri" w:cs="Calibri"/>
            <w:bCs/>
          </w:rPr>
          <w:delText>the department</w:delText>
        </w:r>
      </w:del>
      <w:del w:id="249" w:author="Feldcamp, Michael (ECY)" w:date="2020-10-20T16:43:00Z">
        <w:r w:rsidRPr="00E36247" w:rsidDel="007D08C2">
          <w:rPr>
            <w:rFonts w:ascii="Calibri" w:eastAsia="Calibri" w:hAnsi="Calibri" w:cs="Calibri"/>
            <w:bCs/>
          </w:rPr>
          <w:delText xml:space="preserve"> will prepare a biennial program report for the legislature.  The hazard ranking, along with other factors, will be used in this report to identify the projects and expenditures recommended for appropriation.  See WAC </w:delText>
        </w:r>
        <w:r w:rsidRPr="00E36247" w:rsidDel="007D08C2">
          <w:rPr>
            <w:rFonts w:ascii="Calibri" w:eastAsia="Calibri" w:hAnsi="Calibri" w:cs="Calibri"/>
            <w:bCs/>
            <w:color w:val="0563C1"/>
            <w:u w:val="single"/>
          </w:rPr>
          <w:fldChar w:fldCharType="begin"/>
        </w:r>
        <w:r w:rsidRPr="00E36247" w:rsidDel="007D08C2">
          <w:rPr>
            <w:rFonts w:ascii="Calibri" w:eastAsia="Calibri" w:hAnsi="Calibri" w:cs="Calibri"/>
            <w:bCs/>
            <w:color w:val="0563C1"/>
            <w:u w:val="single"/>
          </w:rPr>
          <w:delInstrText xml:space="preserve"> HYPERLINK "https://apps.leg.wa.gov/WAC/default.aspx?cite=173-340&amp;full=true" \l "173-340-340" </w:delInstrText>
        </w:r>
        <w:r w:rsidRPr="00E36247" w:rsidDel="007D08C2">
          <w:rPr>
            <w:rFonts w:ascii="Calibri" w:eastAsia="Calibri" w:hAnsi="Calibri" w:cs="Calibri"/>
            <w:bCs/>
            <w:color w:val="0563C1"/>
            <w:u w:val="single"/>
          </w:rPr>
          <w:fldChar w:fldCharType="separate"/>
        </w:r>
        <w:r w:rsidRPr="00E36247" w:rsidDel="007D08C2">
          <w:rPr>
            <w:rFonts w:ascii="Calibri" w:eastAsia="Calibri" w:hAnsi="Calibri" w:cs="Calibri"/>
            <w:bCs/>
            <w:color w:val="0563C1"/>
            <w:u w:val="single"/>
          </w:rPr>
          <w:delText>173-340-340</w:delText>
        </w:r>
        <w:r w:rsidRPr="00E36247" w:rsidDel="007D08C2">
          <w:rPr>
            <w:rFonts w:ascii="Calibri" w:eastAsia="Calibri" w:hAnsi="Calibri" w:cs="Calibri"/>
            <w:bCs/>
            <w:color w:val="0563C1"/>
            <w:u w:val="single"/>
          </w:rPr>
          <w:fldChar w:fldCharType="end"/>
        </w:r>
        <w:r w:rsidRPr="00E36247" w:rsidDel="007D08C2">
          <w:rPr>
            <w:rFonts w:ascii="Calibri" w:eastAsia="Calibri" w:hAnsi="Calibri" w:cs="Calibri"/>
            <w:bCs/>
          </w:rPr>
          <w:delText>.</w:delText>
        </w:r>
      </w:del>
    </w:p>
    <w:p w14:paraId="6DBEBC8C" w14:textId="77777777" w:rsidR="00451358" w:rsidRPr="00E36247" w:rsidDel="007D08C2" w:rsidRDefault="00451358" w:rsidP="00451358">
      <w:pPr>
        <w:ind w:left="720" w:hanging="720"/>
        <w:rPr>
          <w:del w:id="250" w:author="Feldcamp, Michael (ECY)" w:date="2020-10-20T16:43:00Z"/>
          <w:rFonts w:ascii="Calibri" w:eastAsia="Calibri" w:hAnsi="Calibri" w:cs="Calibri"/>
          <w:bCs/>
        </w:rPr>
      </w:pPr>
      <w:del w:id="251" w:author="Feldcamp, Michael (ECY)" w:date="2020-10-20T16:43:00Z">
        <w:r w:rsidRPr="00E36247" w:rsidDel="007D08C2">
          <w:rPr>
            <w:rFonts w:ascii="Calibri" w:eastAsia="Calibri" w:hAnsi="Calibri" w:cs="Calibri"/>
            <w:b/>
            <w:bCs/>
          </w:rPr>
          <w:delText>(4)</w:delText>
        </w:r>
        <w:r w:rsidRPr="00E36247" w:rsidDel="007D08C2">
          <w:rPr>
            <w:rFonts w:ascii="Calibri" w:eastAsia="Calibri" w:hAnsi="Calibri" w:cs="Calibri"/>
            <w:b/>
            <w:bCs/>
          </w:rPr>
          <w:tab/>
          <w:delText>Detailed site investigations and cleanup decisions.</w:delText>
        </w:r>
        <w:r w:rsidRPr="00E36247" w:rsidDel="007D08C2">
          <w:rPr>
            <w:rFonts w:ascii="Calibri" w:eastAsia="Calibri" w:hAnsi="Calibri" w:cs="Calibri"/>
            <w:bCs/>
          </w:rPr>
          <w:delText xml:space="preserve">  The following steps will be taken to ensure that the proper method of cleanup is chosen for the site.</w:delText>
        </w:r>
      </w:del>
    </w:p>
    <w:p w14:paraId="4954409E" w14:textId="77777777" w:rsidR="00451358" w:rsidRPr="00E36247" w:rsidRDefault="00451358" w:rsidP="00451358">
      <w:pPr>
        <w:ind w:left="720" w:hanging="720"/>
        <w:rPr>
          <w:ins w:id="252" w:author="Feldcamp, Michael (ECY)" w:date="2022-05-22T21:15:00Z"/>
          <w:rFonts w:ascii="Calibri" w:hAnsi="Calibri" w:cs="Calibri"/>
        </w:rPr>
      </w:pPr>
      <w:ins w:id="253" w:author="Feldcamp, Michael (ECY)" w:date="2022-05-22T21:15:00Z">
        <w:r w:rsidRPr="00E36247">
          <w:rPr>
            <w:rFonts w:ascii="Calibri" w:eastAsia="Calibri" w:hAnsi="Calibri" w:cs="Calibri"/>
            <w:b/>
          </w:rPr>
          <w:t>(5)</w:t>
        </w:r>
        <w:r w:rsidRPr="00E36247">
          <w:rPr>
            <w:rFonts w:ascii="Calibri" w:eastAsia="Calibri" w:hAnsi="Calibri" w:cs="Calibri"/>
            <w:b/>
          </w:rPr>
          <w:tab/>
          <w:t xml:space="preserve">Interim actions. </w:t>
        </w:r>
        <w:r w:rsidRPr="00E36247">
          <w:rPr>
            <w:rFonts w:ascii="Calibri" w:eastAsia="Calibri" w:hAnsi="Calibri" w:cs="Calibri"/>
          </w:rPr>
          <w:t xml:space="preserve"> </w:t>
        </w:r>
        <w:r w:rsidRPr="00E36247">
          <w:rPr>
            <w:rFonts w:ascii="Calibri" w:eastAsia="Calibri" w:hAnsi="Calibri" w:cs="Calibri"/>
            <w:bCs/>
          </w:rPr>
          <w:t>Under certain conditions it may be necessary or appropriate to conduct an early, interim action at a site before conducting a cleanup action</w:t>
        </w:r>
        <w:r w:rsidRPr="00E36247">
          <w:rPr>
            <w:rFonts w:ascii="Calibri" w:hAnsi="Calibri" w:cs="Calibri"/>
          </w:rPr>
          <w:t xml:space="preserve">.  </w:t>
        </w:r>
      </w:ins>
    </w:p>
    <w:p w14:paraId="403FCDAE" w14:textId="77777777" w:rsidR="00451358" w:rsidRPr="00E36247" w:rsidRDefault="00451358" w:rsidP="00451358">
      <w:pPr>
        <w:ind w:left="1440" w:hanging="720"/>
        <w:rPr>
          <w:ins w:id="254" w:author="Feldcamp, Michael (ECY)" w:date="2022-05-22T21:15:00Z"/>
          <w:rFonts w:ascii="Calibri" w:eastAsia="Calibri" w:hAnsi="Calibri" w:cs="Calibri"/>
          <w:bCs/>
        </w:rPr>
      </w:pPr>
      <w:ins w:id="255" w:author="Feldcamp, Michael (ECY)" w:date="2022-05-22T21:15:00Z">
        <w:r w:rsidRPr="00E36247">
          <w:rPr>
            <w:rFonts w:ascii="Calibri" w:eastAsia="Calibri" w:hAnsi="Calibri" w:cs="Calibri"/>
            <w:b/>
          </w:rPr>
          <w:t>(</w:t>
        </w:r>
      </w:ins>
      <w:ins w:id="256" w:author="Feldcamp, Michael (ECY)" w:date="2022-05-22T21:17:00Z">
        <w:r w:rsidRPr="00E36247">
          <w:rPr>
            <w:rFonts w:ascii="Calibri" w:eastAsia="Calibri" w:hAnsi="Calibri" w:cs="Calibri"/>
            <w:b/>
          </w:rPr>
          <w:t>a</w:t>
        </w:r>
      </w:ins>
      <w:ins w:id="257" w:author="Feldcamp, Michael (ECY)" w:date="2022-05-22T21:15:00Z">
        <w:r w:rsidRPr="00E36247">
          <w:rPr>
            <w:rFonts w:ascii="Calibri" w:eastAsia="Calibri" w:hAnsi="Calibri" w:cs="Calibri"/>
            <w:b/>
          </w:rPr>
          <w:t>)</w:t>
        </w:r>
        <w:r w:rsidRPr="00E36247">
          <w:rPr>
            <w:rFonts w:ascii="Calibri" w:eastAsia="Calibri" w:hAnsi="Calibri" w:cs="Calibri"/>
            <w:b/>
          </w:rPr>
          <w:tab/>
        </w:r>
        <w:r w:rsidRPr="00E36247">
          <w:rPr>
            <w:rFonts w:ascii="Calibri" w:hAnsi="Calibri" w:cs="Calibri"/>
          </w:rPr>
          <w:t>WAC 173-340-430</w:t>
        </w:r>
        <w:r w:rsidRPr="00E36247">
          <w:rPr>
            <w:rFonts w:ascii="Calibri" w:eastAsia="Calibri" w:hAnsi="Calibri" w:cs="Calibri"/>
            <w:bCs/>
          </w:rPr>
          <w:t xml:space="preserve"> describes when interim actions are typically appropriate at a site and the requirements for such actions.</w:t>
        </w:r>
      </w:ins>
    </w:p>
    <w:p w14:paraId="6AC275B5" w14:textId="77777777" w:rsidR="00451358" w:rsidRPr="00E36247" w:rsidRDefault="00451358" w:rsidP="00451358">
      <w:pPr>
        <w:ind w:left="1440" w:hanging="720"/>
        <w:rPr>
          <w:ins w:id="258" w:author="Feldcamp, Michael (ECY)" w:date="2020-10-20T16:43:00Z"/>
          <w:rFonts w:ascii="Calibri" w:eastAsia="Calibri" w:hAnsi="Calibri" w:cs="Calibri"/>
          <w:bCs/>
        </w:rPr>
      </w:pPr>
      <w:ins w:id="259" w:author="Feldcamp, Michael (ECY)" w:date="2022-05-22T21:15:00Z">
        <w:r w:rsidRPr="00E36247">
          <w:rPr>
            <w:rFonts w:ascii="Calibri" w:hAnsi="Calibri" w:cs="Calibri"/>
            <w:b/>
            <w:bCs/>
          </w:rPr>
          <w:t>(</w:t>
        </w:r>
      </w:ins>
      <w:ins w:id="260" w:author="Feldcamp, Michael (ECY)" w:date="2022-05-22T21:17:00Z">
        <w:r w:rsidRPr="00E36247">
          <w:rPr>
            <w:rFonts w:ascii="Calibri" w:hAnsi="Calibri" w:cs="Calibri"/>
            <w:b/>
            <w:bCs/>
          </w:rPr>
          <w:t>b)</w:t>
        </w:r>
      </w:ins>
      <w:ins w:id="261" w:author="Feldcamp, Michael (ECY)" w:date="2022-05-22T21:15:00Z">
        <w:r w:rsidRPr="00E36247">
          <w:rPr>
            <w:rFonts w:ascii="Calibri" w:hAnsi="Calibri" w:cs="Calibri"/>
            <w:b/>
            <w:bCs/>
          </w:rPr>
          <w:tab/>
        </w:r>
        <w:r w:rsidRPr="00E36247">
          <w:rPr>
            <w:rFonts w:ascii="Calibri" w:hAnsi="Calibri" w:cs="Calibri"/>
          </w:rPr>
          <w:t xml:space="preserve">WAC 173-340-450 describes specific </w:t>
        </w:r>
        <w:r w:rsidRPr="00E36247">
          <w:rPr>
            <w:rFonts w:ascii="Calibri" w:hAnsi="Calibri" w:cs="Calibri"/>
            <w:bCs/>
          </w:rPr>
          <w:t xml:space="preserve">interim actions that UST system owners and operators must perform </w:t>
        </w:r>
      </w:ins>
      <w:ins w:id="262" w:author="Feldcamp, Michael (ECY)" w:date="2022-08-17T19:38:00Z">
        <w:r>
          <w:rPr>
            <w:rFonts w:ascii="Calibri" w:hAnsi="Calibri" w:cs="Calibri"/>
            <w:bCs/>
          </w:rPr>
          <w:t xml:space="preserve">immediately </w:t>
        </w:r>
        <w:r w:rsidRPr="00AA1B59">
          <w:rPr>
            <w:rFonts w:ascii="Calibri" w:hAnsi="Calibri" w:cs="Calibri"/>
            <w:bCs/>
          </w:rPr>
          <w:t xml:space="preserve">or </w:t>
        </w:r>
      </w:ins>
      <w:ins w:id="263" w:author="Feldcamp, Michael (ECY)" w:date="2022-05-22T21:15:00Z">
        <w:r w:rsidRPr="00AA1B59">
          <w:rPr>
            <w:rFonts w:ascii="Calibri" w:hAnsi="Calibri" w:cs="Calibri"/>
            <w:bCs/>
          </w:rPr>
          <w:t>shortly</w:t>
        </w:r>
        <w:r w:rsidRPr="00E36247">
          <w:rPr>
            <w:rFonts w:ascii="Calibri" w:hAnsi="Calibri" w:cs="Calibri"/>
            <w:bCs/>
          </w:rPr>
          <w:t xml:space="preserve"> after confirming a release from a </w:t>
        </w:r>
      </w:ins>
      <w:ins w:id="264" w:author="Feldcamp, Michael (ECY)" w:date="2022-08-27T16:30:00Z">
        <w:r>
          <w:rPr>
            <w:rFonts w:ascii="Calibri" w:hAnsi="Calibri" w:cs="Calibri"/>
            <w:bCs/>
          </w:rPr>
          <w:t xml:space="preserve">regulated </w:t>
        </w:r>
      </w:ins>
      <w:ins w:id="265" w:author="Feldcamp, Michael (ECY)" w:date="2022-05-22T21:15:00Z">
        <w:r w:rsidRPr="00E36247">
          <w:rPr>
            <w:rFonts w:ascii="Calibri" w:hAnsi="Calibri" w:cs="Calibri"/>
            <w:bCs/>
          </w:rPr>
          <w:t xml:space="preserve">UST system to reduce the threats posed by the release, prevent any further release, and characterize the nature and extent of the release.  As specified in chapter </w:t>
        </w:r>
        <w:r w:rsidRPr="00E36247">
          <w:rPr>
            <w:rFonts w:ascii="Calibri" w:eastAsia="Calibri" w:hAnsi="Calibri" w:cs="Calibri"/>
            <w:bCs/>
            <w:u w:val="single"/>
          </w:rPr>
          <w:fldChar w:fldCharType="begin"/>
        </w:r>
        <w:r w:rsidRPr="00E36247">
          <w:rPr>
            <w:rFonts w:ascii="Calibri" w:eastAsia="Calibri" w:hAnsi="Calibri" w:cs="Calibri"/>
            <w:bCs/>
            <w:u w:val="single"/>
          </w:rPr>
          <w:instrText xml:space="preserve"> HYPERLINK "https://apps.leg.wa.gov/WAC/default.aspx?cite=173-360A" \o "Link to Washington State Legislature website" </w:instrText>
        </w:r>
        <w:r w:rsidRPr="00E36247">
          <w:rPr>
            <w:rFonts w:ascii="Calibri" w:eastAsia="Calibri" w:hAnsi="Calibri" w:cs="Calibri"/>
            <w:bCs/>
            <w:u w:val="single"/>
          </w:rPr>
          <w:fldChar w:fldCharType="separate"/>
        </w:r>
        <w:r w:rsidRPr="00E36247">
          <w:rPr>
            <w:rFonts w:ascii="Calibri" w:eastAsia="Calibri" w:hAnsi="Calibri" w:cs="Calibri"/>
            <w:bCs/>
            <w:color w:val="0563C1"/>
            <w:u w:val="single"/>
          </w:rPr>
          <w:t>173-360A</w:t>
        </w:r>
        <w:r w:rsidRPr="00E36247">
          <w:rPr>
            <w:rFonts w:ascii="Calibri" w:eastAsia="Calibri" w:hAnsi="Calibri" w:cs="Calibri"/>
          </w:rPr>
          <w:fldChar w:fldCharType="end"/>
        </w:r>
        <w:r w:rsidRPr="00E36247">
          <w:rPr>
            <w:rFonts w:ascii="Calibri" w:eastAsia="Calibri" w:hAnsi="Calibri" w:cs="Calibri"/>
          </w:rPr>
          <w:t xml:space="preserve"> </w:t>
        </w:r>
        <w:r w:rsidRPr="00E36247">
          <w:rPr>
            <w:rFonts w:ascii="Calibri" w:hAnsi="Calibri" w:cs="Calibri"/>
            <w:bCs/>
          </w:rPr>
          <w:t>WAC, such releases must be cleaned up in accordance with this chapter.</w:t>
        </w:r>
      </w:ins>
    </w:p>
    <w:p w14:paraId="412A975E" w14:textId="77777777" w:rsidR="00451358" w:rsidRPr="00E36247" w:rsidRDefault="00451358" w:rsidP="00451358">
      <w:pPr>
        <w:ind w:left="720" w:hanging="720"/>
        <w:rPr>
          <w:rFonts w:ascii="Calibri" w:eastAsia="Calibri" w:hAnsi="Calibri" w:cs="Calibri"/>
          <w:bCs/>
        </w:rPr>
      </w:pPr>
      <w:del w:id="266" w:author="Feldcamp, Michael (ECY)" w:date="2020-10-20T16:45:00Z">
        <w:r w:rsidRPr="00E36247" w:rsidDel="007D08C2">
          <w:rPr>
            <w:rFonts w:ascii="Calibri" w:eastAsia="Calibri" w:hAnsi="Calibri" w:cs="Calibri"/>
            <w:b/>
            <w:bCs/>
          </w:rPr>
          <w:delText>(a)</w:delText>
        </w:r>
      </w:del>
      <w:ins w:id="267" w:author="Feldcamp, Michael (ECY)" w:date="2020-10-20T16:43:00Z">
        <w:r w:rsidRPr="00E36247">
          <w:rPr>
            <w:rFonts w:ascii="Calibri" w:eastAsia="Calibri" w:hAnsi="Calibri" w:cs="Calibri"/>
            <w:b/>
            <w:bCs/>
          </w:rPr>
          <w:t>(6)</w:t>
        </w:r>
      </w:ins>
      <w:r w:rsidRPr="00E36247">
        <w:rPr>
          <w:rFonts w:ascii="Calibri" w:eastAsia="Calibri" w:hAnsi="Calibri" w:cs="Calibri"/>
          <w:b/>
          <w:bCs/>
        </w:rPr>
        <w:tab/>
        <w:t>Remedial investigation</w:t>
      </w:r>
      <w:ins w:id="268" w:author="Feldcamp, Michael (ECY)" w:date="2020-10-20T16:44:00Z">
        <w:r w:rsidRPr="00E36247">
          <w:rPr>
            <w:rFonts w:ascii="Calibri" w:eastAsia="Calibri" w:hAnsi="Calibri" w:cs="Calibri"/>
            <w:b/>
            <w:bCs/>
          </w:rPr>
          <w:t xml:space="preserve"> of site conditions</w:t>
        </w:r>
      </w:ins>
      <w:r w:rsidRPr="00E36247">
        <w:rPr>
          <w:rFonts w:ascii="Calibri" w:eastAsia="Calibri" w:hAnsi="Calibri" w:cs="Calibri"/>
          <w:b/>
          <w:bCs/>
        </w:rPr>
        <w:t>.</w:t>
      </w:r>
      <w:r w:rsidRPr="00E36247">
        <w:rPr>
          <w:rFonts w:ascii="Calibri" w:eastAsia="Calibri" w:hAnsi="Calibri" w:cs="Calibri"/>
          <w:bCs/>
        </w:rPr>
        <w:t xml:space="preserve">  </w:t>
      </w:r>
      <w:del w:id="269" w:author="Feldcamp, Michael (ECY)" w:date="2020-10-20T16:45:00Z">
        <w:r w:rsidRPr="00E36247" w:rsidDel="007D08C2">
          <w:rPr>
            <w:rFonts w:ascii="Calibri" w:eastAsia="Calibri" w:hAnsi="Calibri" w:cs="Calibri"/>
            <w:bCs/>
          </w:rPr>
          <w:delText xml:space="preserve">A remedial investigation will be performed </w:delText>
        </w:r>
      </w:del>
      <w:del w:id="270" w:author="Feldcamp, Michael (ECY)" w:date="2020-10-09T11:46:00Z">
        <w:r w:rsidRPr="00E36247" w:rsidDel="00AB0519">
          <w:rPr>
            <w:rFonts w:ascii="Calibri" w:eastAsia="Calibri" w:hAnsi="Calibri" w:cs="Calibri"/>
            <w:bCs/>
          </w:rPr>
          <w:delText xml:space="preserve">at ranked sites </w:delText>
        </w:r>
      </w:del>
      <w:del w:id="271" w:author="Feldcamp, Michael (ECY)" w:date="2020-10-20T16:45:00Z">
        <w:r w:rsidRPr="00E36247" w:rsidDel="007D08C2">
          <w:rPr>
            <w:rFonts w:ascii="Calibri" w:eastAsia="Calibri" w:hAnsi="Calibri" w:cs="Calibri"/>
            <w:bCs/>
          </w:rPr>
          <w:delText xml:space="preserve">under WAC </w:delText>
        </w:r>
        <w:r w:rsidRPr="00E36247" w:rsidDel="007D08C2">
          <w:rPr>
            <w:rFonts w:ascii="Calibri" w:eastAsia="Calibri" w:hAnsi="Calibri" w:cs="Calibri"/>
            <w:bCs/>
            <w:color w:val="0563C1"/>
            <w:u w:val="single"/>
          </w:rPr>
          <w:fldChar w:fldCharType="begin"/>
        </w:r>
        <w:r w:rsidRPr="00E36247" w:rsidDel="007D08C2">
          <w:rPr>
            <w:rFonts w:ascii="Calibri" w:eastAsia="Calibri" w:hAnsi="Calibri" w:cs="Calibri"/>
            <w:bCs/>
            <w:color w:val="0563C1"/>
            <w:u w:val="single"/>
          </w:rPr>
          <w:delInstrText xml:space="preserve"> HYPERLINK "https://apps.leg.wa.gov/WAC/default.aspx?cite=173-340&amp;full=true" \l "173-340-350" </w:delInstrText>
        </w:r>
        <w:r w:rsidRPr="00E36247" w:rsidDel="007D08C2">
          <w:rPr>
            <w:rFonts w:ascii="Calibri" w:eastAsia="Calibri" w:hAnsi="Calibri" w:cs="Calibri"/>
            <w:bCs/>
            <w:color w:val="0563C1"/>
            <w:u w:val="single"/>
          </w:rPr>
          <w:fldChar w:fldCharType="separate"/>
        </w:r>
        <w:r w:rsidRPr="00E36247" w:rsidDel="007D08C2">
          <w:rPr>
            <w:rFonts w:ascii="Calibri" w:eastAsia="Calibri" w:hAnsi="Calibri" w:cs="Calibri"/>
            <w:bCs/>
            <w:color w:val="0563C1"/>
            <w:u w:val="single"/>
          </w:rPr>
          <w:delText>173-340-350</w:delText>
        </w:r>
        <w:r w:rsidRPr="00E36247" w:rsidDel="007D08C2">
          <w:rPr>
            <w:rFonts w:ascii="Calibri" w:eastAsia="Calibri" w:hAnsi="Calibri" w:cs="Calibri"/>
            <w:bCs/>
            <w:color w:val="0563C1"/>
            <w:u w:val="single"/>
          </w:rPr>
          <w:fldChar w:fldCharType="end"/>
        </w:r>
        <w:r w:rsidRPr="00E36247" w:rsidDel="007D08C2">
          <w:rPr>
            <w:rFonts w:ascii="Calibri" w:eastAsia="Calibri" w:hAnsi="Calibri" w:cs="Calibri"/>
            <w:bCs/>
          </w:rPr>
          <w:delText xml:space="preserve">.  The purpose of the remedial investigation is to collect data and </w:delText>
        </w:r>
        <w:r w:rsidRPr="00E36247" w:rsidDel="007D08C2">
          <w:rPr>
            <w:rFonts w:ascii="Calibri" w:eastAsia="Calibri" w:hAnsi="Calibri" w:cs="Calibri"/>
            <w:bCs/>
          </w:rPr>
          <w:lastRenderedPageBreak/>
          <w:delText>information necessary to define the extent of contamination and to characterize the site.</w:delText>
        </w:r>
      </w:del>
      <w:ins w:id="272" w:author="Feldcamp, Michael (ECY)" w:date="2020-10-20T16:45:00Z">
        <w:r w:rsidRPr="00E36247">
          <w:rPr>
            <w:rFonts w:ascii="Calibri" w:eastAsia="Calibri" w:hAnsi="Calibri" w:cs="Calibri"/>
          </w:rPr>
          <w:t xml:space="preserve">After a detailed work plan is prepared, a remedial investigation is conducted </w:t>
        </w:r>
      </w:ins>
      <w:ins w:id="273" w:author="Feldcamp, Michael (ECY)" w:date="2022-05-21T18:29:00Z">
        <w:r w:rsidRPr="00E36247">
          <w:rPr>
            <w:rFonts w:ascii="Calibri" w:eastAsia="Calibri" w:hAnsi="Calibri" w:cs="Calibri"/>
          </w:rPr>
          <w:t xml:space="preserve">at the site </w:t>
        </w:r>
      </w:ins>
      <w:ins w:id="274" w:author="Feldcamp, Michael (ECY)" w:date="2022-05-21T18:26:00Z">
        <w:r w:rsidRPr="00E36247">
          <w:rPr>
            <w:rFonts w:ascii="Calibri" w:eastAsia="Calibri" w:hAnsi="Calibri" w:cs="Calibri"/>
          </w:rPr>
          <w:t xml:space="preserve">under WAC 173-340-350 </w:t>
        </w:r>
      </w:ins>
      <w:ins w:id="275" w:author="Feldcamp, Michael (ECY)" w:date="2022-05-21T18:27:00Z">
        <w:r w:rsidRPr="00E36247">
          <w:rPr>
            <w:rFonts w:ascii="Calibri" w:eastAsia="Calibri" w:hAnsi="Calibri" w:cs="Calibri"/>
          </w:rPr>
          <w:t>to identify the source</w:t>
        </w:r>
      </w:ins>
      <w:ins w:id="276" w:author="Feldcamp, Michael (ECY)" w:date="2022-05-21T18:29:00Z">
        <w:r w:rsidRPr="00E36247">
          <w:rPr>
            <w:rFonts w:ascii="Calibri" w:eastAsia="Calibri" w:hAnsi="Calibri" w:cs="Calibri"/>
          </w:rPr>
          <w:t>s</w:t>
        </w:r>
      </w:ins>
      <w:ins w:id="277" w:author="Feldcamp, Michael (ECY)" w:date="2022-05-21T18:27:00Z">
        <w:r w:rsidRPr="00E36247">
          <w:rPr>
            <w:rFonts w:ascii="Calibri" w:eastAsia="Calibri" w:hAnsi="Calibri" w:cs="Calibri"/>
          </w:rPr>
          <w:t xml:space="preserve"> of contamination</w:t>
        </w:r>
      </w:ins>
      <w:ins w:id="278" w:author="Feldcamp, Michael (ECY)" w:date="2022-05-27T13:26:00Z">
        <w:r>
          <w:rPr>
            <w:rFonts w:ascii="Calibri" w:eastAsia="Calibri" w:hAnsi="Calibri" w:cs="Calibri"/>
          </w:rPr>
          <w:t>;</w:t>
        </w:r>
      </w:ins>
      <w:ins w:id="279" w:author="Feldcamp, Michael (ECY)" w:date="2020-10-20T16:45:00Z">
        <w:r w:rsidRPr="00E36247">
          <w:rPr>
            <w:rFonts w:ascii="Calibri" w:eastAsia="Calibri" w:hAnsi="Calibri" w:cs="Calibri"/>
          </w:rPr>
          <w:t xml:space="preserve"> </w:t>
        </w:r>
      </w:ins>
      <w:ins w:id="280" w:author="Feldcamp, Michael (ECY)" w:date="2022-05-21T18:30:00Z">
        <w:r w:rsidRPr="00E36247">
          <w:rPr>
            <w:rFonts w:ascii="Calibri" w:eastAsia="Calibri" w:hAnsi="Calibri" w:cs="Calibri"/>
          </w:rPr>
          <w:t xml:space="preserve">to </w:t>
        </w:r>
      </w:ins>
      <w:ins w:id="281" w:author="Feldcamp, Michael (ECY)" w:date="2022-05-21T18:28:00Z">
        <w:r w:rsidRPr="00E36247">
          <w:rPr>
            <w:rFonts w:ascii="Calibri" w:eastAsia="Calibri" w:hAnsi="Calibri" w:cs="Calibri"/>
          </w:rPr>
          <w:t>character</w:t>
        </w:r>
      </w:ins>
      <w:ins w:id="282" w:author="Feldcamp, Michael (ECY)" w:date="2020-10-20T16:45:00Z">
        <w:r w:rsidRPr="00E36247">
          <w:rPr>
            <w:rFonts w:ascii="Calibri" w:eastAsia="Calibri" w:hAnsi="Calibri" w:cs="Calibri"/>
          </w:rPr>
          <w:t>ize the nature</w:t>
        </w:r>
      </w:ins>
      <w:ins w:id="283" w:author="Feldcamp, Michael (ECY)" w:date="2022-05-27T11:11:00Z">
        <w:r>
          <w:rPr>
            <w:rFonts w:ascii="Calibri" w:eastAsia="Calibri" w:hAnsi="Calibri" w:cs="Calibri"/>
          </w:rPr>
          <w:t xml:space="preserve">, </w:t>
        </w:r>
      </w:ins>
      <w:ins w:id="284" w:author="Feldcamp, Michael (ECY)" w:date="2020-10-20T16:45:00Z">
        <w:r w:rsidRPr="00E36247">
          <w:rPr>
            <w:rFonts w:ascii="Calibri" w:eastAsia="Calibri" w:hAnsi="Calibri" w:cs="Calibri"/>
          </w:rPr>
          <w:t>extent</w:t>
        </w:r>
      </w:ins>
      <w:ins w:id="285" w:author="Feldcamp, Michael (ECY)" w:date="2022-05-27T11:11:00Z">
        <w:r>
          <w:rPr>
            <w:rFonts w:ascii="Calibri" w:eastAsia="Calibri" w:hAnsi="Calibri" w:cs="Calibri"/>
          </w:rPr>
          <w:t>,</w:t>
        </w:r>
      </w:ins>
      <w:ins w:id="286" w:author="Feldcamp, Michael (ECY)" w:date="2022-05-21T18:25:00Z">
        <w:r w:rsidRPr="00E36247">
          <w:rPr>
            <w:rFonts w:ascii="Calibri" w:eastAsia="Calibri" w:hAnsi="Calibri" w:cs="Calibri"/>
          </w:rPr>
          <w:t xml:space="preserve"> </w:t>
        </w:r>
      </w:ins>
      <w:ins w:id="287" w:author="Feldcamp, Michael (ECY)" w:date="2022-05-27T11:11:00Z">
        <w:r>
          <w:rPr>
            <w:rFonts w:ascii="Calibri" w:eastAsia="Calibri" w:hAnsi="Calibri" w:cs="Calibri"/>
          </w:rPr>
          <w:t xml:space="preserve">and magnitude </w:t>
        </w:r>
      </w:ins>
      <w:ins w:id="288" w:author="Feldcamp, Michael (ECY)" w:date="2020-10-20T16:45:00Z">
        <w:r w:rsidRPr="00E36247">
          <w:rPr>
            <w:rFonts w:ascii="Calibri" w:eastAsia="Calibri" w:hAnsi="Calibri" w:cs="Calibri"/>
          </w:rPr>
          <w:t>of contamination</w:t>
        </w:r>
      </w:ins>
      <w:ins w:id="289" w:author="Feldcamp, Michael (ECY)" w:date="2022-05-27T13:26:00Z">
        <w:r>
          <w:rPr>
            <w:rFonts w:ascii="Calibri" w:eastAsia="Calibri" w:hAnsi="Calibri" w:cs="Calibri"/>
          </w:rPr>
          <w:t>;</w:t>
        </w:r>
      </w:ins>
      <w:ins w:id="290" w:author="Feldcamp, Michael (ECY)" w:date="2022-05-21T18:26:00Z">
        <w:r w:rsidRPr="00E36247">
          <w:rPr>
            <w:rFonts w:ascii="Calibri" w:eastAsia="Calibri" w:hAnsi="Calibri" w:cs="Calibri"/>
          </w:rPr>
          <w:t xml:space="preserve"> </w:t>
        </w:r>
      </w:ins>
      <w:ins w:id="291" w:author="Feldcamp, Michael (ECY)" w:date="2020-10-20T16:45:00Z">
        <w:r w:rsidRPr="00E36247">
          <w:rPr>
            <w:rFonts w:ascii="Calibri" w:eastAsia="Calibri" w:hAnsi="Calibri" w:cs="Calibri"/>
          </w:rPr>
          <w:t xml:space="preserve">and </w:t>
        </w:r>
      </w:ins>
      <w:ins w:id="292" w:author="Feldcamp, Michael (ECY)" w:date="2022-05-21T18:30:00Z">
        <w:r w:rsidRPr="00E36247">
          <w:rPr>
            <w:rFonts w:ascii="Calibri" w:eastAsia="Calibri" w:hAnsi="Calibri" w:cs="Calibri"/>
          </w:rPr>
          <w:t xml:space="preserve">to </w:t>
        </w:r>
      </w:ins>
      <w:ins w:id="293" w:author="Feldcamp, Michael (ECY)" w:date="2022-05-21T18:26:00Z">
        <w:r w:rsidRPr="00E36247">
          <w:rPr>
            <w:rFonts w:ascii="Calibri" w:eastAsia="Calibri" w:hAnsi="Calibri" w:cs="Calibri"/>
          </w:rPr>
          <w:t xml:space="preserve">assess </w:t>
        </w:r>
      </w:ins>
      <w:ins w:id="294" w:author="Feldcamp, Michael (ECY)" w:date="2020-10-20T16:45:00Z">
        <w:r w:rsidRPr="00E36247">
          <w:rPr>
            <w:rFonts w:ascii="Calibri" w:eastAsia="Calibri" w:hAnsi="Calibri" w:cs="Calibri"/>
          </w:rPr>
          <w:t xml:space="preserve">the current or potential threats posed by </w:t>
        </w:r>
      </w:ins>
      <w:ins w:id="295" w:author="Feldcamp, Michael (ECY)" w:date="2022-05-21T18:31:00Z">
        <w:r w:rsidRPr="00E36247">
          <w:rPr>
            <w:rFonts w:ascii="Calibri" w:eastAsia="Calibri" w:hAnsi="Calibri" w:cs="Calibri"/>
          </w:rPr>
          <w:t xml:space="preserve">the </w:t>
        </w:r>
      </w:ins>
      <w:ins w:id="296" w:author="Feldcamp, Michael (ECY)" w:date="2020-10-20T16:45:00Z">
        <w:r w:rsidRPr="00E36247">
          <w:rPr>
            <w:rFonts w:ascii="Calibri" w:eastAsia="Calibri" w:hAnsi="Calibri" w:cs="Calibri"/>
          </w:rPr>
          <w:t>contamination to human health and the environment.  The results of the remedial investigation are used to establish cleanup standards and to develop and evaluate cleanup action alternatives in a feasibility study.</w:t>
        </w:r>
      </w:ins>
    </w:p>
    <w:p w14:paraId="19FDB93B" w14:textId="77777777" w:rsidR="00451358" w:rsidRPr="00E36247" w:rsidRDefault="00451358" w:rsidP="00451358">
      <w:pPr>
        <w:ind w:left="720" w:hanging="720"/>
        <w:rPr>
          <w:rFonts w:ascii="Calibri" w:eastAsia="Calibri" w:hAnsi="Calibri" w:cs="Calibri"/>
          <w:bCs/>
        </w:rPr>
      </w:pPr>
      <w:del w:id="297" w:author="Feldcamp, Michael (ECY)" w:date="2020-10-20T16:45:00Z">
        <w:r w:rsidRPr="00E36247" w:rsidDel="007D08C2">
          <w:rPr>
            <w:rFonts w:ascii="Calibri" w:eastAsia="Calibri" w:hAnsi="Calibri" w:cs="Calibri"/>
            <w:b/>
            <w:bCs/>
          </w:rPr>
          <w:delText>(b)</w:delText>
        </w:r>
      </w:del>
      <w:ins w:id="298" w:author="Feldcamp, Michael (ECY)" w:date="2020-10-20T16:45:00Z">
        <w:r w:rsidRPr="00E36247">
          <w:rPr>
            <w:rFonts w:ascii="Calibri" w:eastAsia="Calibri" w:hAnsi="Calibri" w:cs="Calibri"/>
            <w:b/>
            <w:bCs/>
          </w:rPr>
          <w:t>(7)</w:t>
        </w:r>
      </w:ins>
      <w:r w:rsidRPr="00E36247">
        <w:rPr>
          <w:rFonts w:ascii="Calibri" w:eastAsia="Calibri" w:hAnsi="Calibri" w:cs="Calibri"/>
          <w:b/>
          <w:bCs/>
        </w:rPr>
        <w:tab/>
        <w:t>Feasibility study</w:t>
      </w:r>
      <w:ins w:id="299" w:author="Feldcamp, Michael (ECY)" w:date="2020-10-20T16:45:00Z">
        <w:r w:rsidRPr="00E36247">
          <w:rPr>
            <w:rFonts w:ascii="Calibri" w:eastAsia="Calibri" w:hAnsi="Calibri" w:cs="Calibri"/>
            <w:b/>
            <w:bCs/>
          </w:rPr>
          <w:t xml:space="preserve"> of cleanup action alternatives</w:t>
        </w:r>
      </w:ins>
      <w:r w:rsidRPr="00E36247">
        <w:rPr>
          <w:rFonts w:ascii="Calibri" w:eastAsia="Calibri" w:hAnsi="Calibri" w:cs="Calibri"/>
          <w:b/>
          <w:bCs/>
        </w:rPr>
        <w:t>.</w:t>
      </w:r>
      <w:r w:rsidRPr="00E36247">
        <w:rPr>
          <w:rFonts w:ascii="Calibri" w:eastAsia="Calibri" w:hAnsi="Calibri" w:cs="Calibri"/>
          <w:bCs/>
        </w:rPr>
        <w:t xml:space="preserve">  </w:t>
      </w:r>
      <w:del w:id="300" w:author="Feldcamp, Michael (ECY)" w:date="2020-10-20T16:45:00Z">
        <w:r w:rsidRPr="00E36247" w:rsidDel="007D08C2">
          <w:rPr>
            <w:rFonts w:ascii="Calibri" w:eastAsia="Calibri" w:hAnsi="Calibri" w:cs="Calibri"/>
            <w:bCs/>
          </w:rPr>
          <w:delText xml:space="preserve">A feasibility study will be conducted </w:delText>
        </w:r>
      </w:del>
      <w:del w:id="301" w:author="Feldcamp, Michael (ECY)" w:date="2020-10-09T11:46:00Z">
        <w:r w:rsidRPr="00E36247" w:rsidDel="00AB0519">
          <w:rPr>
            <w:rFonts w:ascii="Calibri" w:eastAsia="Calibri" w:hAnsi="Calibri" w:cs="Calibri"/>
            <w:bCs/>
          </w:rPr>
          <w:delText xml:space="preserve">at ranked sites </w:delText>
        </w:r>
      </w:del>
      <w:del w:id="302" w:author="Feldcamp, Michael (ECY)" w:date="2020-10-20T16:45:00Z">
        <w:r w:rsidRPr="00E36247" w:rsidDel="007D08C2">
          <w:rPr>
            <w:rFonts w:ascii="Calibri" w:eastAsia="Calibri" w:hAnsi="Calibri" w:cs="Calibri"/>
            <w:bCs/>
          </w:rPr>
          <w:delText xml:space="preserve">under WAC </w:delText>
        </w:r>
        <w:r w:rsidRPr="00E36247" w:rsidDel="007D08C2">
          <w:rPr>
            <w:rFonts w:ascii="Calibri" w:eastAsia="Calibri" w:hAnsi="Calibri" w:cs="Calibri"/>
            <w:bCs/>
            <w:color w:val="0563C1"/>
            <w:u w:val="single"/>
          </w:rPr>
          <w:fldChar w:fldCharType="begin"/>
        </w:r>
        <w:r w:rsidRPr="00E36247" w:rsidDel="007D08C2">
          <w:rPr>
            <w:rFonts w:ascii="Calibri" w:eastAsia="Calibri" w:hAnsi="Calibri" w:cs="Calibri"/>
            <w:bCs/>
            <w:color w:val="0563C1"/>
            <w:u w:val="single"/>
          </w:rPr>
          <w:delInstrText xml:space="preserve"> HYPERLINK "https://apps.leg.wa.gov/WAC/default.aspx?cite=173-340&amp;full=true" \l "173-340-350" </w:delInstrText>
        </w:r>
        <w:r w:rsidRPr="00E36247" w:rsidDel="007D08C2">
          <w:rPr>
            <w:rFonts w:ascii="Calibri" w:eastAsia="Calibri" w:hAnsi="Calibri" w:cs="Calibri"/>
            <w:bCs/>
            <w:color w:val="0563C1"/>
            <w:u w:val="single"/>
          </w:rPr>
          <w:fldChar w:fldCharType="separate"/>
        </w:r>
        <w:r w:rsidRPr="00E36247" w:rsidDel="007D08C2">
          <w:rPr>
            <w:rFonts w:ascii="Calibri" w:eastAsia="Calibri" w:hAnsi="Calibri" w:cs="Calibri"/>
            <w:bCs/>
            <w:color w:val="0563C1"/>
            <w:u w:val="single"/>
          </w:rPr>
          <w:delText>173-340-350</w:delText>
        </w:r>
        <w:r w:rsidRPr="00E36247" w:rsidDel="007D08C2">
          <w:rPr>
            <w:rFonts w:ascii="Calibri" w:eastAsia="Calibri" w:hAnsi="Calibri" w:cs="Calibri"/>
            <w:bCs/>
            <w:color w:val="0563C1"/>
            <w:u w:val="single"/>
          </w:rPr>
          <w:fldChar w:fldCharType="end"/>
        </w:r>
        <w:r w:rsidRPr="00E36247" w:rsidDel="007D08C2">
          <w:rPr>
            <w:rFonts w:ascii="Calibri" w:eastAsia="Calibri" w:hAnsi="Calibri" w:cs="Calibri"/>
            <w:bCs/>
          </w:rPr>
          <w:delText xml:space="preserve">.  The purpose of the feasibility study is to develop and evaluate alternative cleanup actions.  </w:delText>
        </w:r>
      </w:del>
      <w:del w:id="303" w:author="Feldcamp, Michael (ECY)" w:date="2020-10-09T11:47:00Z">
        <w:r w:rsidRPr="00E36247" w:rsidDel="00AB0519">
          <w:rPr>
            <w:rFonts w:ascii="Calibri" w:eastAsia="Calibri" w:hAnsi="Calibri" w:cs="Calibri"/>
            <w:bCs/>
          </w:rPr>
          <w:delText>The department</w:delText>
        </w:r>
      </w:del>
      <w:del w:id="304" w:author="Feldcamp, Michael (ECY)" w:date="2020-10-20T16:45:00Z">
        <w:r w:rsidRPr="00E36247" w:rsidDel="007D08C2">
          <w:rPr>
            <w:rFonts w:ascii="Calibri" w:eastAsia="Calibri" w:hAnsi="Calibri" w:cs="Calibri"/>
            <w:bCs/>
          </w:rPr>
          <w:delText xml:space="preserve"> will evaluate the remedial investigation/feasibility study, establish cleanup levels and the </w:delText>
        </w:r>
      </w:del>
      <w:del w:id="305" w:author="Feldcamp, Michael (ECY)" w:date="2020-10-09T11:47:00Z">
        <w:r w:rsidRPr="00E36247" w:rsidDel="00AB0519">
          <w:rPr>
            <w:rFonts w:ascii="Calibri" w:eastAsia="Calibri" w:hAnsi="Calibri" w:cs="Calibri"/>
            <w:bCs/>
          </w:rPr>
          <w:delText xml:space="preserve">point or </w:delText>
        </w:r>
      </w:del>
      <w:del w:id="306" w:author="Feldcamp, Michael (ECY)" w:date="2020-10-20T16:45:00Z">
        <w:r w:rsidRPr="00E36247" w:rsidDel="007D08C2">
          <w:rPr>
            <w:rFonts w:ascii="Calibri" w:eastAsia="Calibri" w:hAnsi="Calibri" w:cs="Calibri"/>
            <w:bCs/>
          </w:rPr>
          <w:delText xml:space="preserve">points at which they must be </w:delText>
        </w:r>
      </w:del>
      <w:del w:id="307" w:author="Feldcamp, Michael (ECY)" w:date="2020-10-09T11:47:00Z">
        <w:r w:rsidRPr="00E36247" w:rsidDel="00AB0519">
          <w:rPr>
            <w:rFonts w:ascii="Calibri" w:eastAsia="Calibri" w:hAnsi="Calibri" w:cs="Calibri"/>
            <w:bCs/>
          </w:rPr>
          <w:delText>compl</w:delText>
        </w:r>
      </w:del>
      <w:del w:id="308" w:author="Feldcamp, Michael (ECY)" w:date="2020-10-09T11:48:00Z">
        <w:r w:rsidRPr="00E36247" w:rsidDel="00AB0519">
          <w:rPr>
            <w:rFonts w:ascii="Calibri" w:eastAsia="Calibri" w:hAnsi="Calibri" w:cs="Calibri"/>
            <w:bCs/>
          </w:rPr>
          <w:delText>ied with</w:delText>
        </w:r>
      </w:del>
      <w:del w:id="309" w:author="Feldcamp, Michael (ECY)" w:date="2020-10-20T16:45:00Z">
        <w:r w:rsidRPr="00E36247" w:rsidDel="007D08C2">
          <w:rPr>
            <w:rFonts w:ascii="Calibri" w:eastAsia="Calibri" w:hAnsi="Calibri" w:cs="Calibri"/>
            <w:bCs/>
          </w:rPr>
          <w:delText xml:space="preserve"> in accordance with the procedures provided for in WAC </w:delText>
        </w:r>
        <w:r w:rsidRPr="00E36247" w:rsidDel="007D08C2">
          <w:rPr>
            <w:rFonts w:ascii="Calibri" w:eastAsia="Calibri" w:hAnsi="Calibri" w:cs="Calibri"/>
            <w:bCs/>
            <w:color w:val="0563C1"/>
            <w:u w:val="single"/>
          </w:rPr>
          <w:fldChar w:fldCharType="begin"/>
        </w:r>
        <w:r w:rsidRPr="00E36247" w:rsidDel="007D08C2">
          <w:rPr>
            <w:rFonts w:ascii="Calibri" w:eastAsia="Calibri" w:hAnsi="Calibri" w:cs="Calibri"/>
            <w:bCs/>
            <w:color w:val="0563C1"/>
            <w:u w:val="single"/>
          </w:rPr>
          <w:delInstrText xml:space="preserve"> HYPERLINK "https://apps.leg.wa.gov/WAC/default.aspx?cite=173-340&amp;full=true" \l "173-340-700" </w:delInstrText>
        </w:r>
        <w:r w:rsidRPr="00E36247" w:rsidDel="007D08C2">
          <w:rPr>
            <w:rFonts w:ascii="Calibri" w:eastAsia="Calibri" w:hAnsi="Calibri" w:cs="Calibri"/>
            <w:bCs/>
            <w:color w:val="0563C1"/>
            <w:u w:val="single"/>
          </w:rPr>
          <w:fldChar w:fldCharType="separate"/>
        </w:r>
        <w:r w:rsidRPr="00E36247" w:rsidDel="007D08C2">
          <w:rPr>
            <w:rFonts w:ascii="Calibri" w:eastAsia="Calibri" w:hAnsi="Calibri" w:cs="Calibri"/>
            <w:bCs/>
            <w:color w:val="0563C1"/>
            <w:u w:val="single"/>
          </w:rPr>
          <w:delText>173-340-700</w:delText>
        </w:r>
        <w:r w:rsidRPr="00E36247" w:rsidDel="007D08C2">
          <w:rPr>
            <w:rFonts w:ascii="Calibri" w:eastAsia="Calibri" w:hAnsi="Calibri" w:cs="Calibri"/>
            <w:bCs/>
            <w:color w:val="0563C1"/>
            <w:u w:val="single"/>
          </w:rPr>
          <w:fldChar w:fldCharType="end"/>
        </w:r>
        <w:r w:rsidRPr="00E36247" w:rsidDel="007D08C2">
          <w:rPr>
            <w:rFonts w:ascii="Calibri" w:eastAsia="Calibri" w:hAnsi="Calibri" w:cs="Calibri"/>
            <w:bCs/>
          </w:rPr>
          <w:delText xml:space="preserve"> through </w:delText>
        </w:r>
        <w:r w:rsidRPr="00E36247" w:rsidDel="007D08C2">
          <w:rPr>
            <w:rFonts w:ascii="Calibri" w:eastAsia="Calibri" w:hAnsi="Calibri" w:cs="Calibri"/>
            <w:bCs/>
            <w:color w:val="0563C1"/>
            <w:u w:val="single"/>
          </w:rPr>
          <w:fldChar w:fldCharType="begin"/>
        </w:r>
        <w:r w:rsidRPr="00E36247" w:rsidDel="007D08C2">
          <w:rPr>
            <w:rFonts w:ascii="Calibri" w:eastAsia="Calibri" w:hAnsi="Calibri" w:cs="Calibri"/>
            <w:bCs/>
            <w:color w:val="0563C1"/>
            <w:u w:val="single"/>
          </w:rPr>
          <w:delInstrText xml:space="preserve"> HYPERLINK "https://apps.leg.wa.gov/WAC/default.aspx?cite=173-340&amp;full=true" \l "173-340-760" </w:delInstrText>
        </w:r>
        <w:r w:rsidRPr="00E36247" w:rsidDel="007D08C2">
          <w:rPr>
            <w:rFonts w:ascii="Calibri" w:eastAsia="Calibri" w:hAnsi="Calibri" w:cs="Calibri"/>
            <w:bCs/>
            <w:color w:val="0563C1"/>
            <w:u w:val="single"/>
          </w:rPr>
          <w:fldChar w:fldCharType="separate"/>
        </w:r>
        <w:r w:rsidRPr="00E36247" w:rsidDel="007D08C2">
          <w:rPr>
            <w:rFonts w:ascii="Calibri" w:eastAsia="Calibri" w:hAnsi="Calibri" w:cs="Calibri"/>
            <w:bCs/>
            <w:color w:val="0563C1"/>
            <w:u w:val="single"/>
          </w:rPr>
          <w:delText>173-340-760</w:delText>
        </w:r>
        <w:r w:rsidRPr="00E36247" w:rsidDel="007D08C2">
          <w:rPr>
            <w:rFonts w:ascii="Calibri" w:eastAsia="Calibri" w:hAnsi="Calibri" w:cs="Calibri"/>
            <w:bCs/>
            <w:color w:val="0563C1"/>
            <w:u w:val="single"/>
          </w:rPr>
          <w:fldChar w:fldCharType="end"/>
        </w:r>
        <w:r w:rsidRPr="00E36247" w:rsidDel="007D08C2">
          <w:rPr>
            <w:rFonts w:ascii="Calibri" w:eastAsia="Calibri" w:hAnsi="Calibri" w:cs="Calibri"/>
            <w:bCs/>
          </w:rPr>
          <w:delText xml:space="preserve"> and select a cleanup action that protects human health and the environment and is based on the remedy selection criteria and requirements in WAC </w:delText>
        </w:r>
        <w:r w:rsidRPr="00E36247" w:rsidDel="007D08C2">
          <w:rPr>
            <w:rFonts w:ascii="Calibri" w:eastAsia="Calibri" w:hAnsi="Calibri" w:cs="Calibri"/>
            <w:bCs/>
            <w:color w:val="0563C1"/>
            <w:u w:val="single"/>
          </w:rPr>
          <w:fldChar w:fldCharType="begin"/>
        </w:r>
        <w:r w:rsidRPr="00E36247" w:rsidDel="007D08C2">
          <w:rPr>
            <w:rFonts w:ascii="Calibri" w:eastAsia="Calibri" w:hAnsi="Calibri" w:cs="Calibri"/>
            <w:bCs/>
            <w:color w:val="0563C1"/>
            <w:u w:val="single"/>
          </w:rPr>
          <w:delInstrText xml:space="preserve"> HYPERLINK "https://apps.leg.wa.gov/WAC/default.aspx?cite=173-340&amp;full=true" \l "173-340-350" </w:delInstrText>
        </w:r>
        <w:r w:rsidRPr="00E36247" w:rsidDel="007D08C2">
          <w:rPr>
            <w:rFonts w:ascii="Calibri" w:eastAsia="Calibri" w:hAnsi="Calibri" w:cs="Calibri"/>
            <w:bCs/>
            <w:color w:val="0563C1"/>
            <w:u w:val="single"/>
          </w:rPr>
          <w:fldChar w:fldCharType="separate"/>
        </w:r>
        <w:r w:rsidRPr="00E36247" w:rsidDel="007D08C2">
          <w:rPr>
            <w:rFonts w:ascii="Calibri" w:eastAsia="Calibri" w:hAnsi="Calibri" w:cs="Calibri"/>
            <w:bCs/>
            <w:color w:val="0563C1"/>
            <w:u w:val="single"/>
          </w:rPr>
          <w:delText>173-340-350</w:delText>
        </w:r>
        <w:r w:rsidRPr="00E36247" w:rsidDel="007D08C2">
          <w:rPr>
            <w:rFonts w:ascii="Calibri" w:eastAsia="Calibri" w:hAnsi="Calibri" w:cs="Calibri"/>
            <w:bCs/>
            <w:color w:val="0563C1"/>
            <w:u w:val="single"/>
          </w:rPr>
          <w:fldChar w:fldCharType="end"/>
        </w:r>
        <w:r w:rsidRPr="00E36247" w:rsidDel="007D08C2">
          <w:rPr>
            <w:rFonts w:ascii="Calibri" w:eastAsia="Calibri" w:hAnsi="Calibri" w:cs="Calibri"/>
            <w:bCs/>
          </w:rPr>
          <w:delText xml:space="preserve"> through </w:delText>
        </w:r>
        <w:r w:rsidRPr="00E36247" w:rsidDel="007D08C2">
          <w:rPr>
            <w:rFonts w:ascii="Calibri" w:eastAsia="Calibri" w:hAnsi="Calibri" w:cs="Calibri"/>
            <w:bCs/>
            <w:color w:val="0563C1"/>
            <w:u w:val="single"/>
          </w:rPr>
          <w:fldChar w:fldCharType="begin"/>
        </w:r>
        <w:r w:rsidRPr="00E36247" w:rsidDel="007D08C2">
          <w:rPr>
            <w:rFonts w:ascii="Calibri" w:eastAsia="Calibri" w:hAnsi="Calibri" w:cs="Calibri"/>
            <w:bCs/>
            <w:color w:val="0563C1"/>
            <w:u w:val="single"/>
          </w:rPr>
          <w:delInstrText xml:space="preserve"> HYPERLINK "https://apps.leg.wa.gov/WAC/default.aspx?cite=173-340&amp;full=true" \l "173-340-390" </w:delInstrText>
        </w:r>
        <w:r w:rsidRPr="00E36247" w:rsidDel="007D08C2">
          <w:rPr>
            <w:rFonts w:ascii="Calibri" w:eastAsia="Calibri" w:hAnsi="Calibri" w:cs="Calibri"/>
            <w:bCs/>
            <w:color w:val="0563C1"/>
            <w:u w:val="single"/>
          </w:rPr>
          <w:fldChar w:fldCharType="separate"/>
        </w:r>
        <w:r w:rsidRPr="00E36247" w:rsidDel="007D08C2">
          <w:rPr>
            <w:rFonts w:ascii="Calibri" w:eastAsia="Calibri" w:hAnsi="Calibri" w:cs="Calibri"/>
            <w:bCs/>
            <w:color w:val="0563C1"/>
            <w:u w:val="single"/>
          </w:rPr>
          <w:delText>173-340-390</w:delText>
        </w:r>
        <w:r w:rsidRPr="00E36247" w:rsidDel="007D08C2">
          <w:rPr>
            <w:rFonts w:ascii="Calibri" w:eastAsia="Calibri" w:hAnsi="Calibri" w:cs="Calibri"/>
            <w:bCs/>
            <w:color w:val="0563C1"/>
            <w:u w:val="single"/>
          </w:rPr>
          <w:fldChar w:fldCharType="end"/>
        </w:r>
        <w:r w:rsidRPr="00E36247" w:rsidDel="007D08C2">
          <w:rPr>
            <w:rFonts w:ascii="Calibri" w:eastAsia="Calibri" w:hAnsi="Calibri" w:cs="Calibri"/>
            <w:bCs/>
          </w:rPr>
          <w:delText xml:space="preserve">.  WAC </w:delText>
        </w:r>
        <w:r w:rsidRPr="00E36247" w:rsidDel="007D08C2">
          <w:rPr>
            <w:rFonts w:ascii="Calibri" w:eastAsia="Calibri" w:hAnsi="Calibri" w:cs="Calibri"/>
            <w:bCs/>
            <w:color w:val="0563C1"/>
            <w:u w:val="single"/>
          </w:rPr>
          <w:fldChar w:fldCharType="begin"/>
        </w:r>
        <w:r w:rsidRPr="00E36247" w:rsidDel="007D08C2">
          <w:rPr>
            <w:rFonts w:ascii="Calibri" w:eastAsia="Calibri" w:hAnsi="Calibri" w:cs="Calibri"/>
            <w:bCs/>
            <w:color w:val="0563C1"/>
            <w:u w:val="single"/>
          </w:rPr>
          <w:delInstrText xml:space="preserve"> HYPERLINK "https://apps.leg.wa.gov/WAC/default.aspx?cite=173-340&amp;full=true" \l "173-340-440" </w:delInstrText>
        </w:r>
        <w:r w:rsidRPr="00E36247" w:rsidDel="007D08C2">
          <w:rPr>
            <w:rFonts w:ascii="Calibri" w:eastAsia="Calibri" w:hAnsi="Calibri" w:cs="Calibri"/>
            <w:bCs/>
            <w:color w:val="0563C1"/>
            <w:u w:val="single"/>
          </w:rPr>
          <w:fldChar w:fldCharType="separate"/>
        </w:r>
        <w:r w:rsidRPr="00E36247" w:rsidDel="007D08C2">
          <w:rPr>
            <w:rFonts w:ascii="Calibri" w:eastAsia="Calibri" w:hAnsi="Calibri" w:cs="Calibri"/>
            <w:bCs/>
            <w:color w:val="0563C1"/>
            <w:u w:val="single"/>
          </w:rPr>
          <w:delText>173-340-440</w:delText>
        </w:r>
        <w:r w:rsidRPr="00E36247" w:rsidDel="007D08C2">
          <w:rPr>
            <w:rFonts w:ascii="Calibri" w:eastAsia="Calibri" w:hAnsi="Calibri" w:cs="Calibri"/>
            <w:bCs/>
            <w:color w:val="0563C1"/>
            <w:u w:val="single"/>
          </w:rPr>
          <w:fldChar w:fldCharType="end"/>
        </w:r>
        <w:r w:rsidRPr="00E36247" w:rsidDel="007D08C2">
          <w:rPr>
            <w:rFonts w:ascii="Calibri" w:eastAsia="Calibri" w:hAnsi="Calibri" w:cs="Calibri"/>
            <w:bCs/>
          </w:rPr>
          <w:delText xml:space="preserve"> sets forth the circumstances in which institutional controls will be required to ensure continued protection of human health and the environment.</w:delText>
        </w:r>
      </w:del>
      <w:ins w:id="310" w:author="Feldcamp, Michael (ECY)" w:date="2022-05-27T13:25:00Z">
        <w:r>
          <w:rPr>
            <w:rFonts w:ascii="Calibri" w:eastAsia="Calibri" w:hAnsi="Calibri" w:cs="Calibri"/>
          </w:rPr>
          <w:t xml:space="preserve">Based on the results of the </w:t>
        </w:r>
        <w:r w:rsidRPr="00E36247">
          <w:rPr>
            <w:rFonts w:ascii="Calibri" w:eastAsia="Calibri" w:hAnsi="Calibri" w:cs="Calibri"/>
          </w:rPr>
          <w:t xml:space="preserve">remedial investigation, </w:t>
        </w:r>
        <w:r>
          <w:rPr>
            <w:rFonts w:ascii="Calibri" w:eastAsia="Calibri" w:hAnsi="Calibri" w:cs="Calibri"/>
          </w:rPr>
          <w:t xml:space="preserve">cleanup action alternatives for addressing the threats </w:t>
        </w:r>
      </w:ins>
      <w:ins w:id="311" w:author="Feldcamp, Michael (ECY)" w:date="2022-05-27T13:27:00Z">
        <w:r>
          <w:rPr>
            <w:rFonts w:ascii="Calibri" w:eastAsia="Calibri" w:hAnsi="Calibri" w:cs="Calibri"/>
          </w:rPr>
          <w:t>posed by the</w:t>
        </w:r>
      </w:ins>
      <w:ins w:id="312" w:author="Feldcamp, Michael (ECY)" w:date="2022-05-27T13:25:00Z">
        <w:r>
          <w:rPr>
            <w:rFonts w:ascii="Calibri" w:eastAsia="Calibri" w:hAnsi="Calibri" w:cs="Calibri"/>
          </w:rPr>
          <w:t xml:space="preserve"> site are developed and evaluated in a feasibility study under </w:t>
        </w:r>
        <w:r w:rsidRPr="00E36247">
          <w:rPr>
            <w:rFonts w:ascii="Calibri" w:eastAsia="Calibri" w:hAnsi="Calibri" w:cs="Calibri"/>
            <w:bCs/>
          </w:rPr>
          <w:t xml:space="preserve">WAC </w:t>
        </w:r>
        <w:r w:rsidRPr="00E36247">
          <w:rPr>
            <w:rFonts w:ascii="Calibri" w:hAnsi="Calibri" w:cs="Calibri"/>
          </w:rPr>
          <w:t>173-340-351</w:t>
        </w:r>
        <w:r>
          <w:rPr>
            <w:rFonts w:ascii="Calibri" w:hAnsi="Calibri" w:cs="Calibri"/>
          </w:rPr>
          <w:t xml:space="preserve">.  The alternatives are evaluated against the requirements and expectations for cleanup actions </w:t>
        </w:r>
        <w:r w:rsidRPr="00E36247">
          <w:rPr>
            <w:rFonts w:ascii="Calibri" w:eastAsia="Calibri" w:hAnsi="Calibri" w:cs="Calibri"/>
          </w:rPr>
          <w:t xml:space="preserve">in </w:t>
        </w:r>
        <w:r w:rsidRPr="00E36247">
          <w:rPr>
            <w:rFonts w:ascii="Calibri" w:hAnsi="Calibri" w:cs="Calibri"/>
          </w:rPr>
          <w:t>WAC 173-340-360 and 173-340-370.  The results of the feasibility study are used to select the cleanup action for a site.  A feasibility study is not required to select an applicable model remedy developed by Ecology under WAC 173-340-390</w:t>
        </w:r>
        <w:r w:rsidRPr="00E36247">
          <w:rPr>
            <w:rFonts w:ascii="Calibri" w:eastAsia="Calibri" w:hAnsi="Calibri" w:cs="Calibri"/>
          </w:rPr>
          <w:t>.</w:t>
        </w:r>
      </w:ins>
    </w:p>
    <w:p w14:paraId="35B7DC3C" w14:textId="77777777" w:rsidR="00451358" w:rsidRPr="00E36247" w:rsidRDefault="00451358" w:rsidP="00451358">
      <w:pPr>
        <w:ind w:left="720" w:hanging="720"/>
        <w:rPr>
          <w:rFonts w:ascii="Calibri" w:hAnsi="Calibri" w:cs="Calibri"/>
        </w:rPr>
      </w:pPr>
      <w:del w:id="313" w:author="Feldcamp, Michael (ECY)" w:date="2020-10-09T11:51:00Z">
        <w:r w:rsidRPr="00E36247" w:rsidDel="007D08C2">
          <w:rPr>
            <w:rFonts w:ascii="Calibri" w:eastAsia="Calibri" w:hAnsi="Calibri" w:cs="Calibri"/>
            <w:b/>
            <w:bCs/>
          </w:rPr>
          <w:delText>(</w:delText>
        </w:r>
      </w:del>
      <w:del w:id="314" w:author="Feldcamp, Michael (ECY)" w:date="2020-10-20T16:50:00Z">
        <w:r w:rsidRPr="00E36247" w:rsidDel="007D08C2">
          <w:rPr>
            <w:rFonts w:ascii="Calibri" w:eastAsia="Calibri" w:hAnsi="Calibri" w:cs="Calibri"/>
            <w:b/>
            <w:bCs/>
          </w:rPr>
          <w:delText>c)</w:delText>
        </w:r>
      </w:del>
      <w:ins w:id="315" w:author="Feldcamp, Michael (ECY)" w:date="2020-10-20T16:50:00Z">
        <w:r w:rsidRPr="00E36247">
          <w:rPr>
            <w:rFonts w:ascii="Calibri" w:eastAsia="Calibri" w:hAnsi="Calibri" w:cs="Calibri"/>
            <w:b/>
            <w:bCs/>
          </w:rPr>
          <w:t>(8)</w:t>
        </w:r>
      </w:ins>
      <w:r w:rsidRPr="00E36247">
        <w:rPr>
          <w:rFonts w:ascii="Calibri" w:eastAsia="Calibri" w:hAnsi="Calibri" w:cs="Calibri"/>
          <w:b/>
          <w:bCs/>
        </w:rPr>
        <w:tab/>
        <w:t>Cleanup action plan.</w:t>
      </w:r>
      <w:r w:rsidRPr="00E36247">
        <w:rPr>
          <w:rFonts w:ascii="Calibri" w:eastAsia="Calibri" w:hAnsi="Calibri" w:cs="Calibri"/>
          <w:bCs/>
        </w:rPr>
        <w:t xml:space="preserve">  </w:t>
      </w:r>
      <w:del w:id="316" w:author="Feldcamp, Michael (ECY)" w:date="2020-10-09T11:55:00Z">
        <w:r w:rsidRPr="00E36247" w:rsidDel="006A43F2">
          <w:rPr>
            <w:rFonts w:ascii="Calibri" w:eastAsia="Calibri" w:hAnsi="Calibri" w:cs="Calibri"/>
            <w:bCs/>
          </w:rPr>
          <w:delText>Th</w:delText>
        </w:r>
      </w:del>
      <w:del w:id="317" w:author="Feldcamp, Michael (ECY)" w:date="2020-10-09T11:56:00Z">
        <w:r w:rsidRPr="00E36247" w:rsidDel="006A43F2">
          <w:rPr>
            <w:rFonts w:ascii="Calibri" w:eastAsia="Calibri" w:hAnsi="Calibri" w:cs="Calibri"/>
            <w:bCs/>
          </w:rPr>
          <w:delText xml:space="preserve">e </w:delText>
        </w:r>
      </w:del>
      <w:del w:id="318" w:author="Feldcamp, Michael (ECY)" w:date="2020-10-20T16:49:00Z">
        <w:r w:rsidRPr="00E36247" w:rsidDel="007D08C2">
          <w:rPr>
            <w:rFonts w:ascii="Calibri" w:eastAsia="Calibri" w:hAnsi="Calibri" w:cs="Calibri"/>
            <w:bCs/>
          </w:rPr>
          <w:delText xml:space="preserve">cleanup action </w:delText>
        </w:r>
      </w:del>
      <w:del w:id="319" w:author="Feldcamp, Michael (ECY)" w:date="2020-10-09T11:51:00Z">
        <w:r w:rsidRPr="00E36247" w:rsidDel="00AB0519">
          <w:rPr>
            <w:rFonts w:ascii="Calibri" w:eastAsia="Calibri" w:hAnsi="Calibri" w:cs="Calibri"/>
            <w:bCs/>
          </w:rPr>
          <w:delText>will be</w:delText>
        </w:r>
      </w:del>
      <w:del w:id="320" w:author="Feldcamp, Michael (ECY)" w:date="2020-10-09T11:56:00Z">
        <w:r w:rsidRPr="00E36247" w:rsidDel="006A43F2">
          <w:rPr>
            <w:rFonts w:ascii="Calibri" w:eastAsia="Calibri" w:hAnsi="Calibri" w:cs="Calibri"/>
            <w:bCs/>
          </w:rPr>
          <w:delText xml:space="preserve"> set forth </w:delText>
        </w:r>
      </w:del>
      <w:del w:id="321" w:author="Feldcamp, Michael (ECY)" w:date="2020-10-20T16:49:00Z">
        <w:r w:rsidRPr="00E36247" w:rsidDel="007D08C2">
          <w:rPr>
            <w:rFonts w:ascii="Calibri" w:eastAsia="Calibri" w:hAnsi="Calibri" w:cs="Calibri"/>
            <w:bCs/>
          </w:rPr>
          <w:delText xml:space="preserve">in a draft cleanup action plan </w:delText>
        </w:r>
      </w:del>
      <w:del w:id="322" w:author="Feldcamp, Michael (ECY)" w:date="2020-10-09T11:52:00Z">
        <w:r w:rsidRPr="00E36247" w:rsidDel="006A43F2">
          <w:rPr>
            <w:rFonts w:ascii="Calibri" w:eastAsia="Calibri" w:hAnsi="Calibri" w:cs="Calibri"/>
            <w:bCs/>
          </w:rPr>
          <w:delText>that address</w:delText>
        </w:r>
      </w:del>
      <w:del w:id="323" w:author="Feldcamp, Michael (ECY)" w:date="2020-10-09T11:53:00Z">
        <w:r w:rsidRPr="00E36247" w:rsidDel="006A43F2">
          <w:rPr>
            <w:rFonts w:ascii="Calibri" w:eastAsia="Calibri" w:hAnsi="Calibri" w:cs="Calibri"/>
            <w:bCs/>
          </w:rPr>
          <w:delText>es</w:delText>
        </w:r>
      </w:del>
      <w:del w:id="324" w:author="Feldcamp, Michael (ECY)" w:date="2020-10-09T11:57:00Z">
        <w:r w:rsidRPr="00E36247" w:rsidDel="006A43F2">
          <w:rPr>
            <w:rFonts w:ascii="Calibri" w:eastAsia="Calibri" w:hAnsi="Calibri" w:cs="Calibri"/>
            <w:bCs/>
          </w:rPr>
          <w:delText xml:space="preserve"> cleanup requirements for </w:delText>
        </w:r>
      </w:del>
      <w:del w:id="325" w:author="Feldcamp, Michael (ECY)" w:date="2020-10-20T16:49:00Z">
        <w:r w:rsidRPr="00E36247" w:rsidDel="007D08C2">
          <w:rPr>
            <w:rFonts w:ascii="Calibri" w:eastAsia="Calibri" w:hAnsi="Calibri" w:cs="Calibri"/>
            <w:bCs/>
          </w:rPr>
          <w:delText>hazardous substances at the site.  After public comment on the draft plan, a final cleanup action plan</w:delText>
        </w:r>
      </w:del>
      <w:del w:id="326" w:author="Feldcamp, Michael (ECY)" w:date="2020-10-09T11:51:00Z">
        <w:r w:rsidRPr="00E36247" w:rsidDel="00AB0519">
          <w:rPr>
            <w:rFonts w:ascii="Calibri" w:eastAsia="Calibri" w:hAnsi="Calibri" w:cs="Calibri"/>
            <w:bCs/>
          </w:rPr>
          <w:delText xml:space="preserve"> will be issued by the department</w:delText>
        </w:r>
      </w:del>
      <w:del w:id="327" w:author="Feldcamp, Michael (ECY)" w:date="2020-10-20T16:49:00Z">
        <w:r w:rsidRPr="00E36247" w:rsidDel="007D08C2">
          <w:rPr>
            <w:rFonts w:ascii="Calibri" w:eastAsia="Calibri" w:hAnsi="Calibri" w:cs="Calibri"/>
            <w:bCs/>
          </w:rPr>
          <w:delText>.</w:delText>
        </w:r>
      </w:del>
      <w:ins w:id="328" w:author="Feldcamp, Michael (ECY)" w:date="2022-05-31T17:33:00Z">
        <w:r w:rsidRPr="00465494">
          <w:rPr>
            <w:rFonts w:ascii="Calibri" w:hAnsi="Calibri" w:cs="Calibri"/>
          </w:rPr>
          <w:t xml:space="preserve">Based on the results of the remedial investigation/feasibility study, a cleanup action is selected and a cleanup action plan is prepared under WAC 173-340-380.  The cleanup action plan documents the selected cleanup action and </w:t>
        </w:r>
      </w:ins>
      <w:ins w:id="329" w:author="Feldcamp, Michael (ECY)" w:date="2022-05-31T17:38:00Z">
        <w:r>
          <w:rPr>
            <w:rFonts w:ascii="Calibri" w:hAnsi="Calibri" w:cs="Calibri"/>
          </w:rPr>
          <w:t xml:space="preserve">specifies </w:t>
        </w:r>
      </w:ins>
      <w:ins w:id="330" w:author="Feldcamp, Michael (ECY)" w:date="2022-05-31T17:33:00Z">
        <w:r w:rsidRPr="00465494">
          <w:rPr>
            <w:rFonts w:ascii="Calibri" w:hAnsi="Calibri" w:cs="Calibri"/>
          </w:rPr>
          <w:t>the cleanup standards and other requirements the cleanup action must meet.  Cleanup standards are established under Part 7 of this chapter and include the concentrations the cleanup action must meet (cleanup levels), the location where those concentrations must be met (points of compliance), and other regulatory requirements that apply to the cleanup action or site.</w:t>
        </w:r>
      </w:ins>
    </w:p>
    <w:p w14:paraId="6988AE6E" w14:textId="77777777" w:rsidR="00451358" w:rsidRPr="00E36247" w:rsidDel="007D08C2" w:rsidRDefault="00451358" w:rsidP="00451358">
      <w:pPr>
        <w:ind w:left="720" w:hanging="720"/>
        <w:rPr>
          <w:del w:id="331" w:author="Feldcamp, Michael (ECY)" w:date="2020-10-20T16:50:00Z"/>
          <w:rFonts w:ascii="Calibri" w:eastAsia="Calibri" w:hAnsi="Calibri" w:cs="Calibri"/>
          <w:bCs/>
        </w:rPr>
      </w:pPr>
      <w:del w:id="332" w:author="Feldcamp, Michael (ECY)" w:date="2020-10-20T16:50:00Z">
        <w:r w:rsidRPr="00E36247" w:rsidDel="007D08C2">
          <w:rPr>
            <w:rFonts w:ascii="Calibri" w:eastAsia="Calibri" w:hAnsi="Calibri" w:cs="Calibri"/>
            <w:b/>
            <w:bCs/>
          </w:rPr>
          <w:delText>(5)</w:delText>
        </w:r>
        <w:r w:rsidRPr="00E36247" w:rsidDel="007D08C2">
          <w:rPr>
            <w:rFonts w:ascii="Calibri" w:eastAsia="Calibri" w:hAnsi="Calibri" w:cs="Calibri"/>
            <w:b/>
            <w:bCs/>
          </w:rPr>
          <w:tab/>
          <w:delText>Site cleanup.</w:delText>
        </w:r>
        <w:r w:rsidRPr="00E36247" w:rsidDel="007D08C2">
          <w:rPr>
            <w:rFonts w:ascii="Calibri" w:eastAsia="Calibri" w:hAnsi="Calibri" w:cs="Calibri"/>
            <w:bCs/>
          </w:rPr>
          <w:delText xml:space="preserve">  Once the appropriate cleanup action has been selected for the site, the actual cleanup will be performed.</w:delText>
        </w:r>
      </w:del>
    </w:p>
    <w:p w14:paraId="3B989A7D" w14:textId="77777777" w:rsidR="00451358" w:rsidRPr="00E36247" w:rsidDel="007D08C2" w:rsidRDefault="00451358" w:rsidP="00451358">
      <w:pPr>
        <w:ind w:left="1440" w:hanging="720"/>
        <w:rPr>
          <w:del w:id="333" w:author="Feldcamp, Michael (ECY)" w:date="2020-10-20T16:50:00Z"/>
          <w:rFonts w:ascii="Calibri" w:eastAsia="Calibri" w:hAnsi="Calibri" w:cs="Calibri"/>
          <w:bCs/>
        </w:rPr>
      </w:pPr>
      <w:del w:id="334" w:author="Feldcamp, Michael (ECY)" w:date="2020-10-20T16:50:00Z">
        <w:r w:rsidRPr="00E36247" w:rsidDel="007D08C2">
          <w:rPr>
            <w:rFonts w:ascii="Calibri" w:eastAsia="Calibri" w:hAnsi="Calibri" w:cs="Calibri"/>
            <w:b/>
            <w:bCs/>
          </w:rPr>
          <w:delText>(a)</w:delText>
        </w:r>
        <w:r w:rsidRPr="00E36247" w:rsidDel="007D08C2">
          <w:rPr>
            <w:rFonts w:ascii="Calibri" w:eastAsia="Calibri" w:hAnsi="Calibri" w:cs="Calibri"/>
            <w:bCs/>
          </w:rPr>
          <w:tab/>
        </w:r>
        <w:r w:rsidRPr="00E36247" w:rsidDel="007D08C2">
          <w:rPr>
            <w:rFonts w:ascii="Calibri" w:eastAsia="Calibri" w:hAnsi="Calibri" w:cs="Calibri"/>
            <w:b/>
            <w:bCs/>
          </w:rPr>
          <w:delText>Cleanup actions.</w:delText>
        </w:r>
        <w:r w:rsidRPr="00E36247" w:rsidDel="007D08C2">
          <w:rPr>
            <w:rFonts w:ascii="Calibri" w:eastAsia="Calibri" w:hAnsi="Calibri" w:cs="Calibri"/>
            <w:bCs/>
          </w:rPr>
          <w:delText xml:space="preserve">  WAC </w:delText>
        </w:r>
        <w:r w:rsidRPr="00E36247" w:rsidDel="007D08C2">
          <w:rPr>
            <w:rFonts w:ascii="Calibri" w:eastAsia="Calibri" w:hAnsi="Calibri" w:cs="Calibri"/>
            <w:bCs/>
            <w:color w:val="0563C1"/>
            <w:u w:val="single"/>
          </w:rPr>
          <w:fldChar w:fldCharType="begin"/>
        </w:r>
        <w:r w:rsidRPr="00E36247" w:rsidDel="007D08C2">
          <w:rPr>
            <w:rFonts w:ascii="Calibri" w:eastAsia="Calibri" w:hAnsi="Calibri" w:cs="Calibri"/>
            <w:bCs/>
            <w:color w:val="0563C1"/>
            <w:u w:val="single"/>
          </w:rPr>
          <w:delInstrText xml:space="preserve"> HYPERLINK "https://apps.leg.wa.gov/WAC/default.aspx?cite=173-340&amp;full=true" \l "173-340-400" </w:delInstrText>
        </w:r>
        <w:r w:rsidRPr="00E36247" w:rsidDel="007D08C2">
          <w:rPr>
            <w:rFonts w:ascii="Calibri" w:eastAsia="Calibri" w:hAnsi="Calibri" w:cs="Calibri"/>
            <w:bCs/>
            <w:color w:val="0563C1"/>
            <w:u w:val="single"/>
          </w:rPr>
          <w:fldChar w:fldCharType="separate"/>
        </w:r>
        <w:r w:rsidRPr="00E36247" w:rsidDel="007D08C2">
          <w:rPr>
            <w:rFonts w:ascii="Calibri" w:eastAsia="Calibri" w:hAnsi="Calibri" w:cs="Calibri"/>
            <w:bCs/>
            <w:color w:val="0563C1"/>
            <w:u w:val="single"/>
          </w:rPr>
          <w:delText>173-340-400</w:delText>
        </w:r>
        <w:r w:rsidRPr="00E36247" w:rsidDel="007D08C2">
          <w:rPr>
            <w:rFonts w:ascii="Calibri" w:eastAsia="Calibri" w:hAnsi="Calibri" w:cs="Calibri"/>
            <w:bCs/>
            <w:color w:val="0563C1"/>
            <w:u w:val="single"/>
          </w:rPr>
          <w:fldChar w:fldCharType="end"/>
        </w:r>
        <w:r w:rsidRPr="00E36247" w:rsidDel="007D08C2">
          <w:rPr>
            <w:rFonts w:ascii="Calibri" w:eastAsia="Calibri" w:hAnsi="Calibri" w:cs="Calibri"/>
            <w:bCs/>
          </w:rPr>
          <w:delText xml:space="preserve"> describes the design and construction requirements for implementing the cleanup action plan.</w:delText>
        </w:r>
      </w:del>
    </w:p>
    <w:p w14:paraId="686B6FCB" w14:textId="77777777" w:rsidR="00451358" w:rsidRPr="00E36247" w:rsidDel="007D08C2" w:rsidRDefault="00451358" w:rsidP="00451358">
      <w:pPr>
        <w:ind w:left="1440" w:hanging="720"/>
        <w:rPr>
          <w:del w:id="335" w:author="Feldcamp, Michael (ECY)" w:date="2020-10-20T16:50:00Z"/>
          <w:rFonts w:ascii="Calibri" w:eastAsia="Calibri" w:hAnsi="Calibri" w:cs="Calibri"/>
          <w:bCs/>
        </w:rPr>
      </w:pPr>
      <w:del w:id="336" w:author="Feldcamp, Michael (ECY)" w:date="2020-10-20T16:50:00Z">
        <w:r w:rsidRPr="00E36247" w:rsidDel="007D08C2">
          <w:rPr>
            <w:rFonts w:ascii="Calibri" w:eastAsia="Calibri" w:hAnsi="Calibri" w:cs="Calibri"/>
            <w:b/>
            <w:bCs/>
          </w:rPr>
          <w:delText>(b)</w:delText>
        </w:r>
        <w:r w:rsidRPr="00E36247" w:rsidDel="007D08C2">
          <w:rPr>
            <w:rFonts w:ascii="Calibri" w:eastAsia="Calibri" w:hAnsi="Calibri" w:cs="Calibri"/>
            <w:bCs/>
          </w:rPr>
          <w:tab/>
        </w:r>
        <w:r w:rsidRPr="00E36247" w:rsidDel="007D08C2">
          <w:rPr>
            <w:rFonts w:ascii="Calibri" w:eastAsia="Calibri" w:hAnsi="Calibri" w:cs="Calibri"/>
            <w:b/>
            <w:bCs/>
          </w:rPr>
          <w:delText>Compliance monitoring and review.</w:delText>
        </w:r>
        <w:r w:rsidRPr="00E36247" w:rsidDel="007D08C2">
          <w:rPr>
            <w:rFonts w:ascii="Calibri" w:eastAsia="Calibri" w:hAnsi="Calibri" w:cs="Calibri"/>
            <w:bCs/>
          </w:rPr>
          <w:delText xml:space="preserve">  The cleanup action must include compliance monitoring under WAC </w:delText>
        </w:r>
        <w:r w:rsidRPr="00E36247" w:rsidDel="007D08C2">
          <w:rPr>
            <w:rFonts w:ascii="Calibri" w:eastAsia="Calibri" w:hAnsi="Calibri" w:cs="Calibri"/>
            <w:bCs/>
            <w:color w:val="0563C1"/>
            <w:u w:val="single"/>
          </w:rPr>
          <w:fldChar w:fldCharType="begin"/>
        </w:r>
        <w:r w:rsidRPr="00E36247" w:rsidDel="007D08C2">
          <w:rPr>
            <w:rFonts w:ascii="Calibri" w:eastAsia="Calibri" w:hAnsi="Calibri" w:cs="Calibri"/>
            <w:bCs/>
            <w:color w:val="0563C1"/>
            <w:u w:val="single"/>
          </w:rPr>
          <w:delInstrText xml:space="preserve"> HYPERLINK "https://apps.leg.wa.gov/WAC/default.aspx?cite=173-340&amp;full=true" \l "173-340-410" </w:delInstrText>
        </w:r>
        <w:r w:rsidRPr="00E36247" w:rsidDel="007D08C2">
          <w:rPr>
            <w:rFonts w:ascii="Calibri" w:eastAsia="Calibri" w:hAnsi="Calibri" w:cs="Calibri"/>
            <w:bCs/>
            <w:color w:val="0563C1"/>
            <w:u w:val="single"/>
          </w:rPr>
          <w:fldChar w:fldCharType="separate"/>
        </w:r>
        <w:r w:rsidRPr="00E36247" w:rsidDel="007D08C2">
          <w:rPr>
            <w:rFonts w:ascii="Calibri" w:eastAsia="Calibri" w:hAnsi="Calibri" w:cs="Calibri"/>
            <w:bCs/>
            <w:color w:val="0563C1"/>
            <w:u w:val="single"/>
          </w:rPr>
          <w:delText>173-340-410</w:delText>
        </w:r>
        <w:r w:rsidRPr="00E36247" w:rsidDel="007D08C2">
          <w:rPr>
            <w:rFonts w:ascii="Calibri" w:eastAsia="Calibri" w:hAnsi="Calibri" w:cs="Calibri"/>
            <w:bCs/>
            <w:color w:val="0563C1"/>
            <w:u w:val="single"/>
          </w:rPr>
          <w:fldChar w:fldCharType="end"/>
        </w:r>
        <w:r w:rsidRPr="00E36247" w:rsidDel="007D08C2">
          <w:rPr>
            <w:rFonts w:ascii="Calibri" w:eastAsia="Calibri" w:hAnsi="Calibri" w:cs="Calibri"/>
            <w:bCs/>
          </w:rPr>
          <w:delText xml:space="preserve"> and in some cases periodic review under WAC </w:delText>
        </w:r>
        <w:r w:rsidRPr="00E36247" w:rsidDel="007D08C2">
          <w:rPr>
            <w:rFonts w:ascii="Calibri" w:eastAsia="Calibri" w:hAnsi="Calibri" w:cs="Calibri"/>
            <w:bCs/>
            <w:color w:val="0563C1"/>
            <w:u w:val="single"/>
          </w:rPr>
          <w:fldChar w:fldCharType="begin"/>
        </w:r>
        <w:r w:rsidRPr="00E36247" w:rsidDel="007D08C2">
          <w:rPr>
            <w:rFonts w:ascii="Calibri" w:eastAsia="Calibri" w:hAnsi="Calibri" w:cs="Calibri"/>
            <w:bCs/>
            <w:color w:val="0563C1"/>
            <w:u w:val="single"/>
          </w:rPr>
          <w:delInstrText xml:space="preserve"> HYPERLINK "https://apps.leg.wa.gov/WAC/default.aspx?cite=173-340&amp;full=true" \l "173-340-420" </w:delInstrText>
        </w:r>
        <w:r w:rsidRPr="00E36247" w:rsidDel="007D08C2">
          <w:rPr>
            <w:rFonts w:ascii="Calibri" w:eastAsia="Calibri" w:hAnsi="Calibri" w:cs="Calibri"/>
            <w:bCs/>
            <w:color w:val="0563C1"/>
            <w:u w:val="single"/>
          </w:rPr>
          <w:fldChar w:fldCharType="separate"/>
        </w:r>
        <w:r w:rsidRPr="00E36247" w:rsidDel="007D08C2">
          <w:rPr>
            <w:rFonts w:ascii="Calibri" w:eastAsia="Calibri" w:hAnsi="Calibri" w:cs="Calibri"/>
            <w:bCs/>
            <w:color w:val="0563C1"/>
            <w:u w:val="single"/>
          </w:rPr>
          <w:delText>173-340-420</w:delText>
        </w:r>
        <w:r w:rsidRPr="00E36247" w:rsidDel="007D08C2">
          <w:rPr>
            <w:rFonts w:ascii="Calibri" w:eastAsia="Calibri" w:hAnsi="Calibri" w:cs="Calibri"/>
            <w:bCs/>
            <w:color w:val="0563C1"/>
            <w:u w:val="single"/>
          </w:rPr>
          <w:fldChar w:fldCharType="end"/>
        </w:r>
        <w:r w:rsidRPr="00E36247" w:rsidDel="007D08C2">
          <w:rPr>
            <w:rFonts w:ascii="Calibri" w:eastAsia="Calibri" w:hAnsi="Calibri" w:cs="Calibri"/>
            <w:bCs/>
          </w:rPr>
          <w:delText xml:space="preserve"> to ensure the long-term effectiveness of the cleanup action.</w:delText>
        </w:r>
      </w:del>
    </w:p>
    <w:p w14:paraId="7CACBC66" w14:textId="77777777" w:rsidR="00451358" w:rsidRPr="00E36247" w:rsidDel="007D08C2" w:rsidRDefault="00451358" w:rsidP="00451358">
      <w:pPr>
        <w:ind w:left="720" w:hanging="720"/>
        <w:rPr>
          <w:del w:id="337" w:author="Feldcamp, Michael (ECY)" w:date="2020-10-20T16:50:00Z"/>
          <w:rFonts w:ascii="Calibri" w:eastAsia="Calibri" w:hAnsi="Calibri" w:cs="Calibri"/>
          <w:bCs/>
        </w:rPr>
      </w:pPr>
      <w:del w:id="338" w:author="Feldcamp, Michael (ECY)" w:date="2020-10-20T16:50:00Z">
        <w:r w:rsidRPr="00E36247" w:rsidDel="007D08C2">
          <w:rPr>
            <w:rFonts w:ascii="Calibri" w:eastAsia="Calibri" w:hAnsi="Calibri" w:cs="Calibri"/>
            <w:b/>
            <w:bCs/>
          </w:rPr>
          <w:delText>(6)</w:delText>
        </w:r>
        <w:r w:rsidRPr="00E36247" w:rsidDel="007D08C2">
          <w:rPr>
            <w:rFonts w:ascii="Calibri" w:eastAsia="Calibri" w:hAnsi="Calibri" w:cs="Calibri"/>
            <w:b/>
            <w:bCs/>
          </w:rPr>
          <w:tab/>
          <w:delText xml:space="preserve">Interim actions. </w:delText>
        </w:r>
        <w:r w:rsidRPr="00E36247" w:rsidDel="007D08C2">
          <w:rPr>
            <w:rFonts w:ascii="Calibri" w:eastAsia="Calibri" w:hAnsi="Calibri" w:cs="Calibri"/>
            <w:bCs/>
          </w:rPr>
          <w:delText xml:space="preserve"> Under certain conditions it may be appropriate to take early actions at a site before completing the process described in subsections (2) through (5) of this section. WAC </w:delText>
        </w:r>
        <w:r w:rsidRPr="00E36247" w:rsidDel="007D08C2">
          <w:rPr>
            <w:rFonts w:ascii="Calibri" w:eastAsia="Calibri" w:hAnsi="Calibri" w:cs="Calibri"/>
            <w:bCs/>
            <w:color w:val="0563C1"/>
            <w:u w:val="single"/>
          </w:rPr>
          <w:fldChar w:fldCharType="begin"/>
        </w:r>
        <w:r w:rsidRPr="00E36247" w:rsidDel="007D08C2">
          <w:rPr>
            <w:rFonts w:ascii="Calibri" w:eastAsia="Calibri" w:hAnsi="Calibri" w:cs="Calibri"/>
            <w:bCs/>
            <w:color w:val="0563C1"/>
            <w:u w:val="single"/>
          </w:rPr>
          <w:delInstrText xml:space="preserve"> HYPERLINK "https://apps.leg.wa.gov/WAC/default.aspx?cite=173-340&amp;full=true" \l "173-340-430" </w:delInstrText>
        </w:r>
        <w:r w:rsidRPr="00E36247" w:rsidDel="007D08C2">
          <w:rPr>
            <w:rFonts w:ascii="Calibri" w:eastAsia="Calibri" w:hAnsi="Calibri" w:cs="Calibri"/>
            <w:bCs/>
            <w:color w:val="0563C1"/>
            <w:u w:val="single"/>
          </w:rPr>
          <w:fldChar w:fldCharType="separate"/>
        </w:r>
        <w:r w:rsidRPr="00E36247" w:rsidDel="007D08C2">
          <w:rPr>
            <w:rFonts w:ascii="Calibri" w:eastAsia="Calibri" w:hAnsi="Calibri" w:cs="Calibri"/>
            <w:bCs/>
            <w:color w:val="0563C1"/>
            <w:u w:val="single"/>
          </w:rPr>
          <w:delText>173-</w:delText>
        </w:r>
        <w:r w:rsidRPr="00E36247" w:rsidDel="007D08C2">
          <w:rPr>
            <w:rFonts w:ascii="Calibri" w:eastAsia="Calibri" w:hAnsi="Calibri" w:cs="Calibri"/>
            <w:bCs/>
            <w:color w:val="0563C1"/>
            <w:u w:val="single"/>
          </w:rPr>
          <w:lastRenderedPageBreak/>
          <w:delText>340-430</w:delText>
        </w:r>
        <w:r w:rsidRPr="00E36247" w:rsidDel="007D08C2">
          <w:rPr>
            <w:rFonts w:ascii="Calibri" w:eastAsia="Calibri" w:hAnsi="Calibri" w:cs="Calibri"/>
            <w:bCs/>
            <w:color w:val="0563C1"/>
            <w:u w:val="single"/>
          </w:rPr>
          <w:fldChar w:fldCharType="end"/>
        </w:r>
        <w:r w:rsidRPr="00E36247" w:rsidDel="007D08C2">
          <w:rPr>
            <w:rFonts w:ascii="Calibri" w:eastAsia="Calibri" w:hAnsi="Calibri" w:cs="Calibri"/>
            <w:bCs/>
          </w:rPr>
          <w:delText xml:space="preserve"> describes when it is appropriate to take these early or interim actions and the requirements for such actions.</w:delText>
        </w:r>
      </w:del>
    </w:p>
    <w:p w14:paraId="09C4865A" w14:textId="77777777" w:rsidR="00451358" w:rsidRPr="00E36247" w:rsidRDefault="00451358" w:rsidP="00451358">
      <w:pPr>
        <w:ind w:left="720" w:hanging="720"/>
        <w:rPr>
          <w:ins w:id="339" w:author="Feldcamp, Michael (ECY)" w:date="2020-10-20T16:50:00Z"/>
          <w:rFonts w:ascii="Calibri" w:eastAsia="Calibri" w:hAnsi="Calibri" w:cs="Calibri"/>
          <w:bCs/>
        </w:rPr>
      </w:pPr>
      <w:ins w:id="340" w:author="Feldcamp, Michael (ECY)" w:date="2020-10-20T16:50:00Z">
        <w:r w:rsidRPr="00E36247">
          <w:rPr>
            <w:rFonts w:ascii="Calibri" w:eastAsia="Calibri" w:hAnsi="Calibri" w:cs="Calibri"/>
            <w:b/>
          </w:rPr>
          <w:t>(9)</w:t>
        </w:r>
        <w:r w:rsidRPr="00E36247">
          <w:rPr>
            <w:rFonts w:ascii="Calibri" w:eastAsia="Calibri" w:hAnsi="Calibri" w:cs="Calibri"/>
            <w:b/>
          </w:rPr>
          <w:tab/>
          <w:t>Cleanup.</w:t>
        </w:r>
        <w:r w:rsidRPr="00E36247">
          <w:rPr>
            <w:rFonts w:ascii="Calibri" w:eastAsia="Calibri" w:hAnsi="Calibri" w:cs="Calibri"/>
            <w:bCs/>
          </w:rPr>
          <w:t xml:space="preserve">  After a cleanup action is selected, the cleanup </w:t>
        </w:r>
      </w:ins>
      <w:ins w:id="341" w:author="Feldcamp, Michael (ECY)" w:date="2022-05-26T22:10:00Z">
        <w:r w:rsidRPr="00E36247">
          <w:rPr>
            <w:rFonts w:ascii="Calibri" w:eastAsia="Calibri" w:hAnsi="Calibri" w:cs="Calibri"/>
            <w:bCs/>
          </w:rPr>
          <w:t>is conducted</w:t>
        </w:r>
      </w:ins>
      <w:ins w:id="342" w:author="Feldcamp, Michael (ECY)" w:date="2020-10-20T16:50:00Z">
        <w:r w:rsidRPr="00E36247">
          <w:rPr>
            <w:rFonts w:ascii="Calibri" w:eastAsia="Calibri" w:hAnsi="Calibri" w:cs="Calibri"/>
            <w:bCs/>
          </w:rPr>
          <w:t xml:space="preserve"> under </w:t>
        </w:r>
        <w:r w:rsidRPr="00E36247">
          <w:rPr>
            <w:rFonts w:ascii="Calibri" w:eastAsia="Calibri" w:hAnsi="Calibri" w:cs="Calibri"/>
          </w:rPr>
          <w:t xml:space="preserve">WAC </w:t>
        </w:r>
        <w:r w:rsidRPr="00E60A50">
          <w:rPr>
            <w:rFonts w:ascii="Calibri" w:eastAsia="Calibri" w:hAnsi="Calibri" w:cs="Calibri"/>
          </w:rPr>
          <w:t>173-340-400 and 173-340-410</w:t>
        </w:r>
        <w:r w:rsidRPr="00E36247">
          <w:rPr>
            <w:rFonts w:ascii="Calibri" w:eastAsia="Calibri" w:hAnsi="Calibri" w:cs="Calibri"/>
            <w:bCs/>
          </w:rPr>
          <w:t>.</w:t>
        </w:r>
        <w:r w:rsidRPr="00E36247">
          <w:rPr>
            <w:rFonts w:ascii="Calibri" w:eastAsia="Calibri" w:hAnsi="Calibri" w:cs="Calibri"/>
            <w:color w:val="000000"/>
          </w:rPr>
          <w:t xml:space="preserve"> </w:t>
        </w:r>
        <w:r w:rsidRPr="00E36247">
          <w:rPr>
            <w:rFonts w:ascii="Calibri" w:eastAsia="Calibri" w:hAnsi="Calibri" w:cs="Calibri"/>
            <w:bCs/>
          </w:rPr>
          <w:t xml:space="preserve"> </w:t>
        </w:r>
      </w:ins>
      <w:ins w:id="343" w:author="Feldcamp, Michael (ECY)" w:date="2022-05-26T22:06:00Z">
        <w:r w:rsidRPr="00E36247">
          <w:rPr>
            <w:rFonts w:ascii="Calibri" w:eastAsia="Calibri" w:hAnsi="Calibri" w:cs="Calibri"/>
            <w:bCs/>
          </w:rPr>
          <w:t xml:space="preserve">Cleanup </w:t>
        </w:r>
      </w:ins>
      <w:ins w:id="344" w:author="Feldcamp, Michael (ECY)" w:date="2020-10-20T16:50:00Z">
        <w:r w:rsidRPr="00E36247">
          <w:rPr>
            <w:rFonts w:ascii="Calibri" w:eastAsia="Calibri" w:hAnsi="Calibri" w:cs="Calibri"/>
            <w:bCs/>
          </w:rPr>
          <w:t>includes design, construction, operation and maintenance, and monitoring of the cleanup action.</w:t>
        </w:r>
      </w:ins>
      <w:ins w:id="345" w:author="Feldcamp, Michael (ECY)" w:date="2022-05-26T22:07:00Z">
        <w:r w:rsidRPr="00E36247">
          <w:rPr>
            <w:rFonts w:ascii="Calibri" w:eastAsia="Calibri" w:hAnsi="Calibri" w:cs="Calibri"/>
            <w:bCs/>
          </w:rPr>
          <w:t xml:space="preserve"> </w:t>
        </w:r>
      </w:ins>
    </w:p>
    <w:p w14:paraId="5362D062" w14:textId="77777777" w:rsidR="00451358" w:rsidRPr="00E36247" w:rsidRDefault="00451358" w:rsidP="00451358">
      <w:pPr>
        <w:ind w:left="1440" w:hanging="720"/>
        <w:rPr>
          <w:ins w:id="346" w:author="Feldcamp, Michael (ECY)" w:date="2020-10-20T16:50:00Z"/>
          <w:rFonts w:ascii="Calibri" w:eastAsia="Calibri" w:hAnsi="Calibri" w:cs="Calibri"/>
        </w:rPr>
      </w:pPr>
      <w:ins w:id="347" w:author="Feldcamp, Michael (ECY)" w:date="2020-10-20T16:50:00Z">
        <w:r w:rsidRPr="00E36247">
          <w:rPr>
            <w:rFonts w:ascii="Calibri" w:eastAsia="Calibri" w:hAnsi="Calibri" w:cs="Calibri"/>
            <w:b/>
          </w:rPr>
          <w:t>(a)</w:t>
        </w:r>
        <w:r w:rsidRPr="00E36247">
          <w:rPr>
            <w:rFonts w:ascii="Calibri" w:eastAsia="Calibri" w:hAnsi="Calibri" w:cs="Calibri"/>
            <w:b/>
          </w:rPr>
          <w:tab/>
          <w:t xml:space="preserve">Design. </w:t>
        </w:r>
        <w:r w:rsidRPr="00E36247">
          <w:rPr>
            <w:rFonts w:ascii="Calibri" w:eastAsia="Calibri" w:hAnsi="Calibri" w:cs="Calibri"/>
          </w:rPr>
          <w:t xml:space="preserve"> Before starting construction, plans are developed to detail the cleanup action.  This include engineering designs, construction plans and specifications, operation and maintenance plans, and compliance monitoring plans.  Before or during this design phase, any permits or approvals needed to construct the cleanup action are identified and resolved.  </w:t>
        </w:r>
      </w:ins>
    </w:p>
    <w:p w14:paraId="10E12775" w14:textId="77777777" w:rsidR="00451358" w:rsidRPr="00E36247" w:rsidRDefault="00451358" w:rsidP="00451358">
      <w:pPr>
        <w:ind w:left="1440" w:hanging="720"/>
        <w:rPr>
          <w:ins w:id="348" w:author="Feldcamp, Michael (ECY)" w:date="2020-10-20T16:50:00Z"/>
          <w:rFonts w:ascii="Calibri" w:eastAsia="Calibri" w:hAnsi="Calibri" w:cs="Calibri"/>
        </w:rPr>
      </w:pPr>
      <w:ins w:id="349" w:author="Feldcamp, Michael (ECY)" w:date="2020-10-20T16:50:00Z">
        <w:r w:rsidRPr="00E36247">
          <w:rPr>
            <w:rFonts w:ascii="Calibri" w:eastAsia="Calibri" w:hAnsi="Calibri" w:cs="Calibri"/>
            <w:b/>
          </w:rPr>
          <w:t>(</w:t>
        </w:r>
      </w:ins>
      <w:ins w:id="350" w:author="Feldcamp, Michael (ECY)" w:date="2022-05-26T21:47:00Z">
        <w:r w:rsidRPr="00E36247">
          <w:rPr>
            <w:rFonts w:ascii="Calibri" w:eastAsia="Calibri" w:hAnsi="Calibri" w:cs="Calibri"/>
            <w:b/>
          </w:rPr>
          <w:t>b</w:t>
        </w:r>
      </w:ins>
      <w:ins w:id="351" w:author="Feldcamp, Michael (ECY)" w:date="2020-10-20T16:50:00Z">
        <w:r w:rsidRPr="00E36247">
          <w:rPr>
            <w:rFonts w:ascii="Calibri" w:eastAsia="Calibri" w:hAnsi="Calibri" w:cs="Calibri"/>
            <w:b/>
          </w:rPr>
          <w:t>)</w:t>
        </w:r>
        <w:r w:rsidRPr="00E36247">
          <w:rPr>
            <w:rFonts w:ascii="Calibri" w:eastAsia="Calibri" w:hAnsi="Calibri" w:cs="Calibri"/>
            <w:b/>
          </w:rPr>
          <w:tab/>
          <w:t xml:space="preserve">Construction. </w:t>
        </w:r>
        <w:r w:rsidRPr="00E36247">
          <w:rPr>
            <w:rFonts w:ascii="Calibri" w:eastAsia="Calibri" w:hAnsi="Calibri" w:cs="Calibri"/>
          </w:rPr>
          <w:t xml:space="preserve"> Construction of the cleanup action is conducted in accordance with the plans and specifications prepared during the design phase.  Upon completion of construction, as built reports are prepared to document all aspects of construction and compliance with plans and specifications.  During and upon completion of construction, Ecology may inspect the site and provide construction oversight.</w:t>
        </w:r>
      </w:ins>
    </w:p>
    <w:p w14:paraId="28B35D8A" w14:textId="77777777" w:rsidR="00451358" w:rsidRPr="00E36247" w:rsidRDefault="00451358" w:rsidP="00451358">
      <w:pPr>
        <w:ind w:left="1440" w:hanging="720"/>
        <w:rPr>
          <w:ins w:id="352" w:author="Feldcamp, Michael (ECY)" w:date="2020-10-20T16:50:00Z"/>
          <w:rFonts w:ascii="Calibri" w:eastAsia="Calibri" w:hAnsi="Calibri" w:cs="Calibri"/>
        </w:rPr>
      </w:pPr>
      <w:ins w:id="353" w:author="Feldcamp, Michael (ECY)" w:date="2020-10-20T16:50:00Z">
        <w:r w:rsidRPr="00E36247">
          <w:rPr>
            <w:rFonts w:ascii="Calibri" w:eastAsia="Calibri" w:hAnsi="Calibri" w:cs="Calibri"/>
            <w:b/>
          </w:rPr>
          <w:t>(</w:t>
        </w:r>
      </w:ins>
      <w:ins w:id="354" w:author="Feldcamp, Michael (ECY)" w:date="2022-05-26T21:47:00Z">
        <w:r w:rsidRPr="00E36247">
          <w:rPr>
            <w:rFonts w:ascii="Calibri" w:eastAsia="Calibri" w:hAnsi="Calibri" w:cs="Calibri"/>
            <w:b/>
          </w:rPr>
          <w:t>c</w:t>
        </w:r>
      </w:ins>
      <w:ins w:id="355" w:author="Feldcamp, Michael (ECY)" w:date="2020-10-20T16:50:00Z">
        <w:r w:rsidRPr="00E36247">
          <w:rPr>
            <w:rFonts w:ascii="Calibri" w:eastAsia="Calibri" w:hAnsi="Calibri" w:cs="Calibri"/>
            <w:b/>
          </w:rPr>
          <w:t>)</w:t>
        </w:r>
        <w:r w:rsidRPr="00E36247">
          <w:rPr>
            <w:rFonts w:ascii="Calibri" w:eastAsia="Calibri" w:hAnsi="Calibri" w:cs="Calibri"/>
            <w:b/>
          </w:rPr>
          <w:tab/>
          <w:t>Operation and maintenance.</w:t>
        </w:r>
        <w:r w:rsidRPr="00E36247">
          <w:rPr>
            <w:rFonts w:ascii="Calibri" w:eastAsia="Calibri" w:hAnsi="Calibri" w:cs="Calibri"/>
          </w:rPr>
          <w:t xml:space="preserve">  After construction is complete, some cleanup actions need to be operated and maintained for a period of time to achieve cleanup standards.  For example, a treatment system may be constructed and used to clean up contaminated groundwater.  Operation and maintenance of such cleanup actions is conducted in accordance with a plan developed during the design phase.</w:t>
        </w:r>
      </w:ins>
    </w:p>
    <w:p w14:paraId="04184D28" w14:textId="77777777" w:rsidR="00451358" w:rsidRPr="00E36247" w:rsidRDefault="00451358" w:rsidP="00451358">
      <w:pPr>
        <w:ind w:left="1440" w:hanging="720"/>
        <w:rPr>
          <w:ins w:id="356" w:author="Feldcamp, Michael (ECY)" w:date="2020-10-20T16:50:00Z"/>
          <w:rFonts w:ascii="Calibri" w:eastAsia="Calibri" w:hAnsi="Calibri" w:cs="Calibri"/>
        </w:rPr>
      </w:pPr>
      <w:ins w:id="357" w:author="Feldcamp, Michael (ECY)" w:date="2020-10-20T16:50:00Z">
        <w:r w:rsidRPr="00E36247">
          <w:rPr>
            <w:rFonts w:ascii="Calibri" w:eastAsia="Calibri" w:hAnsi="Calibri" w:cs="Calibri"/>
            <w:b/>
          </w:rPr>
          <w:t>(</w:t>
        </w:r>
      </w:ins>
      <w:ins w:id="358" w:author="Feldcamp, Michael (ECY)" w:date="2022-05-26T21:47:00Z">
        <w:r w:rsidRPr="00E36247">
          <w:rPr>
            <w:rFonts w:ascii="Calibri" w:eastAsia="Calibri" w:hAnsi="Calibri" w:cs="Calibri"/>
            <w:b/>
          </w:rPr>
          <w:t>d</w:t>
        </w:r>
      </w:ins>
      <w:ins w:id="359" w:author="Feldcamp, Michael (ECY)" w:date="2020-10-20T16:50:00Z">
        <w:r w:rsidRPr="00E36247">
          <w:rPr>
            <w:rFonts w:ascii="Calibri" w:eastAsia="Calibri" w:hAnsi="Calibri" w:cs="Calibri"/>
            <w:b/>
          </w:rPr>
          <w:t>)</w:t>
        </w:r>
        <w:r w:rsidRPr="00E36247">
          <w:rPr>
            <w:rFonts w:ascii="Calibri" w:eastAsia="Calibri" w:hAnsi="Calibri" w:cs="Calibri"/>
            <w:b/>
          </w:rPr>
          <w:tab/>
          <w:t xml:space="preserve">Monitoring. </w:t>
        </w:r>
        <w:r w:rsidRPr="00E36247">
          <w:rPr>
            <w:rFonts w:ascii="Calibri" w:eastAsia="Calibri" w:hAnsi="Calibri" w:cs="Calibri"/>
          </w:rPr>
          <w:t xml:space="preserve"> During the construction and the operation and maintenance of the cleanup action, the following types of compliance monitoring are conducted.  Compliance monitoring is conducted in accordance with a plan developed during the design phase.</w:t>
        </w:r>
      </w:ins>
    </w:p>
    <w:p w14:paraId="335498BA" w14:textId="77777777" w:rsidR="00451358" w:rsidRPr="00E36247" w:rsidRDefault="00451358" w:rsidP="00451358">
      <w:pPr>
        <w:ind w:left="2160" w:hanging="720"/>
        <w:rPr>
          <w:ins w:id="360" w:author="Feldcamp, Michael (ECY)" w:date="2020-10-20T16:50:00Z"/>
          <w:rFonts w:ascii="Calibri" w:eastAsia="Calibri" w:hAnsi="Calibri" w:cs="Calibri"/>
        </w:rPr>
      </w:pPr>
      <w:ins w:id="361" w:author="Feldcamp, Michael (ECY)" w:date="2020-10-20T16:50:00Z">
        <w:r w:rsidRPr="00E36247">
          <w:rPr>
            <w:rFonts w:ascii="Calibri" w:eastAsia="Calibri" w:hAnsi="Calibri" w:cs="Calibri"/>
            <w:b/>
          </w:rPr>
          <w:t>(</w:t>
        </w:r>
      </w:ins>
      <w:ins w:id="362" w:author="Feldcamp, Michael (ECY)" w:date="2022-05-26T21:47:00Z">
        <w:r w:rsidRPr="00E36247">
          <w:rPr>
            <w:rFonts w:ascii="Calibri" w:eastAsia="Calibri" w:hAnsi="Calibri" w:cs="Calibri"/>
            <w:b/>
          </w:rPr>
          <w:t>i</w:t>
        </w:r>
      </w:ins>
      <w:ins w:id="363" w:author="Feldcamp, Michael (ECY)" w:date="2020-10-20T16:50:00Z">
        <w:r w:rsidRPr="00E36247">
          <w:rPr>
            <w:rFonts w:ascii="Calibri" w:eastAsia="Calibri" w:hAnsi="Calibri" w:cs="Calibri"/>
            <w:b/>
          </w:rPr>
          <w:t>)</w:t>
        </w:r>
        <w:r w:rsidRPr="00E36247">
          <w:rPr>
            <w:rFonts w:ascii="Calibri" w:eastAsia="Calibri" w:hAnsi="Calibri" w:cs="Calibri"/>
            <w:b/>
          </w:rPr>
          <w:tab/>
        </w:r>
        <w:r w:rsidRPr="00E36247">
          <w:rPr>
            <w:rFonts w:ascii="Calibri" w:eastAsia="Calibri" w:hAnsi="Calibri" w:cs="Calibri"/>
          </w:rPr>
          <w:t>Protection monitoring is conducted to confirm that human health and the environment are adequately protected.</w:t>
        </w:r>
      </w:ins>
    </w:p>
    <w:p w14:paraId="4F73DCF4" w14:textId="77777777" w:rsidR="00451358" w:rsidRPr="00E36247" w:rsidRDefault="00451358" w:rsidP="00451358">
      <w:pPr>
        <w:ind w:left="2160" w:hanging="720"/>
        <w:rPr>
          <w:ins w:id="364" w:author="Feldcamp, Michael (ECY)" w:date="2020-10-20T16:50:00Z"/>
          <w:rFonts w:ascii="Calibri" w:eastAsia="Calibri" w:hAnsi="Calibri" w:cs="Calibri"/>
        </w:rPr>
      </w:pPr>
      <w:ins w:id="365" w:author="Feldcamp, Michael (ECY)" w:date="2020-10-20T16:50:00Z">
        <w:r w:rsidRPr="00E36247">
          <w:rPr>
            <w:rFonts w:ascii="Calibri" w:eastAsia="Calibri" w:hAnsi="Calibri" w:cs="Calibri"/>
            <w:b/>
          </w:rPr>
          <w:t>(</w:t>
        </w:r>
      </w:ins>
      <w:ins w:id="366" w:author="Feldcamp, Michael (ECY)" w:date="2022-05-26T21:47:00Z">
        <w:r w:rsidRPr="00E36247">
          <w:rPr>
            <w:rFonts w:ascii="Calibri" w:eastAsia="Calibri" w:hAnsi="Calibri" w:cs="Calibri"/>
            <w:b/>
          </w:rPr>
          <w:t>ii)</w:t>
        </w:r>
      </w:ins>
      <w:ins w:id="367" w:author="Feldcamp, Michael (ECY)" w:date="2020-10-20T16:50:00Z">
        <w:r w:rsidRPr="00E36247">
          <w:rPr>
            <w:rFonts w:ascii="Calibri" w:eastAsia="Calibri" w:hAnsi="Calibri" w:cs="Calibri"/>
          </w:rPr>
          <w:tab/>
          <w:t xml:space="preserve">Performance monitoring is conducted to confirm that the cleanup action is achieving or has attained cleanup standards and any other applicable performance standards, such as remediation levels or permit requirements. </w:t>
        </w:r>
      </w:ins>
    </w:p>
    <w:p w14:paraId="2AF05E20" w14:textId="77777777" w:rsidR="00451358" w:rsidRPr="00E36247" w:rsidRDefault="00451358" w:rsidP="00451358">
      <w:pPr>
        <w:ind w:left="720" w:hanging="720"/>
        <w:rPr>
          <w:ins w:id="368" w:author="Feldcamp, Michael (ECY)" w:date="2022-05-22T21:17:00Z"/>
          <w:rFonts w:ascii="Calibri" w:hAnsi="Calibri" w:cs="Calibri"/>
          <w:b/>
        </w:rPr>
      </w:pPr>
      <w:ins w:id="369" w:author="Feldcamp, Michael (ECY)" w:date="2022-05-22T21:17:00Z">
        <w:r w:rsidRPr="00E36247">
          <w:rPr>
            <w:rFonts w:ascii="Calibri" w:hAnsi="Calibri" w:cs="Calibri"/>
            <w:b/>
          </w:rPr>
          <w:t>(10)</w:t>
        </w:r>
        <w:r w:rsidRPr="00E36247">
          <w:rPr>
            <w:rFonts w:ascii="Calibri" w:hAnsi="Calibri" w:cs="Calibri"/>
            <w:b/>
          </w:rPr>
          <w:tab/>
          <w:t>Cleanup completion</w:t>
        </w:r>
        <w:r w:rsidRPr="00E36247">
          <w:rPr>
            <w:rFonts w:ascii="Calibri" w:hAnsi="Calibri" w:cs="Calibri"/>
          </w:rPr>
          <w:t xml:space="preserve">.  Ecology determines whether cleanup of the site is complete based on the criteria in WAC 173-340-330(5)(b).  Typically, a cleanup is complete if no further remedial action is necessary to achieve cleanup standards at the site.  For non-permanent cleanup actions, such as those involving containment of contamination, post-cleanup controls and monitoring may be necessary as part of the cleanup action to maintain and periodically review compliance with cleanup standards. </w:t>
        </w:r>
        <w:r w:rsidRPr="00E36247">
          <w:rPr>
            <w:rFonts w:ascii="Calibri" w:hAnsi="Calibri" w:cs="Calibri"/>
            <w:b/>
          </w:rPr>
          <w:t xml:space="preserve"> </w:t>
        </w:r>
      </w:ins>
    </w:p>
    <w:p w14:paraId="6257B12A" w14:textId="77777777" w:rsidR="00451358" w:rsidRPr="00E36247" w:rsidRDefault="00451358" w:rsidP="00451358">
      <w:pPr>
        <w:ind w:left="720" w:hanging="720"/>
        <w:rPr>
          <w:ins w:id="370" w:author="Feldcamp, Michael (ECY)" w:date="2022-05-22T21:17:00Z"/>
          <w:rFonts w:ascii="Calibri" w:hAnsi="Calibri" w:cs="Calibri"/>
        </w:rPr>
      </w:pPr>
      <w:ins w:id="371" w:author="Feldcamp, Michael (ECY)" w:date="2022-05-22T21:17:00Z">
        <w:r w:rsidRPr="00E36247">
          <w:rPr>
            <w:rFonts w:ascii="Calibri" w:hAnsi="Calibri" w:cs="Calibri"/>
            <w:b/>
          </w:rPr>
          <w:t>(11)</w:t>
        </w:r>
        <w:r w:rsidRPr="00E36247">
          <w:rPr>
            <w:rFonts w:ascii="Calibri" w:hAnsi="Calibri" w:cs="Calibri"/>
            <w:b/>
          </w:rPr>
          <w:tab/>
        </w:r>
      </w:ins>
      <w:ins w:id="372" w:author="Feldcamp, Michael (ECY)" w:date="2022-08-15T20:34:00Z">
        <w:r>
          <w:rPr>
            <w:rFonts w:ascii="Calibri" w:hAnsi="Calibri" w:cs="Calibri"/>
            <w:b/>
          </w:rPr>
          <w:t>Removal from contaminated sites list</w:t>
        </w:r>
      </w:ins>
      <w:ins w:id="373" w:author="Feldcamp, Michael (ECY)" w:date="2022-05-22T21:17:00Z">
        <w:r w:rsidRPr="00E36247">
          <w:rPr>
            <w:rFonts w:ascii="Calibri" w:hAnsi="Calibri" w:cs="Calibri"/>
            <w:b/>
          </w:rPr>
          <w:t xml:space="preserve">.  </w:t>
        </w:r>
        <w:r w:rsidRPr="00E36247">
          <w:rPr>
            <w:rFonts w:ascii="Calibri" w:hAnsi="Calibri" w:cs="Calibri"/>
          </w:rPr>
          <w:t>After determining the cleanup of the site is complete, Ecology removes the site from the contaminated sites list under WAC 173-340-330 and adds the site to the no further action sites list under WAC 173-340-335.  The no further action sites list identifies whether institutional controls or periodic reviews remain necessary at the site.</w:t>
        </w:r>
      </w:ins>
    </w:p>
    <w:p w14:paraId="5934734B" w14:textId="77777777" w:rsidR="00451358" w:rsidRPr="00E36247" w:rsidRDefault="00451358" w:rsidP="00451358">
      <w:pPr>
        <w:ind w:left="720" w:hanging="720"/>
        <w:rPr>
          <w:ins w:id="374" w:author="Feldcamp, Michael (ECY)" w:date="2022-05-22T21:18:00Z"/>
          <w:rFonts w:ascii="Calibri" w:eastAsia="Calibri" w:hAnsi="Calibri" w:cs="Calibri"/>
        </w:rPr>
      </w:pPr>
      <w:ins w:id="375" w:author="Feldcamp, Michael (ECY)" w:date="2022-05-22T21:18:00Z">
        <w:r w:rsidRPr="00E36247">
          <w:rPr>
            <w:rFonts w:ascii="Calibri" w:eastAsia="Calibri" w:hAnsi="Calibri" w:cs="Calibri"/>
            <w:b/>
          </w:rPr>
          <w:lastRenderedPageBreak/>
          <w:t>(12)</w:t>
        </w:r>
        <w:r w:rsidRPr="00E36247">
          <w:rPr>
            <w:rFonts w:ascii="Calibri" w:eastAsia="Calibri" w:hAnsi="Calibri" w:cs="Calibri"/>
            <w:b/>
          </w:rPr>
          <w:tab/>
          <w:t>Post-cleanup controls and monitoring.</w:t>
        </w:r>
        <w:r w:rsidRPr="00E36247">
          <w:rPr>
            <w:rFonts w:ascii="Calibri" w:eastAsia="Calibri" w:hAnsi="Calibri" w:cs="Calibri"/>
          </w:rPr>
          <w:t xml:space="preserve">  For non-permanent cleanup actions, after the cleanup is completed and the site </w:t>
        </w:r>
      </w:ins>
      <w:ins w:id="376" w:author="Feldcamp, Michael (ECY)" w:date="2022-05-26T21:52:00Z">
        <w:r w:rsidRPr="00E36247">
          <w:rPr>
            <w:rFonts w:ascii="Calibri" w:eastAsia="Calibri" w:hAnsi="Calibri" w:cs="Calibri"/>
          </w:rPr>
          <w:t xml:space="preserve">is </w:t>
        </w:r>
      </w:ins>
      <w:ins w:id="377" w:author="Feldcamp, Michael (ECY)" w:date="2022-05-22T21:18:00Z">
        <w:r w:rsidRPr="00E36247">
          <w:rPr>
            <w:rFonts w:ascii="Calibri" w:eastAsia="Calibri" w:hAnsi="Calibri" w:cs="Calibri"/>
          </w:rPr>
          <w:t xml:space="preserve">delisted, one or more of the following post-cleanup remedial actions may </w:t>
        </w:r>
      </w:ins>
      <w:ins w:id="378" w:author="Feldcamp, Michael (ECY)" w:date="2022-05-26T21:54:00Z">
        <w:r w:rsidRPr="00E36247">
          <w:rPr>
            <w:rFonts w:ascii="Calibri" w:eastAsia="Calibri" w:hAnsi="Calibri" w:cs="Calibri"/>
          </w:rPr>
          <w:t>be needed</w:t>
        </w:r>
      </w:ins>
      <w:ins w:id="379" w:author="Feldcamp, Michael (ECY)" w:date="2022-05-22T21:18:00Z">
        <w:r w:rsidRPr="00E36247">
          <w:rPr>
            <w:rFonts w:ascii="Calibri" w:eastAsia="Calibri" w:hAnsi="Calibri" w:cs="Calibri"/>
          </w:rPr>
          <w:t xml:space="preserve"> to control or monitor contamination remaining at the site.</w:t>
        </w:r>
      </w:ins>
    </w:p>
    <w:p w14:paraId="4C37F8AF" w14:textId="77777777" w:rsidR="00451358" w:rsidRPr="00E36247" w:rsidRDefault="00451358" w:rsidP="00451358">
      <w:pPr>
        <w:ind w:left="1440" w:hanging="720"/>
        <w:rPr>
          <w:ins w:id="380" w:author="Feldcamp, Michael (ECY)" w:date="2022-05-22T21:18:00Z"/>
          <w:rFonts w:ascii="Calibri" w:hAnsi="Calibri" w:cs="Calibri"/>
        </w:rPr>
      </w:pPr>
      <w:ins w:id="381" w:author="Feldcamp, Michael (ECY)" w:date="2022-05-22T21:18:00Z">
        <w:r w:rsidRPr="00E36247">
          <w:rPr>
            <w:rFonts w:ascii="Calibri" w:hAnsi="Calibri" w:cs="Calibri"/>
            <w:b/>
          </w:rPr>
          <w:t>(a)</w:t>
        </w:r>
        <w:r w:rsidRPr="00E36247">
          <w:rPr>
            <w:rFonts w:ascii="Calibri" w:hAnsi="Calibri" w:cs="Calibri"/>
            <w:b/>
          </w:rPr>
          <w:tab/>
          <w:t xml:space="preserve">Engineered controls.  </w:t>
        </w:r>
        <w:r w:rsidRPr="00E36247">
          <w:rPr>
            <w:rFonts w:ascii="Calibri" w:hAnsi="Calibri" w:cs="Calibri"/>
          </w:rPr>
          <w:t>Engineered controls are containment or treatment systems that prevent or limit movement of, or exposure to, contamination.  For example, materials may be placed over contaminated soils to limit contact with contamination.  For a cleanup action to remain protective, engineered controls must be operated and maintained in accordance with the plan required under WAC 173-340-400.</w:t>
        </w:r>
      </w:ins>
    </w:p>
    <w:p w14:paraId="1A4C35C2" w14:textId="77777777" w:rsidR="00451358" w:rsidRPr="00E36247" w:rsidRDefault="00451358" w:rsidP="00451358">
      <w:pPr>
        <w:ind w:left="1440" w:hanging="720"/>
        <w:rPr>
          <w:ins w:id="382" w:author="Feldcamp, Michael (ECY)" w:date="2022-05-22T21:18:00Z"/>
          <w:rFonts w:ascii="Calibri" w:hAnsi="Calibri" w:cs="Calibri"/>
        </w:rPr>
      </w:pPr>
      <w:ins w:id="383" w:author="Feldcamp, Michael (ECY)" w:date="2022-05-22T21:18:00Z">
        <w:r w:rsidRPr="00E36247">
          <w:rPr>
            <w:rFonts w:ascii="Calibri" w:hAnsi="Calibri" w:cs="Calibri"/>
            <w:b/>
          </w:rPr>
          <w:t>(</w:t>
        </w:r>
      </w:ins>
      <w:ins w:id="384" w:author="Feldcamp, Michael (ECY)" w:date="2022-05-26T21:47:00Z">
        <w:r w:rsidRPr="00E36247">
          <w:rPr>
            <w:rFonts w:ascii="Calibri" w:hAnsi="Calibri" w:cs="Calibri"/>
            <w:b/>
          </w:rPr>
          <w:t>b</w:t>
        </w:r>
      </w:ins>
      <w:ins w:id="385" w:author="Feldcamp, Michael (ECY)" w:date="2022-05-22T21:18:00Z">
        <w:r w:rsidRPr="00E36247">
          <w:rPr>
            <w:rFonts w:ascii="Calibri" w:hAnsi="Calibri" w:cs="Calibri"/>
            <w:b/>
          </w:rPr>
          <w:t>)</w:t>
        </w:r>
        <w:r w:rsidRPr="00E36247">
          <w:rPr>
            <w:rFonts w:ascii="Calibri" w:hAnsi="Calibri" w:cs="Calibri"/>
            <w:b/>
          </w:rPr>
          <w:tab/>
          <w:t xml:space="preserve">Institutional controls. </w:t>
        </w:r>
        <w:r w:rsidRPr="00E36247">
          <w:rPr>
            <w:rFonts w:ascii="Calibri" w:hAnsi="Calibri" w:cs="Calibri"/>
          </w:rPr>
          <w:t xml:space="preserve"> Institutional controls prohibit or limit activities or uses of real property that may interfere with the integrity of engineered controls or result in exposure to contamination remaining at the site.  For example, a property may be restricted to industrial land use at sites where cleanup standards are based on such use.  </w:t>
        </w:r>
        <w:r w:rsidRPr="001E4AB5">
          <w:rPr>
            <w:rFonts w:ascii="Calibri" w:hAnsi="Calibri" w:cs="Calibri"/>
          </w:rPr>
          <w:t xml:space="preserve">Institutional controls may also obligate a person to operate, maintain, </w:t>
        </w:r>
      </w:ins>
      <w:ins w:id="386" w:author="Feldcamp, Michael (ECY)" w:date="2022-05-26T21:51:00Z">
        <w:r w:rsidRPr="001E4AB5">
          <w:rPr>
            <w:rFonts w:ascii="Calibri" w:hAnsi="Calibri" w:cs="Calibri"/>
          </w:rPr>
          <w:t xml:space="preserve">or </w:t>
        </w:r>
      </w:ins>
      <w:ins w:id="387" w:author="Feldcamp, Michael (ECY)" w:date="2022-05-22T21:18:00Z">
        <w:r w:rsidRPr="001E4AB5">
          <w:rPr>
            <w:rFonts w:ascii="Calibri" w:hAnsi="Calibri" w:cs="Calibri"/>
          </w:rPr>
          <w:t>monitor engineered controls to ensure the integrity of the cleanup action.  Typically, institutional controls are implemented by recording a restrictive covenant on the</w:t>
        </w:r>
        <w:r w:rsidRPr="00E36247">
          <w:rPr>
            <w:rFonts w:ascii="Calibri" w:hAnsi="Calibri" w:cs="Calibri"/>
          </w:rPr>
          <w:t xml:space="preserve"> property.  For a cleanup action to remain protective, institutional controls must be maintained and enforced.  See WAC 173-340-440.</w:t>
        </w:r>
      </w:ins>
    </w:p>
    <w:p w14:paraId="78B70154" w14:textId="77777777" w:rsidR="00451358" w:rsidRPr="00E36247" w:rsidRDefault="00451358" w:rsidP="00451358">
      <w:pPr>
        <w:ind w:left="1440" w:hanging="720"/>
        <w:rPr>
          <w:ins w:id="388" w:author="Feldcamp, Michael (ECY)" w:date="2022-05-22T21:18:00Z"/>
          <w:rFonts w:ascii="Calibri" w:hAnsi="Calibri" w:cs="Calibri"/>
          <w:b/>
        </w:rPr>
      </w:pPr>
      <w:ins w:id="389" w:author="Feldcamp, Michael (ECY)" w:date="2022-05-22T21:18:00Z">
        <w:r w:rsidRPr="00E36247">
          <w:rPr>
            <w:rFonts w:ascii="Calibri" w:hAnsi="Calibri" w:cs="Calibri"/>
            <w:b/>
          </w:rPr>
          <w:t>(</w:t>
        </w:r>
      </w:ins>
      <w:ins w:id="390" w:author="Feldcamp, Michael (ECY)" w:date="2022-05-26T21:47:00Z">
        <w:r w:rsidRPr="00E36247">
          <w:rPr>
            <w:rFonts w:ascii="Calibri" w:hAnsi="Calibri" w:cs="Calibri"/>
            <w:b/>
          </w:rPr>
          <w:t>c</w:t>
        </w:r>
      </w:ins>
      <w:ins w:id="391" w:author="Feldcamp, Michael (ECY)" w:date="2022-05-22T21:18:00Z">
        <w:r w:rsidRPr="00E36247">
          <w:rPr>
            <w:rFonts w:ascii="Calibri" w:hAnsi="Calibri" w:cs="Calibri"/>
            <w:b/>
          </w:rPr>
          <w:t>)</w:t>
        </w:r>
        <w:r w:rsidRPr="00E36247">
          <w:rPr>
            <w:rFonts w:ascii="Calibri" w:hAnsi="Calibri" w:cs="Calibri"/>
            <w:b/>
          </w:rPr>
          <w:tab/>
        </w:r>
        <w:r w:rsidRPr="001E4AB5">
          <w:rPr>
            <w:rFonts w:ascii="Calibri" w:hAnsi="Calibri" w:cs="Calibri"/>
            <w:b/>
          </w:rPr>
          <w:t>Confirmation monitoring.</w:t>
        </w:r>
        <w:r w:rsidRPr="001E4AB5">
          <w:rPr>
            <w:rFonts w:ascii="Calibri" w:hAnsi="Calibri" w:cs="Calibri"/>
          </w:rPr>
          <w:t xml:space="preserve">  Confirmation monitoring is a type of compliance monitoring used to confirm the long-term effec</w:t>
        </w:r>
        <w:r w:rsidRPr="001E4AB5">
          <w:rPr>
            <w:rFonts w:ascii="Calibri" w:hAnsi="Calibri" w:cs="Calibri"/>
          </w:rPr>
          <w:softHyphen/>
          <w:t>tiveness of a cleanup action after the cleanup is completed.  See WAC 173-340-410.  For example, confirmation monitoring may be used to confirm that engineered controls are operating properly and effectively limiting the movement of contamination remaining at the site.  For a cleanup action to remain protective, confirmation monitoring</w:t>
        </w:r>
        <w:r w:rsidRPr="00E36247">
          <w:rPr>
            <w:rFonts w:ascii="Calibri" w:hAnsi="Calibri" w:cs="Calibri"/>
          </w:rPr>
          <w:t xml:space="preserve"> must be conducted in accordance with the plan required under WAC 173-340-400.  Ecology relies on the monitoring data during periodic reviews of post-cleanup site conditions.</w:t>
        </w:r>
      </w:ins>
    </w:p>
    <w:p w14:paraId="1FBAFA04" w14:textId="77777777" w:rsidR="00451358" w:rsidRPr="00E36247" w:rsidRDefault="00451358" w:rsidP="00451358">
      <w:pPr>
        <w:ind w:left="1440" w:hanging="720"/>
        <w:rPr>
          <w:ins w:id="392" w:author="Feldcamp, Michael (ECY)" w:date="2022-05-22T21:18:00Z"/>
          <w:rFonts w:ascii="Calibri" w:hAnsi="Calibri" w:cs="Calibri"/>
        </w:rPr>
      </w:pPr>
      <w:ins w:id="393" w:author="Feldcamp, Michael (ECY)" w:date="2022-05-22T21:18:00Z">
        <w:r w:rsidRPr="00E36247">
          <w:rPr>
            <w:rFonts w:ascii="Calibri" w:hAnsi="Calibri" w:cs="Calibri"/>
            <w:b/>
          </w:rPr>
          <w:t>(</w:t>
        </w:r>
      </w:ins>
      <w:ins w:id="394" w:author="Feldcamp, Michael (ECY)" w:date="2022-05-26T21:47:00Z">
        <w:r w:rsidRPr="00E36247">
          <w:rPr>
            <w:rFonts w:ascii="Calibri" w:hAnsi="Calibri" w:cs="Calibri"/>
            <w:b/>
          </w:rPr>
          <w:t>d</w:t>
        </w:r>
      </w:ins>
      <w:ins w:id="395" w:author="Feldcamp, Michael (ECY)" w:date="2022-05-22T21:18:00Z">
        <w:r w:rsidRPr="00E36247">
          <w:rPr>
            <w:rFonts w:ascii="Calibri" w:hAnsi="Calibri" w:cs="Calibri"/>
            <w:b/>
          </w:rPr>
          <w:t>)</w:t>
        </w:r>
        <w:r w:rsidRPr="00E36247">
          <w:rPr>
            <w:rFonts w:ascii="Calibri" w:hAnsi="Calibri" w:cs="Calibri"/>
            <w:b/>
          </w:rPr>
          <w:tab/>
          <w:t>Financial assurances.</w:t>
        </w:r>
        <w:r w:rsidRPr="00E36247">
          <w:rPr>
            <w:rFonts w:ascii="Calibri" w:hAnsi="Calibri" w:cs="Calibri"/>
          </w:rPr>
          <w:t xml:space="preserve">  </w:t>
        </w:r>
      </w:ins>
      <w:ins w:id="396" w:author="Feldcamp, Michael (ECY)" w:date="2022-05-27T13:51:00Z">
        <w:r w:rsidRPr="00E36247">
          <w:rPr>
            <w:rFonts w:ascii="Calibri" w:hAnsi="Calibri" w:cs="Calibri"/>
          </w:rPr>
          <w:t xml:space="preserve">Financial assurances are assurances made to Ecology by a person that sufficient financial resources are available </w:t>
        </w:r>
        <w:r>
          <w:rPr>
            <w:rFonts w:ascii="Calibri" w:hAnsi="Calibri" w:cs="Calibri"/>
          </w:rPr>
          <w:t xml:space="preserve">to provide for the long-term operation, maintenance, and monitoring of a cleanup action relying on </w:t>
        </w:r>
        <w:r w:rsidRPr="00E36247">
          <w:rPr>
            <w:rFonts w:ascii="Calibri" w:hAnsi="Calibri" w:cs="Calibri"/>
          </w:rPr>
          <w:t xml:space="preserve">engineered </w:t>
        </w:r>
        <w:r>
          <w:rPr>
            <w:rFonts w:ascii="Calibri" w:hAnsi="Calibri" w:cs="Calibri"/>
          </w:rPr>
          <w:t>or</w:t>
        </w:r>
        <w:r w:rsidRPr="00E36247">
          <w:rPr>
            <w:rFonts w:ascii="Calibri" w:hAnsi="Calibri" w:cs="Calibri"/>
          </w:rPr>
          <w:t xml:space="preserve"> institutional controls</w:t>
        </w:r>
        <w:r>
          <w:rPr>
            <w:rFonts w:ascii="Calibri" w:hAnsi="Calibri" w:cs="Calibri"/>
          </w:rPr>
          <w:t xml:space="preserve">, </w:t>
        </w:r>
      </w:ins>
      <w:ins w:id="397" w:author="Feldcamp, Michael (ECY)" w:date="2022-05-27T13:52:00Z">
        <w:r>
          <w:rPr>
            <w:rFonts w:ascii="Calibri" w:hAnsi="Calibri" w:cs="Calibri"/>
          </w:rPr>
          <w:t xml:space="preserve">and for </w:t>
        </w:r>
      </w:ins>
      <w:ins w:id="398" w:author="Feldcamp, Michael (ECY)" w:date="2022-05-27T13:51:00Z">
        <w:r>
          <w:rPr>
            <w:rFonts w:ascii="Calibri" w:hAnsi="Calibri" w:cs="Calibri"/>
          </w:rPr>
          <w:t>any needed corrective measures</w:t>
        </w:r>
        <w:r w:rsidRPr="00E36247">
          <w:rPr>
            <w:rFonts w:ascii="Calibri" w:hAnsi="Calibri" w:cs="Calibri"/>
          </w:rPr>
          <w:t>.  Ecology may require financial assurances under WAC 173-340-440</w:t>
        </w:r>
        <w:r>
          <w:rPr>
            <w:rFonts w:ascii="Calibri" w:hAnsi="Calibri" w:cs="Calibri"/>
          </w:rPr>
          <w:t>(11)</w:t>
        </w:r>
      </w:ins>
      <w:ins w:id="399" w:author="Feldcamp, Michael (ECY)" w:date="2022-05-22T21:18:00Z">
        <w:r w:rsidRPr="00E36247">
          <w:rPr>
            <w:rFonts w:ascii="Calibri" w:hAnsi="Calibri" w:cs="Calibri"/>
          </w:rPr>
          <w:t>.</w:t>
        </w:r>
      </w:ins>
    </w:p>
    <w:p w14:paraId="631620BA" w14:textId="77777777" w:rsidR="00451358" w:rsidRPr="00E36247" w:rsidRDefault="00451358" w:rsidP="00451358">
      <w:pPr>
        <w:ind w:left="1440" w:hanging="720"/>
        <w:rPr>
          <w:ins w:id="400" w:author="Feldcamp, Michael (ECY)" w:date="2022-05-22T21:18:00Z"/>
          <w:rFonts w:ascii="Calibri" w:hAnsi="Calibri" w:cs="Calibri"/>
        </w:rPr>
      </w:pPr>
      <w:ins w:id="401" w:author="Feldcamp, Michael (ECY)" w:date="2022-05-22T21:18:00Z">
        <w:r w:rsidRPr="00E36247">
          <w:rPr>
            <w:rFonts w:ascii="Calibri" w:hAnsi="Calibri" w:cs="Calibri"/>
            <w:b/>
          </w:rPr>
          <w:t>(</w:t>
        </w:r>
      </w:ins>
      <w:ins w:id="402" w:author="Feldcamp, Michael (ECY)" w:date="2022-05-26T21:47:00Z">
        <w:r w:rsidRPr="00E36247">
          <w:rPr>
            <w:rFonts w:ascii="Calibri" w:hAnsi="Calibri" w:cs="Calibri"/>
            <w:b/>
          </w:rPr>
          <w:t>e</w:t>
        </w:r>
      </w:ins>
      <w:ins w:id="403" w:author="Feldcamp, Michael (ECY)" w:date="2022-05-22T21:18:00Z">
        <w:r w:rsidRPr="00E36247">
          <w:rPr>
            <w:rFonts w:ascii="Calibri" w:hAnsi="Calibri" w:cs="Calibri"/>
            <w:b/>
          </w:rPr>
          <w:t>)</w:t>
        </w:r>
        <w:r w:rsidRPr="00E36247">
          <w:rPr>
            <w:rFonts w:ascii="Calibri" w:hAnsi="Calibri" w:cs="Calibri"/>
            <w:b/>
          </w:rPr>
          <w:tab/>
          <w:t xml:space="preserve">Periodic reviews. </w:t>
        </w:r>
        <w:r w:rsidRPr="00E36247">
          <w:rPr>
            <w:rFonts w:ascii="Calibri" w:hAnsi="Calibri" w:cs="Calibri"/>
          </w:rPr>
          <w:t xml:space="preserve"> </w:t>
        </w:r>
      </w:ins>
      <w:ins w:id="404" w:author="Feldcamp, Michael (ECY)" w:date="2022-05-27T14:33:00Z">
        <w:r>
          <w:rPr>
            <w:rFonts w:ascii="Calibri" w:hAnsi="Calibri" w:cs="Calibri"/>
          </w:rPr>
          <w:t>Ecology conducts p</w:t>
        </w:r>
      </w:ins>
      <w:ins w:id="405" w:author="Feldcamp, Michael (ECY)" w:date="2022-05-22T21:18:00Z">
        <w:r w:rsidRPr="00E36247">
          <w:rPr>
            <w:rFonts w:ascii="Calibri" w:hAnsi="Calibri" w:cs="Calibri"/>
          </w:rPr>
          <w:t xml:space="preserve">eriodic reviews </w:t>
        </w:r>
      </w:ins>
      <w:ins w:id="406" w:author="Feldcamp, Michael (ECY)" w:date="2022-05-27T14:33:00Z">
        <w:r>
          <w:rPr>
            <w:rFonts w:ascii="Calibri" w:hAnsi="Calibri" w:cs="Calibri"/>
          </w:rPr>
          <w:t xml:space="preserve">of post-cleanup site conditions </w:t>
        </w:r>
      </w:ins>
      <w:ins w:id="407" w:author="Feldcamp, Michael (ECY)" w:date="2022-05-22T21:18:00Z">
        <w:r w:rsidRPr="00E36247">
          <w:rPr>
            <w:rFonts w:ascii="Calibri" w:hAnsi="Calibri" w:cs="Calibri"/>
          </w:rPr>
          <w:t>at least once every five years to determine whether they remain protective of human health and the environment.  If Ecology determines that conditions are not protective and that substantial changes to the cleanup action are necessary, Ecology may relist the site on the contaminated sites list and revise the cleanup action plan.  See WAC 173-340-420.</w:t>
        </w:r>
      </w:ins>
    </w:p>
    <w:p w14:paraId="62F25F07" w14:textId="77777777" w:rsidR="00451358" w:rsidRPr="00E36247" w:rsidDel="00CD5BF9" w:rsidRDefault="00451358" w:rsidP="00451358">
      <w:pPr>
        <w:ind w:left="720" w:hanging="720"/>
        <w:rPr>
          <w:del w:id="408" w:author="Feldcamp, Michael (ECY)" w:date="2022-05-22T21:18:00Z"/>
          <w:rFonts w:ascii="Calibri" w:eastAsia="Calibri" w:hAnsi="Calibri" w:cs="Calibri"/>
          <w:bCs/>
        </w:rPr>
      </w:pPr>
      <w:del w:id="409" w:author="Feldcamp, Michael (ECY)" w:date="2020-10-20T16:52:00Z">
        <w:r w:rsidRPr="00E36247" w:rsidDel="00854BA9">
          <w:rPr>
            <w:rFonts w:ascii="Calibri" w:eastAsia="Calibri" w:hAnsi="Calibri" w:cs="Calibri"/>
            <w:b/>
            <w:bCs/>
          </w:rPr>
          <w:delText>(7)</w:delText>
        </w:r>
      </w:del>
      <w:del w:id="410" w:author="Feldcamp, Michael (ECY)" w:date="2022-05-22T21:18:00Z">
        <w:r w:rsidRPr="00E36247" w:rsidDel="00CD5BF9">
          <w:rPr>
            <w:rFonts w:ascii="Calibri" w:eastAsia="Calibri" w:hAnsi="Calibri" w:cs="Calibri"/>
            <w:b/>
            <w:bCs/>
          </w:rPr>
          <w:tab/>
        </w:r>
      </w:del>
      <w:del w:id="411" w:author="Feldcamp, Michael (ECY)" w:date="2020-10-20T16:51:00Z">
        <w:r w:rsidRPr="00E36247" w:rsidDel="007D08C2">
          <w:rPr>
            <w:rFonts w:ascii="Calibri" w:eastAsia="Calibri" w:hAnsi="Calibri" w:cs="Calibri"/>
            <w:b/>
            <w:bCs/>
          </w:rPr>
          <w:delText>Leaking underground storage tanks</w:delText>
        </w:r>
      </w:del>
      <w:del w:id="412" w:author="Feldcamp, Michael (ECY)" w:date="2022-05-22T21:18:00Z">
        <w:r w:rsidRPr="00E36247" w:rsidDel="00CD5BF9">
          <w:rPr>
            <w:rFonts w:ascii="Calibri" w:eastAsia="Calibri" w:hAnsi="Calibri" w:cs="Calibri"/>
            <w:bCs/>
          </w:rPr>
          <w:delText xml:space="preserve">.  </w:delText>
        </w:r>
      </w:del>
      <w:del w:id="413" w:author="Feldcamp, Michael (ECY)" w:date="2020-10-20T16:52:00Z">
        <w:r w:rsidRPr="00E36247" w:rsidDel="00854BA9">
          <w:rPr>
            <w:rFonts w:ascii="Calibri" w:eastAsia="Calibri" w:hAnsi="Calibri" w:cs="Calibri"/>
            <w:bCs/>
          </w:rPr>
          <w:delText xml:space="preserve">Underground storage tank (UST) owners and underground storage tank operators regulated under chapter </w:delText>
        </w:r>
        <w:r w:rsidRPr="00E36247" w:rsidDel="00854BA9">
          <w:rPr>
            <w:rFonts w:ascii="Calibri" w:eastAsia="Calibri" w:hAnsi="Calibri" w:cs="Calibri"/>
            <w:bCs/>
            <w:color w:val="0563C1"/>
            <w:u w:val="single"/>
          </w:rPr>
          <w:fldChar w:fldCharType="begin"/>
        </w:r>
        <w:r w:rsidRPr="00E36247" w:rsidDel="00854BA9">
          <w:rPr>
            <w:rFonts w:ascii="Calibri" w:eastAsia="Calibri" w:hAnsi="Calibri" w:cs="Calibri"/>
            <w:bCs/>
            <w:color w:val="0563C1"/>
            <w:u w:val="single"/>
          </w:rPr>
          <w:delInstrText xml:space="preserve"> HYPERLINK "http://app.leg.wa.gov/RCW/default.aspx?cite=90.76" </w:delInstrText>
        </w:r>
        <w:r w:rsidRPr="00E36247" w:rsidDel="00854BA9">
          <w:rPr>
            <w:rFonts w:ascii="Calibri" w:eastAsia="Calibri" w:hAnsi="Calibri" w:cs="Calibri"/>
            <w:bCs/>
            <w:color w:val="0563C1"/>
            <w:u w:val="single"/>
          </w:rPr>
          <w:fldChar w:fldCharType="separate"/>
        </w:r>
        <w:r w:rsidRPr="00E36247" w:rsidDel="00854BA9">
          <w:rPr>
            <w:rFonts w:ascii="Calibri" w:eastAsia="Calibri" w:hAnsi="Calibri" w:cs="Calibri"/>
            <w:bCs/>
            <w:color w:val="0563C1"/>
            <w:u w:val="single"/>
          </w:rPr>
          <w:delText>90.76</w:delText>
        </w:r>
        <w:r w:rsidRPr="00E36247" w:rsidDel="00854BA9">
          <w:rPr>
            <w:rFonts w:ascii="Calibri" w:eastAsia="Calibri" w:hAnsi="Calibri" w:cs="Calibri"/>
            <w:bCs/>
            <w:color w:val="0563C1"/>
            <w:u w:val="single"/>
          </w:rPr>
          <w:fldChar w:fldCharType="end"/>
        </w:r>
        <w:r w:rsidRPr="00E36247" w:rsidDel="00854BA9">
          <w:rPr>
            <w:rFonts w:ascii="Calibri" w:eastAsia="Calibri" w:hAnsi="Calibri" w:cs="Calibri"/>
            <w:bCs/>
          </w:rPr>
          <w:delText xml:space="preserve"> RCW are required to perform specific actions in addition to what other site owners and operators would do under this chapter. WAC </w:delText>
        </w:r>
        <w:r w:rsidRPr="00E36247" w:rsidDel="00854BA9">
          <w:rPr>
            <w:rFonts w:ascii="Calibri" w:eastAsia="Calibri" w:hAnsi="Calibri" w:cs="Calibri"/>
            <w:bCs/>
            <w:color w:val="0563C1"/>
            <w:u w:val="single"/>
          </w:rPr>
          <w:fldChar w:fldCharType="begin"/>
        </w:r>
        <w:r w:rsidRPr="00E36247" w:rsidDel="00854BA9">
          <w:rPr>
            <w:rFonts w:ascii="Calibri" w:eastAsia="Calibri" w:hAnsi="Calibri" w:cs="Calibri"/>
            <w:bCs/>
            <w:color w:val="0563C1"/>
            <w:u w:val="single"/>
          </w:rPr>
          <w:delInstrText xml:space="preserve"> HYPERLINK "https://apps.leg.wa.gov/WAC/default.aspx?cite=173-340&amp;full=true" \l "173-340-450" </w:delInstrText>
        </w:r>
        <w:r w:rsidRPr="00E36247" w:rsidDel="00854BA9">
          <w:rPr>
            <w:rFonts w:ascii="Calibri" w:eastAsia="Calibri" w:hAnsi="Calibri" w:cs="Calibri"/>
            <w:bCs/>
            <w:color w:val="0563C1"/>
            <w:u w:val="single"/>
          </w:rPr>
          <w:fldChar w:fldCharType="separate"/>
        </w:r>
        <w:r w:rsidRPr="00E36247" w:rsidDel="00854BA9">
          <w:rPr>
            <w:rFonts w:ascii="Calibri" w:eastAsia="Calibri" w:hAnsi="Calibri" w:cs="Calibri"/>
            <w:bCs/>
            <w:color w:val="0563C1"/>
            <w:u w:val="single"/>
          </w:rPr>
          <w:delText>173-340-450</w:delText>
        </w:r>
        <w:r w:rsidRPr="00E36247" w:rsidDel="00854BA9">
          <w:rPr>
            <w:rFonts w:ascii="Calibri" w:eastAsia="Calibri" w:hAnsi="Calibri" w:cs="Calibri"/>
            <w:bCs/>
            <w:color w:val="0563C1"/>
            <w:u w:val="single"/>
          </w:rPr>
          <w:fldChar w:fldCharType="end"/>
        </w:r>
        <w:r w:rsidRPr="00E36247" w:rsidDel="00854BA9">
          <w:rPr>
            <w:rFonts w:ascii="Calibri" w:eastAsia="Calibri" w:hAnsi="Calibri" w:cs="Calibri"/>
            <w:bCs/>
          </w:rPr>
          <w:delText xml:space="preserve"> describes the requirements for leaking underground storage tanks.</w:delText>
        </w:r>
      </w:del>
    </w:p>
    <w:p w14:paraId="0734791F" w14:textId="77777777" w:rsidR="00451358" w:rsidRPr="00E36247" w:rsidDel="00F03473" w:rsidRDefault="00451358" w:rsidP="00451358">
      <w:pPr>
        <w:ind w:left="720" w:hanging="720"/>
        <w:rPr>
          <w:del w:id="414" w:author="Feldcamp, Michael (ECY)" w:date="2022-05-26T21:33:00Z"/>
          <w:rFonts w:ascii="Calibri" w:eastAsia="Calibri" w:hAnsi="Calibri" w:cs="Calibri"/>
          <w:b/>
          <w:bCs/>
        </w:rPr>
      </w:pPr>
      <w:del w:id="415" w:author="Feldcamp, Michael (ECY)" w:date="2022-05-21T16:27:00Z">
        <w:r w:rsidRPr="00E36247" w:rsidDel="005B0CE4">
          <w:rPr>
            <w:rFonts w:ascii="Calibri" w:eastAsia="Calibri" w:hAnsi="Calibri" w:cs="Calibri"/>
            <w:b/>
            <w:bCs/>
          </w:rPr>
          <w:lastRenderedPageBreak/>
          <w:delText>(</w:delText>
        </w:r>
      </w:del>
      <w:del w:id="416" w:author="Feldcamp, Michael (ECY)" w:date="2020-10-20T16:53:00Z">
        <w:r w:rsidRPr="00E36247" w:rsidDel="00854BA9">
          <w:rPr>
            <w:rFonts w:ascii="Calibri" w:eastAsia="Calibri" w:hAnsi="Calibri" w:cs="Calibri"/>
            <w:b/>
            <w:bCs/>
          </w:rPr>
          <w:delText>8)</w:delText>
        </w:r>
      </w:del>
      <w:del w:id="417" w:author="Feldcamp, Michael (ECY)" w:date="2022-05-26T21:33:00Z">
        <w:r w:rsidRPr="00E36247" w:rsidDel="00F03473">
          <w:rPr>
            <w:rFonts w:ascii="Calibri" w:eastAsia="Calibri" w:hAnsi="Calibri" w:cs="Calibri"/>
            <w:b/>
            <w:bCs/>
          </w:rPr>
          <w:tab/>
        </w:r>
      </w:del>
      <w:del w:id="418" w:author="Feldcamp, Michael (ECY)" w:date="2020-10-20T16:54:00Z">
        <w:r w:rsidRPr="00E36247" w:rsidDel="00854BA9">
          <w:rPr>
            <w:rFonts w:ascii="Calibri" w:eastAsia="Calibri" w:hAnsi="Calibri" w:cs="Calibri"/>
            <w:b/>
            <w:bCs/>
          </w:rPr>
          <w:delText>Procedures</w:delText>
        </w:r>
      </w:del>
      <w:del w:id="419" w:author="Feldcamp, Michael (ECY)" w:date="2022-05-26T21:33:00Z">
        <w:r w:rsidRPr="00E36247" w:rsidDel="00F03473">
          <w:rPr>
            <w:rFonts w:ascii="Calibri" w:eastAsia="Calibri" w:hAnsi="Calibri" w:cs="Calibri"/>
            <w:b/>
            <w:bCs/>
          </w:rPr>
          <w:delText xml:space="preserve"> for conducting remedial action</w:delText>
        </w:r>
      </w:del>
      <w:del w:id="420" w:author="Feldcamp, Michael (ECY)" w:date="2020-10-20T16:55:00Z">
        <w:r w:rsidRPr="00E36247" w:rsidDel="00854BA9">
          <w:rPr>
            <w:rFonts w:ascii="Calibri" w:eastAsia="Calibri" w:hAnsi="Calibri" w:cs="Calibri"/>
            <w:b/>
            <w:bCs/>
          </w:rPr>
          <w:delText>s</w:delText>
        </w:r>
      </w:del>
      <w:del w:id="421" w:author="Feldcamp, Michael (ECY)" w:date="2022-05-26T21:33:00Z">
        <w:r w:rsidRPr="00E36247" w:rsidDel="00F03473">
          <w:rPr>
            <w:rFonts w:ascii="Calibri" w:eastAsia="Calibri" w:hAnsi="Calibri" w:cs="Calibri"/>
            <w:b/>
            <w:bCs/>
          </w:rPr>
          <w:delText>.</w:delText>
        </w:r>
      </w:del>
    </w:p>
    <w:p w14:paraId="03174B1E" w14:textId="77777777" w:rsidR="00451358" w:rsidRPr="00E36247" w:rsidDel="00854BA9" w:rsidRDefault="00451358" w:rsidP="00451358">
      <w:pPr>
        <w:ind w:left="1440" w:hanging="720"/>
        <w:rPr>
          <w:del w:id="422" w:author="Feldcamp, Michael (ECY)" w:date="2020-10-20T16:56:00Z"/>
          <w:rFonts w:ascii="Calibri" w:eastAsia="Calibri" w:hAnsi="Calibri" w:cs="Calibri"/>
          <w:bCs/>
        </w:rPr>
      </w:pPr>
      <w:del w:id="423" w:author="Feldcamp, Michael (ECY)" w:date="2020-10-20T16:56:00Z">
        <w:r w:rsidRPr="00E36247" w:rsidDel="00854BA9">
          <w:rPr>
            <w:rFonts w:ascii="Calibri" w:eastAsia="Calibri" w:hAnsi="Calibri" w:cs="Calibri"/>
            <w:b/>
            <w:bCs/>
          </w:rPr>
          <w:delText>(a)</w:delText>
        </w:r>
        <w:r w:rsidRPr="00E36247" w:rsidDel="00854BA9">
          <w:rPr>
            <w:rFonts w:ascii="Calibri" w:eastAsia="Calibri" w:hAnsi="Calibri" w:cs="Calibri"/>
            <w:bCs/>
          </w:rPr>
          <w:tab/>
          <w:delText xml:space="preserve">Remedial action agreements.  The department has authority to take remedial actions or to order persons to conduct remedial actions under WAC </w:delText>
        </w:r>
        <w:r w:rsidRPr="00E36247" w:rsidDel="00854BA9">
          <w:rPr>
            <w:rFonts w:ascii="Calibri" w:eastAsia="Calibri" w:hAnsi="Calibri" w:cs="Calibri"/>
            <w:bCs/>
            <w:color w:val="0563C1"/>
            <w:u w:val="single"/>
          </w:rPr>
          <w:fldChar w:fldCharType="begin"/>
        </w:r>
        <w:r w:rsidRPr="00E36247" w:rsidDel="00854BA9">
          <w:rPr>
            <w:rFonts w:ascii="Calibri" w:eastAsia="Calibri" w:hAnsi="Calibri" w:cs="Calibri"/>
            <w:bCs/>
            <w:color w:val="0563C1"/>
            <w:u w:val="single"/>
          </w:rPr>
          <w:delInstrText xml:space="preserve"> HYPERLINK "https://apps.leg.wa.gov/WAC/default.aspx?cite=173-340&amp;full=true" \l "173-340-510" </w:delInstrText>
        </w:r>
        <w:r w:rsidRPr="00E36247" w:rsidDel="00854BA9">
          <w:rPr>
            <w:rFonts w:ascii="Calibri" w:eastAsia="Calibri" w:hAnsi="Calibri" w:cs="Calibri"/>
            <w:bCs/>
            <w:color w:val="0563C1"/>
            <w:u w:val="single"/>
          </w:rPr>
          <w:fldChar w:fldCharType="separate"/>
        </w:r>
        <w:r w:rsidRPr="00E36247" w:rsidDel="00854BA9">
          <w:rPr>
            <w:rFonts w:ascii="Calibri" w:eastAsia="Calibri" w:hAnsi="Calibri" w:cs="Calibri"/>
            <w:bCs/>
            <w:color w:val="0563C1"/>
            <w:u w:val="single"/>
          </w:rPr>
          <w:delText>173-340-510</w:delText>
        </w:r>
        <w:r w:rsidRPr="00E36247" w:rsidDel="00854BA9">
          <w:rPr>
            <w:rFonts w:ascii="Calibri" w:eastAsia="Calibri" w:hAnsi="Calibri" w:cs="Calibri"/>
            <w:bCs/>
            <w:color w:val="0563C1"/>
            <w:u w:val="single"/>
          </w:rPr>
          <w:fldChar w:fldCharType="end"/>
        </w:r>
        <w:r w:rsidRPr="00E36247" w:rsidDel="00854BA9">
          <w:rPr>
            <w:rFonts w:ascii="Calibri" w:eastAsia="Calibri" w:hAnsi="Calibri" w:cs="Calibri"/>
            <w:bCs/>
          </w:rPr>
          <w:delText xml:space="preserve"> and </w:delText>
        </w:r>
        <w:r w:rsidRPr="00E36247" w:rsidDel="00854BA9">
          <w:rPr>
            <w:rFonts w:ascii="Calibri" w:eastAsia="Calibri" w:hAnsi="Calibri" w:cs="Calibri"/>
            <w:bCs/>
            <w:color w:val="0563C1"/>
            <w:u w:val="single"/>
          </w:rPr>
          <w:fldChar w:fldCharType="begin"/>
        </w:r>
        <w:r w:rsidRPr="00E36247" w:rsidDel="00854BA9">
          <w:rPr>
            <w:rFonts w:ascii="Calibri" w:eastAsia="Calibri" w:hAnsi="Calibri" w:cs="Calibri"/>
            <w:bCs/>
            <w:color w:val="0563C1"/>
            <w:u w:val="single"/>
          </w:rPr>
          <w:delInstrText xml:space="preserve"> HYPERLINK "https://apps.leg.wa.gov/WAC/default.aspx?cite=173-340&amp;full=true" \l "173-340-540" </w:delInstrText>
        </w:r>
        <w:r w:rsidRPr="00E36247" w:rsidDel="00854BA9">
          <w:rPr>
            <w:rFonts w:ascii="Calibri" w:eastAsia="Calibri" w:hAnsi="Calibri" w:cs="Calibri"/>
            <w:bCs/>
            <w:color w:val="0563C1"/>
            <w:u w:val="single"/>
          </w:rPr>
          <w:fldChar w:fldCharType="separate"/>
        </w:r>
        <w:r w:rsidRPr="00E36247" w:rsidDel="00854BA9">
          <w:rPr>
            <w:rFonts w:ascii="Calibri" w:eastAsia="Calibri" w:hAnsi="Calibri" w:cs="Calibri"/>
            <w:bCs/>
            <w:color w:val="0563C1"/>
            <w:u w:val="single"/>
          </w:rPr>
          <w:delText>173-340-540</w:delText>
        </w:r>
        <w:r w:rsidRPr="00E36247" w:rsidDel="00854BA9">
          <w:rPr>
            <w:rFonts w:ascii="Calibri" w:eastAsia="Calibri" w:hAnsi="Calibri" w:cs="Calibri"/>
            <w:bCs/>
            <w:color w:val="0563C1"/>
            <w:u w:val="single"/>
          </w:rPr>
          <w:fldChar w:fldCharType="end"/>
        </w:r>
        <w:r w:rsidRPr="00E36247" w:rsidDel="00854BA9">
          <w:rPr>
            <w:rFonts w:ascii="Calibri" w:eastAsia="Calibri" w:hAnsi="Calibri" w:cs="Calibri"/>
            <w:bCs/>
          </w:rPr>
          <w:delText xml:space="preserve">. However, the department encourages agreements for investigations and cleanups in appropriate cases. These agreements can be agreed orders or consent decrees reached under the procedures of WAC </w:delText>
        </w:r>
        <w:r w:rsidRPr="00E36247" w:rsidDel="00854BA9">
          <w:rPr>
            <w:rFonts w:ascii="Calibri" w:eastAsia="Calibri" w:hAnsi="Calibri" w:cs="Calibri"/>
            <w:bCs/>
            <w:color w:val="0563C1"/>
            <w:u w:val="single"/>
          </w:rPr>
          <w:fldChar w:fldCharType="begin"/>
        </w:r>
        <w:r w:rsidRPr="00E36247" w:rsidDel="00854BA9">
          <w:rPr>
            <w:rFonts w:ascii="Calibri" w:eastAsia="Calibri" w:hAnsi="Calibri" w:cs="Calibri"/>
            <w:bCs/>
            <w:color w:val="0563C1"/>
            <w:u w:val="single"/>
          </w:rPr>
          <w:delInstrText xml:space="preserve"> HYPERLINK "https://apps.leg.wa.gov/WAC/default.aspx?cite=173-340&amp;full=true" \l "173-340-520" </w:delInstrText>
        </w:r>
        <w:r w:rsidRPr="00E36247" w:rsidDel="00854BA9">
          <w:rPr>
            <w:rFonts w:ascii="Calibri" w:eastAsia="Calibri" w:hAnsi="Calibri" w:cs="Calibri"/>
            <w:bCs/>
            <w:color w:val="0563C1"/>
            <w:u w:val="single"/>
          </w:rPr>
          <w:fldChar w:fldCharType="separate"/>
        </w:r>
        <w:r w:rsidRPr="00E36247" w:rsidDel="00854BA9">
          <w:rPr>
            <w:rFonts w:ascii="Calibri" w:eastAsia="Calibri" w:hAnsi="Calibri" w:cs="Calibri"/>
            <w:bCs/>
            <w:color w:val="0563C1"/>
            <w:u w:val="single"/>
          </w:rPr>
          <w:delText>173-340-520</w:delText>
        </w:r>
        <w:r w:rsidRPr="00E36247" w:rsidDel="00854BA9">
          <w:rPr>
            <w:rFonts w:ascii="Calibri" w:eastAsia="Calibri" w:hAnsi="Calibri" w:cs="Calibri"/>
            <w:bCs/>
            <w:color w:val="0563C1"/>
            <w:u w:val="single"/>
          </w:rPr>
          <w:fldChar w:fldCharType="end"/>
        </w:r>
        <w:r w:rsidRPr="00E36247" w:rsidDel="00854BA9">
          <w:rPr>
            <w:rFonts w:ascii="Calibri" w:eastAsia="Calibri" w:hAnsi="Calibri" w:cs="Calibri"/>
            <w:bCs/>
          </w:rPr>
          <w:delText xml:space="preserve"> and </w:delText>
        </w:r>
        <w:r w:rsidRPr="00E36247" w:rsidDel="00854BA9">
          <w:rPr>
            <w:rFonts w:ascii="Calibri" w:eastAsia="Calibri" w:hAnsi="Calibri" w:cs="Calibri"/>
            <w:bCs/>
            <w:color w:val="0563C1"/>
            <w:u w:val="single"/>
          </w:rPr>
          <w:fldChar w:fldCharType="begin"/>
        </w:r>
        <w:r w:rsidRPr="00E36247" w:rsidDel="00854BA9">
          <w:rPr>
            <w:rFonts w:ascii="Calibri" w:eastAsia="Calibri" w:hAnsi="Calibri" w:cs="Calibri"/>
            <w:bCs/>
            <w:color w:val="0563C1"/>
            <w:u w:val="single"/>
          </w:rPr>
          <w:delInstrText xml:space="preserve"> HYPERLINK "https://apps.leg.wa.gov/WAC/default.aspx?cite=173-340&amp;full=true" \l "173-340-530" </w:delInstrText>
        </w:r>
        <w:r w:rsidRPr="00E36247" w:rsidDel="00854BA9">
          <w:rPr>
            <w:rFonts w:ascii="Calibri" w:eastAsia="Calibri" w:hAnsi="Calibri" w:cs="Calibri"/>
            <w:bCs/>
            <w:color w:val="0563C1"/>
            <w:u w:val="single"/>
          </w:rPr>
          <w:fldChar w:fldCharType="separate"/>
        </w:r>
        <w:r w:rsidRPr="00E36247" w:rsidDel="00854BA9">
          <w:rPr>
            <w:rFonts w:ascii="Calibri" w:eastAsia="Calibri" w:hAnsi="Calibri" w:cs="Calibri"/>
            <w:bCs/>
            <w:color w:val="0563C1"/>
            <w:u w:val="single"/>
          </w:rPr>
          <w:delText>173-340-530</w:delText>
        </w:r>
        <w:r w:rsidRPr="00E36247" w:rsidDel="00854BA9">
          <w:rPr>
            <w:rFonts w:ascii="Calibri" w:eastAsia="Calibri" w:hAnsi="Calibri" w:cs="Calibri"/>
            <w:bCs/>
            <w:color w:val="0563C1"/>
            <w:u w:val="single"/>
          </w:rPr>
          <w:fldChar w:fldCharType="end"/>
        </w:r>
        <w:r w:rsidRPr="00E36247" w:rsidDel="00854BA9">
          <w:rPr>
            <w:rFonts w:ascii="Calibri" w:eastAsia="Calibri" w:hAnsi="Calibri" w:cs="Calibri"/>
            <w:bCs/>
          </w:rPr>
          <w:delText>.</w:delText>
        </w:r>
      </w:del>
    </w:p>
    <w:p w14:paraId="2FA981DC" w14:textId="77777777" w:rsidR="00451358" w:rsidRPr="00E36247" w:rsidDel="00F03473" w:rsidRDefault="00451358" w:rsidP="00451358">
      <w:pPr>
        <w:ind w:left="1440" w:hanging="720"/>
        <w:rPr>
          <w:del w:id="424" w:author="Feldcamp, Michael (ECY)" w:date="2022-05-26T21:33:00Z"/>
          <w:rFonts w:ascii="Calibri" w:eastAsia="Calibri" w:hAnsi="Calibri" w:cs="Calibri"/>
          <w:bCs/>
        </w:rPr>
      </w:pPr>
      <w:del w:id="425" w:author="Feldcamp, Michael (ECY)" w:date="2020-10-20T16:57:00Z">
        <w:r w:rsidRPr="00E36247" w:rsidDel="00854BA9">
          <w:rPr>
            <w:rFonts w:ascii="Calibri" w:eastAsia="Calibri" w:hAnsi="Calibri" w:cs="Calibri"/>
            <w:b/>
            <w:bCs/>
          </w:rPr>
          <w:delText>(b)</w:delText>
        </w:r>
      </w:del>
      <w:del w:id="426" w:author="Feldcamp, Michael (ECY)" w:date="2022-05-26T21:33:00Z">
        <w:r w:rsidRPr="00E36247" w:rsidDel="00F03473">
          <w:rPr>
            <w:rFonts w:ascii="Calibri" w:eastAsia="Calibri" w:hAnsi="Calibri" w:cs="Calibri"/>
            <w:bCs/>
          </w:rPr>
          <w:tab/>
        </w:r>
        <w:r w:rsidRPr="00E36247" w:rsidDel="00F03473">
          <w:rPr>
            <w:rFonts w:ascii="Calibri" w:eastAsia="Calibri" w:hAnsi="Calibri" w:cs="Calibri"/>
            <w:b/>
            <w:bCs/>
          </w:rPr>
          <w:delText>Independent remedial action</w:delText>
        </w:r>
      </w:del>
      <w:del w:id="427" w:author="Feldcamp, Michael (ECY)" w:date="2020-10-20T16:56:00Z">
        <w:r w:rsidRPr="00E36247" w:rsidDel="00854BA9">
          <w:rPr>
            <w:rFonts w:ascii="Calibri" w:eastAsia="Calibri" w:hAnsi="Calibri" w:cs="Calibri"/>
            <w:b/>
            <w:bCs/>
          </w:rPr>
          <w:delText>s</w:delText>
        </w:r>
      </w:del>
      <w:del w:id="428" w:author="Feldcamp, Michael (ECY)" w:date="2022-05-26T21:33:00Z">
        <w:r w:rsidRPr="00E36247" w:rsidDel="00F03473">
          <w:rPr>
            <w:rFonts w:ascii="Calibri" w:eastAsia="Calibri" w:hAnsi="Calibri" w:cs="Calibri"/>
            <w:b/>
            <w:bCs/>
          </w:rPr>
          <w:delText>.</w:delText>
        </w:r>
        <w:r w:rsidRPr="00E36247" w:rsidDel="00F03473">
          <w:rPr>
            <w:rFonts w:ascii="Calibri" w:eastAsia="Calibri" w:hAnsi="Calibri" w:cs="Calibri"/>
            <w:bCs/>
          </w:rPr>
          <w:delText xml:space="preserve">  </w:delText>
        </w:r>
      </w:del>
      <w:del w:id="429" w:author="Feldcamp, Michael (ECY)" w:date="2020-10-20T16:57:00Z">
        <w:r w:rsidRPr="00E36247" w:rsidDel="00854BA9">
          <w:rPr>
            <w:rFonts w:ascii="Calibri" w:eastAsia="Calibri" w:hAnsi="Calibri" w:cs="Calibri"/>
            <w:bCs/>
          </w:rPr>
          <w:delText xml:space="preserve">Persons may conduct investigations and cleanups without department approval under this chapter. The department will use the appropriate requirements in this chapter when evaluating the adequacy of any independent remedial action. Except as limited by WAC </w:delText>
        </w:r>
        <w:r w:rsidRPr="00E36247" w:rsidDel="00854BA9">
          <w:rPr>
            <w:rFonts w:ascii="Calibri" w:eastAsia="Calibri" w:hAnsi="Calibri" w:cs="Calibri"/>
            <w:bCs/>
            <w:color w:val="0563C1"/>
            <w:u w:val="single"/>
          </w:rPr>
          <w:fldChar w:fldCharType="begin"/>
        </w:r>
        <w:r w:rsidRPr="00E36247" w:rsidDel="00854BA9">
          <w:rPr>
            <w:rFonts w:ascii="Calibri" w:eastAsia="Calibri" w:hAnsi="Calibri" w:cs="Calibri"/>
            <w:bCs/>
            <w:color w:val="0563C1"/>
            <w:u w:val="single"/>
          </w:rPr>
          <w:delInstrText xml:space="preserve"> HYPERLINK "https://apps.leg.wa.gov/WAC/default.aspx?cite=173-340&amp;full=true" \l "173-340-515" </w:delInstrText>
        </w:r>
        <w:r w:rsidRPr="00E36247" w:rsidDel="00854BA9">
          <w:rPr>
            <w:rFonts w:ascii="Calibri" w:eastAsia="Calibri" w:hAnsi="Calibri" w:cs="Calibri"/>
            <w:bCs/>
            <w:color w:val="0563C1"/>
            <w:u w:val="single"/>
          </w:rPr>
          <w:fldChar w:fldCharType="separate"/>
        </w:r>
        <w:r w:rsidRPr="00E36247" w:rsidDel="00854BA9">
          <w:rPr>
            <w:rFonts w:ascii="Calibri" w:eastAsia="Calibri" w:hAnsi="Calibri" w:cs="Calibri"/>
            <w:bCs/>
            <w:color w:val="0563C1"/>
            <w:u w:val="single"/>
          </w:rPr>
          <w:delText>173-340-515</w:delText>
        </w:r>
        <w:r w:rsidRPr="00E36247" w:rsidDel="00854BA9">
          <w:rPr>
            <w:rFonts w:ascii="Calibri" w:eastAsia="Calibri" w:hAnsi="Calibri" w:cs="Calibri"/>
            <w:bCs/>
            <w:color w:val="0563C1"/>
            <w:u w:val="single"/>
          </w:rPr>
          <w:fldChar w:fldCharType="end"/>
        </w:r>
        <w:r w:rsidRPr="00E36247" w:rsidDel="00854BA9">
          <w:rPr>
            <w:rFonts w:ascii="Calibri" w:eastAsia="Calibri" w:hAnsi="Calibri" w:cs="Calibri"/>
            <w:bCs/>
          </w:rPr>
          <w:delText xml:space="preserve">(2), nothing in this chapter prohibits persons from conducting such actions before the department is ready to act at the site; however, all interim and cleanup actions must be reported to the department under WAC </w:delText>
        </w:r>
        <w:r w:rsidRPr="00E36247" w:rsidDel="00854BA9">
          <w:rPr>
            <w:rFonts w:ascii="Calibri" w:eastAsia="Calibri" w:hAnsi="Calibri" w:cs="Calibri"/>
            <w:bCs/>
            <w:color w:val="0563C1"/>
            <w:u w:val="single"/>
          </w:rPr>
          <w:fldChar w:fldCharType="begin"/>
        </w:r>
        <w:r w:rsidRPr="00E36247" w:rsidDel="00854BA9">
          <w:rPr>
            <w:rFonts w:ascii="Calibri" w:eastAsia="Calibri" w:hAnsi="Calibri" w:cs="Calibri"/>
            <w:bCs/>
            <w:color w:val="0563C1"/>
            <w:u w:val="single"/>
          </w:rPr>
          <w:delInstrText xml:space="preserve"> HYPERLINK "https://apps.leg.wa.gov/WAC/default.aspx?cite=173-340&amp;full=true" \l "173-340-515" </w:delInstrText>
        </w:r>
        <w:r w:rsidRPr="00E36247" w:rsidDel="00854BA9">
          <w:rPr>
            <w:rFonts w:ascii="Calibri" w:eastAsia="Calibri" w:hAnsi="Calibri" w:cs="Calibri"/>
            <w:bCs/>
            <w:color w:val="0563C1"/>
            <w:u w:val="single"/>
          </w:rPr>
          <w:fldChar w:fldCharType="separate"/>
        </w:r>
        <w:r w:rsidRPr="00E36247" w:rsidDel="00854BA9">
          <w:rPr>
            <w:rFonts w:ascii="Calibri" w:eastAsia="Calibri" w:hAnsi="Calibri" w:cs="Calibri"/>
            <w:bCs/>
            <w:color w:val="0563C1"/>
            <w:u w:val="single"/>
          </w:rPr>
          <w:delText>173-340-515</w:delText>
        </w:r>
        <w:r w:rsidRPr="00E36247" w:rsidDel="00854BA9">
          <w:rPr>
            <w:rFonts w:ascii="Calibri" w:eastAsia="Calibri" w:hAnsi="Calibri" w:cs="Calibri"/>
            <w:bCs/>
            <w:color w:val="0563C1"/>
            <w:u w:val="single"/>
          </w:rPr>
          <w:fldChar w:fldCharType="end"/>
        </w:r>
        <w:r w:rsidRPr="00E36247" w:rsidDel="00854BA9">
          <w:rPr>
            <w:rFonts w:ascii="Calibri" w:eastAsia="Calibri" w:hAnsi="Calibri" w:cs="Calibri"/>
            <w:bCs/>
          </w:rPr>
          <w:delText xml:space="preserve">. Furthermore, independent remedial actions are conducted at the potentially liable person's own risk and the department may take or require additional remedial actions at these sites at any time. (See WAC </w:delText>
        </w:r>
        <w:r w:rsidRPr="00E36247" w:rsidDel="00854BA9">
          <w:rPr>
            <w:rFonts w:ascii="Calibri" w:eastAsia="Calibri" w:hAnsi="Calibri" w:cs="Calibri"/>
            <w:bCs/>
            <w:color w:val="0563C1"/>
            <w:u w:val="single"/>
          </w:rPr>
          <w:fldChar w:fldCharType="begin"/>
        </w:r>
        <w:r w:rsidRPr="00E36247" w:rsidDel="00854BA9">
          <w:rPr>
            <w:rFonts w:ascii="Calibri" w:eastAsia="Calibri" w:hAnsi="Calibri" w:cs="Calibri"/>
            <w:bCs/>
            <w:color w:val="0563C1"/>
            <w:u w:val="single"/>
          </w:rPr>
          <w:delInstrText xml:space="preserve"> HYPERLINK "https://apps.leg.wa.gov/WAC/default.aspx?cite=173-340&amp;full=true" \l "173-340-515" </w:delInstrText>
        </w:r>
        <w:r w:rsidRPr="00E36247" w:rsidDel="00854BA9">
          <w:rPr>
            <w:rFonts w:ascii="Calibri" w:eastAsia="Calibri" w:hAnsi="Calibri" w:cs="Calibri"/>
            <w:bCs/>
            <w:color w:val="0563C1"/>
            <w:u w:val="single"/>
          </w:rPr>
          <w:fldChar w:fldCharType="separate"/>
        </w:r>
        <w:r w:rsidRPr="00E36247" w:rsidDel="00854BA9">
          <w:rPr>
            <w:rFonts w:ascii="Calibri" w:eastAsia="Calibri" w:hAnsi="Calibri" w:cs="Calibri"/>
            <w:bCs/>
            <w:color w:val="0563C1"/>
            <w:u w:val="single"/>
          </w:rPr>
          <w:delText>173-340-515</w:delText>
        </w:r>
        <w:r w:rsidRPr="00E36247" w:rsidDel="00854BA9">
          <w:rPr>
            <w:rFonts w:ascii="Calibri" w:eastAsia="Calibri" w:hAnsi="Calibri" w:cs="Calibri"/>
            <w:bCs/>
            <w:color w:val="0563C1"/>
            <w:u w:val="single"/>
          </w:rPr>
          <w:fldChar w:fldCharType="end"/>
        </w:r>
        <w:r w:rsidRPr="00E36247" w:rsidDel="00854BA9">
          <w:rPr>
            <w:rFonts w:ascii="Calibri" w:eastAsia="Calibri" w:hAnsi="Calibri" w:cs="Calibri"/>
            <w:bCs/>
          </w:rPr>
          <w:delText xml:space="preserve"> and </w:delText>
        </w:r>
        <w:r w:rsidRPr="00E36247" w:rsidDel="00854BA9">
          <w:rPr>
            <w:rFonts w:ascii="Calibri" w:eastAsia="Calibri" w:hAnsi="Calibri" w:cs="Calibri"/>
            <w:bCs/>
            <w:color w:val="0563C1"/>
            <w:u w:val="single"/>
          </w:rPr>
          <w:fldChar w:fldCharType="begin"/>
        </w:r>
        <w:r w:rsidRPr="00E36247" w:rsidDel="00854BA9">
          <w:rPr>
            <w:rFonts w:ascii="Calibri" w:eastAsia="Calibri" w:hAnsi="Calibri" w:cs="Calibri"/>
            <w:bCs/>
            <w:color w:val="0563C1"/>
            <w:u w:val="single"/>
          </w:rPr>
          <w:delInstrText xml:space="preserve"> HYPERLINK "https://apps.leg.wa.gov/WAC/default.aspx?cite=173-340&amp;full=true" \l "173-340-545" </w:delInstrText>
        </w:r>
        <w:r w:rsidRPr="00E36247" w:rsidDel="00854BA9">
          <w:rPr>
            <w:rFonts w:ascii="Calibri" w:eastAsia="Calibri" w:hAnsi="Calibri" w:cs="Calibri"/>
            <w:bCs/>
            <w:color w:val="0563C1"/>
            <w:u w:val="single"/>
          </w:rPr>
          <w:fldChar w:fldCharType="separate"/>
        </w:r>
        <w:r w:rsidRPr="00E36247" w:rsidDel="00854BA9">
          <w:rPr>
            <w:rFonts w:ascii="Calibri" w:eastAsia="Calibri" w:hAnsi="Calibri" w:cs="Calibri"/>
            <w:bCs/>
            <w:color w:val="0563C1"/>
            <w:u w:val="single"/>
          </w:rPr>
          <w:delText>173-340-545</w:delText>
        </w:r>
        <w:r w:rsidRPr="00E36247" w:rsidDel="00854BA9">
          <w:rPr>
            <w:rFonts w:ascii="Calibri" w:eastAsia="Calibri" w:hAnsi="Calibri" w:cs="Calibri"/>
            <w:bCs/>
            <w:color w:val="0563C1"/>
            <w:u w:val="single"/>
          </w:rPr>
          <w:fldChar w:fldCharType="end"/>
        </w:r>
        <w:r w:rsidRPr="00E36247" w:rsidDel="00854BA9">
          <w:rPr>
            <w:rFonts w:ascii="Calibri" w:eastAsia="Calibri" w:hAnsi="Calibri" w:cs="Calibri"/>
            <w:bCs/>
          </w:rPr>
          <w:delText>.)</w:delText>
        </w:r>
      </w:del>
    </w:p>
    <w:p w14:paraId="14E7A51A" w14:textId="77777777" w:rsidR="00451358" w:rsidRDefault="00451358" w:rsidP="00451358">
      <w:pPr>
        <w:ind w:left="720" w:hanging="720"/>
        <w:rPr>
          <w:ins w:id="430" w:author="Feldcamp, Michael (ECY)" w:date="2022-08-26T13:58:00Z"/>
          <w:rFonts w:ascii="Calibri" w:eastAsia="Calibri" w:hAnsi="Calibri" w:cs="Calibri"/>
          <w:bCs/>
        </w:rPr>
      </w:pPr>
      <w:del w:id="431" w:author="Feldcamp, Michael (ECY)" w:date="2022-05-21T16:27:00Z">
        <w:r w:rsidRPr="00E36247" w:rsidDel="005B0CE4">
          <w:rPr>
            <w:rFonts w:ascii="Calibri" w:eastAsia="Calibri" w:hAnsi="Calibri" w:cs="Calibri"/>
            <w:b/>
            <w:bCs/>
          </w:rPr>
          <w:delText>(9)</w:delText>
        </w:r>
      </w:del>
      <w:ins w:id="432" w:author="Feldcamp, Michael (ECY)" w:date="2020-10-20T16:58:00Z">
        <w:r w:rsidRPr="00E36247">
          <w:rPr>
            <w:rFonts w:ascii="Calibri" w:eastAsia="Calibri" w:hAnsi="Calibri" w:cs="Calibri"/>
            <w:b/>
            <w:bCs/>
          </w:rPr>
          <w:t>(13)</w:t>
        </w:r>
      </w:ins>
      <w:r w:rsidRPr="00E36247">
        <w:rPr>
          <w:rFonts w:ascii="Calibri" w:eastAsia="Calibri" w:hAnsi="Calibri" w:cs="Calibri"/>
          <w:b/>
          <w:bCs/>
        </w:rPr>
        <w:tab/>
      </w:r>
      <w:r w:rsidRPr="001E4AB5">
        <w:rPr>
          <w:rFonts w:ascii="Calibri" w:eastAsia="Calibri" w:hAnsi="Calibri" w:cs="Calibri"/>
          <w:b/>
          <w:bCs/>
        </w:rPr>
        <w:t xml:space="preserve">Public </w:t>
      </w:r>
      <w:ins w:id="433" w:author="Feldcamp, Michael (ECY)" w:date="2022-08-27T16:01:00Z">
        <w:r>
          <w:rPr>
            <w:rFonts w:ascii="Calibri" w:eastAsia="Calibri" w:hAnsi="Calibri" w:cs="Calibri"/>
            <w:b/>
            <w:bCs/>
          </w:rPr>
          <w:t xml:space="preserve">notice and </w:t>
        </w:r>
      </w:ins>
      <w:r w:rsidRPr="001E4AB5">
        <w:rPr>
          <w:rFonts w:ascii="Calibri" w:eastAsia="Calibri" w:hAnsi="Calibri" w:cs="Calibri"/>
          <w:b/>
          <w:bCs/>
        </w:rPr>
        <w:t>participation</w:t>
      </w:r>
      <w:ins w:id="434" w:author="Feldcamp, Michael (ECY)" w:date="2022-08-06T14:04:00Z">
        <w:r w:rsidRPr="001E4AB5">
          <w:rPr>
            <w:rFonts w:ascii="Calibri" w:eastAsia="Calibri" w:hAnsi="Calibri" w:cs="Calibri"/>
            <w:b/>
            <w:bCs/>
          </w:rPr>
          <w:t xml:space="preserve"> and tribal engagement</w:t>
        </w:r>
      </w:ins>
      <w:r w:rsidRPr="001E4AB5">
        <w:rPr>
          <w:rFonts w:ascii="Calibri" w:eastAsia="Calibri" w:hAnsi="Calibri" w:cs="Calibri"/>
          <w:b/>
          <w:bCs/>
        </w:rPr>
        <w:t xml:space="preserve">. </w:t>
      </w:r>
      <w:r w:rsidRPr="001E4AB5">
        <w:rPr>
          <w:rFonts w:ascii="Calibri" w:eastAsia="Calibri" w:hAnsi="Calibri" w:cs="Calibri"/>
          <w:bCs/>
        </w:rPr>
        <w:t xml:space="preserve"> </w:t>
      </w:r>
    </w:p>
    <w:p w14:paraId="15B58833" w14:textId="77777777" w:rsidR="00451358" w:rsidRPr="00A42B64" w:rsidRDefault="00451358" w:rsidP="00451358">
      <w:pPr>
        <w:ind w:left="1440" w:hanging="720"/>
        <w:rPr>
          <w:ins w:id="435" w:author="Feldcamp, Michael (ECY)" w:date="2022-08-27T15:59:00Z"/>
          <w:rFonts w:ascii="Calibri" w:eastAsia="Calibri" w:hAnsi="Calibri" w:cs="Calibri"/>
          <w:bCs/>
        </w:rPr>
      </w:pPr>
      <w:ins w:id="436" w:author="Feldcamp, Michael (ECY)" w:date="2022-08-27T15:55:00Z">
        <w:r>
          <w:rPr>
            <w:rFonts w:ascii="Calibri" w:eastAsia="Calibri" w:hAnsi="Calibri" w:cs="Calibri"/>
            <w:b/>
            <w:bCs/>
          </w:rPr>
          <w:t>(a)</w:t>
        </w:r>
        <w:r>
          <w:rPr>
            <w:rFonts w:ascii="Calibri" w:eastAsia="Calibri" w:hAnsi="Calibri" w:cs="Calibri"/>
            <w:b/>
            <w:bCs/>
          </w:rPr>
          <w:tab/>
        </w:r>
      </w:ins>
      <w:ins w:id="437" w:author="Feldcamp, Michael (ECY)" w:date="2022-08-27T16:03:00Z">
        <w:r>
          <w:rPr>
            <w:rFonts w:ascii="Calibri" w:eastAsia="Calibri" w:hAnsi="Calibri" w:cs="Calibri"/>
            <w:b/>
            <w:bCs/>
          </w:rPr>
          <w:t xml:space="preserve">Site-specific information and </w:t>
        </w:r>
      </w:ins>
      <w:ins w:id="438" w:author="Feldcamp, Michael (ECY)" w:date="2022-08-27T16:02:00Z">
        <w:r>
          <w:rPr>
            <w:rFonts w:ascii="Calibri" w:eastAsia="Calibri" w:hAnsi="Calibri" w:cs="Calibri"/>
            <w:b/>
            <w:bCs/>
          </w:rPr>
          <w:t xml:space="preserve">alerts.  </w:t>
        </w:r>
      </w:ins>
      <w:ins w:id="439" w:author="Feldcamp, Michael (ECY)" w:date="2022-08-27T15:56:00Z">
        <w:r w:rsidRPr="00A42B64">
          <w:rPr>
            <w:rFonts w:ascii="Calibri" w:eastAsia="Calibri" w:hAnsi="Calibri" w:cs="Calibri"/>
            <w:bCs/>
          </w:rPr>
          <w:t>For all sites on the contaminated sites list and the no further action sites list, Ecology will</w:t>
        </w:r>
      </w:ins>
      <w:ins w:id="440" w:author="Feldcamp, Michael (ECY)" w:date="2022-08-27T15:59:00Z">
        <w:r w:rsidRPr="00A42B64">
          <w:rPr>
            <w:rFonts w:ascii="Calibri" w:eastAsia="Calibri" w:hAnsi="Calibri" w:cs="Calibri"/>
            <w:bCs/>
          </w:rPr>
          <w:t>:</w:t>
        </w:r>
      </w:ins>
    </w:p>
    <w:p w14:paraId="7036D761" w14:textId="77777777" w:rsidR="00451358" w:rsidRDefault="00451358" w:rsidP="00451358">
      <w:pPr>
        <w:ind w:left="2160" w:hanging="720"/>
        <w:rPr>
          <w:ins w:id="441" w:author="Feldcamp, Michael (ECY)" w:date="2022-08-27T16:00:00Z"/>
          <w:rFonts w:ascii="Calibri" w:eastAsia="Calibri" w:hAnsi="Calibri" w:cs="Calibri"/>
          <w:b/>
          <w:bCs/>
        </w:rPr>
      </w:pPr>
      <w:ins w:id="442" w:author="Feldcamp, Michael (ECY)" w:date="2022-08-27T15:59:00Z">
        <w:r>
          <w:rPr>
            <w:rFonts w:ascii="Calibri" w:eastAsia="Calibri" w:hAnsi="Calibri" w:cs="Calibri"/>
            <w:b/>
            <w:bCs/>
          </w:rPr>
          <w:t>(i)</w:t>
        </w:r>
        <w:r>
          <w:rPr>
            <w:rFonts w:ascii="Calibri" w:eastAsia="Calibri" w:hAnsi="Calibri" w:cs="Calibri"/>
            <w:b/>
            <w:bCs/>
          </w:rPr>
          <w:tab/>
        </w:r>
        <w:r w:rsidRPr="00A42B64">
          <w:rPr>
            <w:rFonts w:ascii="Calibri" w:eastAsia="Calibri" w:hAnsi="Calibri" w:cs="Calibri"/>
            <w:bCs/>
          </w:rPr>
          <w:t>M</w:t>
        </w:r>
      </w:ins>
      <w:ins w:id="443" w:author="Feldcamp, Michael (ECY)" w:date="2022-08-27T15:56:00Z">
        <w:r w:rsidRPr="00A42B64">
          <w:rPr>
            <w:rFonts w:ascii="Calibri" w:eastAsia="Calibri" w:hAnsi="Calibri" w:cs="Calibri"/>
            <w:bCs/>
          </w:rPr>
          <w:t xml:space="preserve">ake </w:t>
        </w:r>
      </w:ins>
      <w:ins w:id="444" w:author="Feldcamp, Michael (ECY)" w:date="2022-08-27T15:57:00Z">
        <w:r w:rsidRPr="00A42B64">
          <w:rPr>
            <w:rFonts w:ascii="Calibri" w:eastAsia="Calibri" w:hAnsi="Calibri" w:cs="Calibri"/>
            <w:bCs/>
          </w:rPr>
          <w:t xml:space="preserve">key </w:t>
        </w:r>
      </w:ins>
      <w:ins w:id="445" w:author="Feldcamp, Michael (ECY)" w:date="2022-08-27T16:01:00Z">
        <w:r w:rsidRPr="00A42B64">
          <w:rPr>
            <w:rFonts w:ascii="Calibri" w:eastAsia="Calibri" w:hAnsi="Calibri" w:cs="Calibri"/>
            <w:bCs/>
          </w:rPr>
          <w:t xml:space="preserve">site </w:t>
        </w:r>
      </w:ins>
      <w:ins w:id="446" w:author="Feldcamp, Michael (ECY)" w:date="2022-08-27T15:57:00Z">
        <w:r w:rsidRPr="00A42B64">
          <w:rPr>
            <w:rFonts w:ascii="Calibri" w:eastAsia="Calibri" w:hAnsi="Calibri" w:cs="Calibri"/>
            <w:bCs/>
          </w:rPr>
          <w:t xml:space="preserve">information publicly available </w:t>
        </w:r>
      </w:ins>
      <w:ins w:id="447" w:author="Feldcamp, Michael (ECY)" w:date="2022-08-27T15:56:00Z">
        <w:r w:rsidRPr="00A42B64">
          <w:rPr>
            <w:rFonts w:ascii="Calibri" w:eastAsia="Calibri" w:hAnsi="Calibri" w:cs="Calibri"/>
            <w:bCs/>
          </w:rPr>
          <w:t>on Ecology’s website</w:t>
        </w:r>
      </w:ins>
      <w:ins w:id="448" w:author="Feldcamp, Michael (ECY)" w:date="2022-08-27T16:05:00Z">
        <w:r>
          <w:rPr>
            <w:rFonts w:ascii="Calibri" w:eastAsia="Calibri" w:hAnsi="Calibri" w:cs="Calibri"/>
            <w:bCs/>
          </w:rPr>
          <w:t xml:space="preserve"> under WAC 173-340-600(5)</w:t>
        </w:r>
      </w:ins>
      <w:ins w:id="449" w:author="Feldcamp, Michael (ECY)" w:date="2022-08-27T16:03:00Z">
        <w:r>
          <w:rPr>
            <w:rFonts w:ascii="Calibri" w:eastAsia="Calibri" w:hAnsi="Calibri" w:cs="Calibri"/>
            <w:bCs/>
          </w:rPr>
          <w:t xml:space="preserve">, including the site’s listing, remedial action status, hazard rankings, </w:t>
        </w:r>
      </w:ins>
      <w:ins w:id="450" w:author="Feldcamp, Michael (ECY)" w:date="2022-08-27T16:04:00Z">
        <w:r>
          <w:rPr>
            <w:rFonts w:ascii="Calibri" w:eastAsia="Calibri" w:hAnsi="Calibri" w:cs="Calibri"/>
            <w:bCs/>
          </w:rPr>
          <w:t>and remedial action plans and reports</w:t>
        </w:r>
      </w:ins>
      <w:ins w:id="451" w:author="Feldcamp, Michael (ECY)" w:date="2022-08-27T16:00:00Z">
        <w:r>
          <w:rPr>
            <w:rFonts w:ascii="Calibri" w:eastAsia="Calibri" w:hAnsi="Calibri" w:cs="Calibri"/>
            <w:bCs/>
          </w:rPr>
          <w:t>;</w:t>
        </w:r>
      </w:ins>
    </w:p>
    <w:p w14:paraId="02F18FB1" w14:textId="76B651E1" w:rsidR="00451358" w:rsidRDefault="00451358" w:rsidP="00451358">
      <w:pPr>
        <w:ind w:left="2160" w:hanging="720"/>
        <w:rPr>
          <w:ins w:id="452" w:author="Feldcamp, Michael (ECY)" w:date="2022-08-27T16:19:00Z"/>
          <w:rFonts w:ascii="Calibri" w:eastAsia="Calibri" w:hAnsi="Calibri" w:cs="Calibri"/>
          <w:bCs/>
        </w:rPr>
      </w:pPr>
      <w:ins w:id="453" w:author="Feldcamp, Michael (ECY)" w:date="2022-08-27T16:00:00Z">
        <w:r>
          <w:rPr>
            <w:rFonts w:ascii="Calibri" w:eastAsia="Calibri" w:hAnsi="Calibri" w:cs="Calibri"/>
            <w:b/>
            <w:bCs/>
          </w:rPr>
          <w:t>(ii)</w:t>
        </w:r>
        <w:r>
          <w:rPr>
            <w:rFonts w:ascii="Calibri" w:eastAsia="Calibri" w:hAnsi="Calibri" w:cs="Calibri"/>
            <w:b/>
            <w:bCs/>
          </w:rPr>
          <w:tab/>
        </w:r>
        <w:r w:rsidRPr="00A42B64">
          <w:rPr>
            <w:rFonts w:ascii="Calibri" w:eastAsia="Calibri" w:hAnsi="Calibri" w:cs="Calibri"/>
            <w:bCs/>
          </w:rPr>
          <w:t>If request</w:t>
        </w:r>
      </w:ins>
      <w:ins w:id="454" w:author="Feldcamp, Michael (ECY)" w:date="2022-08-27T16:05:00Z">
        <w:r w:rsidRPr="00A42B64">
          <w:rPr>
            <w:rFonts w:ascii="Calibri" w:eastAsia="Calibri" w:hAnsi="Calibri" w:cs="Calibri"/>
            <w:bCs/>
          </w:rPr>
          <w:t>ed</w:t>
        </w:r>
      </w:ins>
      <w:ins w:id="455" w:author="Feldcamp, Michael (ECY)" w:date="2022-08-27T16:00:00Z">
        <w:r w:rsidRPr="00A42B64">
          <w:rPr>
            <w:rFonts w:ascii="Calibri" w:eastAsia="Calibri" w:hAnsi="Calibri" w:cs="Calibri"/>
            <w:bCs/>
          </w:rPr>
          <w:t xml:space="preserve">, </w:t>
        </w:r>
      </w:ins>
      <w:ins w:id="456" w:author="Feldcamp, Michael (ECY)" w:date="2022-08-29T16:10:00Z">
        <w:r w:rsidR="00D85C4A">
          <w:rPr>
            <w:rFonts w:ascii="Calibri" w:eastAsia="Calibri" w:hAnsi="Calibri" w:cs="Calibri"/>
            <w:bCs/>
          </w:rPr>
          <w:t xml:space="preserve">notify </w:t>
        </w:r>
      </w:ins>
      <w:ins w:id="457" w:author="Feldcamp, Michael (ECY)" w:date="2022-08-27T15:58:00Z">
        <w:r w:rsidRPr="00A42B64">
          <w:rPr>
            <w:rFonts w:ascii="Calibri" w:eastAsia="Calibri" w:hAnsi="Calibri" w:cs="Calibri"/>
            <w:bCs/>
            <w:iCs/>
          </w:rPr>
          <w:t xml:space="preserve">a person electronically </w:t>
        </w:r>
      </w:ins>
      <w:ins w:id="458" w:author="Feldcamp, Michael (ECY)" w:date="2022-08-27T16:06:00Z">
        <w:r w:rsidRPr="00A42B64">
          <w:rPr>
            <w:rFonts w:ascii="Calibri" w:eastAsia="Calibri" w:hAnsi="Calibri" w:cs="Calibri"/>
            <w:bCs/>
            <w:iCs/>
          </w:rPr>
          <w:t xml:space="preserve">under WAC 173-340-600(6) </w:t>
        </w:r>
      </w:ins>
      <w:ins w:id="459" w:author="Feldcamp, Michael (ECY)" w:date="2022-08-27T15:59:00Z">
        <w:r w:rsidRPr="00A42B64">
          <w:rPr>
            <w:rFonts w:ascii="Calibri" w:eastAsia="Calibri" w:hAnsi="Calibri" w:cs="Calibri"/>
            <w:bCs/>
          </w:rPr>
          <w:t xml:space="preserve">when the site information specified </w:t>
        </w:r>
      </w:ins>
      <w:ins w:id="460" w:author="Feldcamp, Michael (ECY)" w:date="2022-08-27T16:05:00Z">
        <w:r w:rsidRPr="00A42B64">
          <w:rPr>
            <w:rFonts w:ascii="Calibri" w:eastAsia="Calibri" w:hAnsi="Calibri" w:cs="Calibri"/>
            <w:bCs/>
          </w:rPr>
          <w:t xml:space="preserve">on Ecology’s website </w:t>
        </w:r>
      </w:ins>
      <w:ins w:id="461" w:author="Feldcamp, Michael (ECY)" w:date="2022-08-27T15:59:00Z">
        <w:r w:rsidRPr="00A42B64">
          <w:rPr>
            <w:rFonts w:ascii="Calibri" w:eastAsia="Calibri" w:hAnsi="Calibri" w:cs="Calibri"/>
            <w:bCs/>
          </w:rPr>
          <w:t>is added or changed</w:t>
        </w:r>
      </w:ins>
      <w:ins w:id="462" w:author="Feldcamp, Michael (ECY)" w:date="2022-08-27T16:19:00Z">
        <w:r>
          <w:rPr>
            <w:rFonts w:ascii="Calibri" w:eastAsia="Calibri" w:hAnsi="Calibri" w:cs="Calibri"/>
            <w:bCs/>
          </w:rPr>
          <w:t>;</w:t>
        </w:r>
      </w:ins>
      <w:ins w:id="463" w:author="Feldcamp, Michael (ECY)" w:date="2022-08-27T16:22:00Z">
        <w:r>
          <w:rPr>
            <w:rFonts w:ascii="Calibri" w:eastAsia="Calibri" w:hAnsi="Calibri" w:cs="Calibri"/>
            <w:bCs/>
          </w:rPr>
          <w:t xml:space="preserve"> and</w:t>
        </w:r>
      </w:ins>
    </w:p>
    <w:p w14:paraId="082218B3" w14:textId="77777777" w:rsidR="00451358" w:rsidRDefault="00451358" w:rsidP="00451358">
      <w:pPr>
        <w:ind w:left="2160" w:hanging="720"/>
        <w:rPr>
          <w:ins w:id="464" w:author="Feldcamp, Michael (ECY)" w:date="2022-08-27T15:54:00Z"/>
          <w:rFonts w:ascii="Calibri" w:eastAsia="Calibri" w:hAnsi="Calibri" w:cs="Calibri"/>
          <w:b/>
          <w:bCs/>
        </w:rPr>
      </w:pPr>
      <w:ins w:id="465" w:author="Feldcamp, Michael (ECY)" w:date="2022-08-27T16:19:00Z">
        <w:r>
          <w:rPr>
            <w:rFonts w:ascii="Calibri" w:eastAsia="Calibri" w:hAnsi="Calibri" w:cs="Calibri"/>
            <w:b/>
            <w:bCs/>
          </w:rPr>
          <w:t>(iii)</w:t>
        </w:r>
        <w:r>
          <w:rPr>
            <w:rFonts w:ascii="Calibri" w:eastAsia="Calibri" w:hAnsi="Calibri" w:cs="Calibri"/>
            <w:b/>
            <w:bCs/>
          </w:rPr>
          <w:tab/>
        </w:r>
        <w:r w:rsidRPr="002F17C8">
          <w:rPr>
            <w:rFonts w:ascii="Calibri" w:eastAsia="Calibri" w:hAnsi="Calibri" w:cs="Calibri"/>
            <w:bCs/>
          </w:rPr>
          <w:t>Provide</w:t>
        </w:r>
        <w:r>
          <w:rPr>
            <w:rFonts w:ascii="Calibri" w:eastAsia="Calibri" w:hAnsi="Calibri" w:cs="Calibri"/>
            <w:b/>
            <w:bCs/>
          </w:rPr>
          <w:t xml:space="preserve"> </w:t>
        </w:r>
      </w:ins>
      <w:ins w:id="466" w:author="Feldcamp, Michael (ECY)" w:date="2022-08-27T16:20:00Z">
        <w:r w:rsidRPr="00E43FC1">
          <w:rPr>
            <w:rFonts w:ascii="Calibri" w:eastAsia="Calibri" w:hAnsi="Calibri" w:cs="Times New Roman"/>
          </w:rPr>
          <w:t xml:space="preserve">notice of </w:t>
        </w:r>
      </w:ins>
      <w:ins w:id="467" w:author="Feldcamp, Michael (ECY)" w:date="2022-08-27T16:22:00Z">
        <w:r>
          <w:rPr>
            <w:rFonts w:ascii="Calibri" w:eastAsia="Calibri" w:hAnsi="Calibri" w:cs="Times New Roman"/>
          </w:rPr>
          <w:t xml:space="preserve">proposed actions available for public comment </w:t>
        </w:r>
      </w:ins>
      <w:ins w:id="468" w:author="Feldcamp, Michael (ECY)" w:date="2022-08-27T16:20:00Z">
        <w:r w:rsidRPr="00E43FC1">
          <w:rPr>
            <w:rFonts w:ascii="Calibri" w:eastAsia="Calibri" w:hAnsi="Calibri" w:cs="Times New Roman"/>
          </w:rPr>
          <w:t xml:space="preserve">in the </w:t>
        </w:r>
        <w:r w:rsidRPr="00E43FC1">
          <w:rPr>
            <w:rFonts w:ascii="Calibri" w:eastAsia="Calibri" w:hAnsi="Calibri" w:cs="Times New Roman"/>
            <w:i/>
          </w:rPr>
          <w:t>Contaminated Site Register</w:t>
        </w:r>
      </w:ins>
      <w:ins w:id="469" w:author="Feldcamp, Michael (ECY)" w:date="2022-08-27T15:59:00Z">
        <w:r w:rsidRPr="00A42B64">
          <w:rPr>
            <w:rFonts w:ascii="Calibri" w:eastAsia="Calibri" w:hAnsi="Calibri" w:cs="Calibri"/>
            <w:bCs/>
          </w:rPr>
          <w:t>.</w:t>
        </w:r>
      </w:ins>
    </w:p>
    <w:p w14:paraId="1F1A42A1" w14:textId="77777777" w:rsidR="00451358" w:rsidRDefault="00451358" w:rsidP="00451358">
      <w:pPr>
        <w:ind w:left="1440" w:hanging="720"/>
        <w:rPr>
          <w:ins w:id="470" w:author="Feldcamp, Michael (ECY)" w:date="2022-08-26T13:58:00Z"/>
          <w:rFonts w:ascii="Calibri" w:eastAsia="Calibri" w:hAnsi="Calibri" w:cs="Calibri"/>
          <w:bCs/>
        </w:rPr>
      </w:pPr>
      <w:ins w:id="471" w:author="Feldcamp, Michael (ECY)" w:date="2022-08-26T13:58:00Z">
        <w:r w:rsidRPr="008D7459">
          <w:rPr>
            <w:rFonts w:ascii="Calibri" w:eastAsia="Calibri" w:hAnsi="Calibri" w:cs="Calibri"/>
            <w:b/>
            <w:bCs/>
          </w:rPr>
          <w:t>(</w:t>
        </w:r>
      </w:ins>
      <w:ins w:id="472" w:author="Feldcamp, Michael (ECY)" w:date="2022-08-27T16:01:00Z">
        <w:r>
          <w:rPr>
            <w:rFonts w:ascii="Calibri" w:eastAsia="Calibri" w:hAnsi="Calibri" w:cs="Calibri"/>
            <w:b/>
            <w:bCs/>
          </w:rPr>
          <w:t>b</w:t>
        </w:r>
      </w:ins>
      <w:ins w:id="473" w:author="Feldcamp, Michael (ECY)" w:date="2022-08-26T13:58:00Z">
        <w:r w:rsidRPr="008D7459">
          <w:rPr>
            <w:rFonts w:ascii="Calibri" w:eastAsia="Calibri" w:hAnsi="Calibri" w:cs="Calibri"/>
            <w:b/>
            <w:bCs/>
          </w:rPr>
          <w:t>)</w:t>
        </w:r>
        <w:r w:rsidRPr="008D7459">
          <w:rPr>
            <w:rFonts w:ascii="Calibri" w:eastAsia="Calibri" w:hAnsi="Calibri" w:cs="Calibri"/>
            <w:b/>
            <w:bCs/>
          </w:rPr>
          <w:tab/>
        </w:r>
      </w:ins>
      <w:ins w:id="474" w:author="Feldcamp, Michael (ECY)" w:date="2022-08-27T16:06:00Z">
        <w:r>
          <w:rPr>
            <w:rFonts w:ascii="Calibri" w:eastAsia="Calibri" w:hAnsi="Calibri" w:cs="Calibri"/>
            <w:b/>
            <w:bCs/>
          </w:rPr>
          <w:t xml:space="preserve">Ecology-conducted and Ecology-supervised remedial actions.  </w:t>
        </w:r>
      </w:ins>
      <w:del w:id="475" w:author="Feldcamp, Michael (ECY)" w:date="2020-10-20T17:00:00Z">
        <w:r w:rsidRPr="008D7459" w:rsidDel="00854BA9">
          <w:rPr>
            <w:rFonts w:ascii="Calibri" w:eastAsia="Calibri" w:hAnsi="Calibri" w:cs="Calibri"/>
            <w:bCs/>
          </w:rPr>
          <w:delText xml:space="preserve">At sites where </w:delText>
        </w:r>
      </w:del>
      <w:del w:id="476" w:author="Feldcamp, Michael (ECY)" w:date="2020-10-20T16:58:00Z">
        <w:r w:rsidRPr="008D7459" w:rsidDel="00854BA9">
          <w:rPr>
            <w:rFonts w:ascii="Calibri" w:eastAsia="Calibri" w:hAnsi="Calibri" w:cs="Calibri"/>
            <w:bCs/>
          </w:rPr>
          <w:delText>the department</w:delText>
        </w:r>
      </w:del>
      <w:del w:id="477" w:author="Feldcamp, Michael (ECY)" w:date="2020-10-20T17:00:00Z">
        <w:r w:rsidRPr="008D7459" w:rsidDel="00854BA9">
          <w:rPr>
            <w:rFonts w:ascii="Calibri" w:eastAsia="Calibri" w:hAnsi="Calibri" w:cs="Calibri"/>
            <w:bCs/>
          </w:rPr>
          <w:delText xml:space="preserve"> is conducting </w:delText>
        </w:r>
      </w:del>
      <w:del w:id="478" w:author="Feldcamp, Michael (ECY)" w:date="2020-10-20T16:58:00Z">
        <w:r w:rsidRPr="008D7459" w:rsidDel="00854BA9">
          <w:rPr>
            <w:rFonts w:ascii="Calibri" w:eastAsia="Calibri" w:hAnsi="Calibri" w:cs="Calibri"/>
            <w:bCs/>
          </w:rPr>
          <w:delText>the cleanup or overseeing the cleanup under an order or decree</w:delText>
        </w:r>
      </w:del>
      <w:ins w:id="479" w:author="Feldcamp, Michael (ECY)" w:date="2020-10-20T17:00:00Z">
        <w:r w:rsidRPr="008D7459">
          <w:rPr>
            <w:rFonts w:ascii="Calibri" w:eastAsia="Calibri" w:hAnsi="Calibri" w:cs="Calibri"/>
            <w:bCs/>
          </w:rPr>
          <w:t>For Ecology-conducted and Ecology-supervised remedial actions</w:t>
        </w:r>
      </w:ins>
      <w:r w:rsidRPr="008D7459">
        <w:rPr>
          <w:rFonts w:ascii="Calibri" w:eastAsia="Calibri" w:hAnsi="Calibri" w:cs="Calibri"/>
          <w:bCs/>
        </w:rPr>
        <w:t xml:space="preserve">, </w:t>
      </w:r>
      <w:ins w:id="480" w:author="Feldcamp, Michael (ECY)" w:date="2020-10-20T17:01:00Z">
        <w:r w:rsidRPr="008D7459">
          <w:rPr>
            <w:rFonts w:ascii="Calibri" w:eastAsia="Calibri" w:hAnsi="Calibri" w:cs="Calibri"/>
            <w:bCs/>
          </w:rPr>
          <w:t xml:space="preserve">Ecology provides </w:t>
        </w:r>
      </w:ins>
      <w:r w:rsidRPr="008D7459">
        <w:rPr>
          <w:rFonts w:ascii="Calibri" w:eastAsia="Calibri" w:hAnsi="Calibri" w:cs="Calibri"/>
          <w:bCs/>
        </w:rPr>
        <w:t xml:space="preserve">the public </w:t>
      </w:r>
      <w:del w:id="481" w:author="Feldcamp, Michael (ECY)" w:date="2020-10-20T17:01:00Z">
        <w:r w:rsidRPr="008D7459" w:rsidDel="00854BA9">
          <w:rPr>
            <w:rFonts w:ascii="Calibri" w:eastAsia="Calibri" w:hAnsi="Calibri" w:cs="Calibri"/>
            <w:bCs/>
          </w:rPr>
          <w:delText>will receive</w:delText>
        </w:r>
      </w:del>
      <w:ins w:id="482" w:author="Feldcamp, Michael (ECY)" w:date="2020-10-20T17:01:00Z">
        <w:r w:rsidRPr="008D7459">
          <w:rPr>
            <w:rFonts w:ascii="Calibri" w:eastAsia="Calibri" w:hAnsi="Calibri" w:cs="Calibri"/>
            <w:bCs/>
          </w:rPr>
          <w:t>with</w:t>
        </w:r>
      </w:ins>
      <w:r w:rsidRPr="008D7459">
        <w:rPr>
          <w:rFonts w:ascii="Calibri" w:eastAsia="Calibri" w:hAnsi="Calibri" w:cs="Calibri"/>
          <w:bCs/>
        </w:rPr>
        <w:t xml:space="preserve"> notice and </w:t>
      </w:r>
      <w:del w:id="483" w:author="Feldcamp, Michael (ECY)" w:date="2022-05-22T21:24:00Z">
        <w:r w:rsidRPr="008D7459" w:rsidDel="00CD5BF9">
          <w:rPr>
            <w:rFonts w:ascii="Calibri" w:eastAsia="Calibri" w:hAnsi="Calibri" w:cs="Calibri"/>
            <w:bCs/>
          </w:rPr>
          <w:delText xml:space="preserve">an </w:delText>
        </w:r>
      </w:del>
      <w:r w:rsidRPr="008D7459">
        <w:rPr>
          <w:rFonts w:ascii="Calibri" w:eastAsia="Calibri" w:hAnsi="Calibri" w:cs="Calibri"/>
          <w:bCs/>
        </w:rPr>
        <w:t xml:space="preserve">opportunity to comment </w:t>
      </w:r>
      <w:ins w:id="484" w:author="Feldcamp, Michael (ECY)" w:date="2022-05-22T21:20:00Z">
        <w:r w:rsidRPr="008D7459">
          <w:rPr>
            <w:rFonts w:ascii="Calibri" w:eastAsia="Calibri" w:hAnsi="Calibri" w:cs="Calibri"/>
            <w:bCs/>
          </w:rPr>
          <w:t xml:space="preserve">and invites tribal </w:t>
        </w:r>
      </w:ins>
      <w:ins w:id="485" w:author="Feldcamp, Michael (ECY)" w:date="2022-08-06T14:02:00Z">
        <w:r w:rsidRPr="008D7459">
          <w:rPr>
            <w:rFonts w:ascii="Calibri" w:eastAsia="Calibri" w:hAnsi="Calibri" w:cs="Calibri"/>
            <w:bCs/>
          </w:rPr>
          <w:t>engagement</w:t>
        </w:r>
      </w:ins>
      <w:ins w:id="486" w:author="Feldcamp, Michael (ECY)" w:date="2022-05-22T21:20:00Z">
        <w:r w:rsidRPr="008D7459">
          <w:rPr>
            <w:rFonts w:ascii="Calibri" w:eastAsia="Calibri" w:hAnsi="Calibri" w:cs="Calibri"/>
            <w:bCs/>
          </w:rPr>
          <w:t xml:space="preserve"> </w:t>
        </w:r>
      </w:ins>
      <w:r w:rsidRPr="008D7459">
        <w:rPr>
          <w:rFonts w:ascii="Calibri" w:eastAsia="Calibri" w:hAnsi="Calibri" w:cs="Calibri"/>
          <w:bCs/>
        </w:rPr>
        <w:t xml:space="preserve">on most </w:t>
      </w:r>
      <w:del w:id="487" w:author="Feldcamp, Michael (ECY)" w:date="2020-10-20T17:04:00Z">
        <w:r w:rsidRPr="008D7459" w:rsidDel="00665398">
          <w:rPr>
            <w:rFonts w:ascii="Calibri" w:eastAsia="Calibri" w:hAnsi="Calibri" w:cs="Calibri"/>
            <w:bCs/>
          </w:rPr>
          <w:delText xml:space="preserve">of the </w:delText>
        </w:r>
      </w:del>
      <w:r w:rsidRPr="008D7459">
        <w:rPr>
          <w:rFonts w:ascii="Calibri" w:eastAsia="Calibri" w:hAnsi="Calibri" w:cs="Calibri"/>
          <w:bCs/>
        </w:rPr>
        <w:t xml:space="preserve">steps in the cleanup process.  </w:t>
      </w:r>
      <w:ins w:id="488" w:author="Feldcamp, Michael (ECY)" w:date="2022-05-22T21:25:00Z">
        <w:r w:rsidRPr="008D7459">
          <w:rPr>
            <w:rFonts w:ascii="Calibri" w:eastAsia="Calibri" w:hAnsi="Calibri" w:cs="Calibri"/>
            <w:bCs/>
          </w:rPr>
          <w:t xml:space="preserve">For such sites, </w:t>
        </w:r>
      </w:ins>
      <w:del w:id="489" w:author="Feldcamp, Michael (ECY)" w:date="2022-05-22T21:21:00Z">
        <w:r w:rsidRPr="008D7459" w:rsidDel="00CD5BF9">
          <w:rPr>
            <w:rFonts w:ascii="Calibri" w:eastAsia="Calibri" w:hAnsi="Calibri" w:cs="Calibri"/>
            <w:bCs/>
          </w:rPr>
          <w:delText xml:space="preserve">At many sites, a </w:delText>
        </w:r>
      </w:del>
      <w:ins w:id="490" w:author="Feldcamp, Michael (ECY)" w:date="2022-05-22T21:22:00Z">
        <w:r w:rsidRPr="008D7459">
          <w:rPr>
            <w:rFonts w:ascii="Calibri" w:eastAsia="Calibri" w:hAnsi="Calibri" w:cs="Calibri"/>
            <w:bCs/>
          </w:rPr>
          <w:t>Ecology prepares or requires</w:t>
        </w:r>
      </w:ins>
      <w:ins w:id="491" w:author="Feldcamp, Michael (ECY)" w:date="2022-05-22T21:23:00Z">
        <w:r w:rsidRPr="008D7459">
          <w:rPr>
            <w:rFonts w:ascii="Calibri" w:eastAsia="Calibri" w:hAnsi="Calibri" w:cs="Calibri"/>
            <w:bCs/>
          </w:rPr>
          <w:t xml:space="preserve"> site-specific</w:t>
        </w:r>
      </w:ins>
      <w:ins w:id="492" w:author="Feldcamp, Michael (ECY)" w:date="2022-05-22T21:22:00Z">
        <w:r w:rsidRPr="008D7459">
          <w:rPr>
            <w:rFonts w:ascii="Calibri" w:eastAsia="Calibri" w:hAnsi="Calibri" w:cs="Calibri"/>
            <w:bCs/>
          </w:rPr>
          <w:t xml:space="preserve"> </w:t>
        </w:r>
      </w:ins>
      <w:r w:rsidRPr="008D7459">
        <w:rPr>
          <w:rFonts w:ascii="Calibri" w:eastAsia="Calibri" w:hAnsi="Calibri" w:cs="Calibri"/>
          <w:bCs/>
        </w:rPr>
        <w:t xml:space="preserve">public participation </w:t>
      </w:r>
      <w:ins w:id="493" w:author="Feldcamp, Michael (ECY)" w:date="2022-08-06T14:07:00Z">
        <w:r w:rsidRPr="008D7459">
          <w:rPr>
            <w:rFonts w:ascii="Calibri" w:eastAsia="Calibri" w:hAnsi="Calibri" w:cs="Calibri"/>
            <w:bCs/>
          </w:rPr>
          <w:t xml:space="preserve">and tribal engagement </w:t>
        </w:r>
      </w:ins>
      <w:r w:rsidRPr="008D7459">
        <w:rPr>
          <w:rFonts w:ascii="Calibri" w:eastAsia="Calibri" w:hAnsi="Calibri" w:cs="Calibri"/>
          <w:bCs/>
        </w:rPr>
        <w:t>plan</w:t>
      </w:r>
      <w:ins w:id="494" w:author="Feldcamp, Michael (ECY)" w:date="2022-05-22T21:21:00Z">
        <w:r w:rsidRPr="008D7459">
          <w:rPr>
            <w:rFonts w:ascii="Calibri" w:eastAsia="Calibri" w:hAnsi="Calibri" w:cs="Calibri"/>
            <w:bCs/>
          </w:rPr>
          <w:t>s</w:t>
        </w:r>
      </w:ins>
      <w:del w:id="495" w:author="Feldcamp, Michael (ECY)" w:date="2022-08-26T14:16:00Z">
        <w:r w:rsidRPr="008D7459" w:rsidDel="00A97CAB">
          <w:rPr>
            <w:rFonts w:ascii="Calibri" w:eastAsia="Calibri" w:hAnsi="Calibri" w:cs="Calibri"/>
            <w:bCs/>
          </w:rPr>
          <w:delText xml:space="preserve"> </w:delText>
        </w:r>
      </w:del>
      <w:del w:id="496" w:author="Feldcamp, Michael (ECY)" w:date="2020-10-20T17:02:00Z">
        <w:r w:rsidRPr="008D7459" w:rsidDel="00665398">
          <w:rPr>
            <w:rFonts w:ascii="Calibri" w:eastAsia="Calibri" w:hAnsi="Calibri" w:cs="Calibri"/>
            <w:bCs/>
          </w:rPr>
          <w:delText>will be</w:delText>
        </w:r>
      </w:del>
      <w:del w:id="497" w:author="Feldcamp, Michael (ECY)" w:date="2022-05-22T21:23:00Z">
        <w:r w:rsidRPr="008D7459" w:rsidDel="00CD5BF9">
          <w:rPr>
            <w:rFonts w:ascii="Calibri" w:eastAsia="Calibri" w:hAnsi="Calibri" w:cs="Calibri"/>
            <w:bCs/>
          </w:rPr>
          <w:delText xml:space="preserve"> prepared to provide</w:delText>
        </w:r>
      </w:del>
      <w:del w:id="498" w:author="Feldcamp, Michael (ECY)" w:date="2022-08-06T14:08:00Z">
        <w:r w:rsidRPr="008D7459" w:rsidDel="00844CBD">
          <w:rPr>
            <w:rFonts w:ascii="Calibri" w:eastAsia="Calibri" w:hAnsi="Calibri" w:cs="Calibri"/>
            <w:bCs/>
          </w:rPr>
          <w:delText xml:space="preserve"> opportunities for </w:delText>
        </w:r>
      </w:del>
      <w:del w:id="499" w:author="Feldcamp, Michael (ECY)" w:date="2022-05-22T21:23:00Z">
        <w:r w:rsidRPr="008D7459" w:rsidDel="00CD5BF9">
          <w:rPr>
            <w:rFonts w:ascii="Calibri" w:eastAsia="Calibri" w:hAnsi="Calibri" w:cs="Calibri"/>
            <w:bCs/>
          </w:rPr>
          <w:delText xml:space="preserve">more extensive </w:delText>
        </w:r>
      </w:del>
      <w:del w:id="500" w:author="Feldcamp, Michael (ECY)" w:date="2022-05-22T21:27:00Z">
        <w:r w:rsidRPr="008D7459" w:rsidDel="00CB2522">
          <w:rPr>
            <w:rFonts w:ascii="Calibri" w:eastAsia="Calibri" w:hAnsi="Calibri" w:cs="Calibri"/>
            <w:bCs/>
          </w:rPr>
          <w:delText>public involvement</w:delText>
        </w:r>
      </w:del>
      <w:del w:id="501" w:author="Feldcamp, Michael (ECY)" w:date="2022-08-06T14:08:00Z">
        <w:r w:rsidRPr="008D7459" w:rsidDel="00844CBD">
          <w:rPr>
            <w:rFonts w:ascii="Calibri" w:eastAsia="Calibri" w:hAnsi="Calibri" w:cs="Calibri"/>
            <w:bCs/>
          </w:rPr>
          <w:delText xml:space="preserve"> in the cleanup process</w:delText>
        </w:r>
      </w:del>
      <w:r w:rsidRPr="008D7459">
        <w:rPr>
          <w:rFonts w:ascii="Calibri" w:eastAsia="Calibri" w:hAnsi="Calibri" w:cs="Calibri"/>
          <w:bCs/>
        </w:rPr>
        <w:t>.</w:t>
      </w:r>
      <w:ins w:id="502" w:author="Feldcamp, Michael (ECY)" w:date="2020-10-20T17:02:00Z">
        <w:r w:rsidRPr="008D7459">
          <w:rPr>
            <w:rFonts w:ascii="Calibri" w:eastAsia="Calibri" w:hAnsi="Calibri" w:cs="Calibri"/>
            <w:bCs/>
          </w:rPr>
          <w:t xml:space="preserve">  </w:t>
        </w:r>
      </w:ins>
      <w:r w:rsidRPr="008D7459">
        <w:rPr>
          <w:rFonts w:ascii="Calibri" w:eastAsia="Calibri" w:hAnsi="Calibri" w:cs="Calibri"/>
          <w:bCs/>
        </w:rPr>
        <w:t>These and other requirements are described in WAC 173-340-600</w:t>
      </w:r>
      <w:ins w:id="503" w:author="Feldcamp, Michael (ECY)" w:date="2022-08-27T16:08:00Z">
        <w:r>
          <w:rPr>
            <w:rFonts w:ascii="Calibri" w:eastAsia="Calibri" w:hAnsi="Calibri" w:cs="Calibri"/>
            <w:bCs/>
          </w:rPr>
          <w:t>(8) through (19)</w:t>
        </w:r>
      </w:ins>
      <w:ins w:id="504" w:author="Feldcamp, Michael (ECY)" w:date="2022-05-22T21:24:00Z">
        <w:r w:rsidRPr="008D7459">
          <w:rPr>
            <w:rFonts w:ascii="Calibri" w:eastAsia="Calibri" w:hAnsi="Calibri" w:cs="Calibri"/>
            <w:bCs/>
          </w:rPr>
          <w:t xml:space="preserve"> and 173-340-620</w:t>
        </w:r>
      </w:ins>
      <w:r w:rsidRPr="008D7459">
        <w:rPr>
          <w:rFonts w:ascii="Calibri" w:eastAsia="Calibri" w:hAnsi="Calibri" w:cs="Calibri"/>
          <w:bCs/>
        </w:rPr>
        <w:t>.</w:t>
      </w:r>
    </w:p>
    <w:p w14:paraId="4D7ADC6A" w14:textId="77777777" w:rsidR="00451358" w:rsidRPr="00CD30BF" w:rsidRDefault="00451358" w:rsidP="00451358">
      <w:pPr>
        <w:ind w:left="1440" w:hanging="720"/>
        <w:rPr>
          <w:rFonts w:ascii="Calibri" w:eastAsia="Calibri" w:hAnsi="Calibri" w:cs="Calibri"/>
          <w:bCs/>
        </w:rPr>
      </w:pPr>
      <w:ins w:id="505" w:author="Feldcamp, Michael (ECY)" w:date="2022-08-26T13:58:00Z">
        <w:r w:rsidRPr="00364D30">
          <w:rPr>
            <w:rFonts w:ascii="Calibri" w:eastAsia="Calibri" w:hAnsi="Calibri" w:cs="Calibri"/>
            <w:b/>
            <w:bCs/>
          </w:rPr>
          <w:t>(</w:t>
        </w:r>
      </w:ins>
      <w:ins w:id="506" w:author="Feldcamp, Michael (ECY)" w:date="2022-08-27T16:01:00Z">
        <w:r w:rsidRPr="00364D30">
          <w:rPr>
            <w:rFonts w:ascii="Calibri" w:eastAsia="Calibri" w:hAnsi="Calibri" w:cs="Calibri"/>
            <w:b/>
            <w:bCs/>
          </w:rPr>
          <w:t>c</w:t>
        </w:r>
      </w:ins>
      <w:ins w:id="507" w:author="Feldcamp, Michael (ECY)" w:date="2022-08-26T13:58:00Z">
        <w:r w:rsidRPr="00364D30">
          <w:rPr>
            <w:rFonts w:ascii="Calibri" w:eastAsia="Calibri" w:hAnsi="Calibri" w:cs="Calibri"/>
            <w:b/>
            <w:bCs/>
          </w:rPr>
          <w:t>)</w:t>
        </w:r>
        <w:r w:rsidRPr="00364D30">
          <w:rPr>
            <w:rFonts w:ascii="Calibri" w:eastAsia="Calibri" w:hAnsi="Calibri" w:cs="Calibri"/>
            <w:b/>
            <w:bCs/>
          </w:rPr>
          <w:tab/>
        </w:r>
      </w:ins>
      <w:ins w:id="508" w:author="Feldcamp, Michael (ECY)" w:date="2022-08-27T16:09:00Z">
        <w:r w:rsidRPr="00364D30">
          <w:rPr>
            <w:rFonts w:ascii="Calibri" w:eastAsia="Calibri" w:hAnsi="Calibri" w:cs="Calibri"/>
            <w:b/>
            <w:bCs/>
          </w:rPr>
          <w:t>Independent remedial ac</w:t>
        </w:r>
      </w:ins>
      <w:ins w:id="509" w:author="Feldcamp, Michael (ECY)" w:date="2022-08-27T16:10:00Z">
        <w:r w:rsidRPr="00364D30">
          <w:rPr>
            <w:rFonts w:ascii="Calibri" w:eastAsia="Calibri" w:hAnsi="Calibri" w:cs="Calibri"/>
            <w:b/>
            <w:bCs/>
          </w:rPr>
          <w:t>t</w:t>
        </w:r>
      </w:ins>
      <w:ins w:id="510" w:author="Feldcamp, Michael (ECY)" w:date="2022-08-27T16:09:00Z">
        <w:r w:rsidRPr="00364D30">
          <w:rPr>
            <w:rFonts w:ascii="Calibri" w:eastAsia="Calibri" w:hAnsi="Calibri" w:cs="Calibri"/>
            <w:b/>
            <w:bCs/>
          </w:rPr>
          <w:t xml:space="preserve">ions.  </w:t>
        </w:r>
      </w:ins>
      <w:ins w:id="511" w:author="Feldcamp, Michael (ECY)" w:date="2022-08-26T13:58:00Z">
        <w:r w:rsidRPr="00364D30">
          <w:rPr>
            <w:rFonts w:ascii="Calibri" w:eastAsia="Calibri" w:hAnsi="Calibri" w:cs="Calibri"/>
            <w:bCs/>
          </w:rPr>
          <w:t xml:space="preserve">For independent remedial actions, </w:t>
        </w:r>
      </w:ins>
      <w:ins w:id="512" w:author="Feldcamp, Michael (ECY)" w:date="2022-08-26T14:05:00Z">
        <w:r w:rsidRPr="00364D30">
          <w:rPr>
            <w:rFonts w:ascii="Calibri" w:eastAsia="Calibri" w:hAnsi="Calibri" w:cs="Calibri"/>
            <w:bCs/>
          </w:rPr>
          <w:t>Ecology</w:t>
        </w:r>
        <w:r>
          <w:rPr>
            <w:rFonts w:ascii="Calibri" w:eastAsia="Calibri" w:hAnsi="Calibri" w:cs="Calibri"/>
            <w:bCs/>
          </w:rPr>
          <w:t xml:space="preserve"> provide</w:t>
        </w:r>
      </w:ins>
      <w:ins w:id="513" w:author="Feldcamp, Michael (ECY)" w:date="2022-08-27T16:25:00Z">
        <w:r>
          <w:rPr>
            <w:rFonts w:ascii="Calibri" w:eastAsia="Calibri" w:hAnsi="Calibri" w:cs="Calibri"/>
            <w:bCs/>
          </w:rPr>
          <w:t>s</w:t>
        </w:r>
      </w:ins>
      <w:ins w:id="514" w:author="Feldcamp, Michael (ECY)" w:date="2022-08-26T14:05:00Z">
        <w:r>
          <w:rPr>
            <w:rFonts w:ascii="Calibri" w:eastAsia="Calibri" w:hAnsi="Calibri" w:cs="Calibri"/>
            <w:bCs/>
          </w:rPr>
          <w:t xml:space="preserve"> </w:t>
        </w:r>
      </w:ins>
      <w:ins w:id="515" w:author="Feldcamp, Michael (ECY)" w:date="2022-08-27T15:47:00Z">
        <w:r>
          <w:rPr>
            <w:rFonts w:ascii="Calibri" w:eastAsia="Calibri" w:hAnsi="Calibri" w:cs="Calibri"/>
            <w:bCs/>
          </w:rPr>
          <w:t xml:space="preserve">the public with </w:t>
        </w:r>
      </w:ins>
      <w:ins w:id="516" w:author="Feldcamp, Michael (ECY)" w:date="2022-08-26T14:05:00Z">
        <w:r>
          <w:rPr>
            <w:rFonts w:ascii="Calibri" w:eastAsia="Calibri" w:hAnsi="Calibri" w:cs="Calibri"/>
            <w:bCs/>
          </w:rPr>
          <w:t xml:space="preserve">notice of </w:t>
        </w:r>
      </w:ins>
      <w:ins w:id="517" w:author="Feldcamp, Michael (ECY)" w:date="2022-08-27T16:09:00Z">
        <w:r>
          <w:rPr>
            <w:rFonts w:ascii="Calibri" w:eastAsia="Calibri" w:hAnsi="Calibri" w:cs="Calibri"/>
            <w:bCs/>
          </w:rPr>
          <w:t xml:space="preserve">any </w:t>
        </w:r>
      </w:ins>
      <w:ins w:id="518" w:author="Feldcamp, Michael (ECY)" w:date="2022-08-27T15:48:00Z">
        <w:r>
          <w:rPr>
            <w:rFonts w:ascii="Calibri" w:eastAsia="Calibri" w:hAnsi="Calibri" w:cs="Calibri"/>
            <w:bCs/>
          </w:rPr>
          <w:t xml:space="preserve">reports </w:t>
        </w:r>
      </w:ins>
      <w:ins w:id="519" w:author="Feldcamp, Michael (ECY)" w:date="2022-08-27T16:09:00Z">
        <w:r>
          <w:rPr>
            <w:rFonts w:ascii="Calibri" w:eastAsia="Calibri" w:hAnsi="Calibri" w:cs="Calibri"/>
            <w:bCs/>
          </w:rPr>
          <w:t xml:space="preserve">of such actions </w:t>
        </w:r>
      </w:ins>
      <w:ins w:id="520" w:author="Feldcamp, Michael (ECY)" w:date="2022-08-27T15:52:00Z">
        <w:r>
          <w:rPr>
            <w:rFonts w:ascii="Calibri" w:eastAsia="Calibri" w:hAnsi="Calibri" w:cs="Calibri"/>
            <w:bCs/>
          </w:rPr>
          <w:t>received by Ecology</w:t>
        </w:r>
      </w:ins>
      <w:ins w:id="521" w:author="Feldcamp, Michael (ECY)" w:date="2022-08-26T14:05:00Z">
        <w:r>
          <w:rPr>
            <w:rFonts w:ascii="Calibri" w:eastAsia="Calibri" w:hAnsi="Calibri" w:cs="Calibri"/>
            <w:bCs/>
          </w:rPr>
          <w:t xml:space="preserve">, </w:t>
        </w:r>
      </w:ins>
      <w:ins w:id="522" w:author="Feldcamp, Michael (ECY)" w:date="2022-08-27T15:50:00Z">
        <w:r>
          <w:rPr>
            <w:rFonts w:ascii="Calibri" w:eastAsia="Calibri" w:hAnsi="Calibri" w:cs="Times New Roman"/>
          </w:rPr>
          <w:t xml:space="preserve">the results of </w:t>
        </w:r>
      </w:ins>
      <w:ins w:id="523" w:author="Feldcamp, Michael (ECY)" w:date="2022-08-27T15:52:00Z">
        <w:r>
          <w:rPr>
            <w:rFonts w:ascii="Calibri" w:eastAsia="Calibri" w:hAnsi="Calibri" w:cs="Times New Roman"/>
          </w:rPr>
          <w:t xml:space="preserve">any </w:t>
        </w:r>
      </w:ins>
      <w:ins w:id="524" w:author="Feldcamp, Michael (ECY)" w:date="2022-08-27T15:50:00Z">
        <w:r>
          <w:rPr>
            <w:rFonts w:ascii="Calibri" w:eastAsia="Calibri" w:hAnsi="Calibri" w:cs="Times New Roman"/>
          </w:rPr>
          <w:t>Ecology review of such actions,</w:t>
        </w:r>
      </w:ins>
      <w:ins w:id="525" w:author="Feldcamp, Michael (ECY)" w:date="2022-08-27T15:53:00Z">
        <w:r>
          <w:rPr>
            <w:rFonts w:ascii="Calibri" w:eastAsia="Calibri" w:hAnsi="Calibri" w:cs="Times New Roman"/>
          </w:rPr>
          <w:t xml:space="preserve"> the results of any periodic review</w:t>
        </w:r>
      </w:ins>
      <w:ins w:id="526" w:author="Feldcamp, Michael (ECY)" w:date="2022-08-27T16:10:00Z">
        <w:r>
          <w:rPr>
            <w:rFonts w:ascii="Calibri" w:eastAsia="Calibri" w:hAnsi="Calibri" w:cs="Times New Roman"/>
          </w:rPr>
          <w:t xml:space="preserve"> of the site</w:t>
        </w:r>
      </w:ins>
      <w:ins w:id="527" w:author="Feldcamp, Michael (ECY)" w:date="2022-08-27T15:53:00Z">
        <w:r>
          <w:rPr>
            <w:rFonts w:ascii="Calibri" w:eastAsia="Calibri" w:hAnsi="Calibri" w:cs="Times New Roman"/>
          </w:rPr>
          <w:t xml:space="preserve">, </w:t>
        </w:r>
      </w:ins>
      <w:ins w:id="528" w:author="Feldcamp, Michael (ECY)" w:date="2022-08-27T16:15:00Z">
        <w:r>
          <w:rPr>
            <w:rFonts w:ascii="Calibri" w:eastAsia="Calibri" w:hAnsi="Calibri" w:cs="Times New Roman"/>
          </w:rPr>
          <w:t xml:space="preserve">and any </w:t>
        </w:r>
        <w:r>
          <w:rPr>
            <w:rFonts w:ascii="Calibri" w:eastAsia="Calibri" w:hAnsi="Calibri" w:cs="Times New Roman"/>
          </w:rPr>
          <w:lastRenderedPageBreak/>
          <w:t>institutional controls at the site</w:t>
        </w:r>
      </w:ins>
      <w:ins w:id="529" w:author="Feldcamp, Michael (ECY)" w:date="2022-08-27T16:16:00Z">
        <w:r>
          <w:rPr>
            <w:rFonts w:ascii="Calibri" w:eastAsia="Calibri" w:hAnsi="Calibri" w:cs="Times New Roman"/>
          </w:rPr>
          <w:t>.</w:t>
        </w:r>
      </w:ins>
      <w:ins w:id="530" w:author="Feldcamp, Michael (ECY)" w:date="2022-08-27T15:50:00Z">
        <w:r>
          <w:rPr>
            <w:rFonts w:ascii="Calibri" w:eastAsia="Calibri" w:hAnsi="Calibri" w:cs="Times New Roman"/>
          </w:rPr>
          <w:t xml:space="preserve"> </w:t>
        </w:r>
      </w:ins>
      <w:ins w:id="531" w:author="Feldcamp, Michael (ECY)" w:date="2022-08-26T14:05:00Z">
        <w:r>
          <w:rPr>
            <w:rFonts w:ascii="Calibri" w:eastAsia="Calibri" w:hAnsi="Calibri" w:cs="Calibri"/>
            <w:bCs/>
          </w:rPr>
          <w:t xml:space="preserve"> </w:t>
        </w:r>
      </w:ins>
      <w:ins w:id="532" w:author="Feldcamp, Michael (ECY)" w:date="2022-08-27T16:16:00Z">
        <w:r w:rsidRPr="008D7459">
          <w:rPr>
            <w:rFonts w:ascii="Calibri" w:eastAsia="Calibri" w:hAnsi="Calibri" w:cs="Calibri"/>
            <w:bCs/>
          </w:rPr>
          <w:t>These and other requirements are described in WAC 173-340-600</w:t>
        </w:r>
        <w:r>
          <w:rPr>
            <w:rFonts w:ascii="Calibri" w:eastAsia="Calibri" w:hAnsi="Calibri" w:cs="Calibri"/>
            <w:bCs/>
          </w:rPr>
          <w:t>(20)</w:t>
        </w:r>
        <w:r w:rsidRPr="008D7459">
          <w:rPr>
            <w:rFonts w:ascii="Calibri" w:eastAsia="Calibri" w:hAnsi="Calibri" w:cs="Calibri"/>
            <w:bCs/>
          </w:rPr>
          <w:t>.</w:t>
        </w:r>
      </w:ins>
    </w:p>
    <w:p w14:paraId="7D66B977" w14:textId="77777777" w:rsidR="00451358" w:rsidRPr="005B0CE4" w:rsidRDefault="00451358" w:rsidP="00451358">
      <w:pPr>
        <w:ind w:left="720" w:hanging="720"/>
        <w:rPr>
          <w:rFonts w:ascii="Calibri" w:eastAsia="Calibri" w:hAnsi="Calibri" w:cs="Times New Roman"/>
          <w:bCs/>
        </w:rPr>
      </w:pPr>
    </w:p>
    <w:p w14:paraId="68E6026A" w14:textId="77777777" w:rsidR="00451358" w:rsidRPr="005B0CE4" w:rsidRDefault="00451358" w:rsidP="00451358">
      <w:pPr>
        <w:ind w:left="720" w:hanging="720"/>
        <w:rPr>
          <w:rFonts w:ascii="Calibri" w:eastAsia="Calibri" w:hAnsi="Calibri" w:cs="Times New Roman"/>
          <w:b/>
          <w:bCs/>
        </w:rPr>
      </w:pPr>
      <w:r w:rsidRPr="005B0CE4">
        <w:rPr>
          <w:rFonts w:ascii="Calibri" w:eastAsia="Calibri" w:hAnsi="Calibri" w:cs="Times New Roman"/>
          <w:b/>
          <w:bCs/>
        </w:rPr>
        <w:br w:type="page"/>
      </w:r>
    </w:p>
    <w:p w14:paraId="5AF783D5" w14:textId="77777777" w:rsidR="00451358" w:rsidRPr="005B0CE4" w:rsidRDefault="00451358" w:rsidP="00451358">
      <w:pPr>
        <w:pStyle w:val="Heading2"/>
      </w:pPr>
      <w:bookmarkStart w:id="533" w:name="_Toc113349328"/>
      <w:r w:rsidRPr="005B0CE4">
        <w:lastRenderedPageBreak/>
        <w:t>WAC 173-340-130</w:t>
      </w:r>
      <w:r w:rsidRPr="005B0CE4">
        <w:tab/>
        <w:t>Administrative principles.</w:t>
      </w:r>
      <w:bookmarkEnd w:id="533"/>
    </w:p>
    <w:p w14:paraId="363BFC42" w14:textId="77777777" w:rsidR="00E05C61" w:rsidRPr="00E05C61" w:rsidRDefault="00E05C61" w:rsidP="00E05C61">
      <w:pPr>
        <w:shd w:val="clear" w:color="auto" w:fill="DEEAF6" w:themeFill="accent1" w:themeFillTint="33"/>
        <w:rPr>
          <w:i/>
        </w:rPr>
      </w:pPr>
      <w:r w:rsidRPr="00E05C61">
        <w:rPr>
          <w:i/>
        </w:rPr>
        <w:t>Tracked changes to current rule</w:t>
      </w:r>
    </w:p>
    <w:p w14:paraId="64896EB9" w14:textId="0F627ABB" w:rsidR="00451358" w:rsidRPr="005B0CE4" w:rsidRDefault="00451358" w:rsidP="00E05C61">
      <w:pPr>
        <w:rPr>
          <w:rFonts w:ascii="Calibri" w:eastAsia="Calibri" w:hAnsi="Calibri" w:cs="Times New Roman"/>
        </w:rPr>
      </w:pPr>
      <w:del w:id="534" w:author="Feldcamp, Michael (ECY)" w:date="2022-05-26T22:16:00Z">
        <w:r w:rsidRPr="005B0CE4" w:rsidDel="00457ED4">
          <w:rPr>
            <w:rFonts w:ascii="Calibri" w:eastAsia="Calibri" w:hAnsi="Calibri" w:cs="Times New Roman"/>
            <w:b/>
          </w:rPr>
          <w:delText>(1)</w:delText>
        </w:r>
        <w:r w:rsidRPr="005B0CE4" w:rsidDel="00457ED4">
          <w:rPr>
            <w:rFonts w:ascii="Calibri" w:eastAsia="Calibri" w:hAnsi="Calibri" w:cs="Times New Roman"/>
            <w:b/>
          </w:rPr>
          <w:tab/>
          <w:delText>Introduction.</w:delText>
        </w:r>
        <w:r w:rsidRPr="005B0CE4" w:rsidDel="00457ED4">
          <w:rPr>
            <w:rFonts w:ascii="Calibri" w:eastAsia="Calibri" w:hAnsi="Calibri" w:cs="Times New Roman"/>
          </w:rPr>
          <w:delText xml:space="preserve">  </w:delText>
        </w:r>
      </w:del>
      <w:del w:id="535" w:author="Feldcamp, Michael (ECY)" w:date="2020-10-11T16:35:00Z">
        <w:r w:rsidRPr="005B0CE4" w:rsidDel="0005108F">
          <w:rPr>
            <w:rFonts w:ascii="Calibri" w:eastAsia="Calibri" w:hAnsi="Calibri" w:cs="Times New Roman"/>
          </w:rPr>
          <w:delText>The department shall</w:delText>
        </w:r>
      </w:del>
      <w:ins w:id="536" w:author="Feldcamp, Michael (ECY)" w:date="2020-10-11T16:35:00Z">
        <w:r w:rsidRPr="005B0CE4">
          <w:rPr>
            <w:rFonts w:ascii="Calibri" w:eastAsia="Calibri" w:hAnsi="Calibri" w:cs="Times New Roman"/>
          </w:rPr>
          <w:t>Ecology will</w:t>
        </w:r>
      </w:ins>
      <w:r w:rsidRPr="005B0CE4">
        <w:rPr>
          <w:rFonts w:ascii="Calibri" w:eastAsia="Calibri" w:hAnsi="Calibri" w:cs="Times New Roman"/>
        </w:rPr>
        <w:t xml:space="preserve"> conduct or require remedial actions</w:t>
      </w:r>
      <w:ins w:id="537" w:author="Feldcamp, Michael (ECY)" w:date="2022-05-26T22:54:00Z">
        <w:r>
          <w:rPr>
            <w:rFonts w:ascii="Calibri" w:eastAsia="Calibri" w:hAnsi="Calibri" w:cs="Times New Roman"/>
          </w:rPr>
          <w:t>, or provide technical assistance for independent remedial actions,</w:t>
        </w:r>
      </w:ins>
      <w:r w:rsidRPr="005B0CE4">
        <w:rPr>
          <w:rFonts w:ascii="Calibri" w:eastAsia="Calibri" w:hAnsi="Calibri" w:cs="Times New Roman"/>
        </w:rPr>
        <w:t xml:space="preserve"> consistent with the provisions of this section.</w:t>
      </w:r>
    </w:p>
    <w:p w14:paraId="0769A213" w14:textId="77777777" w:rsidR="00451358" w:rsidRPr="005B0CE4" w:rsidRDefault="00451358" w:rsidP="00451358">
      <w:pPr>
        <w:ind w:left="720" w:hanging="720"/>
        <w:rPr>
          <w:rFonts w:ascii="Calibri" w:eastAsia="Calibri" w:hAnsi="Calibri" w:cs="Times New Roman"/>
        </w:rPr>
      </w:pPr>
      <w:del w:id="538" w:author="Feldcamp, Michael (ECY)" w:date="2022-05-26T22:16:00Z">
        <w:r w:rsidRPr="005B0CE4" w:rsidDel="00457ED4">
          <w:rPr>
            <w:rFonts w:ascii="Calibri" w:eastAsia="Calibri" w:hAnsi="Calibri" w:cs="Times New Roman"/>
            <w:b/>
          </w:rPr>
          <w:delText>(2)</w:delText>
        </w:r>
      </w:del>
      <w:ins w:id="539" w:author="Feldcamp, Michael (ECY)" w:date="2022-05-26T22:16:00Z">
        <w:r>
          <w:rPr>
            <w:rFonts w:ascii="Calibri" w:eastAsia="Calibri" w:hAnsi="Calibri" w:cs="Times New Roman"/>
            <w:b/>
          </w:rPr>
          <w:t>(1)</w:t>
        </w:r>
      </w:ins>
      <w:r w:rsidRPr="005B0CE4">
        <w:rPr>
          <w:rFonts w:ascii="Calibri" w:eastAsia="Calibri" w:hAnsi="Calibri" w:cs="Times New Roman"/>
          <w:b/>
        </w:rPr>
        <w:tab/>
      </w:r>
      <w:ins w:id="540" w:author="Feldcamp, Michael (ECY)" w:date="2022-05-27T14:19:00Z">
        <w:r>
          <w:rPr>
            <w:rFonts w:ascii="Calibri" w:eastAsia="Calibri" w:hAnsi="Calibri" w:cs="Times New Roman"/>
            <w:b/>
          </w:rPr>
          <w:t xml:space="preserve">Sharing </w:t>
        </w:r>
      </w:ins>
      <w:del w:id="541" w:author="Feldcamp, Michael (ECY)" w:date="2022-05-27T14:19:00Z">
        <w:r w:rsidRPr="005B0CE4" w:rsidDel="00B80F11">
          <w:rPr>
            <w:rFonts w:ascii="Calibri" w:eastAsia="Calibri" w:hAnsi="Calibri" w:cs="Times New Roman"/>
            <w:b/>
          </w:rPr>
          <w:delText>I</w:delText>
        </w:r>
      </w:del>
      <w:ins w:id="542" w:author="Feldcamp, Michael (ECY)" w:date="2022-05-27T14:19:00Z">
        <w:r>
          <w:rPr>
            <w:rFonts w:ascii="Calibri" w:eastAsia="Calibri" w:hAnsi="Calibri" w:cs="Times New Roman"/>
            <w:b/>
          </w:rPr>
          <w:t>i</w:t>
        </w:r>
      </w:ins>
      <w:r w:rsidRPr="005B0CE4">
        <w:rPr>
          <w:rFonts w:ascii="Calibri" w:eastAsia="Calibri" w:hAnsi="Calibri" w:cs="Times New Roman"/>
          <w:b/>
        </w:rPr>
        <w:t>nformation</w:t>
      </w:r>
      <w:del w:id="543" w:author="Feldcamp, Michael (ECY)" w:date="2022-05-27T14:19:00Z">
        <w:r w:rsidRPr="005B0CE4" w:rsidDel="00B80F11">
          <w:rPr>
            <w:rFonts w:ascii="Calibri" w:eastAsia="Calibri" w:hAnsi="Calibri" w:cs="Times New Roman"/>
            <w:b/>
          </w:rPr>
          <w:delText xml:space="preserve"> sharing</w:delText>
        </w:r>
      </w:del>
      <w:r w:rsidRPr="005B0CE4">
        <w:rPr>
          <w:rFonts w:ascii="Calibri" w:eastAsia="Calibri" w:hAnsi="Calibri" w:cs="Times New Roman"/>
          <w:b/>
        </w:rPr>
        <w:t>.</w:t>
      </w:r>
      <w:r w:rsidRPr="005B0CE4">
        <w:rPr>
          <w:rFonts w:ascii="Calibri" w:eastAsia="Calibri" w:hAnsi="Calibri" w:cs="Times New Roman"/>
        </w:rPr>
        <w:t xml:space="preserve">  </w:t>
      </w:r>
      <w:ins w:id="544" w:author="Feldcamp, Michael (ECY)" w:date="2020-10-11T16:35:00Z">
        <w:r w:rsidRPr="005B0CE4">
          <w:rPr>
            <w:rFonts w:ascii="Calibri" w:eastAsia="Calibri" w:hAnsi="Calibri" w:cs="Times New Roman"/>
          </w:rPr>
          <w:t xml:space="preserve">Ecology’s </w:t>
        </w:r>
      </w:ins>
      <w:del w:id="545" w:author="Feldcamp, Michael (ECY)" w:date="2020-10-11T16:35:00Z">
        <w:r w:rsidRPr="005B0CE4" w:rsidDel="0005108F">
          <w:rPr>
            <w:rFonts w:ascii="Calibri" w:eastAsia="Calibri" w:hAnsi="Calibri" w:cs="Times New Roman"/>
          </w:rPr>
          <w:delText xml:space="preserve">It is the </w:delText>
        </w:r>
      </w:del>
      <w:r w:rsidRPr="005B0CE4">
        <w:rPr>
          <w:rFonts w:ascii="Calibri" w:eastAsia="Calibri" w:hAnsi="Calibri" w:cs="Times New Roman"/>
        </w:rPr>
        <w:t xml:space="preserve">policy </w:t>
      </w:r>
      <w:del w:id="546" w:author="Feldcamp, Michael (ECY)" w:date="2020-10-11T16:35:00Z">
        <w:r w:rsidRPr="005B0CE4" w:rsidDel="0005108F">
          <w:rPr>
            <w:rFonts w:ascii="Calibri" w:eastAsia="Calibri" w:hAnsi="Calibri" w:cs="Times New Roman"/>
          </w:rPr>
          <w:delText xml:space="preserve">of the department </w:delText>
        </w:r>
      </w:del>
      <w:ins w:id="547" w:author="Feldcamp, Michael (ECY)" w:date="2020-10-11T16:35:00Z">
        <w:r w:rsidRPr="005B0CE4">
          <w:rPr>
            <w:rFonts w:ascii="Calibri" w:eastAsia="Calibri" w:hAnsi="Calibri" w:cs="Times New Roman"/>
          </w:rPr>
          <w:t xml:space="preserve">is </w:t>
        </w:r>
      </w:ins>
      <w:r w:rsidRPr="005B0CE4">
        <w:rPr>
          <w:rFonts w:ascii="Calibri" w:eastAsia="Calibri" w:hAnsi="Calibri" w:cs="Times New Roman"/>
        </w:rPr>
        <w:t>to make information about releases or threatened releases available to owners, operators</w:t>
      </w:r>
      <w:ins w:id="548" w:author="Feldcamp, Michael (ECY)" w:date="2020-10-11T16:36:00Z">
        <w:r w:rsidRPr="005B0CE4">
          <w:rPr>
            <w:rFonts w:ascii="Calibri" w:eastAsia="Calibri" w:hAnsi="Calibri" w:cs="Times New Roman"/>
          </w:rPr>
          <w:t>,</w:t>
        </w:r>
      </w:ins>
      <w:r w:rsidRPr="005B0CE4">
        <w:rPr>
          <w:rFonts w:ascii="Calibri" w:eastAsia="Calibri" w:hAnsi="Calibri" w:cs="Times New Roman"/>
        </w:rPr>
        <w:t xml:space="preserve"> or other persons with potential liability for a site in order to encourage them to conduct prompt remedial action.  </w:t>
      </w:r>
      <w:del w:id="549" w:author="Feldcamp, Michael (ECY)" w:date="2020-10-11T16:36:00Z">
        <w:r w:rsidRPr="005B0CE4" w:rsidDel="0005108F">
          <w:rPr>
            <w:rFonts w:ascii="Calibri" w:eastAsia="Calibri" w:hAnsi="Calibri" w:cs="Times New Roman"/>
          </w:rPr>
          <w:delText>It</w:delText>
        </w:r>
      </w:del>
      <w:ins w:id="550" w:author="Feldcamp, Michael (ECY)" w:date="2020-10-11T16:37:00Z">
        <w:r w:rsidRPr="005B0CE4">
          <w:rPr>
            <w:rFonts w:ascii="Calibri" w:eastAsia="Calibri" w:hAnsi="Calibri" w:cs="Times New Roman"/>
          </w:rPr>
          <w:t>Ecology’s policy</w:t>
        </w:r>
      </w:ins>
      <w:r w:rsidRPr="005B0CE4">
        <w:rPr>
          <w:rFonts w:ascii="Calibri" w:eastAsia="Calibri" w:hAnsi="Calibri" w:cs="Times New Roman"/>
        </w:rPr>
        <w:t xml:space="preserve"> is also </w:t>
      </w:r>
      <w:del w:id="551" w:author="Feldcamp, Michael (ECY)" w:date="2020-10-11T16:37:00Z">
        <w:r w:rsidRPr="005B0CE4" w:rsidDel="0005108F">
          <w:rPr>
            <w:rFonts w:ascii="Calibri" w:eastAsia="Calibri" w:hAnsi="Calibri" w:cs="Times New Roman"/>
          </w:rPr>
          <w:delText xml:space="preserve">the policy of the department </w:delText>
        </w:r>
      </w:del>
      <w:r w:rsidRPr="005B0CE4">
        <w:rPr>
          <w:rFonts w:ascii="Calibri" w:eastAsia="Calibri" w:hAnsi="Calibri" w:cs="Times New Roman"/>
        </w:rPr>
        <w:t>to make the same information available to interested members of the general public so they can follow the progress of site cleanup in the state.</w:t>
      </w:r>
    </w:p>
    <w:p w14:paraId="7A7B77D5" w14:textId="77777777" w:rsidR="00451358" w:rsidRPr="005B0CE4" w:rsidRDefault="00451358" w:rsidP="00451358">
      <w:pPr>
        <w:ind w:left="720" w:hanging="720"/>
        <w:rPr>
          <w:rFonts w:ascii="Calibri" w:eastAsia="Calibri" w:hAnsi="Calibri" w:cs="Times New Roman"/>
          <w:b/>
        </w:rPr>
      </w:pPr>
      <w:del w:id="552" w:author="Feldcamp, Michael (ECY)" w:date="2022-05-26T22:16:00Z">
        <w:r w:rsidRPr="005B0CE4" w:rsidDel="00457ED4">
          <w:rPr>
            <w:rFonts w:ascii="Calibri" w:eastAsia="Calibri" w:hAnsi="Calibri" w:cs="Times New Roman"/>
            <w:b/>
          </w:rPr>
          <w:delText>(3)</w:delText>
        </w:r>
      </w:del>
      <w:ins w:id="553" w:author="Feldcamp, Michael (ECY)" w:date="2022-05-26T22:16:00Z">
        <w:r>
          <w:rPr>
            <w:rFonts w:ascii="Calibri" w:eastAsia="Calibri" w:hAnsi="Calibri" w:cs="Times New Roman"/>
            <w:b/>
          </w:rPr>
          <w:t>(2)</w:t>
        </w:r>
      </w:ins>
      <w:r w:rsidRPr="005B0CE4">
        <w:rPr>
          <w:rFonts w:ascii="Calibri" w:eastAsia="Calibri" w:hAnsi="Calibri" w:cs="Times New Roman"/>
          <w:b/>
        </w:rPr>
        <w:tab/>
      </w:r>
      <w:del w:id="554" w:author="Feldcamp, Michael (ECY)" w:date="2020-10-11T16:42:00Z">
        <w:r w:rsidRPr="005B0CE4" w:rsidDel="0005108F">
          <w:rPr>
            <w:rFonts w:ascii="Calibri" w:eastAsia="Calibri" w:hAnsi="Calibri" w:cs="Times New Roman"/>
            <w:b/>
          </w:rPr>
          <w:delText>Information exchange</w:delText>
        </w:r>
      </w:del>
      <w:ins w:id="555" w:author="Feldcamp, Michael (ECY)" w:date="2022-05-27T14:19:00Z">
        <w:r>
          <w:rPr>
            <w:rFonts w:ascii="Calibri" w:eastAsia="Calibri" w:hAnsi="Calibri" w:cs="Times New Roman"/>
            <w:b/>
          </w:rPr>
          <w:t>Providing</w:t>
        </w:r>
      </w:ins>
      <w:ins w:id="556" w:author="Feldcamp, Michael (ECY)" w:date="2022-05-27T13:57:00Z">
        <w:r>
          <w:rPr>
            <w:rFonts w:ascii="Calibri" w:eastAsia="Calibri" w:hAnsi="Calibri" w:cs="Times New Roman"/>
            <w:b/>
          </w:rPr>
          <w:t xml:space="preserve"> t</w:t>
        </w:r>
      </w:ins>
      <w:ins w:id="557" w:author="Feldcamp, Michael (ECY)" w:date="2020-10-11T16:42:00Z">
        <w:r w:rsidRPr="005B0CE4">
          <w:rPr>
            <w:rFonts w:ascii="Calibri" w:eastAsia="Calibri" w:hAnsi="Calibri" w:cs="Times New Roman"/>
            <w:b/>
          </w:rPr>
          <w:t>echnical assistance</w:t>
        </w:r>
      </w:ins>
      <w:r w:rsidRPr="005B0CE4">
        <w:rPr>
          <w:rFonts w:ascii="Calibri" w:eastAsia="Calibri" w:hAnsi="Calibri" w:cs="Times New Roman"/>
          <w:b/>
        </w:rPr>
        <w:t>.</w:t>
      </w:r>
      <w:r w:rsidRPr="005B0CE4">
        <w:rPr>
          <w:rFonts w:ascii="Calibri" w:eastAsia="Calibri" w:hAnsi="Calibri" w:cs="Times New Roman"/>
        </w:rPr>
        <w:t xml:space="preserve">  All persons are encouraged to contact </w:t>
      </w:r>
      <w:del w:id="558" w:author="Feldcamp, Michael (ECY)" w:date="2020-10-11T16:38:00Z">
        <w:r w:rsidRPr="005B0CE4" w:rsidDel="0005108F">
          <w:rPr>
            <w:rFonts w:ascii="Calibri" w:eastAsia="Calibri" w:hAnsi="Calibri" w:cs="Times New Roman"/>
          </w:rPr>
          <w:delText>the department</w:delText>
        </w:r>
      </w:del>
      <w:ins w:id="559" w:author="Feldcamp, Michael (ECY)" w:date="2020-10-11T16:38:00Z">
        <w:r w:rsidRPr="005B0CE4">
          <w:rPr>
            <w:rFonts w:ascii="Calibri" w:eastAsia="Calibri" w:hAnsi="Calibri" w:cs="Times New Roman"/>
          </w:rPr>
          <w:t>Ecology</w:t>
        </w:r>
      </w:ins>
      <w:r w:rsidRPr="005B0CE4">
        <w:rPr>
          <w:rFonts w:ascii="Calibri" w:eastAsia="Calibri" w:hAnsi="Calibri" w:cs="Times New Roman"/>
        </w:rPr>
        <w:t xml:space="preserve"> and seek assistance on the general administrative and technical requirements of </w:t>
      </w:r>
      <w:del w:id="560" w:author="Feldcamp, Michael (ECY)" w:date="2022-05-26T22:19:00Z">
        <w:r w:rsidRPr="005B0CE4" w:rsidDel="00457ED4">
          <w:rPr>
            <w:rFonts w:ascii="Calibri" w:eastAsia="Calibri" w:hAnsi="Calibri" w:cs="Times New Roman"/>
          </w:rPr>
          <w:delText>this chapter</w:delText>
        </w:r>
      </w:del>
      <w:ins w:id="561" w:author="Feldcamp, Michael (ECY)" w:date="2022-05-26T22:19:00Z">
        <w:r>
          <w:rPr>
            <w:rFonts w:ascii="Calibri" w:eastAsia="Calibri" w:hAnsi="Calibri" w:cs="Times New Roman"/>
          </w:rPr>
          <w:t>the state cleanup law</w:t>
        </w:r>
      </w:ins>
      <w:r w:rsidRPr="005B0CE4">
        <w:rPr>
          <w:rFonts w:ascii="Calibri" w:eastAsia="Calibri" w:hAnsi="Calibri" w:cs="Times New Roman"/>
        </w:rPr>
        <w:t xml:space="preserve">.  </w:t>
      </w:r>
      <w:del w:id="562" w:author="Feldcamp, Michael (ECY)" w:date="2020-10-20T17:23:00Z">
        <w:r w:rsidRPr="005B0CE4" w:rsidDel="00F70872">
          <w:rPr>
            <w:rFonts w:ascii="Calibri" w:eastAsia="Calibri" w:hAnsi="Calibri" w:cs="Times New Roman"/>
          </w:rPr>
          <w:delText xml:space="preserve">Through its technical </w:delText>
        </w:r>
      </w:del>
      <w:del w:id="563" w:author="Feldcamp, Michael (ECY)" w:date="2020-10-20T17:22:00Z">
        <w:r w:rsidRPr="005B0CE4" w:rsidDel="00F70872">
          <w:rPr>
            <w:rFonts w:ascii="Calibri" w:eastAsia="Calibri" w:hAnsi="Calibri" w:cs="Times New Roman"/>
          </w:rPr>
          <w:delText>consultation</w:delText>
        </w:r>
      </w:del>
      <w:del w:id="564" w:author="Feldcamp, Michael (ECY)" w:date="2020-10-20T17:23:00Z">
        <w:r w:rsidRPr="005B0CE4" w:rsidDel="00F70872">
          <w:rPr>
            <w:rFonts w:ascii="Calibri" w:eastAsia="Calibri" w:hAnsi="Calibri" w:cs="Times New Roman"/>
          </w:rPr>
          <w:delText xml:space="preserve"> program described in WAC </w:delText>
        </w:r>
        <w:r w:rsidRPr="005B0CE4" w:rsidDel="00F70872">
          <w:rPr>
            <w:rFonts w:ascii="Calibri" w:eastAsia="Calibri" w:hAnsi="Calibri" w:cs="Times New Roman"/>
            <w:bCs/>
            <w:color w:val="0563C1"/>
            <w:u w:val="single"/>
          </w:rPr>
          <w:fldChar w:fldCharType="begin"/>
        </w:r>
        <w:r w:rsidRPr="005B0CE4" w:rsidDel="00F70872">
          <w:rPr>
            <w:rFonts w:ascii="Calibri" w:eastAsia="Calibri" w:hAnsi="Calibri" w:cs="Times New Roman"/>
            <w:bCs/>
            <w:color w:val="0563C1"/>
            <w:u w:val="single"/>
          </w:rPr>
          <w:delInstrText xml:space="preserve"> HYPERLINK "https://apps.leg.wa.gov/WAC/default.aspx?cite=173-340-515" </w:delInstrText>
        </w:r>
        <w:r w:rsidRPr="005B0CE4" w:rsidDel="00F70872">
          <w:rPr>
            <w:rFonts w:ascii="Calibri" w:eastAsia="Calibri" w:hAnsi="Calibri" w:cs="Times New Roman"/>
            <w:bCs/>
            <w:color w:val="0563C1"/>
            <w:u w:val="single"/>
          </w:rPr>
          <w:fldChar w:fldCharType="separate"/>
        </w:r>
        <w:r w:rsidRPr="005B0CE4" w:rsidDel="00F70872">
          <w:rPr>
            <w:rFonts w:ascii="Calibri" w:eastAsia="Calibri" w:hAnsi="Calibri" w:cs="Times New Roman"/>
            <w:bCs/>
            <w:color w:val="0563C1"/>
            <w:u w:val="single"/>
          </w:rPr>
          <w:delText>173-340-515</w:delText>
        </w:r>
        <w:r w:rsidRPr="005B0CE4" w:rsidDel="00F70872">
          <w:rPr>
            <w:rFonts w:ascii="Calibri" w:eastAsia="Calibri" w:hAnsi="Calibri" w:cs="Times New Roman"/>
            <w:bCs/>
            <w:color w:val="0563C1"/>
            <w:u w:val="single"/>
          </w:rPr>
          <w:fldChar w:fldCharType="end"/>
        </w:r>
        <w:r w:rsidRPr="005B0CE4" w:rsidDel="00F70872">
          <w:rPr>
            <w:rFonts w:ascii="Calibri" w:eastAsia="Calibri" w:hAnsi="Calibri" w:cs="Times New Roman"/>
          </w:rPr>
          <w:delText xml:space="preserve">, </w:delText>
        </w:r>
      </w:del>
      <w:del w:id="565" w:author="Feldcamp, Michael (ECY)" w:date="2020-10-11T16:38:00Z">
        <w:r w:rsidRPr="005B0CE4" w:rsidDel="0005108F">
          <w:rPr>
            <w:rFonts w:ascii="Calibri" w:eastAsia="Calibri" w:hAnsi="Calibri" w:cs="Times New Roman"/>
          </w:rPr>
          <w:delText>the department</w:delText>
        </w:r>
      </w:del>
      <w:del w:id="566" w:author="Feldcamp, Michael (ECY)" w:date="2020-10-20T17:23:00Z">
        <w:r w:rsidRPr="005B0CE4" w:rsidDel="00F70872">
          <w:rPr>
            <w:rFonts w:ascii="Calibri" w:eastAsia="Calibri" w:hAnsi="Calibri" w:cs="Times New Roman"/>
          </w:rPr>
          <w:delText xml:space="preserve"> may also provide informal advice and assistance to persons conducting or proposing remedial actions at a specific site at any time.  </w:delText>
        </w:r>
      </w:del>
      <w:del w:id="567" w:author="Feldcamp, Michael (ECY)" w:date="2020-10-20T17:33:00Z">
        <w:r w:rsidRPr="005B0CE4" w:rsidDel="00997061">
          <w:rPr>
            <w:rFonts w:ascii="Calibri" w:eastAsia="Calibri" w:hAnsi="Calibri" w:cs="Times New Roman"/>
          </w:rPr>
          <w:delText xml:space="preserve">Unless </w:delText>
        </w:r>
      </w:del>
      <w:del w:id="568" w:author="Feldcamp, Michael (ECY)" w:date="2020-10-11T16:38:00Z">
        <w:r w:rsidRPr="005B0CE4" w:rsidDel="0005108F">
          <w:rPr>
            <w:rFonts w:ascii="Calibri" w:eastAsia="Calibri" w:hAnsi="Calibri" w:cs="Times New Roman"/>
          </w:rPr>
          <w:delText>the departmen</w:delText>
        </w:r>
      </w:del>
      <w:del w:id="569" w:author="Feldcamp, Michael (ECY)" w:date="2020-10-11T16:39:00Z">
        <w:r w:rsidRPr="005B0CE4" w:rsidDel="0005108F">
          <w:rPr>
            <w:rFonts w:ascii="Calibri" w:eastAsia="Calibri" w:hAnsi="Calibri" w:cs="Times New Roman"/>
          </w:rPr>
          <w:delText>t</w:delText>
        </w:r>
      </w:del>
      <w:del w:id="570" w:author="Feldcamp, Michael (ECY)" w:date="2020-10-20T17:33:00Z">
        <w:r w:rsidRPr="005B0CE4" w:rsidDel="00997061">
          <w:rPr>
            <w:rFonts w:ascii="Calibri" w:eastAsia="Calibri" w:hAnsi="Calibri" w:cs="Times New Roman"/>
          </w:rPr>
          <w:delText xml:space="preserve"> is providing formal guidance for </w:delText>
        </w:r>
      </w:del>
      <w:del w:id="571" w:author="Feldcamp, Michael (ECY)" w:date="2020-10-11T17:28:00Z">
        <w:r w:rsidRPr="005B0CE4" w:rsidDel="00F34A48">
          <w:rPr>
            <w:rFonts w:ascii="Calibri" w:eastAsia="Calibri" w:hAnsi="Calibri" w:cs="Times New Roman"/>
          </w:rPr>
          <w:delText>the implementation of</w:delText>
        </w:r>
      </w:del>
      <w:del w:id="572" w:author="Feldcamp, Michael (ECY)" w:date="2020-10-20T17:33:00Z">
        <w:r w:rsidRPr="005B0CE4" w:rsidDel="00997061">
          <w:rPr>
            <w:rFonts w:ascii="Calibri" w:eastAsia="Calibri" w:hAnsi="Calibri" w:cs="Times New Roman"/>
          </w:rPr>
          <w:delText xml:space="preserve"> an order or decree</w:delText>
        </w:r>
      </w:del>
      <w:del w:id="573" w:author="Feldcamp, Michael (ECY)" w:date="2020-10-20T17:42:00Z">
        <w:r w:rsidRPr="005B0CE4" w:rsidDel="00997061">
          <w:rPr>
            <w:rFonts w:ascii="Calibri" w:eastAsia="Calibri" w:hAnsi="Calibri" w:cs="Times New Roman"/>
          </w:rPr>
          <w:delText xml:space="preserve">, any comments by </w:delText>
        </w:r>
      </w:del>
      <w:del w:id="574" w:author="Feldcamp, Michael (ECY)" w:date="2020-10-11T16:39:00Z">
        <w:r w:rsidRPr="005B0CE4" w:rsidDel="0005108F">
          <w:rPr>
            <w:rFonts w:ascii="Calibri" w:eastAsia="Calibri" w:hAnsi="Calibri" w:cs="Times New Roman"/>
          </w:rPr>
          <w:delText>the department</w:delText>
        </w:r>
      </w:del>
      <w:del w:id="575" w:author="Feldcamp, Michael (ECY)" w:date="2020-10-20T17:42:00Z">
        <w:r w:rsidRPr="005B0CE4" w:rsidDel="00997061">
          <w:rPr>
            <w:rFonts w:ascii="Calibri" w:eastAsia="Calibri" w:hAnsi="Calibri" w:cs="Times New Roman"/>
          </w:rPr>
          <w:delText xml:space="preserve"> or its agents are advisory and not commitments or approvals binding on </w:delText>
        </w:r>
      </w:del>
      <w:del w:id="576" w:author="Feldcamp, Michael (ECY)" w:date="2020-10-20T17:34:00Z">
        <w:r w:rsidRPr="005B0CE4" w:rsidDel="00997061">
          <w:rPr>
            <w:rFonts w:ascii="Calibri" w:eastAsia="Calibri" w:hAnsi="Calibri" w:cs="Times New Roman"/>
          </w:rPr>
          <w:delText xml:space="preserve">the </w:delText>
        </w:r>
      </w:del>
      <w:del w:id="577" w:author="Feldcamp, Michael (ECY)" w:date="2020-10-11T16:39:00Z">
        <w:r w:rsidRPr="005B0CE4" w:rsidDel="0005108F">
          <w:rPr>
            <w:rFonts w:ascii="Calibri" w:eastAsia="Calibri" w:hAnsi="Calibri" w:cs="Times New Roman"/>
          </w:rPr>
          <w:delText>department</w:delText>
        </w:r>
      </w:del>
      <w:del w:id="578" w:author="Feldcamp, Michael (ECY)" w:date="2020-10-20T17:54:00Z">
        <w:r w:rsidRPr="005B0CE4" w:rsidDel="00700BC8">
          <w:rPr>
            <w:rFonts w:ascii="Calibri" w:eastAsia="Calibri" w:hAnsi="Calibri" w:cs="Times New Roman"/>
          </w:rPr>
          <w:delText xml:space="preserve">.  </w:delText>
        </w:r>
      </w:del>
      <w:del w:id="579" w:author="Feldcamp, Michael (ECY)" w:date="2020-10-20T17:51:00Z">
        <w:r w:rsidRPr="005B0CE4" w:rsidDel="006A086D">
          <w:rPr>
            <w:rFonts w:ascii="Calibri" w:eastAsia="Calibri" w:hAnsi="Calibri" w:cs="Times New Roman"/>
          </w:rPr>
          <w:delText xml:space="preserve">A person may not represent </w:delText>
        </w:r>
      </w:del>
      <w:del w:id="580" w:author="Feldcamp, Michael (ECY)" w:date="2020-10-20T17:44:00Z">
        <w:r w:rsidRPr="005B0CE4" w:rsidDel="006A086D">
          <w:rPr>
            <w:rFonts w:ascii="Calibri" w:eastAsia="Calibri" w:hAnsi="Calibri" w:cs="Times New Roman"/>
          </w:rPr>
          <w:delText>this advice</w:delText>
        </w:r>
      </w:del>
      <w:del w:id="581" w:author="Feldcamp, Michael (ECY)" w:date="2020-10-20T17:51:00Z">
        <w:r w:rsidRPr="005B0CE4" w:rsidDel="006A086D">
          <w:rPr>
            <w:rFonts w:ascii="Calibri" w:eastAsia="Calibri" w:hAnsi="Calibri" w:cs="Times New Roman"/>
          </w:rPr>
          <w:delText xml:space="preserve"> as an approval of a remedial action.  </w:delText>
        </w:r>
      </w:del>
      <w:del w:id="582" w:author="Feldcamp, Michael (ECY)" w:date="2020-10-20T17:54:00Z">
        <w:r w:rsidRPr="005B0CE4" w:rsidDel="00700BC8">
          <w:rPr>
            <w:rFonts w:ascii="Calibri" w:eastAsia="Calibri" w:hAnsi="Calibri" w:cs="Times New Roman"/>
          </w:rPr>
          <w:delText xml:space="preserve">If </w:delText>
        </w:r>
      </w:del>
      <w:del w:id="583" w:author="Feldcamp, Michael (ECY)" w:date="2020-10-20T17:51:00Z">
        <w:r w:rsidRPr="005B0CE4" w:rsidDel="006A086D">
          <w:rPr>
            <w:rFonts w:ascii="Calibri" w:eastAsia="Calibri" w:hAnsi="Calibri" w:cs="Times New Roman"/>
          </w:rPr>
          <w:delText>the</w:delText>
        </w:r>
      </w:del>
      <w:del w:id="584" w:author="Feldcamp, Michael (ECY)" w:date="2020-10-20T17:54:00Z">
        <w:r w:rsidRPr="005B0CE4" w:rsidDel="00700BC8">
          <w:rPr>
            <w:rFonts w:ascii="Calibri" w:eastAsia="Calibri" w:hAnsi="Calibri" w:cs="Times New Roman"/>
          </w:rPr>
          <w:delText xml:space="preserve"> person </w:delText>
        </w:r>
      </w:del>
      <w:del w:id="585" w:author="Feldcamp, Michael (ECY)" w:date="2020-10-20T17:51:00Z">
        <w:r w:rsidRPr="005B0CE4" w:rsidDel="006A086D">
          <w:rPr>
            <w:rFonts w:ascii="Calibri" w:eastAsia="Calibri" w:hAnsi="Calibri" w:cs="Times New Roman"/>
          </w:rPr>
          <w:delText>requesting the ad</w:delText>
        </w:r>
      </w:del>
      <w:del w:id="586" w:author="Feldcamp, Michael (ECY)" w:date="2020-10-20T17:54:00Z">
        <w:r w:rsidRPr="005B0CE4" w:rsidDel="00700BC8">
          <w:rPr>
            <w:rFonts w:ascii="Calibri" w:eastAsia="Calibri" w:hAnsi="Calibri" w:cs="Times New Roman"/>
          </w:rPr>
          <w:delText xml:space="preserve">vice is seeking binding commitments or approvals, then an order or </w:delText>
        </w:r>
      </w:del>
      <w:del w:id="587" w:author="Feldcamp, Michael (ECY)" w:date="2020-10-11T16:39:00Z">
        <w:r w:rsidRPr="005B0CE4" w:rsidDel="0005108F">
          <w:rPr>
            <w:rFonts w:ascii="Calibri" w:eastAsia="Calibri" w:hAnsi="Calibri" w:cs="Times New Roman"/>
          </w:rPr>
          <w:delText xml:space="preserve">consent </w:delText>
        </w:r>
      </w:del>
      <w:del w:id="588" w:author="Feldcamp, Michael (ECY)" w:date="2020-10-20T17:54:00Z">
        <w:r w:rsidRPr="005B0CE4" w:rsidDel="00700BC8">
          <w:rPr>
            <w:rFonts w:ascii="Calibri" w:eastAsia="Calibri" w:hAnsi="Calibri" w:cs="Times New Roman"/>
          </w:rPr>
          <w:delText xml:space="preserve">decree </w:delText>
        </w:r>
      </w:del>
      <w:del w:id="589" w:author="Feldcamp, Michael (ECY)" w:date="2020-10-11T16:40:00Z">
        <w:r w:rsidRPr="005B0CE4" w:rsidDel="0005108F">
          <w:rPr>
            <w:rFonts w:ascii="Calibri" w:eastAsia="Calibri" w:hAnsi="Calibri" w:cs="Times New Roman"/>
          </w:rPr>
          <w:delText>shall</w:delText>
        </w:r>
      </w:del>
      <w:del w:id="590" w:author="Feldcamp, Michael (ECY)" w:date="2020-10-20T17:54:00Z">
        <w:r w:rsidRPr="005B0CE4" w:rsidDel="00700BC8">
          <w:rPr>
            <w:rFonts w:ascii="Calibri" w:eastAsia="Calibri" w:hAnsi="Calibri" w:cs="Times New Roman"/>
          </w:rPr>
          <w:delText xml:space="preserve"> be used.</w:delText>
        </w:r>
      </w:del>
      <w:ins w:id="591" w:author="Feldcamp, Michael (ECY)" w:date="2022-05-26T22:18:00Z">
        <w:r w:rsidRPr="005B0CE4">
          <w:rPr>
            <w:rFonts w:ascii="Calibri" w:eastAsia="Calibri" w:hAnsi="Calibri" w:cs="Times New Roman"/>
          </w:rPr>
          <w:t xml:space="preserve">Under Ecology’s </w:t>
        </w:r>
        <w:r>
          <w:rPr>
            <w:rFonts w:ascii="Calibri" w:eastAsia="Calibri" w:hAnsi="Calibri" w:cs="Times New Roman"/>
          </w:rPr>
          <w:t>voluntary cleanup</w:t>
        </w:r>
        <w:r w:rsidRPr="005B0CE4">
          <w:rPr>
            <w:rFonts w:ascii="Calibri" w:eastAsia="Calibri" w:hAnsi="Calibri" w:cs="Times New Roman"/>
          </w:rPr>
          <w:t xml:space="preserve"> program, p</w:t>
        </w:r>
        <w:r w:rsidRPr="005B0CE4">
          <w:rPr>
            <w:rFonts w:ascii="Calibri" w:eastAsia="Calibri" w:hAnsi="Calibri" w:cs="Times New Roman"/>
            <w:bCs/>
          </w:rPr>
          <w:t xml:space="preserve">ersons planning or conducting independent remedial action may also request </w:t>
        </w:r>
      </w:ins>
      <w:ins w:id="592" w:author="Feldcamp, Michael (ECY)" w:date="2022-05-26T22:20:00Z">
        <w:r>
          <w:rPr>
            <w:rFonts w:ascii="Calibri" w:eastAsia="Calibri" w:hAnsi="Calibri" w:cs="Times New Roman"/>
            <w:bCs/>
          </w:rPr>
          <w:t xml:space="preserve">technical assistance </w:t>
        </w:r>
      </w:ins>
      <w:ins w:id="593" w:author="Feldcamp, Michael (ECY)" w:date="2022-05-26T22:18:00Z">
        <w:r w:rsidRPr="005B0CE4">
          <w:rPr>
            <w:rFonts w:ascii="Calibri" w:eastAsia="Calibri" w:hAnsi="Calibri" w:cs="Times New Roman"/>
            <w:bCs/>
          </w:rPr>
          <w:t xml:space="preserve">on how to investigate and clean up a site and written opinions on whether a planned or completed remedial action meets the substantive requirements of </w:t>
        </w:r>
        <w:r>
          <w:rPr>
            <w:rFonts w:ascii="Calibri" w:eastAsia="Calibri" w:hAnsi="Calibri" w:cs="Times New Roman"/>
            <w:bCs/>
          </w:rPr>
          <w:t>the state cleanup law</w:t>
        </w:r>
        <w:r w:rsidRPr="005B0CE4">
          <w:rPr>
            <w:rFonts w:ascii="Calibri" w:eastAsia="Calibri" w:hAnsi="Calibri" w:cs="Times New Roman"/>
            <w:bCs/>
          </w:rPr>
          <w:t>.</w:t>
        </w:r>
        <w:r>
          <w:rPr>
            <w:rFonts w:ascii="Calibri" w:eastAsia="Calibri" w:hAnsi="Calibri" w:cs="Times New Roman"/>
            <w:bCs/>
          </w:rPr>
          <w:t xml:space="preserve">  </w:t>
        </w:r>
      </w:ins>
      <w:ins w:id="594" w:author="Feldcamp, Michael (ECY)" w:date="2020-10-20T17:54:00Z">
        <w:r w:rsidRPr="005B0CE4">
          <w:rPr>
            <w:rFonts w:ascii="Calibri" w:eastAsia="Calibri" w:hAnsi="Calibri" w:cs="Times New Roman"/>
          </w:rPr>
          <w:t xml:space="preserve">Such </w:t>
        </w:r>
      </w:ins>
      <w:ins w:id="595" w:author="Feldcamp, Michael (ECY)" w:date="2022-05-26T22:21:00Z">
        <w:r>
          <w:rPr>
            <w:rFonts w:ascii="Calibri" w:eastAsia="Calibri" w:hAnsi="Calibri" w:cs="Times New Roman"/>
          </w:rPr>
          <w:t xml:space="preserve">technical </w:t>
        </w:r>
      </w:ins>
      <w:ins w:id="596" w:author="Feldcamp, Michael (ECY)" w:date="2020-10-20T17:54:00Z">
        <w:r w:rsidRPr="005B0CE4">
          <w:rPr>
            <w:rFonts w:ascii="Calibri" w:eastAsia="Calibri" w:hAnsi="Calibri" w:cs="Times New Roman"/>
          </w:rPr>
          <w:t xml:space="preserve">assistance is advisory only and is not binding on Ecology.  Such </w:t>
        </w:r>
      </w:ins>
      <w:ins w:id="597" w:author="Feldcamp, Michael (ECY)" w:date="2022-05-26T22:21:00Z">
        <w:r>
          <w:rPr>
            <w:rFonts w:ascii="Calibri" w:eastAsia="Calibri" w:hAnsi="Calibri" w:cs="Times New Roman"/>
          </w:rPr>
          <w:t xml:space="preserve">technical </w:t>
        </w:r>
      </w:ins>
      <w:ins w:id="598" w:author="Feldcamp, Michael (ECY)" w:date="2020-10-20T17:54:00Z">
        <w:r w:rsidRPr="005B0CE4">
          <w:rPr>
            <w:rFonts w:ascii="Calibri" w:eastAsia="Calibri" w:hAnsi="Calibri" w:cs="Times New Roman"/>
          </w:rPr>
          <w:t xml:space="preserve">assistance does not constitute, and may not be represented by a person as, an approval of a remedial action. </w:t>
        </w:r>
      </w:ins>
      <w:ins w:id="599" w:author="Feldcamp, Michael (ECY)" w:date="2020-10-20T17:56:00Z">
        <w:r w:rsidRPr="005B0CE4">
          <w:rPr>
            <w:rFonts w:ascii="Calibri" w:eastAsia="Calibri" w:hAnsi="Calibri" w:cs="Times New Roman"/>
          </w:rPr>
          <w:t xml:space="preserve"> </w:t>
        </w:r>
      </w:ins>
      <w:ins w:id="600" w:author="Feldcamp, Michael (ECY)" w:date="2020-10-20T17:59:00Z">
        <w:r w:rsidRPr="005B0CE4">
          <w:rPr>
            <w:rFonts w:ascii="Calibri" w:eastAsia="Calibri" w:hAnsi="Calibri" w:cs="Times New Roman"/>
            <w:bCs/>
          </w:rPr>
          <w:t xml:space="preserve">See RCW </w:t>
        </w:r>
        <w:r w:rsidRPr="005B0CE4">
          <w:rPr>
            <w:rFonts w:ascii="Calibri" w:eastAsia="Calibri" w:hAnsi="Calibri" w:cs="Times New Roman"/>
            <w:bCs/>
          </w:rPr>
          <w:fldChar w:fldCharType="begin"/>
        </w:r>
        <w:r w:rsidRPr="005B0CE4">
          <w:rPr>
            <w:rFonts w:ascii="Calibri" w:eastAsia="Calibri" w:hAnsi="Calibri" w:cs="Times New Roman"/>
            <w:bCs/>
          </w:rPr>
          <w:instrText xml:space="preserve"> HYPERLINK "https://app.leg.wa.gov/RCW/default.aspx?cite=70A.305.170" </w:instrText>
        </w:r>
        <w:r w:rsidRPr="005B0CE4">
          <w:rPr>
            <w:rFonts w:ascii="Calibri" w:eastAsia="Calibri" w:hAnsi="Calibri" w:cs="Times New Roman"/>
            <w:bCs/>
          </w:rPr>
          <w:fldChar w:fldCharType="separate"/>
        </w:r>
        <w:r w:rsidRPr="005B0CE4">
          <w:rPr>
            <w:rFonts w:ascii="Calibri" w:eastAsia="Calibri" w:hAnsi="Calibri" w:cs="Times New Roman"/>
            <w:bCs/>
            <w:color w:val="0563C1"/>
            <w:u w:val="single"/>
          </w:rPr>
          <w:t>70A.305.170</w:t>
        </w:r>
        <w:r w:rsidRPr="005B0CE4">
          <w:rPr>
            <w:rFonts w:ascii="Calibri" w:eastAsia="Calibri" w:hAnsi="Calibri" w:cs="Times New Roman"/>
            <w:bCs/>
          </w:rPr>
          <w:fldChar w:fldCharType="end"/>
        </w:r>
        <w:r w:rsidRPr="005B0CE4">
          <w:rPr>
            <w:rFonts w:ascii="Calibri" w:eastAsia="Calibri" w:hAnsi="Calibri" w:cs="Times New Roman"/>
            <w:bCs/>
          </w:rPr>
          <w:t xml:space="preserve">(1) and WAC </w:t>
        </w:r>
        <w:r w:rsidRPr="005B0CE4">
          <w:rPr>
            <w:rFonts w:ascii="Calibri" w:eastAsia="Calibri" w:hAnsi="Calibri" w:cs="Times New Roman"/>
            <w:bCs/>
            <w:u w:val="single"/>
          </w:rPr>
          <w:fldChar w:fldCharType="begin"/>
        </w:r>
        <w:r w:rsidRPr="005B0CE4">
          <w:rPr>
            <w:rFonts w:ascii="Calibri" w:eastAsia="Calibri" w:hAnsi="Calibri" w:cs="Times New Roman"/>
            <w:bCs/>
            <w:u w:val="single"/>
          </w:rPr>
          <w:instrText xml:space="preserve"> HYPERLINK "https://apps.leg.wa.gov/WAC/default.aspx?cite=173-340&amp;full=true" \l "173-340-515" </w:instrText>
        </w:r>
        <w:r w:rsidRPr="005B0CE4">
          <w:rPr>
            <w:rFonts w:ascii="Calibri" w:eastAsia="Calibri" w:hAnsi="Calibri" w:cs="Times New Roman"/>
            <w:bCs/>
            <w:u w:val="single"/>
          </w:rPr>
          <w:fldChar w:fldCharType="separate"/>
        </w:r>
        <w:r w:rsidRPr="005B0CE4">
          <w:rPr>
            <w:rFonts w:ascii="Calibri" w:eastAsia="Calibri" w:hAnsi="Calibri" w:cs="Times New Roman"/>
            <w:bCs/>
            <w:color w:val="0563C1"/>
            <w:u w:val="single"/>
          </w:rPr>
          <w:t>173-340-515</w:t>
        </w:r>
        <w:r w:rsidRPr="005B0CE4">
          <w:rPr>
            <w:rFonts w:ascii="Calibri" w:eastAsia="Calibri" w:hAnsi="Calibri" w:cs="Times New Roman"/>
            <w:bCs/>
          </w:rPr>
          <w:fldChar w:fldCharType="end"/>
        </w:r>
        <w:r w:rsidRPr="005B0CE4">
          <w:rPr>
            <w:rFonts w:ascii="Calibri" w:eastAsia="Calibri" w:hAnsi="Calibri" w:cs="Times New Roman"/>
            <w:bCs/>
          </w:rPr>
          <w:t xml:space="preserve">(5).  </w:t>
        </w:r>
      </w:ins>
      <w:ins w:id="601" w:author="Feldcamp, Michael (ECY)" w:date="2020-10-20T17:54:00Z">
        <w:r w:rsidRPr="005B0CE4">
          <w:rPr>
            <w:rFonts w:ascii="Calibri" w:eastAsia="Calibri" w:hAnsi="Calibri" w:cs="Times New Roman"/>
          </w:rPr>
          <w:t>Ecology will only provide a binding commitment or approval under an order or decree.</w:t>
        </w:r>
      </w:ins>
      <w:r>
        <w:rPr>
          <w:rStyle w:val="FootnoteReference"/>
          <w:rFonts w:ascii="Calibri" w:eastAsia="Calibri" w:hAnsi="Calibri" w:cs="Times New Roman"/>
        </w:rPr>
        <w:footnoteReference w:id="5"/>
      </w:r>
      <w:ins w:id="602" w:author="Feldcamp, Michael (ECY)" w:date="2020-10-20T17:55:00Z">
        <w:r w:rsidRPr="005B0CE4">
          <w:rPr>
            <w:rFonts w:ascii="Calibri" w:eastAsia="Calibri" w:hAnsi="Calibri" w:cs="Times New Roman"/>
          </w:rPr>
          <w:t xml:space="preserve">  </w:t>
        </w:r>
      </w:ins>
    </w:p>
    <w:p w14:paraId="6DB12AC6" w14:textId="77777777" w:rsidR="00451358" w:rsidRPr="005B0CE4" w:rsidRDefault="00451358" w:rsidP="00451358">
      <w:pPr>
        <w:ind w:left="720" w:hanging="720"/>
        <w:rPr>
          <w:rFonts w:ascii="Calibri" w:eastAsia="Calibri" w:hAnsi="Calibri" w:cs="Times New Roman"/>
        </w:rPr>
      </w:pPr>
      <w:del w:id="603" w:author="Feldcamp, Michael (ECY)" w:date="2022-05-26T22:55:00Z">
        <w:r w:rsidRPr="005B0CE4" w:rsidDel="00E44B3E">
          <w:rPr>
            <w:rFonts w:ascii="Calibri" w:eastAsia="Calibri" w:hAnsi="Calibri" w:cs="Times New Roman"/>
            <w:b/>
          </w:rPr>
          <w:delText>(5)</w:delText>
        </w:r>
      </w:del>
      <w:ins w:id="604" w:author="Feldcamp, Michael (ECY)" w:date="2022-05-26T22:55:00Z">
        <w:r>
          <w:rPr>
            <w:rFonts w:ascii="Calibri" w:eastAsia="Calibri" w:hAnsi="Calibri" w:cs="Times New Roman"/>
            <w:b/>
          </w:rPr>
          <w:t>(</w:t>
        </w:r>
      </w:ins>
      <w:ins w:id="605" w:author="Feldcamp, Michael (ECY)" w:date="2022-05-27T14:21:00Z">
        <w:r>
          <w:rPr>
            <w:rFonts w:ascii="Calibri" w:eastAsia="Calibri" w:hAnsi="Calibri" w:cs="Times New Roman"/>
            <w:b/>
          </w:rPr>
          <w:t>3</w:t>
        </w:r>
      </w:ins>
      <w:ins w:id="606" w:author="Feldcamp, Michael (ECY)" w:date="2022-05-26T22:55:00Z">
        <w:r>
          <w:rPr>
            <w:rFonts w:ascii="Calibri" w:eastAsia="Calibri" w:hAnsi="Calibri" w:cs="Times New Roman"/>
            <w:b/>
          </w:rPr>
          <w:t>)</w:t>
        </w:r>
      </w:ins>
      <w:r w:rsidRPr="005B0CE4">
        <w:rPr>
          <w:rFonts w:ascii="Calibri" w:eastAsia="Calibri" w:hAnsi="Calibri" w:cs="Times New Roman"/>
          <w:b/>
        </w:rPr>
        <w:tab/>
      </w:r>
      <w:del w:id="607" w:author="Feldcamp, Michael (ECY)" w:date="2022-05-27T14:21:00Z">
        <w:r w:rsidRPr="005B0CE4" w:rsidDel="00B80F11">
          <w:rPr>
            <w:rFonts w:ascii="Calibri" w:eastAsia="Calibri" w:hAnsi="Calibri" w:cs="Times New Roman"/>
            <w:b/>
          </w:rPr>
          <w:delText>Scope of information</w:delText>
        </w:r>
      </w:del>
      <w:ins w:id="608" w:author="Feldcamp, Michael (ECY)" w:date="2022-05-27T14:21:00Z">
        <w:r>
          <w:rPr>
            <w:rFonts w:ascii="Calibri" w:eastAsia="Calibri" w:hAnsi="Calibri" w:cs="Times New Roman"/>
            <w:b/>
          </w:rPr>
          <w:t>Collecting adequate information</w:t>
        </w:r>
      </w:ins>
      <w:r w:rsidRPr="005B0CE4">
        <w:rPr>
          <w:rFonts w:ascii="Calibri" w:eastAsia="Calibri" w:hAnsi="Calibri" w:cs="Times New Roman"/>
          <w:b/>
        </w:rPr>
        <w:t>.</w:t>
      </w:r>
      <w:r w:rsidRPr="005B0CE4">
        <w:rPr>
          <w:rFonts w:ascii="Calibri" w:eastAsia="Calibri" w:hAnsi="Calibri" w:cs="Times New Roman"/>
        </w:rPr>
        <w:t xml:space="preserve">  </w:t>
      </w:r>
      <w:del w:id="609" w:author="Feldcamp, Michael (ECY)" w:date="2020-10-11T17:03:00Z">
        <w:r w:rsidRPr="005B0CE4" w:rsidDel="00AC17D9">
          <w:rPr>
            <w:rFonts w:ascii="Calibri" w:eastAsia="Calibri" w:hAnsi="Calibri" w:cs="Times New Roman"/>
          </w:rPr>
          <w:delText>It is the department's intention</w:delText>
        </w:r>
      </w:del>
      <w:ins w:id="610" w:author="Feldcamp, Michael (ECY)" w:date="2020-10-11T17:03:00Z">
        <w:r w:rsidRPr="005B0CE4">
          <w:rPr>
            <w:rFonts w:ascii="Calibri" w:eastAsia="Calibri" w:hAnsi="Calibri" w:cs="Times New Roman"/>
          </w:rPr>
          <w:t>Ecology</w:t>
        </w:r>
      </w:ins>
      <w:ins w:id="611" w:author="Feldcamp, Michael (ECY)" w:date="2020-10-20T17:16:00Z">
        <w:r w:rsidRPr="005B0CE4">
          <w:rPr>
            <w:rFonts w:ascii="Calibri" w:eastAsia="Calibri" w:hAnsi="Calibri" w:cs="Times New Roman"/>
          </w:rPr>
          <w:t xml:space="preserve"> intends</w:t>
        </w:r>
      </w:ins>
      <w:r w:rsidRPr="005B0CE4">
        <w:rPr>
          <w:rFonts w:ascii="Calibri" w:eastAsia="Calibri" w:hAnsi="Calibri" w:cs="Times New Roman"/>
        </w:rPr>
        <w:t xml:space="preserve"> that adequate information be gathered at a site to enable decisions on appropriate actions.  </w:t>
      </w:r>
      <w:del w:id="612" w:author="Feldcamp, Michael (ECY)" w:date="2020-10-11T17:04:00Z">
        <w:r w:rsidRPr="005B0CE4" w:rsidDel="00AC17D9">
          <w:rPr>
            <w:rFonts w:ascii="Calibri" w:eastAsia="Calibri" w:hAnsi="Calibri" w:cs="Times New Roman"/>
          </w:rPr>
          <w:delText>It</w:delText>
        </w:r>
      </w:del>
      <w:del w:id="613" w:author="Feldcamp, Michael (ECY)" w:date="2020-10-20T17:16:00Z">
        <w:r w:rsidRPr="005B0CE4" w:rsidDel="00B6716A">
          <w:rPr>
            <w:rFonts w:ascii="Calibri" w:eastAsia="Calibri" w:hAnsi="Calibri" w:cs="Times New Roman"/>
          </w:rPr>
          <w:delText xml:space="preserve"> is also </w:delText>
        </w:r>
      </w:del>
      <w:del w:id="614" w:author="Feldcamp, Michael (ECY)" w:date="2020-10-11T17:04:00Z">
        <w:r w:rsidRPr="005B0CE4" w:rsidDel="00AC17D9">
          <w:rPr>
            <w:rFonts w:ascii="Calibri" w:eastAsia="Calibri" w:hAnsi="Calibri" w:cs="Times New Roman"/>
          </w:rPr>
          <w:delText xml:space="preserve">the department's intention </w:delText>
        </w:r>
      </w:del>
      <w:ins w:id="615" w:author="Feldcamp, Michael (ECY)" w:date="2020-10-20T17:16:00Z">
        <w:r w:rsidRPr="005B0CE4">
          <w:rPr>
            <w:rFonts w:ascii="Calibri" w:eastAsia="Calibri" w:hAnsi="Calibri" w:cs="Times New Roman"/>
          </w:rPr>
          <w:t xml:space="preserve">Ecology also intends </w:t>
        </w:r>
      </w:ins>
      <w:r w:rsidRPr="005B0CE4">
        <w:rPr>
          <w:rFonts w:ascii="Calibri" w:eastAsia="Calibri" w:hAnsi="Calibri" w:cs="Times New Roman"/>
        </w:rPr>
        <w:t xml:space="preserve">that decisions be made and cleanups proceed expeditiously once adequate information is obtained.  Studies can be performed and submittals made at varying levels of detail appropriate to the conditions at the site.  Also, steps in the cleanup process may be combined to facilitate quicker cleanups, where appropriate.  Flexibility in the scope of investigations and in combining steps may be particularly appropriate for routine cleanup actions.  Once adequate information has been obtained, </w:t>
      </w:r>
      <w:ins w:id="616" w:author="Feldcamp, Michael (ECY)" w:date="2020-10-11T17:06:00Z">
        <w:r w:rsidRPr="005B0CE4">
          <w:rPr>
            <w:rFonts w:ascii="Calibri" w:eastAsia="Calibri" w:hAnsi="Calibri" w:cs="Times New Roman"/>
          </w:rPr>
          <w:t xml:space="preserve">Ecology will make </w:t>
        </w:r>
      </w:ins>
      <w:r w:rsidRPr="005B0CE4">
        <w:rPr>
          <w:rFonts w:ascii="Calibri" w:eastAsia="Calibri" w:hAnsi="Calibri" w:cs="Times New Roman"/>
        </w:rPr>
        <w:t xml:space="preserve">decisions </w:t>
      </w:r>
      <w:del w:id="617" w:author="Feldcamp, Michael (ECY)" w:date="2020-10-11T17:06:00Z">
        <w:r w:rsidRPr="005B0CE4" w:rsidDel="008237C5">
          <w:rPr>
            <w:rFonts w:ascii="Calibri" w:eastAsia="Calibri" w:hAnsi="Calibri" w:cs="Times New Roman"/>
          </w:rPr>
          <w:delText xml:space="preserve">shall be made </w:delText>
        </w:r>
      </w:del>
      <w:r w:rsidRPr="005B0CE4">
        <w:rPr>
          <w:rFonts w:ascii="Calibri" w:eastAsia="Calibri" w:hAnsi="Calibri" w:cs="Times New Roman"/>
        </w:rPr>
        <w:t xml:space="preserve">within the framework provided </w:t>
      </w:r>
      <w:del w:id="618" w:author="Feldcamp, Michael (ECY)" w:date="2022-05-26T22:25:00Z">
        <w:r w:rsidRPr="005B0CE4" w:rsidDel="007D22B8">
          <w:rPr>
            <w:rFonts w:ascii="Calibri" w:eastAsia="Calibri" w:hAnsi="Calibri" w:cs="Times New Roman"/>
          </w:rPr>
          <w:delText>in this chapter</w:delText>
        </w:r>
      </w:del>
      <w:ins w:id="619" w:author="Feldcamp, Michael (ECY)" w:date="2022-05-26T22:25:00Z">
        <w:r>
          <w:rPr>
            <w:rFonts w:ascii="Calibri" w:eastAsia="Calibri" w:hAnsi="Calibri" w:cs="Times New Roman"/>
          </w:rPr>
          <w:t>under the state cleanup law</w:t>
        </w:r>
      </w:ins>
      <w:r w:rsidRPr="005B0CE4">
        <w:rPr>
          <w:rFonts w:ascii="Calibri" w:eastAsia="Calibri" w:hAnsi="Calibri" w:cs="Times New Roman"/>
        </w:rPr>
        <w:t xml:space="preserve"> and in site-specific orders or decrees.</w:t>
      </w:r>
    </w:p>
    <w:p w14:paraId="40C2ECA2" w14:textId="53EECE61" w:rsidR="00451358" w:rsidRPr="005B0CE4" w:rsidRDefault="00451358" w:rsidP="00451358">
      <w:pPr>
        <w:ind w:left="720" w:hanging="720"/>
        <w:rPr>
          <w:rFonts w:ascii="Calibri" w:eastAsia="Calibri" w:hAnsi="Calibri" w:cs="Times New Roman"/>
        </w:rPr>
      </w:pPr>
      <w:del w:id="620" w:author="Feldcamp, Michael (ECY)" w:date="2022-05-26T22:55:00Z">
        <w:r w:rsidRPr="005B0CE4" w:rsidDel="00E44B3E">
          <w:rPr>
            <w:rFonts w:ascii="Calibri" w:eastAsia="Calibri" w:hAnsi="Calibri" w:cs="Times New Roman"/>
            <w:b/>
          </w:rPr>
          <w:lastRenderedPageBreak/>
          <w:delText>(6)</w:delText>
        </w:r>
      </w:del>
      <w:ins w:id="621" w:author="Feldcamp, Michael (ECY)" w:date="2022-05-26T22:55:00Z">
        <w:r>
          <w:rPr>
            <w:rFonts w:ascii="Calibri" w:eastAsia="Calibri" w:hAnsi="Calibri" w:cs="Times New Roman"/>
            <w:b/>
          </w:rPr>
          <w:t>(</w:t>
        </w:r>
      </w:ins>
      <w:ins w:id="622" w:author="Feldcamp, Michael (ECY)" w:date="2022-05-27T14:22:00Z">
        <w:r>
          <w:rPr>
            <w:rFonts w:ascii="Calibri" w:eastAsia="Calibri" w:hAnsi="Calibri" w:cs="Times New Roman"/>
            <w:b/>
          </w:rPr>
          <w:t>4</w:t>
        </w:r>
      </w:ins>
      <w:ins w:id="623" w:author="Feldcamp, Michael (ECY)" w:date="2022-05-26T22:55:00Z">
        <w:r>
          <w:rPr>
            <w:rFonts w:ascii="Calibri" w:eastAsia="Calibri" w:hAnsi="Calibri" w:cs="Times New Roman"/>
            <w:b/>
          </w:rPr>
          <w:t>)</w:t>
        </w:r>
      </w:ins>
      <w:r w:rsidRPr="005B0CE4">
        <w:rPr>
          <w:rFonts w:ascii="Calibri" w:eastAsia="Calibri" w:hAnsi="Calibri" w:cs="Times New Roman"/>
          <w:b/>
        </w:rPr>
        <w:tab/>
      </w:r>
      <w:del w:id="624" w:author="Feldcamp, Michael (ECY)" w:date="2022-05-27T14:22:00Z">
        <w:r w:rsidRPr="005B0CE4" w:rsidDel="00B80F11">
          <w:rPr>
            <w:rFonts w:ascii="Calibri" w:eastAsia="Calibri" w:hAnsi="Calibri" w:cs="Times New Roman"/>
            <w:b/>
          </w:rPr>
          <w:delText>Preparation of</w:delText>
        </w:r>
      </w:del>
      <w:ins w:id="625" w:author="Feldcamp, Michael (ECY)" w:date="2022-05-27T14:22:00Z">
        <w:r>
          <w:rPr>
            <w:rFonts w:ascii="Calibri" w:eastAsia="Calibri" w:hAnsi="Calibri" w:cs="Times New Roman"/>
            <w:b/>
          </w:rPr>
          <w:t>Preparing</w:t>
        </w:r>
      </w:ins>
      <w:r w:rsidRPr="005B0CE4">
        <w:rPr>
          <w:rFonts w:ascii="Calibri" w:eastAsia="Calibri" w:hAnsi="Calibri" w:cs="Times New Roman"/>
          <w:b/>
        </w:rPr>
        <w:t xml:space="preserve"> documents.</w:t>
      </w:r>
      <w:r w:rsidRPr="005B0CE4">
        <w:rPr>
          <w:rFonts w:ascii="Calibri" w:eastAsia="Calibri" w:hAnsi="Calibri" w:cs="Times New Roman"/>
        </w:rPr>
        <w:t xml:space="preserve">  Except for the initial investigation</w:t>
      </w:r>
      <w:ins w:id="626" w:author="Feldcamp, Michael (ECY)" w:date="2022-08-29T09:17:00Z">
        <w:r w:rsidR="003E4483">
          <w:rPr>
            <w:rFonts w:ascii="Calibri" w:eastAsia="Calibri" w:hAnsi="Calibri" w:cs="Times New Roman"/>
          </w:rPr>
          <w:t xml:space="preserve"> and the site hazard assessment and ranking</w:t>
        </w:r>
      </w:ins>
      <w:r w:rsidRPr="005B0CE4">
        <w:rPr>
          <w:rFonts w:ascii="Calibri" w:eastAsia="Calibri" w:hAnsi="Calibri" w:cs="Times New Roman"/>
        </w:rPr>
        <w:t>,</w:t>
      </w:r>
      <w:r w:rsidR="005E4470">
        <w:rPr>
          <w:rStyle w:val="FootnoteReference"/>
          <w:rFonts w:ascii="Calibri" w:eastAsia="Calibri" w:hAnsi="Calibri" w:cs="Times New Roman"/>
        </w:rPr>
        <w:footnoteReference w:id="6"/>
      </w:r>
      <w:r w:rsidRPr="005B0CE4">
        <w:rPr>
          <w:rFonts w:ascii="Calibri" w:eastAsia="Calibri" w:hAnsi="Calibri" w:cs="Times New Roman"/>
        </w:rPr>
        <w:t xml:space="preserve"> any of the studies, reports, or plans used in the cleanup process can be prepared by either </w:t>
      </w:r>
      <w:del w:id="627" w:author="Feldcamp, Michael (ECY)" w:date="2020-10-11T17:06:00Z">
        <w:r w:rsidRPr="005B0CE4" w:rsidDel="008237C5">
          <w:rPr>
            <w:rFonts w:ascii="Calibri" w:eastAsia="Calibri" w:hAnsi="Calibri" w:cs="Times New Roman"/>
          </w:rPr>
          <w:delText>the department</w:delText>
        </w:r>
      </w:del>
      <w:ins w:id="628" w:author="Feldcamp, Michael (ECY)" w:date="2020-10-11T17:06:00Z">
        <w:r w:rsidRPr="005B0CE4">
          <w:rPr>
            <w:rFonts w:ascii="Calibri" w:eastAsia="Calibri" w:hAnsi="Calibri" w:cs="Times New Roman"/>
          </w:rPr>
          <w:t>Ecology</w:t>
        </w:r>
      </w:ins>
      <w:r w:rsidRPr="005B0CE4">
        <w:rPr>
          <w:rFonts w:ascii="Calibri" w:eastAsia="Calibri" w:hAnsi="Calibri" w:cs="Times New Roman"/>
        </w:rPr>
        <w:t xml:space="preserve"> or the potentially liable person.  </w:t>
      </w:r>
      <w:del w:id="629" w:author="Feldcamp, Michael (ECY)" w:date="2020-10-11T17:06:00Z">
        <w:r w:rsidRPr="005B0CE4" w:rsidDel="008237C5">
          <w:rPr>
            <w:rFonts w:ascii="Calibri" w:eastAsia="Calibri" w:hAnsi="Calibri" w:cs="Times New Roman"/>
          </w:rPr>
          <w:delText>The department</w:delText>
        </w:r>
      </w:del>
      <w:ins w:id="630" w:author="Feldcamp, Michael (ECY)" w:date="2020-10-11T17:06:00Z">
        <w:r w:rsidRPr="005B0CE4">
          <w:rPr>
            <w:rFonts w:ascii="Calibri" w:eastAsia="Calibri" w:hAnsi="Calibri" w:cs="Times New Roman"/>
          </w:rPr>
          <w:t>Ecology</w:t>
        </w:r>
      </w:ins>
      <w:r w:rsidRPr="005B0CE4">
        <w:rPr>
          <w:rFonts w:ascii="Calibri" w:eastAsia="Calibri" w:hAnsi="Calibri" w:cs="Times New Roman"/>
        </w:rPr>
        <w:t xml:space="preserve"> retains all authority to review and verify the documents submitted and to make decisions based on the documents and other relevant information.</w:t>
      </w:r>
    </w:p>
    <w:p w14:paraId="214573D8" w14:textId="77777777" w:rsidR="009F6688" w:rsidRPr="005B0CE4" w:rsidRDefault="009F6688" w:rsidP="009F6688">
      <w:pPr>
        <w:ind w:left="720" w:hanging="720"/>
        <w:rPr>
          <w:rFonts w:ascii="Calibri" w:eastAsia="Calibri" w:hAnsi="Calibri" w:cs="Times New Roman"/>
        </w:rPr>
      </w:pPr>
      <w:del w:id="631" w:author="Feldcamp, Michael (ECY)" w:date="2022-05-26T22:55:00Z">
        <w:r w:rsidRPr="005B0CE4" w:rsidDel="00E44B3E">
          <w:rPr>
            <w:rFonts w:ascii="Calibri" w:eastAsia="Calibri" w:hAnsi="Calibri" w:cs="Times New Roman"/>
            <w:b/>
          </w:rPr>
          <w:delText>(4)</w:delText>
        </w:r>
      </w:del>
      <w:ins w:id="632" w:author="Feldcamp, Michael (ECY)" w:date="2022-05-26T22:55:00Z">
        <w:r>
          <w:rPr>
            <w:rFonts w:ascii="Calibri" w:eastAsia="Calibri" w:hAnsi="Calibri" w:cs="Times New Roman"/>
            <w:b/>
          </w:rPr>
          <w:t>(5)</w:t>
        </w:r>
      </w:ins>
      <w:r w:rsidRPr="005B0CE4">
        <w:rPr>
          <w:rFonts w:ascii="Calibri" w:eastAsia="Calibri" w:hAnsi="Calibri" w:cs="Times New Roman"/>
          <w:b/>
        </w:rPr>
        <w:tab/>
      </w:r>
      <w:del w:id="633" w:author="Feldcamp, Michael (ECY)" w:date="2022-05-27T14:20:00Z">
        <w:r w:rsidRPr="005B0CE4" w:rsidDel="00B80F11">
          <w:rPr>
            <w:rFonts w:ascii="Calibri" w:eastAsia="Calibri" w:hAnsi="Calibri" w:cs="Times New Roman"/>
            <w:b/>
          </w:rPr>
          <w:delText xml:space="preserve">Scope of </w:delText>
        </w:r>
      </w:del>
      <w:ins w:id="634" w:author="Feldcamp, Michael (ECY)" w:date="2022-05-27T14:20:00Z">
        <w:r>
          <w:rPr>
            <w:rFonts w:ascii="Calibri" w:eastAsia="Calibri" w:hAnsi="Calibri" w:cs="Times New Roman"/>
            <w:b/>
          </w:rPr>
          <w:t xml:space="preserve">Encouraging and facilitating </w:t>
        </w:r>
      </w:ins>
      <w:r w:rsidRPr="005B0CE4">
        <w:rPr>
          <w:rFonts w:ascii="Calibri" w:eastAsia="Calibri" w:hAnsi="Calibri" w:cs="Times New Roman"/>
          <w:b/>
        </w:rPr>
        <w:t>public participation.</w:t>
      </w:r>
      <w:r>
        <w:rPr>
          <w:rStyle w:val="FootnoteReference"/>
          <w:rFonts w:ascii="Calibri" w:eastAsia="Calibri" w:hAnsi="Calibri" w:cs="Times New Roman"/>
          <w:b/>
        </w:rPr>
        <w:footnoteReference w:id="7"/>
      </w:r>
      <w:r w:rsidRPr="005B0CE4">
        <w:rPr>
          <w:rFonts w:ascii="Calibri" w:eastAsia="Calibri" w:hAnsi="Calibri" w:cs="Times New Roman"/>
        </w:rPr>
        <w:t xml:space="preserve">  </w:t>
      </w:r>
      <w:ins w:id="635" w:author="Feldcamp, Michael (ECY)" w:date="2020-10-11T16:52:00Z">
        <w:r w:rsidRPr="005B0CE4">
          <w:rPr>
            <w:rFonts w:ascii="Calibri" w:eastAsia="Calibri" w:hAnsi="Calibri" w:cs="Times New Roman"/>
          </w:rPr>
          <w:t xml:space="preserve">For Ecology-conducted and Ecology-supervised remedial actions, </w:t>
        </w:r>
      </w:ins>
      <w:del w:id="636" w:author="Feldcamp, Michael (ECY)" w:date="2020-10-11T16:52:00Z">
        <w:r w:rsidRPr="005B0CE4" w:rsidDel="006834D5">
          <w:rPr>
            <w:rFonts w:ascii="Calibri" w:eastAsia="Calibri" w:hAnsi="Calibri" w:cs="Times New Roman"/>
          </w:rPr>
          <w:delText>The department</w:delText>
        </w:r>
      </w:del>
      <w:ins w:id="637" w:author="Feldcamp, Michael (ECY)" w:date="2020-10-11T16:52:00Z">
        <w:r w:rsidRPr="005B0CE4">
          <w:rPr>
            <w:rFonts w:ascii="Calibri" w:eastAsia="Calibri" w:hAnsi="Calibri" w:cs="Times New Roman"/>
          </w:rPr>
          <w:t>Ecology</w:t>
        </w:r>
      </w:ins>
      <w:r w:rsidRPr="005B0CE4">
        <w:rPr>
          <w:rFonts w:ascii="Calibri" w:eastAsia="Calibri" w:hAnsi="Calibri" w:cs="Times New Roman"/>
        </w:rPr>
        <w:t xml:space="preserve"> seeks to encourage public participation </w:t>
      </w:r>
      <w:ins w:id="638" w:author="Feldcamp, Michael (ECY)" w:date="2022-05-27T14:19:00Z">
        <w:r>
          <w:rPr>
            <w:rFonts w:ascii="Calibri" w:eastAsia="Calibri" w:hAnsi="Calibri" w:cs="Times New Roman"/>
          </w:rPr>
          <w:t xml:space="preserve">and facilitate equitable participation </w:t>
        </w:r>
      </w:ins>
      <w:r w:rsidRPr="005B0CE4">
        <w:rPr>
          <w:rFonts w:ascii="Calibri" w:eastAsia="Calibri" w:hAnsi="Calibri" w:cs="Times New Roman"/>
        </w:rPr>
        <w:t>in all steps of the cleanup process</w:t>
      </w:r>
      <w:ins w:id="639" w:author="Feldcamp, Michael (ECY)" w:date="2022-08-29T08:57:00Z">
        <w:r>
          <w:rPr>
            <w:rFonts w:ascii="Calibri" w:eastAsia="Calibri" w:hAnsi="Calibri" w:cs="Times New Roman"/>
          </w:rPr>
          <w:t xml:space="preserve"> under WAC 173-340-600</w:t>
        </w:r>
      </w:ins>
      <w:r w:rsidRPr="005B0CE4">
        <w:rPr>
          <w:rFonts w:ascii="Calibri" w:eastAsia="Calibri" w:hAnsi="Calibri" w:cs="Times New Roman"/>
        </w:rPr>
        <w:t xml:space="preserve">.  </w:t>
      </w:r>
      <w:del w:id="640" w:author="Feldcamp, Michael (ECY)" w:date="2020-10-11T16:52:00Z">
        <w:r w:rsidRPr="005B0CE4" w:rsidDel="006834D5">
          <w:rPr>
            <w:rFonts w:ascii="Calibri" w:eastAsia="Calibri" w:hAnsi="Calibri" w:cs="Times New Roman"/>
          </w:rPr>
          <w:delText>The department shall</w:delText>
        </w:r>
      </w:del>
      <w:ins w:id="641" w:author="Feldcamp, Michael (ECY)" w:date="2020-10-11T16:52:00Z">
        <w:r w:rsidRPr="005B0CE4">
          <w:rPr>
            <w:rFonts w:ascii="Calibri" w:eastAsia="Calibri" w:hAnsi="Calibri" w:cs="Times New Roman"/>
          </w:rPr>
          <w:t>Ecology will</w:t>
        </w:r>
      </w:ins>
      <w:r w:rsidRPr="005B0CE4">
        <w:rPr>
          <w:rFonts w:ascii="Calibri" w:eastAsia="Calibri" w:hAnsi="Calibri" w:cs="Times New Roman"/>
        </w:rPr>
        <w:t xml:space="preserve"> encourage a level of participation appropriate to the </w:t>
      </w:r>
      <w:del w:id="642" w:author="Feldcamp, Michael (ECY)" w:date="2022-08-29T08:57:00Z">
        <w:r w:rsidRPr="005B0CE4" w:rsidDel="00791B45">
          <w:rPr>
            <w:rFonts w:ascii="Calibri" w:eastAsia="Calibri" w:hAnsi="Calibri" w:cs="Times New Roman"/>
          </w:rPr>
          <w:delText xml:space="preserve">conditions at a </w:delText>
        </w:r>
      </w:del>
      <w:del w:id="643" w:author="Feldcamp, Michael (ECY)" w:date="2022-05-26T22:20:00Z">
        <w:r w:rsidRPr="005B0CE4" w:rsidDel="00457ED4">
          <w:rPr>
            <w:rFonts w:ascii="Calibri" w:eastAsia="Calibri" w:hAnsi="Calibri" w:cs="Times New Roman"/>
          </w:rPr>
          <w:delText>facility</w:delText>
        </w:r>
      </w:del>
      <w:ins w:id="644" w:author="Feldcamp, Michael (ECY)" w:date="2022-08-29T08:57:00Z">
        <w:r>
          <w:rPr>
            <w:rFonts w:ascii="Calibri" w:eastAsia="Calibri" w:hAnsi="Calibri" w:cs="Times New Roman"/>
          </w:rPr>
          <w:t xml:space="preserve">threats posed by a </w:t>
        </w:r>
      </w:ins>
      <w:ins w:id="645" w:author="Feldcamp, Michael (ECY)" w:date="2022-05-26T22:20:00Z">
        <w:r>
          <w:rPr>
            <w:rFonts w:ascii="Calibri" w:eastAsia="Calibri" w:hAnsi="Calibri" w:cs="Times New Roman"/>
          </w:rPr>
          <w:t>site</w:t>
        </w:r>
      </w:ins>
      <w:r w:rsidRPr="005B0CE4">
        <w:rPr>
          <w:rFonts w:ascii="Calibri" w:eastAsia="Calibri" w:hAnsi="Calibri" w:cs="Times New Roman"/>
        </w:rPr>
        <w:t xml:space="preserve"> and the level of the public's interest in the site.</w:t>
      </w:r>
      <w:ins w:id="646" w:author="Feldcamp, Michael (ECY)" w:date="2022-08-29T08:58:00Z">
        <w:r w:rsidRPr="00791B45">
          <w:rPr>
            <w:rFonts w:ascii="Calibri" w:eastAsia="Calibri" w:hAnsi="Calibri" w:cs="Times New Roman"/>
          </w:rPr>
          <w:t xml:space="preserve"> </w:t>
        </w:r>
        <w:r>
          <w:rPr>
            <w:rFonts w:ascii="Calibri" w:eastAsia="Calibri" w:hAnsi="Calibri" w:cs="Times New Roman"/>
          </w:rPr>
          <w:t xml:space="preserve"> </w:t>
        </w:r>
        <w:r w:rsidRPr="0020608A">
          <w:rPr>
            <w:rFonts w:ascii="Calibri" w:eastAsia="Calibri" w:hAnsi="Calibri" w:cs="Times New Roman"/>
          </w:rPr>
          <w:t xml:space="preserve">When assessing public participation needs at a site, </w:t>
        </w:r>
      </w:ins>
      <w:ins w:id="647" w:author="Feldcamp, Michael (ECY)" w:date="2022-08-29T09:01:00Z">
        <w:r>
          <w:rPr>
            <w:rFonts w:ascii="Calibri" w:eastAsia="Calibri" w:hAnsi="Calibri" w:cs="Times New Roman"/>
          </w:rPr>
          <w:t xml:space="preserve">Ecology will consider </w:t>
        </w:r>
      </w:ins>
      <w:ins w:id="648" w:author="Feldcamp, Michael (ECY)" w:date="2022-08-29T08:58:00Z">
        <w:r w:rsidRPr="0020608A">
          <w:rPr>
            <w:rFonts w:ascii="Calibri" w:eastAsia="Calibri" w:hAnsi="Calibri" w:cs="Times New Roman"/>
          </w:rPr>
          <w:t xml:space="preserve">the </w:t>
        </w:r>
        <w:r>
          <w:rPr>
            <w:rFonts w:ascii="Calibri" w:eastAsia="Calibri" w:hAnsi="Calibri" w:cs="Times New Roman"/>
          </w:rPr>
          <w:t>interests</w:t>
        </w:r>
        <w:r w:rsidRPr="0020608A">
          <w:rPr>
            <w:rFonts w:ascii="Calibri" w:eastAsia="Calibri" w:hAnsi="Calibri" w:cs="Times New Roman"/>
          </w:rPr>
          <w:t xml:space="preserve"> of vulnerable populations, overburdened communities, </w:t>
        </w:r>
      </w:ins>
      <w:ins w:id="649" w:author="Feldcamp, Michael (ECY)" w:date="2022-08-29T08:59:00Z">
        <w:r>
          <w:rPr>
            <w:rFonts w:ascii="Calibri" w:eastAsia="Calibri" w:hAnsi="Calibri" w:cs="Times New Roman"/>
          </w:rPr>
          <w:t>and</w:t>
        </w:r>
      </w:ins>
      <w:ins w:id="650" w:author="Feldcamp, Michael (ECY)" w:date="2022-08-29T08:58:00Z">
        <w:r w:rsidRPr="0020608A">
          <w:rPr>
            <w:rFonts w:ascii="Calibri" w:eastAsia="Calibri" w:hAnsi="Calibri" w:cs="Times New Roman"/>
          </w:rPr>
          <w:t xml:space="preserve"> non-federally recognized tribes.</w:t>
        </w:r>
      </w:ins>
    </w:p>
    <w:p w14:paraId="0079E4F0" w14:textId="77777777" w:rsidR="009F6688" w:rsidRDefault="009F6688" w:rsidP="009F6688">
      <w:pPr>
        <w:ind w:left="720" w:hanging="720"/>
        <w:rPr>
          <w:ins w:id="651" w:author="Feldcamp, Michael (ECY)" w:date="2022-08-29T09:03:00Z"/>
          <w:b/>
        </w:rPr>
      </w:pPr>
      <w:ins w:id="652" w:author="Feldcamp, Michael (ECY)" w:date="2022-08-29T09:03:00Z">
        <w:r w:rsidRPr="00234D77">
          <w:rPr>
            <w:b/>
          </w:rPr>
          <w:t>(6)</w:t>
        </w:r>
        <w:r w:rsidRPr="00234D77">
          <w:rPr>
            <w:b/>
          </w:rPr>
          <w:tab/>
        </w:r>
        <w:r>
          <w:rPr>
            <w:b/>
          </w:rPr>
          <w:t>Engaging</w:t>
        </w:r>
        <w:r w:rsidRPr="00234D77">
          <w:rPr>
            <w:b/>
          </w:rPr>
          <w:t xml:space="preserve"> </w:t>
        </w:r>
        <w:r>
          <w:rPr>
            <w:b/>
          </w:rPr>
          <w:t xml:space="preserve">and collaborating with </w:t>
        </w:r>
        <w:r w:rsidRPr="00234D77">
          <w:rPr>
            <w:b/>
          </w:rPr>
          <w:t>Indian tribes.</w:t>
        </w:r>
      </w:ins>
      <w:r>
        <w:rPr>
          <w:rStyle w:val="FootnoteReference"/>
          <w:b/>
        </w:rPr>
        <w:footnoteReference w:id="8"/>
      </w:r>
      <w:ins w:id="653" w:author="Feldcamp, Michael (ECY)" w:date="2022-08-29T09:03:00Z">
        <w:r>
          <w:rPr>
            <w:b/>
          </w:rPr>
          <w:t xml:space="preserve">  </w:t>
        </w:r>
      </w:ins>
    </w:p>
    <w:p w14:paraId="5F5078E4" w14:textId="77777777" w:rsidR="009F6688" w:rsidRDefault="009F6688" w:rsidP="009F6688">
      <w:pPr>
        <w:ind w:left="1440" w:hanging="720"/>
        <w:rPr>
          <w:ins w:id="654" w:author="Feldcamp, Michael (ECY)" w:date="2022-08-29T09:03:00Z"/>
          <w:b/>
        </w:rPr>
      </w:pPr>
      <w:ins w:id="655" w:author="Feldcamp, Michael (ECY)" w:date="2022-08-29T09:03:00Z">
        <w:r>
          <w:rPr>
            <w:b/>
          </w:rPr>
          <w:t>(a)</w:t>
        </w:r>
        <w:r>
          <w:rPr>
            <w:b/>
          </w:rPr>
          <w:tab/>
        </w:r>
        <w:r w:rsidRPr="00234D77">
          <w:t>For Ecology-conducted and Ecology-supervised remedial actions, Ecology will seek to engage affected Indian tribes under WAC 173-340-620</w:t>
        </w:r>
        <w:r>
          <w:t xml:space="preserve"> by providing </w:t>
        </w:r>
        <w:r w:rsidRPr="00234D77">
          <w:t>timely information, effective communication, continuous opportunities for collaboration and, when necessary, government-to-government consultation, as appropriate for each site</w:t>
        </w:r>
        <w:r>
          <w:t>.</w:t>
        </w:r>
        <w:r>
          <w:rPr>
            <w:b/>
          </w:rPr>
          <w:t xml:space="preserve">  </w:t>
        </w:r>
      </w:ins>
    </w:p>
    <w:p w14:paraId="2D3ABB64" w14:textId="77777777" w:rsidR="009F6688" w:rsidRDefault="009F6688" w:rsidP="009F6688">
      <w:pPr>
        <w:ind w:left="1440" w:hanging="720"/>
        <w:rPr>
          <w:ins w:id="656" w:author="Feldcamp, Michael (ECY)" w:date="2022-08-29T09:03:00Z"/>
        </w:rPr>
      </w:pPr>
      <w:ins w:id="657" w:author="Feldcamp, Michael (ECY)" w:date="2022-08-29T09:03:00Z">
        <w:r>
          <w:rPr>
            <w:b/>
          </w:rPr>
          <w:t>(b)</w:t>
        </w:r>
        <w:r>
          <w:rPr>
            <w:b/>
          </w:rPr>
          <w:tab/>
        </w:r>
        <w:r w:rsidRPr="00234D77">
          <w:t xml:space="preserve">To facilitate </w:t>
        </w:r>
        <w:r>
          <w:t>collaboration</w:t>
        </w:r>
        <w:r w:rsidRPr="00234D77">
          <w:t>, it is important that Indian tribes provide specific comments, including the identification of other applicable state and federal laws and any additional information or mitigating measures that are necessary or desirable to satisfy their concerns.</w:t>
        </w:r>
      </w:ins>
    </w:p>
    <w:p w14:paraId="4133B43C" w14:textId="77777777" w:rsidR="009F6688" w:rsidRPr="005B0CE4" w:rsidRDefault="009F6688" w:rsidP="009F6688">
      <w:pPr>
        <w:ind w:left="720" w:hanging="720"/>
        <w:rPr>
          <w:rFonts w:ascii="Calibri" w:eastAsia="Calibri" w:hAnsi="Calibri" w:cs="Times New Roman"/>
          <w:b/>
        </w:rPr>
      </w:pPr>
      <w:r w:rsidRPr="005B0CE4">
        <w:rPr>
          <w:rFonts w:ascii="Calibri" w:eastAsia="Calibri" w:hAnsi="Calibri" w:cs="Times New Roman"/>
          <w:b/>
        </w:rPr>
        <w:t>(7)</w:t>
      </w:r>
      <w:r w:rsidRPr="005B0CE4">
        <w:rPr>
          <w:rFonts w:ascii="Calibri" w:eastAsia="Calibri" w:hAnsi="Calibri" w:cs="Times New Roman"/>
          <w:b/>
        </w:rPr>
        <w:tab/>
      </w:r>
      <w:del w:id="658" w:author="Feldcamp, Michael (ECY)" w:date="2022-05-27T14:23:00Z">
        <w:r w:rsidRPr="005B0CE4" w:rsidDel="00B80F11">
          <w:rPr>
            <w:rFonts w:ascii="Calibri" w:eastAsia="Calibri" w:hAnsi="Calibri" w:cs="Times New Roman"/>
            <w:b/>
          </w:rPr>
          <w:delText>Interagency coordination</w:delText>
        </w:r>
      </w:del>
      <w:ins w:id="659" w:author="Feldcamp, Michael (ECY)" w:date="2022-05-27T14:23:00Z">
        <w:r>
          <w:rPr>
            <w:rFonts w:ascii="Calibri" w:eastAsia="Calibri" w:hAnsi="Calibri" w:cs="Times New Roman"/>
            <w:b/>
          </w:rPr>
          <w:t>Coordinating with agencies</w:t>
        </w:r>
      </w:ins>
      <w:r w:rsidRPr="005B0CE4">
        <w:rPr>
          <w:rFonts w:ascii="Calibri" w:eastAsia="Calibri" w:hAnsi="Calibri" w:cs="Times New Roman"/>
          <w:b/>
        </w:rPr>
        <w:t>.</w:t>
      </w:r>
      <w:r>
        <w:rPr>
          <w:rStyle w:val="FootnoteReference"/>
          <w:rFonts w:ascii="Calibri" w:eastAsia="Calibri" w:hAnsi="Calibri" w:cs="Times New Roman"/>
          <w:b/>
        </w:rPr>
        <w:footnoteReference w:id="9"/>
      </w:r>
    </w:p>
    <w:p w14:paraId="77963184" w14:textId="77777777" w:rsidR="009F6688" w:rsidRPr="005B0CE4" w:rsidRDefault="009F6688" w:rsidP="009F6688">
      <w:pPr>
        <w:ind w:left="1440" w:hanging="720"/>
        <w:rPr>
          <w:rFonts w:ascii="Calibri" w:eastAsia="Calibri" w:hAnsi="Calibri" w:cs="Times New Roman"/>
        </w:rPr>
      </w:pPr>
      <w:r w:rsidRPr="005B0CE4">
        <w:rPr>
          <w:rFonts w:ascii="Calibri" w:eastAsia="Calibri" w:hAnsi="Calibri" w:cs="Times New Roman"/>
          <w:b/>
        </w:rPr>
        <w:t>(a)</w:t>
      </w:r>
      <w:r w:rsidRPr="005B0CE4">
        <w:rPr>
          <w:rFonts w:ascii="Calibri" w:eastAsia="Calibri" w:hAnsi="Calibri" w:cs="Times New Roman"/>
        </w:rPr>
        <w:tab/>
      </w:r>
      <w:del w:id="660" w:author="Feldcamp, Michael (ECY)" w:date="2020-10-11T17:07:00Z">
        <w:r w:rsidRPr="005B0CE4" w:rsidDel="008237C5">
          <w:rPr>
            <w:rFonts w:ascii="Calibri" w:eastAsia="Calibri" w:hAnsi="Calibri" w:cs="Times New Roman"/>
          </w:rPr>
          <w:delText>If the department is conducting remedial actions or requiring remedial actions under an order or decree</w:delText>
        </w:r>
      </w:del>
      <w:del w:id="661" w:author="Feldcamp, Michael (ECY)" w:date="2020-10-11T17:08:00Z">
        <w:r w:rsidRPr="005B0CE4" w:rsidDel="008237C5">
          <w:rPr>
            <w:rFonts w:ascii="Calibri" w:eastAsia="Calibri" w:hAnsi="Calibri" w:cs="Times New Roman"/>
          </w:rPr>
          <w:delText xml:space="preserve">, </w:delText>
        </w:r>
      </w:del>
      <w:del w:id="662" w:author="Feldcamp, Michael (ECY)" w:date="2020-10-11T17:07:00Z">
        <w:r w:rsidRPr="005B0CE4" w:rsidDel="008237C5">
          <w:rPr>
            <w:rFonts w:ascii="Calibri" w:eastAsia="Calibri" w:hAnsi="Calibri" w:cs="Times New Roman"/>
          </w:rPr>
          <w:delText>the dep</w:delText>
        </w:r>
      </w:del>
      <w:del w:id="663" w:author="Feldcamp, Michael (ECY)" w:date="2020-10-11T17:08:00Z">
        <w:r w:rsidRPr="005B0CE4" w:rsidDel="008237C5">
          <w:rPr>
            <w:rFonts w:ascii="Calibri" w:eastAsia="Calibri" w:hAnsi="Calibri" w:cs="Times New Roman"/>
          </w:rPr>
          <w:delText>artment shall</w:delText>
        </w:r>
      </w:del>
      <w:ins w:id="664" w:author="Feldcamp, Michael (ECY)" w:date="2020-10-11T17:08:00Z">
        <w:r w:rsidRPr="005B0CE4">
          <w:rPr>
            <w:rFonts w:ascii="Calibri" w:eastAsia="Calibri" w:hAnsi="Calibri" w:cs="Times New Roman"/>
          </w:rPr>
          <w:t>For Ecology-conducted and Ecology-supervised remedial actions, Ecology will</w:t>
        </w:r>
      </w:ins>
      <w:r w:rsidRPr="005B0CE4">
        <w:rPr>
          <w:rFonts w:ascii="Calibri" w:eastAsia="Calibri" w:hAnsi="Calibri" w:cs="Times New Roman"/>
        </w:rPr>
        <w:t xml:space="preserve"> ensure appropriate local, state, and federal agencies </w:t>
      </w:r>
      <w:del w:id="665" w:author="Feldcamp, Michael (ECY)" w:date="2022-08-29T09:04:00Z">
        <w:r w:rsidRPr="005B0CE4" w:rsidDel="00791B45">
          <w:rPr>
            <w:rFonts w:ascii="Calibri" w:eastAsia="Calibri" w:hAnsi="Calibri" w:cs="Times New Roman"/>
          </w:rPr>
          <w:delText xml:space="preserve">and </w:delText>
        </w:r>
      </w:del>
      <w:del w:id="666" w:author="Feldcamp, Michael (ECY)" w:date="2022-05-27T10:25:00Z">
        <w:r w:rsidRPr="005B0CE4" w:rsidDel="00650066">
          <w:rPr>
            <w:rFonts w:ascii="Calibri" w:eastAsia="Calibri" w:hAnsi="Calibri" w:cs="Times New Roman"/>
          </w:rPr>
          <w:delText>tribal governments</w:delText>
        </w:r>
      </w:del>
      <w:del w:id="667" w:author="Feldcamp, Michael (ECY)" w:date="2022-08-29T09:04:00Z">
        <w:r w:rsidRPr="005B0CE4" w:rsidDel="00791B45">
          <w:rPr>
            <w:rFonts w:ascii="Calibri" w:eastAsia="Calibri" w:hAnsi="Calibri" w:cs="Times New Roman"/>
          </w:rPr>
          <w:delText xml:space="preserve"> </w:delText>
        </w:r>
      </w:del>
      <w:r w:rsidRPr="005B0CE4">
        <w:rPr>
          <w:rFonts w:ascii="Calibri" w:eastAsia="Calibri" w:hAnsi="Calibri" w:cs="Times New Roman"/>
        </w:rPr>
        <w:t xml:space="preserve">are kept informed and, as appropriate, involved in the development and implementation of remedial actions.  </w:t>
      </w:r>
      <w:del w:id="668" w:author="Feldcamp, Michael (ECY)" w:date="2020-10-11T17:08:00Z">
        <w:r w:rsidRPr="005B0CE4" w:rsidDel="008237C5">
          <w:rPr>
            <w:rFonts w:ascii="Calibri" w:eastAsia="Calibri" w:hAnsi="Calibri" w:cs="Times New Roman"/>
          </w:rPr>
          <w:delText>The department</w:delText>
        </w:r>
      </w:del>
      <w:ins w:id="669" w:author="Feldcamp, Michael (ECY)" w:date="2020-10-11T17:08:00Z">
        <w:r w:rsidRPr="005B0CE4">
          <w:rPr>
            <w:rFonts w:ascii="Calibri" w:eastAsia="Calibri" w:hAnsi="Calibri" w:cs="Times New Roman"/>
          </w:rPr>
          <w:t>Ecology</w:t>
        </w:r>
      </w:ins>
      <w:r w:rsidRPr="005B0CE4">
        <w:rPr>
          <w:rFonts w:ascii="Calibri" w:eastAsia="Calibri" w:hAnsi="Calibri" w:cs="Times New Roman"/>
        </w:rPr>
        <w:t xml:space="preserve"> may require a potentially liable person to undertake this responsibility.  If the potentially liable person demonstrates that they are unable to obtain adequate involvement </w:t>
      </w:r>
      <w:del w:id="670" w:author="Feldcamp, Michael (ECY)" w:date="2020-10-11T17:09:00Z">
        <w:r w:rsidRPr="005B0CE4" w:rsidDel="008237C5">
          <w:rPr>
            <w:rFonts w:ascii="Calibri" w:eastAsia="Calibri" w:hAnsi="Calibri" w:cs="Times New Roman"/>
          </w:rPr>
          <w:delText xml:space="preserve">to allow the remedial action to proceed </w:delText>
        </w:r>
      </w:del>
      <w:r w:rsidRPr="005B0CE4">
        <w:rPr>
          <w:rFonts w:ascii="Calibri" w:eastAsia="Calibri" w:hAnsi="Calibri" w:cs="Times New Roman"/>
        </w:rPr>
        <w:t xml:space="preserve">by a particular government agency </w:t>
      </w:r>
      <w:del w:id="671" w:author="Feldcamp, Michael (ECY)" w:date="2022-08-29T09:04:00Z">
        <w:r w:rsidRPr="005B0CE4" w:rsidDel="00791B45">
          <w:rPr>
            <w:rFonts w:ascii="Calibri" w:eastAsia="Calibri" w:hAnsi="Calibri" w:cs="Times New Roman"/>
          </w:rPr>
          <w:delText>or tribe</w:delText>
        </w:r>
      </w:del>
      <w:ins w:id="672" w:author="Feldcamp, Michael (ECY)" w:date="2020-10-11T17:09:00Z">
        <w:r w:rsidRPr="005B0CE4">
          <w:rPr>
            <w:rFonts w:ascii="Calibri" w:eastAsia="Calibri" w:hAnsi="Calibri" w:cs="Times New Roman"/>
          </w:rPr>
          <w:t>to allow the remedial action to proceed</w:t>
        </w:r>
      </w:ins>
      <w:r w:rsidRPr="005B0CE4">
        <w:rPr>
          <w:rFonts w:ascii="Calibri" w:eastAsia="Calibri" w:hAnsi="Calibri" w:cs="Times New Roman"/>
        </w:rPr>
        <w:t xml:space="preserve">, </w:t>
      </w:r>
      <w:del w:id="673" w:author="Feldcamp, Michael (ECY)" w:date="2020-10-11T17:09:00Z">
        <w:r w:rsidRPr="005B0CE4" w:rsidDel="008237C5">
          <w:rPr>
            <w:rFonts w:ascii="Calibri" w:eastAsia="Calibri" w:hAnsi="Calibri" w:cs="Times New Roman"/>
          </w:rPr>
          <w:delText>the department shall</w:delText>
        </w:r>
      </w:del>
      <w:ins w:id="674" w:author="Feldcamp, Michael (ECY)" w:date="2020-10-11T17:09:00Z">
        <w:r w:rsidRPr="005B0CE4">
          <w:rPr>
            <w:rFonts w:ascii="Calibri" w:eastAsia="Calibri" w:hAnsi="Calibri" w:cs="Times New Roman"/>
          </w:rPr>
          <w:t>Ecology will</w:t>
        </w:r>
      </w:ins>
      <w:r w:rsidRPr="005B0CE4">
        <w:rPr>
          <w:rFonts w:ascii="Calibri" w:eastAsia="Calibri" w:hAnsi="Calibri" w:cs="Times New Roman"/>
        </w:rPr>
        <w:t xml:space="preserve"> request the involvement of the agency</w:t>
      </w:r>
      <w:del w:id="675" w:author="Feldcamp, Michael (ECY)" w:date="2022-08-29T09:04:00Z">
        <w:r w:rsidRPr="005B0CE4" w:rsidDel="00791B45">
          <w:rPr>
            <w:rFonts w:ascii="Calibri" w:eastAsia="Calibri" w:hAnsi="Calibri" w:cs="Times New Roman"/>
          </w:rPr>
          <w:delText xml:space="preserve"> or tribe</w:delText>
        </w:r>
      </w:del>
      <w:r w:rsidRPr="005B0CE4">
        <w:rPr>
          <w:rFonts w:ascii="Calibri" w:eastAsia="Calibri" w:hAnsi="Calibri" w:cs="Times New Roman"/>
        </w:rPr>
        <w:t>.</w:t>
      </w:r>
    </w:p>
    <w:p w14:paraId="57F69F58" w14:textId="77777777" w:rsidR="009F6688" w:rsidRPr="005B0CE4" w:rsidRDefault="009F6688" w:rsidP="009F6688">
      <w:pPr>
        <w:ind w:left="1440" w:hanging="720"/>
        <w:rPr>
          <w:rFonts w:ascii="Calibri" w:eastAsia="Calibri" w:hAnsi="Calibri" w:cs="Times New Roman"/>
        </w:rPr>
      </w:pPr>
      <w:r w:rsidRPr="005B0CE4">
        <w:rPr>
          <w:rFonts w:ascii="Calibri" w:eastAsia="Calibri" w:hAnsi="Calibri" w:cs="Times New Roman"/>
          <w:b/>
        </w:rPr>
        <w:lastRenderedPageBreak/>
        <w:t>(b)</w:t>
      </w:r>
      <w:r w:rsidRPr="005B0CE4">
        <w:rPr>
          <w:rFonts w:ascii="Calibri" w:eastAsia="Calibri" w:hAnsi="Calibri" w:cs="Times New Roman"/>
        </w:rPr>
        <w:tab/>
        <w:t xml:space="preserve">The nature and degree of coordination and consultation </w:t>
      </w:r>
      <w:del w:id="676" w:author="Feldcamp, Michael (ECY)" w:date="2020-10-11T17:10:00Z">
        <w:r w:rsidRPr="005B0CE4" w:rsidDel="008237C5">
          <w:rPr>
            <w:rFonts w:ascii="Calibri" w:eastAsia="Calibri" w:hAnsi="Calibri" w:cs="Times New Roman"/>
          </w:rPr>
          <w:delText>shall</w:delText>
        </w:r>
      </w:del>
      <w:ins w:id="677" w:author="Feldcamp, Michael (ECY)" w:date="2020-10-11T17:10:00Z">
        <w:r w:rsidRPr="005B0CE4">
          <w:rPr>
            <w:rFonts w:ascii="Calibri" w:eastAsia="Calibri" w:hAnsi="Calibri" w:cs="Times New Roman"/>
          </w:rPr>
          <w:t>must</w:t>
        </w:r>
      </w:ins>
      <w:r w:rsidRPr="005B0CE4">
        <w:rPr>
          <w:rFonts w:ascii="Calibri" w:eastAsia="Calibri" w:hAnsi="Calibri" w:cs="Times New Roman"/>
        </w:rPr>
        <w:t xml:space="preserve"> be commensurate with the other agencies' </w:t>
      </w:r>
      <w:del w:id="678" w:author="Feldcamp, Michael (ECY)" w:date="2022-05-27T10:28:00Z">
        <w:r w:rsidRPr="005B0CE4" w:rsidDel="00650066">
          <w:rPr>
            <w:rFonts w:ascii="Calibri" w:eastAsia="Calibri" w:hAnsi="Calibri" w:cs="Times New Roman"/>
          </w:rPr>
          <w:delText xml:space="preserve">and tribes' </w:delText>
        </w:r>
      </w:del>
      <w:r w:rsidRPr="005B0CE4">
        <w:rPr>
          <w:rFonts w:ascii="Calibri" w:eastAsia="Calibri" w:hAnsi="Calibri" w:cs="Times New Roman"/>
        </w:rPr>
        <w:t xml:space="preserve">interests and needs at the site.  Interested agencies </w:t>
      </w:r>
      <w:del w:id="679" w:author="Feldcamp, Michael (ECY)" w:date="2022-08-15T20:41:00Z">
        <w:r w:rsidRPr="005B0CE4" w:rsidDel="00C334E5">
          <w:rPr>
            <w:rFonts w:ascii="Calibri" w:eastAsia="Calibri" w:hAnsi="Calibri" w:cs="Times New Roman"/>
          </w:rPr>
          <w:delText xml:space="preserve">and tribes </w:delText>
        </w:r>
      </w:del>
      <w:del w:id="680" w:author="Feldcamp, Michael (ECY)" w:date="2020-10-11T17:10:00Z">
        <w:r w:rsidRPr="005B0CE4" w:rsidDel="008237C5">
          <w:rPr>
            <w:rFonts w:ascii="Calibri" w:eastAsia="Calibri" w:hAnsi="Calibri" w:cs="Times New Roman"/>
          </w:rPr>
          <w:delText>shall</w:delText>
        </w:r>
      </w:del>
      <w:ins w:id="681" w:author="Feldcamp, Michael (ECY)" w:date="2020-10-11T17:10:00Z">
        <w:r w:rsidRPr="005B0CE4">
          <w:rPr>
            <w:rFonts w:ascii="Calibri" w:eastAsia="Calibri" w:hAnsi="Calibri" w:cs="Times New Roman"/>
          </w:rPr>
          <w:t>must</w:t>
        </w:r>
      </w:ins>
      <w:r w:rsidRPr="005B0CE4">
        <w:rPr>
          <w:rFonts w:ascii="Calibri" w:eastAsia="Calibri" w:hAnsi="Calibri" w:cs="Times New Roman"/>
        </w:rPr>
        <w:t xml:space="preserve"> </w:t>
      </w:r>
      <w:del w:id="682" w:author="Feldcamp, Michael (ECY)" w:date="2022-08-15T20:40:00Z">
        <w:r w:rsidRPr="005B0CE4" w:rsidDel="00C334E5">
          <w:rPr>
            <w:rFonts w:ascii="Calibri" w:eastAsia="Calibri" w:hAnsi="Calibri" w:cs="Times New Roman"/>
          </w:rPr>
          <w:delText xml:space="preserve">also </w:delText>
        </w:r>
      </w:del>
      <w:r w:rsidRPr="005B0CE4">
        <w:rPr>
          <w:rFonts w:ascii="Calibri" w:eastAsia="Calibri" w:hAnsi="Calibri" w:cs="Times New Roman"/>
        </w:rPr>
        <w:t xml:space="preserve">be included in the </w:t>
      </w:r>
      <w:del w:id="683" w:author="Feldcamp, Michael (ECY)" w:date="2022-08-06T19:11:00Z">
        <w:r w:rsidRPr="005B0CE4" w:rsidDel="0057546F">
          <w:rPr>
            <w:rFonts w:ascii="Calibri" w:eastAsia="Calibri" w:hAnsi="Calibri" w:cs="Times New Roman"/>
          </w:rPr>
          <w:delText xml:space="preserve">mailing </w:delText>
        </w:r>
      </w:del>
      <w:r w:rsidRPr="005B0CE4">
        <w:rPr>
          <w:rFonts w:ascii="Calibri" w:eastAsia="Calibri" w:hAnsi="Calibri" w:cs="Times New Roman"/>
        </w:rPr>
        <w:t>list</w:t>
      </w:r>
      <w:ins w:id="684" w:author="Feldcamp, Michael (ECY)" w:date="2022-08-06T19:13:00Z">
        <w:r>
          <w:rPr>
            <w:rFonts w:ascii="Calibri" w:eastAsia="Calibri" w:hAnsi="Calibri" w:cs="Times New Roman"/>
          </w:rPr>
          <w:t>s</w:t>
        </w:r>
      </w:ins>
      <w:r w:rsidRPr="005B0CE4">
        <w:rPr>
          <w:rFonts w:ascii="Calibri" w:eastAsia="Calibri" w:hAnsi="Calibri" w:cs="Times New Roman"/>
        </w:rPr>
        <w:t xml:space="preserve"> for public notices under WAC </w:t>
      </w:r>
      <w:r w:rsidRPr="0057546F">
        <w:rPr>
          <w:rFonts w:ascii="Calibri" w:eastAsia="Calibri" w:hAnsi="Calibri" w:cs="Times New Roman"/>
          <w:bCs/>
        </w:rPr>
        <w:t>173-340-600</w:t>
      </w:r>
      <w:r w:rsidRPr="005B0CE4">
        <w:rPr>
          <w:rFonts w:ascii="Calibri" w:eastAsia="Calibri" w:hAnsi="Calibri" w:cs="Times New Roman"/>
        </w:rPr>
        <w:t xml:space="preserve">.  To facilitate coordination, it is important that agencies </w:t>
      </w:r>
      <w:del w:id="685" w:author="Feldcamp, Michael (ECY)" w:date="2022-08-29T09:05:00Z">
        <w:r w:rsidRPr="005B0CE4" w:rsidDel="00791B45">
          <w:rPr>
            <w:rFonts w:ascii="Calibri" w:eastAsia="Calibri" w:hAnsi="Calibri" w:cs="Times New Roman"/>
          </w:rPr>
          <w:delText xml:space="preserve">and tribes </w:delText>
        </w:r>
      </w:del>
      <w:r w:rsidRPr="005B0CE4">
        <w:rPr>
          <w:rFonts w:ascii="Calibri" w:eastAsia="Calibri" w:hAnsi="Calibri" w:cs="Times New Roman"/>
        </w:rPr>
        <w:t xml:space="preserve">provide specific comments, including the identification of </w:t>
      </w:r>
      <w:ins w:id="686" w:author="Feldcamp, Michael (ECY)" w:date="2022-05-27T10:38:00Z">
        <w:r>
          <w:rPr>
            <w:rFonts w:ascii="Calibri" w:eastAsia="Calibri" w:hAnsi="Calibri" w:cs="Times New Roman"/>
          </w:rPr>
          <w:t xml:space="preserve">other </w:t>
        </w:r>
      </w:ins>
      <w:ins w:id="687" w:author="Feldcamp, Michael (ECY)" w:date="2022-05-27T10:36:00Z">
        <w:r>
          <w:rPr>
            <w:rFonts w:ascii="Calibri" w:eastAsia="Calibri" w:hAnsi="Calibri" w:cs="Times New Roman"/>
          </w:rPr>
          <w:t xml:space="preserve">applicable state and federal laws </w:t>
        </w:r>
      </w:ins>
      <w:ins w:id="688" w:author="Feldcamp, Michael (ECY)" w:date="2022-05-27T10:37:00Z">
        <w:r>
          <w:rPr>
            <w:rFonts w:ascii="Calibri" w:eastAsia="Calibri" w:hAnsi="Calibri" w:cs="Times New Roman"/>
          </w:rPr>
          <w:t>and</w:t>
        </w:r>
      </w:ins>
      <w:ins w:id="689" w:author="Feldcamp, Michael (ECY)" w:date="2022-05-27T10:36:00Z">
        <w:r>
          <w:rPr>
            <w:rFonts w:ascii="Calibri" w:eastAsia="Calibri" w:hAnsi="Calibri" w:cs="Times New Roman"/>
          </w:rPr>
          <w:t xml:space="preserve"> </w:t>
        </w:r>
      </w:ins>
      <w:ins w:id="690" w:author="Feldcamp, Michael (ECY)" w:date="2022-05-27T10:39:00Z">
        <w:r>
          <w:rPr>
            <w:rFonts w:ascii="Calibri" w:eastAsia="Calibri" w:hAnsi="Calibri" w:cs="Times New Roman"/>
          </w:rPr>
          <w:t>any</w:t>
        </w:r>
      </w:ins>
      <w:ins w:id="691" w:author="Feldcamp, Michael (ECY)" w:date="2022-05-27T10:36:00Z">
        <w:r>
          <w:rPr>
            <w:rFonts w:ascii="Calibri" w:eastAsia="Calibri" w:hAnsi="Calibri" w:cs="Times New Roman"/>
          </w:rPr>
          <w:t xml:space="preserve"> </w:t>
        </w:r>
      </w:ins>
      <w:r w:rsidRPr="005B0CE4">
        <w:rPr>
          <w:rFonts w:ascii="Calibri" w:eastAsia="Calibri" w:hAnsi="Calibri" w:cs="Times New Roman"/>
        </w:rPr>
        <w:t xml:space="preserve">additional information </w:t>
      </w:r>
      <w:del w:id="692" w:author="Feldcamp, Michael (ECY)" w:date="2022-05-27T10:35:00Z">
        <w:r w:rsidRPr="005B0CE4" w:rsidDel="00AB36BD">
          <w:rPr>
            <w:rFonts w:ascii="Calibri" w:eastAsia="Calibri" w:hAnsi="Calibri" w:cs="Times New Roman"/>
          </w:rPr>
          <w:delText xml:space="preserve">needed </w:delText>
        </w:r>
      </w:del>
      <w:r w:rsidRPr="005B0CE4">
        <w:rPr>
          <w:rFonts w:ascii="Calibri" w:eastAsia="Calibri" w:hAnsi="Calibri" w:cs="Times New Roman"/>
        </w:rPr>
        <w:t>or mitigating measures that are necessary or desirable to satisfy their concerns.</w:t>
      </w:r>
    </w:p>
    <w:p w14:paraId="2B4BDFB1" w14:textId="77777777" w:rsidR="009F6688" w:rsidRPr="005B0CE4" w:rsidRDefault="009F6688" w:rsidP="009F6688">
      <w:pPr>
        <w:ind w:left="1440" w:hanging="720"/>
        <w:rPr>
          <w:rFonts w:ascii="Calibri" w:eastAsia="Calibri" w:hAnsi="Calibri" w:cs="Times New Roman"/>
        </w:rPr>
      </w:pPr>
      <w:r w:rsidRPr="005B0CE4">
        <w:rPr>
          <w:rFonts w:ascii="Calibri" w:eastAsia="Calibri" w:hAnsi="Calibri" w:cs="Times New Roman"/>
          <w:b/>
        </w:rPr>
        <w:t>(c)</w:t>
      </w:r>
      <w:r w:rsidRPr="005B0CE4">
        <w:rPr>
          <w:rFonts w:ascii="Calibri" w:eastAsia="Calibri" w:hAnsi="Calibri" w:cs="Times New Roman"/>
        </w:rPr>
        <w:tab/>
        <w:t xml:space="preserve">In order to provide for expeditious cleanup actions, all federal, state, </w:t>
      </w:r>
      <w:ins w:id="693" w:author="Feldcamp, Michael (ECY)" w:date="2022-05-27T10:41:00Z">
        <w:r>
          <w:rPr>
            <w:rFonts w:ascii="Calibri" w:eastAsia="Calibri" w:hAnsi="Calibri" w:cs="Times New Roman"/>
          </w:rPr>
          <w:t xml:space="preserve">and </w:t>
        </w:r>
      </w:ins>
      <w:r w:rsidRPr="005B0CE4">
        <w:rPr>
          <w:rFonts w:ascii="Calibri" w:eastAsia="Calibri" w:hAnsi="Calibri" w:cs="Times New Roman"/>
        </w:rPr>
        <w:t xml:space="preserve">local agencies, </w:t>
      </w:r>
      <w:del w:id="694" w:author="Feldcamp, Michael (ECY)" w:date="2022-08-29T09:05:00Z">
        <w:r w:rsidRPr="005B0CE4" w:rsidDel="00791B45">
          <w:rPr>
            <w:rFonts w:ascii="Calibri" w:eastAsia="Calibri" w:hAnsi="Calibri" w:cs="Times New Roman"/>
          </w:rPr>
          <w:delText xml:space="preserve">and tribes </w:delText>
        </w:r>
      </w:del>
      <w:r w:rsidRPr="005B0CE4">
        <w:rPr>
          <w:rFonts w:ascii="Calibri" w:eastAsia="Calibri" w:hAnsi="Calibri" w:cs="Times New Roman"/>
        </w:rPr>
        <w:t xml:space="preserve">are encouraged to coordinate </w:t>
      </w:r>
      <w:ins w:id="695" w:author="Feldcamp, Michael (ECY)" w:date="2022-05-27T10:40:00Z">
        <w:r>
          <w:rPr>
            <w:rFonts w:ascii="Calibri" w:eastAsia="Calibri" w:hAnsi="Calibri" w:cs="Times New Roman"/>
          </w:rPr>
          <w:t xml:space="preserve">with Ecology </w:t>
        </w:r>
      </w:ins>
      <w:r w:rsidRPr="005B0CE4">
        <w:rPr>
          <w:rFonts w:ascii="Calibri" w:eastAsia="Calibri" w:hAnsi="Calibri" w:cs="Times New Roman"/>
        </w:rPr>
        <w:t xml:space="preserve">when providing notices, holding meetings and hearings, and preparing documents.  Whenever reasonable, </w:t>
      </w:r>
      <w:del w:id="696" w:author="Feldcamp, Michael (ECY)" w:date="2020-10-11T17:11:00Z">
        <w:r w:rsidRPr="005B0CE4" w:rsidDel="008237C5">
          <w:rPr>
            <w:rFonts w:ascii="Calibri" w:eastAsia="Calibri" w:hAnsi="Calibri" w:cs="Times New Roman"/>
          </w:rPr>
          <w:delText>the department shall</w:delText>
        </w:r>
      </w:del>
      <w:ins w:id="697" w:author="Feldcamp, Michael (ECY)" w:date="2020-10-11T17:11:00Z">
        <w:r w:rsidRPr="005B0CE4">
          <w:rPr>
            <w:rFonts w:ascii="Calibri" w:eastAsia="Calibri" w:hAnsi="Calibri" w:cs="Times New Roman"/>
          </w:rPr>
          <w:t>Ecology will</w:t>
        </w:r>
      </w:ins>
      <w:r w:rsidRPr="005B0CE4">
        <w:rPr>
          <w:rFonts w:ascii="Calibri" w:eastAsia="Calibri" w:hAnsi="Calibri" w:cs="Times New Roman"/>
        </w:rPr>
        <w:t xml:space="preserve"> coordinate and combine its activities with other agencies </w:t>
      </w:r>
      <w:del w:id="698" w:author="Feldcamp, Michael (ECY)" w:date="2022-08-29T09:05:00Z">
        <w:r w:rsidRPr="005B0CE4" w:rsidDel="00791B45">
          <w:rPr>
            <w:rFonts w:ascii="Calibri" w:eastAsia="Calibri" w:hAnsi="Calibri" w:cs="Times New Roman"/>
          </w:rPr>
          <w:delText xml:space="preserve">and tribes </w:delText>
        </w:r>
      </w:del>
      <w:r w:rsidRPr="005B0CE4">
        <w:rPr>
          <w:rFonts w:ascii="Calibri" w:eastAsia="Calibri" w:hAnsi="Calibri" w:cs="Times New Roman"/>
        </w:rPr>
        <w:t>to minimize the duplication of notices, hearings and preparation of documents, unless otherwise prohibited.</w:t>
      </w:r>
    </w:p>
    <w:p w14:paraId="18D15249" w14:textId="77777777" w:rsidR="009F6688" w:rsidRDefault="009F6688" w:rsidP="009F6688">
      <w:pPr>
        <w:ind w:left="720" w:hanging="720"/>
        <w:rPr>
          <w:ins w:id="699" w:author="Feldcamp, Michael (ECY)" w:date="2022-05-26T22:56:00Z"/>
          <w:rFonts w:ascii="Calibri" w:eastAsia="Calibri" w:hAnsi="Calibri" w:cs="Times New Roman"/>
        </w:rPr>
      </w:pPr>
      <w:r w:rsidRPr="005B0CE4">
        <w:rPr>
          <w:rFonts w:ascii="Calibri" w:eastAsia="Calibri" w:hAnsi="Calibri" w:cs="Times New Roman"/>
          <w:b/>
        </w:rPr>
        <w:t>(8)</w:t>
      </w:r>
      <w:r w:rsidRPr="005B0CE4">
        <w:rPr>
          <w:rFonts w:ascii="Calibri" w:eastAsia="Calibri" w:hAnsi="Calibri" w:cs="Times New Roman"/>
          <w:b/>
        </w:rPr>
        <w:tab/>
      </w:r>
      <w:ins w:id="700" w:author="Feldcamp, Michael (ECY)" w:date="2022-05-27T14:23:00Z">
        <w:r>
          <w:rPr>
            <w:rFonts w:ascii="Calibri" w:eastAsia="Calibri" w:hAnsi="Calibri" w:cs="Times New Roman"/>
            <w:b/>
          </w:rPr>
          <w:t xml:space="preserve">Integrating </w:t>
        </w:r>
      </w:ins>
      <w:r w:rsidRPr="005B0CE4">
        <w:rPr>
          <w:rFonts w:ascii="Calibri" w:eastAsia="Calibri" w:hAnsi="Calibri" w:cs="Times New Roman"/>
          <w:b/>
        </w:rPr>
        <w:t>State Environmental Policy Act.</w:t>
      </w:r>
      <w:r w:rsidRPr="005B0CE4">
        <w:rPr>
          <w:rFonts w:ascii="Calibri" w:eastAsia="Calibri" w:hAnsi="Calibri" w:cs="Times New Roman"/>
        </w:rPr>
        <w:t xml:space="preserve">  See chapter </w:t>
      </w:r>
      <w:hyperlink r:id="rId20" w:history="1">
        <w:r w:rsidRPr="005B0CE4">
          <w:rPr>
            <w:rFonts w:ascii="Calibri" w:eastAsia="Calibri" w:hAnsi="Calibri" w:cs="Times New Roman"/>
            <w:bCs/>
            <w:color w:val="0563C1"/>
            <w:u w:val="single"/>
          </w:rPr>
          <w:t>197-11</w:t>
        </w:r>
      </w:hyperlink>
      <w:r w:rsidRPr="005B0CE4">
        <w:rPr>
          <w:rFonts w:ascii="Calibri" w:eastAsia="Calibri" w:hAnsi="Calibri" w:cs="Times New Roman"/>
        </w:rPr>
        <w:t xml:space="preserve"> WAC for the State Environmental Policy Act requirements pertaining to the implementation of </w:t>
      </w:r>
      <w:del w:id="701" w:author="Feldcamp, Michael (ECY)" w:date="2022-05-26T23:02:00Z">
        <w:r w:rsidRPr="005B0CE4" w:rsidDel="00E44B3E">
          <w:rPr>
            <w:rFonts w:ascii="Calibri" w:eastAsia="Calibri" w:hAnsi="Calibri" w:cs="Times New Roman"/>
          </w:rPr>
          <w:delText>the</w:delText>
        </w:r>
      </w:del>
      <w:del w:id="702" w:author="Feldcamp, Michael (ECY)" w:date="2022-05-26T23:04:00Z">
        <w:r w:rsidRPr="005B0CE4" w:rsidDel="00E44B3E">
          <w:rPr>
            <w:rFonts w:ascii="Calibri" w:eastAsia="Calibri" w:hAnsi="Calibri" w:cs="Times New Roman"/>
          </w:rPr>
          <w:delText xml:space="preserve"> Model Toxics Control Act</w:delText>
        </w:r>
      </w:del>
      <w:ins w:id="703" w:author="Feldcamp, Michael (ECY)" w:date="2022-05-26T23:04:00Z">
        <w:r>
          <w:rPr>
            <w:rFonts w:ascii="Calibri" w:eastAsia="Calibri" w:hAnsi="Calibri" w:cs="Times New Roman"/>
          </w:rPr>
          <w:t>the state cleanup law</w:t>
        </w:r>
      </w:ins>
      <w:r w:rsidRPr="005B0CE4">
        <w:rPr>
          <w:rFonts w:ascii="Calibri" w:eastAsia="Calibri" w:hAnsi="Calibri" w:cs="Times New Roman"/>
        </w:rPr>
        <w:t>.</w:t>
      </w:r>
    </w:p>
    <w:p w14:paraId="314E6AD9" w14:textId="77777777" w:rsidR="009F6688" w:rsidRPr="0046535B" w:rsidRDefault="009F6688" w:rsidP="009F6688">
      <w:pPr>
        <w:ind w:left="720" w:hanging="720"/>
        <w:rPr>
          <w:ins w:id="704" w:author="Feldcamp, Michael (ECY)" w:date="2022-05-26T22:57:00Z"/>
          <w:bCs/>
        </w:rPr>
      </w:pPr>
      <w:ins w:id="705" w:author="Feldcamp, Michael (ECY)" w:date="2022-05-26T22:56:00Z">
        <w:r w:rsidRPr="0046535B">
          <w:rPr>
            <w:rFonts w:ascii="Calibri" w:eastAsia="Calibri" w:hAnsi="Calibri" w:cs="Times New Roman"/>
            <w:b/>
          </w:rPr>
          <w:t>(</w:t>
        </w:r>
      </w:ins>
      <w:ins w:id="706" w:author="Feldcamp, Michael (ECY)" w:date="2022-08-29T09:12:00Z">
        <w:r>
          <w:rPr>
            <w:rFonts w:ascii="Calibri" w:eastAsia="Calibri" w:hAnsi="Calibri" w:cs="Times New Roman"/>
            <w:b/>
          </w:rPr>
          <w:t>9</w:t>
        </w:r>
      </w:ins>
      <w:ins w:id="707" w:author="Feldcamp, Michael (ECY)" w:date="2022-05-26T22:56:00Z">
        <w:r w:rsidRPr="0046535B">
          <w:rPr>
            <w:rFonts w:ascii="Calibri" w:eastAsia="Calibri" w:hAnsi="Calibri" w:cs="Times New Roman"/>
            <w:b/>
          </w:rPr>
          <w:t>)</w:t>
        </w:r>
        <w:r w:rsidRPr="0046535B">
          <w:rPr>
            <w:rFonts w:ascii="Calibri" w:eastAsia="Calibri" w:hAnsi="Calibri" w:cs="Times New Roman"/>
            <w:b/>
          </w:rPr>
          <w:tab/>
        </w:r>
      </w:ins>
      <w:ins w:id="708" w:author="Feldcamp, Michael (ECY)" w:date="2022-05-26T22:57:00Z">
        <w:r w:rsidRPr="0046535B">
          <w:rPr>
            <w:b/>
            <w:bCs/>
          </w:rPr>
          <w:t>Ecology decisions.</w:t>
        </w:r>
      </w:ins>
      <w:r w:rsidRPr="0046535B">
        <w:rPr>
          <w:rStyle w:val="FootnoteReference"/>
          <w:b/>
          <w:bCs/>
        </w:rPr>
        <w:footnoteReference w:id="10"/>
      </w:r>
      <w:ins w:id="709" w:author="Feldcamp, Michael (ECY)" w:date="2022-05-26T22:57:00Z">
        <w:r w:rsidRPr="0046535B">
          <w:rPr>
            <w:b/>
            <w:bCs/>
          </w:rPr>
          <w:t xml:space="preserve">  </w:t>
        </w:r>
        <w:r w:rsidRPr="0046535B">
          <w:rPr>
            <w:bCs/>
          </w:rPr>
          <w:t xml:space="preserve">Ecology retains all authority to determine compliance with </w:t>
        </w:r>
      </w:ins>
      <w:ins w:id="710" w:author="Feldcamp, Michael (ECY)" w:date="2022-06-27T11:12:00Z">
        <w:r w:rsidRPr="0046535B">
          <w:rPr>
            <w:bCs/>
          </w:rPr>
          <w:t>state cleanup law</w:t>
        </w:r>
      </w:ins>
      <w:ins w:id="711" w:author="Feldcamp, Michael (ECY)" w:date="2022-05-26T22:57:00Z">
        <w:r w:rsidRPr="0046535B">
          <w:rPr>
            <w:bCs/>
          </w:rPr>
          <w:t xml:space="preserve"> requirements, including:</w:t>
        </w:r>
      </w:ins>
    </w:p>
    <w:p w14:paraId="2865E6BE" w14:textId="77777777" w:rsidR="009F6688" w:rsidRPr="0046535B" w:rsidRDefault="009F6688" w:rsidP="009F6688">
      <w:pPr>
        <w:ind w:left="720"/>
        <w:rPr>
          <w:ins w:id="712" w:author="Feldcamp, Michael (ECY)" w:date="2022-05-26T22:57:00Z"/>
          <w:bCs/>
        </w:rPr>
      </w:pPr>
      <w:ins w:id="713" w:author="Feldcamp, Michael (ECY)" w:date="2022-05-26T22:57:00Z">
        <w:r w:rsidRPr="0046535B">
          <w:rPr>
            <w:b/>
            <w:bCs/>
          </w:rPr>
          <w:t>(a)</w:t>
        </w:r>
        <w:r w:rsidRPr="0046535B">
          <w:rPr>
            <w:bCs/>
          </w:rPr>
          <w:tab/>
          <w:t xml:space="preserve">Whether a remedial action is necessary under </w:t>
        </w:r>
      </w:ins>
      <w:ins w:id="714" w:author="Feldcamp, Michael (ECY)" w:date="2022-05-26T22:58:00Z">
        <w:r w:rsidRPr="0046535B">
          <w:rPr>
            <w:bCs/>
          </w:rPr>
          <w:t>state cleanup law</w:t>
        </w:r>
      </w:ins>
      <w:ins w:id="715" w:author="Feldcamp, Michael (ECY)" w:date="2022-05-26T22:57:00Z">
        <w:r w:rsidRPr="0046535B">
          <w:rPr>
            <w:bCs/>
          </w:rPr>
          <w:t>;</w:t>
        </w:r>
      </w:ins>
    </w:p>
    <w:p w14:paraId="6851CDAE" w14:textId="77777777" w:rsidR="009F6688" w:rsidRPr="0046535B" w:rsidRDefault="009F6688" w:rsidP="009F6688">
      <w:pPr>
        <w:ind w:left="720"/>
        <w:rPr>
          <w:ins w:id="716" w:author="Feldcamp, Michael (ECY)" w:date="2022-05-26T22:57:00Z"/>
          <w:bCs/>
        </w:rPr>
      </w:pPr>
      <w:ins w:id="717" w:author="Feldcamp, Michael (ECY)" w:date="2022-05-26T22:57:00Z">
        <w:r w:rsidRPr="0046535B">
          <w:rPr>
            <w:b/>
            <w:bCs/>
          </w:rPr>
          <w:t>(b)</w:t>
        </w:r>
        <w:r w:rsidRPr="0046535B">
          <w:rPr>
            <w:bCs/>
          </w:rPr>
          <w:tab/>
          <w:t xml:space="preserve">Whether a remedial action meets the requirements in </w:t>
        </w:r>
      </w:ins>
      <w:ins w:id="718" w:author="Feldcamp, Michael (ECY)" w:date="2022-05-26T22:59:00Z">
        <w:r w:rsidRPr="0046535B">
          <w:rPr>
            <w:bCs/>
          </w:rPr>
          <w:t>state cleanup law</w:t>
        </w:r>
      </w:ins>
      <w:ins w:id="719" w:author="Feldcamp, Michael (ECY)" w:date="2022-05-26T22:57:00Z">
        <w:r w:rsidRPr="0046535B">
          <w:rPr>
            <w:bCs/>
          </w:rPr>
          <w:t>; and</w:t>
        </w:r>
      </w:ins>
    </w:p>
    <w:p w14:paraId="254C7111" w14:textId="77777777" w:rsidR="009F6688" w:rsidRPr="00E44B3E" w:rsidRDefault="009F6688" w:rsidP="009F6688">
      <w:pPr>
        <w:ind w:left="1440" w:hanging="720"/>
        <w:rPr>
          <w:rFonts w:ascii="Calibri" w:eastAsia="Calibri" w:hAnsi="Calibri" w:cs="Times New Roman"/>
          <w:b/>
        </w:rPr>
      </w:pPr>
      <w:ins w:id="720" w:author="Feldcamp, Michael (ECY)" w:date="2022-05-26T22:57:00Z">
        <w:r w:rsidRPr="0046535B">
          <w:rPr>
            <w:b/>
            <w:bCs/>
          </w:rPr>
          <w:t>(c)</w:t>
        </w:r>
        <w:r w:rsidRPr="0046535B">
          <w:rPr>
            <w:bCs/>
          </w:rPr>
          <w:tab/>
          <w:t xml:space="preserve">Whether a remedial action plan or report meets the requirements in </w:t>
        </w:r>
      </w:ins>
      <w:ins w:id="721" w:author="Feldcamp, Michael (ECY)" w:date="2022-05-26T22:59:00Z">
        <w:r w:rsidRPr="0046535B">
          <w:rPr>
            <w:bCs/>
          </w:rPr>
          <w:t>state cleanup l</w:t>
        </w:r>
      </w:ins>
      <w:ins w:id="722" w:author="Feldcamp, Michael (ECY)" w:date="2022-05-26T23:00:00Z">
        <w:r w:rsidRPr="0046535B">
          <w:rPr>
            <w:bCs/>
          </w:rPr>
          <w:t>a</w:t>
        </w:r>
      </w:ins>
      <w:ins w:id="723" w:author="Feldcamp, Michael (ECY)" w:date="2022-05-26T22:59:00Z">
        <w:r w:rsidRPr="0046535B">
          <w:rPr>
            <w:bCs/>
          </w:rPr>
          <w:t>w</w:t>
        </w:r>
      </w:ins>
      <w:ins w:id="724" w:author="Feldcamp, Michael (ECY)" w:date="2022-05-26T22:57:00Z">
        <w:r w:rsidRPr="0046535B">
          <w:rPr>
            <w:bCs/>
          </w:rPr>
          <w:t>.</w:t>
        </w:r>
      </w:ins>
    </w:p>
    <w:p w14:paraId="10FCE2B0" w14:textId="3A5136FF" w:rsidR="00451358" w:rsidRPr="005B0CE4" w:rsidRDefault="009F6688" w:rsidP="009F6688">
      <w:pPr>
        <w:ind w:left="720" w:hanging="720"/>
        <w:rPr>
          <w:rFonts w:ascii="Calibri" w:eastAsia="Calibri" w:hAnsi="Calibri" w:cs="Times New Roman"/>
        </w:rPr>
      </w:pPr>
      <w:del w:id="725" w:author="Feldcamp, Michael (ECY)" w:date="2022-08-29T09:12:00Z">
        <w:r w:rsidRPr="005B0CE4" w:rsidDel="00850F4B">
          <w:rPr>
            <w:rFonts w:ascii="Calibri" w:eastAsia="Calibri" w:hAnsi="Calibri" w:cs="Times New Roman"/>
            <w:b/>
          </w:rPr>
          <w:delText>(9)</w:delText>
        </w:r>
      </w:del>
      <w:ins w:id="726" w:author="Feldcamp, Michael (ECY)" w:date="2022-08-29T09:12:00Z">
        <w:r>
          <w:rPr>
            <w:rFonts w:ascii="Calibri" w:eastAsia="Calibri" w:hAnsi="Calibri" w:cs="Times New Roman"/>
            <w:b/>
          </w:rPr>
          <w:t>(10)</w:t>
        </w:r>
      </w:ins>
      <w:r w:rsidRPr="005B0CE4">
        <w:rPr>
          <w:rFonts w:ascii="Calibri" w:eastAsia="Calibri" w:hAnsi="Calibri" w:cs="Times New Roman"/>
          <w:b/>
        </w:rPr>
        <w:tab/>
      </w:r>
      <w:del w:id="727" w:author="Feldcamp, Michael (ECY)" w:date="2022-05-27T14:24:00Z">
        <w:r w:rsidRPr="005B0CE4" w:rsidDel="00B80F11">
          <w:rPr>
            <w:rFonts w:ascii="Calibri" w:eastAsia="Calibri" w:hAnsi="Calibri" w:cs="Times New Roman"/>
            <w:b/>
          </w:rPr>
          <w:delText>Appeals</w:delText>
        </w:r>
      </w:del>
      <w:ins w:id="728" w:author="Feldcamp, Michael (ECY)" w:date="2022-05-27T14:24:00Z">
        <w:r>
          <w:rPr>
            <w:rFonts w:ascii="Calibri" w:eastAsia="Calibri" w:hAnsi="Calibri" w:cs="Times New Roman"/>
            <w:b/>
          </w:rPr>
          <w:t>Appealing</w:t>
        </w:r>
      </w:ins>
      <w:ins w:id="729" w:author="Feldcamp, Michael (ECY)" w:date="2022-05-26T23:06:00Z">
        <w:r>
          <w:rPr>
            <w:rFonts w:ascii="Calibri" w:eastAsia="Calibri" w:hAnsi="Calibri" w:cs="Times New Roman"/>
            <w:b/>
          </w:rPr>
          <w:t xml:space="preserve"> Ecology decisions</w:t>
        </w:r>
      </w:ins>
      <w:r w:rsidRPr="005B0CE4">
        <w:rPr>
          <w:rFonts w:ascii="Calibri" w:eastAsia="Calibri" w:hAnsi="Calibri" w:cs="Times New Roman"/>
          <w:b/>
        </w:rPr>
        <w:t>.</w:t>
      </w:r>
      <w:r w:rsidRPr="005B0CE4">
        <w:rPr>
          <w:rFonts w:ascii="Calibri" w:eastAsia="Calibri" w:hAnsi="Calibri" w:cs="Times New Roman"/>
        </w:rPr>
        <w:t xml:space="preserve">  Unless otherwise indicated</w:t>
      </w:r>
      <w:ins w:id="730" w:author="Feldcamp, Michael (ECY)" w:date="2020-10-11T17:12:00Z">
        <w:r w:rsidRPr="005B0CE4">
          <w:rPr>
            <w:rFonts w:ascii="Calibri" w:eastAsia="Calibri" w:hAnsi="Calibri" w:cs="Times New Roman"/>
          </w:rPr>
          <w:t>,</w:t>
        </w:r>
      </w:ins>
      <w:r w:rsidRPr="005B0CE4">
        <w:rPr>
          <w:rFonts w:ascii="Calibri" w:eastAsia="Calibri" w:hAnsi="Calibri" w:cs="Times New Roman"/>
        </w:rPr>
        <w:t xml:space="preserve"> all </w:t>
      </w:r>
      <w:del w:id="731" w:author="Feldcamp, Michael (ECY)" w:date="2020-10-11T17:12:00Z">
        <w:r w:rsidRPr="005B0CE4" w:rsidDel="008237C5">
          <w:rPr>
            <w:rFonts w:ascii="Calibri" w:eastAsia="Calibri" w:hAnsi="Calibri" w:cs="Times New Roman"/>
          </w:rPr>
          <w:delText>department</w:delText>
        </w:r>
      </w:del>
      <w:ins w:id="732" w:author="Feldcamp, Michael (ECY)" w:date="2020-10-11T17:12:00Z">
        <w:r w:rsidRPr="005B0CE4">
          <w:rPr>
            <w:rFonts w:ascii="Calibri" w:eastAsia="Calibri" w:hAnsi="Calibri" w:cs="Times New Roman"/>
          </w:rPr>
          <w:t>Ecology</w:t>
        </w:r>
      </w:ins>
      <w:r w:rsidRPr="005B0CE4">
        <w:rPr>
          <w:rFonts w:ascii="Calibri" w:eastAsia="Calibri" w:hAnsi="Calibri" w:cs="Times New Roman"/>
        </w:rPr>
        <w:t xml:space="preserve"> decisions made under this chapter are remedial decisions and may be appealed only as provided for in RCW </w:t>
      </w:r>
      <w:del w:id="733" w:author="Feldcamp, Michael (ECY)" w:date="2020-10-11T17:12:00Z">
        <w:r w:rsidRPr="005B0CE4" w:rsidDel="008237C5">
          <w:rPr>
            <w:rFonts w:ascii="Calibri" w:eastAsia="Calibri" w:hAnsi="Calibri" w:cs="Times New Roman"/>
            <w:bCs/>
            <w:color w:val="0563C1"/>
            <w:u w:val="single"/>
          </w:rPr>
          <w:delText>70.105D.060</w:delText>
        </w:r>
      </w:del>
      <w:ins w:id="734" w:author="Feldcamp, Michael (ECY)" w:date="2020-10-11T17:17:00Z">
        <w:r w:rsidRPr="005B0CE4">
          <w:rPr>
            <w:rFonts w:ascii="Calibri" w:eastAsia="Calibri" w:hAnsi="Calibri" w:cs="Times New Roman"/>
            <w:bCs/>
          </w:rPr>
          <w:fldChar w:fldCharType="begin"/>
        </w:r>
        <w:r w:rsidRPr="005B0CE4">
          <w:rPr>
            <w:rFonts w:ascii="Calibri" w:eastAsia="Calibri" w:hAnsi="Calibri" w:cs="Times New Roman"/>
            <w:bCs/>
          </w:rPr>
          <w:instrText xml:space="preserve"> HYPERLINK "https://app.leg.wa.gov/RCW/default.aspx?cite=70A.305.070" </w:instrText>
        </w:r>
        <w:r w:rsidRPr="005B0CE4">
          <w:rPr>
            <w:rFonts w:ascii="Calibri" w:eastAsia="Calibri" w:hAnsi="Calibri" w:cs="Times New Roman"/>
            <w:bCs/>
          </w:rPr>
          <w:fldChar w:fldCharType="separate"/>
        </w:r>
        <w:r w:rsidRPr="005B0CE4">
          <w:rPr>
            <w:rFonts w:ascii="Calibri" w:eastAsia="Calibri" w:hAnsi="Calibri" w:cs="Times New Roman"/>
            <w:bCs/>
            <w:color w:val="0563C1"/>
            <w:u w:val="single"/>
          </w:rPr>
          <w:t>70A.305.070</w:t>
        </w:r>
        <w:r w:rsidRPr="005B0CE4">
          <w:rPr>
            <w:rFonts w:ascii="Calibri" w:eastAsia="Calibri" w:hAnsi="Calibri" w:cs="Times New Roman"/>
            <w:bCs/>
          </w:rPr>
          <w:fldChar w:fldCharType="end"/>
        </w:r>
      </w:ins>
      <w:r w:rsidRPr="005B0CE4">
        <w:rPr>
          <w:rFonts w:ascii="Calibri" w:eastAsia="Calibri" w:hAnsi="Calibri" w:cs="Times New Roman"/>
        </w:rPr>
        <w:t>.</w:t>
      </w:r>
    </w:p>
    <w:p w14:paraId="76726075" w14:textId="77777777" w:rsidR="009F6688" w:rsidRDefault="009F6688" w:rsidP="009F6688"/>
    <w:p w14:paraId="60A64FB9" w14:textId="425C9FFC" w:rsidR="00451358" w:rsidRDefault="00451358" w:rsidP="009F6688">
      <w:r>
        <w:br w:type="page"/>
      </w:r>
    </w:p>
    <w:p w14:paraId="674D45AB" w14:textId="77777777" w:rsidR="00451358" w:rsidRPr="00513101" w:rsidRDefault="00451358" w:rsidP="00513101">
      <w:pPr>
        <w:pStyle w:val="Heading2"/>
        <w:rPr>
          <w:rFonts w:eastAsia="Calibri"/>
          <w:strike/>
        </w:rPr>
      </w:pPr>
      <w:bookmarkStart w:id="735" w:name="_Toc113349329"/>
      <w:r w:rsidRPr="00513101">
        <w:rPr>
          <w:rFonts w:eastAsia="Calibri"/>
          <w:strike/>
        </w:rPr>
        <w:lastRenderedPageBreak/>
        <w:t>WAC 173-340-140</w:t>
      </w:r>
      <w:r w:rsidRPr="00513101">
        <w:rPr>
          <w:rFonts w:eastAsia="Calibri"/>
          <w:strike/>
        </w:rPr>
        <w:tab/>
        <w:t>Deadlines.</w:t>
      </w:r>
      <w:r w:rsidRPr="00513101">
        <w:rPr>
          <w:rStyle w:val="FootnoteReference"/>
          <w:rFonts w:ascii="Calibri" w:eastAsia="Calibri" w:hAnsi="Calibri" w:cs="Times New Roman"/>
          <w:b w:val="0"/>
          <w:bCs w:val="0"/>
        </w:rPr>
        <w:footnoteReference w:id="11"/>
      </w:r>
      <w:bookmarkEnd w:id="735"/>
    </w:p>
    <w:p w14:paraId="710E2B55" w14:textId="77777777" w:rsidR="00E05C61" w:rsidRPr="00E05C61" w:rsidRDefault="00E05C61" w:rsidP="00E05C61">
      <w:pPr>
        <w:shd w:val="clear" w:color="auto" w:fill="DEEAF6" w:themeFill="accent1" w:themeFillTint="33"/>
        <w:rPr>
          <w:i/>
        </w:rPr>
      </w:pPr>
      <w:r w:rsidRPr="00E05C61">
        <w:rPr>
          <w:i/>
        </w:rPr>
        <w:t>Tracked changes to current rule</w:t>
      </w:r>
    </w:p>
    <w:p w14:paraId="1A76ACAE" w14:textId="49A29C65" w:rsidR="00451358" w:rsidRPr="005B0CE4" w:rsidDel="006F2738" w:rsidRDefault="00451358" w:rsidP="00E05C61">
      <w:pPr>
        <w:ind w:left="720" w:hanging="720"/>
        <w:rPr>
          <w:del w:id="736" w:author="Feldcamp, Michael (ECY)" w:date="2020-10-09T11:34:00Z"/>
          <w:rFonts w:ascii="Calibri" w:eastAsia="Calibri" w:hAnsi="Calibri" w:cs="Times New Roman"/>
        </w:rPr>
      </w:pPr>
      <w:del w:id="737" w:author="Feldcamp, Michael (ECY)" w:date="2020-10-09T11:34:00Z">
        <w:r w:rsidRPr="005B0CE4" w:rsidDel="006F2738">
          <w:rPr>
            <w:rFonts w:ascii="Calibri" w:eastAsia="Calibri" w:hAnsi="Calibri" w:cs="Times New Roman"/>
            <w:b/>
          </w:rPr>
          <w:delText>(1)</w:delText>
        </w:r>
        <w:r w:rsidRPr="005B0CE4" w:rsidDel="006F2738">
          <w:rPr>
            <w:rFonts w:ascii="Calibri" w:eastAsia="Calibri" w:hAnsi="Calibri" w:cs="Times New Roman"/>
            <w:b/>
          </w:rPr>
          <w:tab/>
          <w:delText>Purpose.</w:delText>
        </w:r>
        <w:r w:rsidRPr="005B0CE4" w:rsidDel="006F2738">
          <w:rPr>
            <w:rFonts w:ascii="Calibri" w:eastAsia="Calibri" w:hAnsi="Calibri" w:cs="Times New Roman"/>
          </w:rPr>
          <w:delText xml:space="preserve">  It is the department's intent to move sites through the cleanup process as expeditiously as possible. However, the department is limited by the amount of personnel and funds it can expend in any given fiscal year. This section is intended to establish reasonable deadlines for remedying releases within these constraints. The department's process for ranking and setting site priorities is described in WAC </w:delText>
        </w:r>
        <w:r w:rsidRPr="005B0CE4" w:rsidDel="006F2738">
          <w:rPr>
            <w:rFonts w:ascii="Calibri" w:eastAsia="Calibri" w:hAnsi="Calibri" w:cs="Times New Roman"/>
            <w:color w:val="0563C1"/>
            <w:u w:val="single"/>
          </w:rPr>
          <w:fldChar w:fldCharType="begin"/>
        </w:r>
        <w:r w:rsidRPr="005B0CE4" w:rsidDel="006F2738">
          <w:rPr>
            <w:rFonts w:ascii="Calibri" w:eastAsia="Calibri" w:hAnsi="Calibri" w:cs="Times New Roman"/>
            <w:color w:val="0563C1"/>
            <w:u w:val="single"/>
          </w:rPr>
          <w:delInstrText xml:space="preserve"> HYPERLINK "https://apps.leg.wa.gov/WAC/default.aspx?cite=173-340-330" </w:delInstrText>
        </w:r>
        <w:r w:rsidRPr="005B0CE4" w:rsidDel="006F2738">
          <w:rPr>
            <w:rFonts w:ascii="Calibri" w:eastAsia="Calibri" w:hAnsi="Calibri" w:cs="Times New Roman"/>
            <w:color w:val="0563C1"/>
            <w:u w:val="single"/>
          </w:rPr>
          <w:fldChar w:fldCharType="separate"/>
        </w:r>
        <w:r w:rsidRPr="005B0CE4" w:rsidDel="006F2738">
          <w:rPr>
            <w:rFonts w:ascii="Calibri" w:eastAsia="Calibri" w:hAnsi="Calibri" w:cs="Times New Roman"/>
            <w:color w:val="0563C1"/>
            <w:u w:val="single"/>
          </w:rPr>
          <w:delText>173-340-330</w:delText>
        </w:r>
        <w:r w:rsidRPr="005B0CE4" w:rsidDel="006F2738">
          <w:rPr>
            <w:rFonts w:ascii="Calibri" w:eastAsia="Calibri" w:hAnsi="Calibri" w:cs="Times New Roman"/>
            <w:color w:val="0563C1"/>
            <w:u w:val="single"/>
          </w:rPr>
          <w:fldChar w:fldCharType="end"/>
        </w:r>
        <w:r w:rsidRPr="005B0CE4" w:rsidDel="006F2738">
          <w:rPr>
            <w:rFonts w:ascii="Calibri" w:eastAsia="Calibri" w:hAnsi="Calibri" w:cs="Times New Roman"/>
          </w:rPr>
          <w:delText xml:space="preserve"> and </w:delText>
        </w:r>
        <w:r w:rsidRPr="005B0CE4" w:rsidDel="006F2738">
          <w:rPr>
            <w:rFonts w:ascii="Calibri" w:eastAsia="Calibri" w:hAnsi="Calibri" w:cs="Times New Roman"/>
            <w:color w:val="0563C1"/>
            <w:u w:val="single"/>
          </w:rPr>
          <w:fldChar w:fldCharType="begin"/>
        </w:r>
        <w:r w:rsidRPr="005B0CE4" w:rsidDel="006F2738">
          <w:rPr>
            <w:rFonts w:ascii="Calibri" w:eastAsia="Calibri" w:hAnsi="Calibri" w:cs="Times New Roman"/>
            <w:color w:val="0563C1"/>
            <w:u w:val="single"/>
          </w:rPr>
          <w:delInstrText xml:space="preserve"> HYPERLINK "https://apps.leg.wa.gov/WAC/default.aspx?cite=173-340-340" </w:delInstrText>
        </w:r>
        <w:r w:rsidRPr="005B0CE4" w:rsidDel="006F2738">
          <w:rPr>
            <w:rFonts w:ascii="Calibri" w:eastAsia="Calibri" w:hAnsi="Calibri" w:cs="Times New Roman"/>
            <w:color w:val="0563C1"/>
            <w:u w:val="single"/>
          </w:rPr>
          <w:fldChar w:fldCharType="separate"/>
        </w:r>
        <w:r w:rsidRPr="005B0CE4" w:rsidDel="006F2738">
          <w:rPr>
            <w:rFonts w:ascii="Calibri" w:eastAsia="Calibri" w:hAnsi="Calibri" w:cs="Times New Roman"/>
            <w:color w:val="0563C1"/>
            <w:u w:val="single"/>
          </w:rPr>
          <w:delText>173-340-340</w:delText>
        </w:r>
        <w:r w:rsidRPr="005B0CE4" w:rsidDel="006F2738">
          <w:rPr>
            <w:rFonts w:ascii="Calibri" w:eastAsia="Calibri" w:hAnsi="Calibri" w:cs="Times New Roman"/>
            <w:color w:val="0563C1"/>
            <w:u w:val="single"/>
          </w:rPr>
          <w:fldChar w:fldCharType="end"/>
        </w:r>
        <w:r w:rsidRPr="005B0CE4" w:rsidDel="006F2738">
          <w:rPr>
            <w:rFonts w:ascii="Calibri" w:eastAsia="Calibri" w:hAnsi="Calibri" w:cs="Times New Roman"/>
          </w:rPr>
          <w:delText>, respectively.</w:delText>
        </w:r>
      </w:del>
    </w:p>
    <w:p w14:paraId="55CB56D7" w14:textId="77777777" w:rsidR="00451358" w:rsidRPr="005B0CE4" w:rsidDel="006F2738" w:rsidRDefault="00451358" w:rsidP="00451358">
      <w:pPr>
        <w:ind w:left="720" w:hanging="720"/>
        <w:rPr>
          <w:del w:id="738" w:author="Feldcamp, Michael (ECY)" w:date="2020-10-09T11:34:00Z"/>
          <w:rFonts w:ascii="Calibri" w:eastAsia="Calibri" w:hAnsi="Calibri" w:cs="Times New Roman"/>
        </w:rPr>
      </w:pPr>
      <w:del w:id="739" w:author="Feldcamp, Michael (ECY)" w:date="2020-10-09T11:34:00Z">
        <w:r w:rsidRPr="005B0CE4" w:rsidDel="006F2738">
          <w:rPr>
            <w:rFonts w:ascii="Calibri" w:eastAsia="Calibri" w:hAnsi="Calibri" w:cs="Times New Roman"/>
            <w:b/>
          </w:rPr>
          <w:delText>(2)</w:delText>
        </w:r>
        <w:r w:rsidRPr="005B0CE4" w:rsidDel="006F2738">
          <w:rPr>
            <w:rFonts w:ascii="Calibri" w:eastAsia="Calibri" w:hAnsi="Calibri" w:cs="Times New Roman"/>
            <w:b/>
          </w:rPr>
          <w:tab/>
          <w:delText>Initial investigation.</w:delText>
        </w:r>
        <w:r w:rsidRPr="005B0CE4" w:rsidDel="006F2738">
          <w:rPr>
            <w:rFonts w:ascii="Calibri" w:eastAsia="Calibri" w:hAnsi="Calibri" w:cs="Times New Roman"/>
          </w:rPr>
          <w:delText xml:space="preserve">  Within ninety days of learning of a release or threatened release of a hazardous substance, the department shall complete an initial investigation under WAC </w:delText>
        </w:r>
        <w:r w:rsidRPr="005B0CE4" w:rsidDel="006F2738">
          <w:rPr>
            <w:rFonts w:ascii="Calibri" w:eastAsia="Calibri" w:hAnsi="Calibri" w:cs="Times New Roman"/>
            <w:color w:val="0563C1"/>
            <w:u w:val="single"/>
          </w:rPr>
          <w:fldChar w:fldCharType="begin"/>
        </w:r>
        <w:r w:rsidRPr="005B0CE4" w:rsidDel="006F2738">
          <w:rPr>
            <w:rFonts w:ascii="Calibri" w:eastAsia="Calibri" w:hAnsi="Calibri" w:cs="Times New Roman"/>
            <w:color w:val="0563C1"/>
            <w:u w:val="single"/>
          </w:rPr>
          <w:delInstrText xml:space="preserve"> HYPERLINK "https://apps.leg.wa.gov/WAC/default.aspx?cite=173-340-310" </w:delInstrText>
        </w:r>
        <w:r w:rsidRPr="005B0CE4" w:rsidDel="006F2738">
          <w:rPr>
            <w:rFonts w:ascii="Calibri" w:eastAsia="Calibri" w:hAnsi="Calibri" w:cs="Times New Roman"/>
            <w:color w:val="0563C1"/>
            <w:u w:val="single"/>
          </w:rPr>
          <w:fldChar w:fldCharType="separate"/>
        </w:r>
        <w:r w:rsidRPr="005B0CE4" w:rsidDel="006F2738">
          <w:rPr>
            <w:rFonts w:ascii="Calibri" w:eastAsia="Calibri" w:hAnsi="Calibri" w:cs="Times New Roman"/>
            <w:color w:val="0563C1"/>
            <w:u w:val="single"/>
          </w:rPr>
          <w:delText>173-340-310</w:delText>
        </w:r>
        <w:r w:rsidRPr="005B0CE4" w:rsidDel="006F2738">
          <w:rPr>
            <w:rFonts w:ascii="Calibri" w:eastAsia="Calibri" w:hAnsi="Calibri" w:cs="Times New Roman"/>
            <w:color w:val="0563C1"/>
            <w:u w:val="single"/>
          </w:rPr>
          <w:fldChar w:fldCharType="end"/>
        </w:r>
        <w:r w:rsidRPr="005B0CE4" w:rsidDel="006F2738">
          <w:rPr>
            <w:rFonts w:ascii="Calibri" w:eastAsia="Calibri" w:hAnsi="Calibri" w:cs="Times New Roman"/>
          </w:rPr>
          <w:delText>.</w:delText>
        </w:r>
      </w:del>
    </w:p>
    <w:p w14:paraId="74CF68D1" w14:textId="77777777" w:rsidR="00451358" w:rsidRPr="005B0CE4" w:rsidDel="006F2738" w:rsidRDefault="00451358" w:rsidP="00451358">
      <w:pPr>
        <w:ind w:left="720" w:hanging="720"/>
        <w:rPr>
          <w:del w:id="740" w:author="Feldcamp, Michael (ECY)" w:date="2020-10-09T11:34:00Z"/>
          <w:rFonts w:ascii="Calibri" w:eastAsia="Calibri" w:hAnsi="Calibri" w:cs="Times New Roman"/>
        </w:rPr>
      </w:pPr>
      <w:del w:id="741" w:author="Feldcamp, Michael (ECY)" w:date="2020-10-09T11:34:00Z">
        <w:r w:rsidRPr="005B0CE4" w:rsidDel="006F2738">
          <w:rPr>
            <w:rFonts w:ascii="Calibri" w:eastAsia="Calibri" w:hAnsi="Calibri" w:cs="Times New Roman"/>
            <w:b/>
          </w:rPr>
          <w:delText>(3)</w:delText>
        </w:r>
        <w:r w:rsidRPr="005B0CE4" w:rsidDel="006F2738">
          <w:rPr>
            <w:rFonts w:ascii="Calibri" w:eastAsia="Calibri" w:hAnsi="Calibri" w:cs="Times New Roman"/>
            <w:b/>
          </w:rPr>
          <w:tab/>
          <w:delText xml:space="preserve">Further investigation. </w:delText>
        </w:r>
        <w:r w:rsidRPr="005B0CE4" w:rsidDel="006F2738">
          <w:rPr>
            <w:rFonts w:ascii="Calibri" w:eastAsia="Calibri" w:hAnsi="Calibri" w:cs="Times New Roman"/>
          </w:rPr>
          <w:delText xml:space="preserve"> At least twice a year, the department shall determine which sites with completed initial investigations are a high priority for further investigation. At that time, the department shall schedule high priority sites for further investigations to begin within six months. This determination will be based on the best professional judgment of departmental staff. Sites may be scheduled for further investigation at any time if the department determines that the site warrants expedited action.</w:delText>
        </w:r>
      </w:del>
    </w:p>
    <w:p w14:paraId="53F51DA6" w14:textId="77777777" w:rsidR="00451358" w:rsidRPr="005B0CE4" w:rsidDel="006F2738" w:rsidRDefault="00451358" w:rsidP="00451358">
      <w:pPr>
        <w:ind w:left="720" w:hanging="720"/>
        <w:rPr>
          <w:del w:id="742" w:author="Feldcamp, Michael (ECY)" w:date="2020-10-09T11:34:00Z"/>
          <w:rFonts w:ascii="Calibri" w:eastAsia="Calibri" w:hAnsi="Calibri" w:cs="Times New Roman"/>
        </w:rPr>
      </w:pPr>
      <w:del w:id="743" w:author="Feldcamp, Michael (ECY)" w:date="2020-10-09T11:34:00Z">
        <w:r w:rsidRPr="005B0CE4" w:rsidDel="006F2738">
          <w:rPr>
            <w:rFonts w:ascii="Calibri" w:eastAsia="Calibri" w:hAnsi="Calibri" w:cs="Times New Roman"/>
            <w:b/>
          </w:rPr>
          <w:delText>(4)</w:delText>
        </w:r>
        <w:r w:rsidRPr="005B0CE4" w:rsidDel="006F2738">
          <w:rPr>
            <w:rFonts w:ascii="Calibri" w:eastAsia="Calibri" w:hAnsi="Calibri" w:cs="Times New Roman"/>
            <w:b/>
          </w:rPr>
          <w:tab/>
          <w:delText>Site assessment and ranking.</w:delText>
        </w:r>
        <w:r w:rsidRPr="005B0CE4" w:rsidDel="006F2738">
          <w:rPr>
            <w:rFonts w:ascii="Calibri" w:eastAsia="Calibri" w:hAnsi="Calibri" w:cs="Times New Roman"/>
          </w:rPr>
          <w:delText xml:space="preserve">  For high priority sites, the department shall complete the site hazard assessment and hazard ranking within one hundred eighty days of the scheduled start date. These sites shall be identified in the department's </w:delText>
        </w:r>
        <w:r w:rsidRPr="005B0CE4" w:rsidDel="006F2738">
          <w:rPr>
            <w:rFonts w:ascii="Calibri" w:eastAsia="Calibri" w:hAnsi="Calibri" w:cs="Times New Roman"/>
            <w:i/>
            <w:iCs/>
          </w:rPr>
          <w:delText>Site Register</w:delText>
        </w:r>
        <w:r w:rsidRPr="005B0CE4" w:rsidDel="006F2738">
          <w:rPr>
            <w:rFonts w:ascii="Calibri" w:eastAsia="Calibri" w:hAnsi="Calibri" w:cs="Times New Roman"/>
          </w:rPr>
          <w:delText xml:space="preserve">. Sites not designated as a high priority shall be scheduled for future investigations and listed in the biennial report to the legislature (WAC </w:delText>
        </w:r>
        <w:r w:rsidRPr="005B0CE4" w:rsidDel="006F2738">
          <w:rPr>
            <w:rFonts w:ascii="Calibri" w:eastAsia="Calibri" w:hAnsi="Calibri" w:cs="Times New Roman"/>
            <w:color w:val="0563C1"/>
            <w:u w:val="single"/>
          </w:rPr>
          <w:fldChar w:fldCharType="begin"/>
        </w:r>
        <w:r w:rsidRPr="005B0CE4" w:rsidDel="006F2738">
          <w:rPr>
            <w:rFonts w:ascii="Calibri" w:eastAsia="Calibri" w:hAnsi="Calibri" w:cs="Times New Roman"/>
            <w:color w:val="0563C1"/>
            <w:u w:val="single"/>
          </w:rPr>
          <w:delInstrText xml:space="preserve"> HYPERLINK "https://apps.leg.wa.gov/WAC/default.aspx?cite=173-340-340" </w:delInstrText>
        </w:r>
        <w:r w:rsidRPr="005B0CE4" w:rsidDel="006F2738">
          <w:rPr>
            <w:rFonts w:ascii="Calibri" w:eastAsia="Calibri" w:hAnsi="Calibri" w:cs="Times New Roman"/>
            <w:color w:val="0563C1"/>
            <w:u w:val="single"/>
          </w:rPr>
          <w:fldChar w:fldCharType="separate"/>
        </w:r>
        <w:r w:rsidRPr="005B0CE4" w:rsidDel="006F2738">
          <w:rPr>
            <w:rFonts w:ascii="Calibri" w:eastAsia="Calibri" w:hAnsi="Calibri" w:cs="Times New Roman"/>
            <w:color w:val="0563C1"/>
            <w:u w:val="single"/>
          </w:rPr>
          <w:delText>173-340-340</w:delText>
        </w:r>
        <w:r w:rsidRPr="005B0CE4" w:rsidDel="006F2738">
          <w:rPr>
            <w:rFonts w:ascii="Calibri" w:eastAsia="Calibri" w:hAnsi="Calibri" w:cs="Times New Roman"/>
            <w:color w:val="0563C1"/>
            <w:u w:val="single"/>
          </w:rPr>
          <w:fldChar w:fldCharType="end"/>
        </w:r>
        <w:r w:rsidRPr="005B0CE4" w:rsidDel="006F2738">
          <w:rPr>
            <w:rFonts w:ascii="Calibri" w:eastAsia="Calibri" w:hAnsi="Calibri" w:cs="Times New Roman"/>
          </w:rPr>
          <w:delText>). The department shall conduct at least thirty-five site hazard assessments each fiscal year until the number of sites needing site hazard assessments are reduced below this number.</w:delText>
        </w:r>
      </w:del>
    </w:p>
    <w:p w14:paraId="7D7F4FBA" w14:textId="77777777" w:rsidR="00451358" w:rsidRPr="005B0CE4" w:rsidDel="006F2738" w:rsidRDefault="00451358" w:rsidP="00451358">
      <w:pPr>
        <w:ind w:left="720" w:hanging="720"/>
        <w:rPr>
          <w:del w:id="744" w:author="Feldcamp, Michael (ECY)" w:date="2020-10-09T11:34:00Z"/>
          <w:rFonts w:ascii="Calibri" w:eastAsia="Calibri" w:hAnsi="Calibri" w:cs="Times New Roman"/>
        </w:rPr>
      </w:pPr>
      <w:del w:id="745" w:author="Feldcamp, Michael (ECY)" w:date="2020-10-09T11:34:00Z">
        <w:r w:rsidRPr="005B0CE4" w:rsidDel="006F2738">
          <w:rPr>
            <w:rFonts w:ascii="Calibri" w:eastAsia="Calibri" w:hAnsi="Calibri" w:cs="Times New Roman"/>
            <w:b/>
          </w:rPr>
          <w:delText>(5)</w:delText>
        </w:r>
        <w:r w:rsidRPr="005B0CE4" w:rsidDel="006F2738">
          <w:rPr>
            <w:rFonts w:ascii="Calibri" w:eastAsia="Calibri" w:hAnsi="Calibri" w:cs="Times New Roman"/>
            <w:b/>
          </w:rPr>
          <w:tab/>
          <w:delText>Site investigation.</w:delText>
        </w:r>
        <w:r w:rsidRPr="005B0CE4" w:rsidDel="006F2738">
          <w:rPr>
            <w:rFonts w:ascii="Calibri" w:eastAsia="Calibri" w:hAnsi="Calibri" w:cs="Times New Roman"/>
          </w:rPr>
          <w:delText xml:space="preserve">  Within thirty days of ranking, the department shall designate which sites are a high priority for a remedial investigation/feasibility study and which sites are a lower priority where further action can be delayed. The department shall review these lower priority sites and provide an opportunity for public comment as part of the biennial report to the legislature (WAC </w:delText>
        </w:r>
        <w:r w:rsidRPr="005B0CE4" w:rsidDel="006F2738">
          <w:rPr>
            <w:rFonts w:ascii="Calibri" w:eastAsia="Calibri" w:hAnsi="Calibri" w:cs="Times New Roman"/>
            <w:color w:val="0563C1"/>
            <w:u w:val="single"/>
          </w:rPr>
          <w:fldChar w:fldCharType="begin"/>
        </w:r>
        <w:r w:rsidRPr="005B0CE4" w:rsidDel="006F2738">
          <w:rPr>
            <w:rFonts w:ascii="Calibri" w:eastAsia="Calibri" w:hAnsi="Calibri" w:cs="Times New Roman"/>
            <w:color w:val="0563C1"/>
            <w:u w:val="single"/>
          </w:rPr>
          <w:delInstrText xml:space="preserve"> HYPERLINK "https://apps.leg.wa.gov/WAC/default.aspx?cite=173-340-340" </w:delInstrText>
        </w:r>
        <w:r w:rsidRPr="005B0CE4" w:rsidDel="006F2738">
          <w:rPr>
            <w:rFonts w:ascii="Calibri" w:eastAsia="Calibri" w:hAnsi="Calibri" w:cs="Times New Roman"/>
            <w:color w:val="0563C1"/>
            <w:u w:val="single"/>
          </w:rPr>
          <w:fldChar w:fldCharType="separate"/>
        </w:r>
        <w:r w:rsidRPr="005B0CE4" w:rsidDel="006F2738">
          <w:rPr>
            <w:rFonts w:ascii="Calibri" w:eastAsia="Calibri" w:hAnsi="Calibri" w:cs="Times New Roman"/>
            <w:color w:val="0563C1"/>
            <w:u w:val="single"/>
          </w:rPr>
          <w:delText>173-340-340</w:delText>
        </w:r>
        <w:r w:rsidRPr="005B0CE4" w:rsidDel="006F2738">
          <w:rPr>
            <w:rFonts w:ascii="Calibri" w:eastAsia="Calibri" w:hAnsi="Calibri" w:cs="Times New Roman"/>
            <w:color w:val="0563C1"/>
            <w:u w:val="single"/>
          </w:rPr>
          <w:fldChar w:fldCharType="end"/>
        </w:r>
        <w:r w:rsidRPr="005B0CE4" w:rsidDel="006F2738">
          <w:rPr>
            <w:rFonts w:ascii="Calibri" w:eastAsia="Calibri" w:hAnsi="Calibri" w:cs="Times New Roman"/>
          </w:rPr>
          <w:delText>).</w:delText>
        </w:r>
      </w:del>
    </w:p>
    <w:p w14:paraId="18229E64" w14:textId="77777777" w:rsidR="00451358" w:rsidRPr="005B0CE4" w:rsidDel="006F2738" w:rsidRDefault="00451358" w:rsidP="00451358">
      <w:pPr>
        <w:ind w:left="720" w:hanging="720"/>
        <w:rPr>
          <w:del w:id="746" w:author="Feldcamp, Michael (ECY)" w:date="2020-10-09T11:34:00Z"/>
          <w:rFonts w:ascii="Calibri" w:eastAsia="Calibri" w:hAnsi="Calibri" w:cs="Times New Roman"/>
        </w:rPr>
      </w:pPr>
      <w:del w:id="747" w:author="Feldcamp, Michael (ECY)" w:date="2020-10-09T11:34:00Z">
        <w:r w:rsidRPr="005B0CE4" w:rsidDel="006F2738">
          <w:rPr>
            <w:rFonts w:ascii="Calibri" w:eastAsia="Calibri" w:hAnsi="Calibri" w:cs="Times New Roman"/>
            <w:b/>
          </w:rPr>
          <w:delText>(6)</w:delText>
        </w:r>
        <w:r w:rsidRPr="005B0CE4" w:rsidDel="006F2738">
          <w:rPr>
            <w:rFonts w:ascii="Calibri" w:eastAsia="Calibri" w:hAnsi="Calibri" w:cs="Times New Roman"/>
            <w:b/>
          </w:rPr>
          <w:tab/>
          <w:delText>Remedial investigation/feasibility study.</w:delText>
        </w:r>
        <w:r w:rsidRPr="005B0CE4" w:rsidDel="006F2738">
          <w:rPr>
            <w:rFonts w:ascii="Calibri" w:eastAsia="Calibri" w:hAnsi="Calibri" w:cs="Times New Roman"/>
          </w:rPr>
          <w:delText xml:space="preserve">  For all sites designated as a high priority, the remedial investigation/feasibility study shall be completed under WAC </w:delText>
        </w:r>
        <w:r w:rsidRPr="005B0CE4" w:rsidDel="006F2738">
          <w:rPr>
            <w:rFonts w:ascii="Calibri" w:eastAsia="Calibri" w:hAnsi="Calibri" w:cs="Times New Roman"/>
            <w:color w:val="0563C1"/>
            <w:u w:val="single"/>
          </w:rPr>
          <w:fldChar w:fldCharType="begin"/>
        </w:r>
        <w:r w:rsidRPr="005B0CE4" w:rsidDel="006F2738">
          <w:rPr>
            <w:rFonts w:ascii="Calibri" w:eastAsia="Calibri" w:hAnsi="Calibri" w:cs="Times New Roman"/>
            <w:color w:val="0563C1"/>
            <w:u w:val="single"/>
          </w:rPr>
          <w:delInstrText xml:space="preserve"> HYPERLINK "https://apps.leg.wa.gov/WAC/default.aspx?cite=173-340-350" </w:delInstrText>
        </w:r>
        <w:r w:rsidRPr="005B0CE4" w:rsidDel="006F2738">
          <w:rPr>
            <w:rFonts w:ascii="Calibri" w:eastAsia="Calibri" w:hAnsi="Calibri" w:cs="Times New Roman"/>
            <w:color w:val="0563C1"/>
            <w:u w:val="single"/>
          </w:rPr>
          <w:fldChar w:fldCharType="separate"/>
        </w:r>
        <w:r w:rsidRPr="005B0CE4" w:rsidDel="006F2738">
          <w:rPr>
            <w:rFonts w:ascii="Calibri" w:eastAsia="Calibri" w:hAnsi="Calibri" w:cs="Times New Roman"/>
            <w:color w:val="0563C1"/>
            <w:u w:val="single"/>
          </w:rPr>
          <w:delText>173-340-350</w:delText>
        </w:r>
        <w:r w:rsidRPr="005B0CE4" w:rsidDel="006F2738">
          <w:rPr>
            <w:rFonts w:ascii="Calibri" w:eastAsia="Calibri" w:hAnsi="Calibri" w:cs="Times New Roman"/>
            <w:color w:val="0563C1"/>
            <w:u w:val="single"/>
          </w:rPr>
          <w:fldChar w:fldCharType="end"/>
        </w:r>
        <w:r w:rsidRPr="005B0CE4" w:rsidDel="006F2738">
          <w:rPr>
            <w:rFonts w:ascii="Calibri" w:eastAsia="Calibri" w:hAnsi="Calibri" w:cs="Times New Roman"/>
          </w:rPr>
          <w:delText xml:space="preserve"> within eighteen months of signing the order or decree. The department may extend the deadline up to twelve months if the circumstances at the site merit a longer time frame. The department shall provide the public an opportunity to comment on any extension. The department shall initiate a remedial investigation/feasibility study on at least ten sites per fiscal year.</w:delText>
        </w:r>
      </w:del>
    </w:p>
    <w:p w14:paraId="032313B6" w14:textId="77777777" w:rsidR="00451358" w:rsidRPr="005B0CE4" w:rsidDel="006F2738" w:rsidRDefault="00451358" w:rsidP="00451358">
      <w:pPr>
        <w:ind w:left="720" w:hanging="720"/>
        <w:rPr>
          <w:del w:id="748" w:author="Feldcamp, Michael (ECY)" w:date="2020-10-09T11:34:00Z"/>
          <w:rFonts w:ascii="Calibri" w:eastAsia="Calibri" w:hAnsi="Calibri" w:cs="Times New Roman"/>
        </w:rPr>
      </w:pPr>
      <w:del w:id="749" w:author="Feldcamp, Michael (ECY)" w:date="2020-10-09T11:34:00Z">
        <w:r w:rsidRPr="005B0CE4" w:rsidDel="006F2738">
          <w:rPr>
            <w:rFonts w:ascii="Calibri" w:eastAsia="Calibri" w:hAnsi="Calibri" w:cs="Times New Roman"/>
            <w:b/>
          </w:rPr>
          <w:lastRenderedPageBreak/>
          <w:delText>(7)</w:delText>
        </w:r>
        <w:r w:rsidRPr="005B0CE4" w:rsidDel="006F2738">
          <w:rPr>
            <w:rFonts w:ascii="Calibri" w:eastAsia="Calibri" w:hAnsi="Calibri" w:cs="Times New Roman"/>
            <w:b/>
          </w:rPr>
          <w:tab/>
          <w:delText>Cleanup action.</w:delText>
        </w:r>
        <w:r w:rsidRPr="005B0CE4" w:rsidDel="006F2738">
          <w:rPr>
            <w:rFonts w:ascii="Calibri" w:eastAsia="Calibri" w:hAnsi="Calibri" w:cs="Times New Roman"/>
          </w:rPr>
          <w:delText xml:space="preserve">  The department shall select the cleanup action under WAC </w:delText>
        </w:r>
        <w:r w:rsidRPr="005B0CE4" w:rsidDel="006F2738">
          <w:rPr>
            <w:rFonts w:ascii="Calibri" w:eastAsia="Calibri" w:hAnsi="Calibri" w:cs="Times New Roman"/>
            <w:color w:val="0563C1"/>
            <w:u w:val="single"/>
          </w:rPr>
          <w:fldChar w:fldCharType="begin"/>
        </w:r>
        <w:r w:rsidRPr="005B0CE4" w:rsidDel="006F2738">
          <w:rPr>
            <w:rFonts w:ascii="Calibri" w:eastAsia="Calibri" w:hAnsi="Calibri" w:cs="Times New Roman"/>
            <w:color w:val="0563C1"/>
            <w:u w:val="single"/>
          </w:rPr>
          <w:delInstrText xml:space="preserve"> HYPERLINK "https://apps.leg.wa.gov/WAC/default.aspx?cite=173-340-360" </w:delInstrText>
        </w:r>
        <w:r w:rsidRPr="005B0CE4" w:rsidDel="006F2738">
          <w:rPr>
            <w:rFonts w:ascii="Calibri" w:eastAsia="Calibri" w:hAnsi="Calibri" w:cs="Times New Roman"/>
            <w:color w:val="0563C1"/>
            <w:u w:val="single"/>
          </w:rPr>
          <w:fldChar w:fldCharType="separate"/>
        </w:r>
        <w:r w:rsidRPr="005B0CE4" w:rsidDel="006F2738">
          <w:rPr>
            <w:rFonts w:ascii="Calibri" w:eastAsia="Calibri" w:hAnsi="Calibri" w:cs="Times New Roman"/>
            <w:color w:val="0563C1"/>
            <w:u w:val="single"/>
          </w:rPr>
          <w:delText>173-340-360</w:delText>
        </w:r>
        <w:r w:rsidRPr="005B0CE4" w:rsidDel="006F2738">
          <w:rPr>
            <w:rFonts w:ascii="Calibri" w:eastAsia="Calibri" w:hAnsi="Calibri" w:cs="Times New Roman"/>
            <w:color w:val="0563C1"/>
            <w:u w:val="single"/>
          </w:rPr>
          <w:fldChar w:fldCharType="end"/>
        </w:r>
        <w:r w:rsidRPr="005B0CE4" w:rsidDel="006F2738">
          <w:rPr>
            <w:rFonts w:ascii="Calibri" w:eastAsia="Calibri" w:hAnsi="Calibri" w:cs="Times New Roman"/>
          </w:rPr>
          <w:delText xml:space="preserve"> and file a consent decree or issue an order for cleanup action for all designated high priority sites within six months of the completion of the remedial investigation/feasibility study. The department may extend the deadline for up to four months for consent decree and order discussions. The department shall provide the public with an opportunity to comment on any deadline extension.</w:delText>
        </w:r>
      </w:del>
    </w:p>
    <w:p w14:paraId="73B7D520" w14:textId="77777777" w:rsidR="00451358" w:rsidRPr="005B0CE4" w:rsidRDefault="00451358" w:rsidP="00451358">
      <w:pPr>
        <w:ind w:left="720" w:hanging="720"/>
        <w:rPr>
          <w:rFonts w:ascii="Calibri" w:eastAsia="Calibri" w:hAnsi="Calibri" w:cs="Times New Roman"/>
        </w:rPr>
      </w:pPr>
      <w:del w:id="750" w:author="Feldcamp, Michael (ECY)" w:date="2022-05-21T16:28:00Z">
        <w:r w:rsidRPr="005B0CE4" w:rsidDel="005B0CE4">
          <w:rPr>
            <w:rFonts w:ascii="Calibri" w:eastAsia="Calibri" w:hAnsi="Calibri" w:cs="Times New Roman"/>
            <w:b/>
          </w:rPr>
          <w:delText>(8)</w:delText>
        </w:r>
        <w:r w:rsidRPr="005B0CE4" w:rsidDel="005B0CE4">
          <w:rPr>
            <w:rFonts w:ascii="Calibri" w:eastAsia="Calibri" w:hAnsi="Calibri" w:cs="Times New Roman"/>
            <w:b/>
          </w:rPr>
          <w:tab/>
          <w:delText>Site schedules.</w:delText>
        </w:r>
      </w:del>
      <w:del w:id="751" w:author="Feldcamp, Michael (ECY)" w:date="2020-10-09T11:34:00Z">
        <w:r w:rsidRPr="005B0CE4" w:rsidDel="006F2738">
          <w:rPr>
            <w:rFonts w:ascii="Calibri" w:eastAsia="Calibri" w:hAnsi="Calibri" w:cs="Times New Roman"/>
          </w:rPr>
          <w:delText xml:space="preserve">  The department shall publish site schedules for designated high priority sites in the </w:delText>
        </w:r>
        <w:r w:rsidRPr="005B0CE4" w:rsidDel="006F2738">
          <w:rPr>
            <w:rFonts w:ascii="Calibri" w:eastAsia="Calibri" w:hAnsi="Calibri" w:cs="Times New Roman"/>
            <w:i/>
            <w:iCs/>
          </w:rPr>
          <w:delText>Site Register</w:delText>
        </w:r>
        <w:r w:rsidRPr="005B0CE4" w:rsidDel="006F2738">
          <w:rPr>
            <w:rFonts w:ascii="Calibri" w:eastAsia="Calibri" w:hAnsi="Calibri" w:cs="Times New Roman"/>
          </w:rPr>
          <w:delText xml:space="preserve"> according to WAC </w:delText>
        </w:r>
        <w:r w:rsidRPr="005B0CE4" w:rsidDel="006F2738">
          <w:rPr>
            <w:rFonts w:ascii="Calibri" w:eastAsia="Calibri" w:hAnsi="Calibri" w:cs="Times New Roman"/>
            <w:color w:val="0563C1"/>
            <w:u w:val="single"/>
          </w:rPr>
          <w:fldChar w:fldCharType="begin"/>
        </w:r>
        <w:r w:rsidRPr="005B0CE4" w:rsidDel="006F2738">
          <w:rPr>
            <w:rFonts w:ascii="Calibri" w:eastAsia="Calibri" w:hAnsi="Calibri" w:cs="Times New Roman"/>
            <w:color w:val="0563C1"/>
            <w:u w:val="single"/>
          </w:rPr>
          <w:delInstrText xml:space="preserve"> HYPERLINK "https://apps.leg.wa.gov/WAC/default.aspx?cite=173-340-600" </w:delInstrText>
        </w:r>
        <w:r w:rsidRPr="005B0CE4" w:rsidDel="006F2738">
          <w:rPr>
            <w:rFonts w:ascii="Calibri" w:eastAsia="Calibri" w:hAnsi="Calibri" w:cs="Times New Roman"/>
            <w:color w:val="0563C1"/>
            <w:u w:val="single"/>
          </w:rPr>
          <w:fldChar w:fldCharType="separate"/>
        </w:r>
        <w:r w:rsidRPr="005B0CE4" w:rsidDel="006F2738">
          <w:rPr>
            <w:rFonts w:ascii="Calibri" w:eastAsia="Calibri" w:hAnsi="Calibri" w:cs="Times New Roman"/>
            <w:color w:val="0563C1"/>
            <w:u w:val="single"/>
          </w:rPr>
          <w:delText>173-340-600</w:delText>
        </w:r>
        <w:r w:rsidRPr="005B0CE4" w:rsidDel="006F2738">
          <w:rPr>
            <w:rFonts w:ascii="Calibri" w:eastAsia="Calibri" w:hAnsi="Calibri" w:cs="Times New Roman"/>
            <w:color w:val="0563C1"/>
            <w:u w:val="single"/>
          </w:rPr>
          <w:fldChar w:fldCharType="end"/>
        </w:r>
        <w:r w:rsidRPr="005B0CE4" w:rsidDel="006F2738">
          <w:rPr>
            <w:rFonts w:ascii="Calibri" w:eastAsia="Calibri" w:hAnsi="Calibri" w:cs="Times New Roman"/>
          </w:rPr>
          <w:delText>(6)</w:delText>
        </w:r>
      </w:del>
    </w:p>
    <w:p w14:paraId="21B36A3A" w14:textId="77777777" w:rsidR="003573FC" w:rsidRDefault="003573FC" w:rsidP="003573FC"/>
    <w:p w14:paraId="7AFF0184" w14:textId="77777777" w:rsidR="003573FC" w:rsidRPr="008B503A" w:rsidRDefault="003573FC" w:rsidP="003573FC">
      <w:pPr>
        <w:rPr>
          <w:bCs/>
        </w:rPr>
      </w:pPr>
    </w:p>
    <w:p w14:paraId="23EA2BFA" w14:textId="77777777" w:rsidR="003573FC" w:rsidRDefault="003573FC" w:rsidP="003573FC">
      <w:pPr>
        <w:keepNext/>
        <w:keepLines/>
        <w:outlineLvl w:val="0"/>
        <w:rPr>
          <w:rFonts w:eastAsiaTheme="majorEastAsia" w:cstheme="majorBidi"/>
          <w:b/>
          <w:bCs/>
          <w:szCs w:val="28"/>
        </w:rPr>
        <w:sectPr w:rsidR="003573FC" w:rsidSect="002434AC">
          <w:headerReference w:type="default" r:id="rId21"/>
          <w:type w:val="oddPage"/>
          <w:pgSz w:w="12240" w:h="15840"/>
          <w:pgMar w:top="1440" w:right="1440" w:bottom="1440" w:left="1440" w:header="720" w:footer="720" w:gutter="0"/>
          <w:cols w:space="720"/>
          <w:docGrid w:linePitch="360"/>
        </w:sectPr>
      </w:pPr>
    </w:p>
    <w:p w14:paraId="70786867" w14:textId="77777777" w:rsidR="00CA7860" w:rsidRDefault="00CA7860" w:rsidP="00CA7860"/>
    <w:p w14:paraId="564A38D1" w14:textId="40DB19CB" w:rsidR="00CA7860" w:rsidRDefault="000719BF" w:rsidP="00CA7860">
      <w:pPr>
        <w:pStyle w:val="Heading1"/>
      </w:pPr>
      <w:bookmarkStart w:id="752" w:name="_Toc113349330"/>
      <w:r>
        <w:t>Part 2 – Definitions and Usage</w:t>
      </w:r>
      <w:bookmarkEnd w:id="752"/>
    </w:p>
    <w:p w14:paraId="578E1102" w14:textId="77777777" w:rsidR="00CA7860" w:rsidRDefault="00CA7860" w:rsidP="00CA7860"/>
    <w:p w14:paraId="002F4C4D" w14:textId="77777777" w:rsidR="00CA7860" w:rsidRDefault="00CA7860" w:rsidP="00CA7860"/>
    <w:p w14:paraId="318EDFE5" w14:textId="77777777" w:rsidR="00CA7860" w:rsidRPr="004F7413" w:rsidRDefault="00CA7860" w:rsidP="00CA7860">
      <w:r w:rsidRPr="004F7413">
        <w:br w:type="page"/>
      </w:r>
    </w:p>
    <w:p w14:paraId="34447120" w14:textId="77777777" w:rsidR="00BA23FC" w:rsidRPr="005B0CE4" w:rsidRDefault="00BA23FC" w:rsidP="00BA23FC">
      <w:pPr>
        <w:pStyle w:val="Heading2"/>
      </w:pPr>
      <w:bookmarkStart w:id="753" w:name="_Toc113349331"/>
      <w:r w:rsidRPr="005B0CE4">
        <w:lastRenderedPageBreak/>
        <w:t xml:space="preserve">WAC </w:t>
      </w:r>
      <w:hyperlink r:id="rId22" w:history="1">
        <w:r w:rsidRPr="005B0CE4">
          <w:t>173-340-</w:t>
        </w:r>
        <w:r>
          <w:t>200</w:t>
        </w:r>
      </w:hyperlink>
      <w:r w:rsidRPr="005B0CE4">
        <w:tab/>
      </w:r>
      <w:r>
        <w:t>Definitions</w:t>
      </w:r>
      <w:r w:rsidRPr="005B0CE4">
        <w:t>.</w:t>
      </w:r>
      <w:bookmarkEnd w:id="753"/>
    </w:p>
    <w:p w14:paraId="4D5F17B9" w14:textId="74D7FB05" w:rsidR="00E05C61" w:rsidRPr="00E05C61" w:rsidRDefault="00E05C61" w:rsidP="00E05C61">
      <w:pPr>
        <w:shd w:val="clear" w:color="auto" w:fill="DEEAF6" w:themeFill="accent1" w:themeFillTint="33"/>
        <w:rPr>
          <w:i/>
        </w:rPr>
      </w:pPr>
      <w:r w:rsidRPr="00E05C61">
        <w:rPr>
          <w:i/>
        </w:rPr>
        <w:t>Tracked changes to current rule</w:t>
      </w:r>
      <w:r>
        <w:rPr>
          <w:i/>
        </w:rPr>
        <w:t>.  However, STAG previously reviewed definitions of many terms.</w:t>
      </w:r>
    </w:p>
    <w:p w14:paraId="40B4A74D" w14:textId="77777777" w:rsidR="00BA23FC" w:rsidRPr="0060656F" w:rsidRDefault="00BA23FC" w:rsidP="00BA23FC">
      <w:pPr>
        <w:rPr>
          <w:rFonts w:ascii="Calibri" w:eastAsia="Calibri" w:hAnsi="Calibri" w:cs="Times New Roman"/>
        </w:rPr>
      </w:pPr>
      <w:r w:rsidRPr="0060656F">
        <w:rPr>
          <w:rFonts w:ascii="Calibri" w:eastAsia="Calibri" w:hAnsi="Calibri" w:cs="Times New Roman"/>
        </w:rPr>
        <w:t>For the purpose of this chapter, the following definitions apply</w:t>
      </w:r>
      <w:ins w:id="754" w:author="Feldcamp, Michael (ECY)" w:date="2020-10-11T18:37:00Z">
        <w:r w:rsidRPr="0060656F">
          <w:rPr>
            <w:rFonts w:ascii="Calibri" w:eastAsia="Calibri" w:hAnsi="Calibri" w:cs="Times New Roman"/>
          </w:rPr>
          <w:t xml:space="preserve"> unless the context clearly requires otherwise</w:t>
        </w:r>
      </w:ins>
      <w:r w:rsidRPr="0060656F">
        <w:rPr>
          <w:rFonts w:ascii="Calibri" w:eastAsia="Calibri" w:hAnsi="Calibri" w:cs="Times New Roman"/>
        </w:rPr>
        <w:t>:</w:t>
      </w:r>
    </w:p>
    <w:p w14:paraId="6D83042B"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Acute toxicity</w:t>
      </w:r>
      <w:r>
        <w:rPr>
          <w:rFonts w:ascii="Calibri" w:eastAsia="Calibri" w:hAnsi="Calibri" w:cs="Times New Roman"/>
          <w:b/>
        </w:rPr>
        <w:t>”</w:t>
      </w:r>
      <w:r w:rsidRPr="0060656F">
        <w:rPr>
          <w:rFonts w:ascii="Calibri" w:eastAsia="Calibri" w:hAnsi="Calibri" w:cs="Times New Roman"/>
        </w:rPr>
        <w:t xml:space="preserve"> means the ability of a hazardous substance to cause injury or death to an organism as a result of a short-term exposure to a hazardous substance.</w:t>
      </w:r>
    </w:p>
    <w:p w14:paraId="5643E599"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Agreed order</w:t>
      </w:r>
      <w:r>
        <w:rPr>
          <w:rFonts w:ascii="Calibri" w:eastAsia="Calibri" w:hAnsi="Calibri" w:cs="Times New Roman"/>
          <w:b/>
        </w:rPr>
        <w:t>”</w:t>
      </w:r>
      <w:r w:rsidRPr="0060656F">
        <w:rPr>
          <w:rFonts w:ascii="Calibri" w:eastAsia="Calibri" w:hAnsi="Calibri" w:cs="Times New Roman"/>
        </w:rPr>
        <w:t xml:space="preserve"> means an order issued by </w:t>
      </w:r>
      <w:del w:id="755" w:author="Feldcamp, Michael (ECY)" w:date="2020-10-11T18:31:00Z">
        <w:r w:rsidRPr="0060656F" w:rsidDel="00C813B1">
          <w:rPr>
            <w:rFonts w:ascii="Calibri" w:eastAsia="Calibri" w:hAnsi="Calibri" w:cs="Times New Roman"/>
          </w:rPr>
          <w:delText>the department</w:delText>
        </w:r>
      </w:del>
      <w:ins w:id="756" w:author="Feldcamp, Michael (ECY)" w:date="2020-10-11T18:31:00Z">
        <w:r w:rsidRPr="0060656F">
          <w:rPr>
            <w:rFonts w:ascii="Calibri" w:eastAsia="Calibri" w:hAnsi="Calibri" w:cs="Times New Roman"/>
          </w:rPr>
          <w:t>Ecology</w:t>
        </w:r>
      </w:ins>
      <w:r w:rsidRPr="0060656F">
        <w:rPr>
          <w:rFonts w:ascii="Calibri" w:eastAsia="Calibri" w:hAnsi="Calibri" w:cs="Times New Roman"/>
        </w:rPr>
        <w:t xml:space="preserve"> under WAC </w:t>
      </w:r>
      <w:r w:rsidRPr="00CA43AB">
        <w:rPr>
          <w:rFonts w:ascii="Calibri" w:eastAsia="Calibri" w:hAnsi="Calibri" w:cs="Times New Roman"/>
        </w:rPr>
        <w:t>173-340-530</w:t>
      </w:r>
      <w:r w:rsidRPr="0060656F">
        <w:rPr>
          <w:rFonts w:ascii="Calibri" w:eastAsia="Calibri" w:hAnsi="Calibri" w:cs="Times New Roman"/>
        </w:rPr>
        <w:t xml:space="preserve"> with which the potentially liable person receiving the order agrees to comply.  An agreed order may be used to require or approve any cleanup or other remedial actions</w:t>
      </w:r>
      <w:ins w:id="757" w:author="Feldcamp, Michael (ECY)" w:date="2020-10-11T17:33:00Z">
        <w:r w:rsidRPr="0060656F">
          <w:rPr>
            <w:rFonts w:ascii="Calibri" w:eastAsia="Calibri" w:hAnsi="Calibri" w:cs="Times New Roman"/>
          </w:rPr>
          <w:t>,</w:t>
        </w:r>
      </w:ins>
      <w:r w:rsidRPr="0060656F">
        <w:rPr>
          <w:rFonts w:ascii="Calibri" w:eastAsia="Calibri" w:hAnsi="Calibri" w:cs="Times New Roman"/>
        </w:rPr>
        <w:t xml:space="preserve"> but it is not a settlement under RCW </w:t>
      </w:r>
      <w:del w:id="758" w:author="Feldcamp, Michael (ECY)" w:date="2020-10-11T17:51:00Z">
        <w:r w:rsidRPr="0060656F" w:rsidDel="0052543A">
          <w:rPr>
            <w:rFonts w:ascii="Calibri" w:eastAsia="Calibri" w:hAnsi="Calibri" w:cs="Times New Roman"/>
            <w:color w:val="0563C1"/>
            <w:u w:val="single"/>
          </w:rPr>
          <w:fldChar w:fldCharType="begin"/>
        </w:r>
        <w:r w:rsidRPr="0060656F" w:rsidDel="0052543A">
          <w:rPr>
            <w:rFonts w:ascii="Calibri" w:eastAsia="Calibri" w:hAnsi="Calibri" w:cs="Times New Roman"/>
            <w:color w:val="0563C1"/>
            <w:u w:val="single"/>
          </w:rPr>
          <w:delInstrText xml:space="preserve"> HYPERLINK "http://app.leg.wa.gov/RCW/default.aspx?cite=70.105D.040" </w:delInstrText>
        </w:r>
        <w:r w:rsidRPr="0060656F" w:rsidDel="0052543A">
          <w:rPr>
            <w:rFonts w:ascii="Calibri" w:eastAsia="Calibri" w:hAnsi="Calibri" w:cs="Times New Roman"/>
            <w:color w:val="0563C1"/>
            <w:u w:val="single"/>
          </w:rPr>
          <w:fldChar w:fldCharType="separate"/>
        </w:r>
        <w:r w:rsidRPr="0060656F" w:rsidDel="0052543A">
          <w:rPr>
            <w:rFonts w:ascii="Calibri" w:eastAsia="Calibri" w:hAnsi="Calibri" w:cs="Times New Roman"/>
            <w:color w:val="0563C1"/>
            <w:u w:val="single"/>
          </w:rPr>
          <w:delText>70.105D.040</w:delText>
        </w:r>
        <w:r w:rsidRPr="0060656F" w:rsidDel="0052543A">
          <w:rPr>
            <w:rFonts w:ascii="Calibri" w:eastAsia="Calibri" w:hAnsi="Calibri" w:cs="Times New Roman"/>
            <w:color w:val="0563C1"/>
            <w:u w:val="single"/>
          </w:rPr>
          <w:fldChar w:fldCharType="end"/>
        </w:r>
      </w:del>
      <w:ins w:id="759" w:author="Feldcamp, Michael (ECY)" w:date="2020-10-11T17:51:00Z">
        <w:r w:rsidRPr="0060656F">
          <w:rPr>
            <w:rFonts w:ascii="Calibri" w:eastAsia="Calibri" w:hAnsi="Calibri" w:cs="Times New Roman"/>
          </w:rPr>
          <w:fldChar w:fldCharType="begin"/>
        </w:r>
        <w:r w:rsidRPr="0060656F">
          <w:rPr>
            <w:rFonts w:ascii="Calibri" w:eastAsia="Calibri" w:hAnsi="Calibri" w:cs="Times New Roman"/>
          </w:rPr>
          <w:instrText xml:space="preserve"> HYPERLINK "https://app.leg.wa.gov/RCW/default.aspx?cite=70A.305.040" </w:instrText>
        </w:r>
        <w:r w:rsidRPr="0060656F">
          <w:rPr>
            <w:rFonts w:ascii="Calibri" w:eastAsia="Calibri" w:hAnsi="Calibri" w:cs="Times New Roman"/>
          </w:rPr>
          <w:fldChar w:fldCharType="separate"/>
        </w:r>
        <w:r w:rsidRPr="0060656F">
          <w:rPr>
            <w:rFonts w:ascii="Calibri" w:eastAsia="Calibri" w:hAnsi="Calibri" w:cs="Times New Roman"/>
            <w:color w:val="0563C1"/>
            <w:u w:val="single"/>
          </w:rPr>
          <w:t>70A.305.040</w:t>
        </w:r>
        <w:r w:rsidRPr="0060656F">
          <w:rPr>
            <w:rFonts w:ascii="Calibri" w:eastAsia="Calibri" w:hAnsi="Calibri" w:cs="Times New Roman"/>
          </w:rPr>
          <w:fldChar w:fldCharType="end"/>
        </w:r>
      </w:ins>
      <w:r w:rsidRPr="0060656F">
        <w:rPr>
          <w:rFonts w:ascii="Calibri" w:eastAsia="Calibri" w:hAnsi="Calibri" w:cs="Times New Roman"/>
        </w:rPr>
        <w:t xml:space="preserve">(4) and </w:t>
      </w:r>
      <w:del w:id="760" w:author="Feldcamp, Michael (ECY)" w:date="2020-10-11T17:32:00Z">
        <w:r w:rsidRPr="0060656F" w:rsidDel="00D3790C">
          <w:rPr>
            <w:rFonts w:ascii="Calibri" w:eastAsia="Calibri" w:hAnsi="Calibri" w:cs="Times New Roman"/>
          </w:rPr>
          <w:delText>shall</w:delText>
        </w:r>
      </w:del>
      <w:ins w:id="761" w:author="Feldcamp, Michael (ECY)" w:date="2020-10-11T17:32:00Z">
        <w:r w:rsidRPr="0060656F">
          <w:rPr>
            <w:rFonts w:ascii="Calibri" w:eastAsia="Calibri" w:hAnsi="Calibri" w:cs="Times New Roman"/>
          </w:rPr>
          <w:t>does</w:t>
        </w:r>
      </w:ins>
      <w:r w:rsidRPr="0060656F">
        <w:rPr>
          <w:rFonts w:ascii="Calibri" w:eastAsia="Calibri" w:hAnsi="Calibri" w:cs="Times New Roman"/>
        </w:rPr>
        <w:t xml:space="preserve"> not contain a covenant not to sue, or provide protection from claims for contribution, or provide eligibility for public funding of remedial actions under RCW </w:t>
      </w:r>
      <w:del w:id="762" w:author="Feldcamp, Michael (ECY)" w:date="2020-10-11T17:52:00Z">
        <w:r w:rsidRPr="0060656F" w:rsidDel="0052543A">
          <w:rPr>
            <w:rFonts w:ascii="Calibri" w:eastAsia="Calibri" w:hAnsi="Calibri" w:cs="Times New Roman"/>
            <w:color w:val="0563C1"/>
            <w:u w:val="single"/>
          </w:rPr>
          <w:fldChar w:fldCharType="begin"/>
        </w:r>
        <w:r w:rsidRPr="0060656F" w:rsidDel="0052543A">
          <w:rPr>
            <w:rFonts w:ascii="Calibri" w:eastAsia="Calibri" w:hAnsi="Calibri" w:cs="Times New Roman"/>
            <w:color w:val="0563C1"/>
            <w:u w:val="single"/>
          </w:rPr>
          <w:delInstrText xml:space="preserve"> HYPERLINK "http://app.leg.wa.gov/RCW/default.aspx?cite=70.105D.070" </w:delInstrText>
        </w:r>
        <w:r w:rsidRPr="0060656F" w:rsidDel="0052543A">
          <w:rPr>
            <w:rFonts w:ascii="Calibri" w:eastAsia="Calibri" w:hAnsi="Calibri" w:cs="Times New Roman"/>
            <w:color w:val="0563C1"/>
            <w:u w:val="single"/>
          </w:rPr>
          <w:fldChar w:fldCharType="separate"/>
        </w:r>
        <w:r w:rsidRPr="0060656F" w:rsidDel="0052543A">
          <w:rPr>
            <w:rFonts w:ascii="Calibri" w:eastAsia="Calibri" w:hAnsi="Calibri" w:cs="Times New Roman"/>
            <w:color w:val="0563C1"/>
            <w:u w:val="single"/>
          </w:rPr>
          <w:delText>70.105D.070</w:delText>
        </w:r>
        <w:r w:rsidRPr="0060656F" w:rsidDel="0052543A">
          <w:rPr>
            <w:rFonts w:ascii="Calibri" w:eastAsia="Calibri" w:hAnsi="Calibri" w:cs="Times New Roman"/>
            <w:color w:val="0563C1"/>
            <w:u w:val="single"/>
          </w:rPr>
          <w:fldChar w:fldCharType="end"/>
        </w:r>
        <w:r w:rsidRPr="0060656F" w:rsidDel="0052543A">
          <w:rPr>
            <w:rFonts w:ascii="Calibri" w:eastAsia="Calibri" w:hAnsi="Calibri" w:cs="Times New Roman"/>
          </w:rPr>
          <w:delText>(2)(d)(xi)</w:delText>
        </w:r>
      </w:del>
      <w:ins w:id="763" w:author="Feldcamp, Michael (ECY)" w:date="2020-10-11T17:54:00Z">
        <w:r w:rsidRPr="0060656F">
          <w:rPr>
            <w:rFonts w:ascii="Calibri" w:eastAsia="Calibri" w:hAnsi="Calibri" w:cs="Times New Roman"/>
          </w:rPr>
          <w:fldChar w:fldCharType="begin"/>
        </w:r>
        <w:r w:rsidRPr="0060656F">
          <w:rPr>
            <w:rFonts w:ascii="Calibri" w:eastAsia="Calibri" w:hAnsi="Calibri" w:cs="Times New Roman"/>
          </w:rPr>
          <w:instrText xml:space="preserve"> HYPERLINK "https://app.leg.wa.gov/RCW/default.aspx?cite=70A.305.190" </w:instrText>
        </w:r>
        <w:r w:rsidRPr="0060656F">
          <w:rPr>
            <w:rFonts w:ascii="Calibri" w:eastAsia="Calibri" w:hAnsi="Calibri" w:cs="Times New Roman"/>
          </w:rPr>
          <w:fldChar w:fldCharType="separate"/>
        </w:r>
        <w:r w:rsidRPr="0060656F">
          <w:rPr>
            <w:rFonts w:ascii="Calibri" w:eastAsia="Calibri" w:hAnsi="Calibri" w:cs="Times New Roman"/>
            <w:color w:val="0563C1"/>
            <w:u w:val="single"/>
          </w:rPr>
          <w:t>70A.305.190</w:t>
        </w:r>
        <w:r w:rsidRPr="0060656F">
          <w:rPr>
            <w:rFonts w:ascii="Calibri" w:eastAsia="Calibri" w:hAnsi="Calibri" w:cs="Times New Roman"/>
          </w:rPr>
          <w:fldChar w:fldCharType="end"/>
        </w:r>
      </w:ins>
      <w:ins w:id="764" w:author="Feldcamp, Michael (ECY)" w:date="2020-10-11T17:53:00Z">
        <w:r w:rsidRPr="0060656F">
          <w:rPr>
            <w:rFonts w:ascii="Calibri" w:eastAsia="Calibri" w:hAnsi="Calibri" w:cs="Times New Roman"/>
          </w:rPr>
          <w:t xml:space="preserve">(4)(a)(v) </w:t>
        </w:r>
      </w:ins>
      <w:ins w:id="765" w:author="Feldcamp, Michael (ECY)" w:date="2020-10-11T17:54:00Z">
        <w:r w:rsidRPr="0060656F">
          <w:rPr>
            <w:rFonts w:ascii="Calibri" w:eastAsia="Calibri" w:hAnsi="Calibri" w:cs="Times New Roman"/>
          </w:rPr>
          <w:t xml:space="preserve">and </w:t>
        </w:r>
      </w:ins>
      <w:ins w:id="766" w:author="Feldcamp, Michael (ECY)" w:date="2020-10-11T17:53:00Z">
        <w:r w:rsidRPr="0060656F">
          <w:rPr>
            <w:rFonts w:ascii="Calibri" w:eastAsia="Calibri" w:hAnsi="Calibri" w:cs="Times New Roman"/>
          </w:rPr>
          <w:t>(vi)</w:t>
        </w:r>
      </w:ins>
      <w:r w:rsidRPr="0060656F">
        <w:rPr>
          <w:rFonts w:ascii="Calibri" w:eastAsia="Calibri" w:hAnsi="Calibri" w:cs="Times New Roman"/>
        </w:rPr>
        <w:t>.</w:t>
      </w:r>
      <w:r>
        <w:rPr>
          <w:rStyle w:val="FootnoteReference"/>
          <w:rFonts w:ascii="Calibri" w:eastAsia="Calibri" w:hAnsi="Calibri" w:cs="Times New Roman"/>
        </w:rPr>
        <w:footnoteReference w:id="12"/>
      </w:r>
    </w:p>
    <w:p w14:paraId="05CC01B7"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Aliphatic hydrocarbons</w:t>
      </w:r>
      <w:r>
        <w:rPr>
          <w:rFonts w:ascii="Calibri" w:eastAsia="Calibri" w:hAnsi="Calibri" w:cs="Times New Roman"/>
          <w:b/>
        </w:rPr>
        <w:t>”</w:t>
      </w:r>
      <w:r w:rsidRPr="0060656F">
        <w:rPr>
          <w:rFonts w:ascii="Calibri" w:eastAsia="Calibri" w:hAnsi="Calibri" w:cs="Times New Roman"/>
          <w:b/>
        </w:rPr>
        <w:t xml:space="preserve"> or </w:t>
      </w:r>
      <w:r>
        <w:rPr>
          <w:rFonts w:ascii="Calibri" w:eastAsia="Calibri" w:hAnsi="Calibri" w:cs="Times New Roman"/>
          <w:b/>
        </w:rPr>
        <w:t>“</w:t>
      </w:r>
      <w:r w:rsidRPr="0060656F">
        <w:rPr>
          <w:rFonts w:ascii="Calibri" w:eastAsia="Calibri" w:hAnsi="Calibri" w:cs="Times New Roman"/>
          <w:b/>
        </w:rPr>
        <w:t>aliphatics</w:t>
      </w:r>
      <w:r>
        <w:rPr>
          <w:rFonts w:ascii="Calibri" w:eastAsia="Calibri" w:hAnsi="Calibri" w:cs="Times New Roman"/>
          <w:b/>
        </w:rPr>
        <w:t>”</w:t>
      </w:r>
      <w:r w:rsidRPr="0060656F">
        <w:rPr>
          <w:rFonts w:ascii="Calibri" w:eastAsia="Calibri" w:hAnsi="Calibri" w:cs="Times New Roman"/>
        </w:rPr>
        <w:t xml:space="preserve"> means organic compounds that are characterized by a straight, branched, or cyclic (nonbenzene ring) arrangement of carbon atoms and that do not contain halogens (such as chlorine).  See also "aromatic hydrocarbons."</w:t>
      </w:r>
    </w:p>
    <w:p w14:paraId="7E6A88DE"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All practicable methods of treatment</w:t>
      </w:r>
      <w:r>
        <w:rPr>
          <w:rFonts w:ascii="Calibri" w:eastAsia="Calibri" w:hAnsi="Calibri" w:cs="Times New Roman"/>
          <w:b/>
        </w:rPr>
        <w:t>”</w:t>
      </w:r>
      <w:r w:rsidRPr="0060656F">
        <w:rPr>
          <w:rFonts w:ascii="Calibri" w:eastAsia="Calibri" w:hAnsi="Calibri" w:cs="Times New Roman"/>
          <w:b/>
        </w:rPr>
        <w:t xml:space="preserve"> </w:t>
      </w:r>
      <w:r w:rsidRPr="0060656F">
        <w:rPr>
          <w:rFonts w:ascii="Calibri" w:eastAsia="Calibri" w:hAnsi="Calibri" w:cs="Times New Roman"/>
        </w:rPr>
        <w:t xml:space="preserve">means all technologies </w:t>
      </w:r>
      <w:del w:id="767" w:author="Feldcamp, Michael (ECY)" w:date="2022-05-31T15:54:00Z">
        <w:r w:rsidRPr="0060656F" w:rsidDel="00CA43AB">
          <w:rPr>
            <w:rFonts w:ascii="Calibri" w:eastAsia="Calibri" w:hAnsi="Calibri" w:cs="Times New Roman"/>
          </w:rPr>
          <w:delText>and/</w:delText>
        </w:r>
      </w:del>
      <w:r w:rsidRPr="0060656F">
        <w:rPr>
          <w:rFonts w:ascii="Calibri" w:eastAsia="Calibri" w:hAnsi="Calibri" w:cs="Times New Roman"/>
        </w:rPr>
        <w:t xml:space="preserve">or methods currently available and demonstrated to work under similar site circumstances or through pilot studies, and applicable to the site at reasonable cost.  These include "all known available and reasonable methods of treatment" (AKART) for discharges or potential discharges to waters of the state, and "best available control technologies" </w:t>
      </w:r>
      <w:ins w:id="768" w:author="Feldcamp, Michael (ECY)" w:date="2020-10-11T19:46:00Z">
        <w:r w:rsidRPr="0060656F">
          <w:rPr>
            <w:rFonts w:ascii="Calibri" w:eastAsia="Calibri" w:hAnsi="Calibri" w:cs="Times New Roman"/>
          </w:rPr>
          <w:t xml:space="preserve">(BACT) </w:t>
        </w:r>
      </w:ins>
      <w:r w:rsidRPr="0060656F">
        <w:rPr>
          <w:rFonts w:ascii="Calibri" w:eastAsia="Calibri" w:hAnsi="Calibri" w:cs="Times New Roman"/>
        </w:rPr>
        <w:t>for releases of hazardous substances into the air resulting from cleanup actions.</w:t>
      </w:r>
    </w:p>
    <w:p w14:paraId="5811A01D"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Applicable state and federal laws</w:t>
      </w:r>
      <w:r>
        <w:rPr>
          <w:rFonts w:ascii="Calibri" w:eastAsia="Calibri" w:hAnsi="Calibri" w:cs="Times New Roman"/>
          <w:b/>
        </w:rPr>
        <w:t>”</w:t>
      </w:r>
      <w:r w:rsidRPr="0060656F">
        <w:rPr>
          <w:rFonts w:ascii="Calibri" w:eastAsia="Calibri" w:hAnsi="Calibri" w:cs="Times New Roman"/>
          <w:b/>
        </w:rPr>
        <w:t xml:space="preserve"> </w:t>
      </w:r>
      <w:r w:rsidRPr="0060656F">
        <w:rPr>
          <w:rFonts w:ascii="Calibri" w:eastAsia="Calibri" w:hAnsi="Calibri" w:cs="Times New Roman"/>
        </w:rPr>
        <w:t xml:space="preserve">means all legally applicable requirements </w:t>
      </w:r>
      <w:ins w:id="769" w:author="Feldcamp, Michael (ECY)" w:date="2020-10-11T19:38:00Z">
        <w:r w:rsidRPr="0060656F">
          <w:rPr>
            <w:rFonts w:ascii="Calibri" w:eastAsia="Calibri" w:hAnsi="Calibri" w:cs="Times New Roman"/>
          </w:rPr>
          <w:t xml:space="preserve">specified in WAC </w:t>
        </w:r>
      </w:ins>
      <w:ins w:id="770" w:author="Feldcamp, Michael (ECY)" w:date="2020-10-11T19:40:00Z">
        <w:r w:rsidRPr="00CA43AB">
          <w:rPr>
            <w:rFonts w:ascii="Calibri" w:eastAsia="Calibri" w:hAnsi="Calibri" w:cs="Times New Roman"/>
          </w:rPr>
          <w:t>173-340-710</w:t>
        </w:r>
      </w:ins>
      <w:ins w:id="771" w:author="Feldcamp, Michael (ECY)" w:date="2020-10-11T19:38:00Z">
        <w:r w:rsidRPr="0060656F">
          <w:rPr>
            <w:rFonts w:ascii="Calibri" w:eastAsia="Calibri" w:hAnsi="Calibri" w:cs="Times New Roman"/>
          </w:rPr>
          <w:t xml:space="preserve">(3) </w:t>
        </w:r>
      </w:ins>
      <w:r w:rsidRPr="0060656F">
        <w:rPr>
          <w:rFonts w:ascii="Calibri" w:eastAsia="Calibri" w:hAnsi="Calibri" w:cs="Times New Roman"/>
        </w:rPr>
        <w:t xml:space="preserve">and those requirements that </w:t>
      </w:r>
      <w:del w:id="772" w:author="Feldcamp, Michael (ECY)" w:date="2020-10-11T18:31:00Z">
        <w:r w:rsidRPr="0060656F" w:rsidDel="00C813B1">
          <w:rPr>
            <w:rFonts w:ascii="Calibri" w:eastAsia="Calibri" w:hAnsi="Calibri" w:cs="Times New Roman"/>
          </w:rPr>
          <w:delText>the department</w:delText>
        </w:r>
      </w:del>
      <w:ins w:id="773" w:author="Feldcamp, Michael (ECY)" w:date="2020-10-11T18:31:00Z">
        <w:r w:rsidRPr="0060656F">
          <w:rPr>
            <w:rFonts w:ascii="Calibri" w:eastAsia="Calibri" w:hAnsi="Calibri" w:cs="Times New Roman"/>
          </w:rPr>
          <w:t>Ecology</w:t>
        </w:r>
      </w:ins>
      <w:r w:rsidRPr="0060656F">
        <w:rPr>
          <w:rFonts w:ascii="Calibri" w:eastAsia="Calibri" w:hAnsi="Calibri" w:cs="Times New Roman"/>
        </w:rPr>
        <w:t xml:space="preserve"> determines, based on the criteria in WAC </w:t>
      </w:r>
      <w:r w:rsidRPr="00CA43AB">
        <w:rPr>
          <w:rFonts w:ascii="Calibri" w:eastAsia="Calibri" w:hAnsi="Calibri" w:cs="Times New Roman"/>
        </w:rPr>
        <w:t>173-340-710</w:t>
      </w:r>
      <w:del w:id="774" w:author="Feldcamp, Michael (ECY)" w:date="2020-10-11T19:38:00Z">
        <w:r w:rsidRPr="0060656F" w:rsidDel="00C06F23">
          <w:rPr>
            <w:rFonts w:ascii="Calibri" w:eastAsia="Calibri" w:hAnsi="Calibri" w:cs="Times New Roman"/>
          </w:rPr>
          <w:delText>(3)</w:delText>
        </w:r>
      </w:del>
      <w:ins w:id="775" w:author="Feldcamp, Michael (ECY)" w:date="2020-10-11T19:38:00Z">
        <w:r w:rsidRPr="0060656F">
          <w:rPr>
            <w:rFonts w:ascii="Calibri" w:eastAsia="Calibri" w:hAnsi="Calibri" w:cs="Times New Roman"/>
          </w:rPr>
          <w:t>(4)</w:t>
        </w:r>
      </w:ins>
      <w:r w:rsidRPr="0060656F">
        <w:rPr>
          <w:rFonts w:ascii="Calibri" w:eastAsia="Calibri" w:hAnsi="Calibri" w:cs="Times New Roman"/>
        </w:rPr>
        <w:t>, are relevant and appropriate requirements.</w:t>
      </w:r>
    </w:p>
    <w:p w14:paraId="37384EEE"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Area background</w:t>
      </w:r>
      <w:r>
        <w:rPr>
          <w:rFonts w:ascii="Calibri" w:eastAsia="Calibri" w:hAnsi="Calibri" w:cs="Times New Roman"/>
          <w:b/>
        </w:rPr>
        <w:t>”</w:t>
      </w:r>
      <w:r w:rsidRPr="0060656F">
        <w:rPr>
          <w:rFonts w:ascii="Calibri" w:eastAsia="Calibri" w:hAnsi="Calibri" w:cs="Times New Roman"/>
        </w:rPr>
        <w:t xml:space="preserve"> means the concentration</w:t>
      </w:r>
      <w:del w:id="776" w:author="Feldcamp, Michael (ECY)" w:date="2020-10-11T19:43:00Z">
        <w:r w:rsidRPr="0060656F" w:rsidDel="00C06F23">
          <w:rPr>
            <w:rFonts w:ascii="Calibri" w:eastAsia="Calibri" w:hAnsi="Calibri" w:cs="Times New Roman"/>
          </w:rPr>
          <w:delText>s</w:delText>
        </w:r>
      </w:del>
      <w:r w:rsidRPr="0060656F">
        <w:rPr>
          <w:rFonts w:ascii="Calibri" w:eastAsia="Calibri" w:hAnsi="Calibri" w:cs="Times New Roman"/>
        </w:rPr>
        <w:t xml:space="preserve"> of </w:t>
      </w:r>
      <w:ins w:id="777" w:author="Feldcamp, Michael (ECY)" w:date="2020-10-11T19:43:00Z">
        <w:r w:rsidRPr="0060656F">
          <w:rPr>
            <w:rFonts w:ascii="Calibri" w:eastAsia="Calibri" w:hAnsi="Calibri" w:cs="Times New Roman"/>
          </w:rPr>
          <w:t xml:space="preserve">a </w:t>
        </w:r>
      </w:ins>
      <w:r w:rsidRPr="0060656F">
        <w:rPr>
          <w:rFonts w:ascii="Calibri" w:eastAsia="Calibri" w:hAnsi="Calibri" w:cs="Times New Roman"/>
        </w:rPr>
        <w:t>hazardous substance</w:t>
      </w:r>
      <w:del w:id="778" w:author="Feldcamp, Michael (ECY)" w:date="2020-10-11T19:43:00Z">
        <w:r w:rsidRPr="0060656F" w:rsidDel="00C06F23">
          <w:rPr>
            <w:rFonts w:ascii="Calibri" w:eastAsia="Calibri" w:hAnsi="Calibri" w:cs="Times New Roman"/>
          </w:rPr>
          <w:delText>s</w:delText>
        </w:r>
      </w:del>
      <w:r w:rsidRPr="0060656F">
        <w:rPr>
          <w:rFonts w:ascii="Calibri" w:eastAsia="Calibri" w:hAnsi="Calibri" w:cs="Times New Roman"/>
        </w:rPr>
        <w:t xml:space="preserve"> </w:t>
      </w:r>
      <w:del w:id="779" w:author="Feldcamp, Michael (ECY)" w:date="2022-06-01T15:40:00Z">
        <w:r w:rsidRPr="0060656F" w:rsidDel="00957F1A">
          <w:rPr>
            <w:rFonts w:ascii="Calibri" w:eastAsia="Calibri" w:hAnsi="Calibri" w:cs="Times New Roman"/>
          </w:rPr>
          <w:delText xml:space="preserve">that </w:delText>
        </w:r>
      </w:del>
      <w:del w:id="780" w:author="Feldcamp, Michael (ECY)" w:date="2020-10-11T19:43:00Z">
        <w:r w:rsidRPr="0060656F" w:rsidDel="00C06F23">
          <w:rPr>
            <w:rFonts w:ascii="Calibri" w:eastAsia="Calibri" w:hAnsi="Calibri" w:cs="Times New Roman"/>
          </w:rPr>
          <w:delText>are</w:delText>
        </w:r>
      </w:del>
      <w:del w:id="781" w:author="Feldcamp, Michael (ECY)" w:date="2022-06-01T15:40:00Z">
        <w:r w:rsidRPr="0060656F" w:rsidDel="00957F1A">
          <w:rPr>
            <w:rFonts w:ascii="Calibri" w:eastAsia="Calibri" w:hAnsi="Calibri" w:cs="Times New Roman"/>
          </w:rPr>
          <w:delText xml:space="preserve"> </w:delText>
        </w:r>
      </w:del>
      <w:r w:rsidRPr="0060656F">
        <w:rPr>
          <w:rFonts w:ascii="Calibri" w:eastAsia="Calibri" w:hAnsi="Calibri" w:cs="Times New Roman"/>
        </w:rPr>
        <w:t xml:space="preserve">consistently present in the environment in the vicinity of a site </w:t>
      </w:r>
      <w:del w:id="782" w:author="Feldcamp, Michael (ECY)" w:date="2020-10-11T19:43:00Z">
        <w:r w:rsidRPr="0060656F" w:rsidDel="00C06F23">
          <w:rPr>
            <w:rFonts w:ascii="Calibri" w:eastAsia="Calibri" w:hAnsi="Calibri" w:cs="Times New Roman"/>
          </w:rPr>
          <w:delText>which are</w:delText>
        </w:r>
      </w:del>
      <w:ins w:id="783" w:author="Feldcamp, Michael (ECY)" w:date="2022-06-01T15:44:00Z">
        <w:r>
          <w:rPr>
            <w:rFonts w:ascii="Calibri" w:eastAsia="Calibri" w:hAnsi="Calibri" w:cs="Times New Roman"/>
          </w:rPr>
          <w:t>as</w:t>
        </w:r>
      </w:ins>
      <w:r w:rsidRPr="0060656F">
        <w:rPr>
          <w:rFonts w:ascii="Calibri" w:eastAsia="Calibri" w:hAnsi="Calibri" w:cs="Times New Roman"/>
        </w:rPr>
        <w:t xml:space="preserve"> the result of human activities unrelated to releases from that site.</w:t>
      </w:r>
      <w:ins w:id="784" w:author="Feldcamp, Michael (ECY)" w:date="2020-10-11T19:55:00Z">
        <w:r w:rsidRPr="0060656F">
          <w:rPr>
            <w:rFonts w:ascii="Calibri" w:eastAsia="Calibri" w:hAnsi="Calibri" w:cs="Times New Roman"/>
          </w:rPr>
          <w:t xml:space="preserve">  See also “natural background.”</w:t>
        </w:r>
      </w:ins>
    </w:p>
    <w:p w14:paraId="0638C480"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Aromatic hydrocarbons</w:t>
      </w:r>
      <w:r>
        <w:rPr>
          <w:rFonts w:ascii="Calibri" w:eastAsia="Calibri" w:hAnsi="Calibri" w:cs="Times New Roman"/>
          <w:b/>
        </w:rPr>
        <w:t>”</w:t>
      </w:r>
      <w:r w:rsidRPr="0060656F">
        <w:rPr>
          <w:rFonts w:ascii="Calibri" w:eastAsia="Calibri" w:hAnsi="Calibri" w:cs="Times New Roman"/>
        </w:rPr>
        <w:t xml:space="preserve"> </w:t>
      </w:r>
      <w:r w:rsidRPr="0060656F">
        <w:rPr>
          <w:rFonts w:ascii="Calibri" w:eastAsia="Calibri" w:hAnsi="Calibri" w:cs="Times New Roman"/>
          <w:b/>
        </w:rPr>
        <w:t>or</w:t>
      </w:r>
      <w:r w:rsidRPr="0060656F">
        <w:rPr>
          <w:rFonts w:ascii="Calibri" w:eastAsia="Calibri" w:hAnsi="Calibri" w:cs="Times New Roman"/>
        </w:rPr>
        <w:t xml:space="preserve"> </w:t>
      </w:r>
      <w:r w:rsidRPr="0060656F">
        <w:rPr>
          <w:rFonts w:ascii="Calibri" w:eastAsia="Calibri" w:hAnsi="Calibri" w:cs="Times New Roman"/>
          <w:b/>
        </w:rPr>
        <w:t>"aromatics</w:t>
      </w:r>
      <w:r>
        <w:rPr>
          <w:rFonts w:ascii="Calibri" w:eastAsia="Calibri" w:hAnsi="Calibri" w:cs="Times New Roman"/>
          <w:b/>
        </w:rPr>
        <w:t>”</w:t>
      </w:r>
      <w:r w:rsidRPr="0060656F">
        <w:rPr>
          <w:rFonts w:ascii="Calibri" w:eastAsia="Calibri" w:hAnsi="Calibri" w:cs="Times New Roman"/>
        </w:rPr>
        <w:t xml:space="preserve"> means organic compounds that are characterized by one or more benzene rings, with or without aliphatic hydrocarbon substitutions of hydrogen atoms on the rings, and that do not contain halogens (such as chlorine).  See also "aliphatic hydrocarbons."</w:t>
      </w:r>
    </w:p>
    <w:p w14:paraId="4AD71347"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Averaging time</w:t>
      </w:r>
      <w:r>
        <w:rPr>
          <w:rFonts w:ascii="Calibri" w:eastAsia="Calibri" w:hAnsi="Calibri" w:cs="Times New Roman"/>
          <w:b/>
        </w:rPr>
        <w:t>”</w:t>
      </w:r>
      <w:r w:rsidRPr="0060656F">
        <w:rPr>
          <w:rFonts w:ascii="Calibri" w:eastAsia="Calibri" w:hAnsi="Calibri" w:cs="Times New Roman"/>
        </w:rPr>
        <w:t xml:space="preserve"> means the time over which the exposure is averaged.  For noncarcinogens, the averaging time typically equals the exposure duration.  For carcinogens, the averaging time equals the life expectancy of a person.</w:t>
      </w:r>
    </w:p>
    <w:p w14:paraId="380B6E26"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lastRenderedPageBreak/>
        <w:t>“</w:t>
      </w:r>
      <w:r w:rsidRPr="0060656F">
        <w:rPr>
          <w:rFonts w:ascii="Calibri" w:eastAsia="Calibri" w:hAnsi="Calibri" w:cs="Times New Roman"/>
          <w:b/>
        </w:rPr>
        <w:t>Bioconcentration factor</w:t>
      </w:r>
      <w:r>
        <w:rPr>
          <w:rFonts w:ascii="Calibri" w:eastAsia="Calibri" w:hAnsi="Calibri" w:cs="Times New Roman"/>
          <w:b/>
        </w:rPr>
        <w:t>”</w:t>
      </w:r>
      <w:r w:rsidRPr="0060656F">
        <w:rPr>
          <w:rFonts w:ascii="Calibri" w:eastAsia="Calibri" w:hAnsi="Calibri" w:cs="Times New Roman"/>
        </w:rPr>
        <w:t xml:space="preserve"> means the ratio of the concentration of a hazardous substance in the tissue of an aquatic organism divided by the hazardous substance concentration in the ambient water in which the organism resides.</w:t>
      </w:r>
    </w:p>
    <w:p w14:paraId="298D7C1A"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Carcinogen</w:t>
      </w:r>
      <w:r>
        <w:rPr>
          <w:rFonts w:ascii="Calibri" w:eastAsia="Calibri" w:hAnsi="Calibri" w:cs="Times New Roman"/>
          <w:b/>
        </w:rPr>
        <w:t>”</w:t>
      </w:r>
      <w:r w:rsidRPr="0060656F">
        <w:rPr>
          <w:rFonts w:ascii="Calibri" w:eastAsia="Calibri" w:hAnsi="Calibri" w:cs="Times New Roman"/>
        </w:rPr>
        <w:t xml:space="preserve"> means any substance or agent that produces or tends to produce cancer in humans.  For implementation of this chapter, the term carcinogen applies to substances on the United States Environmental Protection Agency lists of A (known human) and B (probable human) carcinogens, and any substance that causes a significant increased incidence of benign or malignant tumors in a single, well conducted animal bioassay, consistent with the weight of evidence approach specified in the United States Environmental Protection Agency's Guidelines for Carcinogen Risk Assessment as set forth in 51 FR 33992 et seq.</w:t>
      </w:r>
    </w:p>
    <w:p w14:paraId="33DEB22F"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Carcinogenic potency factor</w:t>
      </w:r>
      <w:r>
        <w:rPr>
          <w:rFonts w:ascii="Calibri" w:eastAsia="Calibri" w:hAnsi="Calibri" w:cs="Times New Roman"/>
          <w:b/>
        </w:rPr>
        <w:t>”</w:t>
      </w:r>
      <w:r w:rsidRPr="0060656F">
        <w:rPr>
          <w:rFonts w:ascii="Calibri" w:eastAsia="Calibri" w:hAnsi="Calibri" w:cs="Times New Roman"/>
          <w:b/>
        </w:rPr>
        <w:t xml:space="preserve"> or </w:t>
      </w:r>
      <w:r>
        <w:rPr>
          <w:rFonts w:ascii="Calibri" w:eastAsia="Calibri" w:hAnsi="Calibri" w:cs="Times New Roman"/>
          <w:b/>
        </w:rPr>
        <w:t>“</w:t>
      </w:r>
      <w:r w:rsidRPr="0060656F">
        <w:rPr>
          <w:rFonts w:ascii="Calibri" w:eastAsia="Calibri" w:hAnsi="Calibri" w:cs="Times New Roman"/>
          <w:b/>
        </w:rPr>
        <w:t>CPF</w:t>
      </w:r>
      <w:r>
        <w:rPr>
          <w:rFonts w:ascii="Calibri" w:eastAsia="Calibri" w:hAnsi="Calibri" w:cs="Times New Roman"/>
          <w:b/>
        </w:rPr>
        <w:t>”</w:t>
      </w:r>
      <w:r w:rsidRPr="0060656F">
        <w:rPr>
          <w:rFonts w:ascii="Calibri" w:eastAsia="Calibri" w:hAnsi="Calibri" w:cs="Times New Roman"/>
        </w:rPr>
        <w:t xml:space="preserve"> means the upper 95th percentile confidence limit of the slope of the dose-response curve and is expressed in units of (mg/kg-day)-1.  When derived from human epidemiological data, the carcinogenic potency factor may be a maximum likelihood estimate.</w:t>
      </w:r>
    </w:p>
    <w:p w14:paraId="01668C85"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Chronic reference dose</w:t>
      </w:r>
      <w:r>
        <w:rPr>
          <w:rFonts w:ascii="Calibri" w:eastAsia="Calibri" w:hAnsi="Calibri" w:cs="Times New Roman"/>
          <w:b/>
        </w:rPr>
        <w:t>”</w:t>
      </w:r>
      <w:r w:rsidRPr="0060656F">
        <w:rPr>
          <w:rFonts w:ascii="Calibri" w:eastAsia="Calibri" w:hAnsi="Calibri" w:cs="Times New Roman"/>
        </w:rPr>
        <w:t xml:space="preserve"> means an estimate (with an uncertainty spanning an order of magnitude or more) of a daily exposure level for the human population, including sensitive subpopulations, that is likely to be without an appreciable risk of adverse effects during a lifetime.</w:t>
      </w:r>
    </w:p>
    <w:p w14:paraId="56297CD1"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Chronic toxicity</w:t>
      </w:r>
      <w:r>
        <w:rPr>
          <w:rFonts w:ascii="Calibri" w:eastAsia="Calibri" w:hAnsi="Calibri" w:cs="Times New Roman"/>
          <w:b/>
        </w:rPr>
        <w:t>”</w:t>
      </w:r>
      <w:r w:rsidRPr="0060656F">
        <w:rPr>
          <w:rFonts w:ascii="Calibri" w:eastAsia="Calibri" w:hAnsi="Calibri" w:cs="Times New Roman"/>
        </w:rPr>
        <w:t xml:space="preserve"> means the ability of a hazardous substance to cause injury or death to an organism resulting from repeated or constant exposure to the hazardous substance over an extended period of time.</w:t>
      </w:r>
    </w:p>
    <w:p w14:paraId="10A6481B"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Cleanup</w:t>
      </w:r>
      <w:r>
        <w:rPr>
          <w:rFonts w:ascii="Calibri" w:eastAsia="Calibri" w:hAnsi="Calibri" w:cs="Times New Roman"/>
          <w:b/>
        </w:rPr>
        <w:t>”</w:t>
      </w:r>
      <w:r w:rsidRPr="0060656F">
        <w:rPr>
          <w:rFonts w:ascii="Calibri" w:eastAsia="Calibri" w:hAnsi="Calibri" w:cs="Times New Roman"/>
          <w:b/>
        </w:rPr>
        <w:t xml:space="preserve"> </w:t>
      </w:r>
      <w:r w:rsidRPr="0060656F">
        <w:rPr>
          <w:rFonts w:ascii="Calibri" w:eastAsia="Calibri" w:hAnsi="Calibri" w:cs="Times New Roman"/>
        </w:rPr>
        <w:t>means the implementation of a cleanup action or interim action.</w:t>
      </w:r>
    </w:p>
    <w:p w14:paraId="5628DB25" w14:textId="77777777" w:rsidR="00BA23FC" w:rsidRPr="00CA43AB"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Cleanup action</w:t>
      </w:r>
      <w:r>
        <w:rPr>
          <w:rFonts w:ascii="Calibri" w:eastAsia="Calibri" w:hAnsi="Calibri" w:cs="Times New Roman"/>
          <w:b/>
        </w:rPr>
        <w:t>”</w:t>
      </w:r>
      <w:r w:rsidRPr="0060656F">
        <w:rPr>
          <w:rFonts w:ascii="Calibri" w:eastAsia="Calibri" w:hAnsi="Calibri" w:cs="Times New Roman"/>
        </w:rPr>
        <w:t xml:space="preserve"> means any remedial action, except interim actions, taken at a site to eliminate, render less toxic, stabilize, contain, immobilize, isolate, treat, destroy, or remove a hazardous substance that complies with </w:t>
      </w:r>
      <w:r w:rsidRPr="00CA43AB">
        <w:rPr>
          <w:rFonts w:ascii="Calibri" w:eastAsia="Calibri" w:hAnsi="Calibri" w:cs="Times New Roman"/>
        </w:rPr>
        <w:t>WAC 173-340-350 through 173-340-390.</w:t>
      </w:r>
    </w:p>
    <w:p w14:paraId="786C0224"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Cleanup action alternative</w:t>
      </w:r>
      <w:r>
        <w:rPr>
          <w:rFonts w:ascii="Calibri" w:eastAsia="Calibri" w:hAnsi="Calibri" w:cs="Times New Roman"/>
          <w:b/>
        </w:rPr>
        <w:t>”</w:t>
      </w:r>
      <w:r w:rsidRPr="0060656F">
        <w:rPr>
          <w:rFonts w:ascii="Calibri" w:eastAsia="Calibri" w:hAnsi="Calibri" w:cs="Times New Roman"/>
        </w:rPr>
        <w:t xml:space="preserve"> means one or more treatment technology, containment action, removal action, engineered control, institutional control or other type of remedial action (</w:t>
      </w:r>
      <w:r>
        <w:rPr>
          <w:rFonts w:ascii="Calibri" w:eastAsia="Calibri" w:hAnsi="Calibri" w:cs="Times New Roman"/>
        </w:rPr>
        <w:t>“</w:t>
      </w:r>
      <w:r w:rsidRPr="0060656F">
        <w:rPr>
          <w:rFonts w:ascii="Calibri" w:eastAsia="Calibri" w:hAnsi="Calibri" w:cs="Times New Roman"/>
          <w:b/>
        </w:rPr>
        <w:t>cleanup action components</w:t>
      </w:r>
      <w:r>
        <w:rPr>
          <w:rFonts w:ascii="Calibri" w:eastAsia="Calibri" w:hAnsi="Calibri" w:cs="Times New Roman"/>
          <w:b/>
        </w:rPr>
        <w:t>”</w:t>
      </w:r>
      <w:r w:rsidRPr="0060656F">
        <w:rPr>
          <w:rFonts w:ascii="Calibri" w:eastAsia="Calibri" w:hAnsi="Calibri" w:cs="Times New Roman"/>
        </w:rPr>
        <w:t>) that, individually or, in combination, achieves a cleanup action at a site.</w:t>
      </w:r>
    </w:p>
    <w:p w14:paraId="629B07E7"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Cleanup action plan</w:t>
      </w:r>
      <w:r>
        <w:rPr>
          <w:rFonts w:ascii="Calibri" w:eastAsia="Calibri" w:hAnsi="Calibri" w:cs="Times New Roman"/>
          <w:b/>
        </w:rPr>
        <w:t>”</w:t>
      </w:r>
      <w:r w:rsidRPr="0060656F">
        <w:rPr>
          <w:rFonts w:ascii="Calibri" w:eastAsia="Calibri" w:hAnsi="Calibri" w:cs="Times New Roman"/>
        </w:rPr>
        <w:t xml:space="preserve"> means the document prepared </w:t>
      </w:r>
      <w:del w:id="785" w:author="Feldcamp, Michael (ECY)" w:date="2022-05-31T16:36:00Z">
        <w:r w:rsidRPr="0060656F" w:rsidDel="00371E97">
          <w:rPr>
            <w:rFonts w:ascii="Calibri" w:eastAsia="Calibri" w:hAnsi="Calibri" w:cs="Times New Roman"/>
          </w:rPr>
          <w:delText xml:space="preserve">by </w:delText>
        </w:r>
      </w:del>
      <w:del w:id="786" w:author="Feldcamp, Michael (ECY)" w:date="2020-10-11T18:31:00Z">
        <w:r w:rsidRPr="0060656F" w:rsidDel="00C813B1">
          <w:rPr>
            <w:rFonts w:ascii="Calibri" w:eastAsia="Calibri" w:hAnsi="Calibri" w:cs="Times New Roman"/>
          </w:rPr>
          <w:delText>the department</w:delText>
        </w:r>
      </w:del>
      <w:del w:id="787" w:author="Feldcamp, Michael (ECY)" w:date="2022-05-31T16:36:00Z">
        <w:r w:rsidRPr="0060656F" w:rsidDel="00371E97">
          <w:rPr>
            <w:rFonts w:ascii="Calibri" w:eastAsia="Calibri" w:hAnsi="Calibri" w:cs="Times New Roman"/>
          </w:rPr>
          <w:delText xml:space="preserve"> </w:delText>
        </w:r>
      </w:del>
      <w:r w:rsidRPr="0060656F">
        <w:rPr>
          <w:rFonts w:ascii="Calibri" w:eastAsia="Calibri" w:hAnsi="Calibri" w:cs="Times New Roman"/>
        </w:rPr>
        <w:t xml:space="preserve">under WAC </w:t>
      </w:r>
      <w:r w:rsidRPr="00CA43AB">
        <w:rPr>
          <w:rFonts w:ascii="Calibri" w:eastAsia="Calibri" w:hAnsi="Calibri" w:cs="Times New Roman"/>
        </w:rPr>
        <w:t>173-340-380</w:t>
      </w:r>
      <w:r w:rsidRPr="0060656F">
        <w:rPr>
          <w:rFonts w:ascii="Calibri" w:eastAsia="Calibri" w:hAnsi="Calibri" w:cs="Times New Roman"/>
        </w:rPr>
        <w:t xml:space="preserve"> that </w:t>
      </w:r>
      <w:del w:id="788" w:author="Feldcamp, Michael (ECY)" w:date="2022-05-31T17:39:00Z">
        <w:r w:rsidRPr="0060656F" w:rsidDel="00F25066">
          <w:rPr>
            <w:rFonts w:ascii="Calibri" w:eastAsia="Calibri" w:hAnsi="Calibri" w:cs="Times New Roman"/>
          </w:rPr>
          <w:delText>selects</w:delText>
        </w:r>
      </w:del>
      <w:ins w:id="789" w:author="Feldcamp, Michael (ECY)" w:date="2022-05-31T17:39:00Z">
        <w:r>
          <w:rPr>
            <w:rFonts w:ascii="Calibri" w:eastAsia="Calibri" w:hAnsi="Calibri" w:cs="Times New Roman"/>
          </w:rPr>
          <w:t>documents</w:t>
        </w:r>
      </w:ins>
      <w:r w:rsidRPr="0060656F">
        <w:rPr>
          <w:rFonts w:ascii="Calibri" w:eastAsia="Calibri" w:hAnsi="Calibri" w:cs="Times New Roman"/>
        </w:rPr>
        <w:t xml:space="preserve"> the </w:t>
      </w:r>
      <w:ins w:id="790" w:author="Feldcamp, Michael (ECY)" w:date="2022-05-31T17:39:00Z">
        <w:r>
          <w:rPr>
            <w:rFonts w:ascii="Calibri" w:eastAsia="Calibri" w:hAnsi="Calibri" w:cs="Times New Roman"/>
          </w:rPr>
          <w:t xml:space="preserve">selected </w:t>
        </w:r>
      </w:ins>
      <w:r w:rsidRPr="0060656F">
        <w:rPr>
          <w:rFonts w:ascii="Calibri" w:eastAsia="Calibri" w:hAnsi="Calibri" w:cs="Times New Roman"/>
        </w:rPr>
        <w:t xml:space="preserve">cleanup action and specifies </w:t>
      </w:r>
      <w:ins w:id="791" w:author="Feldcamp, Michael (ECY)" w:date="2022-05-31T17:39:00Z">
        <w:r>
          <w:rPr>
            <w:rFonts w:ascii="Calibri" w:eastAsia="Calibri" w:hAnsi="Calibri" w:cs="Times New Roman"/>
          </w:rPr>
          <w:t xml:space="preserve">the </w:t>
        </w:r>
      </w:ins>
      <w:r w:rsidRPr="0060656F">
        <w:rPr>
          <w:rFonts w:ascii="Calibri" w:eastAsia="Calibri" w:hAnsi="Calibri" w:cs="Times New Roman"/>
        </w:rPr>
        <w:t xml:space="preserve">cleanup standards and other requirements </w:t>
      </w:r>
      <w:del w:id="792" w:author="Feldcamp, Michael (ECY)" w:date="2022-05-31T17:40:00Z">
        <w:r w:rsidRPr="0060656F" w:rsidDel="00F25066">
          <w:rPr>
            <w:rFonts w:ascii="Calibri" w:eastAsia="Calibri" w:hAnsi="Calibri" w:cs="Times New Roman"/>
          </w:rPr>
          <w:delText xml:space="preserve">for </w:delText>
        </w:r>
      </w:del>
      <w:r w:rsidRPr="0060656F">
        <w:rPr>
          <w:rFonts w:ascii="Calibri" w:eastAsia="Calibri" w:hAnsi="Calibri" w:cs="Times New Roman"/>
        </w:rPr>
        <w:t>the cleanup action</w:t>
      </w:r>
      <w:ins w:id="793" w:author="Feldcamp, Michael (ECY)" w:date="2022-05-31T17:40:00Z">
        <w:r>
          <w:rPr>
            <w:rFonts w:ascii="Calibri" w:eastAsia="Calibri" w:hAnsi="Calibri" w:cs="Times New Roman"/>
          </w:rPr>
          <w:t xml:space="preserve"> must meet</w:t>
        </w:r>
      </w:ins>
      <w:r w:rsidRPr="0060656F">
        <w:rPr>
          <w:rFonts w:ascii="Calibri" w:eastAsia="Calibri" w:hAnsi="Calibri" w:cs="Times New Roman"/>
        </w:rPr>
        <w:t>.</w:t>
      </w:r>
    </w:p>
    <w:p w14:paraId="708B0740"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Cleanup level</w:t>
      </w:r>
      <w:r>
        <w:rPr>
          <w:rFonts w:ascii="Calibri" w:eastAsia="Calibri" w:hAnsi="Calibri" w:cs="Times New Roman"/>
          <w:b/>
        </w:rPr>
        <w:t>”</w:t>
      </w:r>
      <w:r w:rsidRPr="0060656F">
        <w:rPr>
          <w:rFonts w:ascii="Calibri" w:eastAsia="Calibri" w:hAnsi="Calibri" w:cs="Times New Roman"/>
        </w:rPr>
        <w:t xml:space="preserve"> means the concentration of a hazardous substance in soil, water, air, or sediment that is determined to be protective of human health and the environment under specified exposure conditions.</w:t>
      </w:r>
    </w:p>
    <w:p w14:paraId="20A21664"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Cleanup standards</w:t>
      </w:r>
      <w:r>
        <w:rPr>
          <w:rFonts w:ascii="Calibri" w:eastAsia="Calibri" w:hAnsi="Calibri" w:cs="Times New Roman"/>
          <w:b/>
        </w:rPr>
        <w:t>”</w:t>
      </w:r>
      <w:r w:rsidRPr="0060656F">
        <w:rPr>
          <w:rFonts w:ascii="Calibri" w:eastAsia="Calibri" w:hAnsi="Calibri" w:cs="Times New Roman"/>
          <w:b/>
        </w:rPr>
        <w:t xml:space="preserve"> </w:t>
      </w:r>
      <w:r w:rsidRPr="0060656F">
        <w:rPr>
          <w:rFonts w:ascii="Calibri" w:eastAsia="Calibri" w:hAnsi="Calibri" w:cs="Times New Roman"/>
        </w:rPr>
        <w:t xml:space="preserve">means the standards adopted under RCW </w:t>
      </w:r>
      <w:del w:id="794" w:author="Feldcamp, Michael (ECY)" w:date="2020-10-11T17:55:00Z">
        <w:r w:rsidRPr="0060656F" w:rsidDel="0052543A">
          <w:rPr>
            <w:rFonts w:ascii="Calibri" w:eastAsia="Calibri" w:hAnsi="Calibri" w:cs="Times New Roman"/>
            <w:color w:val="0563C1"/>
            <w:u w:val="single"/>
          </w:rPr>
          <w:fldChar w:fldCharType="begin"/>
        </w:r>
        <w:r w:rsidRPr="0060656F" w:rsidDel="0052543A">
          <w:rPr>
            <w:rFonts w:ascii="Calibri" w:eastAsia="Calibri" w:hAnsi="Calibri" w:cs="Times New Roman"/>
            <w:color w:val="0563C1"/>
            <w:u w:val="single"/>
          </w:rPr>
          <w:delInstrText xml:space="preserve"> HYPERLINK "http://app.leg.wa.gov/RCW/default.aspx?cite=70.105D.030" </w:delInstrText>
        </w:r>
        <w:r w:rsidRPr="0060656F" w:rsidDel="0052543A">
          <w:rPr>
            <w:rFonts w:ascii="Calibri" w:eastAsia="Calibri" w:hAnsi="Calibri" w:cs="Times New Roman"/>
            <w:color w:val="0563C1"/>
            <w:u w:val="single"/>
          </w:rPr>
          <w:fldChar w:fldCharType="separate"/>
        </w:r>
        <w:r w:rsidRPr="0060656F" w:rsidDel="0052543A">
          <w:rPr>
            <w:rFonts w:ascii="Calibri" w:eastAsia="Calibri" w:hAnsi="Calibri" w:cs="Times New Roman"/>
            <w:color w:val="0563C1"/>
            <w:u w:val="single"/>
          </w:rPr>
          <w:delText>70.105D.030</w:delText>
        </w:r>
        <w:r w:rsidRPr="0060656F" w:rsidDel="0052543A">
          <w:rPr>
            <w:rFonts w:ascii="Calibri" w:eastAsia="Calibri" w:hAnsi="Calibri" w:cs="Times New Roman"/>
            <w:color w:val="0563C1"/>
            <w:u w:val="single"/>
          </w:rPr>
          <w:fldChar w:fldCharType="end"/>
        </w:r>
      </w:del>
      <w:del w:id="795" w:author="Feldcamp, Michael (ECY)" w:date="2020-10-11T17:56:00Z">
        <w:r w:rsidRPr="0060656F" w:rsidDel="0052543A">
          <w:rPr>
            <w:rFonts w:ascii="Calibri" w:eastAsia="Calibri" w:hAnsi="Calibri" w:cs="Times New Roman"/>
          </w:rPr>
          <w:delText>(2)(d)</w:delText>
        </w:r>
      </w:del>
      <w:ins w:id="796" w:author="Feldcamp, Michael (ECY)" w:date="2020-10-11T17:56:00Z">
        <w:r w:rsidRPr="0060656F">
          <w:rPr>
            <w:rFonts w:ascii="Calibri" w:eastAsia="Calibri" w:hAnsi="Calibri" w:cs="Times New Roman"/>
          </w:rPr>
          <w:fldChar w:fldCharType="begin"/>
        </w:r>
        <w:r w:rsidRPr="0060656F">
          <w:rPr>
            <w:rFonts w:ascii="Calibri" w:eastAsia="Calibri" w:hAnsi="Calibri" w:cs="Times New Roman"/>
          </w:rPr>
          <w:instrText xml:space="preserve"> HYPERLINK "https://app.leg.wa.gov/RCW/default.aspx?cite=70A.305.030" </w:instrText>
        </w:r>
        <w:r w:rsidRPr="0060656F">
          <w:rPr>
            <w:rFonts w:ascii="Calibri" w:eastAsia="Calibri" w:hAnsi="Calibri" w:cs="Times New Roman"/>
          </w:rPr>
          <w:fldChar w:fldCharType="separate"/>
        </w:r>
        <w:r w:rsidRPr="0060656F">
          <w:rPr>
            <w:rFonts w:ascii="Calibri" w:eastAsia="Calibri" w:hAnsi="Calibri" w:cs="Times New Roman"/>
            <w:color w:val="0563C1"/>
            <w:u w:val="single"/>
          </w:rPr>
          <w:t>70A.305.030</w:t>
        </w:r>
        <w:r w:rsidRPr="0060656F">
          <w:rPr>
            <w:rFonts w:ascii="Calibri" w:eastAsia="Calibri" w:hAnsi="Calibri" w:cs="Times New Roman"/>
          </w:rPr>
          <w:fldChar w:fldCharType="end"/>
        </w:r>
        <w:r w:rsidRPr="0060656F">
          <w:rPr>
            <w:rFonts w:ascii="Calibri" w:eastAsia="Calibri" w:hAnsi="Calibri" w:cs="Times New Roman"/>
          </w:rPr>
          <w:t>(2)(e)</w:t>
        </w:r>
      </w:ins>
      <w:r w:rsidRPr="0060656F">
        <w:rPr>
          <w:rFonts w:ascii="Calibri" w:eastAsia="Calibri" w:hAnsi="Calibri" w:cs="Times New Roman"/>
        </w:rPr>
        <w:t xml:space="preserve">. </w:t>
      </w:r>
      <w:r>
        <w:rPr>
          <w:rFonts w:ascii="Calibri" w:eastAsia="Calibri" w:hAnsi="Calibri" w:cs="Times New Roman"/>
        </w:rPr>
        <w:t xml:space="preserve"> </w:t>
      </w:r>
      <w:r w:rsidRPr="0060656F">
        <w:rPr>
          <w:rFonts w:ascii="Calibri" w:eastAsia="Calibri" w:hAnsi="Calibri" w:cs="Times New Roman"/>
        </w:rPr>
        <w:t>Establishing cleanup standards requires specification of the following:</w:t>
      </w:r>
    </w:p>
    <w:p w14:paraId="0541C2CA" w14:textId="77777777" w:rsidR="00BA23FC" w:rsidRPr="0060656F" w:rsidRDefault="00BA23FC" w:rsidP="00BA23FC">
      <w:pPr>
        <w:ind w:left="1440" w:hanging="720"/>
        <w:rPr>
          <w:rFonts w:ascii="Calibri" w:eastAsia="Calibri" w:hAnsi="Calibri" w:cs="Times New Roman"/>
        </w:rPr>
      </w:pPr>
      <w:ins w:id="797" w:author="Feldcamp, Michael (ECY)" w:date="2022-06-01T15:38:00Z">
        <w:r>
          <w:rPr>
            <w:rFonts w:ascii="Calibri" w:eastAsia="Calibri" w:hAnsi="Calibri" w:cs="Times New Roman"/>
            <w:b/>
          </w:rPr>
          <w:t>(</w:t>
        </w:r>
      </w:ins>
      <w:ins w:id="798" w:author="Feldcamp, Michael (ECY)" w:date="2020-10-11T19:51:00Z">
        <w:r w:rsidRPr="0060656F">
          <w:rPr>
            <w:rFonts w:ascii="Calibri" w:eastAsia="Calibri" w:hAnsi="Calibri" w:cs="Times New Roman"/>
            <w:b/>
          </w:rPr>
          <w:t>a)</w:t>
        </w:r>
        <w:r w:rsidRPr="0060656F">
          <w:rPr>
            <w:rFonts w:ascii="Calibri" w:eastAsia="Calibri" w:hAnsi="Calibri" w:cs="Times New Roman"/>
          </w:rPr>
          <w:tab/>
        </w:r>
      </w:ins>
      <w:r w:rsidRPr="0060656F">
        <w:rPr>
          <w:rFonts w:ascii="Calibri" w:eastAsia="Calibri" w:hAnsi="Calibri" w:cs="Times New Roman"/>
        </w:rPr>
        <w:t>Hazardous substance concentrations that protect human health and the environment ("cleanup levels");</w:t>
      </w:r>
    </w:p>
    <w:p w14:paraId="46DA654C" w14:textId="77777777" w:rsidR="00BA23FC" w:rsidRPr="0060656F" w:rsidRDefault="00BA23FC" w:rsidP="00BA23FC">
      <w:pPr>
        <w:ind w:left="1440" w:hanging="720"/>
        <w:rPr>
          <w:rFonts w:ascii="Calibri" w:eastAsia="Calibri" w:hAnsi="Calibri" w:cs="Times New Roman"/>
        </w:rPr>
      </w:pPr>
      <w:ins w:id="799" w:author="Feldcamp, Michael (ECY)" w:date="2022-06-01T15:38:00Z">
        <w:r>
          <w:rPr>
            <w:rFonts w:ascii="Calibri" w:eastAsia="Calibri" w:hAnsi="Calibri" w:cs="Times New Roman"/>
            <w:b/>
          </w:rPr>
          <w:lastRenderedPageBreak/>
          <w:t>(</w:t>
        </w:r>
      </w:ins>
      <w:ins w:id="800" w:author="Feldcamp, Michael (ECY)" w:date="2020-10-11T19:51:00Z">
        <w:r w:rsidRPr="0060656F">
          <w:rPr>
            <w:rFonts w:ascii="Calibri" w:eastAsia="Calibri" w:hAnsi="Calibri" w:cs="Times New Roman"/>
            <w:b/>
          </w:rPr>
          <w:t>b)</w:t>
        </w:r>
        <w:r w:rsidRPr="0060656F">
          <w:rPr>
            <w:rFonts w:ascii="Calibri" w:eastAsia="Calibri" w:hAnsi="Calibri" w:cs="Times New Roman"/>
          </w:rPr>
          <w:tab/>
        </w:r>
      </w:ins>
      <w:r w:rsidRPr="0060656F">
        <w:rPr>
          <w:rFonts w:ascii="Calibri" w:eastAsia="Calibri" w:hAnsi="Calibri" w:cs="Times New Roman"/>
        </w:rPr>
        <w:t>The location on the site where those cleanup levels must be attained ("points of compliance"); and</w:t>
      </w:r>
    </w:p>
    <w:p w14:paraId="436CEB00" w14:textId="77777777" w:rsidR="00BA23FC" w:rsidRPr="0060656F" w:rsidRDefault="00BA23FC" w:rsidP="00BA23FC">
      <w:pPr>
        <w:ind w:left="1440" w:hanging="720"/>
        <w:rPr>
          <w:rFonts w:ascii="Calibri" w:eastAsia="Calibri" w:hAnsi="Calibri" w:cs="Times New Roman"/>
        </w:rPr>
      </w:pPr>
      <w:ins w:id="801" w:author="Feldcamp, Michael (ECY)" w:date="2022-06-01T15:38:00Z">
        <w:r>
          <w:rPr>
            <w:rFonts w:ascii="Calibri" w:eastAsia="Calibri" w:hAnsi="Calibri" w:cs="Times New Roman"/>
            <w:b/>
          </w:rPr>
          <w:t>(</w:t>
        </w:r>
      </w:ins>
      <w:ins w:id="802" w:author="Feldcamp, Michael (ECY)" w:date="2020-10-11T19:51:00Z">
        <w:r w:rsidRPr="0060656F">
          <w:rPr>
            <w:rFonts w:ascii="Calibri" w:eastAsia="Calibri" w:hAnsi="Calibri" w:cs="Times New Roman"/>
            <w:b/>
          </w:rPr>
          <w:t>c)</w:t>
        </w:r>
        <w:r w:rsidRPr="0060656F">
          <w:rPr>
            <w:rFonts w:ascii="Calibri" w:eastAsia="Calibri" w:hAnsi="Calibri" w:cs="Times New Roman"/>
          </w:rPr>
          <w:tab/>
        </w:r>
      </w:ins>
      <w:r w:rsidRPr="0060656F">
        <w:rPr>
          <w:rFonts w:ascii="Calibri" w:eastAsia="Calibri" w:hAnsi="Calibri" w:cs="Times New Roman"/>
        </w:rPr>
        <w:t>Additional regulatory requirements that apply to a cleanup action because of the type of action and/or the location of the site.  These requirements are specified in applicable state and federal laws and are generally established in conjunction with the selection of a specific cleanup action.</w:t>
      </w:r>
    </w:p>
    <w:p w14:paraId="44804966"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Cohen's method</w:t>
      </w:r>
      <w:r>
        <w:rPr>
          <w:rFonts w:ascii="Calibri" w:eastAsia="Calibri" w:hAnsi="Calibri" w:cs="Times New Roman"/>
          <w:b/>
        </w:rPr>
        <w:t>”</w:t>
      </w:r>
      <w:r w:rsidRPr="0060656F">
        <w:rPr>
          <w:rFonts w:ascii="Calibri" w:eastAsia="Calibri" w:hAnsi="Calibri" w:cs="Times New Roman"/>
        </w:rPr>
        <w:t xml:space="preserve"> means the maximum likelihood estimate of the mean and standard deviation accounting for data below the method detection limit or practical quantitation limit using the method described in the following publications:</w:t>
      </w:r>
    </w:p>
    <w:p w14:paraId="088CA533" w14:textId="77777777" w:rsidR="00BA23FC" w:rsidRPr="0060656F" w:rsidRDefault="00BA23FC" w:rsidP="00BA23FC">
      <w:pPr>
        <w:ind w:left="1440" w:hanging="720"/>
        <w:rPr>
          <w:rFonts w:ascii="Calibri" w:eastAsia="Calibri" w:hAnsi="Calibri" w:cs="Times New Roman"/>
        </w:rPr>
      </w:pPr>
      <w:ins w:id="803" w:author="Feldcamp, Michael (ECY)" w:date="2022-06-01T15:38:00Z">
        <w:r>
          <w:rPr>
            <w:rFonts w:ascii="Calibri" w:eastAsia="Calibri" w:hAnsi="Calibri" w:cs="Times New Roman"/>
            <w:b/>
          </w:rPr>
          <w:t>(</w:t>
        </w:r>
      </w:ins>
      <w:ins w:id="804" w:author="Feldcamp, Michael (ECY)" w:date="2020-10-11T20:00:00Z">
        <w:r w:rsidRPr="0060656F">
          <w:rPr>
            <w:rFonts w:ascii="Calibri" w:eastAsia="Calibri" w:hAnsi="Calibri" w:cs="Times New Roman"/>
            <w:b/>
          </w:rPr>
          <w:t>a)</w:t>
        </w:r>
        <w:r w:rsidRPr="0060656F">
          <w:rPr>
            <w:rFonts w:ascii="Calibri" w:eastAsia="Calibri" w:hAnsi="Calibri" w:cs="Times New Roman"/>
          </w:rPr>
          <w:tab/>
        </w:r>
      </w:ins>
      <w:r w:rsidRPr="0060656F">
        <w:rPr>
          <w:rFonts w:ascii="Calibri" w:eastAsia="Calibri" w:hAnsi="Calibri" w:cs="Times New Roman"/>
        </w:rPr>
        <w:t xml:space="preserve">Cohen, A.C., 1959.  "Simplified estimators for the normal distribution when samples are singly censored or truncated." </w:t>
      </w:r>
      <w:r w:rsidRPr="0060656F">
        <w:rPr>
          <w:rFonts w:ascii="Calibri" w:eastAsia="Calibri" w:hAnsi="Calibri" w:cs="Times New Roman"/>
          <w:i/>
          <w:iCs/>
        </w:rPr>
        <w:t>Technometrics</w:t>
      </w:r>
      <w:r w:rsidRPr="0060656F">
        <w:rPr>
          <w:rFonts w:ascii="Calibri" w:eastAsia="Calibri" w:hAnsi="Calibri" w:cs="Times New Roman"/>
        </w:rPr>
        <w:t>. Volume 1, pages 217-237.</w:t>
      </w:r>
    </w:p>
    <w:p w14:paraId="16AA5286" w14:textId="77777777" w:rsidR="00BA23FC" w:rsidRPr="0060656F" w:rsidRDefault="00BA23FC" w:rsidP="00BA23FC">
      <w:pPr>
        <w:ind w:left="1440" w:hanging="720"/>
        <w:rPr>
          <w:rFonts w:ascii="Calibri" w:eastAsia="Calibri" w:hAnsi="Calibri" w:cs="Times New Roman"/>
        </w:rPr>
      </w:pPr>
      <w:ins w:id="805" w:author="Feldcamp, Michael (ECY)" w:date="2022-06-01T15:38:00Z">
        <w:r>
          <w:rPr>
            <w:rFonts w:ascii="Calibri" w:eastAsia="Calibri" w:hAnsi="Calibri" w:cs="Times New Roman"/>
            <w:b/>
          </w:rPr>
          <w:t>(</w:t>
        </w:r>
      </w:ins>
      <w:ins w:id="806" w:author="Feldcamp, Michael (ECY)" w:date="2020-10-11T20:02:00Z">
        <w:r w:rsidRPr="0060656F">
          <w:rPr>
            <w:rFonts w:ascii="Calibri" w:eastAsia="Calibri" w:hAnsi="Calibri" w:cs="Times New Roman"/>
            <w:b/>
          </w:rPr>
          <w:t>b)</w:t>
        </w:r>
        <w:r w:rsidRPr="0060656F">
          <w:rPr>
            <w:rFonts w:ascii="Calibri" w:eastAsia="Calibri" w:hAnsi="Calibri" w:cs="Times New Roman"/>
          </w:rPr>
          <w:tab/>
        </w:r>
      </w:ins>
      <w:r w:rsidRPr="0060656F">
        <w:rPr>
          <w:rFonts w:ascii="Calibri" w:eastAsia="Calibri" w:hAnsi="Calibri" w:cs="Times New Roman"/>
        </w:rPr>
        <w:t xml:space="preserve">Cohen, A.C., 1961.  "Tables for maximum likelihood estimates: Singly truncated and singly censored samples." </w:t>
      </w:r>
      <w:r w:rsidRPr="0060656F">
        <w:rPr>
          <w:rFonts w:ascii="Calibri" w:eastAsia="Calibri" w:hAnsi="Calibri" w:cs="Times New Roman"/>
          <w:i/>
          <w:iCs/>
        </w:rPr>
        <w:t>Technometrics</w:t>
      </w:r>
      <w:r w:rsidRPr="0060656F">
        <w:rPr>
          <w:rFonts w:ascii="Calibri" w:eastAsia="Calibri" w:hAnsi="Calibri" w:cs="Times New Roman"/>
        </w:rPr>
        <w:t>. Volume 3, pages 535-541.</w:t>
      </w:r>
    </w:p>
    <w:p w14:paraId="1F2C8C9D"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Compliance monitoring</w:t>
      </w:r>
      <w:r>
        <w:rPr>
          <w:rFonts w:ascii="Calibri" w:eastAsia="Calibri" w:hAnsi="Calibri" w:cs="Times New Roman"/>
          <w:b/>
        </w:rPr>
        <w:t>”</w:t>
      </w:r>
      <w:r w:rsidRPr="0060656F">
        <w:rPr>
          <w:rFonts w:ascii="Calibri" w:eastAsia="Calibri" w:hAnsi="Calibri" w:cs="Times New Roman"/>
        </w:rPr>
        <w:t xml:space="preserve"> means a remedial action that consists of </w:t>
      </w:r>
      <w:ins w:id="807" w:author="Feldcamp, Michael (ECY)" w:date="2022-06-01T15:47:00Z">
        <w:r>
          <w:rPr>
            <w:rFonts w:ascii="Calibri" w:eastAsia="Calibri" w:hAnsi="Calibri" w:cs="Times New Roman"/>
          </w:rPr>
          <w:t xml:space="preserve">the </w:t>
        </w:r>
      </w:ins>
      <w:r w:rsidRPr="0060656F">
        <w:rPr>
          <w:rFonts w:ascii="Calibri" w:eastAsia="Calibri" w:hAnsi="Calibri" w:cs="Times New Roman"/>
        </w:rPr>
        <w:t xml:space="preserve">monitoring </w:t>
      </w:r>
      <w:del w:id="808" w:author="Feldcamp, Michael (ECY)" w:date="2022-06-01T15:46:00Z">
        <w:r w:rsidRPr="0060656F" w:rsidDel="00D16194">
          <w:rPr>
            <w:rFonts w:ascii="Calibri" w:eastAsia="Calibri" w:hAnsi="Calibri" w:cs="Times New Roman"/>
          </w:rPr>
          <w:delText xml:space="preserve">as </w:delText>
        </w:r>
      </w:del>
      <w:r w:rsidRPr="0060656F">
        <w:rPr>
          <w:rFonts w:ascii="Calibri" w:eastAsia="Calibri" w:hAnsi="Calibri" w:cs="Times New Roman"/>
        </w:rPr>
        <w:t xml:space="preserve">described in WAC </w:t>
      </w:r>
      <w:hyperlink r:id="rId23" w:history="1">
        <w:r w:rsidRPr="0060656F">
          <w:rPr>
            <w:rFonts w:ascii="Calibri" w:eastAsia="Calibri" w:hAnsi="Calibri" w:cs="Times New Roman"/>
            <w:color w:val="0563C1"/>
            <w:u w:val="single"/>
          </w:rPr>
          <w:t>173-340-410</w:t>
        </w:r>
      </w:hyperlink>
      <w:ins w:id="809" w:author="Feldcamp, Michael (ECY)" w:date="2022-06-01T15:46:00Z">
        <w:r>
          <w:rPr>
            <w:rFonts w:ascii="Calibri" w:eastAsia="Calibri" w:hAnsi="Calibri" w:cs="Times New Roman"/>
            <w:color w:val="0563C1"/>
            <w:u w:val="single"/>
          </w:rPr>
          <w:t>, including protection monitoring, performance monitoring, and confirmation monitoring</w:t>
        </w:r>
      </w:ins>
      <w:r w:rsidRPr="0060656F">
        <w:rPr>
          <w:rFonts w:ascii="Calibri" w:eastAsia="Calibri" w:hAnsi="Calibri" w:cs="Times New Roman"/>
        </w:rPr>
        <w:t>.</w:t>
      </w:r>
      <w:r>
        <w:rPr>
          <w:rStyle w:val="FootnoteReference"/>
          <w:rFonts w:ascii="Calibri" w:eastAsia="Calibri" w:hAnsi="Calibri" w:cs="Times New Roman"/>
        </w:rPr>
        <w:footnoteReference w:id="13"/>
      </w:r>
    </w:p>
    <w:p w14:paraId="0B1B23C7" w14:textId="77777777" w:rsidR="00BA23FC" w:rsidRPr="003F5920" w:rsidRDefault="00BA23FC" w:rsidP="00BA23FC">
      <w:pPr>
        <w:ind w:left="720" w:hanging="720"/>
        <w:rPr>
          <w:ins w:id="810" w:author="Feldcamp, Michael (ECY)" w:date="2020-10-13T18:02:00Z"/>
          <w:rFonts w:ascii="Calibri" w:eastAsia="Calibri" w:hAnsi="Calibri" w:cs="Times New Roman"/>
        </w:rPr>
      </w:pPr>
      <w:r w:rsidRPr="003F5920">
        <w:rPr>
          <w:rFonts w:ascii="Calibri" w:eastAsia="Calibri" w:hAnsi="Calibri" w:cs="Times New Roman"/>
          <w:b/>
        </w:rPr>
        <w:t>“Conceptual site model”</w:t>
      </w:r>
      <w:r>
        <w:rPr>
          <w:rStyle w:val="FootnoteReference"/>
          <w:rFonts w:ascii="Calibri" w:eastAsia="Calibri" w:hAnsi="Calibri" w:cs="Times New Roman"/>
          <w:b/>
        </w:rPr>
        <w:footnoteReference w:id="14"/>
      </w:r>
      <w:r w:rsidRPr="003F5920">
        <w:rPr>
          <w:rFonts w:ascii="Calibri" w:eastAsia="Calibri" w:hAnsi="Calibri" w:cs="Times New Roman"/>
        </w:rPr>
        <w:t xml:space="preserve"> means a conceptual understanding of a site that identifies </w:t>
      </w:r>
      <w:ins w:id="811" w:author="Feldcamp, Michael (ECY)" w:date="2020-10-13T18:02:00Z">
        <w:r w:rsidRPr="003F5920">
          <w:rPr>
            <w:rFonts w:ascii="Calibri" w:eastAsia="Calibri" w:hAnsi="Calibri" w:cs="Times New Roman"/>
          </w:rPr>
          <w:t>known or suspected:</w:t>
        </w:r>
      </w:ins>
    </w:p>
    <w:p w14:paraId="2B383A5F" w14:textId="77777777" w:rsidR="00BA23FC" w:rsidRPr="003F5920" w:rsidRDefault="00BA23FC" w:rsidP="00BA23FC">
      <w:pPr>
        <w:ind w:left="1440" w:hanging="720"/>
        <w:rPr>
          <w:ins w:id="812" w:author="Feldcamp, Michael (ECY)" w:date="2020-10-13T18:03:00Z"/>
          <w:rFonts w:ascii="Calibri" w:eastAsia="Calibri" w:hAnsi="Calibri" w:cs="Times New Roman"/>
        </w:rPr>
      </w:pPr>
      <w:ins w:id="813" w:author="Feldcamp, Michael (ECY)" w:date="2020-10-13T18:03:00Z">
        <w:r w:rsidRPr="003F5920">
          <w:rPr>
            <w:rFonts w:ascii="Calibri" w:eastAsia="Calibri" w:hAnsi="Calibri" w:cs="Times New Roman"/>
            <w:b/>
          </w:rPr>
          <w:t>(a)</w:t>
        </w:r>
        <w:r w:rsidRPr="003F5920">
          <w:rPr>
            <w:rFonts w:ascii="Calibri" w:eastAsia="Calibri" w:hAnsi="Calibri" w:cs="Times New Roman"/>
            <w:b/>
          </w:rPr>
          <w:tab/>
        </w:r>
      </w:ins>
      <w:del w:id="814" w:author="Feldcamp, Michael (ECY)" w:date="2020-10-13T18:02:00Z">
        <w:r w:rsidRPr="003F5920" w:rsidDel="00241E7B">
          <w:rPr>
            <w:rFonts w:ascii="Calibri" w:eastAsia="Calibri" w:hAnsi="Calibri" w:cs="Times New Roman"/>
          </w:rPr>
          <w:delText>p</w:delText>
        </w:r>
      </w:del>
      <w:del w:id="815" w:author="Feldcamp, Michael (ECY)" w:date="2020-10-13T18:03:00Z">
        <w:r w:rsidRPr="003F5920" w:rsidDel="00B65C20">
          <w:rPr>
            <w:rFonts w:ascii="Calibri" w:eastAsia="Calibri" w:hAnsi="Calibri" w:cs="Times New Roman"/>
          </w:rPr>
          <w:delText>otential or suspected s</w:delText>
        </w:r>
      </w:del>
      <w:del w:id="816" w:author="Feldcamp, Michael (ECY)" w:date="2022-05-07T19:19:00Z">
        <w:r w:rsidRPr="003F5920" w:rsidDel="004525E4">
          <w:rPr>
            <w:rFonts w:ascii="Calibri" w:eastAsia="Calibri" w:hAnsi="Calibri" w:cs="Times New Roman"/>
          </w:rPr>
          <w:delText>ources of h</w:delText>
        </w:r>
      </w:del>
      <w:ins w:id="817" w:author="Feldcamp, Michael (ECY)" w:date="2022-05-07T19:19:00Z">
        <w:r>
          <w:rPr>
            <w:rFonts w:ascii="Calibri" w:eastAsia="Calibri" w:hAnsi="Calibri" w:cs="Times New Roman"/>
          </w:rPr>
          <w:t>H</w:t>
        </w:r>
      </w:ins>
      <w:r w:rsidRPr="003F5920">
        <w:rPr>
          <w:rFonts w:ascii="Calibri" w:eastAsia="Calibri" w:hAnsi="Calibri" w:cs="Times New Roman"/>
        </w:rPr>
        <w:t>azardous substance</w:t>
      </w:r>
      <w:del w:id="818" w:author="Feldcamp, Michael (ECY)" w:date="2022-05-07T19:19:00Z">
        <w:r w:rsidRPr="003F5920" w:rsidDel="004525E4">
          <w:rPr>
            <w:rFonts w:ascii="Calibri" w:eastAsia="Calibri" w:hAnsi="Calibri" w:cs="Times New Roman"/>
          </w:rPr>
          <w:delText>s</w:delText>
        </w:r>
      </w:del>
      <w:ins w:id="819" w:author="Feldcamp, Michael (ECY)" w:date="2022-05-07T19:19:00Z">
        <w:r>
          <w:rPr>
            <w:rFonts w:ascii="Calibri" w:eastAsia="Calibri" w:hAnsi="Calibri" w:cs="Times New Roman"/>
          </w:rPr>
          <w:t xml:space="preserve"> sources and release mechanisms</w:t>
        </w:r>
      </w:ins>
      <w:del w:id="820" w:author="Feldcamp, Michael (ECY)" w:date="2020-10-13T18:03:00Z">
        <w:r w:rsidRPr="003F5920" w:rsidDel="00B65C20">
          <w:rPr>
            <w:rFonts w:ascii="Calibri" w:eastAsia="Calibri" w:hAnsi="Calibri" w:cs="Times New Roman"/>
          </w:rPr>
          <w:delText>,</w:delText>
        </w:r>
      </w:del>
      <w:ins w:id="821" w:author="Feldcamp, Michael (ECY)" w:date="2020-10-13T18:03:00Z">
        <w:r w:rsidRPr="003F5920">
          <w:rPr>
            <w:rFonts w:ascii="Calibri" w:eastAsia="Calibri" w:hAnsi="Calibri" w:cs="Times New Roman"/>
          </w:rPr>
          <w:t>;</w:t>
        </w:r>
      </w:ins>
      <w:r w:rsidRPr="003F5920">
        <w:rPr>
          <w:rFonts w:ascii="Calibri" w:eastAsia="Calibri" w:hAnsi="Calibri" w:cs="Times New Roman"/>
        </w:rPr>
        <w:t xml:space="preserve"> </w:t>
      </w:r>
    </w:p>
    <w:p w14:paraId="27242761" w14:textId="77777777" w:rsidR="00BA23FC" w:rsidRDefault="00BA23FC" w:rsidP="00BA23FC">
      <w:pPr>
        <w:ind w:left="720"/>
        <w:rPr>
          <w:ins w:id="822" w:author="Feldcamp, Michael (ECY)" w:date="2022-05-07T19:20:00Z"/>
          <w:rFonts w:ascii="Calibri" w:eastAsia="Calibri" w:hAnsi="Calibri" w:cs="Times New Roman"/>
        </w:rPr>
      </w:pPr>
      <w:ins w:id="823" w:author="Feldcamp, Michael (ECY)" w:date="2020-10-13T18:03:00Z">
        <w:r w:rsidRPr="003F5920">
          <w:rPr>
            <w:rFonts w:ascii="Calibri" w:eastAsia="Calibri" w:hAnsi="Calibri" w:cs="Times New Roman"/>
            <w:b/>
          </w:rPr>
          <w:t>(b)</w:t>
        </w:r>
        <w:r w:rsidRPr="003F5920">
          <w:rPr>
            <w:rFonts w:ascii="Calibri" w:eastAsia="Calibri" w:hAnsi="Calibri" w:cs="Times New Roman"/>
            <w:b/>
          </w:rPr>
          <w:tab/>
        </w:r>
      </w:ins>
      <w:ins w:id="824" w:author="Feldcamp, Michael (ECY)" w:date="2022-05-07T19:19:00Z">
        <w:r w:rsidRPr="004525E4">
          <w:rPr>
            <w:rFonts w:ascii="Calibri" w:eastAsia="Calibri" w:hAnsi="Calibri" w:cs="Times New Roman"/>
          </w:rPr>
          <w:t>Hazardous substance</w:t>
        </w:r>
        <w:r>
          <w:rPr>
            <w:rFonts w:ascii="Calibri" w:eastAsia="Calibri" w:hAnsi="Calibri" w:cs="Times New Roman"/>
            <w:b/>
          </w:rPr>
          <w:t xml:space="preserve"> </w:t>
        </w:r>
      </w:ins>
      <w:r w:rsidRPr="003F5920">
        <w:rPr>
          <w:rFonts w:ascii="Calibri" w:eastAsia="Calibri" w:hAnsi="Calibri" w:cs="Times New Roman"/>
        </w:rPr>
        <w:t>types and concentrations</w:t>
      </w:r>
      <w:del w:id="825" w:author="Feldcamp, Michael (ECY)" w:date="2022-05-07T19:20:00Z">
        <w:r w:rsidRPr="003F5920" w:rsidDel="004525E4">
          <w:rPr>
            <w:rFonts w:ascii="Calibri" w:eastAsia="Calibri" w:hAnsi="Calibri" w:cs="Times New Roman"/>
          </w:rPr>
          <w:delText xml:space="preserve"> of hazardous substances</w:delText>
        </w:r>
      </w:del>
      <w:del w:id="826" w:author="Feldcamp, Michael (ECY)" w:date="2020-10-13T18:03:00Z">
        <w:r w:rsidRPr="003F5920" w:rsidDel="00B65C20">
          <w:rPr>
            <w:rFonts w:ascii="Calibri" w:eastAsia="Calibri" w:hAnsi="Calibri" w:cs="Times New Roman"/>
          </w:rPr>
          <w:delText>,</w:delText>
        </w:r>
      </w:del>
      <w:ins w:id="827" w:author="Feldcamp, Michael (ECY)" w:date="2020-10-13T18:03:00Z">
        <w:r w:rsidRPr="003F5920">
          <w:rPr>
            <w:rFonts w:ascii="Calibri" w:eastAsia="Calibri" w:hAnsi="Calibri" w:cs="Times New Roman"/>
          </w:rPr>
          <w:t>;</w:t>
        </w:r>
      </w:ins>
    </w:p>
    <w:p w14:paraId="3107780D" w14:textId="77777777" w:rsidR="00BA23FC" w:rsidRDefault="00BA23FC" w:rsidP="00BA23FC">
      <w:pPr>
        <w:ind w:left="720"/>
        <w:rPr>
          <w:ins w:id="828" w:author="Feldcamp, Michael (ECY)" w:date="2022-05-07T19:21:00Z"/>
        </w:rPr>
      </w:pPr>
      <w:ins w:id="829" w:author="Feldcamp, Michael (ECY)" w:date="2022-05-07T19:20:00Z">
        <w:r>
          <w:rPr>
            <w:rFonts w:ascii="Calibri" w:eastAsia="Calibri" w:hAnsi="Calibri" w:cs="Times New Roman"/>
            <w:b/>
          </w:rPr>
          <w:t>(c)</w:t>
        </w:r>
        <w:r>
          <w:rPr>
            <w:rFonts w:ascii="Calibri" w:eastAsia="Calibri" w:hAnsi="Calibri" w:cs="Times New Roman"/>
            <w:b/>
          </w:rPr>
          <w:tab/>
        </w:r>
        <w:r>
          <w:t>Hazardous substance transport, including preferential pathways</w:t>
        </w:r>
      </w:ins>
      <w:ins w:id="830" w:author="Feldcamp, Michael (ECY)" w:date="2022-05-07T19:21:00Z">
        <w:r>
          <w:t>;</w:t>
        </w:r>
      </w:ins>
    </w:p>
    <w:p w14:paraId="06954CF7" w14:textId="77777777" w:rsidR="00BA23FC" w:rsidRDefault="00BA23FC" w:rsidP="00BA23FC">
      <w:pPr>
        <w:ind w:left="1440" w:hanging="720"/>
        <w:rPr>
          <w:ins w:id="831" w:author="Feldcamp, Michael (ECY)" w:date="2022-05-07T19:21:00Z"/>
          <w:rFonts w:ascii="Calibri" w:eastAsia="Calibri" w:hAnsi="Calibri" w:cs="Times New Roman"/>
        </w:rPr>
      </w:pPr>
      <w:ins w:id="832" w:author="Feldcamp, Michael (ECY)" w:date="2020-10-13T18:04:00Z">
        <w:r w:rsidRPr="003F5920">
          <w:rPr>
            <w:rFonts w:ascii="Calibri" w:eastAsia="Calibri" w:hAnsi="Calibri" w:cs="Times New Roman"/>
            <w:b/>
          </w:rPr>
          <w:t>(</w:t>
        </w:r>
      </w:ins>
      <w:ins w:id="833" w:author="Feldcamp, Michael (ECY)" w:date="2022-05-07T19:21:00Z">
        <w:r>
          <w:rPr>
            <w:rFonts w:ascii="Calibri" w:eastAsia="Calibri" w:hAnsi="Calibri" w:cs="Times New Roman"/>
            <w:b/>
          </w:rPr>
          <w:t>d</w:t>
        </w:r>
      </w:ins>
      <w:ins w:id="834" w:author="Feldcamp, Michael (ECY)" w:date="2020-10-13T18:04:00Z">
        <w:r w:rsidRPr="003F5920">
          <w:rPr>
            <w:rFonts w:ascii="Calibri" w:eastAsia="Calibri" w:hAnsi="Calibri" w:cs="Times New Roman"/>
            <w:b/>
          </w:rPr>
          <w:t>)</w:t>
        </w:r>
        <w:r w:rsidRPr="003F5920">
          <w:rPr>
            <w:rFonts w:ascii="Calibri" w:eastAsia="Calibri" w:hAnsi="Calibri" w:cs="Times New Roman"/>
            <w:b/>
          </w:rPr>
          <w:tab/>
        </w:r>
      </w:ins>
      <w:del w:id="835" w:author="Feldcamp, Michael (ECY)" w:date="2020-10-13T18:03:00Z">
        <w:r w:rsidRPr="003F5920" w:rsidDel="00B65C20">
          <w:rPr>
            <w:rFonts w:ascii="Calibri" w:eastAsia="Calibri" w:hAnsi="Calibri" w:cs="Times New Roman"/>
          </w:rPr>
          <w:delText xml:space="preserve">potentially </w:delText>
        </w:r>
      </w:del>
      <w:del w:id="836" w:author="Feldcamp, Michael (ECY)" w:date="2022-05-07T19:21:00Z">
        <w:r w:rsidRPr="003F5920" w:rsidDel="000919F2">
          <w:rPr>
            <w:rFonts w:ascii="Calibri" w:eastAsia="Calibri" w:hAnsi="Calibri" w:cs="Times New Roman"/>
          </w:rPr>
          <w:delText>c</w:delText>
        </w:r>
      </w:del>
      <w:ins w:id="837" w:author="Feldcamp, Michael (ECY)" w:date="2022-05-07T19:21:00Z">
        <w:r>
          <w:rPr>
            <w:rFonts w:ascii="Calibri" w:eastAsia="Calibri" w:hAnsi="Calibri" w:cs="Times New Roman"/>
          </w:rPr>
          <w:t>C</w:t>
        </w:r>
      </w:ins>
      <w:r w:rsidRPr="003F5920">
        <w:rPr>
          <w:rFonts w:ascii="Calibri" w:eastAsia="Calibri" w:hAnsi="Calibri" w:cs="Times New Roman"/>
        </w:rPr>
        <w:t xml:space="preserve">ontaminated </w:t>
      </w:r>
      <w:ins w:id="838" w:author="Feldcamp, Michael (ECY)" w:date="2022-05-07T19:21:00Z">
        <w:r>
          <w:rPr>
            <w:rFonts w:ascii="Calibri" w:eastAsia="Calibri" w:hAnsi="Calibri" w:cs="Times New Roman"/>
          </w:rPr>
          <w:t xml:space="preserve">environmental </w:t>
        </w:r>
      </w:ins>
      <w:r w:rsidRPr="003F5920">
        <w:rPr>
          <w:rFonts w:ascii="Calibri" w:eastAsia="Calibri" w:hAnsi="Calibri" w:cs="Times New Roman"/>
        </w:rPr>
        <w:t xml:space="preserve">media, </w:t>
      </w:r>
      <w:ins w:id="839" w:author="Feldcamp, Michael (ECY)" w:date="2022-05-07T19:21:00Z">
        <w:r>
          <w:t xml:space="preserve">including </w:t>
        </w:r>
      </w:ins>
      <w:r>
        <w:t xml:space="preserve">the </w:t>
      </w:r>
      <w:ins w:id="840" w:author="Feldcamp, Michael (ECY)" w:date="2022-05-07T19:21:00Z">
        <w:r>
          <w:t>general extent and distribution of contamination</w:t>
        </w:r>
      </w:ins>
      <w:r>
        <w:t xml:space="preserve"> within the media</w:t>
      </w:r>
      <w:ins w:id="841" w:author="Feldcamp, Michael (ECY)" w:date="2022-05-07T19:21:00Z">
        <w:r>
          <w:t>;</w:t>
        </w:r>
      </w:ins>
      <w:del w:id="842" w:author="Feldcamp, Michael (ECY)" w:date="2022-05-07T19:22:00Z">
        <w:r w:rsidDel="000919F2">
          <w:delText xml:space="preserve"> </w:delText>
        </w:r>
      </w:del>
      <w:del w:id="843" w:author="Feldcamp, Michael (ECY)" w:date="2022-05-07T19:21:00Z">
        <w:r w:rsidRPr="003F5920" w:rsidDel="000919F2">
          <w:rPr>
            <w:rFonts w:ascii="Calibri" w:eastAsia="Calibri" w:hAnsi="Calibri" w:cs="Times New Roman"/>
          </w:rPr>
          <w:delText>and</w:delText>
        </w:r>
      </w:del>
      <w:r w:rsidRPr="003F5920">
        <w:rPr>
          <w:rFonts w:ascii="Calibri" w:eastAsia="Calibri" w:hAnsi="Calibri" w:cs="Times New Roman"/>
        </w:rPr>
        <w:t xml:space="preserve"> </w:t>
      </w:r>
    </w:p>
    <w:p w14:paraId="28B642B9" w14:textId="77777777" w:rsidR="00BA23FC" w:rsidRDefault="00BA23FC" w:rsidP="00BA23FC">
      <w:pPr>
        <w:ind w:left="1440" w:hanging="720"/>
        <w:rPr>
          <w:ins w:id="844" w:author="Feldcamp, Michael (ECY)" w:date="2022-05-07T19:23:00Z"/>
          <w:rFonts w:ascii="Calibri" w:eastAsia="Calibri" w:hAnsi="Calibri" w:cs="Times New Roman"/>
        </w:rPr>
      </w:pPr>
      <w:ins w:id="845" w:author="Feldcamp, Michael (ECY)" w:date="2020-10-13T18:05:00Z">
        <w:r w:rsidRPr="003F5920">
          <w:rPr>
            <w:rFonts w:ascii="Calibri" w:eastAsia="Calibri" w:hAnsi="Calibri" w:cs="Times New Roman"/>
            <w:b/>
          </w:rPr>
          <w:t>(</w:t>
        </w:r>
      </w:ins>
      <w:ins w:id="846" w:author="Feldcamp, Michael (ECY)" w:date="2022-05-07T19:22:00Z">
        <w:r>
          <w:rPr>
            <w:rFonts w:ascii="Calibri" w:eastAsia="Calibri" w:hAnsi="Calibri" w:cs="Times New Roman"/>
            <w:b/>
          </w:rPr>
          <w:t>e</w:t>
        </w:r>
      </w:ins>
      <w:ins w:id="847" w:author="Feldcamp, Michael (ECY)" w:date="2020-10-13T18:05:00Z">
        <w:r w:rsidRPr="003F5920">
          <w:rPr>
            <w:rFonts w:ascii="Calibri" w:eastAsia="Calibri" w:hAnsi="Calibri" w:cs="Times New Roman"/>
            <w:b/>
          </w:rPr>
          <w:t>)</w:t>
        </w:r>
        <w:r w:rsidRPr="003F5920">
          <w:rPr>
            <w:rFonts w:ascii="Calibri" w:eastAsia="Calibri" w:hAnsi="Calibri" w:cs="Times New Roman"/>
            <w:b/>
          </w:rPr>
          <w:tab/>
        </w:r>
      </w:ins>
      <w:del w:id="848" w:author="Feldcamp, Michael (ECY)" w:date="2020-10-13T18:04:00Z">
        <w:r w:rsidRPr="003F5920" w:rsidDel="00B65C20">
          <w:rPr>
            <w:rFonts w:ascii="Calibri" w:eastAsia="Calibri" w:hAnsi="Calibri" w:cs="Times New Roman"/>
          </w:rPr>
          <w:delText>actual</w:delText>
        </w:r>
      </w:del>
      <w:ins w:id="849" w:author="Feldcamp, Michael (ECY)" w:date="2020-10-13T18:04:00Z">
        <w:r w:rsidRPr="003F5920">
          <w:rPr>
            <w:rFonts w:ascii="Calibri" w:eastAsia="Calibri" w:hAnsi="Calibri" w:cs="Times New Roman"/>
          </w:rPr>
          <w:t>Current</w:t>
        </w:r>
      </w:ins>
      <w:r w:rsidRPr="003F5920">
        <w:rPr>
          <w:rFonts w:ascii="Calibri" w:eastAsia="Calibri" w:hAnsi="Calibri" w:cs="Times New Roman"/>
        </w:rPr>
        <w:t xml:space="preserve"> and potential </w:t>
      </w:r>
      <w:ins w:id="850" w:author="Feldcamp, Michael (ECY)" w:date="2021-11-27T18:32:00Z">
        <w:r w:rsidRPr="003F5920">
          <w:rPr>
            <w:rFonts w:ascii="Calibri" w:eastAsia="Calibri" w:hAnsi="Calibri" w:cs="Times New Roman"/>
          </w:rPr>
          <w:t>human and ecological</w:t>
        </w:r>
      </w:ins>
      <w:ins w:id="851" w:author="Feldcamp, Michael (ECY)" w:date="2021-11-27T18:33:00Z">
        <w:r w:rsidRPr="003F5920">
          <w:rPr>
            <w:rFonts w:ascii="Calibri" w:eastAsia="Calibri" w:hAnsi="Calibri" w:cs="Times New Roman"/>
          </w:rPr>
          <w:t xml:space="preserve"> receptors and</w:t>
        </w:r>
      </w:ins>
      <w:ins w:id="852" w:author="Feldcamp, Michael (ECY)" w:date="2021-11-27T18:32:00Z">
        <w:r w:rsidRPr="003F5920">
          <w:rPr>
            <w:rFonts w:ascii="Calibri" w:eastAsia="Calibri" w:hAnsi="Calibri" w:cs="Times New Roman"/>
          </w:rPr>
          <w:t xml:space="preserve"> </w:t>
        </w:r>
      </w:ins>
      <w:r w:rsidRPr="003F5920">
        <w:rPr>
          <w:rFonts w:ascii="Calibri" w:eastAsia="Calibri" w:hAnsi="Calibri" w:cs="Times New Roman"/>
        </w:rPr>
        <w:t>exposure pathways</w:t>
      </w:r>
      <w:del w:id="853" w:author="Unknown">
        <w:r w:rsidRPr="003F5920" w:rsidDel="00807CFD">
          <w:rPr>
            <w:rFonts w:ascii="Calibri" w:eastAsia="Calibri" w:hAnsi="Calibri" w:cs="Times New Roman"/>
          </w:rPr>
          <w:delText xml:space="preserve"> and receptors</w:delText>
        </w:r>
      </w:del>
      <w:ins w:id="854" w:author="Feldcamp, Michael (ECY)" w:date="2022-05-07T19:22:00Z">
        <w:r>
          <w:rPr>
            <w:rFonts w:ascii="Calibri" w:eastAsia="Calibri" w:hAnsi="Calibri" w:cs="Times New Roman"/>
          </w:rPr>
          <w:t xml:space="preserve"> (complete and incomplete)</w:t>
        </w:r>
      </w:ins>
      <w:ins w:id="855" w:author="Feldcamp, Michael (ECY)" w:date="2022-05-07T19:23:00Z">
        <w:r>
          <w:rPr>
            <w:rFonts w:ascii="Calibri" w:eastAsia="Calibri" w:hAnsi="Calibri" w:cs="Times New Roman"/>
          </w:rPr>
          <w:t>; and</w:t>
        </w:r>
      </w:ins>
    </w:p>
    <w:p w14:paraId="732A8660" w14:textId="77777777" w:rsidR="00BA23FC" w:rsidRDefault="00BA23FC" w:rsidP="00BA23FC">
      <w:pPr>
        <w:ind w:left="1440" w:hanging="720"/>
        <w:rPr>
          <w:ins w:id="856" w:author="Feldcamp, Michael (ECY)" w:date="2022-05-07T19:22:00Z"/>
          <w:rFonts w:ascii="Calibri" w:eastAsia="Calibri" w:hAnsi="Calibri" w:cs="Times New Roman"/>
        </w:rPr>
      </w:pPr>
      <w:ins w:id="857" w:author="Feldcamp, Michael (ECY)" w:date="2022-05-07T19:23:00Z">
        <w:r>
          <w:rPr>
            <w:rFonts w:ascii="Calibri" w:eastAsia="Calibri" w:hAnsi="Calibri" w:cs="Times New Roman"/>
            <w:b/>
          </w:rPr>
          <w:t>(f)</w:t>
        </w:r>
        <w:r>
          <w:rPr>
            <w:rFonts w:ascii="Calibri" w:eastAsia="Calibri" w:hAnsi="Calibri" w:cs="Times New Roman"/>
            <w:b/>
          </w:rPr>
          <w:tab/>
        </w:r>
      </w:ins>
      <w:ins w:id="858" w:author="Feldcamp, Michael (ECY)" w:date="2022-05-07T19:24:00Z">
        <w:r w:rsidRPr="000919F2">
          <w:rPr>
            <w:rFonts w:ascii="Calibri" w:eastAsia="Calibri" w:hAnsi="Calibri" w:cs="Times New Roman"/>
          </w:rPr>
          <w:t>Physical and habitat features, including current and potential future land and water uses</w:t>
        </w:r>
      </w:ins>
      <w:r w:rsidRPr="003F5920">
        <w:rPr>
          <w:rFonts w:ascii="Calibri" w:eastAsia="Calibri" w:hAnsi="Calibri" w:cs="Times New Roman"/>
        </w:rPr>
        <w:t>.</w:t>
      </w:r>
    </w:p>
    <w:p w14:paraId="4172028B" w14:textId="77777777" w:rsidR="00BA23FC" w:rsidRDefault="00BA23FC" w:rsidP="00BA23FC">
      <w:pPr>
        <w:ind w:left="720"/>
        <w:rPr>
          <w:rFonts w:ascii="Calibri" w:eastAsia="Calibri" w:hAnsi="Calibri" w:cs="Times New Roman"/>
          <w:b/>
          <w:bCs/>
        </w:rPr>
      </w:pPr>
      <w:r>
        <w:rPr>
          <w:rFonts w:ascii="Calibri" w:eastAsia="Calibri" w:hAnsi="Calibri" w:cs="Times New Roman"/>
        </w:rPr>
        <w:lastRenderedPageBreak/>
        <w:t xml:space="preserve">This </w:t>
      </w:r>
      <w:r w:rsidRPr="003F5920">
        <w:rPr>
          <w:rFonts w:ascii="Calibri" w:eastAsia="Calibri" w:hAnsi="Calibri" w:cs="Times New Roman"/>
        </w:rPr>
        <w:t xml:space="preserve">model is typically </w:t>
      </w:r>
      <w:del w:id="859" w:author="Feldcamp, Michael (ECY)" w:date="2020-10-13T18:06:00Z">
        <w:r w:rsidRPr="003F5920" w:rsidDel="00B65C20">
          <w:rPr>
            <w:rFonts w:ascii="Calibri" w:eastAsia="Calibri" w:hAnsi="Calibri" w:cs="Times New Roman"/>
          </w:rPr>
          <w:delText xml:space="preserve">initially </w:delText>
        </w:r>
      </w:del>
      <w:r w:rsidRPr="003F5920">
        <w:rPr>
          <w:rFonts w:ascii="Calibri" w:eastAsia="Calibri" w:hAnsi="Calibri" w:cs="Times New Roman"/>
        </w:rPr>
        <w:t xml:space="preserve">developed during the scoping of </w:t>
      </w:r>
      <w:del w:id="860" w:author="Feldcamp, Michael (ECY)" w:date="2020-10-13T18:06:00Z">
        <w:r w:rsidRPr="003F5920" w:rsidDel="00B65C20">
          <w:rPr>
            <w:rFonts w:ascii="Calibri" w:eastAsia="Calibri" w:hAnsi="Calibri" w:cs="Times New Roman"/>
          </w:rPr>
          <w:delText>the</w:delText>
        </w:r>
      </w:del>
      <w:ins w:id="861" w:author="Feldcamp, Michael (ECY)" w:date="2020-10-13T18:06:00Z">
        <w:r w:rsidRPr="003F5920">
          <w:rPr>
            <w:rFonts w:ascii="Calibri" w:eastAsia="Calibri" w:hAnsi="Calibri" w:cs="Times New Roman"/>
          </w:rPr>
          <w:t>a</w:t>
        </w:r>
      </w:ins>
      <w:r w:rsidRPr="003F5920">
        <w:rPr>
          <w:rFonts w:ascii="Calibri" w:eastAsia="Calibri" w:hAnsi="Calibri" w:cs="Times New Roman"/>
        </w:rPr>
        <w:t xml:space="preserve"> remedial investigation and further refined as additional information is collected </w:t>
      </w:r>
      <w:del w:id="862" w:author="Feldcamp, Michael (ECY)" w:date="2020-10-13T17:42:00Z">
        <w:r w:rsidRPr="003F5920" w:rsidDel="00232EA4">
          <w:rPr>
            <w:rFonts w:ascii="Calibri" w:eastAsia="Calibri" w:hAnsi="Calibri" w:cs="Times New Roman"/>
          </w:rPr>
          <w:delText>on</w:delText>
        </w:r>
      </w:del>
      <w:ins w:id="863" w:author="Feldcamp, Michael (ECY)" w:date="2020-10-13T17:42:00Z">
        <w:r w:rsidRPr="003F5920">
          <w:rPr>
            <w:rFonts w:ascii="Calibri" w:eastAsia="Calibri" w:hAnsi="Calibri" w:cs="Times New Roman"/>
          </w:rPr>
          <w:t>about</w:t>
        </w:r>
      </w:ins>
      <w:r w:rsidRPr="003F5920">
        <w:rPr>
          <w:rFonts w:ascii="Calibri" w:eastAsia="Calibri" w:hAnsi="Calibri" w:cs="Times New Roman"/>
        </w:rPr>
        <w:t xml:space="preserve"> the site</w:t>
      </w:r>
      <w:ins w:id="864" w:author="Feldcamp, Michael (ECY)" w:date="2022-05-07T19:27:00Z">
        <w:r>
          <w:rPr>
            <w:rFonts w:ascii="Calibri" w:eastAsia="Calibri" w:hAnsi="Calibri" w:cs="Times New Roman"/>
          </w:rPr>
          <w:t xml:space="preserve"> during the remedial investigation</w:t>
        </w:r>
      </w:ins>
      <w:r w:rsidRPr="003F5920">
        <w:rPr>
          <w:rFonts w:ascii="Calibri" w:eastAsia="Calibri" w:hAnsi="Calibri" w:cs="Times New Roman"/>
        </w:rPr>
        <w:t xml:space="preserve">.  </w:t>
      </w:r>
      <w:del w:id="865" w:author="Feldcamp, Michael (ECY)" w:date="2020-10-13T17:42:00Z">
        <w:r w:rsidRPr="003F5920" w:rsidDel="00232EA4">
          <w:rPr>
            <w:rFonts w:ascii="Calibri" w:eastAsia="Calibri" w:hAnsi="Calibri" w:cs="Times New Roman"/>
          </w:rPr>
          <w:delText>It</w:delText>
        </w:r>
      </w:del>
      <w:ins w:id="866" w:author="Feldcamp, Michael (ECY)" w:date="2020-10-13T17:42:00Z">
        <w:r w:rsidRPr="003F5920">
          <w:rPr>
            <w:rFonts w:ascii="Calibri" w:eastAsia="Calibri" w:hAnsi="Calibri" w:cs="Times New Roman"/>
          </w:rPr>
          <w:t>The model</w:t>
        </w:r>
      </w:ins>
      <w:r w:rsidRPr="003F5920">
        <w:rPr>
          <w:rFonts w:ascii="Calibri" w:eastAsia="Calibri" w:hAnsi="Calibri" w:cs="Times New Roman"/>
        </w:rPr>
        <w:t xml:space="preserve"> is a tool used to assist in making decisions at a site.</w:t>
      </w:r>
      <w:r w:rsidRPr="003F5920">
        <w:rPr>
          <w:rFonts w:ascii="Calibri" w:eastAsia="Calibri" w:hAnsi="Calibri" w:cs="Times New Roman"/>
          <w:b/>
          <w:bCs/>
        </w:rPr>
        <w:t xml:space="preserve"> </w:t>
      </w:r>
    </w:p>
    <w:p w14:paraId="4DD8571A"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 xml:space="preserve">Conducting land use planning under chapter </w:t>
      </w:r>
      <w:hyperlink r:id="rId24" w:history="1">
        <w:r w:rsidRPr="0060656F">
          <w:rPr>
            <w:rFonts w:ascii="Calibri" w:eastAsia="Calibri" w:hAnsi="Calibri" w:cs="Times New Roman"/>
            <w:b/>
            <w:color w:val="0563C1"/>
            <w:u w:val="single"/>
          </w:rPr>
          <w:t>36.70A</w:t>
        </w:r>
      </w:hyperlink>
      <w:r w:rsidRPr="0060656F">
        <w:rPr>
          <w:rFonts w:ascii="Calibri" w:eastAsia="Calibri" w:hAnsi="Calibri" w:cs="Times New Roman"/>
          <w:b/>
        </w:rPr>
        <w:t xml:space="preserve"> RCW</w:t>
      </w:r>
      <w:ins w:id="867" w:author="Feldcamp, Michael (ECY)" w:date="2020-10-11T20:04:00Z">
        <w:r w:rsidRPr="0060656F">
          <w:rPr>
            <w:rFonts w:ascii="Calibri" w:eastAsia="Calibri" w:hAnsi="Calibri" w:cs="Times New Roman"/>
            <w:b/>
          </w:rPr>
          <w:t>,</w:t>
        </w:r>
      </w:ins>
      <w:r>
        <w:rPr>
          <w:rFonts w:ascii="Calibri" w:eastAsia="Calibri" w:hAnsi="Calibri" w:cs="Times New Roman"/>
          <w:b/>
        </w:rPr>
        <w:t>”</w:t>
      </w:r>
      <w:r w:rsidRPr="0060656F">
        <w:rPr>
          <w:rFonts w:ascii="Calibri" w:eastAsia="Calibri" w:hAnsi="Calibri" w:cs="Times New Roman"/>
        </w:rPr>
        <w:t xml:space="preserve"> as used in the definition of "industrial properties," means having adopted a comprehensive plan and development regulations for the site under chapter </w:t>
      </w:r>
      <w:hyperlink r:id="rId25" w:history="1">
        <w:r w:rsidRPr="0060656F">
          <w:rPr>
            <w:rFonts w:ascii="Calibri" w:eastAsia="Calibri" w:hAnsi="Calibri" w:cs="Times New Roman"/>
            <w:color w:val="0563C1"/>
            <w:u w:val="single"/>
          </w:rPr>
          <w:t>36.70A</w:t>
        </w:r>
      </w:hyperlink>
      <w:r w:rsidRPr="0060656F">
        <w:rPr>
          <w:rFonts w:ascii="Calibri" w:eastAsia="Calibri" w:hAnsi="Calibri" w:cs="Times New Roman"/>
        </w:rPr>
        <w:t xml:space="preserve"> RCW</w:t>
      </w:r>
      <w:ins w:id="868" w:author="Feldcamp, Michael (ECY)" w:date="2020-10-11T20:00:00Z">
        <w:r w:rsidRPr="0060656F">
          <w:rPr>
            <w:rFonts w:ascii="Calibri" w:eastAsia="Calibri" w:hAnsi="Calibri" w:cs="Times New Roman"/>
          </w:rPr>
          <w:t xml:space="preserve"> (Growth Management Act)</w:t>
        </w:r>
      </w:ins>
      <w:r w:rsidRPr="0060656F">
        <w:rPr>
          <w:rFonts w:ascii="Calibri" w:eastAsia="Calibri" w:hAnsi="Calibri" w:cs="Times New Roman"/>
        </w:rPr>
        <w:t>.</w:t>
      </w:r>
    </w:p>
    <w:p w14:paraId="7F925AA8" w14:textId="77777777" w:rsidR="00BA23FC" w:rsidRDefault="00BA23FC" w:rsidP="00BA23FC">
      <w:pPr>
        <w:ind w:left="720" w:hanging="720"/>
        <w:rPr>
          <w:ins w:id="869" w:author="Feldcamp, Michael (ECY)" w:date="2022-06-01T15:47:00Z"/>
          <w:rFonts w:ascii="Calibri" w:eastAsia="Calibri" w:hAnsi="Calibri" w:cs="Times New Roman"/>
          <w:b/>
        </w:rPr>
      </w:pPr>
      <w:ins w:id="870" w:author="Feldcamp, Michael (ECY)" w:date="2022-06-01T15:47:00Z">
        <w:r>
          <w:rPr>
            <w:rFonts w:ascii="Calibri" w:eastAsia="Calibri" w:hAnsi="Calibri" w:cs="Times New Roman"/>
            <w:b/>
          </w:rPr>
          <w:t>“Confirmation monitoring”</w:t>
        </w:r>
      </w:ins>
      <w:r>
        <w:rPr>
          <w:rStyle w:val="FootnoteReference"/>
          <w:rFonts w:ascii="Calibri" w:eastAsia="Calibri" w:hAnsi="Calibri" w:cs="Times New Roman"/>
          <w:b/>
        </w:rPr>
        <w:footnoteReference w:id="15"/>
      </w:r>
      <w:ins w:id="871" w:author="Feldcamp, Michael (ECY)" w:date="2022-06-01T15:47:00Z">
        <w:r>
          <w:rPr>
            <w:rFonts w:ascii="Calibri" w:eastAsia="Calibri" w:hAnsi="Calibri" w:cs="Times New Roman"/>
            <w:b/>
          </w:rPr>
          <w:t xml:space="preserve"> </w:t>
        </w:r>
        <w:r w:rsidRPr="00D16194">
          <w:rPr>
            <w:rFonts w:ascii="Calibri" w:eastAsia="Calibri" w:hAnsi="Calibri" w:cs="Times New Roman"/>
          </w:rPr>
          <w:t xml:space="preserve">means a type of compliance monitoring </w:t>
        </w:r>
      </w:ins>
      <w:ins w:id="872" w:author="Feldcamp, Michael (ECY)" w:date="2022-06-01T15:48:00Z">
        <w:r w:rsidRPr="00D16194">
          <w:rPr>
            <w:rFonts w:ascii="Calibri" w:eastAsia="Calibri" w:hAnsi="Calibri" w:cs="Times New Roman"/>
          </w:rPr>
          <w:t>described in WAC 173-340-410.</w:t>
        </w:r>
      </w:ins>
      <w:ins w:id="873" w:author="Feldcamp, Michael (ECY)" w:date="2022-06-01T15:47:00Z">
        <w:r>
          <w:rPr>
            <w:rFonts w:ascii="Calibri" w:eastAsia="Calibri" w:hAnsi="Calibri" w:cs="Times New Roman"/>
            <w:b/>
          </w:rPr>
          <w:t xml:space="preserve"> </w:t>
        </w:r>
      </w:ins>
    </w:p>
    <w:p w14:paraId="2CACD38C"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Containment</w:t>
      </w:r>
      <w:r>
        <w:rPr>
          <w:rFonts w:ascii="Calibri" w:eastAsia="Calibri" w:hAnsi="Calibri" w:cs="Times New Roman"/>
          <w:b/>
        </w:rPr>
        <w:t>”</w:t>
      </w:r>
      <w:r w:rsidRPr="0060656F">
        <w:rPr>
          <w:rFonts w:ascii="Calibri" w:eastAsia="Calibri" w:hAnsi="Calibri" w:cs="Times New Roman"/>
        </w:rPr>
        <w:t xml:space="preserve"> means a container, vessel, barrier, or structure, whether natural or constructed, that confines a hazardous substance within a defined boundary and prevents or minimizes its release into the environment.</w:t>
      </w:r>
    </w:p>
    <w:p w14:paraId="7D3C66B7"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Contaminant</w:t>
      </w:r>
      <w:r>
        <w:rPr>
          <w:rFonts w:ascii="Calibri" w:eastAsia="Calibri" w:hAnsi="Calibri" w:cs="Times New Roman"/>
          <w:b/>
        </w:rPr>
        <w:t>”</w:t>
      </w:r>
      <w:r w:rsidRPr="0060656F">
        <w:rPr>
          <w:rFonts w:ascii="Calibri" w:eastAsia="Calibri" w:hAnsi="Calibri" w:cs="Times New Roman"/>
        </w:rPr>
        <w:t xml:space="preserve"> means any hazardous substance that does not occur naturally or occurs at greater than natural background levels.</w:t>
      </w:r>
    </w:p>
    <w:p w14:paraId="113D77EA" w14:textId="77777777" w:rsidR="00BA23FC" w:rsidRDefault="00BA23FC" w:rsidP="00BA23FC">
      <w:pPr>
        <w:ind w:left="720" w:hanging="720"/>
        <w:rPr>
          <w:ins w:id="874" w:author="Feldcamp, Michael (ECY)" w:date="2022-06-01T16:03:00Z"/>
          <w:bCs/>
        </w:rPr>
      </w:pPr>
      <w:ins w:id="875" w:author="Feldcamp, Michael (ECY)" w:date="2022-06-01T16:03:00Z">
        <w:r w:rsidRPr="00546961">
          <w:rPr>
            <w:b/>
            <w:bCs/>
          </w:rPr>
          <w:t>“Contaminated site”</w:t>
        </w:r>
      </w:ins>
      <w:r>
        <w:rPr>
          <w:rStyle w:val="FootnoteReference"/>
          <w:b/>
          <w:bCs/>
        </w:rPr>
        <w:footnoteReference w:id="16"/>
      </w:r>
      <w:ins w:id="876" w:author="Feldcamp, Michael (ECY)" w:date="2022-06-01T16:03:00Z">
        <w:r w:rsidRPr="00546961">
          <w:rPr>
            <w:bCs/>
          </w:rPr>
          <w:t xml:space="preserve"> means</w:t>
        </w:r>
        <w:r>
          <w:rPr>
            <w:bCs/>
          </w:rPr>
          <w:t xml:space="preserve"> a site </w:t>
        </w:r>
        <w:r w:rsidRPr="00546961">
          <w:rPr>
            <w:bCs/>
          </w:rPr>
          <w:t xml:space="preserve">for which Ecology or PLIA has </w:t>
        </w:r>
        <w:r>
          <w:rPr>
            <w:bCs/>
          </w:rPr>
          <w:t xml:space="preserve">determined </w:t>
        </w:r>
        <w:r w:rsidRPr="00546961">
          <w:rPr>
            <w:bCs/>
          </w:rPr>
          <w:t>further remedial action</w:t>
        </w:r>
        <w:r>
          <w:rPr>
            <w:bCs/>
          </w:rPr>
          <w:t xml:space="preserve"> is necessary</w:t>
        </w:r>
        <w:r w:rsidRPr="00546961">
          <w:rPr>
            <w:bCs/>
          </w:rPr>
          <w:t xml:space="preserve"> under </w:t>
        </w:r>
      </w:ins>
      <w:ins w:id="877" w:author="Feldcamp, Michael (ECY)" w:date="2022-06-01T16:04:00Z">
        <w:r>
          <w:rPr>
            <w:bCs/>
          </w:rPr>
          <w:t xml:space="preserve">the </w:t>
        </w:r>
      </w:ins>
      <w:ins w:id="878" w:author="Feldcamp, Michael (ECY)" w:date="2022-06-01T16:03:00Z">
        <w:r>
          <w:rPr>
            <w:bCs/>
          </w:rPr>
          <w:t>state cleanup law to:</w:t>
        </w:r>
      </w:ins>
    </w:p>
    <w:p w14:paraId="7E2E022D" w14:textId="77777777" w:rsidR="00BA23FC" w:rsidRPr="00027E1A" w:rsidRDefault="00BA23FC" w:rsidP="00BA23FC">
      <w:pPr>
        <w:ind w:left="1440" w:hanging="720"/>
        <w:rPr>
          <w:ins w:id="879" w:author="Feldcamp, Michael (ECY)" w:date="2022-06-01T16:03:00Z"/>
          <w:rFonts w:ascii="Calibri" w:eastAsia="Calibri" w:hAnsi="Calibri" w:cs="Times New Roman"/>
          <w:bCs/>
        </w:rPr>
      </w:pPr>
      <w:ins w:id="880" w:author="Feldcamp, Michael (ECY)" w:date="2022-06-01T16:03:00Z">
        <w:r w:rsidRPr="00027E1A">
          <w:rPr>
            <w:rFonts w:ascii="Calibri" w:eastAsia="Calibri" w:hAnsi="Calibri" w:cs="Times New Roman"/>
            <w:b/>
            <w:bCs/>
          </w:rPr>
          <w:t>(a)</w:t>
        </w:r>
        <w:r w:rsidRPr="00027E1A">
          <w:rPr>
            <w:rFonts w:ascii="Calibri" w:eastAsia="Calibri" w:hAnsi="Calibri" w:cs="Times New Roman"/>
            <w:bCs/>
          </w:rPr>
          <w:tab/>
          <w:t>Confirm whether there is a threat to human health or the environment posed by a release or threatened release; or</w:t>
        </w:r>
      </w:ins>
    </w:p>
    <w:p w14:paraId="46168510" w14:textId="77777777" w:rsidR="00BA23FC" w:rsidRDefault="00BA23FC" w:rsidP="00BA23FC">
      <w:pPr>
        <w:ind w:left="1440" w:hanging="720"/>
        <w:rPr>
          <w:ins w:id="881" w:author="Feldcamp, Michael (ECY)" w:date="2022-08-25T15:55:00Z"/>
          <w:rFonts w:ascii="Calibri" w:eastAsia="Calibri" w:hAnsi="Calibri" w:cs="Times New Roman"/>
          <w:bCs/>
        </w:rPr>
      </w:pPr>
      <w:ins w:id="882" w:author="Feldcamp, Michael (ECY)" w:date="2022-06-01T16:03:00Z">
        <w:r w:rsidRPr="00027E1A">
          <w:rPr>
            <w:rFonts w:ascii="Calibri" w:eastAsia="Calibri" w:hAnsi="Calibri" w:cs="Times New Roman"/>
            <w:b/>
            <w:bCs/>
          </w:rPr>
          <w:t>(b)</w:t>
        </w:r>
        <w:r w:rsidRPr="00027E1A">
          <w:rPr>
            <w:rFonts w:ascii="Calibri" w:eastAsia="Calibri" w:hAnsi="Calibri" w:cs="Times New Roman"/>
            <w:bCs/>
          </w:rPr>
          <w:tab/>
          <w:t>Address the threat posed by a release or threatened release, based on t</w:t>
        </w:r>
        <w:r>
          <w:rPr>
            <w:rFonts w:ascii="Calibri" w:eastAsia="Calibri" w:hAnsi="Calibri" w:cs="Times New Roman"/>
            <w:bCs/>
          </w:rPr>
          <w:t>he criteria in WAC 173-340-330(5</w:t>
        </w:r>
        <w:r w:rsidRPr="00027E1A">
          <w:rPr>
            <w:rFonts w:ascii="Calibri" w:eastAsia="Calibri" w:hAnsi="Calibri" w:cs="Times New Roman"/>
            <w:bCs/>
          </w:rPr>
          <w:t>)(b).</w:t>
        </w:r>
      </w:ins>
    </w:p>
    <w:p w14:paraId="68FB9572" w14:textId="77777777" w:rsidR="00BA23FC" w:rsidRPr="00E26CAD" w:rsidRDefault="00BA23FC" w:rsidP="00BA23FC">
      <w:pPr>
        <w:ind w:left="1440" w:hanging="720"/>
        <w:rPr>
          <w:ins w:id="883" w:author="Feldcamp, Michael (ECY)" w:date="2022-06-01T16:03:00Z"/>
          <w:bCs/>
        </w:rPr>
      </w:pPr>
      <w:ins w:id="884" w:author="Feldcamp, Michael (ECY)" w:date="2022-08-25T15:55:00Z">
        <w:r w:rsidRPr="00E26CAD">
          <w:rPr>
            <w:rFonts w:ascii="Calibri" w:eastAsia="Calibri" w:hAnsi="Calibri" w:cs="Times New Roman"/>
            <w:bCs/>
          </w:rPr>
          <w:t xml:space="preserve">A contaminated site is referred to as hazardous waste site in chapter </w:t>
        </w:r>
      </w:ins>
      <w:ins w:id="885" w:author="Feldcamp, Michael (ECY)" w:date="2022-08-25T15:56:00Z">
        <w:r>
          <w:rPr>
            <w:rFonts w:ascii="Calibri" w:eastAsia="Calibri" w:hAnsi="Calibri" w:cs="Times New Roman"/>
            <w:bCs/>
          </w:rPr>
          <w:fldChar w:fldCharType="begin"/>
        </w:r>
        <w:r>
          <w:rPr>
            <w:rFonts w:ascii="Calibri" w:eastAsia="Calibri" w:hAnsi="Calibri" w:cs="Times New Roman"/>
            <w:bCs/>
          </w:rPr>
          <w:instrText xml:space="preserve"> HYPERLINK "https://app.leg.wa.gov/rcw/default.aspx?cite=70A.305" </w:instrText>
        </w:r>
        <w:r>
          <w:rPr>
            <w:rFonts w:ascii="Calibri" w:eastAsia="Calibri" w:hAnsi="Calibri" w:cs="Times New Roman"/>
            <w:bCs/>
          </w:rPr>
          <w:fldChar w:fldCharType="separate"/>
        </w:r>
        <w:r w:rsidRPr="00E26CAD">
          <w:rPr>
            <w:rStyle w:val="Hyperlink"/>
            <w:rFonts w:ascii="Calibri" w:eastAsia="Calibri" w:hAnsi="Calibri" w:cs="Times New Roman"/>
            <w:bCs/>
          </w:rPr>
          <w:t>70A.305</w:t>
        </w:r>
        <w:r>
          <w:rPr>
            <w:rFonts w:ascii="Calibri" w:eastAsia="Calibri" w:hAnsi="Calibri" w:cs="Times New Roman"/>
            <w:bCs/>
          </w:rPr>
          <w:fldChar w:fldCharType="end"/>
        </w:r>
      </w:ins>
      <w:ins w:id="886" w:author="Feldcamp, Michael (ECY)" w:date="2022-08-25T15:55:00Z">
        <w:r w:rsidRPr="00E26CAD">
          <w:rPr>
            <w:rFonts w:ascii="Calibri" w:eastAsia="Calibri" w:hAnsi="Calibri" w:cs="Times New Roman"/>
            <w:bCs/>
          </w:rPr>
          <w:t xml:space="preserve"> RCW.</w:t>
        </w:r>
      </w:ins>
    </w:p>
    <w:p w14:paraId="16A12011" w14:textId="77777777" w:rsidR="00BA23FC" w:rsidRPr="0060656F" w:rsidRDefault="00BA23FC" w:rsidP="00BA23FC">
      <w:pPr>
        <w:ind w:left="720" w:hanging="720"/>
        <w:rPr>
          <w:ins w:id="887" w:author="Feldcamp, Michael (ECY)" w:date="2020-10-12T15:14:00Z"/>
          <w:rFonts w:ascii="Calibri" w:eastAsia="Calibri" w:hAnsi="Calibri" w:cs="Times New Roman"/>
        </w:rPr>
      </w:pPr>
      <w:ins w:id="888" w:author="Feldcamp, Michael (ECY)" w:date="2020-10-12T15:14:00Z">
        <w:r w:rsidRPr="0060656F">
          <w:rPr>
            <w:rFonts w:ascii="Calibri" w:eastAsia="Calibri" w:hAnsi="Calibri" w:cs="Times New Roman"/>
            <w:b/>
            <w:bCs/>
          </w:rPr>
          <w:t>“Contaminated sites list”</w:t>
        </w:r>
      </w:ins>
      <w:r>
        <w:rPr>
          <w:rStyle w:val="FootnoteReference"/>
          <w:rFonts w:ascii="Calibri" w:eastAsia="Calibri" w:hAnsi="Calibri" w:cs="Times New Roman"/>
          <w:b/>
          <w:bCs/>
        </w:rPr>
        <w:footnoteReference w:id="17"/>
      </w:r>
      <w:ins w:id="889" w:author="Feldcamp, Michael (ECY)" w:date="2020-10-12T15:14:00Z">
        <w:r w:rsidRPr="0060656F">
          <w:rPr>
            <w:rFonts w:ascii="Calibri" w:eastAsia="Calibri" w:hAnsi="Calibri" w:cs="Times New Roman"/>
            <w:b/>
            <w:bCs/>
          </w:rPr>
          <w:t xml:space="preserve"> </w:t>
        </w:r>
      </w:ins>
      <w:ins w:id="890" w:author="Feldcamp, Michael (ECY)" w:date="2020-10-12T15:16:00Z">
        <w:r w:rsidRPr="0060656F">
          <w:rPr>
            <w:rFonts w:ascii="Calibri" w:eastAsia="Calibri" w:hAnsi="Calibri" w:cs="Times New Roman"/>
            <w:bCs/>
          </w:rPr>
          <w:t>means a list of contaminated sites maintained by Ecology under WAC 173-340-330.</w:t>
        </w:r>
      </w:ins>
      <w:ins w:id="891" w:author="Feldcamp, Michael (ECY)" w:date="2022-06-01T16:06:00Z">
        <w:r w:rsidRPr="00E53C56">
          <w:rPr>
            <w:bCs/>
          </w:rPr>
          <w:t xml:space="preserve"> </w:t>
        </w:r>
        <w:r>
          <w:rPr>
            <w:bCs/>
          </w:rPr>
          <w:t xml:space="preserve"> </w:t>
        </w:r>
        <w:r w:rsidRPr="00E53C56">
          <w:rPr>
            <w:rFonts w:ascii="Calibri" w:eastAsia="Calibri" w:hAnsi="Calibri" w:cs="Times New Roman"/>
            <w:bCs/>
          </w:rPr>
          <w:t>For each listed site, the list also identifies the site’s current remedial action status.</w:t>
        </w:r>
      </w:ins>
      <w:ins w:id="892" w:author="Feldcamp, Michael (ECY)" w:date="2022-08-25T15:57:00Z">
        <w:r>
          <w:rPr>
            <w:rFonts w:ascii="Calibri" w:eastAsia="Calibri" w:hAnsi="Calibri" w:cs="Times New Roman"/>
            <w:bCs/>
          </w:rPr>
          <w:t xml:space="preserve">  This list is referred to as the hazardous sites list in </w:t>
        </w:r>
        <w:r w:rsidRPr="00E26CAD">
          <w:rPr>
            <w:rFonts w:ascii="Calibri" w:eastAsia="Calibri" w:hAnsi="Calibri" w:cs="Times New Roman"/>
            <w:bCs/>
          </w:rPr>
          <w:t xml:space="preserve">chapter </w:t>
        </w:r>
        <w:r>
          <w:rPr>
            <w:rFonts w:ascii="Calibri" w:eastAsia="Calibri" w:hAnsi="Calibri" w:cs="Times New Roman"/>
            <w:bCs/>
          </w:rPr>
          <w:fldChar w:fldCharType="begin"/>
        </w:r>
        <w:r>
          <w:rPr>
            <w:rFonts w:ascii="Calibri" w:eastAsia="Calibri" w:hAnsi="Calibri" w:cs="Times New Roman"/>
            <w:bCs/>
          </w:rPr>
          <w:instrText xml:space="preserve"> HYPERLINK "https://app.leg.wa.gov/rcw/default.aspx?cite=70A.305" </w:instrText>
        </w:r>
        <w:r>
          <w:rPr>
            <w:rFonts w:ascii="Calibri" w:eastAsia="Calibri" w:hAnsi="Calibri" w:cs="Times New Roman"/>
            <w:bCs/>
          </w:rPr>
          <w:fldChar w:fldCharType="separate"/>
        </w:r>
        <w:r w:rsidRPr="00E26CAD">
          <w:rPr>
            <w:rStyle w:val="Hyperlink"/>
            <w:rFonts w:ascii="Calibri" w:eastAsia="Calibri" w:hAnsi="Calibri" w:cs="Times New Roman"/>
            <w:bCs/>
          </w:rPr>
          <w:t>70A.305</w:t>
        </w:r>
        <w:r>
          <w:rPr>
            <w:rFonts w:ascii="Calibri" w:eastAsia="Calibri" w:hAnsi="Calibri" w:cs="Times New Roman"/>
            <w:bCs/>
          </w:rPr>
          <w:fldChar w:fldCharType="end"/>
        </w:r>
        <w:r w:rsidRPr="00E26CAD">
          <w:rPr>
            <w:rFonts w:ascii="Calibri" w:eastAsia="Calibri" w:hAnsi="Calibri" w:cs="Times New Roman"/>
            <w:bCs/>
          </w:rPr>
          <w:t xml:space="preserve"> RCW</w:t>
        </w:r>
        <w:r>
          <w:rPr>
            <w:rFonts w:ascii="Calibri" w:eastAsia="Calibri" w:hAnsi="Calibri" w:cs="Times New Roman"/>
            <w:bCs/>
          </w:rPr>
          <w:t>.</w:t>
        </w:r>
      </w:ins>
    </w:p>
    <w:p w14:paraId="3E57E3FF"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Curie</w:t>
      </w:r>
      <w:r>
        <w:rPr>
          <w:rFonts w:ascii="Calibri" w:eastAsia="Calibri" w:hAnsi="Calibri" w:cs="Times New Roman"/>
          <w:b/>
        </w:rPr>
        <w:t>”</w:t>
      </w:r>
      <w:r w:rsidRPr="0060656F">
        <w:rPr>
          <w:rFonts w:ascii="Calibri" w:eastAsia="Calibri" w:hAnsi="Calibri" w:cs="Times New Roman"/>
        </w:rPr>
        <w:t xml:space="preserve"> means the measure of radioactivity defined as that quantity of radioactive material which decays at the rate of 3.70 x 10</w:t>
      </w:r>
      <w:r w:rsidRPr="0060656F">
        <w:rPr>
          <w:rFonts w:ascii="Calibri" w:eastAsia="Calibri" w:hAnsi="Calibri" w:cs="Times New Roman"/>
          <w:vertAlign w:val="superscript"/>
        </w:rPr>
        <w:t>10</w:t>
      </w:r>
      <w:r w:rsidRPr="0060656F">
        <w:rPr>
          <w:rFonts w:ascii="Calibri" w:eastAsia="Calibri" w:hAnsi="Calibri" w:cs="Times New Roman"/>
        </w:rPr>
        <w:t xml:space="preserve"> transformations per second.  This decay rate is nearly equivalent to that exhibited by 1 gram of radium in equilibrium with its disintegration products.</w:t>
      </w:r>
    </w:p>
    <w:p w14:paraId="4CD293D7"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Day</w:t>
      </w:r>
      <w:r>
        <w:rPr>
          <w:rFonts w:ascii="Calibri" w:eastAsia="Calibri" w:hAnsi="Calibri" w:cs="Times New Roman"/>
          <w:b/>
        </w:rPr>
        <w:t>”</w:t>
      </w:r>
      <w:r w:rsidRPr="0060656F">
        <w:rPr>
          <w:rFonts w:ascii="Calibri" w:eastAsia="Calibri" w:hAnsi="Calibri" w:cs="Times New Roman"/>
        </w:rPr>
        <w:t xml:space="preserve"> means calendar day; however, any document due on the weekend or a holiday may be submitted on the first working day after the weekend or holiday.</w:t>
      </w:r>
    </w:p>
    <w:p w14:paraId="457E6FA7"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lastRenderedPageBreak/>
        <w:t>“</w:t>
      </w:r>
      <w:r w:rsidRPr="0060656F">
        <w:rPr>
          <w:rFonts w:ascii="Calibri" w:eastAsia="Calibri" w:hAnsi="Calibri" w:cs="Times New Roman"/>
          <w:b/>
        </w:rPr>
        <w:t>Decree</w:t>
      </w:r>
      <w:r>
        <w:rPr>
          <w:rFonts w:ascii="Calibri" w:eastAsia="Calibri" w:hAnsi="Calibri" w:cs="Times New Roman"/>
          <w:b/>
        </w:rPr>
        <w:t>”</w:t>
      </w:r>
      <w:r w:rsidRPr="0060656F">
        <w:rPr>
          <w:rFonts w:ascii="Calibri" w:eastAsia="Calibri" w:hAnsi="Calibri" w:cs="Times New Roman"/>
        </w:rPr>
        <w:t xml:space="preserve"> means </w:t>
      </w:r>
      <w:ins w:id="893" w:author="Feldcamp, Michael (ECY)" w:date="2020-10-11T20:10:00Z">
        <w:r w:rsidRPr="0060656F">
          <w:rPr>
            <w:rFonts w:ascii="Calibri" w:eastAsia="Calibri" w:hAnsi="Calibri" w:cs="Times New Roman"/>
          </w:rPr>
          <w:t xml:space="preserve">a </w:t>
        </w:r>
      </w:ins>
      <w:r w:rsidRPr="0060656F">
        <w:rPr>
          <w:rFonts w:ascii="Calibri" w:eastAsia="Calibri" w:hAnsi="Calibri" w:cs="Times New Roman"/>
        </w:rPr>
        <w:t xml:space="preserve">consent decree </w:t>
      </w:r>
      <w:ins w:id="894" w:author="Feldcamp, Michael (ECY)" w:date="2020-10-11T20:10:00Z">
        <w:r w:rsidRPr="0060656F">
          <w:rPr>
            <w:rFonts w:ascii="Calibri" w:eastAsia="Calibri" w:hAnsi="Calibri" w:cs="Times New Roman"/>
          </w:rPr>
          <w:t xml:space="preserve">issued </w:t>
        </w:r>
      </w:ins>
      <w:r w:rsidRPr="0060656F">
        <w:rPr>
          <w:rFonts w:ascii="Calibri" w:eastAsia="Calibri" w:hAnsi="Calibri" w:cs="Times New Roman"/>
        </w:rPr>
        <w:t xml:space="preserve">under WAC </w:t>
      </w:r>
      <w:hyperlink r:id="rId26" w:history="1">
        <w:r w:rsidRPr="0060656F">
          <w:rPr>
            <w:rFonts w:ascii="Calibri" w:eastAsia="Calibri" w:hAnsi="Calibri" w:cs="Times New Roman"/>
            <w:color w:val="0563C1"/>
            <w:u w:val="single"/>
          </w:rPr>
          <w:t>173-340-520</w:t>
        </w:r>
      </w:hyperlink>
      <w:r w:rsidRPr="0060656F">
        <w:rPr>
          <w:rFonts w:ascii="Calibri" w:eastAsia="Calibri" w:hAnsi="Calibri" w:cs="Times New Roman"/>
        </w:rPr>
        <w:t>.  "Consent decree" is synonymous with decree.</w:t>
      </w:r>
    </w:p>
    <w:p w14:paraId="1E8E3DA0"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Degradation by-products</w:t>
      </w:r>
      <w:r>
        <w:rPr>
          <w:rFonts w:ascii="Calibri" w:eastAsia="Calibri" w:hAnsi="Calibri" w:cs="Times New Roman"/>
          <w:b/>
        </w:rPr>
        <w:t>”</w:t>
      </w:r>
      <w:r w:rsidRPr="0060656F">
        <w:rPr>
          <w:rFonts w:ascii="Calibri" w:eastAsia="Calibri" w:hAnsi="Calibri" w:cs="Times New Roman"/>
          <w:b/>
        </w:rPr>
        <w:t xml:space="preserve"> or </w:t>
      </w:r>
      <w:r>
        <w:rPr>
          <w:rFonts w:ascii="Calibri" w:eastAsia="Calibri" w:hAnsi="Calibri" w:cs="Times New Roman"/>
          <w:b/>
        </w:rPr>
        <w:t>“</w:t>
      </w:r>
      <w:r w:rsidRPr="0060656F">
        <w:rPr>
          <w:rFonts w:ascii="Calibri" w:eastAsia="Calibri" w:hAnsi="Calibri" w:cs="Times New Roman"/>
          <w:b/>
        </w:rPr>
        <w:t>decomposition by-products</w:t>
      </w:r>
      <w:r>
        <w:rPr>
          <w:rFonts w:ascii="Calibri" w:eastAsia="Calibri" w:hAnsi="Calibri" w:cs="Times New Roman"/>
          <w:b/>
        </w:rPr>
        <w:t>”</w:t>
      </w:r>
      <w:r w:rsidRPr="0060656F">
        <w:rPr>
          <w:rFonts w:ascii="Calibri" w:eastAsia="Calibri" w:hAnsi="Calibri" w:cs="Times New Roman"/>
        </w:rPr>
        <w:t xml:space="preserve"> means the secondary product of biological or chemical processes that break down chemicals into other chemicals.  The decomposition by-products may be more or less toxic than the parent compound.</w:t>
      </w:r>
    </w:p>
    <w:p w14:paraId="51DEE270" w14:textId="77777777" w:rsidR="00BA23FC" w:rsidRPr="0060656F" w:rsidDel="005B03EB" w:rsidRDefault="00BA23FC" w:rsidP="00BA23FC">
      <w:pPr>
        <w:ind w:left="720" w:hanging="720"/>
        <w:rPr>
          <w:del w:id="895" w:author="Feldcamp, Michael (ECY)" w:date="2022-05-11T11:03:00Z"/>
          <w:rFonts w:ascii="Calibri" w:eastAsia="Calibri" w:hAnsi="Calibri" w:cs="Times New Roman"/>
        </w:rPr>
      </w:pPr>
      <w:del w:id="896" w:author="Feldcamp, Michael (ECY)" w:date="2022-06-01T16:46:00Z">
        <w:r w:rsidDel="002B5373">
          <w:rPr>
            <w:rFonts w:ascii="Calibri" w:eastAsia="Calibri" w:hAnsi="Calibri" w:cs="Times New Roman"/>
            <w:b/>
          </w:rPr>
          <w:delText>“</w:delText>
        </w:r>
      </w:del>
      <w:del w:id="897" w:author="Feldcamp, Michael (ECY)" w:date="2020-10-11T18:32:00Z">
        <w:r w:rsidRPr="0060656F" w:rsidDel="00580089">
          <w:rPr>
            <w:rFonts w:ascii="Calibri" w:eastAsia="Calibri" w:hAnsi="Calibri" w:cs="Times New Roman"/>
            <w:b/>
          </w:rPr>
          <w:delText>Department</w:delText>
        </w:r>
      </w:del>
      <w:del w:id="898" w:author="Feldcamp, Michael (ECY)" w:date="2022-06-01T16:46:00Z">
        <w:r w:rsidDel="002B5373">
          <w:rPr>
            <w:rFonts w:ascii="Calibri" w:eastAsia="Calibri" w:hAnsi="Calibri" w:cs="Times New Roman"/>
            <w:b/>
          </w:rPr>
          <w:delText>”</w:delText>
        </w:r>
      </w:del>
      <w:r>
        <w:rPr>
          <w:rStyle w:val="FootnoteReference"/>
          <w:rFonts w:ascii="Calibri" w:eastAsia="Calibri" w:hAnsi="Calibri" w:cs="Times New Roman"/>
          <w:b/>
        </w:rPr>
        <w:footnoteReference w:id="18"/>
      </w:r>
      <w:del w:id="899" w:author="Feldcamp, Michael (ECY)" w:date="2022-05-11T11:03:00Z">
        <w:r w:rsidRPr="0060656F" w:rsidDel="005B03EB">
          <w:rPr>
            <w:rFonts w:ascii="Calibri" w:eastAsia="Calibri" w:hAnsi="Calibri" w:cs="Times New Roman"/>
          </w:rPr>
          <w:delText xml:space="preserve"> means the department of ecology.</w:delText>
        </w:r>
      </w:del>
    </w:p>
    <w:p w14:paraId="6EA1CF2E"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Developmental reference dose</w:t>
      </w:r>
      <w:r>
        <w:rPr>
          <w:rFonts w:ascii="Calibri" w:eastAsia="Calibri" w:hAnsi="Calibri" w:cs="Times New Roman"/>
          <w:b/>
        </w:rPr>
        <w:t>”</w:t>
      </w:r>
      <w:r w:rsidRPr="0060656F">
        <w:rPr>
          <w:rFonts w:ascii="Calibri" w:eastAsia="Calibri" w:hAnsi="Calibri" w:cs="Times New Roman"/>
        </w:rPr>
        <w:t xml:space="preserve"> means an estimate (with an uncertainty of an order of magnitude or more) of an exposure level for the human population, including sensitive subgroups, that is likely to be without an appreciable risk of developmental effects.</w:t>
      </w:r>
    </w:p>
    <w:p w14:paraId="50961883"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Direct contact</w:t>
      </w:r>
      <w:r>
        <w:rPr>
          <w:rFonts w:ascii="Calibri" w:eastAsia="Calibri" w:hAnsi="Calibri" w:cs="Times New Roman"/>
          <w:b/>
        </w:rPr>
        <w:t>”</w:t>
      </w:r>
      <w:r w:rsidRPr="0060656F">
        <w:rPr>
          <w:rFonts w:ascii="Calibri" w:eastAsia="Calibri" w:hAnsi="Calibri" w:cs="Times New Roman"/>
        </w:rPr>
        <w:t xml:space="preserve"> means exposure to hazardous substances through ingestion and/or dermal contact.</w:t>
      </w:r>
    </w:p>
    <w:p w14:paraId="29373CB9"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Director</w:t>
      </w:r>
      <w:r>
        <w:rPr>
          <w:rFonts w:ascii="Calibri" w:eastAsia="Calibri" w:hAnsi="Calibri" w:cs="Times New Roman"/>
          <w:b/>
        </w:rPr>
        <w:t>”</w:t>
      </w:r>
      <w:r w:rsidRPr="0060656F">
        <w:rPr>
          <w:rFonts w:ascii="Calibri" w:eastAsia="Calibri" w:hAnsi="Calibri" w:cs="Times New Roman"/>
        </w:rPr>
        <w:t xml:space="preserve"> means the director of </w:t>
      </w:r>
      <w:ins w:id="900" w:author="Feldcamp, Michael (ECY)" w:date="2020-10-11T20:21:00Z">
        <w:r w:rsidRPr="0060656F">
          <w:rPr>
            <w:rFonts w:ascii="Calibri" w:eastAsia="Calibri" w:hAnsi="Calibri" w:cs="Times New Roman"/>
          </w:rPr>
          <w:t xml:space="preserve">the department of </w:t>
        </w:r>
      </w:ins>
      <w:r w:rsidRPr="0060656F">
        <w:rPr>
          <w:rFonts w:ascii="Calibri" w:eastAsia="Calibri" w:hAnsi="Calibri" w:cs="Times New Roman"/>
        </w:rPr>
        <w:t>ecology or the director's designee.</w:t>
      </w:r>
    </w:p>
    <w:p w14:paraId="47214499" w14:textId="77777777" w:rsidR="00BA23FC" w:rsidRPr="0060656F" w:rsidRDefault="00BA23FC" w:rsidP="00BA23FC">
      <w:pPr>
        <w:ind w:left="720" w:hanging="720"/>
        <w:rPr>
          <w:ins w:id="901" w:author="Feldcamp, Michael (ECY)" w:date="2020-10-13T10:37:00Z"/>
          <w:rFonts w:ascii="Calibri" w:eastAsia="Calibri" w:hAnsi="Calibri" w:cs="Times New Roman"/>
        </w:rPr>
      </w:pPr>
      <w:ins w:id="902" w:author="Feldcamp, Michael (ECY)" w:date="2020-10-13T10:37:00Z">
        <w:r w:rsidRPr="00B95696">
          <w:rPr>
            <w:rFonts w:ascii="Calibri" w:eastAsia="Calibri" w:hAnsi="Calibri" w:cs="Times New Roman"/>
            <w:b/>
          </w:rPr>
          <w:t>“Disposal”</w:t>
        </w:r>
      </w:ins>
      <w:r w:rsidRPr="00B95696">
        <w:rPr>
          <w:rStyle w:val="FootnoteReference"/>
          <w:rFonts w:ascii="Calibri" w:eastAsia="Calibri" w:hAnsi="Calibri" w:cs="Times New Roman"/>
          <w:b/>
        </w:rPr>
        <w:footnoteReference w:id="19"/>
      </w:r>
      <w:ins w:id="903" w:author="Feldcamp, Michael (ECY)" w:date="2020-10-13T10:37:00Z">
        <w:r w:rsidRPr="00B95696">
          <w:rPr>
            <w:rFonts w:ascii="Calibri" w:eastAsia="Calibri" w:hAnsi="Calibri" w:cs="Times New Roman"/>
          </w:rPr>
          <w:t xml:space="preserve"> means </w:t>
        </w:r>
      </w:ins>
      <w:ins w:id="904" w:author="Feldcamp, Michael (ECY)" w:date="2022-06-01T16:59:00Z">
        <w:r w:rsidRPr="00B95696">
          <w:rPr>
            <w:rFonts w:ascii="Calibri" w:eastAsia="Calibri" w:hAnsi="Calibri" w:cs="Times New Roman"/>
          </w:rPr>
          <w:t>the discharging, discarding, or abandoning of hazardous substances or the treatment, decontamination, or recycling of such substances once they have been discarded or abandoned. This includes the discharge</w:t>
        </w:r>
      </w:ins>
      <w:ins w:id="905" w:author="Feldcamp, Michael (ECY)" w:date="2022-08-06T15:01:00Z">
        <w:r w:rsidRPr="00B95696">
          <w:rPr>
            <w:rFonts w:ascii="Calibri" w:eastAsia="Calibri" w:hAnsi="Calibri" w:cs="Times New Roman"/>
          </w:rPr>
          <w:t>, discard, or abandonment</w:t>
        </w:r>
      </w:ins>
      <w:ins w:id="906" w:author="Feldcamp, Michael (ECY)" w:date="2022-06-01T16:59:00Z">
        <w:r w:rsidRPr="00B95696">
          <w:rPr>
            <w:rFonts w:ascii="Calibri" w:eastAsia="Calibri" w:hAnsi="Calibri" w:cs="Times New Roman"/>
          </w:rPr>
          <w:t xml:space="preserve"> of any </w:t>
        </w:r>
      </w:ins>
      <w:ins w:id="907" w:author="Feldcamp, Michael (ECY)" w:date="2022-06-01T17:00:00Z">
        <w:r w:rsidRPr="00B95696">
          <w:rPr>
            <w:rFonts w:ascii="Calibri" w:eastAsia="Calibri" w:hAnsi="Calibri" w:cs="Times New Roman"/>
          </w:rPr>
          <w:t>hazardous substances</w:t>
        </w:r>
      </w:ins>
      <w:ins w:id="908" w:author="Feldcamp, Michael (ECY)" w:date="2022-06-01T16:59:00Z">
        <w:r w:rsidRPr="00B95696">
          <w:rPr>
            <w:rFonts w:ascii="Calibri" w:eastAsia="Calibri" w:hAnsi="Calibri" w:cs="Times New Roman"/>
          </w:rPr>
          <w:t xml:space="preserve"> into or on any land, air, or water</w:t>
        </w:r>
      </w:ins>
      <w:ins w:id="909" w:author="Feldcamp, Michael (ECY)" w:date="2022-06-01T17:00:00Z">
        <w:r w:rsidRPr="00B95696">
          <w:rPr>
            <w:rFonts w:ascii="Calibri" w:eastAsia="Calibri" w:hAnsi="Calibri" w:cs="Times New Roman"/>
          </w:rPr>
          <w:t>.</w:t>
        </w:r>
      </w:ins>
    </w:p>
    <w:p w14:paraId="62516EAE"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Drinking water fraction</w:t>
      </w:r>
      <w:r>
        <w:rPr>
          <w:rFonts w:ascii="Calibri" w:eastAsia="Calibri" w:hAnsi="Calibri" w:cs="Times New Roman"/>
          <w:b/>
        </w:rPr>
        <w:t>”</w:t>
      </w:r>
      <w:r w:rsidRPr="0060656F">
        <w:rPr>
          <w:rFonts w:ascii="Calibri" w:eastAsia="Calibri" w:hAnsi="Calibri" w:cs="Times New Roman"/>
        </w:rPr>
        <w:t xml:space="preserve"> means the fraction of drinking water that is obtained or has the potential to be obtained from the site.</w:t>
      </w:r>
    </w:p>
    <w:p w14:paraId="691005E4" w14:textId="77777777" w:rsidR="00BA23FC" w:rsidRPr="0060656F" w:rsidRDefault="00BA23FC" w:rsidP="00BA23FC">
      <w:pPr>
        <w:ind w:left="720" w:hanging="720"/>
        <w:rPr>
          <w:ins w:id="910" w:author="Feldcamp, Michael (ECY)" w:date="2022-05-11T11:02:00Z"/>
          <w:rFonts w:ascii="Calibri" w:eastAsia="Calibri" w:hAnsi="Calibri" w:cs="Times New Roman"/>
          <w:b/>
        </w:rPr>
      </w:pPr>
      <w:ins w:id="911" w:author="Feldcamp, Michael (ECY)" w:date="2022-05-11T11:02:00Z">
        <w:r w:rsidRPr="0060656F">
          <w:rPr>
            <w:rFonts w:ascii="Calibri" w:eastAsia="Calibri" w:hAnsi="Calibri" w:cs="Times New Roman"/>
            <w:b/>
          </w:rPr>
          <w:t xml:space="preserve">“Ecology” </w:t>
        </w:r>
        <w:r w:rsidRPr="00E75008">
          <w:rPr>
            <w:rFonts w:ascii="Calibri" w:eastAsia="Calibri" w:hAnsi="Calibri" w:cs="Times New Roman"/>
          </w:rPr>
          <w:t xml:space="preserve">or </w:t>
        </w:r>
        <w:r w:rsidRPr="00E75008">
          <w:rPr>
            <w:rFonts w:ascii="Calibri" w:eastAsia="Calibri" w:hAnsi="Calibri" w:cs="Times New Roman"/>
            <w:b/>
          </w:rPr>
          <w:t>“department”</w:t>
        </w:r>
        <w:r w:rsidRPr="0060656F">
          <w:rPr>
            <w:rFonts w:ascii="Calibri" w:eastAsia="Calibri" w:hAnsi="Calibri" w:cs="Times New Roman"/>
            <w:b/>
          </w:rPr>
          <w:t xml:space="preserve"> </w:t>
        </w:r>
        <w:r w:rsidRPr="0060656F">
          <w:rPr>
            <w:rFonts w:ascii="Calibri" w:eastAsia="Calibri" w:hAnsi="Calibri" w:cs="Times New Roman"/>
          </w:rPr>
          <w:t>means the department of ecology.</w:t>
        </w:r>
      </w:ins>
      <w:r>
        <w:rPr>
          <w:rStyle w:val="FootnoteReference"/>
          <w:rFonts w:ascii="Calibri" w:eastAsia="Calibri" w:hAnsi="Calibri" w:cs="Times New Roman"/>
        </w:rPr>
        <w:footnoteReference w:id="20"/>
      </w:r>
    </w:p>
    <w:p w14:paraId="26BEDF43" w14:textId="77777777" w:rsidR="00BA23FC" w:rsidRPr="0060656F" w:rsidRDefault="00BA23FC" w:rsidP="00BA23FC">
      <w:pPr>
        <w:ind w:left="720" w:hanging="720"/>
        <w:rPr>
          <w:ins w:id="912" w:author="Feldcamp, Michael (ECY)" w:date="2020-10-11T20:12:00Z"/>
          <w:rFonts w:ascii="Calibri" w:eastAsia="Calibri" w:hAnsi="Calibri" w:cs="Times New Roman"/>
        </w:rPr>
      </w:pPr>
      <w:ins w:id="913" w:author="Feldcamp, Michael (ECY)" w:date="2020-10-11T20:12:00Z">
        <w:r w:rsidRPr="0060656F">
          <w:rPr>
            <w:rFonts w:ascii="Calibri" w:eastAsia="Calibri" w:hAnsi="Calibri" w:cs="Times New Roman"/>
            <w:b/>
          </w:rPr>
          <w:t>“Ecology-conducted remedial action”</w:t>
        </w:r>
      </w:ins>
      <w:r>
        <w:rPr>
          <w:rStyle w:val="FootnoteReference"/>
          <w:rFonts w:ascii="Calibri" w:eastAsia="Calibri" w:hAnsi="Calibri" w:cs="Times New Roman"/>
          <w:b/>
        </w:rPr>
        <w:footnoteReference w:id="21"/>
      </w:r>
      <w:ins w:id="914" w:author="Feldcamp, Michael (ECY)" w:date="2020-10-11T20:12:00Z">
        <w:r w:rsidRPr="0060656F">
          <w:rPr>
            <w:rFonts w:ascii="Calibri" w:eastAsia="Calibri" w:hAnsi="Calibri" w:cs="Times New Roman"/>
          </w:rPr>
          <w:t xml:space="preserve"> means </w:t>
        </w:r>
      </w:ins>
      <w:ins w:id="915" w:author="Feldcamp, Michael (ECY)" w:date="2020-10-12T17:21:00Z">
        <w:r w:rsidRPr="0060656F">
          <w:rPr>
            <w:rFonts w:ascii="Calibri" w:eastAsia="Calibri" w:hAnsi="Calibri" w:cs="Times New Roman"/>
          </w:rPr>
          <w:t xml:space="preserve">a </w:t>
        </w:r>
        <w:r w:rsidRPr="0060656F">
          <w:rPr>
            <w:rFonts w:ascii="Calibri" w:eastAsia="Calibri" w:hAnsi="Calibri" w:cs="Times New Roman"/>
            <w:bCs/>
          </w:rPr>
          <w:t>remedial action conducted by Ecology</w:t>
        </w:r>
      </w:ins>
      <w:ins w:id="916" w:author="Feldcamp, Michael (ECY)" w:date="2020-10-12T17:22:00Z">
        <w:r w:rsidRPr="0060656F">
          <w:rPr>
            <w:rFonts w:ascii="Calibri" w:eastAsia="Calibri" w:hAnsi="Calibri" w:cs="Times New Roman"/>
            <w:bCs/>
          </w:rPr>
          <w:t>.</w:t>
        </w:r>
      </w:ins>
    </w:p>
    <w:p w14:paraId="0387C23E" w14:textId="77777777" w:rsidR="00BA23FC" w:rsidRPr="0060656F" w:rsidRDefault="00BA23FC" w:rsidP="00BA23FC">
      <w:pPr>
        <w:ind w:left="720" w:hanging="720"/>
        <w:rPr>
          <w:ins w:id="917" w:author="Feldcamp, Michael (ECY)" w:date="2020-10-11T20:11:00Z"/>
          <w:rFonts w:ascii="Calibri" w:eastAsia="Calibri" w:hAnsi="Calibri" w:cs="Times New Roman"/>
        </w:rPr>
      </w:pPr>
      <w:ins w:id="918" w:author="Feldcamp, Michael (ECY)" w:date="2020-10-11T20:11:00Z">
        <w:r w:rsidRPr="0060656F">
          <w:rPr>
            <w:rFonts w:ascii="Calibri" w:eastAsia="Calibri" w:hAnsi="Calibri" w:cs="Times New Roman"/>
            <w:b/>
          </w:rPr>
          <w:t>“Ecology-supervised remedial action”</w:t>
        </w:r>
      </w:ins>
      <w:r>
        <w:rPr>
          <w:rStyle w:val="FootnoteReference"/>
          <w:rFonts w:ascii="Calibri" w:eastAsia="Calibri" w:hAnsi="Calibri" w:cs="Times New Roman"/>
          <w:b/>
        </w:rPr>
        <w:footnoteReference w:id="22"/>
      </w:r>
      <w:ins w:id="919" w:author="Feldcamp, Michael (ECY)" w:date="2020-10-11T20:11:00Z">
        <w:r w:rsidRPr="0060656F">
          <w:rPr>
            <w:rFonts w:ascii="Calibri" w:eastAsia="Calibri" w:hAnsi="Calibri" w:cs="Times New Roman"/>
            <w:b/>
          </w:rPr>
          <w:t xml:space="preserve"> </w:t>
        </w:r>
      </w:ins>
      <w:ins w:id="920" w:author="Feldcamp, Michael (ECY)" w:date="2020-10-11T20:12:00Z">
        <w:r w:rsidRPr="0060656F">
          <w:rPr>
            <w:rFonts w:ascii="Calibri" w:eastAsia="Calibri" w:hAnsi="Calibri" w:cs="Times New Roman"/>
          </w:rPr>
          <w:t xml:space="preserve">means </w:t>
        </w:r>
      </w:ins>
      <w:ins w:id="921" w:author="Feldcamp, Michael (ECY)" w:date="2020-10-12T17:22:00Z">
        <w:r w:rsidRPr="0060656F">
          <w:rPr>
            <w:rFonts w:ascii="Calibri" w:eastAsia="Calibri" w:hAnsi="Calibri" w:cs="Times New Roman"/>
          </w:rPr>
          <w:t xml:space="preserve">a </w:t>
        </w:r>
        <w:r w:rsidRPr="0060656F">
          <w:rPr>
            <w:rFonts w:ascii="Calibri" w:eastAsia="Calibri" w:hAnsi="Calibri" w:cs="Times New Roman"/>
            <w:bCs/>
          </w:rPr>
          <w:t xml:space="preserve">remedial action </w:t>
        </w:r>
      </w:ins>
      <w:ins w:id="922" w:author="Feldcamp, Michael (ECY)" w:date="2020-10-12T17:23:00Z">
        <w:r w:rsidRPr="0060656F">
          <w:rPr>
            <w:rFonts w:ascii="Calibri" w:eastAsia="Calibri" w:hAnsi="Calibri" w:cs="Times New Roman"/>
            <w:bCs/>
          </w:rPr>
          <w:t>conducted by a potentially liable person</w:t>
        </w:r>
      </w:ins>
      <w:ins w:id="923" w:author="Feldcamp, Michael (ECY)" w:date="2020-10-27T13:06:00Z">
        <w:r w:rsidRPr="0060656F">
          <w:rPr>
            <w:rFonts w:ascii="Calibri" w:eastAsia="Calibri" w:hAnsi="Calibri" w:cs="Times New Roman"/>
            <w:bCs/>
          </w:rPr>
          <w:t xml:space="preserve"> or prospective purchaser</w:t>
        </w:r>
      </w:ins>
      <w:ins w:id="924" w:author="Feldcamp, Michael (ECY)" w:date="2020-10-12T17:23:00Z">
        <w:r w:rsidRPr="0060656F">
          <w:rPr>
            <w:rFonts w:ascii="Calibri" w:eastAsia="Calibri" w:hAnsi="Calibri" w:cs="Times New Roman"/>
            <w:bCs/>
          </w:rPr>
          <w:t xml:space="preserve"> and </w:t>
        </w:r>
      </w:ins>
      <w:ins w:id="925" w:author="Feldcamp, Michael (ECY)" w:date="2020-10-12T17:22:00Z">
        <w:r w:rsidRPr="0060656F">
          <w:rPr>
            <w:rFonts w:ascii="Calibri" w:eastAsia="Calibri" w:hAnsi="Calibri" w:cs="Times New Roman"/>
            <w:bCs/>
          </w:rPr>
          <w:t>supervised by Ecology under an order or decree.</w:t>
        </w:r>
      </w:ins>
    </w:p>
    <w:p w14:paraId="0A338125" w14:textId="77777777" w:rsidR="00BA23FC" w:rsidRDefault="00BA23FC" w:rsidP="00BA23FC">
      <w:pPr>
        <w:ind w:left="720" w:hanging="720"/>
        <w:rPr>
          <w:ins w:id="926" w:author="Feldcamp, Michael (ECY)" w:date="2022-06-02T09:46:00Z"/>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Engineered control</w:t>
      </w:r>
      <w:del w:id="927" w:author="Feldcamp, Michael (ECY)" w:date="2022-06-02T09:20:00Z">
        <w:r w:rsidRPr="0060656F" w:rsidDel="00DA69E2">
          <w:rPr>
            <w:rFonts w:ascii="Calibri" w:eastAsia="Calibri" w:hAnsi="Calibri" w:cs="Times New Roman"/>
            <w:b/>
          </w:rPr>
          <w:delText>s</w:delText>
        </w:r>
      </w:del>
      <w:r>
        <w:rPr>
          <w:rFonts w:ascii="Calibri" w:eastAsia="Calibri" w:hAnsi="Calibri" w:cs="Times New Roman"/>
          <w:b/>
        </w:rPr>
        <w:t>”</w:t>
      </w:r>
      <w:r w:rsidRPr="0060656F">
        <w:rPr>
          <w:rFonts w:ascii="Calibri" w:eastAsia="Calibri" w:hAnsi="Calibri" w:cs="Times New Roman"/>
        </w:rPr>
        <w:t xml:space="preserve"> means </w:t>
      </w:r>
      <w:ins w:id="928" w:author="Feldcamp, Michael (ECY)" w:date="2022-06-02T09:20:00Z">
        <w:r>
          <w:rPr>
            <w:rFonts w:ascii="Calibri" w:eastAsia="Calibri" w:hAnsi="Calibri" w:cs="Times New Roman"/>
          </w:rPr>
          <w:t xml:space="preserve">a </w:t>
        </w:r>
      </w:ins>
      <w:r w:rsidRPr="0060656F">
        <w:rPr>
          <w:rFonts w:ascii="Calibri" w:eastAsia="Calibri" w:hAnsi="Calibri" w:cs="Times New Roman"/>
        </w:rPr>
        <w:t xml:space="preserve">containment </w:t>
      </w:r>
      <w:del w:id="929" w:author="Feldcamp, Michael (ECY)" w:date="2022-06-02T09:20:00Z">
        <w:r w:rsidRPr="0060656F" w:rsidDel="00DA69E2">
          <w:rPr>
            <w:rFonts w:ascii="Calibri" w:eastAsia="Calibri" w:hAnsi="Calibri" w:cs="Times New Roman"/>
          </w:rPr>
          <w:delText>and/</w:delText>
        </w:r>
      </w:del>
      <w:r w:rsidRPr="0060656F">
        <w:rPr>
          <w:rFonts w:ascii="Calibri" w:eastAsia="Calibri" w:hAnsi="Calibri" w:cs="Times New Roman"/>
        </w:rPr>
        <w:t>or treatment system</w:t>
      </w:r>
      <w:del w:id="930" w:author="Feldcamp, Michael (ECY)" w:date="2022-06-02T09:20:00Z">
        <w:r w:rsidRPr="0060656F" w:rsidDel="00DA69E2">
          <w:rPr>
            <w:rFonts w:ascii="Calibri" w:eastAsia="Calibri" w:hAnsi="Calibri" w:cs="Times New Roman"/>
          </w:rPr>
          <w:delText>s</w:delText>
        </w:r>
      </w:del>
      <w:r w:rsidRPr="0060656F">
        <w:rPr>
          <w:rFonts w:ascii="Calibri" w:eastAsia="Calibri" w:hAnsi="Calibri" w:cs="Times New Roman"/>
        </w:rPr>
        <w:t xml:space="preserve"> that </w:t>
      </w:r>
      <w:del w:id="931" w:author="Feldcamp, Michael (ECY)" w:date="2022-06-02T09:20:00Z">
        <w:r w:rsidRPr="0060656F" w:rsidDel="00DA69E2">
          <w:rPr>
            <w:rFonts w:ascii="Calibri" w:eastAsia="Calibri" w:hAnsi="Calibri" w:cs="Times New Roman"/>
          </w:rPr>
          <w:delText>are</w:delText>
        </w:r>
      </w:del>
      <w:ins w:id="932" w:author="Feldcamp, Michael (ECY)" w:date="2022-06-02T09:20:00Z">
        <w:r>
          <w:rPr>
            <w:rFonts w:ascii="Calibri" w:eastAsia="Calibri" w:hAnsi="Calibri" w:cs="Times New Roman"/>
          </w:rPr>
          <w:t>is</w:t>
        </w:r>
      </w:ins>
      <w:r w:rsidRPr="0060656F">
        <w:rPr>
          <w:rFonts w:ascii="Calibri" w:eastAsia="Calibri" w:hAnsi="Calibri" w:cs="Times New Roman"/>
        </w:rPr>
        <w:t xml:space="preserve"> designed and constructed to prevent or limit the movement of, or the exposure to, </w:t>
      </w:r>
      <w:ins w:id="933" w:author="Feldcamp, Michael (ECY)" w:date="2022-06-02T09:20:00Z">
        <w:r>
          <w:rPr>
            <w:rFonts w:ascii="Calibri" w:eastAsia="Calibri" w:hAnsi="Calibri" w:cs="Times New Roman"/>
          </w:rPr>
          <w:t xml:space="preserve">a </w:t>
        </w:r>
      </w:ins>
      <w:r w:rsidRPr="0060656F">
        <w:rPr>
          <w:rFonts w:ascii="Calibri" w:eastAsia="Calibri" w:hAnsi="Calibri" w:cs="Times New Roman"/>
        </w:rPr>
        <w:t>hazardous substance</w:t>
      </w:r>
      <w:del w:id="934" w:author="Feldcamp, Michael (ECY)" w:date="2022-06-02T09:20:00Z">
        <w:r w:rsidRPr="0060656F" w:rsidDel="00DA69E2">
          <w:rPr>
            <w:rFonts w:ascii="Calibri" w:eastAsia="Calibri" w:hAnsi="Calibri" w:cs="Times New Roman"/>
          </w:rPr>
          <w:delText>s</w:delText>
        </w:r>
      </w:del>
      <w:r w:rsidRPr="0060656F">
        <w:rPr>
          <w:rFonts w:ascii="Calibri" w:eastAsia="Calibri" w:hAnsi="Calibri" w:cs="Times New Roman"/>
        </w:rPr>
        <w:t xml:space="preserve">.  </w:t>
      </w:r>
      <w:ins w:id="935" w:author="Feldcamp, Michael (ECY)" w:date="2022-06-02T10:29:00Z">
        <w:r>
          <w:rPr>
            <w:rFonts w:ascii="Calibri" w:eastAsia="Calibri" w:hAnsi="Calibri" w:cs="Times New Roman"/>
          </w:rPr>
          <w:t>An engineered control is a</w:t>
        </w:r>
      </w:ins>
      <w:ins w:id="936" w:author="Feldcamp, Michael (ECY)" w:date="2022-06-02T10:57:00Z">
        <w:r>
          <w:rPr>
            <w:rFonts w:ascii="Calibri" w:eastAsia="Calibri" w:hAnsi="Calibri" w:cs="Times New Roman"/>
          </w:rPr>
          <w:t xml:space="preserve"> type of</w:t>
        </w:r>
      </w:ins>
      <w:ins w:id="937" w:author="Feldcamp, Michael (ECY)" w:date="2022-06-02T10:29:00Z">
        <w:r>
          <w:rPr>
            <w:rFonts w:ascii="Calibri" w:eastAsia="Calibri" w:hAnsi="Calibri" w:cs="Times New Roman"/>
          </w:rPr>
          <w:t xml:space="preserve"> remedial action.</w:t>
        </w:r>
      </w:ins>
      <w:r>
        <w:rPr>
          <w:rStyle w:val="FootnoteReference"/>
          <w:rFonts w:ascii="Calibri" w:eastAsia="Calibri" w:hAnsi="Calibri" w:cs="Times New Roman"/>
        </w:rPr>
        <w:footnoteReference w:id="23"/>
      </w:r>
      <w:ins w:id="938" w:author="Feldcamp, Michael (ECY)" w:date="2022-06-02T10:29:00Z">
        <w:r>
          <w:rPr>
            <w:rFonts w:ascii="Calibri" w:eastAsia="Calibri" w:hAnsi="Calibri" w:cs="Times New Roman"/>
          </w:rPr>
          <w:t xml:space="preserve">  </w:t>
        </w:r>
      </w:ins>
      <w:r w:rsidRPr="0060656F">
        <w:rPr>
          <w:rFonts w:ascii="Calibri" w:eastAsia="Calibri" w:hAnsi="Calibri" w:cs="Times New Roman"/>
        </w:rPr>
        <w:t>Examples of engineered controls include</w:t>
      </w:r>
      <w:ins w:id="939" w:author="Feldcamp, Michael (ECY)" w:date="2022-06-02T09:46:00Z">
        <w:r>
          <w:rPr>
            <w:rFonts w:ascii="Calibri" w:eastAsia="Calibri" w:hAnsi="Calibri" w:cs="Times New Roman"/>
          </w:rPr>
          <w:t>:</w:t>
        </w:r>
      </w:ins>
      <w:r w:rsidRPr="0060656F">
        <w:rPr>
          <w:rFonts w:ascii="Calibri" w:eastAsia="Calibri" w:hAnsi="Calibri" w:cs="Times New Roman"/>
        </w:rPr>
        <w:t xml:space="preserve"> </w:t>
      </w:r>
    </w:p>
    <w:p w14:paraId="74EE19E4" w14:textId="77777777" w:rsidR="00BA23FC" w:rsidRDefault="00BA23FC" w:rsidP="00BA23FC">
      <w:pPr>
        <w:ind w:left="1440" w:hanging="720"/>
        <w:rPr>
          <w:ins w:id="940" w:author="Feldcamp, Michael (ECY)" w:date="2022-06-02T09:47:00Z"/>
          <w:rFonts w:ascii="Calibri" w:eastAsia="Calibri" w:hAnsi="Calibri" w:cs="Times New Roman"/>
        </w:rPr>
      </w:pPr>
      <w:ins w:id="941" w:author="Feldcamp, Michael (ECY)" w:date="2022-06-02T09:46:00Z">
        <w:r>
          <w:rPr>
            <w:rFonts w:ascii="Calibri" w:eastAsia="Calibri" w:hAnsi="Calibri" w:cs="Times New Roman"/>
            <w:b/>
          </w:rPr>
          <w:t>(a)</w:t>
        </w:r>
        <w:r>
          <w:rPr>
            <w:rFonts w:ascii="Calibri" w:eastAsia="Calibri" w:hAnsi="Calibri" w:cs="Times New Roman"/>
            <w:b/>
          </w:rPr>
          <w:tab/>
        </w:r>
      </w:ins>
      <w:del w:id="942" w:author="Feldcamp, Michael (ECY)" w:date="2022-06-02T09:47:00Z">
        <w:r w:rsidRPr="0060656F" w:rsidDel="00D66B97">
          <w:rPr>
            <w:rFonts w:ascii="Calibri" w:eastAsia="Calibri" w:hAnsi="Calibri" w:cs="Times New Roman"/>
          </w:rPr>
          <w:delText>a</w:delText>
        </w:r>
      </w:del>
      <w:ins w:id="943" w:author="Feldcamp, Michael (ECY)" w:date="2022-06-02T09:47:00Z">
        <w:r>
          <w:rPr>
            <w:rFonts w:ascii="Calibri" w:eastAsia="Calibri" w:hAnsi="Calibri" w:cs="Times New Roman"/>
          </w:rPr>
          <w:t>A</w:t>
        </w:r>
      </w:ins>
      <w:r w:rsidRPr="0060656F">
        <w:rPr>
          <w:rFonts w:ascii="Calibri" w:eastAsia="Calibri" w:hAnsi="Calibri" w:cs="Times New Roman"/>
        </w:rPr>
        <w:t xml:space="preserve"> layer of clean soil, asphalt or concrete paving</w:t>
      </w:r>
      <w:ins w:id="944" w:author="Feldcamp, Michael (ECY)" w:date="2022-06-02T09:21:00Z">
        <w:r>
          <w:rPr>
            <w:rFonts w:ascii="Calibri" w:eastAsia="Calibri" w:hAnsi="Calibri" w:cs="Times New Roman"/>
          </w:rPr>
          <w:t>,</w:t>
        </w:r>
      </w:ins>
      <w:r w:rsidRPr="0060656F">
        <w:rPr>
          <w:rFonts w:ascii="Calibri" w:eastAsia="Calibri" w:hAnsi="Calibri" w:cs="Times New Roman"/>
        </w:rPr>
        <w:t xml:space="preserve"> or other materials placed over contaminated soils to limit contact with contamination; </w:t>
      </w:r>
    </w:p>
    <w:p w14:paraId="6D643B88" w14:textId="77777777" w:rsidR="00BA23FC" w:rsidRDefault="00BA23FC" w:rsidP="00BA23FC">
      <w:pPr>
        <w:ind w:left="1440" w:hanging="720"/>
        <w:rPr>
          <w:ins w:id="945" w:author="Feldcamp, Michael (ECY)" w:date="2022-06-02T09:47:00Z"/>
          <w:rFonts w:ascii="Calibri" w:eastAsia="Calibri" w:hAnsi="Calibri" w:cs="Times New Roman"/>
        </w:rPr>
      </w:pPr>
      <w:ins w:id="946" w:author="Feldcamp, Michael (ECY)" w:date="2022-06-02T09:47:00Z">
        <w:r w:rsidRPr="00D66B97">
          <w:rPr>
            <w:rFonts w:ascii="Calibri" w:eastAsia="Calibri" w:hAnsi="Calibri" w:cs="Times New Roman"/>
            <w:b/>
          </w:rPr>
          <w:t>(b)</w:t>
        </w:r>
        <w:r>
          <w:rPr>
            <w:rFonts w:ascii="Calibri" w:eastAsia="Calibri" w:hAnsi="Calibri" w:cs="Times New Roman"/>
          </w:rPr>
          <w:tab/>
        </w:r>
      </w:ins>
      <w:del w:id="947" w:author="Feldcamp, Michael (ECY)" w:date="2022-06-02T09:47:00Z">
        <w:r w:rsidRPr="0060656F" w:rsidDel="00D66B97">
          <w:rPr>
            <w:rFonts w:ascii="Calibri" w:eastAsia="Calibri" w:hAnsi="Calibri" w:cs="Times New Roman"/>
          </w:rPr>
          <w:delText>a</w:delText>
        </w:r>
      </w:del>
      <w:ins w:id="948" w:author="Feldcamp, Michael (ECY)" w:date="2022-06-02T09:47:00Z">
        <w:r>
          <w:rPr>
            <w:rFonts w:ascii="Calibri" w:eastAsia="Calibri" w:hAnsi="Calibri" w:cs="Times New Roman"/>
          </w:rPr>
          <w:t>A</w:t>
        </w:r>
      </w:ins>
      <w:r w:rsidRPr="0060656F">
        <w:rPr>
          <w:rFonts w:ascii="Calibri" w:eastAsia="Calibri" w:hAnsi="Calibri" w:cs="Times New Roman"/>
        </w:rPr>
        <w:t xml:space="preserve"> groundwater flow barrier such as a bentonite slurry trench; </w:t>
      </w:r>
    </w:p>
    <w:p w14:paraId="394CCC6A" w14:textId="77777777" w:rsidR="00BA23FC" w:rsidRDefault="00BA23FC" w:rsidP="00BA23FC">
      <w:pPr>
        <w:ind w:left="1440" w:hanging="720"/>
        <w:rPr>
          <w:ins w:id="949" w:author="Feldcamp, Michael (ECY)" w:date="2022-06-02T09:47:00Z"/>
          <w:rFonts w:ascii="Calibri" w:eastAsia="Calibri" w:hAnsi="Calibri" w:cs="Times New Roman"/>
        </w:rPr>
      </w:pPr>
      <w:ins w:id="950" w:author="Feldcamp, Michael (ECY)" w:date="2022-06-02T09:47:00Z">
        <w:r w:rsidRPr="00D66B97">
          <w:rPr>
            <w:rFonts w:ascii="Calibri" w:eastAsia="Calibri" w:hAnsi="Calibri" w:cs="Times New Roman"/>
            <w:b/>
          </w:rPr>
          <w:lastRenderedPageBreak/>
          <w:t>(c)</w:t>
        </w:r>
        <w:r>
          <w:rPr>
            <w:rFonts w:ascii="Calibri" w:eastAsia="Calibri" w:hAnsi="Calibri" w:cs="Times New Roman"/>
          </w:rPr>
          <w:tab/>
          <w:t>A</w:t>
        </w:r>
      </w:ins>
      <w:ins w:id="951" w:author="Feldcamp, Michael (ECY)" w:date="2022-06-02T09:21:00Z">
        <w:r>
          <w:rPr>
            <w:rFonts w:ascii="Calibri" w:eastAsia="Calibri" w:hAnsi="Calibri" w:cs="Times New Roman"/>
          </w:rPr>
          <w:t xml:space="preserve"> </w:t>
        </w:r>
      </w:ins>
      <w:r w:rsidRPr="0060656F">
        <w:rPr>
          <w:rFonts w:ascii="Calibri" w:eastAsia="Calibri" w:hAnsi="Calibri" w:cs="Times New Roman"/>
        </w:rPr>
        <w:t>groundwater gradient control system</w:t>
      </w:r>
      <w:del w:id="952" w:author="Feldcamp, Michael (ECY)" w:date="2022-06-02T09:22:00Z">
        <w:r w:rsidRPr="0060656F" w:rsidDel="00DA69E2">
          <w:rPr>
            <w:rFonts w:ascii="Calibri" w:eastAsia="Calibri" w:hAnsi="Calibri" w:cs="Times New Roman"/>
          </w:rPr>
          <w:delText>s</w:delText>
        </w:r>
      </w:del>
      <w:r w:rsidRPr="0060656F">
        <w:rPr>
          <w:rFonts w:ascii="Calibri" w:eastAsia="Calibri" w:hAnsi="Calibri" w:cs="Times New Roman"/>
        </w:rPr>
        <w:t xml:space="preserve"> such as </w:t>
      </w:r>
      <w:ins w:id="953" w:author="Feldcamp, Michael (ECY)" w:date="2022-06-02T09:22:00Z">
        <w:r>
          <w:rPr>
            <w:rFonts w:ascii="Calibri" w:eastAsia="Calibri" w:hAnsi="Calibri" w:cs="Times New Roman"/>
          </w:rPr>
          <w:t xml:space="preserve">a </w:t>
        </w:r>
      </w:ins>
      <w:r w:rsidRPr="0060656F">
        <w:rPr>
          <w:rFonts w:ascii="Calibri" w:eastAsia="Calibri" w:hAnsi="Calibri" w:cs="Times New Roman"/>
        </w:rPr>
        <w:t>French drain</w:t>
      </w:r>
      <w:del w:id="954" w:author="Feldcamp, Michael (ECY)" w:date="2022-06-02T09:22:00Z">
        <w:r w:rsidRPr="0060656F" w:rsidDel="00DA69E2">
          <w:rPr>
            <w:rFonts w:ascii="Calibri" w:eastAsia="Calibri" w:hAnsi="Calibri" w:cs="Times New Roman"/>
          </w:rPr>
          <w:delText>s</w:delText>
        </w:r>
      </w:del>
      <w:r w:rsidRPr="0060656F">
        <w:rPr>
          <w:rFonts w:ascii="Calibri" w:eastAsia="Calibri" w:hAnsi="Calibri" w:cs="Times New Roman"/>
        </w:rPr>
        <w:t xml:space="preserve"> or </w:t>
      </w:r>
      <w:ins w:id="955" w:author="Feldcamp, Michael (ECY)" w:date="2022-06-02T09:22:00Z">
        <w:r>
          <w:rPr>
            <w:rFonts w:ascii="Calibri" w:eastAsia="Calibri" w:hAnsi="Calibri" w:cs="Times New Roman"/>
          </w:rPr>
          <w:t xml:space="preserve">a </w:t>
        </w:r>
      </w:ins>
      <w:r w:rsidRPr="0060656F">
        <w:rPr>
          <w:rFonts w:ascii="Calibri" w:eastAsia="Calibri" w:hAnsi="Calibri" w:cs="Times New Roman"/>
        </w:rPr>
        <w:t>pump and treat system</w:t>
      </w:r>
      <w:del w:id="956" w:author="Feldcamp, Michael (ECY)" w:date="2022-06-02T09:22:00Z">
        <w:r w:rsidRPr="0060656F" w:rsidDel="00DA69E2">
          <w:rPr>
            <w:rFonts w:ascii="Calibri" w:eastAsia="Calibri" w:hAnsi="Calibri" w:cs="Times New Roman"/>
          </w:rPr>
          <w:delText>s</w:delText>
        </w:r>
      </w:del>
      <w:r w:rsidRPr="0060656F">
        <w:rPr>
          <w:rFonts w:ascii="Calibri" w:eastAsia="Calibri" w:hAnsi="Calibri" w:cs="Times New Roman"/>
        </w:rPr>
        <w:t xml:space="preserve">; and </w:t>
      </w:r>
    </w:p>
    <w:p w14:paraId="524AC9A9" w14:textId="77777777" w:rsidR="00BA23FC" w:rsidRPr="0060656F" w:rsidRDefault="00BA23FC" w:rsidP="00BA23FC">
      <w:pPr>
        <w:ind w:left="1440" w:hanging="720"/>
        <w:rPr>
          <w:rFonts w:ascii="Calibri" w:eastAsia="Calibri" w:hAnsi="Calibri" w:cs="Times New Roman"/>
        </w:rPr>
      </w:pPr>
      <w:ins w:id="957" w:author="Feldcamp, Michael (ECY)" w:date="2022-06-02T09:47:00Z">
        <w:r w:rsidRPr="00D66B97">
          <w:rPr>
            <w:rFonts w:ascii="Calibri" w:eastAsia="Calibri" w:hAnsi="Calibri" w:cs="Times New Roman"/>
            <w:b/>
          </w:rPr>
          <w:t>(d)</w:t>
        </w:r>
        <w:r>
          <w:rPr>
            <w:rFonts w:ascii="Calibri" w:eastAsia="Calibri" w:hAnsi="Calibri" w:cs="Times New Roman"/>
          </w:rPr>
          <w:tab/>
          <w:t>A</w:t>
        </w:r>
      </w:ins>
      <w:ins w:id="958" w:author="Feldcamp, Michael (ECY)" w:date="2022-06-02T09:22:00Z">
        <w:r>
          <w:rPr>
            <w:rFonts w:ascii="Calibri" w:eastAsia="Calibri" w:hAnsi="Calibri" w:cs="Times New Roman"/>
          </w:rPr>
          <w:t xml:space="preserve"> </w:t>
        </w:r>
      </w:ins>
      <w:r w:rsidRPr="0060656F">
        <w:rPr>
          <w:rFonts w:ascii="Calibri" w:eastAsia="Calibri" w:hAnsi="Calibri" w:cs="Times New Roman"/>
        </w:rPr>
        <w:t>vapor control system</w:t>
      </w:r>
      <w:del w:id="959" w:author="Feldcamp, Michael (ECY)" w:date="2022-06-02T09:22:00Z">
        <w:r w:rsidRPr="0060656F" w:rsidDel="00DA69E2">
          <w:rPr>
            <w:rFonts w:ascii="Calibri" w:eastAsia="Calibri" w:hAnsi="Calibri" w:cs="Times New Roman"/>
          </w:rPr>
          <w:delText>s</w:delText>
        </w:r>
      </w:del>
      <w:r w:rsidRPr="0060656F">
        <w:rPr>
          <w:rFonts w:ascii="Calibri" w:eastAsia="Calibri" w:hAnsi="Calibri" w:cs="Times New Roman"/>
        </w:rPr>
        <w:t>.</w:t>
      </w:r>
    </w:p>
    <w:p w14:paraId="1A27395B"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Environment</w:t>
      </w:r>
      <w:r>
        <w:rPr>
          <w:rFonts w:ascii="Calibri" w:eastAsia="Calibri" w:hAnsi="Calibri" w:cs="Times New Roman"/>
          <w:b/>
        </w:rPr>
        <w:t>”</w:t>
      </w:r>
      <w:r w:rsidRPr="0060656F">
        <w:rPr>
          <w:rFonts w:ascii="Calibri" w:eastAsia="Calibri" w:hAnsi="Calibri" w:cs="Times New Roman"/>
        </w:rPr>
        <w:t xml:space="preserve"> means any plant, animal, natural resource, surface water (including underlying sediments), groundwater, drinking water supply, land surface (including tidelands and shorelands) or subsurface strata, or ambient air within the state of Washington or under the jurisdiction of the state of Washington.</w:t>
      </w:r>
    </w:p>
    <w:p w14:paraId="6DD00D2E"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Equivalent carbon number</w:t>
      </w:r>
      <w:r>
        <w:rPr>
          <w:rFonts w:ascii="Calibri" w:eastAsia="Calibri" w:hAnsi="Calibri" w:cs="Times New Roman"/>
          <w:b/>
        </w:rPr>
        <w:t>”</w:t>
      </w:r>
      <w:r w:rsidRPr="0060656F">
        <w:rPr>
          <w:rFonts w:ascii="Calibri" w:eastAsia="Calibri" w:hAnsi="Calibri" w:cs="Times New Roman"/>
          <w:b/>
        </w:rPr>
        <w:t xml:space="preserve"> or </w:t>
      </w:r>
      <w:r>
        <w:rPr>
          <w:rFonts w:ascii="Calibri" w:eastAsia="Calibri" w:hAnsi="Calibri" w:cs="Times New Roman"/>
          <w:b/>
        </w:rPr>
        <w:t>“</w:t>
      </w:r>
      <w:r w:rsidRPr="0060656F">
        <w:rPr>
          <w:rFonts w:ascii="Calibri" w:eastAsia="Calibri" w:hAnsi="Calibri" w:cs="Times New Roman"/>
          <w:b/>
        </w:rPr>
        <w:t>EC</w:t>
      </w:r>
      <w:r>
        <w:rPr>
          <w:rFonts w:ascii="Calibri" w:eastAsia="Calibri" w:hAnsi="Calibri" w:cs="Times New Roman"/>
          <w:b/>
        </w:rPr>
        <w:t>”</w:t>
      </w:r>
      <w:r w:rsidRPr="0060656F">
        <w:rPr>
          <w:rFonts w:ascii="Calibri" w:eastAsia="Calibri" w:hAnsi="Calibri" w:cs="Times New Roman"/>
        </w:rPr>
        <w:t xml:space="preserve"> means a value assigned to a fraction of a petroleum mixture, empirically derived from the boiling point of the fraction normalized to the boiling point of n-alkanes or the retention time of n-alkanes in a boiling point gas chromatography column.</w:t>
      </w:r>
    </w:p>
    <w:p w14:paraId="61969598"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Exposure</w:t>
      </w:r>
      <w:r>
        <w:rPr>
          <w:rFonts w:ascii="Calibri" w:eastAsia="Calibri" w:hAnsi="Calibri" w:cs="Times New Roman"/>
          <w:b/>
        </w:rPr>
        <w:t>”</w:t>
      </w:r>
      <w:r w:rsidRPr="0060656F">
        <w:rPr>
          <w:rFonts w:ascii="Calibri" w:eastAsia="Calibri" w:hAnsi="Calibri" w:cs="Times New Roman"/>
        </w:rPr>
        <w:t xml:space="preserve"> means subjection of an organism to the action, influence, or effect of a hazardous substance (chemical agent) or physical agent.</w:t>
      </w:r>
    </w:p>
    <w:p w14:paraId="68F5DA08"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Exposure duration</w:t>
      </w:r>
      <w:r>
        <w:rPr>
          <w:rFonts w:ascii="Calibri" w:eastAsia="Calibri" w:hAnsi="Calibri" w:cs="Times New Roman"/>
          <w:b/>
        </w:rPr>
        <w:t>”</w:t>
      </w:r>
      <w:r w:rsidRPr="0060656F">
        <w:rPr>
          <w:rFonts w:ascii="Calibri" w:eastAsia="Calibri" w:hAnsi="Calibri" w:cs="Times New Roman"/>
        </w:rPr>
        <w:t xml:space="preserve"> means the period of exposure to a hazardous substance.</w:t>
      </w:r>
    </w:p>
    <w:p w14:paraId="3ABA61BD"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Exposure frequency</w:t>
      </w:r>
      <w:r>
        <w:rPr>
          <w:rFonts w:ascii="Calibri" w:eastAsia="Calibri" w:hAnsi="Calibri" w:cs="Times New Roman"/>
          <w:b/>
        </w:rPr>
        <w:t>”</w:t>
      </w:r>
      <w:r w:rsidRPr="0060656F">
        <w:rPr>
          <w:rFonts w:ascii="Calibri" w:eastAsia="Calibri" w:hAnsi="Calibri" w:cs="Times New Roman"/>
        </w:rPr>
        <w:t xml:space="preserve"> means the portion of the exposure duration that an individual is exposed to a hazardous substance, expressed as a fraction.  For example, if a person is exposed </w:t>
      </w:r>
      <w:del w:id="960" w:author="Feldcamp, Michael (ECY)" w:date="2020-10-11T20:24:00Z">
        <w:r w:rsidRPr="0060656F" w:rsidDel="00C11838">
          <w:rPr>
            <w:rFonts w:ascii="Calibri" w:eastAsia="Calibri" w:hAnsi="Calibri" w:cs="Times New Roman"/>
          </w:rPr>
          <w:delText>260</w:delText>
        </w:r>
      </w:del>
      <w:ins w:id="961" w:author="Feldcamp, Michael (ECY)" w:date="2020-10-11T20:24:00Z">
        <w:r w:rsidRPr="0060656F">
          <w:rPr>
            <w:rFonts w:ascii="Calibri" w:eastAsia="Calibri" w:hAnsi="Calibri" w:cs="Times New Roman"/>
          </w:rPr>
          <w:t>250</w:t>
        </w:r>
      </w:ins>
      <w:r w:rsidRPr="0060656F">
        <w:rPr>
          <w:rFonts w:ascii="Calibri" w:eastAsia="Calibri" w:hAnsi="Calibri" w:cs="Times New Roman"/>
        </w:rPr>
        <w:t xml:space="preserve"> days (five days per week for </w:t>
      </w:r>
      <w:del w:id="962" w:author="Feldcamp, Michael (ECY)" w:date="2020-10-11T20:23:00Z">
        <w:r w:rsidRPr="0060656F" w:rsidDel="00C11838">
          <w:rPr>
            <w:rFonts w:ascii="Calibri" w:eastAsia="Calibri" w:hAnsi="Calibri" w:cs="Times New Roman"/>
          </w:rPr>
          <w:delText>52</w:delText>
        </w:r>
      </w:del>
      <w:ins w:id="963" w:author="Feldcamp, Michael (ECY)" w:date="2020-10-11T20:23:00Z">
        <w:r w:rsidRPr="0060656F">
          <w:rPr>
            <w:rFonts w:ascii="Calibri" w:eastAsia="Calibri" w:hAnsi="Calibri" w:cs="Times New Roman"/>
          </w:rPr>
          <w:t>50 work</w:t>
        </w:r>
      </w:ins>
      <w:r w:rsidRPr="0060656F">
        <w:rPr>
          <w:rFonts w:ascii="Calibri" w:eastAsia="Calibri" w:hAnsi="Calibri" w:cs="Times New Roman"/>
        </w:rPr>
        <w:t xml:space="preserve"> weeks) over a year (365 days), the exposure frequency would be equal to: (5 x 50)/365 = 0.7.</w:t>
      </w:r>
      <w:r>
        <w:rPr>
          <w:rStyle w:val="FootnoteReference"/>
          <w:rFonts w:ascii="Calibri" w:eastAsia="Calibri" w:hAnsi="Calibri" w:cs="Times New Roman"/>
        </w:rPr>
        <w:footnoteReference w:id="24"/>
      </w:r>
    </w:p>
    <w:p w14:paraId="1B445AAA"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Exposure parameters</w:t>
      </w:r>
      <w:r>
        <w:rPr>
          <w:rFonts w:ascii="Calibri" w:eastAsia="Calibri" w:hAnsi="Calibri" w:cs="Times New Roman"/>
          <w:b/>
        </w:rPr>
        <w:t>”</w:t>
      </w:r>
      <w:r w:rsidRPr="0060656F">
        <w:rPr>
          <w:rFonts w:ascii="Calibri" w:eastAsia="Calibri" w:hAnsi="Calibri" w:cs="Times New Roman"/>
        </w:rPr>
        <w:t xml:space="preserve"> means those parameters used to derive an estimate of the exposure to a hazardous substance.</w:t>
      </w:r>
    </w:p>
    <w:p w14:paraId="2856FEC8"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Exposure pathway</w:t>
      </w:r>
      <w:r>
        <w:rPr>
          <w:rFonts w:ascii="Calibri" w:eastAsia="Calibri" w:hAnsi="Calibri" w:cs="Times New Roman"/>
          <w:b/>
        </w:rPr>
        <w:t>”</w:t>
      </w:r>
      <w:r w:rsidRPr="0060656F">
        <w:rPr>
          <w:rFonts w:ascii="Calibri" w:eastAsia="Calibri" w:hAnsi="Calibri" w:cs="Times New Roman"/>
        </w:rPr>
        <w:t xml:space="preserve"> means the path a hazardous substance takes or could take from a source to an exposed organism. An exposure pathway describes the mechanism by which an individual or population is exposed or has the potential to be exposed to hazardous substances at or originating from a site. Each exposure pathway includes an actual or potential source or release from a source, an exposure point, and an exposure route. If the exposure point differs from the source of the hazardous substance, the exposure pathway also includes a transport/exposure medium.</w:t>
      </w:r>
    </w:p>
    <w:p w14:paraId="2C78FC06"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“F</w:t>
      </w:r>
      <w:r w:rsidRPr="0060656F">
        <w:rPr>
          <w:rFonts w:ascii="Calibri" w:eastAsia="Calibri" w:hAnsi="Calibri" w:cs="Times New Roman"/>
          <w:b/>
        </w:rPr>
        <w:t>acility</w:t>
      </w:r>
      <w:r>
        <w:rPr>
          <w:rFonts w:ascii="Calibri" w:eastAsia="Calibri" w:hAnsi="Calibri" w:cs="Times New Roman"/>
          <w:b/>
        </w:rPr>
        <w:t>”</w:t>
      </w:r>
      <w:r w:rsidRPr="0060656F">
        <w:rPr>
          <w:rFonts w:ascii="Calibri" w:eastAsia="Calibri" w:hAnsi="Calibri" w:cs="Times New Roman"/>
        </w:rPr>
        <w:t xml:space="preserve"> means </w:t>
      </w:r>
      <w:ins w:id="964" w:author="Feldcamp, Michael (ECY)" w:date="2022-06-25T19:48:00Z">
        <w:r>
          <w:rPr>
            <w:rFonts w:ascii="Calibri" w:eastAsia="Calibri" w:hAnsi="Calibri" w:cs="Times New Roman"/>
          </w:rPr>
          <w:t xml:space="preserve">(a) </w:t>
        </w:r>
      </w:ins>
      <w:r w:rsidRPr="0060656F">
        <w:rPr>
          <w:rFonts w:ascii="Calibri" w:eastAsia="Calibri" w:hAnsi="Calibri" w:cs="Times New Roman"/>
        </w:rPr>
        <w:t>any building, structure, installation, equipment, pipe or pipeline (including any pipe into a sewer or publicly owned treatment works), well, pit, pond, lagoon, impoundment, ditch, landfill, storage container, motor vehicle, rolling stock, vessel, or aircraft</w:t>
      </w:r>
      <w:del w:id="965" w:author="Feldcamp, Michael (ECY)" w:date="2022-06-25T19:49:00Z">
        <w:r w:rsidDel="00FC4F1B">
          <w:rPr>
            <w:rFonts w:ascii="Calibri" w:eastAsia="Calibri" w:hAnsi="Calibri" w:cs="Times New Roman"/>
          </w:rPr>
          <w:delText>;</w:delText>
        </w:r>
      </w:del>
      <w:ins w:id="966" w:author="Feldcamp, Michael (ECY)" w:date="2022-06-25T19:49:00Z">
        <w:r>
          <w:rPr>
            <w:rFonts w:ascii="Calibri" w:eastAsia="Calibri" w:hAnsi="Calibri" w:cs="Times New Roman"/>
          </w:rPr>
          <w:t>,</w:t>
        </w:r>
      </w:ins>
      <w:r w:rsidRPr="0060656F">
        <w:rPr>
          <w:rFonts w:ascii="Calibri" w:eastAsia="Calibri" w:hAnsi="Calibri" w:cs="Times New Roman"/>
        </w:rPr>
        <w:t xml:space="preserve"> or </w:t>
      </w:r>
      <w:ins w:id="967" w:author="Feldcamp, Michael (ECY)" w:date="2022-06-25T19:49:00Z">
        <w:r>
          <w:rPr>
            <w:rFonts w:ascii="Calibri" w:eastAsia="Calibri" w:hAnsi="Calibri" w:cs="Times New Roman"/>
          </w:rPr>
          <w:t xml:space="preserve">(b) </w:t>
        </w:r>
      </w:ins>
      <w:r w:rsidRPr="0060656F">
        <w:rPr>
          <w:rFonts w:ascii="Calibri" w:eastAsia="Calibri" w:hAnsi="Calibri" w:cs="Times New Roman"/>
        </w:rPr>
        <w:t>any site or area where a hazardous substance, other than a consumer product in consumer use, has been deposited, stored, disposed of, or placed, or otherwise come to be located.</w:t>
      </w:r>
    </w:p>
    <w:p w14:paraId="386942F4" w14:textId="77777777" w:rsidR="00BA23FC" w:rsidRPr="003F5920" w:rsidRDefault="00BA23FC" w:rsidP="00BA23FC">
      <w:pPr>
        <w:ind w:left="720" w:hanging="720"/>
        <w:rPr>
          <w:rFonts w:ascii="Calibri" w:eastAsia="Calibri" w:hAnsi="Calibri" w:cs="Times New Roman"/>
          <w:bCs/>
        </w:rPr>
      </w:pPr>
      <w:ins w:id="968" w:author="Feldcamp, Michael (ECY)" w:date="2022-05-07T18:54:00Z">
        <w:r w:rsidRPr="003F5920">
          <w:rPr>
            <w:rFonts w:ascii="Calibri" w:eastAsia="Calibri" w:hAnsi="Calibri" w:cs="Times New Roman"/>
            <w:b/>
            <w:bCs/>
          </w:rPr>
          <w:t>“Feasibility study”</w:t>
        </w:r>
      </w:ins>
      <w:r>
        <w:rPr>
          <w:rStyle w:val="FootnoteReference"/>
          <w:rFonts w:ascii="Calibri" w:eastAsia="Calibri" w:hAnsi="Calibri" w:cs="Times New Roman"/>
          <w:b/>
          <w:bCs/>
        </w:rPr>
        <w:footnoteReference w:id="25"/>
      </w:r>
      <w:ins w:id="969" w:author="Feldcamp, Michael (ECY)" w:date="2022-05-07T18:54:00Z">
        <w:r>
          <w:rPr>
            <w:rFonts w:ascii="Calibri" w:eastAsia="Calibri" w:hAnsi="Calibri" w:cs="Times New Roman"/>
            <w:bCs/>
          </w:rPr>
          <w:t xml:space="preserve"> </w:t>
        </w:r>
      </w:ins>
      <w:ins w:id="970" w:author="Feldcamp, Michael (ECY)" w:date="2021-11-10T09:16:00Z">
        <w:r w:rsidRPr="003F5920">
          <w:rPr>
            <w:rFonts w:ascii="Calibri" w:eastAsia="Calibri" w:hAnsi="Calibri" w:cs="Times New Roman"/>
            <w:bCs/>
          </w:rPr>
          <w:t>means</w:t>
        </w:r>
      </w:ins>
      <w:ins w:id="971" w:author="Feldcamp, Michael (ECY)" w:date="2021-11-10T09:24:00Z">
        <w:r w:rsidRPr="003F5920">
          <w:rPr>
            <w:rFonts w:ascii="Calibri" w:eastAsia="Calibri" w:hAnsi="Calibri" w:cs="Times New Roman"/>
            <w:bCs/>
          </w:rPr>
          <w:t xml:space="preserve"> a remedial action</w:t>
        </w:r>
        <w:r>
          <w:rPr>
            <w:rFonts w:ascii="Calibri" w:eastAsia="Calibri" w:hAnsi="Calibri" w:cs="Times New Roman"/>
            <w:bCs/>
          </w:rPr>
          <w:t xml:space="preserve"> conducted under WAC 173-340-351</w:t>
        </w:r>
        <w:r w:rsidRPr="003F5920">
          <w:rPr>
            <w:rFonts w:ascii="Calibri" w:eastAsia="Calibri" w:hAnsi="Calibri" w:cs="Times New Roman"/>
            <w:bCs/>
          </w:rPr>
          <w:t xml:space="preserve"> that consists of developing and evaluating cleanup action alternatives to enable</w:t>
        </w:r>
      </w:ins>
      <w:ins w:id="972" w:author="Feldcamp, Michael (ECY)" w:date="2021-11-27T18:18:00Z">
        <w:r w:rsidRPr="003F5920">
          <w:rPr>
            <w:rFonts w:ascii="Calibri" w:eastAsia="Calibri" w:hAnsi="Calibri" w:cs="Times New Roman"/>
            <w:bCs/>
          </w:rPr>
          <w:t xml:space="preserve"> selection of</w:t>
        </w:r>
      </w:ins>
      <w:ins w:id="973" w:author="Feldcamp, Michael (ECY)" w:date="2021-11-10T09:24:00Z">
        <w:r w:rsidRPr="003F5920">
          <w:rPr>
            <w:rFonts w:ascii="Calibri" w:eastAsia="Calibri" w:hAnsi="Calibri" w:cs="Times New Roman"/>
            <w:bCs/>
          </w:rPr>
          <w:t xml:space="preserve"> a cleanup action.</w:t>
        </w:r>
      </w:ins>
    </w:p>
    <w:p w14:paraId="393A5D23"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lastRenderedPageBreak/>
        <w:t>“</w:t>
      </w:r>
      <w:r w:rsidRPr="0060656F">
        <w:rPr>
          <w:rFonts w:ascii="Calibri" w:eastAsia="Calibri" w:hAnsi="Calibri" w:cs="Times New Roman"/>
          <w:b/>
        </w:rPr>
        <w:t>Federal cleanup law</w:t>
      </w:r>
      <w:r>
        <w:rPr>
          <w:rFonts w:ascii="Calibri" w:eastAsia="Calibri" w:hAnsi="Calibri" w:cs="Times New Roman"/>
          <w:b/>
        </w:rPr>
        <w:t>”</w:t>
      </w:r>
      <w:r w:rsidRPr="0060656F">
        <w:rPr>
          <w:rFonts w:ascii="Calibri" w:eastAsia="Calibri" w:hAnsi="Calibri" w:cs="Times New Roman"/>
          <w:b/>
        </w:rPr>
        <w:t xml:space="preserve"> </w:t>
      </w:r>
      <w:r w:rsidRPr="0060656F">
        <w:rPr>
          <w:rFonts w:ascii="Calibri" w:eastAsia="Calibri" w:hAnsi="Calibri" w:cs="Times New Roman"/>
        </w:rPr>
        <w:t>means the Comprehensive Environmental Response, Compensation, and Liability Act of 1980</w:t>
      </w:r>
      <w:r w:rsidRPr="00E726F0">
        <w:rPr>
          <w:rFonts w:ascii="Calibri" w:eastAsia="Calibri" w:hAnsi="Calibri" w:cs="Times New Roman"/>
        </w:rPr>
        <w:t>, as amended</w:t>
      </w:r>
      <w:del w:id="974" w:author="Feldcamp, Michael (ECY)" w:date="2022-06-02T11:07:00Z">
        <w:r w:rsidRPr="00E726F0" w:rsidDel="00E726F0">
          <w:rPr>
            <w:rFonts w:ascii="Calibri" w:eastAsia="Calibri" w:hAnsi="Calibri" w:cs="Times New Roman"/>
          </w:rPr>
          <w:delText xml:space="preserve"> by the Superfund Amendments and Reauthorization Act of 1986,</w:delText>
        </w:r>
      </w:del>
      <w:r w:rsidRPr="00E726F0">
        <w:rPr>
          <w:rFonts w:ascii="Calibri" w:eastAsia="Calibri" w:hAnsi="Calibri" w:cs="Times New Roman"/>
        </w:rPr>
        <w:t xml:space="preserve"> </w:t>
      </w:r>
      <w:ins w:id="975" w:author="Feldcamp, Michael (ECY)" w:date="2022-06-02T11:08:00Z">
        <w:r w:rsidRPr="00E726F0">
          <w:rPr>
            <w:rFonts w:ascii="Calibri" w:eastAsia="Calibri" w:hAnsi="Calibri" w:cs="Times New Roman"/>
          </w:rPr>
          <w:t>(</w:t>
        </w:r>
      </w:ins>
      <w:hyperlink r:id="rId27" w:history="1">
        <w:r w:rsidRPr="00FF773F">
          <w:rPr>
            <w:rStyle w:val="Hyperlink"/>
            <w:rFonts w:ascii="Calibri" w:eastAsia="Calibri" w:hAnsi="Calibri" w:cs="Times New Roman"/>
          </w:rPr>
          <w:t>42 U.S.C. 9601 et seq.</w:t>
        </w:r>
      </w:hyperlink>
      <w:ins w:id="976" w:author="Feldcamp, Michael (ECY)" w:date="2022-06-02T11:08:00Z">
        <w:r w:rsidRPr="00E726F0">
          <w:rPr>
            <w:rFonts w:ascii="Calibri" w:eastAsia="Calibri" w:hAnsi="Calibri" w:cs="Times New Roman"/>
          </w:rPr>
          <w:t>).</w:t>
        </w:r>
      </w:ins>
      <w:r w:rsidRPr="00E726F0">
        <w:rPr>
          <w:rStyle w:val="FootnoteReference"/>
          <w:rFonts w:ascii="Calibri" w:eastAsia="Calibri" w:hAnsi="Calibri" w:cs="Times New Roman"/>
        </w:rPr>
        <w:footnoteReference w:id="26"/>
      </w:r>
    </w:p>
    <w:p w14:paraId="0F13E108" w14:textId="77777777" w:rsidR="00BA23FC" w:rsidRDefault="00BA23FC" w:rsidP="00BA23FC">
      <w:pPr>
        <w:ind w:left="720" w:hanging="720"/>
        <w:rPr>
          <w:ins w:id="977" w:author="Feldcamp, Michael (ECY)" w:date="2022-06-02T09:51:00Z"/>
          <w:rFonts w:ascii="Calibri" w:eastAsia="Calibri" w:hAnsi="Calibri" w:cs="Times New Roman"/>
          <w:b/>
        </w:rPr>
      </w:pPr>
      <w:ins w:id="978" w:author="Feldcamp, Michael (ECY)" w:date="2022-06-02T09:51:00Z">
        <w:r>
          <w:rPr>
            <w:rFonts w:ascii="Calibri" w:eastAsia="Calibri" w:hAnsi="Calibri" w:cs="Times New Roman"/>
            <w:b/>
          </w:rPr>
          <w:t>“Financial assurance”</w:t>
        </w:r>
      </w:ins>
      <w:r>
        <w:rPr>
          <w:rStyle w:val="FootnoteReference"/>
          <w:rFonts w:ascii="Calibri" w:eastAsia="Calibri" w:hAnsi="Calibri" w:cs="Times New Roman"/>
          <w:b/>
        </w:rPr>
        <w:footnoteReference w:id="27"/>
      </w:r>
      <w:ins w:id="979" w:author="Feldcamp, Michael (ECY)" w:date="2022-06-02T09:51:00Z">
        <w:r>
          <w:rPr>
            <w:rFonts w:ascii="Calibri" w:eastAsia="Calibri" w:hAnsi="Calibri" w:cs="Times New Roman"/>
            <w:b/>
          </w:rPr>
          <w:t xml:space="preserve"> </w:t>
        </w:r>
        <w:r w:rsidRPr="0010238A">
          <w:rPr>
            <w:rFonts w:ascii="Calibri" w:eastAsia="Calibri" w:hAnsi="Calibri" w:cs="Times New Roman"/>
          </w:rPr>
          <w:t xml:space="preserve">means </w:t>
        </w:r>
      </w:ins>
      <w:ins w:id="980" w:author="Feldcamp, Michael (ECY)" w:date="2022-06-02T10:30:00Z">
        <w:r>
          <w:rPr>
            <w:rFonts w:ascii="Calibri" w:eastAsia="Calibri" w:hAnsi="Calibri" w:cs="Times New Roman"/>
          </w:rPr>
          <w:t xml:space="preserve">a remedial action that consists of an </w:t>
        </w:r>
      </w:ins>
      <w:ins w:id="981" w:author="Feldcamp, Michael (ECY)" w:date="2022-06-02T09:51:00Z">
        <w:r w:rsidRPr="0010238A">
          <w:rPr>
            <w:rFonts w:ascii="Calibri" w:eastAsia="Calibri" w:hAnsi="Calibri" w:cs="Times New Roman"/>
          </w:rPr>
          <w:t xml:space="preserve">assurance </w:t>
        </w:r>
      </w:ins>
      <w:ins w:id="982" w:author="Feldcamp, Michael (ECY)" w:date="2022-06-02T10:31:00Z">
        <w:r>
          <w:rPr>
            <w:rFonts w:ascii="Calibri" w:eastAsia="Calibri" w:hAnsi="Calibri" w:cs="Times New Roman"/>
          </w:rPr>
          <w:t xml:space="preserve">provided </w:t>
        </w:r>
      </w:ins>
      <w:ins w:id="983" w:author="Feldcamp, Michael (ECY)" w:date="2022-06-02T10:37:00Z">
        <w:r>
          <w:rPr>
            <w:rFonts w:ascii="Calibri" w:eastAsia="Calibri" w:hAnsi="Calibri" w:cs="Times New Roman"/>
          </w:rPr>
          <w:t xml:space="preserve">to Ecology </w:t>
        </w:r>
      </w:ins>
      <w:ins w:id="984" w:author="Feldcamp, Michael (ECY)" w:date="2022-06-02T10:31:00Z">
        <w:r>
          <w:rPr>
            <w:rFonts w:ascii="Calibri" w:eastAsia="Calibri" w:hAnsi="Calibri" w:cs="Times New Roman"/>
          </w:rPr>
          <w:t>under WAC 173-340-440</w:t>
        </w:r>
      </w:ins>
      <w:ins w:id="985" w:author="Feldcamp, Michael (ECY)" w:date="2022-06-02T10:32:00Z">
        <w:r>
          <w:rPr>
            <w:rFonts w:ascii="Calibri" w:eastAsia="Calibri" w:hAnsi="Calibri" w:cs="Times New Roman"/>
          </w:rPr>
          <w:t xml:space="preserve">(11) </w:t>
        </w:r>
      </w:ins>
      <w:ins w:id="986" w:author="Feldcamp, Michael (ECY)" w:date="2022-06-02T10:31:00Z">
        <w:r w:rsidRPr="00F87936">
          <w:rPr>
            <w:rFonts w:ascii="Calibri" w:eastAsia="Calibri" w:hAnsi="Calibri" w:cs="Times New Roman"/>
          </w:rPr>
          <w:t xml:space="preserve">that sufficient financial resources are available to provide for the long-term </w:t>
        </w:r>
      </w:ins>
      <w:ins w:id="987" w:author="Feldcamp, Michael (ECY)" w:date="2022-06-02T10:36:00Z">
        <w:r>
          <w:rPr>
            <w:rFonts w:ascii="Calibri" w:eastAsia="Calibri" w:hAnsi="Calibri" w:cs="Times New Roman"/>
          </w:rPr>
          <w:t xml:space="preserve">effectiveness of </w:t>
        </w:r>
      </w:ins>
      <w:ins w:id="988" w:author="Feldcamp, Michael (ECY)" w:date="2022-06-02T10:31:00Z">
        <w:r w:rsidRPr="00F87936">
          <w:rPr>
            <w:rFonts w:ascii="Calibri" w:eastAsia="Calibri" w:hAnsi="Calibri" w:cs="Times New Roman"/>
          </w:rPr>
          <w:t>engineered or institutional controls</w:t>
        </w:r>
      </w:ins>
      <w:ins w:id="989" w:author="Feldcamp, Michael (ECY)" w:date="2022-06-02T09:51:00Z">
        <w:r w:rsidRPr="0010238A">
          <w:rPr>
            <w:rFonts w:ascii="Calibri" w:eastAsia="Calibri" w:hAnsi="Calibri" w:cs="Times New Roman"/>
          </w:rPr>
          <w:t>.</w:t>
        </w:r>
      </w:ins>
    </w:p>
    <w:p w14:paraId="08ACB72B"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Fish diet fraction</w:t>
      </w:r>
      <w:r>
        <w:rPr>
          <w:rFonts w:ascii="Calibri" w:eastAsia="Calibri" w:hAnsi="Calibri" w:cs="Times New Roman"/>
          <w:b/>
        </w:rPr>
        <w:t>”</w:t>
      </w:r>
      <w:r w:rsidRPr="0060656F">
        <w:rPr>
          <w:rFonts w:ascii="Calibri" w:eastAsia="Calibri" w:hAnsi="Calibri" w:cs="Times New Roman"/>
        </w:rPr>
        <w:t xml:space="preserve"> means the percentage of the total fish and/or shellfish in an individual's diet that is obtained or has the potential to be obtained from the site.</w:t>
      </w:r>
    </w:p>
    <w:p w14:paraId="64FB9621"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Food crop</w:t>
      </w:r>
      <w:r>
        <w:rPr>
          <w:rFonts w:ascii="Calibri" w:eastAsia="Calibri" w:hAnsi="Calibri" w:cs="Times New Roman"/>
          <w:b/>
        </w:rPr>
        <w:t>”</w:t>
      </w:r>
      <w:r w:rsidRPr="0060656F">
        <w:rPr>
          <w:rFonts w:ascii="Calibri" w:eastAsia="Calibri" w:hAnsi="Calibri" w:cs="Times New Roman"/>
        </w:rPr>
        <w:t xml:space="preserve"> means any domestic plant that is produced for the purpose of, or may be used in whole or in part for, consumption by people or livestock. This </w:t>
      </w:r>
      <w:del w:id="990" w:author="Feldcamp, Michael (ECY)" w:date="2020-10-11T17:34:00Z">
        <w:r w:rsidRPr="0060656F" w:rsidDel="00D3790C">
          <w:rPr>
            <w:rFonts w:ascii="Calibri" w:eastAsia="Calibri" w:hAnsi="Calibri" w:cs="Times New Roman"/>
          </w:rPr>
          <w:delText xml:space="preserve">shall </w:delText>
        </w:r>
      </w:del>
      <w:r w:rsidRPr="0060656F">
        <w:rPr>
          <w:rFonts w:ascii="Calibri" w:eastAsia="Calibri" w:hAnsi="Calibri" w:cs="Times New Roman"/>
        </w:rPr>
        <w:t>include</w:t>
      </w:r>
      <w:ins w:id="991" w:author="Feldcamp, Michael (ECY)" w:date="2020-10-11T17:34:00Z">
        <w:r w:rsidRPr="0060656F">
          <w:rPr>
            <w:rFonts w:ascii="Calibri" w:eastAsia="Calibri" w:hAnsi="Calibri" w:cs="Times New Roman"/>
          </w:rPr>
          <w:t>s</w:t>
        </w:r>
      </w:ins>
      <w:r w:rsidRPr="0060656F">
        <w:rPr>
          <w:rFonts w:ascii="Calibri" w:eastAsia="Calibri" w:hAnsi="Calibri" w:cs="Times New Roman"/>
        </w:rPr>
        <w:t xml:space="preserve"> nursery, root, or seedstock to be used for the production of food crops.</w:t>
      </w:r>
    </w:p>
    <w:p w14:paraId="22BB61F5"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Free product</w:t>
      </w:r>
      <w:r>
        <w:rPr>
          <w:rFonts w:ascii="Calibri" w:eastAsia="Calibri" w:hAnsi="Calibri" w:cs="Times New Roman"/>
          <w:b/>
        </w:rPr>
        <w:t>”</w:t>
      </w:r>
      <w:r w:rsidRPr="0060656F">
        <w:rPr>
          <w:rFonts w:ascii="Calibri" w:eastAsia="Calibri" w:hAnsi="Calibri" w:cs="Times New Roman"/>
        </w:rPr>
        <w:t xml:space="preserve"> means a nonaqueous phase liquid that is present in the soil, bedrock, groundwater or surface water as a </w:t>
      </w:r>
      <w:del w:id="992" w:author="Feldcamp, Michael (ECY)" w:date="2020-10-11T20:56:00Z">
        <w:r w:rsidRPr="0060656F" w:rsidDel="00917AD9">
          <w:rPr>
            <w:rFonts w:ascii="Calibri" w:eastAsia="Calibri" w:hAnsi="Calibri" w:cs="Times New Roman"/>
          </w:rPr>
          <w:delText>district</w:delText>
        </w:r>
      </w:del>
      <w:ins w:id="993" w:author="Feldcamp, Michael (ECY)" w:date="2020-10-11T20:56:00Z">
        <w:r w:rsidRPr="0060656F">
          <w:rPr>
            <w:rFonts w:ascii="Calibri" w:eastAsia="Calibri" w:hAnsi="Calibri" w:cs="Times New Roman"/>
          </w:rPr>
          <w:t>distinct</w:t>
        </w:r>
      </w:ins>
      <w:r w:rsidRPr="0060656F">
        <w:rPr>
          <w:rFonts w:ascii="Calibri" w:eastAsia="Calibri" w:hAnsi="Calibri" w:cs="Times New Roman"/>
        </w:rPr>
        <w:t xml:space="preserve"> separate layer.  Under the right conditions, if sufficient free product is present, free product is capable of migrating independent of the direction of flow of the groundwater or surface water.</w:t>
      </w:r>
    </w:p>
    <w:p w14:paraId="09A9B20C"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Gastrointestinal absorption fraction</w:t>
      </w:r>
      <w:r>
        <w:rPr>
          <w:rFonts w:ascii="Calibri" w:eastAsia="Calibri" w:hAnsi="Calibri" w:cs="Times New Roman"/>
          <w:b/>
        </w:rPr>
        <w:t>”</w:t>
      </w:r>
      <w:r w:rsidRPr="0060656F">
        <w:rPr>
          <w:rFonts w:ascii="Calibri" w:eastAsia="Calibri" w:hAnsi="Calibri" w:cs="Times New Roman"/>
        </w:rPr>
        <w:t xml:space="preserve"> means the fraction of a substance transported across the gastrointestinal lining and taken up systemically into the body.</w:t>
      </w:r>
    </w:p>
    <w:p w14:paraId="4E20391F"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Groundwater</w:t>
      </w:r>
      <w:r>
        <w:rPr>
          <w:rFonts w:ascii="Calibri" w:eastAsia="Calibri" w:hAnsi="Calibri" w:cs="Times New Roman"/>
          <w:b/>
        </w:rPr>
        <w:t>”</w:t>
      </w:r>
      <w:r w:rsidRPr="0060656F">
        <w:rPr>
          <w:rFonts w:ascii="Calibri" w:eastAsia="Calibri" w:hAnsi="Calibri" w:cs="Times New Roman"/>
        </w:rPr>
        <w:t xml:space="preserve"> means water in a saturated zone or stratum beneath the surface of land or below a surface water.</w:t>
      </w:r>
    </w:p>
    <w:p w14:paraId="453C2E08"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Hazard index</w:t>
      </w:r>
      <w:r>
        <w:rPr>
          <w:rFonts w:ascii="Calibri" w:eastAsia="Calibri" w:hAnsi="Calibri" w:cs="Times New Roman"/>
          <w:b/>
        </w:rPr>
        <w:t>”</w:t>
      </w:r>
      <w:r w:rsidRPr="0060656F">
        <w:rPr>
          <w:rFonts w:ascii="Calibri" w:eastAsia="Calibri" w:hAnsi="Calibri" w:cs="Times New Roman"/>
        </w:rPr>
        <w:t xml:space="preserve"> means the sum of two or more hazard quotients for multiple hazardous substances and/or multiple exposure pathways.</w:t>
      </w:r>
    </w:p>
    <w:p w14:paraId="30BEC598" w14:textId="77777777" w:rsidR="00BA23FC" w:rsidRPr="0060656F" w:rsidDel="007B3C13" w:rsidRDefault="00BA23FC" w:rsidP="00BA23FC">
      <w:pPr>
        <w:ind w:left="720" w:hanging="720"/>
        <w:rPr>
          <w:del w:id="994" w:author="Feldcamp, Michael (ECY)" w:date="2020-10-12T17:16:00Z"/>
          <w:rFonts w:ascii="Calibri" w:eastAsia="Calibri" w:hAnsi="Calibri" w:cs="Times New Roman"/>
        </w:rPr>
      </w:pPr>
      <w:del w:id="995" w:author="Feldcamp, Michael (ECY)" w:date="2022-06-03T12:15:00Z">
        <w:r w:rsidDel="005E5E5F">
          <w:rPr>
            <w:rFonts w:ascii="Calibri" w:eastAsia="Calibri" w:hAnsi="Calibri" w:cs="Times New Roman"/>
            <w:b/>
          </w:rPr>
          <w:delText>“</w:delText>
        </w:r>
      </w:del>
      <w:del w:id="996" w:author="Feldcamp, Michael (ECY)" w:date="2020-10-12T17:16:00Z">
        <w:r w:rsidRPr="0060656F" w:rsidDel="007B3C13">
          <w:rPr>
            <w:rFonts w:ascii="Calibri" w:eastAsia="Calibri" w:hAnsi="Calibri" w:cs="Times New Roman"/>
            <w:b/>
          </w:rPr>
          <w:delText>Hazardous sites list</w:delText>
        </w:r>
      </w:del>
      <w:del w:id="997" w:author="Feldcamp, Michael (ECY)" w:date="2022-06-03T12:15:00Z">
        <w:r w:rsidDel="005E5E5F">
          <w:rPr>
            <w:rFonts w:ascii="Calibri" w:eastAsia="Calibri" w:hAnsi="Calibri" w:cs="Times New Roman"/>
            <w:b/>
          </w:rPr>
          <w:delText>”</w:delText>
        </w:r>
      </w:del>
      <w:r>
        <w:rPr>
          <w:rStyle w:val="FootnoteReference"/>
          <w:rFonts w:ascii="Calibri" w:eastAsia="Calibri" w:hAnsi="Calibri" w:cs="Times New Roman"/>
          <w:b/>
        </w:rPr>
        <w:footnoteReference w:id="28"/>
      </w:r>
      <w:del w:id="998" w:author="Feldcamp, Michael (ECY)" w:date="2020-10-12T17:16:00Z">
        <w:r w:rsidRPr="0060656F" w:rsidDel="007B3C13">
          <w:rPr>
            <w:rFonts w:ascii="Calibri" w:eastAsia="Calibri" w:hAnsi="Calibri" w:cs="Times New Roman"/>
          </w:rPr>
          <w:delText xml:space="preserve"> means the list of hazardous waste sites maintained under WAC </w:delText>
        </w:r>
        <w:r w:rsidRPr="0060656F" w:rsidDel="007B3C13">
          <w:rPr>
            <w:rFonts w:ascii="Calibri" w:eastAsia="Calibri" w:hAnsi="Calibri" w:cs="Times New Roman"/>
            <w:color w:val="0563C1"/>
            <w:u w:val="single"/>
          </w:rPr>
          <w:fldChar w:fldCharType="begin"/>
        </w:r>
        <w:r w:rsidRPr="0060656F" w:rsidDel="007B3C13">
          <w:rPr>
            <w:rFonts w:ascii="Calibri" w:eastAsia="Calibri" w:hAnsi="Calibri" w:cs="Times New Roman"/>
            <w:color w:val="0563C1"/>
            <w:u w:val="single"/>
          </w:rPr>
          <w:delInstrText xml:space="preserve"> HYPERLINK "https://apps.leg.wa.gov/WAC/default.aspx?cite=173-340-330" </w:delInstrText>
        </w:r>
        <w:r w:rsidRPr="0060656F" w:rsidDel="007B3C13">
          <w:rPr>
            <w:rFonts w:ascii="Calibri" w:eastAsia="Calibri" w:hAnsi="Calibri" w:cs="Times New Roman"/>
            <w:color w:val="0563C1"/>
            <w:u w:val="single"/>
          </w:rPr>
          <w:fldChar w:fldCharType="separate"/>
        </w:r>
        <w:r w:rsidRPr="0060656F" w:rsidDel="007B3C13">
          <w:rPr>
            <w:rFonts w:ascii="Calibri" w:eastAsia="Calibri" w:hAnsi="Calibri" w:cs="Times New Roman"/>
            <w:color w:val="0563C1"/>
            <w:u w:val="single"/>
          </w:rPr>
          <w:delText>173-340-330</w:delText>
        </w:r>
        <w:r w:rsidRPr="0060656F" w:rsidDel="007B3C13">
          <w:rPr>
            <w:rFonts w:ascii="Calibri" w:eastAsia="Calibri" w:hAnsi="Calibri" w:cs="Times New Roman"/>
            <w:color w:val="0563C1"/>
            <w:u w:val="single"/>
          </w:rPr>
          <w:fldChar w:fldCharType="end"/>
        </w:r>
        <w:r w:rsidRPr="0060656F" w:rsidDel="007B3C13">
          <w:rPr>
            <w:rFonts w:ascii="Calibri" w:eastAsia="Calibri" w:hAnsi="Calibri" w:cs="Times New Roman"/>
          </w:rPr>
          <w:delText>.</w:delText>
        </w:r>
      </w:del>
    </w:p>
    <w:p w14:paraId="21AF2625" w14:textId="77777777" w:rsidR="00BA23FC" w:rsidRPr="0060656F" w:rsidRDefault="00BA23FC" w:rsidP="00BA23FC">
      <w:pPr>
        <w:ind w:left="720" w:hanging="720"/>
        <w:rPr>
          <w:ins w:id="999" w:author="Feldcamp, Michael (ECY)" w:date="2020-10-11T18:03:00Z"/>
          <w:rFonts w:ascii="Calibri" w:eastAsia="Calibri" w:hAnsi="Calibri" w:cs="Times New Roman"/>
        </w:rPr>
      </w:pPr>
      <w:ins w:id="1000" w:author="Feldcamp, Michael (ECY)" w:date="2022-06-02T11:23:00Z">
        <w:r>
          <w:rPr>
            <w:rFonts w:ascii="Calibri" w:eastAsia="Calibri" w:hAnsi="Calibri" w:cs="Times New Roman"/>
            <w:b/>
          </w:rPr>
          <w:t>“</w:t>
        </w:r>
      </w:ins>
      <w:ins w:id="1001" w:author="Feldcamp, Michael (ECY)" w:date="2020-10-11T18:03:00Z">
        <w:r w:rsidRPr="0060656F">
          <w:rPr>
            <w:rFonts w:ascii="Calibri" w:eastAsia="Calibri" w:hAnsi="Calibri" w:cs="Times New Roman"/>
            <w:b/>
          </w:rPr>
          <w:t>Hazardous substance</w:t>
        </w:r>
      </w:ins>
      <w:ins w:id="1002" w:author="Feldcamp, Michael (ECY)" w:date="2022-06-02T11:23:00Z">
        <w:r>
          <w:rPr>
            <w:rFonts w:ascii="Calibri" w:eastAsia="Calibri" w:hAnsi="Calibri" w:cs="Times New Roman"/>
            <w:b/>
          </w:rPr>
          <w:t>”</w:t>
        </w:r>
      </w:ins>
      <w:r w:rsidRPr="0060656F">
        <w:rPr>
          <w:rFonts w:ascii="Calibri" w:eastAsia="Calibri" w:hAnsi="Calibri" w:cs="Times New Roman"/>
        </w:rPr>
        <w:t xml:space="preserve"> means</w:t>
      </w:r>
      <w:ins w:id="1003" w:author="Feldcamp, Michael (ECY)" w:date="2020-10-11T18:01:00Z">
        <w:r w:rsidRPr="0060656F">
          <w:rPr>
            <w:rFonts w:ascii="Calibri" w:eastAsia="Calibri" w:hAnsi="Calibri" w:cs="Times New Roman"/>
          </w:rPr>
          <w:t>:</w:t>
        </w:r>
      </w:ins>
      <w:del w:id="1004" w:author="Feldcamp, Michael (ECY)" w:date="2020-10-11T18:01:00Z">
        <w:r w:rsidRPr="0060656F" w:rsidDel="006279F4">
          <w:rPr>
            <w:rFonts w:ascii="Calibri" w:eastAsia="Calibri" w:hAnsi="Calibri" w:cs="Times New Roman"/>
          </w:rPr>
          <w:delText xml:space="preserve"> </w:delText>
        </w:r>
      </w:del>
    </w:p>
    <w:p w14:paraId="57572FAF" w14:textId="77777777" w:rsidR="00BA23FC" w:rsidRPr="0060656F" w:rsidRDefault="00BA23FC" w:rsidP="00BA23FC">
      <w:pPr>
        <w:ind w:left="1440" w:hanging="720"/>
        <w:rPr>
          <w:ins w:id="1005" w:author="Feldcamp, Michael (ECY)" w:date="2020-10-11T18:02:00Z"/>
          <w:rFonts w:ascii="Calibri" w:eastAsia="Calibri" w:hAnsi="Calibri" w:cs="Times New Roman"/>
        </w:rPr>
      </w:pPr>
      <w:ins w:id="1006" w:author="Feldcamp, Michael (ECY)" w:date="2022-06-02T11:40:00Z">
        <w:r w:rsidRPr="005D3350">
          <w:rPr>
            <w:rFonts w:ascii="Calibri" w:eastAsia="Calibri" w:hAnsi="Calibri" w:cs="Times New Roman"/>
            <w:b/>
          </w:rPr>
          <w:t>(a)</w:t>
        </w:r>
      </w:ins>
      <w:ins w:id="1007" w:author="Feldcamp, Michael (ECY)" w:date="2020-10-11T18:01:00Z">
        <w:r w:rsidRPr="0060656F">
          <w:rPr>
            <w:rFonts w:ascii="Calibri" w:eastAsia="Calibri" w:hAnsi="Calibri" w:cs="Times New Roman"/>
          </w:rPr>
          <w:tab/>
        </w:r>
      </w:ins>
      <w:del w:id="1008" w:author="Feldcamp, Michael (ECY)" w:date="2020-10-11T18:01:00Z">
        <w:r w:rsidRPr="0060656F" w:rsidDel="006279F4">
          <w:rPr>
            <w:rFonts w:ascii="Calibri" w:eastAsia="Calibri" w:hAnsi="Calibri" w:cs="Times New Roman"/>
          </w:rPr>
          <w:delText>a</w:delText>
        </w:r>
      </w:del>
      <w:ins w:id="1009" w:author="Feldcamp, Michael (ECY)" w:date="2020-10-11T18:01:00Z">
        <w:r w:rsidRPr="0060656F">
          <w:rPr>
            <w:rFonts w:ascii="Calibri" w:eastAsia="Calibri" w:hAnsi="Calibri" w:cs="Times New Roman"/>
          </w:rPr>
          <w:t>A</w:t>
        </w:r>
      </w:ins>
      <w:r w:rsidRPr="0060656F">
        <w:rPr>
          <w:rFonts w:ascii="Calibri" w:eastAsia="Calibri" w:hAnsi="Calibri" w:cs="Times New Roman"/>
        </w:rPr>
        <w:t xml:space="preserve">ny dangerous or extremely hazardous waste as defined in RCW </w:t>
      </w:r>
      <w:ins w:id="1010" w:author="Feldcamp, Michael (ECY)" w:date="2020-10-11T18:09:00Z">
        <w:del w:id="1011" w:author="Feldcamp, Michael (ECY)" w:date="2020-10-11T17:59:00Z">
          <w:r w:rsidRPr="0060656F" w:rsidDel="0052543A">
            <w:rPr>
              <w:rFonts w:ascii="Calibri" w:eastAsia="Calibri" w:hAnsi="Calibri" w:cs="Times New Roman"/>
            </w:rPr>
            <w:delText>70.105.010</w:delText>
          </w:r>
        </w:del>
      </w:ins>
      <w:ins w:id="1012" w:author="Feldcamp, Michael (ECY)" w:date="2020-10-11T18:11:00Z">
        <w:r w:rsidRPr="0060656F">
          <w:rPr>
            <w:rFonts w:ascii="Calibri" w:eastAsia="Calibri" w:hAnsi="Calibri" w:cs="Times New Roman"/>
          </w:rPr>
          <w:fldChar w:fldCharType="begin"/>
        </w:r>
        <w:r w:rsidRPr="0060656F">
          <w:rPr>
            <w:rFonts w:ascii="Calibri" w:eastAsia="Calibri" w:hAnsi="Calibri" w:cs="Times New Roman"/>
          </w:rPr>
          <w:instrText xml:space="preserve"> HYPERLINK "https://app.leg.wa.gov/RCW/default.aspx?cite=70A.300.010" </w:instrText>
        </w:r>
        <w:r w:rsidRPr="0060656F">
          <w:rPr>
            <w:rFonts w:ascii="Calibri" w:eastAsia="Calibri" w:hAnsi="Calibri" w:cs="Times New Roman"/>
          </w:rPr>
          <w:fldChar w:fldCharType="separate"/>
        </w:r>
        <w:r w:rsidRPr="0060656F">
          <w:rPr>
            <w:rFonts w:ascii="Calibri" w:eastAsia="Calibri" w:hAnsi="Calibri" w:cs="Times New Roman"/>
            <w:color w:val="0563C1"/>
            <w:u w:val="single"/>
          </w:rPr>
          <w:t>70A.300.010</w:t>
        </w:r>
        <w:r w:rsidRPr="0060656F">
          <w:rPr>
            <w:rFonts w:ascii="Calibri" w:eastAsia="Calibri" w:hAnsi="Calibri" w:cs="Times New Roman"/>
          </w:rPr>
          <w:fldChar w:fldCharType="end"/>
        </w:r>
      </w:ins>
      <w:del w:id="1013" w:author="Feldcamp, Michael (ECY)" w:date="2020-10-11T18:20:00Z">
        <w:r w:rsidRPr="0060656F" w:rsidDel="0074607B">
          <w:rPr>
            <w:rFonts w:ascii="Calibri" w:eastAsia="Calibri" w:hAnsi="Calibri" w:cs="Times New Roman"/>
          </w:rPr>
          <w:delText>(5)</w:delText>
        </w:r>
      </w:del>
      <w:ins w:id="1014" w:author="Feldcamp, Michael (ECY)" w:date="2020-10-11T18:20:00Z">
        <w:r w:rsidRPr="0060656F">
          <w:rPr>
            <w:rFonts w:ascii="Calibri" w:eastAsia="Calibri" w:hAnsi="Calibri" w:cs="Times New Roman"/>
          </w:rPr>
          <w:t>(1)</w:t>
        </w:r>
      </w:ins>
      <w:r w:rsidRPr="0060656F">
        <w:rPr>
          <w:rFonts w:ascii="Calibri" w:eastAsia="Calibri" w:hAnsi="Calibri" w:cs="Times New Roman"/>
        </w:rPr>
        <w:t xml:space="preserve"> and </w:t>
      </w:r>
      <w:del w:id="1015" w:author="Feldcamp, Michael (ECY)" w:date="2020-10-11T18:20:00Z">
        <w:r w:rsidRPr="0060656F" w:rsidDel="0074607B">
          <w:rPr>
            <w:rFonts w:ascii="Calibri" w:eastAsia="Calibri" w:hAnsi="Calibri" w:cs="Times New Roman"/>
          </w:rPr>
          <w:delText>(6)</w:delText>
        </w:r>
      </w:del>
      <w:ins w:id="1016" w:author="Feldcamp, Michael (ECY)" w:date="2020-10-11T18:20:00Z">
        <w:r w:rsidRPr="0060656F">
          <w:rPr>
            <w:rFonts w:ascii="Calibri" w:eastAsia="Calibri" w:hAnsi="Calibri" w:cs="Times New Roman"/>
          </w:rPr>
          <w:t>(7)</w:t>
        </w:r>
      </w:ins>
      <w:r w:rsidRPr="0060656F">
        <w:rPr>
          <w:rFonts w:ascii="Calibri" w:eastAsia="Calibri" w:hAnsi="Calibri" w:cs="Times New Roman"/>
        </w:rPr>
        <w:t xml:space="preserve">, or any dangerous or extremely dangerous waste as designated by rule under chapter </w:t>
      </w:r>
      <w:del w:id="1017" w:author="Feldcamp, Michael (ECY)" w:date="2020-10-11T18:18:00Z">
        <w:r w:rsidRPr="0060656F" w:rsidDel="0074607B">
          <w:rPr>
            <w:rFonts w:ascii="Calibri" w:eastAsia="Calibri" w:hAnsi="Calibri" w:cs="Times New Roman"/>
          </w:rPr>
          <w:delText>70.105</w:delText>
        </w:r>
      </w:del>
      <w:ins w:id="1018" w:author="Feldcamp, Michael (ECY)" w:date="2020-10-11T18:12:00Z">
        <w:r w:rsidRPr="0060656F">
          <w:rPr>
            <w:rFonts w:ascii="Calibri" w:eastAsia="Calibri" w:hAnsi="Calibri" w:cs="Times New Roman"/>
          </w:rPr>
          <w:fldChar w:fldCharType="begin"/>
        </w:r>
        <w:r w:rsidRPr="0060656F">
          <w:rPr>
            <w:rFonts w:ascii="Calibri" w:eastAsia="Calibri" w:hAnsi="Calibri" w:cs="Times New Roman"/>
          </w:rPr>
          <w:instrText xml:space="preserve"> HYPERLINK "https://app.leg.wa.gov/RCW/default.aspx?cite=70A.300" </w:instrText>
        </w:r>
        <w:r w:rsidRPr="0060656F">
          <w:rPr>
            <w:rFonts w:ascii="Calibri" w:eastAsia="Calibri" w:hAnsi="Calibri" w:cs="Times New Roman"/>
          </w:rPr>
          <w:fldChar w:fldCharType="separate"/>
        </w:r>
        <w:r w:rsidRPr="0060656F">
          <w:rPr>
            <w:rFonts w:ascii="Calibri" w:eastAsia="Calibri" w:hAnsi="Calibri" w:cs="Times New Roman"/>
            <w:color w:val="0563C1"/>
            <w:u w:val="single"/>
          </w:rPr>
          <w:t>70A.300</w:t>
        </w:r>
        <w:r w:rsidRPr="0060656F">
          <w:rPr>
            <w:rFonts w:ascii="Calibri" w:eastAsia="Calibri" w:hAnsi="Calibri" w:cs="Times New Roman"/>
          </w:rPr>
          <w:fldChar w:fldCharType="end"/>
        </w:r>
      </w:ins>
      <w:r w:rsidRPr="0060656F">
        <w:rPr>
          <w:rFonts w:ascii="Calibri" w:eastAsia="Calibri" w:hAnsi="Calibri" w:cs="Times New Roman"/>
        </w:rPr>
        <w:t xml:space="preserve"> RCW; </w:t>
      </w:r>
    </w:p>
    <w:p w14:paraId="46CD2909" w14:textId="77777777" w:rsidR="00BA23FC" w:rsidRPr="0060656F" w:rsidRDefault="00BA23FC" w:rsidP="00BA23FC">
      <w:pPr>
        <w:ind w:left="1440" w:hanging="720"/>
        <w:rPr>
          <w:ins w:id="1019" w:author="Feldcamp, Michael (ECY)" w:date="2020-10-11T18:03:00Z"/>
          <w:rFonts w:ascii="Calibri" w:eastAsia="Calibri" w:hAnsi="Calibri" w:cs="Times New Roman"/>
        </w:rPr>
      </w:pPr>
      <w:ins w:id="1020" w:author="Feldcamp, Michael (ECY)" w:date="2020-10-11T18:12:00Z">
        <w:r w:rsidRPr="0060656F">
          <w:rPr>
            <w:rFonts w:ascii="Calibri" w:eastAsia="Calibri" w:hAnsi="Calibri" w:cs="Times New Roman"/>
            <w:b/>
          </w:rPr>
          <w:t>(b)</w:t>
        </w:r>
      </w:ins>
      <w:ins w:id="1021" w:author="Feldcamp, Michael (ECY)" w:date="2020-10-11T18:03:00Z">
        <w:r w:rsidRPr="0060656F">
          <w:rPr>
            <w:rFonts w:ascii="Calibri" w:eastAsia="Calibri" w:hAnsi="Calibri" w:cs="Times New Roman"/>
          </w:rPr>
          <w:tab/>
        </w:r>
      </w:ins>
      <w:del w:id="1022" w:author="Feldcamp, Michael (ECY)" w:date="2020-10-11T18:03:00Z">
        <w:r w:rsidRPr="0060656F" w:rsidDel="006279F4">
          <w:rPr>
            <w:rFonts w:ascii="Calibri" w:eastAsia="Calibri" w:hAnsi="Calibri" w:cs="Times New Roman"/>
          </w:rPr>
          <w:delText>a</w:delText>
        </w:r>
      </w:del>
      <w:ins w:id="1023" w:author="Feldcamp, Michael (ECY)" w:date="2020-10-11T18:03:00Z">
        <w:r w:rsidRPr="0060656F">
          <w:rPr>
            <w:rFonts w:ascii="Calibri" w:eastAsia="Calibri" w:hAnsi="Calibri" w:cs="Times New Roman"/>
          </w:rPr>
          <w:t>A</w:t>
        </w:r>
      </w:ins>
      <w:r w:rsidRPr="0060656F">
        <w:rPr>
          <w:rFonts w:ascii="Calibri" w:eastAsia="Calibri" w:hAnsi="Calibri" w:cs="Times New Roman"/>
        </w:rPr>
        <w:t xml:space="preserve">ny hazardous substance as defined in RCW </w:t>
      </w:r>
      <w:del w:id="1024" w:author="Feldcamp, Michael (ECY)" w:date="2020-10-11T18:18:00Z">
        <w:r w:rsidRPr="0060656F" w:rsidDel="0074607B">
          <w:rPr>
            <w:rFonts w:ascii="Calibri" w:eastAsia="Calibri" w:hAnsi="Calibri" w:cs="Times New Roman"/>
          </w:rPr>
          <w:delText>70.105.010</w:delText>
        </w:r>
      </w:del>
      <w:ins w:id="1025" w:author="Feldcamp, Michael (ECY)" w:date="2020-10-11T18:11:00Z">
        <w:r w:rsidRPr="0060656F">
          <w:rPr>
            <w:rFonts w:ascii="Calibri" w:eastAsia="Calibri" w:hAnsi="Calibri" w:cs="Times New Roman"/>
          </w:rPr>
          <w:fldChar w:fldCharType="begin"/>
        </w:r>
        <w:r w:rsidRPr="0060656F">
          <w:rPr>
            <w:rFonts w:ascii="Calibri" w:eastAsia="Calibri" w:hAnsi="Calibri" w:cs="Times New Roman"/>
          </w:rPr>
          <w:instrText xml:space="preserve"> HYPERLINK "https://app.leg.wa.gov/RCW/default.aspx?cite=70A.300.010" </w:instrText>
        </w:r>
        <w:r w:rsidRPr="0060656F">
          <w:rPr>
            <w:rFonts w:ascii="Calibri" w:eastAsia="Calibri" w:hAnsi="Calibri" w:cs="Times New Roman"/>
          </w:rPr>
          <w:fldChar w:fldCharType="separate"/>
        </w:r>
        <w:r w:rsidRPr="0060656F">
          <w:rPr>
            <w:rFonts w:ascii="Calibri" w:eastAsia="Calibri" w:hAnsi="Calibri" w:cs="Times New Roman"/>
            <w:color w:val="0563C1"/>
            <w:u w:val="single"/>
          </w:rPr>
          <w:t>70A.300.010</w:t>
        </w:r>
        <w:r w:rsidRPr="0060656F">
          <w:rPr>
            <w:rFonts w:ascii="Calibri" w:eastAsia="Calibri" w:hAnsi="Calibri" w:cs="Times New Roman"/>
          </w:rPr>
          <w:fldChar w:fldCharType="end"/>
        </w:r>
      </w:ins>
      <w:del w:id="1026" w:author="Feldcamp, Michael (ECY)" w:date="2020-10-11T18:20:00Z">
        <w:r w:rsidRPr="0060656F" w:rsidDel="0074607B">
          <w:rPr>
            <w:rFonts w:ascii="Calibri" w:eastAsia="Calibri" w:hAnsi="Calibri" w:cs="Times New Roman"/>
          </w:rPr>
          <w:delText>(14)</w:delText>
        </w:r>
      </w:del>
      <w:ins w:id="1027" w:author="Feldcamp, Michael (ECY)" w:date="2020-10-11T18:20:00Z">
        <w:r w:rsidRPr="0060656F">
          <w:rPr>
            <w:rFonts w:ascii="Calibri" w:eastAsia="Calibri" w:hAnsi="Calibri" w:cs="Times New Roman"/>
          </w:rPr>
          <w:t>(10)</w:t>
        </w:r>
      </w:ins>
      <w:r w:rsidRPr="0060656F">
        <w:rPr>
          <w:rFonts w:ascii="Calibri" w:eastAsia="Calibri" w:hAnsi="Calibri" w:cs="Times New Roman"/>
        </w:rPr>
        <w:t xml:space="preserve"> or any hazardous substance as defined by rule under chapter </w:t>
      </w:r>
      <w:del w:id="1028" w:author="Feldcamp, Michael (ECY)" w:date="2020-10-11T18:18:00Z">
        <w:r w:rsidRPr="0060656F" w:rsidDel="0074607B">
          <w:rPr>
            <w:rFonts w:ascii="Calibri" w:eastAsia="Calibri" w:hAnsi="Calibri" w:cs="Times New Roman"/>
          </w:rPr>
          <w:delText>70.105</w:delText>
        </w:r>
      </w:del>
      <w:ins w:id="1029" w:author="Feldcamp, Michael (ECY)" w:date="2020-10-11T18:12:00Z">
        <w:r w:rsidRPr="0060656F">
          <w:rPr>
            <w:rFonts w:ascii="Calibri" w:eastAsia="Calibri" w:hAnsi="Calibri" w:cs="Times New Roman"/>
          </w:rPr>
          <w:fldChar w:fldCharType="begin"/>
        </w:r>
        <w:r w:rsidRPr="0060656F">
          <w:rPr>
            <w:rFonts w:ascii="Calibri" w:eastAsia="Calibri" w:hAnsi="Calibri" w:cs="Times New Roman"/>
          </w:rPr>
          <w:instrText xml:space="preserve"> HYPERLINK "https://app.leg.wa.gov/RCW/default.aspx?cite=70A.300" </w:instrText>
        </w:r>
        <w:r w:rsidRPr="0060656F">
          <w:rPr>
            <w:rFonts w:ascii="Calibri" w:eastAsia="Calibri" w:hAnsi="Calibri" w:cs="Times New Roman"/>
          </w:rPr>
          <w:fldChar w:fldCharType="separate"/>
        </w:r>
        <w:r w:rsidRPr="0060656F">
          <w:rPr>
            <w:rFonts w:ascii="Calibri" w:eastAsia="Calibri" w:hAnsi="Calibri" w:cs="Times New Roman"/>
            <w:color w:val="0563C1"/>
            <w:u w:val="single"/>
          </w:rPr>
          <w:t>70A.300</w:t>
        </w:r>
        <w:r w:rsidRPr="0060656F">
          <w:rPr>
            <w:rFonts w:ascii="Calibri" w:eastAsia="Calibri" w:hAnsi="Calibri" w:cs="Times New Roman"/>
          </w:rPr>
          <w:fldChar w:fldCharType="end"/>
        </w:r>
      </w:ins>
      <w:r w:rsidRPr="0060656F">
        <w:rPr>
          <w:rFonts w:ascii="Calibri" w:eastAsia="Calibri" w:hAnsi="Calibri" w:cs="Times New Roman"/>
        </w:rPr>
        <w:t xml:space="preserve"> RCW; </w:t>
      </w:r>
    </w:p>
    <w:p w14:paraId="47AC1DA7" w14:textId="77777777" w:rsidR="00BA23FC" w:rsidRPr="0060656F" w:rsidRDefault="00BA23FC" w:rsidP="00BA23FC">
      <w:pPr>
        <w:ind w:left="1440" w:hanging="720"/>
        <w:rPr>
          <w:ins w:id="1030" w:author="Feldcamp, Michael (ECY)" w:date="2020-10-11T18:05:00Z"/>
          <w:rFonts w:ascii="Calibri" w:eastAsia="Calibri" w:hAnsi="Calibri" w:cs="Times New Roman"/>
        </w:rPr>
      </w:pPr>
      <w:ins w:id="1031" w:author="Feldcamp, Michael (ECY)" w:date="2020-10-11T18:05:00Z">
        <w:r w:rsidRPr="0060656F">
          <w:rPr>
            <w:rFonts w:ascii="Calibri" w:eastAsia="Calibri" w:hAnsi="Calibri" w:cs="Times New Roman"/>
            <w:b/>
          </w:rPr>
          <w:t>(c)</w:t>
        </w:r>
      </w:ins>
      <w:ins w:id="1032" w:author="Feldcamp, Michael (ECY)" w:date="2020-10-11T18:04:00Z">
        <w:r w:rsidRPr="0060656F">
          <w:rPr>
            <w:rFonts w:ascii="Calibri" w:eastAsia="Calibri" w:hAnsi="Calibri" w:cs="Times New Roman"/>
          </w:rPr>
          <w:tab/>
        </w:r>
      </w:ins>
      <w:del w:id="1033" w:author="Feldcamp, Michael (ECY)" w:date="2020-10-11T18:04:00Z">
        <w:r w:rsidRPr="0060656F" w:rsidDel="006279F4">
          <w:rPr>
            <w:rFonts w:ascii="Calibri" w:eastAsia="Calibri" w:hAnsi="Calibri" w:cs="Times New Roman"/>
          </w:rPr>
          <w:delText>a</w:delText>
        </w:r>
      </w:del>
      <w:ins w:id="1034" w:author="Feldcamp, Michael (ECY)" w:date="2020-10-11T18:04:00Z">
        <w:r w:rsidRPr="0060656F">
          <w:rPr>
            <w:rFonts w:ascii="Calibri" w:eastAsia="Calibri" w:hAnsi="Calibri" w:cs="Times New Roman"/>
          </w:rPr>
          <w:t>A</w:t>
        </w:r>
      </w:ins>
      <w:r w:rsidRPr="0060656F">
        <w:rPr>
          <w:rFonts w:ascii="Calibri" w:eastAsia="Calibri" w:hAnsi="Calibri" w:cs="Times New Roman"/>
        </w:rPr>
        <w:t xml:space="preserve">ny </w:t>
      </w:r>
      <w:r w:rsidRPr="00E75008">
        <w:rPr>
          <w:rFonts w:ascii="Calibri" w:eastAsia="Calibri" w:hAnsi="Calibri" w:cs="Times New Roman"/>
        </w:rPr>
        <w:t>substance that, on the effective date of this section, is a hazardous</w:t>
      </w:r>
      <w:r w:rsidRPr="0060656F">
        <w:rPr>
          <w:rFonts w:ascii="Calibri" w:eastAsia="Calibri" w:hAnsi="Calibri" w:cs="Times New Roman"/>
        </w:rPr>
        <w:t xml:space="preserve"> substance under section 101(14) of the federal cleanup law, </w:t>
      </w:r>
      <w:r>
        <w:rPr>
          <w:rFonts w:ascii="Calibri" w:eastAsia="Calibri" w:hAnsi="Calibri" w:cs="Times New Roman"/>
        </w:rPr>
        <w:fldChar w:fldCharType="begin"/>
      </w:r>
      <w:r>
        <w:rPr>
          <w:rFonts w:ascii="Calibri" w:eastAsia="Calibri" w:hAnsi="Calibri" w:cs="Times New Roman"/>
        </w:rPr>
        <w:instrText xml:space="preserve"> HYPERLINK "https://uscode.house.gov/view.xhtml?req=granuleid:USC-prelim-title42-section9601&amp;num=0&amp;edition=prelim" </w:instrText>
      </w:r>
      <w:r>
        <w:rPr>
          <w:rFonts w:ascii="Calibri" w:eastAsia="Calibri" w:hAnsi="Calibri" w:cs="Times New Roman"/>
        </w:rPr>
        <w:fldChar w:fldCharType="separate"/>
      </w:r>
      <w:r w:rsidRPr="009C3749">
        <w:rPr>
          <w:rStyle w:val="Hyperlink"/>
          <w:rFonts w:ascii="Calibri" w:eastAsia="Calibri" w:hAnsi="Calibri" w:cs="Times New Roman"/>
        </w:rPr>
        <w:t>42 U.S.C.</w:t>
      </w:r>
      <w:del w:id="1035" w:author="Feldcamp, Michael (ECY)" w:date="2022-06-03T12:33:00Z">
        <w:r w:rsidRPr="009C3749" w:rsidDel="00BA765E">
          <w:rPr>
            <w:rStyle w:val="Hyperlink"/>
            <w:rFonts w:ascii="Calibri" w:eastAsia="Calibri" w:hAnsi="Calibri" w:cs="Times New Roman"/>
          </w:rPr>
          <w:delText>,</w:delText>
        </w:r>
      </w:del>
      <w:r w:rsidRPr="009C3749">
        <w:rPr>
          <w:rStyle w:val="Hyperlink"/>
          <w:rFonts w:ascii="Calibri" w:eastAsia="Calibri" w:hAnsi="Calibri" w:cs="Times New Roman"/>
        </w:rPr>
        <w:t xml:space="preserve"> Sec. 9601(14)</w:t>
      </w:r>
      <w:r>
        <w:rPr>
          <w:rFonts w:ascii="Calibri" w:eastAsia="Calibri" w:hAnsi="Calibri" w:cs="Times New Roman"/>
        </w:rPr>
        <w:fldChar w:fldCharType="end"/>
      </w:r>
      <w:r w:rsidRPr="0060656F">
        <w:rPr>
          <w:rFonts w:ascii="Calibri" w:eastAsia="Calibri" w:hAnsi="Calibri" w:cs="Times New Roman"/>
        </w:rPr>
        <w:t xml:space="preserve">; </w:t>
      </w:r>
    </w:p>
    <w:p w14:paraId="30FA7246" w14:textId="77777777" w:rsidR="00BA23FC" w:rsidRPr="0060656F" w:rsidRDefault="00BA23FC" w:rsidP="00BA23FC">
      <w:pPr>
        <w:ind w:left="1440" w:hanging="720"/>
        <w:rPr>
          <w:ins w:id="1036" w:author="Feldcamp, Michael (ECY)" w:date="2020-10-11T18:05:00Z"/>
          <w:rFonts w:ascii="Calibri" w:eastAsia="Calibri" w:hAnsi="Calibri" w:cs="Times New Roman"/>
        </w:rPr>
      </w:pPr>
      <w:ins w:id="1037" w:author="Feldcamp, Michael (ECY)" w:date="2020-10-11T18:05:00Z">
        <w:r w:rsidRPr="0060656F">
          <w:rPr>
            <w:rFonts w:ascii="Calibri" w:eastAsia="Calibri" w:hAnsi="Calibri" w:cs="Times New Roman"/>
            <w:b/>
          </w:rPr>
          <w:t>(d)</w:t>
        </w:r>
        <w:r w:rsidRPr="0060656F">
          <w:rPr>
            <w:rFonts w:ascii="Calibri" w:eastAsia="Calibri" w:hAnsi="Calibri" w:cs="Times New Roman"/>
          </w:rPr>
          <w:tab/>
        </w:r>
      </w:ins>
      <w:del w:id="1038" w:author="Feldcamp, Michael (ECY)" w:date="2020-10-11T18:05:00Z">
        <w:r w:rsidRPr="0060656F" w:rsidDel="006279F4">
          <w:rPr>
            <w:rFonts w:ascii="Calibri" w:eastAsia="Calibri" w:hAnsi="Calibri" w:cs="Times New Roman"/>
          </w:rPr>
          <w:delText>p</w:delText>
        </w:r>
      </w:del>
      <w:ins w:id="1039" w:author="Feldcamp, Michael (ECY)" w:date="2020-10-11T18:05:00Z">
        <w:r w:rsidRPr="0060656F">
          <w:rPr>
            <w:rFonts w:ascii="Calibri" w:eastAsia="Calibri" w:hAnsi="Calibri" w:cs="Times New Roman"/>
          </w:rPr>
          <w:t>P</w:t>
        </w:r>
      </w:ins>
      <w:r w:rsidRPr="0060656F">
        <w:rPr>
          <w:rFonts w:ascii="Calibri" w:eastAsia="Calibri" w:hAnsi="Calibri" w:cs="Times New Roman"/>
        </w:rPr>
        <w:t xml:space="preserve">etroleum or petroleum products; and </w:t>
      </w:r>
    </w:p>
    <w:p w14:paraId="12FEC2C5" w14:textId="77777777" w:rsidR="00BA23FC" w:rsidRPr="0060656F" w:rsidRDefault="00BA23FC" w:rsidP="00BA23FC">
      <w:pPr>
        <w:ind w:left="1440" w:hanging="720"/>
        <w:rPr>
          <w:rFonts w:ascii="Calibri" w:eastAsia="Calibri" w:hAnsi="Calibri" w:cs="Times New Roman"/>
        </w:rPr>
      </w:pPr>
      <w:ins w:id="1040" w:author="Feldcamp, Michael (ECY)" w:date="2022-06-02T11:40:00Z">
        <w:r w:rsidRPr="005D3350">
          <w:rPr>
            <w:rFonts w:ascii="Calibri" w:eastAsia="Calibri" w:hAnsi="Calibri" w:cs="Times New Roman"/>
            <w:b/>
          </w:rPr>
          <w:lastRenderedPageBreak/>
          <w:t>(e)</w:t>
        </w:r>
      </w:ins>
      <w:ins w:id="1041" w:author="Feldcamp, Michael (ECY)" w:date="2020-10-11T18:05:00Z">
        <w:r w:rsidRPr="0060656F">
          <w:rPr>
            <w:rFonts w:ascii="Calibri" w:eastAsia="Calibri" w:hAnsi="Calibri" w:cs="Times New Roman"/>
          </w:rPr>
          <w:tab/>
        </w:r>
      </w:ins>
      <w:del w:id="1042" w:author="Feldcamp, Michael (ECY)" w:date="2020-10-11T18:05:00Z">
        <w:r w:rsidRPr="0060656F" w:rsidDel="006279F4">
          <w:rPr>
            <w:rFonts w:ascii="Calibri" w:eastAsia="Calibri" w:hAnsi="Calibri" w:cs="Times New Roman"/>
          </w:rPr>
          <w:delText>a</w:delText>
        </w:r>
      </w:del>
      <w:ins w:id="1043" w:author="Feldcamp, Michael (ECY)" w:date="2020-10-11T18:05:00Z">
        <w:r w:rsidRPr="0060656F">
          <w:rPr>
            <w:rFonts w:ascii="Calibri" w:eastAsia="Calibri" w:hAnsi="Calibri" w:cs="Times New Roman"/>
          </w:rPr>
          <w:t>A</w:t>
        </w:r>
      </w:ins>
      <w:r w:rsidRPr="0060656F">
        <w:rPr>
          <w:rFonts w:ascii="Calibri" w:eastAsia="Calibri" w:hAnsi="Calibri" w:cs="Times New Roman"/>
        </w:rPr>
        <w:t>ny substance or category of substances, including solid waste decomposition products, determined by the director by rule to present a threat to human health or the environment if released into the environment.</w:t>
      </w:r>
    </w:p>
    <w:p w14:paraId="5282C327" w14:textId="77777777" w:rsidR="00BA23FC" w:rsidRPr="0060656F" w:rsidRDefault="00BA23FC" w:rsidP="00BA23FC">
      <w:pPr>
        <w:ind w:left="720"/>
        <w:rPr>
          <w:rFonts w:ascii="Calibri" w:eastAsia="Calibri" w:hAnsi="Calibri" w:cs="Times New Roman"/>
        </w:rPr>
      </w:pPr>
      <w:r w:rsidRPr="0060656F">
        <w:rPr>
          <w:rFonts w:ascii="Calibri" w:eastAsia="Calibri" w:hAnsi="Calibri" w:cs="Times New Roman"/>
        </w:rPr>
        <w:t xml:space="preserve">The term hazardous substance does not include any of the following when contained in an </w:t>
      </w:r>
      <w:r w:rsidRPr="006C7A5B">
        <w:rPr>
          <w:rFonts w:ascii="Calibri" w:eastAsia="Calibri" w:hAnsi="Calibri" w:cs="Times New Roman"/>
        </w:rPr>
        <w:t>underground storage tank from which there is not</w:t>
      </w:r>
      <w:r w:rsidRPr="0060656F">
        <w:rPr>
          <w:rFonts w:ascii="Calibri" w:eastAsia="Calibri" w:hAnsi="Calibri" w:cs="Times New Roman"/>
        </w:rPr>
        <w:t xml:space="preserve"> a release: Crude oil or any fraction thereof or petroleum, if the tank is in compliance with all applicable federal, state, and local law.</w:t>
      </w:r>
    </w:p>
    <w:p w14:paraId="7D8582DC" w14:textId="77777777" w:rsidR="00BA23FC" w:rsidRPr="0060656F" w:rsidDel="00D72F25" w:rsidRDefault="00BA23FC" w:rsidP="00BA23FC">
      <w:pPr>
        <w:ind w:left="720" w:hanging="720"/>
        <w:rPr>
          <w:del w:id="1044" w:author="Feldcamp, Michael (ECY)" w:date="2020-10-11T20:44:00Z"/>
          <w:rFonts w:ascii="Calibri" w:eastAsia="Calibri" w:hAnsi="Calibri" w:cs="Times New Roman"/>
        </w:rPr>
      </w:pPr>
      <w:del w:id="1045" w:author="Feldcamp, Michael (ECY)" w:date="2022-06-03T12:15:00Z">
        <w:r w:rsidDel="005E5E5F">
          <w:rPr>
            <w:rFonts w:ascii="Calibri" w:eastAsia="Calibri" w:hAnsi="Calibri" w:cs="Times New Roman"/>
            <w:b/>
          </w:rPr>
          <w:delText>“</w:delText>
        </w:r>
      </w:del>
      <w:del w:id="1046" w:author="Feldcamp, Michael (ECY)" w:date="2020-10-11T20:44:00Z">
        <w:r w:rsidRPr="0060656F" w:rsidDel="00D72F25">
          <w:rPr>
            <w:rFonts w:ascii="Calibri" w:eastAsia="Calibri" w:hAnsi="Calibri" w:cs="Times New Roman"/>
            <w:b/>
          </w:rPr>
          <w:delText>Hazardous waste site</w:delText>
        </w:r>
      </w:del>
      <w:del w:id="1047" w:author="Feldcamp, Michael (ECY)" w:date="2022-06-03T12:15:00Z">
        <w:r w:rsidDel="005E5E5F">
          <w:rPr>
            <w:rFonts w:ascii="Calibri" w:eastAsia="Calibri" w:hAnsi="Calibri" w:cs="Times New Roman"/>
            <w:b/>
          </w:rPr>
          <w:delText>”</w:delText>
        </w:r>
      </w:del>
      <w:r>
        <w:rPr>
          <w:rStyle w:val="FootnoteReference"/>
          <w:rFonts w:ascii="Calibri" w:eastAsia="Calibri" w:hAnsi="Calibri" w:cs="Times New Roman"/>
          <w:b/>
        </w:rPr>
        <w:footnoteReference w:id="29"/>
      </w:r>
      <w:del w:id="1048" w:author="Feldcamp, Michael (ECY)" w:date="2020-10-11T20:44:00Z">
        <w:r w:rsidRPr="0060656F" w:rsidDel="00D72F25">
          <w:rPr>
            <w:rFonts w:ascii="Calibri" w:eastAsia="Calibri" w:hAnsi="Calibri" w:cs="Times New Roman"/>
          </w:rPr>
          <w:delText xml:space="preserve"> means any facility where there has been confirmation of a release or threatened release of a hazardous substance that requires remedial action.</w:delText>
        </w:r>
      </w:del>
    </w:p>
    <w:p w14:paraId="05FA2E02"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Hazard quotient</w:t>
      </w:r>
      <w:r>
        <w:rPr>
          <w:rFonts w:ascii="Calibri" w:eastAsia="Calibri" w:hAnsi="Calibri" w:cs="Times New Roman"/>
          <w:b/>
        </w:rPr>
        <w:t>”</w:t>
      </w:r>
      <w:r w:rsidRPr="0060656F">
        <w:rPr>
          <w:rFonts w:ascii="Calibri" w:eastAsia="Calibri" w:hAnsi="Calibri" w:cs="Times New Roman"/>
          <w:b/>
        </w:rPr>
        <w:t xml:space="preserve"> or </w:t>
      </w:r>
      <w:r>
        <w:rPr>
          <w:rFonts w:ascii="Calibri" w:eastAsia="Calibri" w:hAnsi="Calibri" w:cs="Times New Roman"/>
          <w:b/>
        </w:rPr>
        <w:t>“</w:t>
      </w:r>
      <w:r w:rsidRPr="0060656F">
        <w:rPr>
          <w:rFonts w:ascii="Calibri" w:eastAsia="Calibri" w:hAnsi="Calibri" w:cs="Times New Roman"/>
          <w:b/>
        </w:rPr>
        <w:t>HQ</w:t>
      </w:r>
      <w:r>
        <w:rPr>
          <w:rFonts w:ascii="Calibri" w:eastAsia="Calibri" w:hAnsi="Calibri" w:cs="Times New Roman"/>
          <w:b/>
        </w:rPr>
        <w:t>”</w:t>
      </w:r>
      <w:r w:rsidRPr="0060656F">
        <w:rPr>
          <w:rFonts w:ascii="Calibri" w:eastAsia="Calibri" w:hAnsi="Calibri" w:cs="Times New Roman"/>
        </w:rPr>
        <w:t xml:space="preserve"> means the ratio of the dose of a single hazardous substance over a specified time period to a reference dose for that hazardous substance derived for a similar exposure period.</w:t>
      </w:r>
    </w:p>
    <w:p w14:paraId="69C3AE68" w14:textId="77777777" w:rsidR="00BA23FC" w:rsidRPr="0060656F" w:rsidRDefault="00BA23FC" w:rsidP="00BA23FC">
      <w:pPr>
        <w:ind w:left="720" w:hanging="720"/>
        <w:rPr>
          <w:ins w:id="1049" w:author="Feldcamp, Michael (ECY)" w:date="2020-10-12T17:58:00Z"/>
          <w:rFonts w:ascii="Calibri" w:eastAsia="Calibri" w:hAnsi="Calibri" w:cs="Times New Roman"/>
        </w:rPr>
      </w:pPr>
      <w:ins w:id="1050" w:author="Feldcamp, Michael (ECY)" w:date="2022-06-02T13:24:00Z">
        <w:r>
          <w:rPr>
            <w:rFonts w:ascii="Calibri" w:eastAsia="Calibri" w:hAnsi="Calibri" w:cs="Times New Roman"/>
            <w:b/>
          </w:rPr>
          <w:t>“</w:t>
        </w:r>
      </w:ins>
      <w:ins w:id="1051" w:author="Feldcamp, Michael (ECY)" w:date="2020-10-12T17:58:00Z">
        <w:r w:rsidRPr="0060656F">
          <w:rPr>
            <w:rFonts w:ascii="Calibri" w:eastAsia="Calibri" w:hAnsi="Calibri" w:cs="Times New Roman"/>
            <w:b/>
          </w:rPr>
          <w:t>Health and safety plan</w:t>
        </w:r>
      </w:ins>
      <w:ins w:id="1052" w:author="Feldcamp, Michael (ECY)" w:date="2022-06-02T13:24:00Z">
        <w:r>
          <w:rPr>
            <w:rFonts w:ascii="Calibri" w:eastAsia="Calibri" w:hAnsi="Calibri" w:cs="Times New Roman"/>
            <w:b/>
          </w:rPr>
          <w:t>”</w:t>
        </w:r>
      </w:ins>
      <w:r>
        <w:rPr>
          <w:rStyle w:val="FootnoteReference"/>
          <w:rFonts w:ascii="Calibri" w:eastAsia="Calibri" w:hAnsi="Calibri" w:cs="Times New Roman"/>
          <w:b/>
        </w:rPr>
        <w:footnoteReference w:id="30"/>
      </w:r>
      <w:ins w:id="1053" w:author="Feldcamp, Michael (ECY)" w:date="2020-10-12T17:58:00Z">
        <w:r w:rsidRPr="0060656F">
          <w:rPr>
            <w:rFonts w:ascii="Calibri" w:eastAsia="Calibri" w:hAnsi="Calibri" w:cs="Times New Roman"/>
          </w:rPr>
          <w:t xml:space="preserve"> means a plan prepared under WAC </w:t>
        </w:r>
        <w:r w:rsidRPr="0060656F">
          <w:rPr>
            <w:rFonts w:ascii="Calibri" w:eastAsia="Calibri" w:hAnsi="Calibri" w:cs="Times New Roman"/>
            <w:color w:val="0563C1"/>
            <w:u w:val="single"/>
          </w:rPr>
          <w:fldChar w:fldCharType="begin"/>
        </w:r>
        <w:r w:rsidRPr="0060656F">
          <w:rPr>
            <w:rFonts w:ascii="Calibri" w:eastAsia="Calibri" w:hAnsi="Calibri" w:cs="Times New Roman"/>
            <w:color w:val="0563C1"/>
            <w:u w:val="single"/>
          </w:rPr>
          <w:instrText xml:space="preserve"> HYPERLINK "https://apps.leg.wa.gov/WAC/default.aspx?cite=173-340-810" </w:instrText>
        </w:r>
        <w:r w:rsidRPr="0060656F">
          <w:rPr>
            <w:rFonts w:ascii="Calibri" w:eastAsia="Calibri" w:hAnsi="Calibri" w:cs="Times New Roman"/>
            <w:color w:val="0563C1"/>
            <w:u w:val="single"/>
          </w:rPr>
          <w:fldChar w:fldCharType="separate"/>
        </w:r>
        <w:r w:rsidRPr="0060656F">
          <w:rPr>
            <w:rFonts w:ascii="Calibri" w:eastAsia="Calibri" w:hAnsi="Calibri" w:cs="Times New Roman"/>
            <w:color w:val="0563C1"/>
            <w:u w:val="single"/>
          </w:rPr>
          <w:t>173-340-810</w:t>
        </w:r>
        <w:r w:rsidRPr="0060656F">
          <w:rPr>
            <w:rFonts w:ascii="Calibri" w:eastAsia="Calibri" w:hAnsi="Calibri" w:cs="Times New Roman"/>
            <w:color w:val="0563C1"/>
            <w:u w:val="single"/>
          </w:rPr>
          <w:fldChar w:fldCharType="end"/>
        </w:r>
        <w:r w:rsidRPr="0060656F">
          <w:rPr>
            <w:rFonts w:ascii="Calibri" w:eastAsia="Calibri" w:hAnsi="Calibri" w:cs="Times New Roman"/>
          </w:rPr>
          <w:t>.</w:t>
        </w:r>
      </w:ins>
    </w:p>
    <w:p w14:paraId="1306C804"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Health effects assessment summary tables</w:t>
      </w:r>
      <w:r>
        <w:rPr>
          <w:rFonts w:ascii="Calibri" w:eastAsia="Calibri" w:hAnsi="Calibri" w:cs="Times New Roman"/>
          <w:b/>
        </w:rPr>
        <w:t>”</w:t>
      </w:r>
      <w:r w:rsidRPr="0060656F">
        <w:rPr>
          <w:rFonts w:ascii="Calibri" w:eastAsia="Calibri" w:hAnsi="Calibri" w:cs="Times New Roman"/>
          <w:b/>
        </w:rPr>
        <w:t xml:space="preserve"> or </w:t>
      </w:r>
      <w:r>
        <w:rPr>
          <w:rFonts w:ascii="Calibri" w:eastAsia="Calibri" w:hAnsi="Calibri" w:cs="Times New Roman"/>
          <w:b/>
        </w:rPr>
        <w:t>“</w:t>
      </w:r>
      <w:r w:rsidRPr="0060656F">
        <w:rPr>
          <w:rFonts w:ascii="Calibri" w:eastAsia="Calibri" w:hAnsi="Calibri" w:cs="Times New Roman"/>
          <w:b/>
        </w:rPr>
        <w:t>HEAST</w:t>
      </w:r>
      <w:r>
        <w:rPr>
          <w:rFonts w:ascii="Calibri" w:eastAsia="Calibri" w:hAnsi="Calibri" w:cs="Times New Roman"/>
          <w:b/>
        </w:rPr>
        <w:t>”</w:t>
      </w:r>
      <w:r w:rsidRPr="0060656F">
        <w:rPr>
          <w:rFonts w:ascii="Calibri" w:eastAsia="Calibri" w:hAnsi="Calibri" w:cs="Times New Roman"/>
        </w:rPr>
        <w:t xml:space="preserve"> means a database developed by the United States Environmental Protection Agency that provides a summary of information on the toxicity of hazardous substances.</w:t>
      </w:r>
    </w:p>
    <w:p w14:paraId="0633FB14"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Henry's law constant</w:t>
      </w:r>
      <w:r>
        <w:rPr>
          <w:rFonts w:ascii="Calibri" w:eastAsia="Calibri" w:hAnsi="Calibri" w:cs="Times New Roman"/>
          <w:b/>
        </w:rPr>
        <w:t>”</w:t>
      </w:r>
      <w:r w:rsidRPr="0060656F">
        <w:rPr>
          <w:rFonts w:ascii="Calibri" w:eastAsia="Calibri" w:hAnsi="Calibri" w:cs="Times New Roman"/>
        </w:rPr>
        <w:t xml:space="preserve"> means the ratio of a hazardous substance's concentration in the air to its concentration in water.  Henry's law constant can vary significantly with temperature for some hazardous substances.  The dimensionless form of this constant is used in the default equations in this chapter.</w:t>
      </w:r>
    </w:p>
    <w:p w14:paraId="1333D588"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Highest beneficial use</w:t>
      </w:r>
      <w:r>
        <w:rPr>
          <w:rFonts w:ascii="Calibri" w:eastAsia="Calibri" w:hAnsi="Calibri" w:cs="Times New Roman"/>
          <w:b/>
        </w:rPr>
        <w:t>”</w:t>
      </w:r>
      <w:r w:rsidRPr="0060656F">
        <w:rPr>
          <w:rFonts w:ascii="Calibri" w:eastAsia="Calibri" w:hAnsi="Calibri" w:cs="Times New Roman"/>
        </w:rPr>
        <w:t xml:space="preserve"> means the beneficial use of a resource generally requiring the highest quality in the resource.  For example, for many hazardous substances, providing protection for the beneficial use of drinking water will generally also provide protection for a great variety of other existing and future beneficial uses of groundwater.</w:t>
      </w:r>
    </w:p>
    <w:p w14:paraId="46937CC6" w14:textId="77777777" w:rsidR="00BA23FC" w:rsidRDefault="00BA23FC" w:rsidP="00BA23FC">
      <w:pPr>
        <w:ind w:left="720" w:hanging="720"/>
        <w:rPr>
          <w:ins w:id="1054" w:author="Feldcamp, Michael (ECY)" w:date="2022-08-07T22:27:00Z"/>
          <w:rFonts w:ascii="Calibri" w:eastAsia="Calibri" w:hAnsi="Calibri" w:cs="Times New Roman"/>
          <w:b/>
        </w:rPr>
      </w:pPr>
      <w:ins w:id="1055" w:author="Feldcamp, Michael (ECY)" w:date="2022-08-07T22:27:00Z">
        <w:r w:rsidRPr="00274406">
          <w:rPr>
            <w:b/>
          </w:rPr>
          <w:t>“Inadvertent discovery plan”</w:t>
        </w:r>
        <w:r w:rsidRPr="00274406">
          <w:t xml:space="preserve"> means a plan prepared under WAC 173-340-815 that describes procedures for responding to a discovery of archaeological materials or human remains in accordance with applicable </w:t>
        </w:r>
      </w:ins>
      <w:ins w:id="1056" w:author="Feldcamp, Michael (ECY)" w:date="2022-08-16T10:18:00Z">
        <w:r>
          <w:t xml:space="preserve">state and federal </w:t>
        </w:r>
      </w:ins>
      <w:ins w:id="1057" w:author="Feldcamp, Michael (ECY)" w:date="2022-08-07T22:27:00Z">
        <w:r w:rsidRPr="00274406">
          <w:t>laws.</w:t>
        </w:r>
      </w:ins>
      <w:r>
        <w:rPr>
          <w:rStyle w:val="FootnoteReference"/>
        </w:rPr>
        <w:footnoteReference w:id="31"/>
      </w:r>
    </w:p>
    <w:p w14:paraId="2326A4E1"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“Ind</w:t>
      </w:r>
      <w:r w:rsidRPr="0060656F">
        <w:rPr>
          <w:rFonts w:ascii="Calibri" w:eastAsia="Calibri" w:hAnsi="Calibri" w:cs="Times New Roman"/>
          <w:b/>
        </w:rPr>
        <w:t>ependent remedial action</w:t>
      </w:r>
      <w:del w:id="1058" w:author="Feldcamp, Michael (ECY)" w:date="2020-10-11T20:52:00Z">
        <w:r w:rsidRPr="0060656F" w:rsidDel="00D72F25">
          <w:rPr>
            <w:rFonts w:ascii="Calibri" w:eastAsia="Calibri" w:hAnsi="Calibri" w:cs="Times New Roman"/>
            <w:b/>
          </w:rPr>
          <w:delText>s</w:delText>
        </w:r>
      </w:del>
      <w:r w:rsidRPr="0060656F">
        <w:rPr>
          <w:rFonts w:ascii="Calibri" w:eastAsia="Calibri" w:hAnsi="Calibri" w:cs="Times New Roman"/>
          <w:b/>
        </w:rPr>
        <w:t>"</w:t>
      </w:r>
      <w:r w:rsidRPr="0060656F">
        <w:rPr>
          <w:rFonts w:ascii="Calibri" w:eastAsia="Calibri" w:hAnsi="Calibri" w:cs="Times New Roman"/>
        </w:rPr>
        <w:t xml:space="preserve"> means </w:t>
      </w:r>
      <w:ins w:id="1059" w:author="Feldcamp, Michael (ECY)" w:date="2020-10-11T20:52:00Z">
        <w:r w:rsidRPr="0060656F">
          <w:rPr>
            <w:rFonts w:ascii="Calibri" w:eastAsia="Calibri" w:hAnsi="Calibri" w:cs="Times New Roman"/>
          </w:rPr>
          <w:t xml:space="preserve">a </w:t>
        </w:r>
      </w:ins>
      <w:r w:rsidRPr="0060656F">
        <w:rPr>
          <w:rFonts w:ascii="Calibri" w:eastAsia="Calibri" w:hAnsi="Calibri" w:cs="Times New Roman"/>
        </w:rPr>
        <w:t>remedial action</w:t>
      </w:r>
      <w:del w:id="1060" w:author="Feldcamp, Michael (ECY)" w:date="2020-10-11T20:52:00Z">
        <w:r w:rsidRPr="0060656F" w:rsidDel="00D72F25">
          <w:rPr>
            <w:rFonts w:ascii="Calibri" w:eastAsia="Calibri" w:hAnsi="Calibri" w:cs="Times New Roman"/>
          </w:rPr>
          <w:delText>s</w:delText>
        </w:r>
      </w:del>
      <w:r w:rsidRPr="0060656F">
        <w:rPr>
          <w:rFonts w:ascii="Calibri" w:eastAsia="Calibri" w:hAnsi="Calibri" w:cs="Times New Roman"/>
        </w:rPr>
        <w:t xml:space="preserve"> conducted without </w:t>
      </w:r>
      <w:del w:id="1061" w:author="Feldcamp, Michael (ECY)" w:date="2020-10-11T18:32:00Z">
        <w:r w:rsidRPr="0060656F" w:rsidDel="00580089">
          <w:rPr>
            <w:rFonts w:ascii="Calibri" w:eastAsia="Calibri" w:hAnsi="Calibri" w:cs="Times New Roman"/>
          </w:rPr>
          <w:delText>department</w:delText>
        </w:r>
      </w:del>
      <w:ins w:id="1062" w:author="Feldcamp, Michael (ECY)" w:date="2020-10-11T18:32:00Z">
        <w:r w:rsidRPr="0060656F">
          <w:rPr>
            <w:rFonts w:ascii="Calibri" w:eastAsia="Calibri" w:hAnsi="Calibri" w:cs="Times New Roman"/>
          </w:rPr>
          <w:t>Ecology</w:t>
        </w:r>
      </w:ins>
      <w:r w:rsidRPr="0060656F">
        <w:rPr>
          <w:rFonts w:ascii="Calibri" w:eastAsia="Calibri" w:hAnsi="Calibri" w:cs="Times New Roman"/>
        </w:rPr>
        <w:t xml:space="preserve"> oversight or approval and not under an order</w:t>
      </w:r>
      <w:del w:id="1063" w:author="Feldcamp, Michael (ECY)" w:date="2022-06-01T16:16:00Z">
        <w:r w:rsidRPr="0060656F" w:rsidDel="00F41E96">
          <w:rPr>
            <w:rFonts w:ascii="Calibri" w:eastAsia="Calibri" w:hAnsi="Calibri" w:cs="Times New Roman"/>
          </w:rPr>
          <w:delText>, agreed order,</w:delText>
        </w:r>
      </w:del>
      <w:r w:rsidRPr="0060656F">
        <w:rPr>
          <w:rFonts w:ascii="Calibri" w:eastAsia="Calibri" w:hAnsi="Calibri" w:cs="Times New Roman"/>
        </w:rPr>
        <w:t xml:space="preserve"> or </w:t>
      </w:r>
      <w:del w:id="1064" w:author="Feldcamp, Michael (ECY)" w:date="2022-06-01T16:16:00Z">
        <w:r w:rsidRPr="0060656F" w:rsidDel="00F41E96">
          <w:rPr>
            <w:rFonts w:ascii="Calibri" w:eastAsia="Calibri" w:hAnsi="Calibri" w:cs="Times New Roman"/>
          </w:rPr>
          <w:delText xml:space="preserve">consent </w:delText>
        </w:r>
      </w:del>
      <w:r w:rsidRPr="0060656F">
        <w:rPr>
          <w:rFonts w:ascii="Calibri" w:eastAsia="Calibri" w:hAnsi="Calibri" w:cs="Times New Roman"/>
        </w:rPr>
        <w:t>decree.</w:t>
      </w:r>
      <w:r>
        <w:rPr>
          <w:rStyle w:val="FootnoteReference"/>
          <w:rFonts w:ascii="Calibri" w:eastAsia="Calibri" w:hAnsi="Calibri" w:cs="Times New Roman"/>
        </w:rPr>
        <w:footnoteReference w:id="32"/>
      </w:r>
    </w:p>
    <w:p w14:paraId="1C900343" w14:textId="77777777" w:rsidR="00BA23FC" w:rsidRDefault="00BA23FC" w:rsidP="00BA23FC">
      <w:pPr>
        <w:ind w:left="720" w:hanging="720"/>
        <w:rPr>
          <w:ins w:id="1065" w:author="Feldcamp, Michael (ECY)" w:date="2022-08-07T22:17:00Z"/>
          <w:rFonts w:ascii="Calibri" w:eastAsia="Calibri" w:hAnsi="Calibri" w:cs="Times New Roman"/>
          <w:b/>
        </w:rPr>
      </w:pPr>
      <w:ins w:id="1066" w:author="Feldcamp, Michael (ECY)" w:date="2022-08-07T22:17:00Z">
        <w:r>
          <w:rPr>
            <w:rFonts w:ascii="Calibri" w:eastAsia="Calibri" w:hAnsi="Calibri" w:cs="Times New Roman"/>
            <w:b/>
          </w:rPr>
          <w:t xml:space="preserve">“Indian tribe” </w:t>
        </w:r>
        <w:r w:rsidRPr="00A27F8B">
          <w:rPr>
            <w:rFonts w:ascii="Calibri" w:eastAsia="Calibri" w:hAnsi="Calibri" w:cs="Times New Roman"/>
          </w:rPr>
          <w:t>means</w:t>
        </w:r>
        <w:r>
          <w:rPr>
            <w:rFonts w:ascii="Calibri" w:eastAsia="Calibri" w:hAnsi="Calibri" w:cs="Times New Roman"/>
          </w:rPr>
          <w:t xml:space="preserve"> </w:t>
        </w:r>
      </w:ins>
      <w:ins w:id="1067" w:author="Feldcamp, Michael (ECY)" w:date="2022-08-07T22:18:00Z">
        <w:r>
          <w:rPr>
            <w:rFonts w:ascii="Calibri" w:eastAsia="Calibri" w:hAnsi="Calibri" w:cs="Times New Roman"/>
          </w:rPr>
          <w:t xml:space="preserve">the term as defined in RCW </w:t>
        </w:r>
      </w:ins>
      <w:r>
        <w:rPr>
          <w:rFonts w:ascii="Calibri" w:eastAsia="Calibri" w:hAnsi="Calibri" w:cs="Times New Roman"/>
        </w:rPr>
        <w:fldChar w:fldCharType="begin"/>
      </w:r>
      <w:r>
        <w:rPr>
          <w:rFonts w:ascii="Calibri" w:eastAsia="Calibri" w:hAnsi="Calibri" w:cs="Times New Roman"/>
        </w:rPr>
        <w:instrText xml:space="preserve"> HYPERLINK "https://app.leg.wa.gov/RCW/default.aspx?cite=43.376.010" </w:instrText>
      </w:r>
      <w:r>
        <w:rPr>
          <w:rFonts w:ascii="Calibri" w:eastAsia="Calibri" w:hAnsi="Calibri" w:cs="Times New Roman"/>
        </w:rPr>
        <w:fldChar w:fldCharType="separate"/>
      </w:r>
      <w:ins w:id="1068" w:author="Feldcamp, Michael (ECY)" w:date="2022-08-07T22:18:00Z">
        <w:r w:rsidRPr="00A27F8B">
          <w:rPr>
            <w:rStyle w:val="Hyperlink"/>
            <w:rFonts w:ascii="Calibri" w:eastAsia="Calibri" w:hAnsi="Calibri" w:cs="Times New Roman"/>
          </w:rPr>
          <w:t>43.376.010</w:t>
        </w:r>
      </w:ins>
      <w:r>
        <w:rPr>
          <w:rFonts w:ascii="Calibri" w:eastAsia="Calibri" w:hAnsi="Calibri" w:cs="Times New Roman"/>
        </w:rPr>
        <w:fldChar w:fldCharType="end"/>
      </w:r>
      <w:ins w:id="1069" w:author="Feldcamp, Michael (ECY)" w:date="2022-08-07T22:18:00Z">
        <w:r>
          <w:rPr>
            <w:rFonts w:ascii="Calibri" w:eastAsia="Calibri" w:hAnsi="Calibri" w:cs="Times New Roman"/>
          </w:rPr>
          <w:t>(1</w:t>
        </w:r>
      </w:ins>
      <w:ins w:id="1070" w:author="Feldcamp, Michael (ECY)" w:date="2022-08-07T22:19:00Z">
        <w:r>
          <w:rPr>
            <w:rFonts w:ascii="Calibri" w:eastAsia="Calibri" w:hAnsi="Calibri" w:cs="Times New Roman"/>
          </w:rPr>
          <w:t>)</w:t>
        </w:r>
      </w:ins>
      <w:ins w:id="1071" w:author="Feldcamp, Michael (ECY)" w:date="2022-08-07T22:18:00Z">
        <w:r>
          <w:rPr>
            <w:rFonts w:ascii="Calibri" w:eastAsia="Calibri" w:hAnsi="Calibri" w:cs="Times New Roman"/>
          </w:rPr>
          <w:t>.</w:t>
        </w:r>
      </w:ins>
      <w:r>
        <w:rPr>
          <w:rStyle w:val="FootnoteReference"/>
          <w:rFonts w:ascii="Calibri" w:eastAsia="Calibri" w:hAnsi="Calibri" w:cs="Times New Roman"/>
        </w:rPr>
        <w:footnoteReference w:id="33"/>
      </w:r>
    </w:p>
    <w:p w14:paraId="5BD9EBAB"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lastRenderedPageBreak/>
        <w:t>“</w:t>
      </w:r>
      <w:r w:rsidRPr="0060656F">
        <w:rPr>
          <w:rFonts w:ascii="Calibri" w:eastAsia="Calibri" w:hAnsi="Calibri" w:cs="Times New Roman"/>
          <w:b/>
        </w:rPr>
        <w:t>Indicator hazardous substances</w:t>
      </w:r>
      <w:r>
        <w:rPr>
          <w:rFonts w:ascii="Calibri" w:eastAsia="Calibri" w:hAnsi="Calibri" w:cs="Times New Roman"/>
          <w:b/>
        </w:rPr>
        <w:t>”</w:t>
      </w:r>
      <w:r w:rsidRPr="0060656F">
        <w:rPr>
          <w:rFonts w:ascii="Calibri" w:eastAsia="Calibri" w:hAnsi="Calibri" w:cs="Times New Roman"/>
        </w:rPr>
        <w:t xml:space="preserve"> means the subset of hazardous substances present at a site selected under WAC </w:t>
      </w:r>
      <w:r w:rsidRPr="00F671BA">
        <w:rPr>
          <w:rFonts w:ascii="Calibri" w:eastAsia="Calibri" w:hAnsi="Calibri" w:cs="Times New Roman"/>
        </w:rPr>
        <w:t xml:space="preserve">173-340-708 for </w:t>
      </w:r>
      <w:r w:rsidRPr="0060656F">
        <w:rPr>
          <w:rFonts w:ascii="Calibri" w:eastAsia="Calibri" w:hAnsi="Calibri" w:cs="Times New Roman"/>
        </w:rPr>
        <w:t>monitoring and analysis during any phase of remedial action for the purpose of characterizing the site or establishing cleanup requirements for that site.</w:t>
      </w:r>
    </w:p>
    <w:p w14:paraId="5232E027"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Industrial properties</w:t>
      </w:r>
      <w:r>
        <w:rPr>
          <w:rFonts w:ascii="Calibri" w:eastAsia="Calibri" w:hAnsi="Calibri" w:cs="Times New Roman"/>
          <w:b/>
        </w:rPr>
        <w:t>”</w:t>
      </w:r>
      <w:r w:rsidRPr="0060656F">
        <w:rPr>
          <w:rFonts w:ascii="Calibri" w:eastAsia="Calibri" w:hAnsi="Calibri" w:cs="Times New Roman"/>
        </w:rPr>
        <w:t xml:space="preserve"> means properties that are or have been characterized by, or are to be committed to, traditional industrial uses such as processing or manufacturing of materials, marine terminal and transportation areas and facilities, fabrication, assembly, treatment, or distribution of manufactured products, or storage of bulk materials, that are either:</w:t>
      </w:r>
    </w:p>
    <w:p w14:paraId="04CE1AA1" w14:textId="77777777" w:rsidR="00BA23FC" w:rsidRPr="0060656F" w:rsidRDefault="00BA23FC" w:rsidP="00BA23FC">
      <w:pPr>
        <w:ind w:left="1440" w:hanging="720"/>
        <w:rPr>
          <w:rFonts w:ascii="Calibri" w:eastAsia="Calibri" w:hAnsi="Calibri" w:cs="Times New Roman"/>
        </w:rPr>
      </w:pPr>
      <w:ins w:id="1072" w:author="Feldcamp, Michael (ECY)" w:date="2022-06-02T13:29:00Z">
        <w:r>
          <w:rPr>
            <w:rFonts w:ascii="Calibri" w:eastAsia="Calibri" w:hAnsi="Calibri" w:cs="Times New Roman"/>
            <w:b/>
          </w:rPr>
          <w:t>(</w:t>
        </w:r>
      </w:ins>
      <w:ins w:id="1073" w:author="Feldcamp, Michael (ECY)" w:date="2020-10-11T20:54:00Z">
        <w:r w:rsidRPr="0060656F">
          <w:rPr>
            <w:rFonts w:ascii="Calibri" w:eastAsia="Calibri" w:hAnsi="Calibri" w:cs="Times New Roman"/>
            <w:b/>
          </w:rPr>
          <w:t>a)</w:t>
        </w:r>
        <w:r w:rsidRPr="0060656F">
          <w:rPr>
            <w:rFonts w:ascii="Calibri" w:eastAsia="Calibri" w:hAnsi="Calibri" w:cs="Times New Roman"/>
          </w:rPr>
          <w:tab/>
        </w:r>
      </w:ins>
      <w:r w:rsidRPr="0060656F">
        <w:rPr>
          <w:rFonts w:ascii="Calibri" w:eastAsia="Calibri" w:hAnsi="Calibri" w:cs="Times New Roman"/>
        </w:rPr>
        <w:t xml:space="preserve">Zoned for industrial use by a city or county conducting land use planning under chapter </w:t>
      </w:r>
      <w:hyperlink r:id="rId28" w:history="1">
        <w:r w:rsidRPr="0060656F">
          <w:rPr>
            <w:rFonts w:ascii="Calibri" w:eastAsia="Calibri" w:hAnsi="Calibri" w:cs="Times New Roman"/>
            <w:color w:val="0563C1"/>
            <w:u w:val="single"/>
          </w:rPr>
          <w:t>36.70A</w:t>
        </w:r>
      </w:hyperlink>
      <w:r w:rsidRPr="0060656F">
        <w:rPr>
          <w:rFonts w:ascii="Calibri" w:eastAsia="Calibri" w:hAnsi="Calibri" w:cs="Times New Roman"/>
        </w:rPr>
        <w:t xml:space="preserve"> RCW (Growth Management Act); or</w:t>
      </w:r>
    </w:p>
    <w:p w14:paraId="71E03986" w14:textId="77777777" w:rsidR="00BA23FC" w:rsidRPr="0060656F" w:rsidRDefault="00BA23FC" w:rsidP="00BA23FC">
      <w:pPr>
        <w:ind w:left="1440" w:hanging="720"/>
        <w:rPr>
          <w:rFonts w:ascii="Calibri" w:eastAsia="Calibri" w:hAnsi="Calibri" w:cs="Times New Roman"/>
        </w:rPr>
      </w:pPr>
      <w:ins w:id="1074" w:author="Feldcamp, Michael (ECY)" w:date="2022-06-02T13:29:00Z">
        <w:r>
          <w:rPr>
            <w:rFonts w:ascii="Calibri" w:eastAsia="Calibri" w:hAnsi="Calibri" w:cs="Times New Roman"/>
            <w:b/>
          </w:rPr>
          <w:t>(</w:t>
        </w:r>
      </w:ins>
      <w:ins w:id="1075" w:author="Feldcamp, Michael (ECY)" w:date="2020-10-11T20:54:00Z">
        <w:r w:rsidRPr="0060656F">
          <w:rPr>
            <w:rFonts w:ascii="Calibri" w:eastAsia="Calibri" w:hAnsi="Calibri" w:cs="Times New Roman"/>
            <w:b/>
          </w:rPr>
          <w:t>b)</w:t>
        </w:r>
        <w:r w:rsidRPr="0060656F">
          <w:rPr>
            <w:rFonts w:ascii="Calibri" w:eastAsia="Calibri" w:hAnsi="Calibri" w:cs="Times New Roman"/>
          </w:rPr>
          <w:tab/>
        </w:r>
      </w:ins>
      <w:r w:rsidRPr="0060656F">
        <w:rPr>
          <w:rFonts w:ascii="Calibri" w:eastAsia="Calibri" w:hAnsi="Calibri" w:cs="Times New Roman"/>
        </w:rPr>
        <w:t xml:space="preserve">For counties not planning under chapter </w:t>
      </w:r>
      <w:hyperlink r:id="rId29" w:history="1">
        <w:r w:rsidRPr="0060656F">
          <w:rPr>
            <w:rFonts w:ascii="Calibri" w:eastAsia="Calibri" w:hAnsi="Calibri" w:cs="Times New Roman"/>
            <w:color w:val="0563C1"/>
            <w:u w:val="single"/>
          </w:rPr>
          <w:t>36.70A</w:t>
        </w:r>
      </w:hyperlink>
      <w:r w:rsidRPr="0060656F">
        <w:rPr>
          <w:rFonts w:ascii="Calibri" w:eastAsia="Calibri" w:hAnsi="Calibri" w:cs="Times New Roman"/>
        </w:rPr>
        <w:t xml:space="preserve"> RCW (Growth Management Act) and the cities within them, zoned for industrial use and adjacent to properties currently used or designated for industrial purposes.</w:t>
      </w:r>
    </w:p>
    <w:p w14:paraId="420BBBDF" w14:textId="77777777" w:rsidR="00BA23FC" w:rsidRPr="0060656F" w:rsidRDefault="00BA23FC" w:rsidP="00BA23FC">
      <w:pPr>
        <w:ind w:left="720"/>
        <w:rPr>
          <w:rFonts w:ascii="Calibri" w:eastAsia="Calibri" w:hAnsi="Calibri" w:cs="Times New Roman"/>
        </w:rPr>
      </w:pPr>
      <w:r w:rsidRPr="0060656F">
        <w:rPr>
          <w:rFonts w:ascii="Calibri" w:eastAsia="Calibri" w:hAnsi="Calibri" w:cs="Times New Roman"/>
        </w:rPr>
        <w:t xml:space="preserve">See WAC </w:t>
      </w:r>
      <w:r w:rsidRPr="00F671BA">
        <w:rPr>
          <w:rFonts w:ascii="Calibri" w:eastAsia="Calibri" w:hAnsi="Calibri" w:cs="Times New Roman"/>
        </w:rPr>
        <w:t xml:space="preserve">173-340-745 </w:t>
      </w:r>
      <w:r w:rsidRPr="0060656F">
        <w:rPr>
          <w:rFonts w:ascii="Calibri" w:eastAsia="Calibri" w:hAnsi="Calibri" w:cs="Times New Roman"/>
        </w:rPr>
        <w:t>for additional criteria to determine if a land use not specifically listed in this definition would meet the requirement of "traditional industrial use" and for evaluating if a land use zoning category meets the requirement of being "zoned for industrial use."</w:t>
      </w:r>
    </w:p>
    <w:p w14:paraId="57332CF5"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Inhalation absorption fraction</w:t>
      </w:r>
      <w:r>
        <w:rPr>
          <w:rFonts w:ascii="Calibri" w:eastAsia="Calibri" w:hAnsi="Calibri" w:cs="Times New Roman"/>
          <w:b/>
        </w:rPr>
        <w:t>”</w:t>
      </w:r>
      <w:r w:rsidRPr="0060656F">
        <w:rPr>
          <w:rFonts w:ascii="Calibri" w:eastAsia="Calibri" w:hAnsi="Calibri" w:cs="Times New Roman"/>
        </w:rPr>
        <w:t xml:space="preserve"> means the percent of a hazardous substance (expressed as a fraction) that is absorbed through the respiratory system.</w:t>
      </w:r>
    </w:p>
    <w:p w14:paraId="61508FC3"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Inhalation correction factor</w:t>
      </w:r>
      <w:r>
        <w:rPr>
          <w:rFonts w:ascii="Calibri" w:eastAsia="Calibri" w:hAnsi="Calibri" w:cs="Times New Roman"/>
          <w:b/>
        </w:rPr>
        <w:t>”</w:t>
      </w:r>
      <w:r w:rsidRPr="0060656F">
        <w:rPr>
          <w:rFonts w:ascii="Calibri" w:eastAsia="Calibri" w:hAnsi="Calibri" w:cs="Times New Roman"/>
        </w:rPr>
        <w:t xml:space="preserve"> means a multiplier that is used to adjust exposure estimates based on ingestion of drinking water to take into account exposure to hazardous substances that are volatilized and inhaled during use of the water.</w:t>
      </w:r>
    </w:p>
    <w:p w14:paraId="6AA82718" w14:textId="77777777" w:rsidR="00BA23FC" w:rsidRPr="00BA765E"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Initial investigation</w:t>
      </w:r>
      <w:r>
        <w:rPr>
          <w:rFonts w:ascii="Calibri" w:eastAsia="Calibri" w:hAnsi="Calibri" w:cs="Times New Roman"/>
          <w:b/>
        </w:rPr>
        <w:t>”</w:t>
      </w:r>
      <w:r w:rsidRPr="0060656F">
        <w:rPr>
          <w:rFonts w:ascii="Calibri" w:eastAsia="Calibri" w:hAnsi="Calibri" w:cs="Times New Roman"/>
        </w:rPr>
        <w:t xml:space="preserve"> means a remedial action that consists of an investigation </w:t>
      </w:r>
      <w:ins w:id="1076" w:author="Feldcamp, Michael (ECY)" w:date="2020-10-12T17:29:00Z">
        <w:r w:rsidRPr="0060656F">
          <w:rPr>
            <w:rFonts w:ascii="Calibri" w:eastAsia="Calibri" w:hAnsi="Calibri" w:cs="Times New Roman"/>
          </w:rPr>
          <w:t xml:space="preserve">conducted </w:t>
        </w:r>
      </w:ins>
      <w:r w:rsidRPr="0060656F">
        <w:rPr>
          <w:rFonts w:ascii="Calibri" w:eastAsia="Calibri" w:hAnsi="Calibri" w:cs="Times New Roman"/>
        </w:rPr>
        <w:t xml:space="preserve">under WAC </w:t>
      </w:r>
      <w:r w:rsidRPr="00BA765E">
        <w:rPr>
          <w:rFonts w:ascii="Calibri" w:eastAsia="Calibri" w:hAnsi="Calibri" w:cs="Times New Roman"/>
        </w:rPr>
        <w:t>173-340-310.</w:t>
      </w:r>
    </w:p>
    <w:p w14:paraId="4FF0BC34"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Institutional control</w:t>
      </w:r>
      <w:del w:id="1077" w:author="Feldcamp, Michael (ECY)" w:date="2022-06-02T10:11:00Z">
        <w:r w:rsidRPr="0060656F" w:rsidDel="00495357">
          <w:rPr>
            <w:rFonts w:ascii="Calibri" w:eastAsia="Calibri" w:hAnsi="Calibri" w:cs="Times New Roman"/>
            <w:b/>
          </w:rPr>
          <w:delText>s</w:delText>
        </w:r>
      </w:del>
      <w:r>
        <w:rPr>
          <w:rFonts w:ascii="Calibri" w:eastAsia="Calibri" w:hAnsi="Calibri" w:cs="Times New Roman"/>
          <w:b/>
        </w:rPr>
        <w:t>”</w:t>
      </w:r>
      <w:r w:rsidRPr="0060656F">
        <w:rPr>
          <w:rFonts w:ascii="Calibri" w:eastAsia="Calibri" w:hAnsi="Calibri" w:cs="Times New Roman"/>
        </w:rPr>
        <w:t xml:space="preserve"> means measures undertaken to limit</w:t>
      </w:r>
      <w:ins w:id="1078" w:author="Feldcamp, Michael (ECY)" w:date="2022-06-02T10:15:00Z">
        <w:r>
          <w:rPr>
            <w:rFonts w:ascii="Calibri" w:eastAsia="Calibri" w:hAnsi="Calibri" w:cs="Times New Roman"/>
          </w:rPr>
          <w:t>s</w:t>
        </w:r>
      </w:ins>
      <w:r w:rsidRPr="0060656F">
        <w:rPr>
          <w:rFonts w:ascii="Calibri" w:eastAsia="Calibri" w:hAnsi="Calibri" w:cs="Times New Roman"/>
        </w:rPr>
        <w:t xml:space="preserve"> or prohibit</w:t>
      </w:r>
      <w:ins w:id="1079" w:author="Feldcamp, Michael (ECY)" w:date="2022-06-02T10:15:00Z">
        <w:r>
          <w:rPr>
            <w:rFonts w:ascii="Calibri" w:eastAsia="Calibri" w:hAnsi="Calibri" w:cs="Times New Roman"/>
          </w:rPr>
          <w:t>s</w:t>
        </w:r>
      </w:ins>
      <w:r w:rsidRPr="0060656F">
        <w:rPr>
          <w:rFonts w:ascii="Calibri" w:eastAsia="Calibri" w:hAnsi="Calibri" w:cs="Times New Roman"/>
        </w:rPr>
        <w:t xml:space="preserve"> activities that may interfere with the integrity of an interim action or a cleanup action or result in exposure to hazardous substances at the site.  </w:t>
      </w:r>
      <w:ins w:id="1080" w:author="Feldcamp, Michael (ECY)" w:date="2022-06-02T10:25:00Z">
        <w:r>
          <w:rPr>
            <w:rFonts w:ascii="Calibri" w:eastAsia="Calibri" w:hAnsi="Calibri" w:cs="Times New Roman"/>
          </w:rPr>
          <w:t>An institutional control is a type of remedial action.</w:t>
        </w:r>
      </w:ins>
      <w:r>
        <w:rPr>
          <w:rStyle w:val="FootnoteReference"/>
          <w:rFonts w:ascii="Calibri" w:eastAsia="Calibri" w:hAnsi="Calibri" w:cs="Times New Roman"/>
        </w:rPr>
        <w:footnoteReference w:id="34"/>
      </w:r>
      <w:ins w:id="1081" w:author="Feldcamp, Michael (ECY)" w:date="2022-06-02T10:25:00Z">
        <w:r>
          <w:rPr>
            <w:rFonts w:ascii="Calibri" w:eastAsia="Calibri" w:hAnsi="Calibri" w:cs="Times New Roman"/>
          </w:rPr>
          <w:t xml:space="preserve">  </w:t>
        </w:r>
      </w:ins>
      <w:r w:rsidRPr="0060656F">
        <w:rPr>
          <w:rFonts w:ascii="Calibri" w:eastAsia="Calibri" w:hAnsi="Calibri" w:cs="Times New Roman"/>
        </w:rPr>
        <w:t>For examples of institutional controls</w:t>
      </w:r>
      <w:ins w:id="1082" w:author="Feldcamp, Michael (ECY)" w:date="2020-10-11T21:10:00Z">
        <w:r w:rsidRPr="0060656F">
          <w:rPr>
            <w:rFonts w:ascii="Calibri" w:eastAsia="Calibri" w:hAnsi="Calibri" w:cs="Times New Roman"/>
          </w:rPr>
          <w:t>,</w:t>
        </w:r>
      </w:ins>
      <w:r w:rsidRPr="0060656F">
        <w:rPr>
          <w:rFonts w:ascii="Calibri" w:eastAsia="Calibri" w:hAnsi="Calibri" w:cs="Times New Roman"/>
        </w:rPr>
        <w:t xml:space="preserve"> see </w:t>
      </w:r>
      <w:r w:rsidRPr="00BA765E">
        <w:rPr>
          <w:rFonts w:ascii="Calibri" w:eastAsia="Calibri" w:hAnsi="Calibri" w:cs="Times New Roman"/>
        </w:rPr>
        <w:t>WAC 173-340-440</w:t>
      </w:r>
      <w:r w:rsidRPr="0060656F">
        <w:rPr>
          <w:rFonts w:ascii="Calibri" w:eastAsia="Calibri" w:hAnsi="Calibri" w:cs="Times New Roman"/>
        </w:rPr>
        <w:t>(1).</w:t>
      </w:r>
    </w:p>
    <w:p w14:paraId="6170F3BA"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Integrated risk information system</w:t>
      </w:r>
      <w:r>
        <w:rPr>
          <w:rFonts w:ascii="Calibri" w:eastAsia="Calibri" w:hAnsi="Calibri" w:cs="Times New Roman"/>
          <w:b/>
        </w:rPr>
        <w:t>”</w:t>
      </w:r>
      <w:r w:rsidRPr="0060656F">
        <w:rPr>
          <w:rFonts w:ascii="Calibri" w:eastAsia="Calibri" w:hAnsi="Calibri" w:cs="Times New Roman"/>
          <w:b/>
        </w:rPr>
        <w:t xml:space="preserve"> or </w:t>
      </w:r>
      <w:r>
        <w:rPr>
          <w:rFonts w:ascii="Calibri" w:eastAsia="Calibri" w:hAnsi="Calibri" w:cs="Times New Roman"/>
          <w:b/>
        </w:rPr>
        <w:t>“</w:t>
      </w:r>
      <w:r w:rsidRPr="0060656F">
        <w:rPr>
          <w:rFonts w:ascii="Calibri" w:eastAsia="Calibri" w:hAnsi="Calibri" w:cs="Times New Roman"/>
          <w:b/>
        </w:rPr>
        <w:t>IRIS</w:t>
      </w:r>
      <w:r>
        <w:rPr>
          <w:rFonts w:ascii="Calibri" w:eastAsia="Calibri" w:hAnsi="Calibri" w:cs="Times New Roman"/>
          <w:b/>
        </w:rPr>
        <w:t>”</w:t>
      </w:r>
      <w:r w:rsidRPr="0060656F">
        <w:rPr>
          <w:rFonts w:ascii="Calibri" w:eastAsia="Calibri" w:hAnsi="Calibri" w:cs="Times New Roman"/>
        </w:rPr>
        <w:t xml:space="preserve"> means a database developed by the United States Environmental Protection Agency that provides a summary of information on hazard identification and dose-response assessment for specific hazardous substances.</w:t>
      </w:r>
    </w:p>
    <w:p w14:paraId="4543026F"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Interim action</w:t>
      </w:r>
      <w:r>
        <w:rPr>
          <w:rFonts w:ascii="Calibri" w:eastAsia="Calibri" w:hAnsi="Calibri" w:cs="Times New Roman"/>
          <w:b/>
        </w:rPr>
        <w:t>”</w:t>
      </w:r>
      <w:r w:rsidRPr="0060656F">
        <w:rPr>
          <w:rFonts w:ascii="Calibri" w:eastAsia="Calibri" w:hAnsi="Calibri" w:cs="Times New Roman"/>
        </w:rPr>
        <w:t xml:space="preserve"> means a remedial action conducted under </w:t>
      </w:r>
      <w:r w:rsidRPr="00BA765E">
        <w:rPr>
          <w:rFonts w:ascii="Calibri" w:eastAsia="Calibri" w:hAnsi="Calibri" w:cs="Times New Roman"/>
        </w:rPr>
        <w:t>WAC 173-340-430.</w:t>
      </w:r>
    </w:p>
    <w:p w14:paraId="36C12A53"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Interspecies scaling factor</w:t>
      </w:r>
      <w:r>
        <w:rPr>
          <w:rFonts w:ascii="Calibri" w:eastAsia="Calibri" w:hAnsi="Calibri" w:cs="Times New Roman"/>
          <w:b/>
        </w:rPr>
        <w:t>”</w:t>
      </w:r>
      <w:r w:rsidRPr="0060656F">
        <w:rPr>
          <w:rFonts w:ascii="Calibri" w:eastAsia="Calibri" w:hAnsi="Calibri" w:cs="Times New Roman"/>
        </w:rPr>
        <w:t xml:space="preserve"> means the conversion factor used to take into account differences between animals and humans.</w:t>
      </w:r>
    </w:p>
    <w:p w14:paraId="2B818F5D"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Land's method</w:t>
      </w:r>
      <w:r>
        <w:rPr>
          <w:rFonts w:ascii="Calibri" w:eastAsia="Calibri" w:hAnsi="Calibri" w:cs="Times New Roman"/>
          <w:b/>
        </w:rPr>
        <w:t>”</w:t>
      </w:r>
      <w:r w:rsidRPr="0060656F">
        <w:rPr>
          <w:rFonts w:ascii="Calibri" w:eastAsia="Calibri" w:hAnsi="Calibri" w:cs="Times New Roman"/>
        </w:rPr>
        <w:t xml:space="preserve"> means the method for calculating an upper confidence limit for the mean of a lognormal distribution, described in the following publications:</w:t>
      </w:r>
    </w:p>
    <w:p w14:paraId="2465BB21" w14:textId="77777777" w:rsidR="00BA23FC" w:rsidRPr="0060656F" w:rsidRDefault="00BA23FC" w:rsidP="00BA23FC">
      <w:pPr>
        <w:ind w:left="1440" w:hanging="720"/>
        <w:rPr>
          <w:rFonts w:ascii="Calibri" w:eastAsia="Calibri" w:hAnsi="Calibri" w:cs="Times New Roman"/>
        </w:rPr>
      </w:pPr>
      <w:ins w:id="1083" w:author="Feldcamp, Michael (ECY)" w:date="2022-06-03T12:16:00Z">
        <w:r w:rsidRPr="005E5E5F">
          <w:rPr>
            <w:rFonts w:ascii="Calibri" w:eastAsia="Calibri" w:hAnsi="Calibri" w:cs="Times New Roman"/>
            <w:b/>
          </w:rPr>
          <w:lastRenderedPageBreak/>
          <w:t>(</w:t>
        </w:r>
      </w:ins>
      <w:ins w:id="1084" w:author="Feldcamp, Michael (ECY)" w:date="2020-10-11T21:12:00Z">
        <w:r w:rsidRPr="005E5E5F">
          <w:rPr>
            <w:rFonts w:ascii="Calibri" w:eastAsia="Calibri" w:hAnsi="Calibri" w:cs="Times New Roman"/>
            <w:b/>
          </w:rPr>
          <w:t>a)</w:t>
        </w:r>
        <w:r w:rsidRPr="0060656F">
          <w:rPr>
            <w:rFonts w:ascii="Calibri" w:eastAsia="Calibri" w:hAnsi="Calibri" w:cs="Times New Roman"/>
          </w:rPr>
          <w:tab/>
        </w:r>
      </w:ins>
      <w:r w:rsidRPr="0060656F">
        <w:rPr>
          <w:rFonts w:ascii="Calibri" w:eastAsia="Calibri" w:hAnsi="Calibri" w:cs="Times New Roman"/>
        </w:rPr>
        <w:t xml:space="preserve">Land, C.E., 1971.  "Confidence intervals for linear functions of the normal mean and variance."  </w:t>
      </w:r>
      <w:r w:rsidRPr="0060656F">
        <w:rPr>
          <w:rFonts w:ascii="Calibri" w:eastAsia="Calibri" w:hAnsi="Calibri" w:cs="Times New Roman"/>
          <w:i/>
          <w:iCs/>
        </w:rPr>
        <w:t>Annals of Mathematics and Statistics</w:t>
      </w:r>
      <w:r w:rsidRPr="0060656F">
        <w:rPr>
          <w:rFonts w:ascii="Calibri" w:eastAsia="Calibri" w:hAnsi="Calibri" w:cs="Times New Roman"/>
        </w:rPr>
        <w:t>.  Volume 42, pages 1187-1205.</w:t>
      </w:r>
    </w:p>
    <w:p w14:paraId="6DC89A62" w14:textId="77777777" w:rsidR="00BA23FC" w:rsidRPr="0060656F" w:rsidRDefault="00BA23FC" w:rsidP="00BA23FC">
      <w:pPr>
        <w:ind w:left="1440" w:hanging="720"/>
        <w:rPr>
          <w:rFonts w:ascii="Calibri" w:eastAsia="Calibri" w:hAnsi="Calibri" w:cs="Times New Roman"/>
        </w:rPr>
      </w:pPr>
      <w:ins w:id="1085" w:author="Feldcamp, Michael (ECY)" w:date="2022-06-03T12:16:00Z">
        <w:r w:rsidRPr="005E5E5F">
          <w:rPr>
            <w:rFonts w:ascii="Calibri" w:eastAsia="Calibri" w:hAnsi="Calibri" w:cs="Times New Roman"/>
            <w:b/>
          </w:rPr>
          <w:t>(</w:t>
        </w:r>
      </w:ins>
      <w:ins w:id="1086" w:author="Feldcamp, Michael (ECY)" w:date="2020-10-11T21:12:00Z">
        <w:r w:rsidRPr="005E5E5F">
          <w:rPr>
            <w:rFonts w:ascii="Calibri" w:eastAsia="Calibri" w:hAnsi="Calibri" w:cs="Times New Roman"/>
            <w:b/>
          </w:rPr>
          <w:t>b)</w:t>
        </w:r>
        <w:r w:rsidRPr="0060656F">
          <w:rPr>
            <w:rFonts w:ascii="Calibri" w:eastAsia="Calibri" w:hAnsi="Calibri" w:cs="Times New Roman"/>
          </w:rPr>
          <w:tab/>
        </w:r>
      </w:ins>
      <w:r w:rsidRPr="0060656F">
        <w:rPr>
          <w:rFonts w:ascii="Calibri" w:eastAsia="Calibri" w:hAnsi="Calibri" w:cs="Times New Roman"/>
        </w:rPr>
        <w:t xml:space="preserve">Land, C.E., 1975.  "Tables of confidence limits for linear functions of the normal mean and variance."  In: </w:t>
      </w:r>
      <w:r w:rsidRPr="0060656F">
        <w:rPr>
          <w:rFonts w:ascii="Calibri" w:eastAsia="Calibri" w:hAnsi="Calibri" w:cs="Times New Roman"/>
          <w:i/>
          <w:iCs/>
        </w:rPr>
        <w:t>Selected Tables in Mathematical Statistics</w:t>
      </w:r>
      <w:r w:rsidRPr="0060656F">
        <w:rPr>
          <w:rFonts w:ascii="Calibri" w:eastAsia="Calibri" w:hAnsi="Calibri" w:cs="Times New Roman"/>
        </w:rPr>
        <w:t>, Volume III, pages 385-419.  American Mathematical Society, Providence, Rhode Island.</w:t>
      </w:r>
    </w:p>
    <w:p w14:paraId="43D780B0"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Legally applicable requirements</w:t>
      </w:r>
      <w:r>
        <w:rPr>
          <w:rFonts w:ascii="Calibri" w:eastAsia="Calibri" w:hAnsi="Calibri" w:cs="Times New Roman"/>
          <w:b/>
        </w:rPr>
        <w:t>”</w:t>
      </w:r>
      <w:r w:rsidRPr="0060656F">
        <w:rPr>
          <w:rFonts w:ascii="Calibri" w:eastAsia="Calibri" w:hAnsi="Calibri" w:cs="Times New Roman"/>
          <w:b/>
        </w:rPr>
        <w:t xml:space="preserve"> </w:t>
      </w:r>
      <w:r w:rsidRPr="0060656F">
        <w:rPr>
          <w:rFonts w:ascii="Calibri" w:eastAsia="Calibri" w:hAnsi="Calibri" w:cs="Times New Roman"/>
        </w:rPr>
        <w:t>means those cleanup standards, standards of control, and other human health and environmental protection requirements, criteria, or limitations adopted under state or federal law that specifically address a hazardous substance, cleanup action, location, or other circumstances at the site.</w:t>
      </w:r>
    </w:p>
    <w:p w14:paraId="3D70A6BF"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Lowest observed adverse effect level</w:t>
      </w:r>
      <w:r>
        <w:rPr>
          <w:rFonts w:ascii="Calibri" w:eastAsia="Calibri" w:hAnsi="Calibri" w:cs="Times New Roman"/>
          <w:b/>
        </w:rPr>
        <w:t>”</w:t>
      </w:r>
      <w:r w:rsidRPr="0060656F">
        <w:rPr>
          <w:rFonts w:ascii="Calibri" w:eastAsia="Calibri" w:hAnsi="Calibri" w:cs="Times New Roman"/>
        </w:rPr>
        <w:t xml:space="preserve"> or </w:t>
      </w:r>
      <w:r w:rsidRPr="005E5E5F">
        <w:rPr>
          <w:rFonts w:ascii="Calibri" w:eastAsia="Calibri" w:hAnsi="Calibri" w:cs="Times New Roman"/>
          <w:b/>
        </w:rPr>
        <w:t>“</w:t>
      </w:r>
      <w:r w:rsidRPr="0060656F">
        <w:rPr>
          <w:rFonts w:ascii="Calibri" w:eastAsia="Calibri" w:hAnsi="Calibri" w:cs="Times New Roman"/>
          <w:b/>
        </w:rPr>
        <w:t>LOAEL</w:t>
      </w:r>
      <w:r>
        <w:rPr>
          <w:rFonts w:ascii="Calibri" w:eastAsia="Calibri" w:hAnsi="Calibri" w:cs="Times New Roman"/>
          <w:b/>
        </w:rPr>
        <w:t>”</w:t>
      </w:r>
      <w:r w:rsidRPr="0060656F">
        <w:rPr>
          <w:rFonts w:ascii="Calibri" w:eastAsia="Calibri" w:hAnsi="Calibri" w:cs="Times New Roman"/>
        </w:rPr>
        <w:t xml:space="preserve"> means the lowest concentration of a hazardous substance at which there is a statistically or biologically significant increase in the frequency or severity of an adverse effect between an exposed population and a control group.</w:t>
      </w:r>
    </w:p>
    <w:p w14:paraId="25B9B9D1" w14:textId="77777777" w:rsidR="00BA23FC" w:rsidRPr="0060656F" w:rsidDel="000E255B" w:rsidRDefault="00BA23FC" w:rsidP="00BA23FC">
      <w:pPr>
        <w:ind w:left="720" w:hanging="720"/>
        <w:rPr>
          <w:del w:id="1087" w:author="Feldcamp, Michael (ECY)" w:date="2022-08-06T19:08:00Z"/>
          <w:rFonts w:ascii="Calibri" w:eastAsia="Calibri" w:hAnsi="Calibri" w:cs="Times New Roman"/>
        </w:rPr>
      </w:pPr>
      <w:del w:id="1088" w:author="Feldcamp, Michael (ECY)" w:date="2022-08-06T19:08:00Z">
        <w:r w:rsidRPr="000E255B" w:rsidDel="000E255B">
          <w:rPr>
            <w:rFonts w:ascii="Calibri" w:eastAsia="Calibri" w:hAnsi="Calibri" w:cs="Times New Roman"/>
            <w:b/>
          </w:rPr>
          <w:delText>“Mail”</w:delText>
        </w:r>
        <w:r w:rsidRPr="000E255B" w:rsidDel="000E255B">
          <w:rPr>
            <w:rFonts w:ascii="Calibri" w:eastAsia="Calibri" w:hAnsi="Calibri" w:cs="Times New Roman"/>
          </w:rPr>
          <w:delText xml:space="preserve"> means delivery through the United States Postal Service or an equivalent method of delivery or transmittal, including private mail carriers, </w:delText>
        </w:r>
      </w:del>
      <w:del w:id="1089" w:author="Feldcamp, Michael (ECY)" w:date="2022-06-02T16:45:00Z">
        <w:r w:rsidRPr="000E255B" w:rsidDel="00AF3E47">
          <w:rPr>
            <w:rFonts w:ascii="Calibri" w:eastAsia="Calibri" w:hAnsi="Calibri" w:cs="Times New Roman"/>
          </w:rPr>
          <w:delText xml:space="preserve">or </w:delText>
        </w:r>
      </w:del>
      <w:del w:id="1090" w:author="Feldcamp, Michael (ECY)" w:date="2022-08-06T19:08:00Z">
        <w:r w:rsidRPr="000E255B" w:rsidDel="000E255B">
          <w:rPr>
            <w:rFonts w:ascii="Calibri" w:eastAsia="Calibri" w:hAnsi="Calibri" w:cs="Times New Roman"/>
          </w:rPr>
          <w:delText>personal delivery.</w:delText>
        </w:r>
      </w:del>
      <w:r>
        <w:rPr>
          <w:rStyle w:val="FootnoteReference"/>
          <w:rFonts w:ascii="Calibri" w:eastAsia="Calibri" w:hAnsi="Calibri" w:cs="Times New Roman"/>
        </w:rPr>
        <w:footnoteReference w:id="35"/>
      </w:r>
    </w:p>
    <w:p w14:paraId="611A44E4"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Maximum contaminant level</w:t>
      </w:r>
      <w:r>
        <w:rPr>
          <w:rFonts w:ascii="Calibri" w:eastAsia="Calibri" w:hAnsi="Calibri" w:cs="Times New Roman"/>
          <w:b/>
        </w:rPr>
        <w:t>”</w:t>
      </w:r>
      <w:r w:rsidRPr="0060656F">
        <w:rPr>
          <w:rFonts w:ascii="Calibri" w:eastAsia="Calibri" w:hAnsi="Calibri" w:cs="Times New Roman"/>
          <w:b/>
        </w:rPr>
        <w:t xml:space="preserve"> </w:t>
      </w:r>
      <w:r w:rsidRPr="0060656F">
        <w:rPr>
          <w:rFonts w:ascii="Calibri" w:eastAsia="Calibri" w:hAnsi="Calibri" w:cs="Times New Roman"/>
        </w:rPr>
        <w:t>or</w:t>
      </w:r>
      <w:r w:rsidRPr="0060656F">
        <w:rPr>
          <w:rFonts w:ascii="Calibri" w:eastAsia="Calibri" w:hAnsi="Calibri" w:cs="Times New Roman"/>
          <w:b/>
        </w:rPr>
        <w:t xml:space="preserve"> </w:t>
      </w:r>
      <w:r>
        <w:rPr>
          <w:rFonts w:ascii="Calibri" w:eastAsia="Calibri" w:hAnsi="Calibri" w:cs="Times New Roman"/>
          <w:b/>
        </w:rPr>
        <w:t>“</w:t>
      </w:r>
      <w:r w:rsidRPr="0060656F">
        <w:rPr>
          <w:rFonts w:ascii="Calibri" w:eastAsia="Calibri" w:hAnsi="Calibri" w:cs="Times New Roman"/>
          <w:b/>
        </w:rPr>
        <w:t>MCL</w:t>
      </w:r>
      <w:r>
        <w:rPr>
          <w:rFonts w:ascii="Calibri" w:eastAsia="Calibri" w:hAnsi="Calibri" w:cs="Times New Roman"/>
          <w:b/>
        </w:rPr>
        <w:t>”</w:t>
      </w:r>
      <w:r w:rsidRPr="0060656F">
        <w:rPr>
          <w:rFonts w:ascii="Calibri" w:eastAsia="Calibri" w:hAnsi="Calibri" w:cs="Times New Roman"/>
        </w:rPr>
        <w:t xml:space="preserve"> means the maximum concentration of a contaminant established by either the Washington state board of health or the United States Environmental Protection Agency under the </w:t>
      </w:r>
      <w:del w:id="1091" w:author="Feldcamp, Michael (ECY)" w:date="2020-10-11T21:41:00Z">
        <w:r w:rsidRPr="0060656F" w:rsidDel="009367BA">
          <w:rPr>
            <w:rFonts w:ascii="Calibri" w:eastAsia="Calibri" w:hAnsi="Calibri" w:cs="Times New Roman"/>
          </w:rPr>
          <w:delText>Federal</w:delText>
        </w:r>
      </w:del>
      <w:del w:id="1092" w:author="Feldcamp, Michael (ECY)" w:date="2020-10-11T21:42:00Z">
        <w:r w:rsidRPr="0060656F" w:rsidDel="009367BA">
          <w:rPr>
            <w:rFonts w:ascii="Calibri" w:eastAsia="Calibri" w:hAnsi="Calibri" w:cs="Times New Roman"/>
          </w:rPr>
          <w:delText xml:space="preserve"> </w:delText>
        </w:r>
      </w:del>
      <w:r w:rsidRPr="0060656F">
        <w:rPr>
          <w:rFonts w:ascii="Calibri" w:eastAsia="Calibri" w:hAnsi="Calibri" w:cs="Times New Roman"/>
        </w:rPr>
        <w:t xml:space="preserve">Safe Drinking Water Act (42 U.S.C. 300f et seq.) and published in chapter </w:t>
      </w:r>
      <w:del w:id="1093" w:author="Feldcamp, Michael (ECY)" w:date="2020-10-11T21:42:00Z">
        <w:r w:rsidRPr="0060656F" w:rsidDel="009367BA">
          <w:rPr>
            <w:rFonts w:ascii="Calibri" w:eastAsia="Calibri" w:hAnsi="Calibri" w:cs="Times New Roman"/>
            <w:color w:val="0563C1"/>
            <w:u w:val="single"/>
          </w:rPr>
          <w:fldChar w:fldCharType="begin"/>
        </w:r>
        <w:r w:rsidRPr="0060656F" w:rsidDel="009367BA">
          <w:rPr>
            <w:rFonts w:ascii="Calibri" w:eastAsia="Calibri" w:hAnsi="Calibri" w:cs="Times New Roman"/>
            <w:color w:val="0563C1"/>
            <w:u w:val="single"/>
          </w:rPr>
          <w:delInstrText xml:space="preserve"> HYPERLINK "https://apps.leg.wa.gov/WAC/default.aspx?cite=248-54" </w:delInstrText>
        </w:r>
        <w:r w:rsidRPr="0060656F" w:rsidDel="009367BA">
          <w:rPr>
            <w:rFonts w:ascii="Calibri" w:eastAsia="Calibri" w:hAnsi="Calibri" w:cs="Times New Roman"/>
            <w:color w:val="0563C1"/>
            <w:u w:val="single"/>
          </w:rPr>
          <w:fldChar w:fldCharType="separate"/>
        </w:r>
        <w:r w:rsidRPr="0060656F" w:rsidDel="009367BA">
          <w:rPr>
            <w:rFonts w:ascii="Calibri" w:eastAsia="Calibri" w:hAnsi="Calibri" w:cs="Times New Roman"/>
            <w:color w:val="0563C1"/>
            <w:u w:val="single"/>
          </w:rPr>
          <w:delText>248-54</w:delText>
        </w:r>
        <w:r w:rsidRPr="0060656F" w:rsidDel="009367BA">
          <w:rPr>
            <w:rFonts w:ascii="Calibri" w:eastAsia="Calibri" w:hAnsi="Calibri" w:cs="Times New Roman"/>
            <w:color w:val="0563C1"/>
            <w:u w:val="single"/>
          </w:rPr>
          <w:fldChar w:fldCharType="end"/>
        </w:r>
        <w:r w:rsidRPr="0060656F" w:rsidDel="009367BA">
          <w:rPr>
            <w:rFonts w:ascii="Calibri" w:eastAsia="Calibri" w:hAnsi="Calibri" w:cs="Times New Roman"/>
          </w:rPr>
          <w:delText xml:space="preserve"> </w:delText>
        </w:r>
      </w:del>
      <w:ins w:id="1094" w:author="Feldcamp, Michael (ECY)" w:date="2020-10-11T21:42:00Z">
        <w:r w:rsidRPr="0060656F">
          <w:rPr>
            <w:rFonts w:ascii="Calibri" w:eastAsia="Calibri" w:hAnsi="Calibri" w:cs="Times New Roman"/>
          </w:rPr>
          <w:fldChar w:fldCharType="begin"/>
        </w:r>
        <w:r w:rsidRPr="0060656F">
          <w:rPr>
            <w:rFonts w:ascii="Calibri" w:eastAsia="Calibri" w:hAnsi="Calibri" w:cs="Times New Roman"/>
          </w:rPr>
          <w:instrText xml:space="preserve"> HYPERLINK "https://apps.leg.wa.gov/WAC/default.aspx?cite=246-290" </w:instrText>
        </w:r>
        <w:r w:rsidRPr="0060656F">
          <w:rPr>
            <w:rFonts w:ascii="Calibri" w:eastAsia="Calibri" w:hAnsi="Calibri" w:cs="Times New Roman"/>
          </w:rPr>
          <w:fldChar w:fldCharType="separate"/>
        </w:r>
        <w:r w:rsidRPr="0060656F">
          <w:rPr>
            <w:rFonts w:ascii="Calibri" w:eastAsia="Calibri" w:hAnsi="Calibri" w:cs="Times New Roman"/>
            <w:color w:val="0563C1"/>
            <w:u w:val="single"/>
          </w:rPr>
          <w:t>246-290</w:t>
        </w:r>
        <w:r w:rsidRPr="0060656F">
          <w:rPr>
            <w:rFonts w:ascii="Calibri" w:eastAsia="Calibri" w:hAnsi="Calibri" w:cs="Times New Roman"/>
          </w:rPr>
          <w:fldChar w:fldCharType="end"/>
        </w:r>
        <w:r w:rsidRPr="0060656F">
          <w:rPr>
            <w:rFonts w:ascii="Calibri" w:eastAsia="Calibri" w:hAnsi="Calibri" w:cs="Times New Roman"/>
          </w:rPr>
          <w:t xml:space="preserve"> </w:t>
        </w:r>
      </w:ins>
      <w:r w:rsidRPr="0060656F">
        <w:rPr>
          <w:rFonts w:ascii="Calibri" w:eastAsia="Calibri" w:hAnsi="Calibri" w:cs="Times New Roman"/>
        </w:rPr>
        <w:t xml:space="preserve">WAC or 40 C.F.R. </w:t>
      </w:r>
      <w:ins w:id="1095" w:author="Feldcamp, Michael (ECY)" w:date="2020-10-11T21:45:00Z">
        <w:r w:rsidRPr="0060656F">
          <w:rPr>
            <w:rFonts w:ascii="Calibri" w:eastAsia="Calibri" w:hAnsi="Calibri" w:cs="Times New Roman"/>
          </w:rPr>
          <w:t>Part</w:t>
        </w:r>
      </w:ins>
      <w:ins w:id="1096" w:author="Feldcamp, Michael (ECY)" w:date="2020-10-11T21:28:00Z">
        <w:r w:rsidRPr="0060656F">
          <w:rPr>
            <w:rFonts w:ascii="Calibri" w:eastAsia="Calibri" w:hAnsi="Calibri" w:cs="Times New Roman"/>
          </w:rPr>
          <w:t xml:space="preserve"> </w:t>
        </w:r>
      </w:ins>
      <w:r w:rsidRPr="0060656F">
        <w:rPr>
          <w:rFonts w:ascii="Calibri" w:eastAsia="Calibri" w:hAnsi="Calibri" w:cs="Times New Roman"/>
        </w:rPr>
        <w:t>141.</w:t>
      </w:r>
    </w:p>
    <w:p w14:paraId="47D1C0FC"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Maximum contaminant level goal</w:t>
      </w:r>
      <w:r>
        <w:rPr>
          <w:rFonts w:ascii="Calibri" w:eastAsia="Calibri" w:hAnsi="Calibri" w:cs="Times New Roman"/>
          <w:b/>
        </w:rPr>
        <w:t>”</w:t>
      </w:r>
      <w:r w:rsidRPr="0060656F">
        <w:rPr>
          <w:rFonts w:ascii="Calibri" w:eastAsia="Calibri" w:hAnsi="Calibri" w:cs="Times New Roman"/>
        </w:rPr>
        <w:t xml:space="preserve"> or</w:t>
      </w:r>
      <w:r w:rsidRPr="0060656F">
        <w:rPr>
          <w:rFonts w:ascii="Calibri" w:eastAsia="Calibri" w:hAnsi="Calibri" w:cs="Times New Roman"/>
          <w:b/>
        </w:rPr>
        <w:t xml:space="preserve"> </w:t>
      </w:r>
      <w:r>
        <w:rPr>
          <w:rFonts w:ascii="Calibri" w:eastAsia="Calibri" w:hAnsi="Calibri" w:cs="Times New Roman"/>
          <w:b/>
        </w:rPr>
        <w:t>“</w:t>
      </w:r>
      <w:r w:rsidRPr="0060656F">
        <w:rPr>
          <w:rFonts w:ascii="Calibri" w:eastAsia="Calibri" w:hAnsi="Calibri" w:cs="Times New Roman"/>
          <w:b/>
        </w:rPr>
        <w:t>MCLG</w:t>
      </w:r>
      <w:r>
        <w:rPr>
          <w:rFonts w:ascii="Calibri" w:eastAsia="Calibri" w:hAnsi="Calibri" w:cs="Times New Roman"/>
          <w:b/>
        </w:rPr>
        <w:t>”</w:t>
      </w:r>
      <w:r w:rsidRPr="0060656F">
        <w:rPr>
          <w:rFonts w:ascii="Calibri" w:eastAsia="Calibri" w:hAnsi="Calibri" w:cs="Times New Roman"/>
        </w:rPr>
        <w:t xml:space="preserve"> means the maximum concentration of a contaminant established by either the Washington state board of health or the United States Environmental Protection Agency under the </w:t>
      </w:r>
      <w:del w:id="1097" w:author="Feldcamp, Michael (ECY)" w:date="2020-10-11T21:43:00Z">
        <w:r w:rsidRPr="0060656F" w:rsidDel="009367BA">
          <w:rPr>
            <w:rFonts w:ascii="Calibri" w:eastAsia="Calibri" w:hAnsi="Calibri" w:cs="Times New Roman"/>
          </w:rPr>
          <w:delText xml:space="preserve">Federal </w:delText>
        </w:r>
      </w:del>
      <w:r w:rsidRPr="0060656F">
        <w:rPr>
          <w:rFonts w:ascii="Calibri" w:eastAsia="Calibri" w:hAnsi="Calibri" w:cs="Times New Roman"/>
        </w:rPr>
        <w:t xml:space="preserve">Safe Drinking Water Act (42 U.S.C. 300f et seq.) and published in chapter </w:t>
      </w:r>
      <w:del w:id="1098" w:author="Feldcamp, Michael (ECY)" w:date="2020-10-11T21:43:00Z">
        <w:r w:rsidRPr="0060656F" w:rsidDel="009367BA">
          <w:rPr>
            <w:rFonts w:ascii="Calibri" w:eastAsia="Calibri" w:hAnsi="Calibri" w:cs="Times New Roman"/>
            <w:color w:val="0563C1"/>
            <w:u w:val="single"/>
          </w:rPr>
          <w:fldChar w:fldCharType="begin"/>
        </w:r>
        <w:r w:rsidRPr="0060656F" w:rsidDel="009367BA">
          <w:rPr>
            <w:rFonts w:ascii="Calibri" w:eastAsia="Calibri" w:hAnsi="Calibri" w:cs="Times New Roman"/>
            <w:color w:val="0563C1"/>
            <w:u w:val="single"/>
          </w:rPr>
          <w:delInstrText xml:space="preserve"> HYPERLINK "https://apps.leg.wa.gov/WAC/default.aspx?cite=248-54" </w:delInstrText>
        </w:r>
        <w:r w:rsidRPr="0060656F" w:rsidDel="009367BA">
          <w:rPr>
            <w:rFonts w:ascii="Calibri" w:eastAsia="Calibri" w:hAnsi="Calibri" w:cs="Times New Roman"/>
            <w:color w:val="0563C1"/>
            <w:u w:val="single"/>
          </w:rPr>
          <w:fldChar w:fldCharType="separate"/>
        </w:r>
        <w:r w:rsidRPr="0060656F" w:rsidDel="009367BA">
          <w:rPr>
            <w:rFonts w:ascii="Calibri" w:eastAsia="Calibri" w:hAnsi="Calibri" w:cs="Times New Roman"/>
            <w:color w:val="0563C1"/>
            <w:u w:val="single"/>
          </w:rPr>
          <w:delText>248-54</w:delText>
        </w:r>
        <w:r w:rsidRPr="0060656F" w:rsidDel="009367BA">
          <w:rPr>
            <w:rFonts w:ascii="Calibri" w:eastAsia="Calibri" w:hAnsi="Calibri" w:cs="Times New Roman"/>
            <w:color w:val="0563C1"/>
            <w:u w:val="single"/>
          </w:rPr>
          <w:fldChar w:fldCharType="end"/>
        </w:r>
        <w:r w:rsidRPr="0060656F" w:rsidDel="009367BA">
          <w:rPr>
            <w:rFonts w:ascii="Calibri" w:eastAsia="Calibri" w:hAnsi="Calibri" w:cs="Times New Roman"/>
          </w:rPr>
          <w:delText xml:space="preserve"> </w:delText>
        </w:r>
      </w:del>
      <w:ins w:id="1099" w:author="Feldcamp, Michael (ECY)" w:date="2020-10-11T21:43:00Z">
        <w:r w:rsidRPr="0060656F">
          <w:rPr>
            <w:rFonts w:ascii="Calibri" w:eastAsia="Calibri" w:hAnsi="Calibri" w:cs="Times New Roman"/>
          </w:rPr>
          <w:fldChar w:fldCharType="begin"/>
        </w:r>
        <w:r w:rsidRPr="0060656F">
          <w:rPr>
            <w:rFonts w:ascii="Calibri" w:eastAsia="Calibri" w:hAnsi="Calibri" w:cs="Times New Roman"/>
          </w:rPr>
          <w:instrText xml:space="preserve"> HYPERLINK "https://apps.leg.wa.gov/WAC/default.aspx?cite=246-290" </w:instrText>
        </w:r>
        <w:r w:rsidRPr="0060656F">
          <w:rPr>
            <w:rFonts w:ascii="Calibri" w:eastAsia="Calibri" w:hAnsi="Calibri" w:cs="Times New Roman"/>
          </w:rPr>
          <w:fldChar w:fldCharType="separate"/>
        </w:r>
        <w:r w:rsidRPr="0060656F">
          <w:rPr>
            <w:rFonts w:ascii="Calibri" w:eastAsia="Calibri" w:hAnsi="Calibri" w:cs="Times New Roman"/>
            <w:color w:val="0563C1"/>
            <w:u w:val="single"/>
          </w:rPr>
          <w:t>246-290</w:t>
        </w:r>
        <w:r w:rsidRPr="0060656F">
          <w:rPr>
            <w:rFonts w:ascii="Calibri" w:eastAsia="Calibri" w:hAnsi="Calibri" w:cs="Times New Roman"/>
          </w:rPr>
          <w:fldChar w:fldCharType="end"/>
        </w:r>
        <w:r w:rsidRPr="0060656F">
          <w:rPr>
            <w:rFonts w:ascii="Calibri" w:eastAsia="Calibri" w:hAnsi="Calibri" w:cs="Times New Roman"/>
          </w:rPr>
          <w:t xml:space="preserve"> </w:t>
        </w:r>
      </w:ins>
      <w:r w:rsidRPr="0060656F">
        <w:rPr>
          <w:rFonts w:ascii="Calibri" w:eastAsia="Calibri" w:hAnsi="Calibri" w:cs="Times New Roman"/>
        </w:rPr>
        <w:t xml:space="preserve">WAC or 40 C.F.R. </w:t>
      </w:r>
      <w:ins w:id="1100" w:author="Feldcamp, Michael (ECY)" w:date="2020-10-11T21:45:00Z">
        <w:r w:rsidRPr="0060656F">
          <w:rPr>
            <w:rFonts w:ascii="Calibri" w:eastAsia="Calibri" w:hAnsi="Calibri" w:cs="Times New Roman"/>
          </w:rPr>
          <w:t>Part</w:t>
        </w:r>
      </w:ins>
      <w:ins w:id="1101" w:author="Feldcamp, Michael (ECY)" w:date="2020-10-11T21:28:00Z">
        <w:r w:rsidRPr="0060656F">
          <w:rPr>
            <w:rFonts w:ascii="Calibri" w:eastAsia="Calibri" w:hAnsi="Calibri" w:cs="Times New Roman"/>
          </w:rPr>
          <w:t xml:space="preserve"> </w:t>
        </w:r>
      </w:ins>
      <w:r w:rsidRPr="0060656F">
        <w:rPr>
          <w:rFonts w:ascii="Calibri" w:eastAsia="Calibri" w:hAnsi="Calibri" w:cs="Times New Roman"/>
        </w:rPr>
        <w:t>141 for which no known or anticipated adverse effects on human health occur, including an adequate margin of safety.</w:t>
      </w:r>
    </w:p>
    <w:p w14:paraId="54E55B70"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Method detection limit</w:t>
      </w:r>
      <w:r>
        <w:rPr>
          <w:rFonts w:ascii="Calibri" w:eastAsia="Calibri" w:hAnsi="Calibri" w:cs="Times New Roman"/>
          <w:b/>
        </w:rPr>
        <w:t>”</w:t>
      </w:r>
      <w:r w:rsidRPr="0060656F">
        <w:rPr>
          <w:rFonts w:ascii="Calibri" w:eastAsia="Calibri" w:hAnsi="Calibri" w:cs="Times New Roman"/>
          <w:b/>
        </w:rPr>
        <w:t xml:space="preserve"> </w:t>
      </w:r>
      <w:r w:rsidRPr="0060656F">
        <w:rPr>
          <w:rFonts w:ascii="Calibri" w:eastAsia="Calibri" w:hAnsi="Calibri" w:cs="Times New Roman"/>
        </w:rPr>
        <w:t xml:space="preserve">or </w:t>
      </w:r>
      <w:r w:rsidRPr="005E5E5F">
        <w:rPr>
          <w:rFonts w:ascii="Calibri" w:eastAsia="Calibri" w:hAnsi="Calibri" w:cs="Times New Roman"/>
          <w:b/>
        </w:rPr>
        <w:t>“</w:t>
      </w:r>
      <w:r w:rsidRPr="0060656F">
        <w:rPr>
          <w:rFonts w:ascii="Calibri" w:eastAsia="Calibri" w:hAnsi="Calibri" w:cs="Times New Roman"/>
          <w:b/>
        </w:rPr>
        <w:t>MDL</w:t>
      </w:r>
      <w:r>
        <w:rPr>
          <w:rFonts w:ascii="Calibri" w:eastAsia="Calibri" w:hAnsi="Calibri" w:cs="Times New Roman"/>
          <w:b/>
        </w:rPr>
        <w:t>”</w:t>
      </w:r>
      <w:r w:rsidRPr="0060656F">
        <w:rPr>
          <w:rFonts w:ascii="Calibri" w:eastAsia="Calibri" w:hAnsi="Calibri" w:cs="Times New Roman"/>
        </w:rPr>
        <w:t xml:space="preserve"> means the minimum concentration of a compound that can be measured and reported with ninety-nine percent (99%) confidence that the value is greater than zero.</w:t>
      </w:r>
    </w:p>
    <w:p w14:paraId="7DF1B3FF"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Millirem</w:t>
      </w:r>
      <w:r>
        <w:rPr>
          <w:rFonts w:ascii="Calibri" w:eastAsia="Calibri" w:hAnsi="Calibri" w:cs="Times New Roman"/>
          <w:b/>
        </w:rPr>
        <w:t>”</w:t>
      </w:r>
      <w:r w:rsidRPr="0060656F">
        <w:rPr>
          <w:rFonts w:ascii="Calibri" w:eastAsia="Calibri" w:hAnsi="Calibri" w:cs="Times New Roman"/>
          <w:b/>
        </w:rPr>
        <w:t xml:space="preserve"> </w:t>
      </w:r>
      <w:r w:rsidRPr="0060656F">
        <w:rPr>
          <w:rFonts w:ascii="Calibri" w:eastAsia="Calibri" w:hAnsi="Calibri" w:cs="Times New Roman"/>
        </w:rPr>
        <w:t>or</w:t>
      </w:r>
      <w:r w:rsidRPr="0060656F">
        <w:rPr>
          <w:rFonts w:ascii="Calibri" w:eastAsia="Calibri" w:hAnsi="Calibri" w:cs="Times New Roman"/>
          <w:b/>
        </w:rPr>
        <w:t xml:space="preserve"> </w:t>
      </w:r>
      <w:r>
        <w:rPr>
          <w:rFonts w:ascii="Calibri" w:eastAsia="Calibri" w:hAnsi="Calibri" w:cs="Times New Roman"/>
          <w:b/>
        </w:rPr>
        <w:t>“</w:t>
      </w:r>
      <w:r w:rsidRPr="0060656F">
        <w:rPr>
          <w:rFonts w:ascii="Calibri" w:eastAsia="Calibri" w:hAnsi="Calibri" w:cs="Times New Roman"/>
          <w:b/>
        </w:rPr>
        <w:t>mrem</w:t>
      </w:r>
      <w:r>
        <w:rPr>
          <w:rFonts w:ascii="Calibri" w:eastAsia="Calibri" w:hAnsi="Calibri" w:cs="Times New Roman"/>
          <w:b/>
        </w:rPr>
        <w:t>”</w:t>
      </w:r>
      <w:r w:rsidRPr="0060656F">
        <w:rPr>
          <w:rFonts w:ascii="Calibri" w:eastAsia="Calibri" w:hAnsi="Calibri" w:cs="Times New Roman"/>
        </w:rPr>
        <w:t xml:space="preserve"> means the measure of the dose of any radiation to body tissue in terms of its estimated biological effect relative to a dose received from an exposure to one roentgen (R) of X-rays. One millirem equals 0.001 rem.</w:t>
      </w:r>
    </w:p>
    <w:p w14:paraId="3C933573" w14:textId="77777777" w:rsidR="00BA23FC" w:rsidRPr="0060656F" w:rsidRDefault="00BA23FC" w:rsidP="00BA23FC">
      <w:pPr>
        <w:ind w:left="720" w:hanging="720"/>
        <w:rPr>
          <w:ins w:id="1102" w:author="Feldcamp, Michael (ECY)" w:date="2020-10-11T21:49:00Z"/>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Mixed funding</w:t>
      </w:r>
      <w:r>
        <w:rPr>
          <w:rFonts w:ascii="Calibri" w:eastAsia="Calibri" w:hAnsi="Calibri" w:cs="Times New Roman"/>
          <w:b/>
        </w:rPr>
        <w:t>”</w:t>
      </w:r>
      <w:r w:rsidRPr="0060656F">
        <w:rPr>
          <w:rFonts w:ascii="Calibri" w:eastAsia="Calibri" w:hAnsi="Calibri" w:cs="Times New Roman"/>
        </w:rPr>
        <w:t xml:space="preserve"> means any funding provided to </w:t>
      </w:r>
      <w:ins w:id="1103" w:author="Feldcamp, Michael (ECY)" w:date="2022-06-03T12:19:00Z">
        <w:r>
          <w:rPr>
            <w:rFonts w:ascii="Calibri" w:eastAsia="Calibri" w:hAnsi="Calibri" w:cs="Times New Roman"/>
          </w:rPr>
          <w:t xml:space="preserve">a </w:t>
        </w:r>
      </w:ins>
      <w:r w:rsidRPr="0060656F">
        <w:rPr>
          <w:rFonts w:ascii="Calibri" w:eastAsia="Calibri" w:hAnsi="Calibri" w:cs="Times New Roman"/>
        </w:rPr>
        <w:t>potentially liable person</w:t>
      </w:r>
      <w:del w:id="1104" w:author="Feldcamp, Michael (ECY)" w:date="2022-06-03T12:20:00Z">
        <w:r w:rsidRPr="0060656F" w:rsidDel="005E5E5F">
          <w:rPr>
            <w:rFonts w:ascii="Calibri" w:eastAsia="Calibri" w:hAnsi="Calibri" w:cs="Times New Roman"/>
          </w:rPr>
          <w:delText>s</w:delText>
        </w:r>
      </w:del>
      <w:r w:rsidRPr="0060656F">
        <w:rPr>
          <w:rFonts w:ascii="Calibri" w:eastAsia="Calibri" w:hAnsi="Calibri" w:cs="Times New Roman"/>
        </w:rPr>
        <w:t xml:space="preserve"> from the </w:t>
      </w:r>
      <w:del w:id="1105" w:author="Feldcamp, Michael (ECY)" w:date="2022-06-03T12:20:00Z">
        <w:r w:rsidRPr="0060656F" w:rsidDel="005E5E5F">
          <w:rPr>
            <w:rFonts w:ascii="Calibri" w:eastAsia="Calibri" w:hAnsi="Calibri" w:cs="Times New Roman"/>
          </w:rPr>
          <w:delText>state</w:delText>
        </w:r>
      </w:del>
      <w:ins w:id="1106" w:author="Feldcamp, Michael (ECY)" w:date="2022-06-03T12:20:00Z">
        <w:r>
          <w:rPr>
            <w:rFonts w:ascii="Calibri" w:eastAsia="Calibri" w:hAnsi="Calibri" w:cs="Times New Roman"/>
          </w:rPr>
          <w:t>model</w:t>
        </w:r>
      </w:ins>
      <w:r w:rsidRPr="0060656F">
        <w:rPr>
          <w:rFonts w:ascii="Calibri" w:eastAsia="Calibri" w:hAnsi="Calibri" w:cs="Times New Roman"/>
        </w:rPr>
        <w:t xml:space="preserve"> toxics control </w:t>
      </w:r>
      <w:ins w:id="1107" w:author="Feldcamp, Michael (ECY)" w:date="2022-06-03T12:20:00Z">
        <w:r>
          <w:rPr>
            <w:rFonts w:ascii="Calibri" w:eastAsia="Calibri" w:hAnsi="Calibri" w:cs="Times New Roman"/>
          </w:rPr>
          <w:t xml:space="preserve">capital </w:t>
        </w:r>
      </w:ins>
      <w:r w:rsidRPr="0060656F">
        <w:rPr>
          <w:rFonts w:ascii="Calibri" w:eastAsia="Calibri" w:hAnsi="Calibri" w:cs="Times New Roman"/>
        </w:rPr>
        <w:t xml:space="preserve">account under WAC </w:t>
      </w:r>
      <w:r w:rsidRPr="005E5E5F">
        <w:rPr>
          <w:rFonts w:ascii="Calibri" w:eastAsia="Calibri" w:hAnsi="Calibri" w:cs="Times New Roman"/>
        </w:rPr>
        <w:t>173-340-560</w:t>
      </w:r>
      <w:r w:rsidRPr="0060656F">
        <w:rPr>
          <w:rFonts w:ascii="Calibri" w:eastAsia="Calibri" w:hAnsi="Calibri" w:cs="Times New Roman"/>
        </w:rPr>
        <w:t>.</w:t>
      </w:r>
      <w:r>
        <w:rPr>
          <w:rStyle w:val="FootnoteReference"/>
          <w:rFonts w:ascii="Calibri" w:eastAsia="Calibri" w:hAnsi="Calibri" w:cs="Times New Roman"/>
        </w:rPr>
        <w:footnoteReference w:id="36"/>
      </w:r>
    </w:p>
    <w:p w14:paraId="76764155" w14:textId="77777777" w:rsidR="00BA23FC" w:rsidRPr="0060656F" w:rsidRDefault="00BA23FC" w:rsidP="00BA23FC">
      <w:pPr>
        <w:ind w:left="720" w:hanging="720"/>
        <w:rPr>
          <w:rFonts w:ascii="Calibri" w:eastAsia="Calibri" w:hAnsi="Calibri" w:cs="Times New Roman"/>
        </w:rPr>
      </w:pPr>
      <w:ins w:id="1108" w:author="Feldcamp, Michael (ECY)" w:date="2020-10-11T21:50:00Z">
        <w:r w:rsidRPr="0060656F">
          <w:rPr>
            <w:rFonts w:ascii="Calibri" w:eastAsia="Calibri" w:hAnsi="Calibri" w:cs="Times New Roman"/>
            <w:b/>
          </w:rPr>
          <w:lastRenderedPageBreak/>
          <w:t>“Model remedy”</w:t>
        </w:r>
      </w:ins>
      <w:r>
        <w:rPr>
          <w:rStyle w:val="FootnoteReference"/>
          <w:rFonts w:ascii="Calibri" w:eastAsia="Calibri" w:hAnsi="Calibri" w:cs="Times New Roman"/>
          <w:b/>
        </w:rPr>
        <w:footnoteReference w:id="37"/>
      </w:r>
      <w:ins w:id="1109" w:author="Feldcamp, Michael (ECY)" w:date="2020-10-11T21:50:00Z">
        <w:r w:rsidRPr="0060656F">
          <w:rPr>
            <w:rFonts w:ascii="Calibri" w:eastAsia="Calibri" w:hAnsi="Calibri" w:cs="Times New Roman"/>
          </w:rPr>
          <w:t xml:space="preserve"> </w:t>
        </w:r>
      </w:ins>
      <w:ins w:id="1110" w:author="Feldcamp, Michael (ECY)" w:date="2020-10-11T21:49:00Z">
        <w:r w:rsidRPr="0060656F">
          <w:rPr>
            <w:rFonts w:ascii="Calibri" w:eastAsia="Calibri" w:hAnsi="Calibri" w:cs="Times New Roman"/>
          </w:rPr>
          <w:t xml:space="preserve">means </w:t>
        </w:r>
      </w:ins>
      <w:ins w:id="1111" w:author="Feldcamp, Michael (ECY)" w:date="2020-10-11T21:50:00Z">
        <w:r w:rsidRPr="0060656F">
          <w:rPr>
            <w:rFonts w:ascii="Calibri" w:eastAsia="Calibri" w:hAnsi="Calibri" w:cs="Times New Roman"/>
          </w:rPr>
          <w:t>a set of technologies, procedures, and monitoring protocols identified by</w:t>
        </w:r>
      </w:ins>
      <w:ins w:id="1112" w:author="Feldcamp, Michael (ECY)" w:date="2020-10-11T21:51:00Z">
        <w:r w:rsidRPr="0060656F">
          <w:rPr>
            <w:rFonts w:ascii="Calibri" w:eastAsia="Calibri" w:hAnsi="Calibri" w:cs="Times New Roman"/>
          </w:rPr>
          <w:t xml:space="preserve"> Ecology </w:t>
        </w:r>
      </w:ins>
      <w:ins w:id="1113" w:author="Feldcamp, Michael (ECY)" w:date="2020-10-11T21:50:00Z">
        <w:r w:rsidRPr="0060656F">
          <w:rPr>
            <w:rFonts w:ascii="Calibri" w:eastAsia="Calibri" w:hAnsi="Calibri" w:cs="Times New Roman"/>
          </w:rPr>
          <w:t>for use in routine types of cleanup projects at facilities that have common features and lower risk to human health and the environment</w:t>
        </w:r>
      </w:ins>
      <w:ins w:id="1114" w:author="Feldcamp, Michael (ECY)" w:date="2020-10-11T21:51:00Z">
        <w:r w:rsidRPr="0060656F">
          <w:rPr>
            <w:rFonts w:ascii="Calibri" w:eastAsia="Calibri" w:hAnsi="Calibri" w:cs="Times New Roman"/>
          </w:rPr>
          <w:t>.</w:t>
        </w:r>
      </w:ins>
    </w:p>
    <w:p w14:paraId="31B561CD"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Model Toxics Control Act</w:t>
      </w:r>
      <w:r>
        <w:rPr>
          <w:rFonts w:ascii="Calibri" w:eastAsia="Calibri" w:hAnsi="Calibri" w:cs="Times New Roman"/>
          <w:b/>
        </w:rPr>
        <w:t>”</w:t>
      </w:r>
      <w:r w:rsidRPr="0060656F">
        <w:rPr>
          <w:rFonts w:ascii="Calibri" w:eastAsia="Calibri" w:hAnsi="Calibri" w:cs="Times New Roman"/>
        </w:rPr>
        <w:t xml:space="preserve"> </w:t>
      </w:r>
      <w:r w:rsidRPr="00BA765E">
        <w:rPr>
          <w:rFonts w:ascii="Calibri" w:eastAsia="Calibri" w:hAnsi="Calibri" w:cs="Times New Roman"/>
        </w:rPr>
        <w:t xml:space="preserve">or </w:t>
      </w:r>
      <w:r w:rsidRPr="00BA765E">
        <w:rPr>
          <w:rFonts w:ascii="Calibri" w:eastAsia="Calibri" w:hAnsi="Calibri" w:cs="Times New Roman"/>
          <w:b/>
        </w:rPr>
        <w:t>“</w:t>
      </w:r>
      <w:r w:rsidRPr="0060656F">
        <w:rPr>
          <w:rFonts w:ascii="Calibri" w:eastAsia="Calibri" w:hAnsi="Calibri" w:cs="Times New Roman"/>
          <w:b/>
        </w:rPr>
        <w:t>act</w:t>
      </w:r>
      <w:r>
        <w:rPr>
          <w:rFonts w:ascii="Calibri" w:eastAsia="Calibri" w:hAnsi="Calibri" w:cs="Times New Roman"/>
          <w:b/>
        </w:rPr>
        <w:t>”</w:t>
      </w:r>
      <w:r w:rsidRPr="0060656F">
        <w:rPr>
          <w:rFonts w:ascii="Calibri" w:eastAsia="Calibri" w:hAnsi="Calibri" w:cs="Times New Roman"/>
        </w:rPr>
        <w:t xml:space="preserve"> means chapter</w:t>
      </w:r>
      <w:ins w:id="1115" w:author="Feldcamp, Michael (ECY)" w:date="2020-10-11T18:30:00Z">
        <w:r w:rsidRPr="0060656F">
          <w:rPr>
            <w:rFonts w:ascii="Calibri" w:eastAsia="Calibri" w:hAnsi="Calibri" w:cs="Times New Roman"/>
          </w:rPr>
          <w:t xml:space="preserve"> </w:t>
        </w:r>
      </w:ins>
      <w:del w:id="1116" w:author="Feldcamp, Michael (ECY)" w:date="2020-10-11T18:21:00Z">
        <w:r w:rsidRPr="0060656F" w:rsidDel="00C813B1">
          <w:rPr>
            <w:rFonts w:ascii="Calibri" w:eastAsia="Calibri" w:hAnsi="Calibri" w:cs="Times New Roman"/>
          </w:rPr>
          <w:delText xml:space="preserve"> </w:delText>
        </w:r>
        <w:r w:rsidRPr="0060656F" w:rsidDel="00C813B1">
          <w:rPr>
            <w:rFonts w:ascii="Calibri" w:eastAsia="Calibri" w:hAnsi="Calibri" w:cs="Times New Roman"/>
            <w:color w:val="0563C1"/>
            <w:u w:val="single"/>
          </w:rPr>
          <w:fldChar w:fldCharType="begin"/>
        </w:r>
        <w:r w:rsidRPr="0060656F" w:rsidDel="00C813B1">
          <w:rPr>
            <w:rFonts w:ascii="Calibri" w:eastAsia="Calibri" w:hAnsi="Calibri" w:cs="Times New Roman"/>
            <w:color w:val="0563C1"/>
            <w:u w:val="single"/>
          </w:rPr>
          <w:delInstrText xml:space="preserve"> HYPERLINK "http://app.leg.wa.gov/RCW/default.aspx?cite=70.105D" </w:delInstrText>
        </w:r>
        <w:r w:rsidRPr="0060656F" w:rsidDel="00C813B1">
          <w:rPr>
            <w:rFonts w:ascii="Calibri" w:eastAsia="Calibri" w:hAnsi="Calibri" w:cs="Times New Roman"/>
            <w:color w:val="0563C1"/>
            <w:u w:val="single"/>
          </w:rPr>
          <w:fldChar w:fldCharType="separate"/>
        </w:r>
        <w:r w:rsidRPr="0060656F" w:rsidDel="00C813B1">
          <w:rPr>
            <w:rFonts w:ascii="Calibri" w:eastAsia="Calibri" w:hAnsi="Calibri" w:cs="Times New Roman"/>
            <w:color w:val="0563C1"/>
            <w:u w:val="single"/>
          </w:rPr>
          <w:delText>70.105D</w:delText>
        </w:r>
        <w:r w:rsidRPr="0060656F" w:rsidDel="00C813B1">
          <w:rPr>
            <w:rFonts w:ascii="Calibri" w:eastAsia="Calibri" w:hAnsi="Calibri" w:cs="Times New Roman"/>
            <w:color w:val="0563C1"/>
            <w:u w:val="single"/>
          </w:rPr>
          <w:fldChar w:fldCharType="end"/>
        </w:r>
        <w:r w:rsidRPr="0060656F" w:rsidDel="00C813B1">
          <w:rPr>
            <w:rFonts w:ascii="Calibri" w:eastAsia="Calibri" w:hAnsi="Calibri" w:cs="Times New Roman"/>
          </w:rPr>
          <w:delText xml:space="preserve"> </w:delText>
        </w:r>
      </w:del>
      <w:ins w:id="1117" w:author="Feldcamp, Michael (ECY)" w:date="2020-10-11T18:22:00Z">
        <w:r w:rsidRPr="0060656F">
          <w:rPr>
            <w:rFonts w:ascii="Calibri" w:eastAsia="Calibri" w:hAnsi="Calibri" w:cs="Times New Roman"/>
          </w:rPr>
          <w:fldChar w:fldCharType="begin"/>
        </w:r>
        <w:r w:rsidRPr="0060656F">
          <w:rPr>
            <w:rFonts w:ascii="Calibri" w:eastAsia="Calibri" w:hAnsi="Calibri" w:cs="Times New Roman"/>
          </w:rPr>
          <w:instrText xml:space="preserve"> HYPERLINK "https://app.leg.wa.gov/RCW/default.aspx?cite=70A.305" </w:instrText>
        </w:r>
        <w:r w:rsidRPr="0060656F">
          <w:rPr>
            <w:rFonts w:ascii="Calibri" w:eastAsia="Calibri" w:hAnsi="Calibri" w:cs="Times New Roman"/>
          </w:rPr>
          <w:fldChar w:fldCharType="separate"/>
        </w:r>
        <w:r w:rsidRPr="0060656F">
          <w:rPr>
            <w:rFonts w:ascii="Calibri" w:eastAsia="Calibri" w:hAnsi="Calibri" w:cs="Times New Roman"/>
            <w:color w:val="0563C1"/>
            <w:u w:val="single"/>
          </w:rPr>
          <w:t>70A.305</w:t>
        </w:r>
        <w:r w:rsidRPr="0060656F">
          <w:rPr>
            <w:rFonts w:ascii="Calibri" w:eastAsia="Calibri" w:hAnsi="Calibri" w:cs="Times New Roman"/>
          </w:rPr>
          <w:fldChar w:fldCharType="end"/>
        </w:r>
        <w:r w:rsidRPr="0060656F">
          <w:rPr>
            <w:rFonts w:ascii="Calibri" w:eastAsia="Calibri" w:hAnsi="Calibri" w:cs="Times New Roman"/>
          </w:rPr>
          <w:t xml:space="preserve"> </w:t>
        </w:r>
      </w:ins>
      <w:r w:rsidRPr="0060656F">
        <w:rPr>
          <w:rFonts w:ascii="Calibri" w:eastAsia="Calibri" w:hAnsi="Calibri" w:cs="Times New Roman"/>
        </w:rPr>
        <w:t>RCW, first passed by the voters in the November 1988 general election as Initiative 97 and as since amended by the legislature.</w:t>
      </w:r>
    </w:p>
    <w:p w14:paraId="1675BC22" w14:textId="77777777" w:rsidR="00BA23FC" w:rsidRPr="0060656F" w:rsidRDefault="00BA23FC" w:rsidP="00BA23FC">
      <w:pPr>
        <w:ind w:left="720" w:hanging="720"/>
        <w:rPr>
          <w:ins w:id="1118" w:author="Feldcamp, Michael (ECY)" w:date="2020-10-27T13:42:00Z"/>
          <w:rFonts w:ascii="Calibri" w:eastAsia="Calibri" w:hAnsi="Calibri" w:cs="Times New Roman"/>
          <w:b/>
        </w:rPr>
      </w:pPr>
      <w:ins w:id="1119" w:author="Feldcamp, Michael (ECY)" w:date="2020-10-27T13:42:00Z">
        <w:r w:rsidRPr="0060656F">
          <w:rPr>
            <w:rFonts w:ascii="Calibri" w:eastAsia="Calibri" w:hAnsi="Calibri" w:cs="Times New Roman"/>
            <w:b/>
          </w:rPr>
          <w:t>“National priorities list</w:t>
        </w:r>
        <w:r w:rsidRPr="000C25EB">
          <w:rPr>
            <w:rFonts w:ascii="Calibri" w:eastAsia="Calibri" w:hAnsi="Calibri" w:cs="Times New Roman"/>
            <w:b/>
          </w:rPr>
          <w:t xml:space="preserve">” </w:t>
        </w:r>
      </w:ins>
      <w:ins w:id="1120" w:author="Feldcamp, Michael (ECY)" w:date="2022-06-02T16:52:00Z">
        <w:r w:rsidRPr="00BA765E">
          <w:rPr>
            <w:rFonts w:ascii="Calibri" w:eastAsia="Calibri" w:hAnsi="Calibri" w:cs="Times New Roman"/>
          </w:rPr>
          <w:t xml:space="preserve">or </w:t>
        </w:r>
        <w:r w:rsidRPr="000C25EB">
          <w:rPr>
            <w:rFonts w:ascii="Calibri" w:eastAsia="Calibri" w:hAnsi="Calibri" w:cs="Times New Roman"/>
            <w:b/>
          </w:rPr>
          <w:t>“NPL”</w:t>
        </w:r>
      </w:ins>
      <w:r>
        <w:rPr>
          <w:rStyle w:val="FootnoteReference"/>
          <w:rFonts w:ascii="Calibri" w:eastAsia="Calibri" w:hAnsi="Calibri" w:cs="Times New Roman"/>
          <w:b/>
        </w:rPr>
        <w:footnoteReference w:id="38"/>
      </w:r>
      <w:ins w:id="1121" w:author="Feldcamp, Michael (ECY)" w:date="2022-06-02T16:52:00Z">
        <w:r>
          <w:rPr>
            <w:rFonts w:ascii="Calibri" w:eastAsia="Calibri" w:hAnsi="Calibri" w:cs="Times New Roman"/>
          </w:rPr>
          <w:t xml:space="preserve"> </w:t>
        </w:r>
      </w:ins>
      <w:ins w:id="1122" w:author="Feldcamp, Michael (ECY)" w:date="2020-10-27T13:42:00Z">
        <w:r w:rsidRPr="0060656F">
          <w:rPr>
            <w:rFonts w:ascii="Calibri" w:eastAsia="Calibri" w:hAnsi="Calibri" w:cs="Times New Roman"/>
          </w:rPr>
          <w:t xml:space="preserve">means </w:t>
        </w:r>
      </w:ins>
      <w:ins w:id="1123" w:author="Feldcamp, Michael (ECY)" w:date="2020-10-27T14:10:00Z">
        <w:r w:rsidRPr="0060656F">
          <w:rPr>
            <w:rFonts w:ascii="Calibri" w:eastAsia="Calibri" w:hAnsi="Calibri" w:cs="Times New Roman"/>
          </w:rPr>
          <w:t xml:space="preserve">the list of sites designated as a national priority by the United States Environmental Protection Agency under </w:t>
        </w:r>
        <w:r w:rsidRPr="0060656F">
          <w:rPr>
            <w:rFonts w:ascii="Calibri" w:eastAsia="Calibri" w:hAnsi="Calibri" w:cs="Times New Roman"/>
            <w:lang w:val="en"/>
          </w:rPr>
          <w:t xml:space="preserve">Section 105(a)(8)(B) of the federal cleanup law, </w:t>
        </w:r>
      </w:ins>
      <w:r>
        <w:rPr>
          <w:rFonts w:ascii="Calibri" w:eastAsia="Calibri" w:hAnsi="Calibri" w:cs="Times New Roman"/>
          <w:lang w:val="en"/>
        </w:rPr>
        <w:fldChar w:fldCharType="begin"/>
      </w:r>
      <w:r>
        <w:rPr>
          <w:rFonts w:ascii="Calibri" w:eastAsia="Calibri" w:hAnsi="Calibri" w:cs="Times New Roman"/>
          <w:lang w:val="en"/>
        </w:rPr>
        <w:instrText xml:space="preserve"> HYPERLINK "https://uscode.house.gov/view.xhtml?req=granuleid:USC-prelim-title42-section9605&amp;num=0&amp;edition=prelim" </w:instrText>
      </w:r>
      <w:r>
        <w:rPr>
          <w:rFonts w:ascii="Calibri" w:eastAsia="Calibri" w:hAnsi="Calibri" w:cs="Times New Roman"/>
          <w:lang w:val="en"/>
        </w:rPr>
        <w:fldChar w:fldCharType="separate"/>
      </w:r>
      <w:ins w:id="1124" w:author="Feldcamp, Michael (ECY)" w:date="2020-10-27T14:10:00Z">
        <w:r w:rsidRPr="009C3749">
          <w:rPr>
            <w:rStyle w:val="Hyperlink"/>
            <w:rFonts w:ascii="Calibri" w:eastAsia="Calibri" w:hAnsi="Calibri" w:cs="Times New Roman"/>
            <w:lang w:val="en"/>
          </w:rPr>
          <w:t>4</w:t>
        </w:r>
        <w:r w:rsidRPr="009C3749">
          <w:rPr>
            <w:rStyle w:val="Hyperlink"/>
            <w:rFonts w:ascii="Calibri" w:eastAsia="Calibri" w:hAnsi="Calibri" w:cs="Times New Roman"/>
          </w:rPr>
          <w:t>2 U.S.C. 9605(a)(8)(B)</w:t>
        </w:r>
      </w:ins>
      <w:r>
        <w:rPr>
          <w:rFonts w:ascii="Calibri" w:eastAsia="Calibri" w:hAnsi="Calibri" w:cs="Times New Roman"/>
          <w:lang w:val="en"/>
        </w:rPr>
        <w:fldChar w:fldCharType="end"/>
      </w:r>
      <w:ins w:id="1125" w:author="Feldcamp, Michael (ECY)" w:date="2020-10-27T14:10:00Z">
        <w:r w:rsidRPr="0060656F">
          <w:rPr>
            <w:rFonts w:ascii="Calibri" w:eastAsia="Calibri" w:hAnsi="Calibri" w:cs="Times New Roman"/>
          </w:rPr>
          <w:t>.</w:t>
        </w:r>
      </w:ins>
    </w:p>
    <w:p w14:paraId="3DBF22D8" w14:textId="77777777" w:rsidR="00BA23FC" w:rsidRPr="00BA765E"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Natural attenuation</w:t>
      </w:r>
      <w:r>
        <w:rPr>
          <w:rFonts w:ascii="Calibri" w:eastAsia="Calibri" w:hAnsi="Calibri" w:cs="Times New Roman"/>
          <w:b/>
        </w:rPr>
        <w:t>”</w:t>
      </w:r>
      <w:r w:rsidRPr="0060656F">
        <w:rPr>
          <w:rFonts w:ascii="Calibri" w:eastAsia="Calibri" w:hAnsi="Calibri" w:cs="Times New Roman"/>
        </w:rPr>
        <w:t xml:space="preserve"> means a variety of physical, chemical or biological processes that, under favorable conditions, act without human intervention to reduce the mass, toxicity, mobility, volume, or concentration of hazardous substances in the environment.  These in situ processes include: Natural biodegradation; dispersion; dilution; sorption; volatilization; and</w:t>
      </w:r>
      <w:del w:id="1126" w:author="Feldcamp, Michael (ECY)" w:date="2020-10-11T21:53:00Z">
        <w:r w:rsidRPr="0060656F" w:rsidDel="000C0A66">
          <w:rPr>
            <w:rFonts w:ascii="Calibri" w:eastAsia="Calibri" w:hAnsi="Calibri" w:cs="Times New Roman"/>
          </w:rPr>
          <w:delText>,</w:delText>
        </w:r>
      </w:del>
      <w:r w:rsidRPr="0060656F">
        <w:rPr>
          <w:rFonts w:ascii="Calibri" w:eastAsia="Calibri" w:hAnsi="Calibri" w:cs="Times New Roman"/>
        </w:rPr>
        <w:t xml:space="preserve"> chemical or biological stabilization, transformation, or destruction of hazardous substances.  </w:t>
      </w:r>
      <w:r w:rsidRPr="00BA765E">
        <w:rPr>
          <w:rFonts w:ascii="Calibri" w:eastAsia="Calibri" w:hAnsi="Calibri" w:cs="Times New Roman"/>
        </w:rPr>
        <w:t>See WAC 173-340-370(7) for a description of the expected role of natural attenuation in site cleanup.  A cleanup action that includes natural attenuation and conforms to the expectation in WAC 173-340-370(7) can be considered an active remedial measure.</w:t>
      </w:r>
    </w:p>
    <w:p w14:paraId="68A87EAD"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Natural background</w:t>
      </w:r>
      <w:r>
        <w:rPr>
          <w:rFonts w:ascii="Calibri" w:eastAsia="Calibri" w:hAnsi="Calibri" w:cs="Times New Roman"/>
          <w:b/>
        </w:rPr>
        <w:t>”</w:t>
      </w:r>
      <w:r w:rsidRPr="0060656F">
        <w:rPr>
          <w:rFonts w:ascii="Calibri" w:eastAsia="Calibri" w:hAnsi="Calibri" w:cs="Times New Roman"/>
        </w:rPr>
        <w:t xml:space="preserve"> means the concentration of </w:t>
      </w:r>
      <w:ins w:id="1127" w:author="Feldcamp, Michael (ECY)" w:date="2020-10-11T19:42:00Z">
        <w:r w:rsidRPr="0060656F">
          <w:rPr>
            <w:rFonts w:ascii="Calibri" w:eastAsia="Calibri" w:hAnsi="Calibri" w:cs="Times New Roman"/>
          </w:rPr>
          <w:t xml:space="preserve">a </w:t>
        </w:r>
      </w:ins>
      <w:r w:rsidRPr="0060656F">
        <w:rPr>
          <w:rFonts w:ascii="Calibri" w:eastAsia="Calibri" w:hAnsi="Calibri" w:cs="Times New Roman"/>
        </w:rPr>
        <w:t>hazardous substance consistently present in the environment that has not been influenced by localized human activities.  For example, several metals and radionuclides naturally occur in the bedrock, sediments, and soils of Washington state due solely to the geologic processes that formed these materials</w:t>
      </w:r>
      <w:ins w:id="1128" w:author="Feldcamp, Michael (ECY)" w:date="2020-10-11T21:55:00Z">
        <w:r w:rsidRPr="0060656F">
          <w:rPr>
            <w:rFonts w:ascii="Calibri" w:eastAsia="Calibri" w:hAnsi="Calibri" w:cs="Times New Roman"/>
          </w:rPr>
          <w:t>.</w:t>
        </w:r>
      </w:ins>
      <w:del w:id="1129" w:author="Feldcamp, Michael (ECY)" w:date="2020-10-11T21:55:00Z">
        <w:r w:rsidRPr="0060656F" w:rsidDel="000C0A66">
          <w:rPr>
            <w:rFonts w:ascii="Calibri" w:eastAsia="Calibri" w:hAnsi="Calibri" w:cs="Times New Roman"/>
          </w:rPr>
          <w:delText xml:space="preserve"> and the</w:delText>
        </w:r>
      </w:del>
      <w:r w:rsidRPr="0060656F">
        <w:rPr>
          <w:rFonts w:ascii="Calibri" w:eastAsia="Calibri" w:hAnsi="Calibri" w:cs="Times New Roman"/>
        </w:rPr>
        <w:t xml:space="preserve"> </w:t>
      </w:r>
      <w:ins w:id="1130" w:author="Feldcamp, Michael (ECY)" w:date="2020-10-11T21:55:00Z">
        <w:r w:rsidRPr="0060656F">
          <w:rPr>
            <w:rFonts w:ascii="Calibri" w:eastAsia="Calibri" w:hAnsi="Calibri" w:cs="Times New Roman"/>
          </w:rPr>
          <w:t xml:space="preserve"> The </w:t>
        </w:r>
      </w:ins>
      <w:r w:rsidRPr="0060656F">
        <w:rPr>
          <w:rFonts w:ascii="Calibri" w:eastAsia="Calibri" w:hAnsi="Calibri" w:cs="Times New Roman"/>
        </w:rPr>
        <w:t>concentration of these hazardous substances would be considered natural background.  Also, low concentrations of some particularly persistent organic compounds such as polychlorinated biphenyls (PCBs) can be found in surficial soils and sediment throughout much of the state due to global distribution of these hazardous substances.  These low concentrations would be considered natural background.  Similarly, concentrations of various radionuclides that are present at low concentrations throughout the state due to global distribution of fallout from bomb testing and nuclear accidents would be considered natural background.</w:t>
      </w:r>
      <w:ins w:id="1131" w:author="Feldcamp, Michael (ECY)" w:date="2020-10-11T21:52:00Z">
        <w:r w:rsidRPr="0060656F">
          <w:rPr>
            <w:rFonts w:ascii="Calibri" w:eastAsia="Calibri" w:hAnsi="Calibri" w:cs="Times New Roman"/>
          </w:rPr>
          <w:t xml:space="preserve">  </w:t>
        </w:r>
      </w:ins>
      <w:ins w:id="1132" w:author="Feldcamp, Michael (ECY)" w:date="2022-06-02T18:30:00Z">
        <w:r>
          <w:rPr>
            <w:rFonts w:ascii="Calibri" w:eastAsia="Calibri" w:hAnsi="Calibri" w:cs="Times New Roman"/>
          </w:rPr>
          <w:t>Compare</w:t>
        </w:r>
      </w:ins>
      <w:ins w:id="1133" w:author="Feldcamp, Michael (ECY)" w:date="2020-10-11T21:52:00Z">
        <w:r w:rsidRPr="0060656F">
          <w:rPr>
            <w:rFonts w:ascii="Calibri" w:eastAsia="Calibri" w:hAnsi="Calibri" w:cs="Times New Roman"/>
          </w:rPr>
          <w:t xml:space="preserve"> “area background.”</w:t>
        </w:r>
      </w:ins>
    </w:p>
    <w:p w14:paraId="23109442" w14:textId="77777777" w:rsidR="00BA23FC" w:rsidRPr="0060656F" w:rsidRDefault="00BA23FC" w:rsidP="00BA23FC">
      <w:pPr>
        <w:ind w:left="720" w:hanging="720"/>
        <w:rPr>
          <w:rFonts w:ascii="Calibri" w:eastAsia="Calibri" w:hAnsi="Calibri" w:cs="Times New Roman"/>
          <w:b/>
        </w:rPr>
      </w:pPr>
      <w:r>
        <w:rPr>
          <w:rFonts w:ascii="Calibri" w:eastAsia="Calibri" w:hAnsi="Calibri" w:cs="Times New Roman"/>
          <w:b/>
        </w:rPr>
        <w:t>“</w:t>
      </w:r>
      <w:r w:rsidRPr="0060656F">
        <w:rPr>
          <w:rFonts w:ascii="Calibri" w:eastAsia="Calibri" w:hAnsi="Calibri" w:cs="Times New Roman"/>
          <w:b/>
        </w:rPr>
        <w:t>Natural biodegradation</w:t>
      </w:r>
      <w:r>
        <w:rPr>
          <w:rFonts w:ascii="Calibri" w:eastAsia="Calibri" w:hAnsi="Calibri" w:cs="Times New Roman"/>
          <w:b/>
        </w:rPr>
        <w:t>”</w:t>
      </w:r>
      <w:r w:rsidRPr="0060656F">
        <w:rPr>
          <w:rFonts w:ascii="Calibri" w:eastAsia="Calibri" w:hAnsi="Calibri" w:cs="Times New Roman"/>
        </w:rPr>
        <w:t xml:space="preserve"> means </w:t>
      </w:r>
      <w:del w:id="1134" w:author="Feldcamp, Michael (ECY)" w:date="2020-10-11T22:20:00Z">
        <w:r w:rsidRPr="0060656F" w:rsidDel="002B2F90">
          <w:rPr>
            <w:rFonts w:ascii="Calibri" w:eastAsia="Calibri" w:hAnsi="Calibri" w:cs="Times New Roman"/>
          </w:rPr>
          <w:delText>in-situ</w:delText>
        </w:r>
      </w:del>
      <w:ins w:id="1135" w:author="Feldcamp, Michael (ECY)" w:date="2020-10-11T22:20:00Z">
        <w:r w:rsidRPr="0060656F">
          <w:rPr>
            <w:rFonts w:ascii="Calibri" w:eastAsia="Calibri" w:hAnsi="Calibri" w:cs="Times New Roman"/>
          </w:rPr>
          <w:t>in situ</w:t>
        </w:r>
      </w:ins>
      <w:r w:rsidRPr="0060656F">
        <w:rPr>
          <w:rFonts w:ascii="Calibri" w:eastAsia="Calibri" w:hAnsi="Calibri" w:cs="Times New Roman"/>
        </w:rPr>
        <w:t xml:space="preserve"> biological processes such as aerobic respiration, anaerobic respiration, and cometabolism, that occur without human intervention and that break down hazardous substances into other compounds or elements.  The process is typically a multiple step process and may or may not result in organic compounds being completely broken down or mineralized to carbon dioxide and water.</w:t>
      </w:r>
    </w:p>
    <w:p w14:paraId="4E14608C"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Natural person</w:t>
      </w:r>
      <w:r>
        <w:rPr>
          <w:rFonts w:ascii="Calibri" w:eastAsia="Calibri" w:hAnsi="Calibri" w:cs="Times New Roman"/>
          <w:b/>
        </w:rPr>
        <w:t>”</w:t>
      </w:r>
      <w:r w:rsidRPr="0060656F">
        <w:rPr>
          <w:rFonts w:ascii="Calibri" w:eastAsia="Calibri" w:hAnsi="Calibri" w:cs="Times New Roman"/>
        </w:rPr>
        <w:t xml:space="preserve"> means any unincorporated individual or group of individuals.  The term "individual" is synonymous with "natural person."</w:t>
      </w:r>
    </w:p>
    <w:p w14:paraId="7EC8BA04"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lastRenderedPageBreak/>
        <w:t>“</w:t>
      </w:r>
      <w:r w:rsidRPr="0060656F">
        <w:rPr>
          <w:rFonts w:ascii="Calibri" w:eastAsia="Calibri" w:hAnsi="Calibri" w:cs="Times New Roman"/>
          <w:b/>
        </w:rPr>
        <w:t>Nonaqueous phase liquid</w:t>
      </w:r>
      <w:r>
        <w:rPr>
          <w:rFonts w:ascii="Calibri" w:eastAsia="Calibri" w:hAnsi="Calibri" w:cs="Times New Roman"/>
          <w:b/>
        </w:rPr>
        <w:t>”</w:t>
      </w:r>
      <w:r w:rsidRPr="0060656F">
        <w:rPr>
          <w:rFonts w:ascii="Calibri" w:eastAsia="Calibri" w:hAnsi="Calibri" w:cs="Times New Roman"/>
          <w:b/>
        </w:rPr>
        <w:t xml:space="preserve"> </w:t>
      </w:r>
      <w:r w:rsidRPr="0060656F">
        <w:rPr>
          <w:rFonts w:ascii="Calibri" w:eastAsia="Calibri" w:hAnsi="Calibri" w:cs="Times New Roman"/>
        </w:rPr>
        <w:t>or</w:t>
      </w:r>
      <w:r w:rsidRPr="0060656F">
        <w:rPr>
          <w:rFonts w:ascii="Calibri" w:eastAsia="Calibri" w:hAnsi="Calibri" w:cs="Times New Roman"/>
          <w:b/>
        </w:rPr>
        <w:t xml:space="preserve"> </w:t>
      </w:r>
      <w:r>
        <w:rPr>
          <w:rFonts w:ascii="Calibri" w:eastAsia="Calibri" w:hAnsi="Calibri" w:cs="Times New Roman"/>
          <w:b/>
        </w:rPr>
        <w:t>“</w:t>
      </w:r>
      <w:r w:rsidRPr="0060656F">
        <w:rPr>
          <w:rFonts w:ascii="Calibri" w:eastAsia="Calibri" w:hAnsi="Calibri" w:cs="Times New Roman"/>
          <w:b/>
        </w:rPr>
        <w:t>NAPL</w:t>
      </w:r>
      <w:r>
        <w:rPr>
          <w:rFonts w:ascii="Calibri" w:eastAsia="Calibri" w:hAnsi="Calibri" w:cs="Times New Roman"/>
          <w:b/>
        </w:rPr>
        <w:t>”</w:t>
      </w:r>
      <w:r w:rsidRPr="0060656F">
        <w:rPr>
          <w:rFonts w:ascii="Calibri" w:eastAsia="Calibri" w:hAnsi="Calibri" w:cs="Times New Roman"/>
        </w:rPr>
        <w:t xml:space="preserve"> means a hazardous substance that is present in the soil, bedrock, groundwater</w:t>
      </w:r>
      <w:ins w:id="1136" w:author="Feldcamp, Michael (ECY)" w:date="2020-10-11T22:01:00Z">
        <w:r w:rsidRPr="0060656F">
          <w:rPr>
            <w:rFonts w:ascii="Calibri" w:eastAsia="Calibri" w:hAnsi="Calibri" w:cs="Times New Roman"/>
          </w:rPr>
          <w:t>,</w:t>
        </w:r>
      </w:ins>
      <w:r w:rsidRPr="0060656F">
        <w:rPr>
          <w:rFonts w:ascii="Calibri" w:eastAsia="Calibri" w:hAnsi="Calibri" w:cs="Times New Roman"/>
        </w:rPr>
        <w:t xml:space="preserve"> or surface water as a liquid not dissolved in water.  The term includes both light nonaqueous phase liquid (LNAPL) and dense nonaqueous phase liquid (DNAPL).</w:t>
      </w:r>
    </w:p>
    <w:p w14:paraId="75951F84" w14:textId="77777777" w:rsidR="00BA23FC" w:rsidRPr="0060656F" w:rsidRDefault="00BA23FC" w:rsidP="00BA23FC">
      <w:pPr>
        <w:ind w:left="720" w:hanging="720"/>
        <w:rPr>
          <w:ins w:id="1137" w:author="Feldcamp, Michael (ECY)" w:date="2020-10-12T15:17:00Z"/>
          <w:rFonts w:ascii="Calibri" w:eastAsia="Calibri" w:hAnsi="Calibri" w:cs="Times New Roman"/>
          <w:b/>
        </w:rPr>
      </w:pPr>
      <w:ins w:id="1138" w:author="Feldcamp, Michael (ECY)" w:date="2020-10-12T15:17:00Z">
        <w:r w:rsidRPr="0060656F">
          <w:rPr>
            <w:rFonts w:ascii="Calibri" w:eastAsia="Calibri" w:hAnsi="Calibri" w:cs="Times New Roman"/>
            <w:b/>
            <w:bCs/>
          </w:rPr>
          <w:t>“No further action sites list”</w:t>
        </w:r>
      </w:ins>
      <w:r>
        <w:rPr>
          <w:rStyle w:val="FootnoteReference"/>
          <w:rFonts w:ascii="Calibri" w:eastAsia="Calibri" w:hAnsi="Calibri" w:cs="Times New Roman"/>
          <w:b/>
          <w:bCs/>
        </w:rPr>
        <w:footnoteReference w:id="39"/>
      </w:r>
      <w:ins w:id="1139" w:author="Feldcamp, Michael (ECY)" w:date="2020-10-12T15:17:00Z">
        <w:r w:rsidRPr="0060656F">
          <w:rPr>
            <w:rFonts w:ascii="Calibri" w:eastAsia="Calibri" w:hAnsi="Calibri" w:cs="Times New Roman"/>
            <w:b/>
            <w:bCs/>
          </w:rPr>
          <w:t xml:space="preserve"> </w:t>
        </w:r>
        <w:r w:rsidRPr="0060656F">
          <w:rPr>
            <w:rFonts w:ascii="Calibri" w:eastAsia="Calibri" w:hAnsi="Calibri" w:cs="Times New Roman"/>
            <w:bCs/>
          </w:rPr>
          <w:t xml:space="preserve">means a list of sites </w:t>
        </w:r>
      </w:ins>
      <w:ins w:id="1140" w:author="Feldcamp, Michael (ECY)" w:date="2022-06-01T16:07:00Z">
        <w:r>
          <w:rPr>
            <w:rFonts w:ascii="Calibri" w:eastAsia="Calibri" w:hAnsi="Calibri" w:cs="Times New Roman"/>
            <w:bCs/>
          </w:rPr>
          <w:t xml:space="preserve">for which </w:t>
        </w:r>
      </w:ins>
      <w:ins w:id="1141" w:author="Feldcamp, Michael (ECY)" w:date="2020-10-12T15:17:00Z">
        <w:r w:rsidRPr="0060656F">
          <w:rPr>
            <w:rFonts w:ascii="Calibri" w:eastAsia="Calibri" w:hAnsi="Calibri" w:cs="Times New Roman"/>
            <w:bCs/>
          </w:rPr>
          <w:t xml:space="preserve">Ecology </w:t>
        </w:r>
      </w:ins>
      <w:ins w:id="1142" w:author="Feldcamp, Michael (ECY)" w:date="2022-06-01T16:07:00Z">
        <w:r>
          <w:rPr>
            <w:rFonts w:ascii="Calibri" w:eastAsia="Calibri" w:hAnsi="Calibri" w:cs="Times New Roman"/>
            <w:bCs/>
          </w:rPr>
          <w:t xml:space="preserve">or PLIA </w:t>
        </w:r>
      </w:ins>
      <w:ins w:id="1143" w:author="Feldcamp, Michael (ECY)" w:date="2020-10-12T15:17:00Z">
        <w:r w:rsidRPr="0060656F">
          <w:rPr>
            <w:rFonts w:ascii="Calibri" w:eastAsia="Calibri" w:hAnsi="Calibri" w:cs="Times New Roman"/>
            <w:bCs/>
          </w:rPr>
          <w:t>has determined no further remedial action is necessary under</w:t>
        </w:r>
      </w:ins>
      <w:ins w:id="1144" w:author="Feldcamp, Michael (ECY)" w:date="2022-06-01T16:08:00Z">
        <w:r>
          <w:rPr>
            <w:rFonts w:ascii="Calibri" w:eastAsia="Calibri" w:hAnsi="Calibri" w:cs="Times New Roman"/>
            <w:bCs/>
          </w:rPr>
          <w:t xml:space="preserve"> state cleanup law</w:t>
        </w:r>
      </w:ins>
      <w:ins w:id="1145" w:author="Feldcamp, Michael (ECY)" w:date="2020-10-12T15:17:00Z">
        <w:r w:rsidRPr="0060656F">
          <w:rPr>
            <w:rFonts w:ascii="Calibri" w:eastAsia="Calibri" w:hAnsi="Calibri" w:cs="Times New Roman"/>
            <w:bCs/>
          </w:rPr>
          <w:t xml:space="preserve"> </w:t>
        </w:r>
      </w:ins>
      <w:ins w:id="1146" w:author="Feldcamp, Michael (ECY)" w:date="2022-06-01T16:09:00Z">
        <w:r>
          <w:rPr>
            <w:rFonts w:ascii="Calibri" w:eastAsia="Calibri" w:hAnsi="Calibri" w:cs="Times New Roman"/>
            <w:bCs/>
          </w:rPr>
          <w:t>to meet the criteria in WAC 173-340-330(5)(b).</w:t>
        </w:r>
      </w:ins>
      <w:ins w:id="1147" w:author="Feldcamp, Michael (ECY)" w:date="2022-06-01T16:10:00Z">
        <w:r w:rsidRPr="00E53C56">
          <w:rPr>
            <w:bCs/>
          </w:rPr>
          <w:t xml:space="preserve"> </w:t>
        </w:r>
        <w:r>
          <w:rPr>
            <w:bCs/>
          </w:rPr>
          <w:t xml:space="preserve"> </w:t>
        </w:r>
        <w:r w:rsidRPr="00E53C56">
          <w:rPr>
            <w:rFonts w:ascii="Calibri" w:eastAsia="Calibri" w:hAnsi="Calibri" w:cs="Times New Roman"/>
            <w:bCs/>
          </w:rPr>
          <w:t>For each listed site, the list also identifies whether institutional controls or periodic reviews remain necessary at the site.  Ecology maintains the list under WAC 173-340-335.</w:t>
        </w:r>
      </w:ins>
    </w:p>
    <w:p w14:paraId="74E6F2BA"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No observed adverse effect level</w:t>
      </w:r>
      <w:r>
        <w:rPr>
          <w:rFonts w:ascii="Calibri" w:eastAsia="Calibri" w:hAnsi="Calibri" w:cs="Times New Roman"/>
          <w:b/>
        </w:rPr>
        <w:t>”</w:t>
      </w:r>
      <w:r w:rsidRPr="0060656F">
        <w:rPr>
          <w:rFonts w:ascii="Calibri" w:eastAsia="Calibri" w:hAnsi="Calibri" w:cs="Times New Roman"/>
          <w:b/>
        </w:rPr>
        <w:t xml:space="preserve"> </w:t>
      </w:r>
      <w:r w:rsidRPr="0060656F">
        <w:rPr>
          <w:rFonts w:ascii="Calibri" w:eastAsia="Calibri" w:hAnsi="Calibri" w:cs="Times New Roman"/>
        </w:rPr>
        <w:t>or</w:t>
      </w:r>
      <w:r w:rsidRPr="0060656F">
        <w:rPr>
          <w:rFonts w:ascii="Calibri" w:eastAsia="Calibri" w:hAnsi="Calibri" w:cs="Times New Roman"/>
          <w:b/>
        </w:rPr>
        <w:t xml:space="preserve"> </w:t>
      </w:r>
      <w:r>
        <w:rPr>
          <w:rFonts w:ascii="Calibri" w:eastAsia="Calibri" w:hAnsi="Calibri" w:cs="Times New Roman"/>
          <w:b/>
        </w:rPr>
        <w:t>“</w:t>
      </w:r>
      <w:r w:rsidRPr="0060656F">
        <w:rPr>
          <w:rFonts w:ascii="Calibri" w:eastAsia="Calibri" w:hAnsi="Calibri" w:cs="Times New Roman"/>
          <w:b/>
        </w:rPr>
        <w:t>NOAEL</w:t>
      </w:r>
      <w:r>
        <w:rPr>
          <w:rFonts w:ascii="Calibri" w:eastAsia="Calibri" w:hAnsi="Calibri" w:cs="Times New Roman"/>
          <w:b/>
        </w:rPr>
        <w:t>”</w:t>
      </w:r>
      <w:r w:rsidRPr="0060656F">
        <w:rPr>
          <w:rFonts w:ascii="Calibri" w:eastAsia="Calibri" w:hAnsi="Calibri" w:cs="Times New Roman"/>
        </w:rPr>
        <w:t xml:space="preserve"> means the exposure level at which there are no statistically or biologically significant increases in frequency or severity of adverse effects between the exposed population and its appropriate control</w:t>
      </w:r>
      <w:del w:id="1148" w:author="Feldcamp, Michael (ECY)" w:date="2020-10-11T22:01:00Z">
        <w:r w:rsidRPr="0060656F" w:rsidDel="00E7746B">
          <w:rPr>
            <w:rFonts w:ascii="Calibri" w:eastAsia="Calibri" w:hAnsi="Calibri" w:cs="Times New Roman"/>
          </w:rPr>
          <w:delText>;</w:delText>
        </w:r>
      </w:del>
      <w:ins w:id="1149" w:author="Feldcamp, Michael (ECY)" w:date="2020-10-11T22:01:00Z">
        <w:r w:rsidRPr="0060656F">
          <w:rPr>
            <w:rFonts w:ascii="Calibri" w:eastAsia="Calibri" w:hAnsi="Calibri" w:cs="Times New Roman"/>
          </w:rPr>
          <w:t xml:space="preserve">. </w:t>
        </w:r>
      </w:ins>
      <w:r w:rsidRPr="0060656F">
        <w:rPr>
          <w:rFonts w:ascii="Calibri" w:eastAsia="Calibri" w:hAnsi="Calibri" w:cs="Times New Roman"/>
        </w:rPr>
        <w:t xml:space="preserve"> </w:t>
      </w:r>
      <w:del w:id="1150" w:author="Feldcamp, Michael (ECY)" w:date="2020-10-11T22:01:00Z">
        <w:r w:rsidRPr="0060656F" w:rsidDel="00E7746B">
          <w:rPr>
            <w:rFonts w:ascii="Calibri" w:eastAsia="Calibri" w:hAnsi="Calibri" w:cs="Times New Roman"/>
          </w:rPr>
          <w:delText>s</w:delText>
        </w:r>
      </w:del>
      <w:ins w:id="1151" w:author="Feldcamp, Michael (ECY)" w:date="2020-10-11T22:01:00Z">
        <w:r w:rsidRPr="0060656F">
          <w:rPr>
            <w:rFonts w:ascii="Calibri" w:eastAsia="Calibri" w:hAnsi="Calibri" w:cs="Times New Roman"/>
          </w:rPr>
          <w:t>S</w:t>
        </w:r>
      </w:ins>
      <w:r w:rsidRPr="0060656F">
        <w:rPr>
          <w:rFonts w:ascii="Calibri" w:eastAsia="Calibri" w:hAnsi="Calibri" w:cs="Times New Roman"/>
        </w:rPr>
        <w:t>ome effects may be produced at this level, but they are not considered to be adverse, nor precursors to specific adverse effects.</w:t>
      </w:r>
    </w:p>
    <w:p w14:paraId="5AFAB970"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Nonpotable</w:t>
      </w:r>
      <w:r>
        <w:rPr>
          <w:rFonts w:ascii="Calibri" w:eastAsia="Calibri" w:hAnsi="Calibri" w:cs="Times New Roman"/>
          <w:b/>
        </w:rPr>
        <w:t>”</w:t>
      </w:r>
      <w:r w:rsidRPr="0060656F">
        <w:rPr>
          <w:rFonts w:ascii="Calibri" w:eastAsia="Calibri" w:hAnsi="Calibri" w:cs="Times New Roman"/>
        </w:rPr>
        <w:t xml:space="preserve"> means not a current or potential source of drinking water.  See WAC </w:t>
      </w:r>
      <w:r w:rsidRPr="009C3749">
        <w:rPr>
          <w:rFonts w:ascii="Calibri" w:eastAsia="Calibri" w:hAnsi="Calibri" w:cs="Times New Roman"/>
        </w:rPr>
        <w:t>173-340-720 and 173-340-730</w:t>
      </w:r>
      <w:r w:rsidRPr="0060656F">
        <w:rPr>
          <w:rFonts w:ascii="Calibri" w:eastAsia="Calibri" w:hAnsi="Calibri" w:cs="Times New Roman"/>
        </w:rPr>
        <w:t xml:space="preserve"> for criteria for determining if groundwater or surface water is a current or potential source of drinking water.</w:t>
      </w:r>
    </w:p>
    <w:p w14:paraId="5FA8DEDE"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Null hypothesis</w:t>
      </w:r>
      <w:r>
        <w:rPr>
          <w:rFonts w:ascii="Calibri" w:eastAsia="Calibri" w:hAnsi="Calibri" w:cs="Times New Roman"/>
          <w:b/>
        </w:rPr>
        <w:t>”</w:t>
      </w:r>
      <w:r w:rsidRPr="0060656F">
        <w:rPr>
          <w:rFonts w:ascii="Calibri" w:eastAsia="Calibri" w:hAnsi="Calibri" w:cs="Times New Roman"/>
        </w:rPr>
        <w:t xml:space="preserve"> means an assumption about hazardous substance concentrations at a site when evaluating compliance with cleanup levels established under this chapter.  The null hypothesis is that the site is contaminated at concentrations that exceed cleanup levels.  This </w:t>
      </w:r>
      <w:del w:id="1152" w:author="Feldcamp, Michael (ECY)" w:date="2020-10-11T17:35:00Z">
        <w:r w:rsidRPr="0060656F" w:rsidDel="00D3790C">
          <w:rPr>
            <w:rFonts w:ascii="Calibri" w:eastAsia="Calibri" w:hAnsi="Calibri" w:cs="Times New Roman"/>
          </w:rPr>
          <w:delText>shall</w:delText>
        </w:r>
      </w:del>
      <w:ins w:id="1153" w:author="Feldcamp, Michael (ECY)" w:date="2020-10-11T17:35:00Z">
        <w:r w:rsidRPr="0060656F">
          <w:rPr>
            <w:rFonts w:ascii="Calibri" w:eastAsia="Calibri" w:hAnsi="Calibri" w:cs="Times New Roman"/>
          </w:rPr>
          <w:t>does</w:t>
        </w:r>
      </w:ins>
      <w:r w:rsidRPr="0060656F">
        <w:rPr>
          <w:rFonts w:ascii="Calibri" w:eastAsia="Calibri" w:hAnsi="Calibri" w:cs="Times New Roman"/>
        </w:rPr>
        <w:t xml:space="preserve"> not apply to cleanup levels based on background concentrations where other appropriate statistical methods supported by a power analysis would be more appropriate to use.</w:t>
      </w:r>
    </w:p>
    <w:p w14:paraId="6C7ADB0A"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Oral RFD conversion factor</w:t>
      </w:r>
      <w:r>
        <w:rPr>
          <w:rFonts w:ascii="Calibri" w:eastAsia="Calibri" w:hAnsi="Calibri" w:cs="Times New Roman"/>
          <w:b/>
        </w:rPr>
        <w:t>”</w:t>
      </w:r>
      <w:r w:rsidRPr="0060656F">
        <w:rPr>
          <w:rFonts w:ascii="Calibri" w:eastAsia="Calibri" w:hAnsi="Calibri" w:cs="Times New Roman"/>
        </w:rPr>
        <w:t xml:space="preserve"> means the conversion factor used to adjust an oral reference dose (which is typically based on an administered dose) to a dermal reference dose (which is based on an absorbed dose).</w:t>
      </w:r>
    </w:p>
    <w:p w14:paraId="4031FA28"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Order</w:t>
      </w:r>
      <w:r>
        <w:rPr>
          <w:rFonts w:ascii="Calibri" w:eastAsia="Calibri" w:hAnsi="Calibri" w:cs="Times New Roman"/>
          <w:b/>
        </w:rPr>
        <w:t>”</w:t>
      </w:r>
      <w:r w:rsidRPr="0060656F">
        <w:rPr>
          <w:rFonts w:ascii="Calibri" w:eastAsia="Calibri" w:hAnsi="Calibri" w:cs="Times New Roman"/>
        </w:rPr>
        <w:t xml:space="preserve"> means an enforcement order issued under </w:t>
      </w:r>
      <w:r w:rsidRPr="009C3749">
        <w:rPr>
          <w:rFonts w:ascii="Calibri" w:eastAsia="Calibri" w:hAnsi="Calibri" w:cs="Times New Roman"/>
        </w:rPr>
        <w:t>WAC 173-340-540 or an agreed order issued under WAC 173-340-530</w:t>
      </w:r>
      <w:r w:rsidRPr="0060656F">
        <w:rPr>
          <w:rFonts w:ascii="Calibri" w:eastAsia="Calibri" w:hAnsi="Calibri" w:cs="Times New Roman"/>
        </w:rPr>
        <w:t>.</w:t>
      </w:r>
    </w:p>
    <w:p w14:paraId="58569D2F" w14:textId="77777777" w:rsidR="00BA23FC" w:rsidRDefault="00BA23FC" w:rsidP="00BA23FC">
      <w:pPr>
        <w:ind w:left="720" w:hanging="720"/>
        <w:rPr>
          <w:ins w:id="1154" w:author="Feldcamp, Michael (ECY)" w:date="2022-08-12T15:55:00Z"/>
          <w:rFonts w:ascii="Calibri" w:eastAsia="Calibri" w:hAnsi="Calibri" w:cs="Times New Roman"/>
          <w:b/>
        </w:rPr>
      </w:pPr>
      <w:ins w:id="1155" w:author="Feldcamp, Michael (ECY)" w:date="2022-08-12T15:55:00Z">
        <w:r w:rsidRPr="00B81491">
          <w:rPr>
            <w:b/>
          </w:rPr>
          <w:t>“Overburdened community”</w:t>
        </w:r>
      </w:ins>
      <w:r>
        <w:rPr>
          <w:rStyle w:val="FootnoteReference"/>
          <w:b/>
        </w:rPr>
        <w:footnoteReference w:id="40"/>
      </w:r>
      <w:ins w:id="1156" w:author="Feldcamp, Michael (ECY)" w:date="2022-08-12T15:55:00Z">
        <w:r w:rsidRPr="00B81491">
          <w:t xml:space="preserve"> means the term as defined in RCW </w:t>
        </w:r>
        <w:r w:rsidRPr="00B81491">
          <w:fldChar w:fldCharType="begin"/>
        </w:r>
        <w:r w:rsidRPr="00B81491">
          <w:instrText xml:space="preserve"> HYPERLINK "https://app.leg.wa.gov/RCW/default.aspx?cite=70A.02.010" </w:instrText>
        </w:r>
        <w:r w:rsidRPr="00B81491">
          <w:fldChar w:fldCharType="separate"/>
        </w:r>
        <w:r w:rsidRPr="00B81491">
          <w:rPr>
            <w:rStyle w:val="Hyperlink"/>
          </w:rPr>
          <w:t>70A.02.010</w:t>
        </w:r>
        <w:r w:rsidRPr="00B81491">
          <w:rPr>
            <w:rStyle w:val="Hyperlink"/>
          </w:rPr>
          <w:fldChar w:fldCharType="end"/>
        </w:r>
        <w:r w:rsidRPr="00B81491">
          <w:t>(11).</w:t>
        </w:r>
      </w:ins>
    </w:p>
    <w:p w14:paraId="0DD8E6F3"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Owner or operator</w:t>
      </w:r>
      <w:r>
        <w:rPr>
          <w:rFonts w:ascii="Calibri" w:eastAsia="Calibri" w:hAnsi="Calibri" w:cs="Times New Roman"/>
          <w:b/>
        </w:rPr>
        <w:t>”</w:t>
      </w:r>
      <w:r w:rsidRPr="0060656F">
        <w:rPr>
          <w:rFonts w:ascii="Calibri" w:eastAsia="Calibri" w:hAnsi="Calibri" w:cs="Times New Roman"/>
        </w:rPr>
        <w:t xml:space="preserve"> means any person that meets the definition of this term in RCW</w:t>
      </w:r>
      <w:del w:id="1157" w:author="Feldcamp, Michael (ECY)" w:date="2020-10-11T18:23:00Z">
        <w:r w:rsidRPr="0060656F" w:rsidDel="00C813B1">
          <w:rPr>
            <w:rFonts w:ascii="Calibri" w:eastAsia="Calibri" w:hAnsi="Calibri" w:cs="Times New Roman"/>
          </w:rPr>
          <w:delText xml:space="preserve"> </w:delText>
        </w:r>
        <w:r w:rsidRPr="0060656F" w:rsidDel="00C813B1">
          <w:rPr>
            <w:rFonts w:ascii="Calibri" w:eastAsia="Calibri" w:hAnsi="Calibri" w:cs="Times New Roman"/>
          </w:rPr>
          <w:fldChar w:fldCharType="begin"/>
        </w:r>
        <w:r w:rsidRPr="0060656F" w:rsidDel="00C813B1">
          <w:rPr>
            <w:rFonts w:ascii="Calibri" w:eastAsia="Calibri" w:hAnsi="Calibri" w:cs="Times New Roman"/>
          </w:rPr>
          <w:delInstrText xml:space="preserve"> HYPERLINK "http://app.leg.wa.gov/RCW/default.aspx?cite=70.105D.020" </w:delInstrText>
        </w:r>
        <w:r w:rsidRPr="0060656F" w:rsidDel="00C813B1">
          <w:rPr>
            <w:rFonts w:ascii="Calibri" w:eastAsia="Calibri" w:hAnsi="Calibri" w:cs="Times New Roman"/>
          </w:rPr>
          <w:fldChar w:fldCharType="separate"/>
        </w:r>
        <w:r w:rsidRPr="0060656F" w:rsidDel="00C813B1">
          <w:rPr>
            <w:rFonts w:ascii="Calibri" w:eastAsia="Calibri" w:hAnsi="Calibri" w:cs="Times New Roman"/>
          </w:rPr>
          <w:delText>70.105D.020</w:delText>
        </w:r>
        <w:r w:rsidRPr="0060656F" w:rsidDel="00C813B1">
          <w:rPr>
            <w:rFonts w:ascii="Calibri" w:eastAsia="Calibri" w:hAnsi="Calibri" w:cs="Times New Roman"/>
          </w:rPr>
          <w:fldChar w:fldCharType="end"/>
        </w:r>
      </w:del>
      <w:del w:id="1158" w:author="Feldcamp, Michael (ECY)" w:date="2020-10-11T22:26:00Z">
        <w:r w:rsidRPr="0060656F" w:rsidDel="002B2F90">
          <w:rPr>
            <w:rFonts w:ascii="Calibri" w:eastAsia="Calibri" w:hAnsi="Calibri" w:cs="Times New Roman"/>
          </w:rPr>
          <w:delText>(12)</w:delText>
        </w:r>
      </w:del>
      <w:ins w:id="1159" w:author="Feldcamp, Michael (ECY)" w:date="2020-10-11T22:26:00Z">
        <w:r w:rsidRPr="0060656F">
          <w:rPr>
            <w:rFonts w:ascii="Calibri" w:eastAsia="Calibri" w:hAnsi="Calibri" w:cs="Times New Roman"/>
          </w:rPr>
          <w:t xml:space="preserve"> </w:t>
        </w:r>
        <w:r w:rsidRPr="0060656F">
          <w:rPr>
            <w:rFonts w:ascii="Calibri" w:eastAsia="Calibri" w:hAnsi="Calibri" w:cs="Times New Roman"/>
          </w:rPr>
          <w:fldChar w:fldCharType="begin"/>
        </w:r>
        <w:r w:rsidRPr="0060656F">
          <w:rPr>
            <w:rFonts w:ascii="Calibri" w:eastAsia="Calibri" w:hAnsi="Calibri" w:cs="Times New Roman"/>
          </w:rPr>
          <w:instrText xml:space="preserve"> HYPERLINK "https://app.leg.wa.gov/RCW/default.aspx?cite=70A.305.020" </w:instrText>
        </w:r>
        <w:r w:rsidRPr="0060656F">
          <w:rPr>
            <w:rFonts w:ascii="Calibri" w:eastAsia="Calibri" w:hAnsi="Calibri" w:cs="Times New Roman"/>
          </w:rPr>
          <w:fldChar w:fldCharType="separate"/>
        </w:r>
        <w:r w:rsidRPr="0060656F">
          <w:rPr>
            <w:rFonts w:ascii="Calibri" w:eastAsia="Calibri" w:hAnsi="Calibri" w:cs="Times New Roman"/>
            <w:color w:val="0563C1"/>
            <w:u w:val="single"/>
          </w:rPr>
          <w:t>70A.305.020</w:t>
        </w:r>
        <w:r w:rsidRPr="0060656F">
          <w:rPr>
            <w:rFonts w:ascii="Calibri" w:eastAsia="Calibri" w:hAnsi="Calibri" w:cs="Times New Roman"/>
          </w:rPr>
          <w:fldChar w:fldCharType="end"/>
        </w:r>
        <w:r w:rsidRPr="0060656F">
          <w:rPr>
            <w:rFonts w:ascii="Calibri" w:eastAsia="Calibri" w:hAnsi="Calibri" w:cs="Times New Roman"/>
          </w:rPr>
          <w:t>(22)</w:t>
        </w:r>
      </w:ins>
      <w:r w:rsidRPr="0060656F">
        <w:rPr>
          <w:rFonts w:ascii="Calibri" w:eastAsia="Calibri" w:hAnsi="Calibri" w:cs="Times New Roman"/>
        </w:rPr>
        <w:t>.</w:t>
      </w:r>
    </w:p>
    <w:p w14:paraId="5520A7B5"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PAHs (carcinogenic)</w:t>
      </w:r>
      <w:r>
        <w:rPr>
          <w:rFonts w:ascii="Calibri" w:eastAsia="Calibri" w:hAnsi="Calibri" w:cs="Times New Roman"/>
          <w:b/>
        </w:rPr>
        <w:t>”</w:t>
      </w:r>
      <w:r w:rsidRPr="0060656F">
        <w:rPr>
          <w:rFonts w:ascii="Calibri" w:eastAsia="Calibri" w:hAnsi="Calibri" w:cs="Times New Roman"/>
          <w:b/>
        </w:rPr>
        <w:t xml:space="preserve"> </w:t>
      </w:r>
      <w:r w:rsidRPr="0060656F">
        <w:rPr>
          <w:rFonts w:ascii="Calibri" w:eastAsia="Calibri" w:hAnsi="Calibri" w:cs="Times New Roman"/>
        </w:rPr>
        <w:t>or</w:t>
      </w:r>
      <w:r w:rsidRPr="0060656F">
        <w:rPr>
          <w:rFonts w:ascii="Calibri" w:eastAsia="Calibri" w:hAnsi="Calibri" w:cs="Times New Roman"/>
          <w:b/>
        </w:rPr>
        <w:t xml:space="preserve"> </w:t>
      </w:r>
      <w:r>
        <w:rPr>
          <w:rFonts w:ascii="Calibri" w:eastAsia="Calibri" w:hAnsi="Calibri" w:cs="Times New Roman"/>
          <w:b/>
        </w:rPr>
        <w:t>“</w:t>
      </w:r>
      <w:r w:rsidRPr="0060656F">
        <w:rPr>
          <w:rFonts w:ascii="Calibri" w:eastAsia="Calibri" w:hAnsi="Calibri" w:cs="Times New Roman"/>
          <w:b/>
        </w:rPr>
        <w:t>cPAHs</w:t>
      </w:r>
      <w:r>
        <w:rPr>
          <w:rFonts w:ascii="Calibri" w:eastAsia="Calibri" w:hAnsi="Calibri" w:cs="Times New Roman"/>
          <w:b/>
        </w:rPr>
        <w:t>”</w:t>
      </w:r>
      <w:r w:rsidRPr="0060656F">
        <w:rPr>
          <w:rFonts w:ascii="Calibri" w:eastAsia="Calibri" w:hAnsi="Calibri" w:cs="Times New Roman"/>
        </w:rPr>
        <w:t xml:space="preserve"> means those polycyclic aromatic hydrocarbons substances, PAHs, identified as A (known human) or B (probable human) carcinogens by the United States Environmental Protection Agency.  These include benzo(a)anthracene, benzo(b)fluoranthene, </w:t>
      </w:r>
      <w:r w:rsidRPr="0060656F">
        <w:rPr>
          <w:rFonts w:ascii="Calibri" w:eastAsia="Calibri" w:hAnsi="Calibri" w:cs="Times New Roman"/>
        </w:rPr>
        <w:lastRenderedPageBreak/>
        <w:t>benzo(k)fluoranthene, benzo(a)pyrene, chrysene, dibenzo(a,h)anthracene, and indeno(1,2,3-cd)pyrene.</w:t>
      </w:r>
    </w:p>
    <w:p w14:paraId="60CEA3C4" w14:textId="77777777" w:rsidR="00BA23FC" w:rsidRDefault="00BA23FC" w:rsidP="00BA23FC">
      <w:pPr>
        <w:ind w:left="720" w:hanging="720"/>
        <w:rPr>
          <w:ins w:id="1160" w:author="Feldcamp, Michael (ECY)" w:date="2022-06-01T15:51:00Z"/>
          <w:rFonts w:ascii="Calibri" w:eastAsia="Calibri" w:hAnsi="Calibri" w:cs="Times New Roman"/>
          <w:b/>
        </w:rPr>
      </w:pPr>
      <w:ins w:id="1161" w:author="Feldcamp, Michael (ECY)" w:date="2022-06-01T15:51:00Z">
        <w:r>
          <w:rPr>
            <w:rFonts w:ascii="Calibri" w:eastAsia="Calibri" w:hAnsi="Calibri" w:cs="Times New Roman"/>
            <w:b/>
          </w:rPr>
          <w:t>“Performance monitoring”</w:t>
        </w:r>
      </w:ins>
      <w:r>
        <w:rPr>
          <w:rStyle w:val="FootnoteReference"/>
          <w:rFonts w:ascii="Calibri" w:eastAsia="Calibri" w:hAnsi="Calibri" w:cs="Times New Roman"/>
          <w:b/>
        </w:rPr>
        <w:footnoteReference w:id="41"/>
      </w:r>
      <w:ins w:id="1162" w:author="Feldcamp, Michael (ECY)" w:date="2022-06-01T15:51:00Z">
        <w:r>
          <w:rPr>
            <w:rFonts w:ascii="Calibri" w:eastAsia="Calibri" w:hAnsi="Calibri" w:cs="Times New Roman"/>
            <w:b/>
          </w:rPr>
          <w:t xml:space="preserve"> </w:t>
        </w:r>
        <w:r w:rsidRPr="00D16194">
          <w:rPr>
            <w:rFonts w:ascii="Calibri" w:eastAsia="Calibri" w:hAnsi="Calibri" w:cs="Times New Roman"/>
          </w:rPr>
          <w:t>means a type of compliance monitoring described in WAC 173-340-410.</w:t>
        </w:r>
        <w:r>
          <w:rPr>
            <w:rFonts w:ascii="Calibri" w:eastAsia="Calibri" w:hAnsi="Calibri" w:cs="Times New Roman"/>
            <w:b/>
          </w:rPr>
          <w:t xml:space="preserve"> </w:t>
        </w:r>
      </w:ins>
    </w:p>
    <w:p w14:paraId="726D8E4F" w14:textId="77777777" w:rsidR="00BA23FC" w:rsidRPr="0060656F" w:rsidRDefault="00BA23FC" w:rsidP="00BA23FC">
      <w:pPr>
        <w:ind w:left="720" w:hanging="720"/>
        <w:rPr>
          <w:ins w:id="1163" w:author="Feldcamp, Michael (ECY)" w:date="2020-10-13T10:04:00Z"/>
          <w:rFonts w:ascii="Calibri" w:eastAsia="Calibri" w:hAnsi="Calibri" w:cs="Times New Roman"/>
          <w:b/>
        </w:rPr>
      </w:pPr>
      <w:ins w:id="1164" w:author="Feldcamp, Michael (ECY)" w:date="2020-10-13T10:04:00Z">
        <w:r w:rsidRPr="0060656F">
          <w:rPr>
            <w:rFonts w:ascii="Calibri" w:eastAsia="Calibri" w:hAnsi="Calibri" w:cs="Times New Roman"/>
            <w:b/>
          </w:rPr>
          <w:t>“Periodic review”</w:t>
        </w:r>
      </w:ins>
      <w:r>
        <w:rPr>
          <w:rStyle w:val="FootnoteReference"/>
          <w:rFonts w:ascii="Calibri" w:eastAsia="Calibri" w:hAnsi="Calibri" w:cs="Times New Roman"/>
          <w:b/>
        </w:rPr>
        <w:footnoteReference w:id="42"/>
      </w:r>
      <w:ins w:id="1165" w:author="Feldcamp, Michael (ECY)" w:date="2020-10-13T10:04:00Z">
        <w:r w:rsidRPr="0060656F">
          <w:rPr>
            <w:rFonts w:ascii="Calibri" w:eastAsia="Calibri" w:hAnsi="Calibri" w:cs="Times New Roman"/>
          </w:rPr>
          <w:t xml:space="preserve"> means a </w:t>
        </w:r>
      </w:ins>
      <w:ins w:id="1166" w:author="Feldcamp, Michael (ECY)" w:date="2022-06-01T15:51:00Z">
        <w:r>
          <w:rPr>
            <w:rFonts w:ascii="Calibri" w:eastAsia="Calibri" w:hAnsi="Calibri" w:cs="Times New Roman"/>
          </w:rPr>
          <w:t>remedial action</w:t>
        </w:r>
      </w:ins>
      <w:ins w:id="1167" w:author="Feldcamp, Michael (ECY)" w:date="2020-10-13T10:04:00Z">
        <w:r w:rsidRPr="0060656F">
          <w:rPr>
            <w:rFonts w:ascii="Calibri" w:eastAsia="Calibri" w:hAnsi="Calibri" w:cs="Times New Roman"/>
          </w:rPr>
          <w:t xml:space="preserve"> </w:t>
        </w:r>
      </w:ins>
      <w:ins w:id="1168" w:author="Feldcamp, Michael (ECY)" w:date="2022-06-03T12:42:00Z">
        <w:r>
          <w:rPr>
            <w:rFonts w:ascii="Calibri" w:eastAsia="Calibri" w:hAnsi="Calibri" w:cs="Times New Roman"/>
          </w:rPr>
          <w:t xml:space="preserve">that consists of a review </w:t>
        </w:r>
      </w:ins>
      <w:ins w:id="1169" w:author="Feldcamp, Michael (ECY)" w:date="2020-10-13T10:04:00Z">
        <w:r w:rsidRPr="0060656F">
          <w:rPr>
            <w:rFonts w:ascii="Calibri" w:eastAsia="Calibri" w:hAnsi="Calibri" w:cs="Times New Roman"/>
          </w:rPr>
          <w:t xml:space="preserve">conducted </w:t>
        </w:r>
      </w:ins>
      <w:ins w:id="1170" w:author="Feldcamp, Michael (ECY)" w:date="2020-10-13T10:05:00Z">
        <w:r w:rsidRPr="0060656F">
          <w:rPr>
            <w:rFonts w:ascii="Calibri" w:eastAsia="Calibri" w:hAnsi="Calibri" w:cs="Times New Roman"/>
          </w:rPr>
          <w:t xml:space="preserve">by Ecology </w:t>
        </w:r>
      </w:ins>
      <w:ins w:id="1171" w:author="Feldcamp, Michael (ECY)" w:date="2020-10-13T10:04:00Z">
        <w:r w:rsidRPr="0060656F">
          <w:rPr>
            <w:rFonts w:ascii="Calibri" w:eastAsia="Calibri" w:hAnsi="Calibri" w:cs="Times New Roman"/>
          </w:rPr>
          <w:t xml:space="preserve">under WAC </w:t>
        </w:r>
      </w:ins>
      <w:ins w:id="1172" w:author="Feldcamp, Michael (ECY)" w:date="2020-10-13T10:05:00Z">
        <w:r w:rsidRPr="009C3749">
          <w:rPr>
            <w:rFonts w:ascii="Calibri" w:eastAsia="Calibri" w:hAnsi="Calibri" w:cs="Times New Roman"/>
          </w:rPr>
          <w:t>173-340-420</w:t>
        </w:r>
      </w:ins>
      <w:ins w:id="1173" w:author="Feldcamp, Michael (ECY)" w:date="2020-10-13T10:04:00Z">
        <w:r w:rsidRPr="0060656F">
          <w:rPr>
            <w:rFonts w:ascii="Calibri" w:eastAsia="Calibri" w:hAnsi="Calibri" w:cs="Times New Roman"/>
          </w:rPr>
          <w:t>.</w:t>
        </w:r>
      </w:ins>
    </w:p>
    <w:p w14:paraId="6FF9736B"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Permanent solution</w:t>
      </w:r>
      <w:r>
        <w:rPr>
          <w:rFonts w:ascii="Calibri" w:eastAsia="Calibri" w:hAnsi="Calibri" w:cs="Times New Roman"/>
          <w:b/>
        </w:rPr>
        <w:t>”</w:t>
      </w:r>
      <w:r w:rsidRPr="0060656F">
        <w:rPr>
          <w:rFonts w:ascii="Calibri" w:eastAsia="Calibri" w:hAnsi="Calibri" w:cs="Times New Roman"/>
        </w:rPr>
        <w:t xml:space="preserve"> or </w:t>
      </w:r>
      <w:r w:rsidRPr="009C3749">
        <w:rPr>
          <w:rFonts w:ascii="Calibri" w:eastAsia="Calibri" w:hAnsi="Calibri" w:cs="Times New Roman"/>
          <w:b/>
        </w:rPr>
        <w:t>“</w:t>
      </w:r>
      <w:r w:rsidRPr="0060656F">
        <w:rPr>
          <w:rFonts w:ascii="Calibri" w:eastAsia="Calibri" w:hAnsi="Calibri" w:cs="Times New Roman"/>
          <w:b/>
        </w:rPr>
        <w:t>permanent cleanup action</w:t>
      </w:r>
      <w:r>
        <w:rPr>
          <w:rFonts w:ascii="Calibri" w:eastAsia="Calibri" w:hAnsi="Calibri" w:cs="Times New Roman"/>
          <w:b/>
        </w:rPr>
        <w:t>”</w:t>
      </w:r>
      <w:r w:rsidRPr="0060656F">
        <w:rPr>
          <w:rFonts w:ascii="Calibri" w:eastAsia="Calibri" w:hAnsi="Calibri" w:cs="Times New Roman"/>
          <w:b/>
        </w:rPr>
        <w:t xml:space="preserve"> </w:t>
      </w:r>
      <w:r w:rsidRPr="0060656F">
        <w:rPr>
          <w:rFonts w:ascii="Calibri" w:eastAsia="Calibri" w:hAnsi="Calibri" w:cs="Times New Roman"/>
        </w:rPr>
        <w:t xml:space="preserve">means a cleanup action in which cleanup standards of </w:t>
      </w:r>
      <w:del w:id="1174" w:author="Feldcamp, Michael (ECY)" w:date="2020-10-11T22:09:00Z">
        <w:r w:rsidRPr="0060656F" w:rsidDel="00E7746B">
          <w:rPr>
            <w:rFonts w:ascii="Calibri" w:eastAsia="Calibri" w:hAnsi="Calibri" w:cs="Times New Roman"/>
          </w:rPr>
          <w:delText xml:space="preserve">WAC </w:delText>
        </w:r>
        <w:r w:rsidRPr="0060656F" w:rsidDel="00E7746B">
          <w:rPr>
            <w:rFonts w:ascii="Calibri" w:eastAsia="Calibri" w:hAnsi="Calibri" w:cs="Times New Roman"/>
            <w:color w:val="0563C1"/>
            <w:u w:val="single"/>
          </w:rPr>
          <w:fldChar w:fldCharType="begin"/>
        </w:r>
        <w:r w:rsidRPr="0060656F" w:rsidDel="00E7746B">
          <w:rPr>
            <w:rFonts w:ascii="Calibri" w:eastAsia="Calibri" w:hAnsi="Calibri" w:cs="Times New Roman"/>
            <w:color w:val="0563C1"/>
            <w:u w:val="single"/>
          </w:rPr>
          <w:delInstrText xml:space="preserve"> HYPERLINK "https://apps.leg.wa.gov/WAC/default.aspx?cite=173-340-700" </w:delInstrText>
        </w:r>
        <w:r w:rsidRPr="0060656F" w:rsidDel="00E7746B">
          <w:rPr>
            <w:rFonts w:ascii="Calibri" w:eastAsia="Calibri" w:hAnsi="Calibri" w:cs="Times New Roman"/>
            <w:color w:val="0563C1"/>
            <w:u w:val="single"/>
          </w:rPr>
          <w:fldChar w:fldCharType="separate"/>
        </w:r>
        <w:r w:rsidRPr="0060656F" w:rsidDel="00E7746B">
          <w:rPr>
            <w:rFonts w:ascii="Calibri" w:eastAsia="Calibri" w:hAnsi="Calibri" w:cs="Times New Roman"/>
            <w:color w:val="0563C1"/>
            <w:u w:val="single"/>
          </w:rPr>
          <w:delText>173-340-700</w:delText>
        </w:r>
        <w:r w:rsidRPr="0060656F" w:rsidDel="00E7746B">
          <w:rPr>
            <w:rFonts w:ascii="Calibri" w:eastAsia="Calibri" w:hAnsi="Calibri" w:cs="Times New Roman"/>
            <w:color w:val="0563C1"/>
            <w:u w:val="single"/>
          </w:rPr>
          <w:fldChar w:fldCharType="end"/>
        </w:r>
        <w:r w:rsidRPr="0060656F" w:rsidDel="00E7746B">
          <w:rPr>
            <w:rFonts w:ascii="Calibri" w:eastAsia="Calibri" w:hAnsi="Calibri" w:cs="Times New Roman"/>
          </w:rPr>
          <w:delText xml:space="preserve"> through </w:delText>
        </w:r>
        <w:r w:rsidRPr="0060656F" w:rsidDel="00E7746B">
          <w:rPr>
            <w:rFonts w:ascii="Calibri" w:eastAsia="Calibri" w:hAnsi="Calibri" w:cs="Times New Roman"/>
            <w:color w:val="0563C1"/>
            <w:u w:val="single"/>
          </w:rPr>
          <w:fldChar w:fldCharType="begin"/>
        </w:r>
        <w:r w:rsidRPr="0060656F" w:rsidDel="00E7746B">
          <w:rPr>
            <w:rFonts w:ascii="Calibri" w:eastAsia="Calibri" w:hAnsi="Calibri" w:cs="Times New Roman"/>
            <w:color w:val="0563C1"/>
            <w:u w:val="single"/>
          </w:rPr>
          <w:delInstrText xml:space="preserve"> HYPERLINK "https://apps.leg.wa.gov/WAC/default.aspx?cite=173-340-760" </w:delInstrText>
        </w:r>
        <w:r w:rsidRPr="0060656F" w:rsidDel="00E7746B">
          <w:rPr>
            <w:rFonts w:ascii="Calibri" w:eastAsia="Calibri" w:hAnsi="Calibri" w:cs="Times New Roman"/>
            <w:color w:val="0563C1"/>
            <w:u w:val="single"/>
          </w:rPr>
          <w:fldChar w:fldCharType="separate"/>
        </w:r>
        <w:r w:rsidRPr="0060656F" w:rsidDel="00E7746B">
          <w:rPr>
            <w:rFonts w:ascii="Calibri" w:eastAsia="Calibri" w:hAnsi="Calibri" w:cs="Times New Roman"/>
            <w:color w:val="0563C1"/>
            <w:u w:val="single"/>
          </w:rPr>
          <w:delText>173-340-760</w:delText>
        </w:r>
        <w:r w:rsidRPr="0060656F" w:rsidDel="00E7746B">
          <w:rPr>
            <w:rFonts w:ascii="Calibri" w:eastAsia="Calibri" w:hAnsi="Calibri" w:cs="Times New Roman"/>
            <w:color w:val="0563C1"/>
            <w:u w:val="single"/>
          </w:rPr>
          <w:fldChar w:fldCharType="end"/>
        </w:r>
        <w:r w:rsidRPr="0060656F" w:rsidDel="00764D41">
          <w:rPr>
            <w:rFonts w:ascii="Calibri" w:eastAsia="Calibri" w:hAnsi="Calibri" w:cs="Times New Roman"/>
          </w:rPr>
          <w:delText xml:space="preserve"> </w:delText>
        </w:r>
      </w:del>
      <w:ins w:id="1175" w:author="Feldcamp, Michael (ECY)" w:date="2020-10-11T22:09:00Z">
        <w:r w:rsidRPr="0060656F">
          <w:rPr>
            <w:rFonts w:ascii="Calibri" w:eastAsia="Calibri" w:hAnsi="Calibri" w:cs="Times New Roman"/>
          </w:rPr>
          <w:t xml:space="preserve">Part 7 of this chapter </w:t>
        </w:r>
      </w:ins>
      <w:r w:rsidRPr="0060656F">
        <w:rPr>
          <w:rFonts w:ascii="Calibri" w:eastAsia="Calibri" w:hAnsi="Calibri" w:cs="Times New Roman"/>
        </w:rPr>
        <w:t>can be met without further action being required at the site being cleaned up or any other site involved with the cleanup action, other than the approved disposal of any residue from the treatment of hazardous substances.</w:t>
      </w:r>
    </w:p>
    <w:p w14:paraId="4FCDC07D"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Person</w:t>
      </w:r>
      <w:r>
        <w:rPr>
          <w:rFonts w:ascii="Calibri" w:eastAsia="Calibri" w:hAnsi="Calibri" w:cs="Times New Roman"/>
          <w:b/>
        </w:rPr>
        <w:t>”</w:t>
      </w:r>
      <w:r w:rsidRPr="0060656F">
        <w:rPr>
          <w:rFonts w:ascii="Calibri" w:eastAsia="Calibri" w:hAnsi="Calibri" w:cs="Times New Roman"/>
        </w:rPr>
        <w:t xml:space="preserve"> means an individual, firm, corporation, association, partnership, consortium, joint venture, commercial entity, state government agency, unit of local government, federal government agency, or Indian tribe.</w:t>
      </w:r>
    </w:p>
    <w:p w14:paraId="235E558D" w14:textId="77777777" w:rsidR="00BA23FC" w:rsidRPr="0060656F" w:rsidRDefault="00BA23FC" w:rsidP="00BA23FC">
      <w:pPr>
        <w:ind w:left="720" w:hanging="720"/>
        <w:rPr>
          <w:ins w:id="1176" w:author="Feldcamp, Michael (ECY)" w:date="2020-10-13T10:28:00Z"/>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Picocurie</w:t>
      </w:r>
      <w:r>
        <w:rPr>
          <w:rFonts w:ascii="Calibri" w:eastAsia="Calibri" w:hAnsi="Calibri" w:cs="Times New Roman"/>
          <w:b/>
        </w:rPr>
        <w:t>”</w:t>
      </w:r>
      <w:r w:rsidRPr="0060656F">
        <w:rPr>
          <w:rFonts w:ascii="Calibri" w:eastAsia="Calibri" w:hAnsi="Calibri" w:cs="Times New Roman"/>
        </w:rPr>
        <w:t xml:space="preserve"> or</w:t>
      </w:r>
      <w:r w:rsidRPr="0060656F">
        <w:rPr>
          <w:rFonts w:ascii="Calibri" w:eastAsia="Calibri" w:hAnsi="Calibri" w:cs="Times New Roman"/>
          <w:b/>
        </w:rPr>
        <w:t xml:space="preserve"> </w:t>
      </w:r>
      <w:r>
        <w:rPr>
          <w:rFonts w:ascii="Calibri" w:eastAsia="Calibri" w:hAnsi="Calibri" w:cs="Times New Roman"/>
          <w:b/>
        </w:rPr>
        <w:t>“</w:t>
      </w:r>
      <w:r w:rsidRPr="0060656F">
        <w:rPr>
          <w:rFonts w:ascii="Calibri" w:eastAsia="Calibri" w:hAnsi="Calibri" w:cs="Times New Roman"/>
          <w:b/>
        </w:rPr>
        <w:t>pCi</w:t>
      </w:r>
      <w:r>
        <w:rPr>
          <w:rFonts w:ascii="Calibri" w:eastAsia="Calibri" w:hAnsi="Calibri" w:cs="Times New Roman"/>
          <w:b/>
        </w:rPr>
        <w:t>”</w:t>
      </w:r>
      <w:r w:rsidRPr="0060656F">
        <w:rPr>
          <w:rFonts w:ascii="Calibri" w:eastAsia="Calibri" w:hAnsi="Calibri" w:cs="Times New Roman"/>
        </w:rPr>
        <w:t xml:space="preserve"> means 10</w:t>
      </w:r>
      <w:r w:rsidRPr="0060656F">
        <w:rPr>
          <w:rFonts w:ascii="Calibri" w:eastAsia="Calibri" w:hAnsi="Calibri" w:cs="Times New Roman"/>
          <w:vertAlign w:val="superscript"/>
        </w:rPr>
        <w:t>-12</w:t>
      </w:r>
      <w:r w:rsidRPr="0060656F">
        <w:rPr>
          <w:rFonts w:ascii="Calibri" w:eastAsia="Calibri" w:hAnsi="Calibri" w:cs="Times New Roman"/>
        </w:rPr>
        <w:t xml:space="preserve"> curie.</w:t>
      </w:r>
    </w:p>
    <w:p w14:paraId="7504C967" w14:textId="77777777" w:rsidR="00BA23FC" w:rsidRPr="0060656F" w:rsidRDefault="00BA23FC" w:rsidP="00BA23FC">
      <w:pPr>
        <w:ind w:left="720" w:hanging="720"/>
        <w:rPr>
          <w:ins w:id="1177" w:author="Feldcamp, Michael (ECY)" w:date="2022-05-11T11:04:00Z"/>
          <w:rFonts w:ascii="Calibri" w:eastAsia="Calibri" w:hAnsi="Calibri" w:cs="Times New Roman"/>
          <w:b/>
        </w:rPr>
      </w:pPr>
      <w:ins w:id="1178" w:author="Feldcamp, Michael (ECY)" w:date="2022-05-11T11:04:00Z">
        <w:r w:rsidRPr="0060656F">
          <w:rPr>
            <w:rFonts w:ascii="Calibri" w:eastAsia="Calibri" w:hAnsi="Calibri" w:cs="Times New Roman"/>
            <w:b/>
          </w:rPr>
          <w:t>“PLIA”</w:t>
        </w:r>
      </w:ins>
      <w:r>
        <w:rPr>
          <w:rStyle w:val="FootnoteReference"/>
          <w:rFonts w:ascii="Calibri" w:eastAsia="Calibri" w:hAnsi="Calibri" w:cs="Times New Roman"/>
          <w:b/>
        </w:rPr>
        <w:footnoteReference w:id="43"/>
      </w:r>
      <w:ins w:id="1179" w:author="Feldcamp, Michael (ECY)" w:date="2022-05-11T11:04:00Z">
        <w:r w:rsidRPr="0060656F">
          <w:rPr>
            <w:rFonts w:ascii="Calibri" w:eastAsia="Calibri" w:hAnsi="Calibri" w:cs="Times New Roman"/>
            <w:b/>
          </w:rPr>
          <w:t xml:space="preserve"> </w:t>
        </w:r>
        <w:r w:rsidRPr="0060656F">
          <w:rPr>
            <w:rFonts w:ascii="Calibri" w:eastAsia="Calibri" w:hAnsi="Calibri" w:cs="Times New Roman"/>
          </w:rPr>
          <w:t>means the pollution liability insurance agency.</w:t>
        </w:r>
      </w:ins>
    </w:p>
    <w:p w14:paraId="53AF63B0"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Point of compliance</w:t>
      </w:r>
      <w:r>
        <w:rPr>
          <w:rFonts w:ascii="Calibri" w:eastAsia="Calibri" w:hAnsi="Calibri" w:cs="Times New Roman"/>
          <w:b/>
        </w:rPr>
        <w:t>”</w:t>
      </w:r>
      <w:r w:rsidRPr="0060656F">
        <w:rPr>
          <w:rFonts w:ascii="Calibri" w:eastAsia="Calibri" w:hAnsi="Calibri" w:cs="Times New Roman"/>
        </w:rPr>
        <w:t xml:space="preserve"> means the point or points where cleanup levels established in accordance with </w:t>
      </w:r>
      <w:r w:rsidRPr="009C3749">
        <w:rPr>
          <w:rFonts w:ascii="Calibri" w:eastAsia="Calibri" w:hAnsi="Calibri" w:cs="Times New Roman"/>
        </w:rPr>
        <w:t xml:space="preserve">WAC 173-340-720 through 173-340-760 </w:t>
      </w:r>
      <w:del w:id="1180" w:author="Feldcamp, Michael (ECY)" w:date="2020-10-11T17:36:00Z">
        <w:r w:rsidRPr="009C3749" w:rsidDel="00D3790C">
          <w:rPr>
            <w:rFonts w:ascii="Calibri" w:eastAsia="Calibri" w:hAnsi="Calibri" w:cs="Times New Roman"/>
          </w:rPr>
          <w:delText>shall</w:delText>
        </w:r>
      </w:del>
      <w:ins w:id="1181" w:author="Feldcamp, Michael (ECY)" w:date="2020-10-11T17:36:00Z">
        <w:r w:rsidRPr="009C3749">
          <w:rPr>
            <w:rFonts w:ascii="Calibri" w:eastAsia="Calibri" w:hAnsi="Calibri" w:cs="Times New Roman"/>
          </w:rPr>
          <w:t>must</w:t>
        </w:r>
      </w:ins>
      <w:r w:rsidRPr="009C3749">
        <w:rPr>
          <w:rFonts w:ascii="Calibri" w:eastAsia="Calibri" w:hAnsi="Calibri" w:cs="Times New Roman"/>
        </w:rPr>
        <w:t xml:space="preserve"> be attained.  This term includes both standard and conditional points of compliance.  A conditional point of compliance for particular </w:t>
      </w:r>
      <w:ins w:id="1182" w:author="Feldcamp, Michael (ECY)" w:date="2020-10-13T19:41:00Z">
        <w:r w:rsidRPr="009C3749">
          <w:rPr>
            <w:rFonts w:ascii="Calibri" w:eastAsia="Calibri" w:hAnsi="Calibri" w:cs="Times New Roman"/>
          </w:rPr>
          <w:t xml:space="preserve">environmental </w:t>
        </w:r>
      </w:ins>
      <w:r w:rsidRPr="009C3749">
        <w:rPr>
          <w:rFonts w:ascii="Calibri" w:eastAsia="Calibri" w:hAnsi="Calibri" w:cs="Times New Roman"/>
        </w:rPr>
        <w:t>media is only available as provided in WAC 173-340-720 through 173-340-760</w:t>
      </w:r>
      <w:r w:rsidRPr="0060656F">
        <w:rPr>
          <w:rFonts w:ascii="Calibri" w:eastAsia="Calibri" w:hAnsi="Calibri" w:cs="Times New Roman"/>
        </w:rPr>
        <w:t>.</w:t>
      </w:r>
    </w:p>
    <w:p w14:paraId="0A9026BD"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Polychlorinated biphenyls</w:t>
      </w:r>
      <w:r>
        <w:rPr>
          <w:rFonts w:ascii="Calibri" w:eastAsia="Calibri" w:hAnsi="Calibri" w:cs="Times New Roman"/>
          <w:b/>
        </w:rPr>
        <w:t>”</w:t>
      </w:r>
      <w:r w:rsidRPr="0060656F">
        <w:rPr>
          <w:rFonts w:ascii="Calibri" w:eastAsia="Calibri" w:hAnsi="Calibri" w:cs="Times New Roman"/>
        </w:rPr>
        <w:t xml:space="preserve"> or </w:t>
      </w:r>
      <w:r w:rsidRPr="00CE02D7">
        <w:rPr>
          <w:rFonts w:ascii="Calibri" w:eastAsia="Calibri" w:hAnsi="Calibri" w:cs="Times New Roman"/>
          <w:b/>
        </w:rPr>
        <w:t>“</w:t>
      </w:r>
      <w:r w:rsidRPr="0060656F">
        <w:rPr>
          <w:rFonts w:ascii="Calibri" w:eastAsia="Calibri" w:hAnsi="Calibri" w:cs="Times New Roman"/>
          <w:b/>
        </w:rPr>
        <w:t>PCB mixtures</w:t>
      </w:r>
      <w:r>
        <w:rPr>
          <w:rFonts w:ascii="Calibri" w:eastAsia="Calibri" w:hAnsi="Calibri" w:cs="Times New Roman"/>
          <w:b/>
        </w:rPr>
        <w:t>”</w:t>
      </w:r>
      <w:r w:rsidRPr="0060656F">
        <w:rPr>
          <w:rFonts w:ascii="Calibri" w:eastAsia="Calibri" w:hAnsi="Calibri" w:cs="Times New Roman"/>
        </w:rPr>
        <w:t xml:space="preserve"> means those aromatic compounds containing two benzene nuclei with two or more substituted chlorine atoms.  For the purposes of this chapter, PCB includes those congeners which are identified using the appropriate analytical methods </w:t>
      </w:r>
      <w:del w:id="1183" w:author="Feldcamp, Michael (ECY)" w:date="2022-08-26T22:18:00Z">
        <w:r w:rsidRPr="0060656F" w:rsidDel="002F042B">
          <w:rPr>
            <w:rFonts w:ascii="Calibri" w:eastAsia="Calibri" w:hAnsi="Calibri" w:cs="Times New Roman"/>
          </w:rPr>
          <w:delText xml:space="preserve">as </w:delText>
        </w:r>
      </w:del>
      <w:r w:rsidRPr="0060656F">
        <w:rPr>
          <w:rFonts w:ascii="Calibri" w:eastAsia="Calibri" w:hAnsi="Calibri" w:cs="Times New Roman"/>
        </w:rPr>
        <w:t xml:space="preserve">specified </w:t>
      </w:r>
      <w:del w:id="1184" w:author="Feldcamp, Michael (ECY)" w:date="2022-08-26T22:20:00Z">
        <w:r w:rsidRPr="0060656F" w:rsidDel="002F042B">
          <w:rPr>
            <w:rFonts w:ascii="Calibri" w:eastAsia="Calibri" w:hAnsi="Calibri" w:cs="Times New Roman"/>
          </w:rPr>
          <w:delText>in</w:delText>
        </w:r>
      </w:del>
      <w:ins w:id="1185" w:author="Feldcamp, Michael (ECY)" w:date="2022-08-26T22:20:00Z">
        <w:r>
          <w:rPr>
            <w:rFonts w:ascii="Calibri" w:eastAsia="Calibri" w:hAnsi="Calibri" w:cs="Times New Roman"/>
          </w:rPr>
          <w:t>by Ecology under</w:t>
        </w:r>
      </w:ins>
      <w:r w:rsidRPr="0060656F">
        <w:rPr>
          <w:rFonts w:ascii="Calibri" w:eastAsia="Calibri" w:hAnsi="Calibri" w:cs="Times New Roman"/>
        </w:rPr>
        <w:t xml:space="preserve"> WAC </w:t>
      </w:r>
      <w:r w:rsidRPr="004349BB">
        <w:rPr>
          <w:rFonts w:ascii="Calibri" w:eastAsia="Calibri" w:hAnsi="Calibri" w:cs="Times New Roman"/>
        </w:rPr>
        <w:t>173-340-830</w:t>
      </w:r>
      <w:r w:rsidRPr="0060656F">
        <w:rPr>
          <w:rFonts w:ascii="Calibri" w:eastAsia="Calibri" w:hAnsi="Calibri" w:cs="Times New Roman"/>
        </w:rPr>
        <w:t>.</w:t>
      </w:r>
      <w:r>
        <w:rPr>
          <w:rStyle w:val="FootnoteReference"/>
          <w:rFonts w:ascii="Calibri" w:eastAsia="Calibri" w:hAnsi="Calibri" w:cs="Times New Roman"/>
        </w:rPr>
        <w:footnoteReference w:id="44"/>
      </w:r>
    </w:p>
    <w:p w14:paraId="572AE54B"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Polycyclic aromatic hydrocarbons</w:t>
      </w:r>
      <w:r>
        <w:rPr>
          <w:rFonts w:ascii="Calibri" w:eastAsia="Calibri" w:hAnsi="Calibri" w:cs="Times New Roman"/>
          <w:b/>
        </w:rPr>
        <w:t>”</w:t>
      </w:r>
      <w:r w:rsidRPr="0060656F">
        <w:rPr>
          <w:rFonts w:ascii="Calibri" w:eastAsia="Calibri" w:hAnsi="Calibri" w:cs="Times New Roman"/>
        </w:rPr>
        <w:t xml:space="preserve"> or </w:t>
      </w:r>
      <w:r w:rsidRPr="00CE02D7">
        <w:rPr>
          <w:rFonts w:ascii="Calibri" w:eastAsia="Calibri" w:hAnsi="Calibri" w:cs="Times New Roman"/>
          <w:b/>
        </w:rPr>
        <w:t>“</w:t>
      </w:r>
      <w:r w:rsidRPr="0060656F">
        <w:rPr>
          <w:rFonts w:ascii="Calibri" w:eastAsia="Calibri" w:hAnsi="Calibri" w:cs="Times New Roman"/>
          <w:b/>
        </w:rPr>
        <w:t>PAH</w:t>
      </w:r>
      <w:r>
        <w:rPr>
          <w:rFonts w:ascii="Calibri" w:eastAsia="Calibri" w:hAnsi="Calibri" w:cs="Times New Roman"/>
          <w:b/>
        </w:rPr>
        <w:t>”</w:t>
      </w:r>
      <w:r w:rsidRPr="0060656F">
        <w:rPr>
          <w:rFonts w:ascii="Calibri" w:eastAsia="Calibri" w:hAnsi="Calibri" w:cs="Times New Roman"/>
        </w:rPr>
        <w:t xml:space="preserve"> means those hydrocarbon molecules composed of two or more fused benzene rings.  For the purpose of this chapter, PAH includes those compounds which are identified and quantified using the appropriate analytical methods </w:t>
      </w:r>
      <w:del w:id="1186" w:author="Feldcamp, Michael (ECY)" w:date="2022-08-26T22:17:00Z">
        <w:r w:rsidRPr="0060656F" w:rsidDel="002F042B">
          <w:rPr>
            <w:rFonts w:ascii="Calibri" w:eastAsia="Calibri" w:hAnsi="Calibri" w:cs="Times New Roman"/>
          </w:rPr>
          <w:delText xml:space="preserve">as </w:delText>
        </w:r>
      </w:del>
      <w:r w:rsidRPr="0060656F">
        <w:rPr>
          <w:rFonts w:ascii="Calibri" w:eastAsia="Calibri" w:hAnsi="Calibri" w:cs="Times New Roman"/>
        </w:rPr>
        <w:t xml:space="preserve">specified </w:t>
      </w:r>
      <w:del w:id="1187" w:author="Feldcamp, Michael (ECY)" w:date="2022-08-26T22:17:00Z">
        <w:r w:rsidRPr="0060656F" w:rsidDel="002F042B">
          <w:rPr>
            <w:rFonts w:ascii="Calibri" w:eastAsia="Calibri" w:hAnsi="Calibri" w:cs="Times New Roman"/>
          </w:rPr>
          <w:delText>in</w:delText>
        </w:r>
      </w:del>
      <w:ins w:id="1188" w:author="Feldcamp, Michael (ECY)" w:date="2022-08-26T22:17:00Z">
        <w:r>
          <w:rPr>
            <w:rFonts w:ascii="Calibri" w:eastAsia="Calibri" w:hAnsi="Calibri" w:cs="Times New Roman"/>
          </w:rPr>
          <w:t>by Ecology under</w:t>
        </w:r>
      </w:ins>
      <w:r w:rsidRPr="0060656F">
        <w:rPr>
          <w:rFonts w:ascii="Calibri" w:eastAsia="Calibri" w:hAnsi="Calibri" w:cs="Times New Roman"/>
        </w:rPr>
        <w:t xml:space="preserve"> WAC </w:t>
      </w:r>
      <w:r w:rsidRPr="002F042B">
        <w:rPr>
          <w:rFonts w:ascii="Calibri" w:eastAsia="Calibri" w:hAnsi="Calibri" w:cs="Times New Roman"/>
        </w:rPr>
        <w:t>173-340-830</w:t>
      </w:r>
      <w:r w:rsidRPr="0060656F">
        <w:rPr>
          <w:rFonts w:ascii="Calibri" w:eastAsia="Calibri" w:hAnsi="Calibri" w:cs="Times New Roman"/>
        </w:rPr>
        <w:t>.</w:t>
      </w:r>
      <w:r>
        <w:rPr>
          <w:rStyle w:val="FootnoteReference"/>
          <w:rFonts w:ascii="Calibri" w:eastAsia="Calibri" w:hAnsi="Calibri" w:cs="Times New Roman"/>
        </w:rPr>
        <w:footnoteReference w:id="45"/>
      </w:r>
      <w:r w:rsidRPr="0060656F">
        <w:rPr>
          <w:rFonts w:ascii="Calibri" w:eastAsia="Calibri" w:hAnsi="Calibri" w:cs="Times New Roman"/>
        </w:rPr>
        <w:t xml:space="preserve">  The specific compounds generally included are acenaphthene, acenaphthylene, fluorene, naphthalene, anthracene, fluoranthene, phenanthrene, benzo[a]anthracene, benzo[b]fluoranthene, benzo[k]fluoranthene, pyrene, chrysene, benzo[a]pyrene, dibenzo[a,h]anthracene, indeno[1,2,3-cd]pyrene, and benzo[ghi]perylene.</w:t>
      </w:r>
    </w:p>
    <w:p w14:paraId="23AB56C6"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lastRenderedPageBreak/>
        <w:t>“</w:t>
      </w:r>
      <w:r w:rsidRPr="0060656F">
        <w:rPr>
          <w:rFonts w:ascii="Calibri" w:eastAsia="Calibri" w:hAnsi="Calibri" w:cs="Times New Roman"/>
          <w:b/>
        </w:rPr>
        <w:t>Potentially liable person</w:t>
      </w:r>
      <w:r>
        <w:rPr>
          <w:rFonts w:ascii="Calibri" w:eastAsia="Calibri" w:hAnsi="Calibri" w:cs="Times New Roman"/>
          <w:b/>
        </w:rPr>
        <w:t>”</w:t>
      </w:r>
      <w:r w:rsidRPr="0060656F">
        <w:rPr>
          <w:rFonts w:ascii="Calibri" w:eastAsia="Calibri" w:hAnsi="Calibri" w:cs="Times New Roman"/>
        </w:rPr>
        <w:t xml:space="preserve"> means any person who </w:t>
      </w:r>
      <w:del w:id="1189" w:author="Feldcamp, Michael (ECY)" w:date="2020-10-11T18:32:00Z">
        <w:r w:rsidRPr="0060656F" w:rsidDel="00580089">
          <w:rPr>
            <w:rFonts w:ascii="Calibri" w:eastAsia="Calibri" w:hAnsi="Calibri" w:cs="Times New Roman"/>
          </w:rPr>
          <w:delText>the department</w:delText>
        </w:r>
      </w:del>
      <w:ins w:id="1190" w:author="Feldcamp, Michael (ECY)" w:date="2020-10-11T18:32:00Z">
        <w:r w:rsidRPr="0060656F">
          <w:rPr>
            <w:rFonts w:ascii="Calibri" w:eastAsia="Calibri" w:hAnsi="Calibri" w:cs="Times New Roman"/>
          </w:rPr>
          <w:t>Ecology</w:t>
        </w:r>
      </w:ins>
      <w:r w:rsidRPr="0060656F">
        <w:rPr>
          <w:rFonts w:ascii="Calibri" w:eastAsia="Calibri" w:hAnsi="Calibri" w:cs="Times New Roman"/>
        </w:rPr>
        <w:t xml:space="preserve"> finds, based on credible evidence, to be liable under RCW</w:t>
      </w:r>
      <w:del w:id="1191" w:author="Feldcamp, Michael (ECY)" w:date="2020-10-11T18:25:00Z">
        <w:r w:rsidRPr="0060656F" w:rsidDel="00C813B1">
          <w:rPr>
            <w:rFonts w:ascii="Calibri" w:eastAsia="Calibri" w:hAnsi="Calibri" w:cs="Times New Roman"/>
          </w:rPr>
          <w:delText xml:space="preserve"> </w:delText>
        </w:r>
        <w:r w:rsidRPr="0060656F" w:rsidDel="00C813B1">
          <w:rPr>
            <w:rFonts w:ascii="Calibri" w:eastAsia="Calibri" w:hAnsi="Calibri" w:cs="Times New Roman"/>
          </w:rPr>
          <w:fldChar w:fldCharType="begin"/>
        </w:r>
        <w:r w:rsidRPr="0060656F" w:rsidDel="00C813B1">
          <w:rPr>
            <w:rFonts w:ascii="Calibri" w:eastAsia="Calibri" w:hAnsi="Calibri" w:cs="Times New Roman"/>
          </w:rPr>
          <w:delInstrText xml:space="preserve"> HYPERLINK "http://app.leg.wa.gov/RCW/default.aspx?cite=70.105D.040" </w:delInstrText>
        </w:r>
        <w:r w:rsidRPr="0060656F" w:rsidDel="00C813B1">
          <w:rPr>
            <w:rFonts w:ascii="Calibri" w:eastAsia="Calibri" w:hAnsi="Calibri" w:cs="Times New Roman"/>
          </w:rPr>
          <w:fldChar w:fldCharType="separate"/>
        </w:r>
        <w:r w:rsidRPr="0060656F" w:rsidDel="00C813B1">
          <w:rPr>
            <w:rFonts w:ascii="Calibri" w:eastAsia="Calibri" w:hAnsi="Calibri" w:cs="Times New Roman"/>
          </w:rPr>
          <w:delText>70.105D.040</w:delText>
        </w:r>
        <w:r w:rsidRPr="0060656F" w:rsidDel="00C813B1">
          <w:rPr>
            <w:rFonts w:ascii="Calibri" w:eastAsia="Calibri" w:hAnsi="Calibri" w:cs="Times New Roman"/>
          </w:rPr>
          <w:fldChar w:fldCharType="end"/>
        </w:r>
      </w:del>
      <w:ins w:id="1192" w:author="Feldcamp, Michael (ECY)" w:date="2020-10-11T18:25:00Z">
        <w:r w:rsidRPr="0060656F">
          <w:rPr>
            <w:rFonts w:ascii="Calibri" w:eastAsia="Calibri" w:hAnsi="Calibri" w:cs="Times New Roman"/>
          </w:rPr>
          <w:t xml:space="preserve"> </w:t>
        </w:r>
      </w:ins>
      <w:ins w:id="1193" w:author="Feldcamp, Michael (ECY)" w:date="2020-10-11T18:26:00Z">
        <w:r w:rsidRPr="0060656F">
          <w:rPr>
            <w:rFonts w:ascii="Calibri" w:eastAsia="Calibri" w:hAnsi="Calibri" w:cs="Times New Roman"/>
          </w:rPr>
          <w:fldChar w:fldCharType="begin"/>
        </w:r>
        <w:r w:rsidRPr="0060656F">
          <w:rPr>
            <w:rFonts w:ascii="Calibri" w:eastAsia="Calibri" w:hAnsi="Calibri" w:cs="Times New Roman"/>
          </w:rPr>
          <w:instrText xml:space="preserve"> HYPERLINK "https://app.leg.wa.gov/RCW/default.aspx?cite=70A.305.040" </w:instrText>
        </w:r>
        <w:r w:rsidRPr="0060656F">
          <w:rPr>
            <w:rFonts w:ascii="Calibri" w:eastAsia="Calibri" w:hAnsi="Calibri" w:cs="Times New Roman"/>
          </w:rPr>
          <w:fldChar w:fldCharType="separate"/>
        </w:r>
        <w:r w:rsidRPr="0060656F">
          <w:rPr>
            <w:rFonts w:ascii="Calibri" w:eastAsia="Calibri" w:hAnsi="Calibri" w:cs="Times New Roman"/>
            <w:color w:val="0563C1"/>
            <w:u w:val="single"/>
          </w:rPr>
          <w:t>70A.305.040</w:t>
        </w:r>
        <w:r w:rsidRPr="0060656F">
          <w:rPr>
            <w:rFonts w:ascii="Calibri" w:eastAsia="Calibri" w:hAnsi="Calibri" w:cs="Times New Roman"/>
          </w:rPr>
          <w:fldChar w:fldCharType="end"/>
        </w:r>
      </w:ins>
      <w:r w:rsidRPr="0060656F">
        <w:rPr>
          <w:rFonts w:ascii="Calibri" w:eastAsia="Calibri" w:hAnsi="Calibri" w:cs="Times New Roman"/>
        </w:rPr>
        <w:t>.</w:t>
      </w:r>
    </w:p>
    <w:p w14:paraId="7F2CAC50" w14:textId="77777777" w:rsidR="00BA23FC" w:rsidRPr="00CE02D7" w:rsidRDefault="00BA23FC" w:rsidP="00BA23FC">
      <w:pPr>
        <w:ind w:left="720" w:hanging="720"/>
        <w:rPr>
          <w:ins w:id="1194" w:author="Feldcamp, Michael (ECY)" w:date="2022-05-19T09:39:00Z"/>
        </w:rPr>
      </w:pPr>
      <w:r>
        <w:rPr>
          <w:b/>
        </w:rPr>
        <w:t>“P</w:t>
      </w:r>
      <w:r w:rsidRPr="001E5DC9">
        <w:rPr>
          <w:b/>
        </w:rPr>
        <w:t>racticable</w:t>
      </w:r>
      <w:r>
        <w:rPr>
          <w:b/>
        </w:rPr>
        <w:t>”</w:t>
      </w:r>
      <w:r w:rsidRPr="00337037">
        <w:t xml:space="preserve"> means capable of being designed, constructed</w:t>
      </w:r>
      <w:ins w:id="1195" w:author="Feldcamp, Michael (ECY)" w:date="2022-05-19T09:35:00Z">
        <w:r>
          <w:t>,</w:t>
        </w:r>
      </w:ins>
      <w:r w:rsidRPr="00337037">
        <w:t xml:space="preserve"> and implemented in a reliable and effective manner including consideration of cost. </w:t>
      </w:r>
      <w:r>
        <w:t xml:space="preserve"> </w:t>
      </w:r>
      <w:del w:id="1196" w:author="Feldcamp, Michael (ECY)" w:date="2022-05-19T09:34:00Z">
        <w:r w:rsidRPr="00CE02D7" w:rsidDel="00AA1D13">
          <w:delText>When considering cost under this analysis, a</w:delText>
        </w:r>
      </w:del>
      <w:ins w:id="1197" w:author="Feldcamp, Michael (ECY)" w:date="2022-05-19T09:34:00Z">
        <w:r w:rsidRPr="00CE02D7">
          <w:t>A</w:t>
        </w:r>
      </w:ins>
      <w:r w:rsidRPr="00CE02D7">
        <w:t xml:space="preserve">n alternative </w:t>
      </w:r>
      <w:del w:id="1198" w:author="Feldcamp, Michael (ECY)" w:date="2022-05-19T09:34:00Z">
        <w:r w:rsidRPr="00CE02D7" w:rsidDel="00AA1D13">
          <w:delText>shall</w:delText>
        </w:r>
      </w:del>
      <w:ins w:id="1199" w:author="Feldcamp, Michael (ECY)" w:date="2022-05-19T09:34:00Z">
        <w:r w:rsidRPr="00CE02D7">
          <w:t>is</w:t>
        </w:r>
      </w:ins>
      <w:r w:rsidRPr="00CE02D7">
        <w:t xml:space="preserve"> not </w:t>
      </w:r>
      <w:del w:id="1200" w:author="Feldcamp, Michael (ECY)" w:date="2022-05-19T09:34:00Z">
        <w:r w:rsidRPr="00CE02D7" w:rsidDel="00AA1D13">
          <w:delText xml:space="preserve">be considered </w:delText>
        </w:r>
      </w:del>
      <w:r w:rsidRPr="00CE02D7">
        <w:t xml:space="preserve">practicable if </w:t>
      </w:r>
      <w:del w:id="1201" w:author="Feldcamp, Michael (ECY)" w:date="2022-05-19T09:34:00Z">
        <w:r w:rsidRPr="00CE02D7" w:rsidDel="00AA1D13">
          <w:delText>the</w:delText>
        </w:r>
      </w:del>
      <w:ins w:id="1202" w:author="Feldcamp, Michael (ECY)" w:date="2022-05-19T09:34:00Z">
        <w:r w:rsidRPr="00CE02D7">
          <w:t>its</w:t>
        </w:r>
      </w:ins>
      <w:r w:rsidRPr="00CE02D7">
        <w:t xml:space="preserve"> incremental costs </w:t>
      </w:r>
      <w:del w:id="1203" w:author="Feldcamp, Michael (ECY)" w:date="2022-05-19T09:35:00Z">
        <w:r w:rsidRPr="00CE02D7" w:rsidDel="00AA1D13">
          <w:delText xml:space="preserve">of the alternative </w:delText>
        </w:r>
      </w:del>
      <w:r w:rsidRPr="00CE02D7">
        <w:t xml:space="preserve">are disproportionate to </w:t>
      </w:r>
      <w:del w:id="1204" w:author="Feldcamp, Michael (ECY)" w:date="2022-05-19T09:35:00Z">
        <w:r w:rsidRPr="00CE02D7" w:rsidDel="00AA1D13">
          <w:delText>the</w:delText>
        </w:r>
      </w:del>
      <w:ins w:id="1205" w:author="Feldcamp, Michael (ECY)" w:date="2022-05-19T09:35:00Z">
        <w:r w:rsidRPr="00CE02D7">
          <w:t>its</w:t>
        </w:r>
      </w:ins>
      <w:r w:rsidRPr="00CE02D7">
        <w:t xml:space="preserve"> incremental degree of benefits</w:t>
      </w:r>
      <w:ins w:id="1206" w:author="Feldcamp, Michael (ECY)" w:date="2022-05-19T09:35:00Z">
        <w:r w:rsidRPr="00CE02D7">
          <w:t>,</w:t>
        </w:r>
      </w:ins>
      <w:r w:rsidRPr="00CE02D7">
        <w:t xml:space="preserve"> </w:t>
      </w:r>
      <w:del w:id="1207" w:author="Feldcamp, Michael (ECY)" w:date="2022-05-19T09:35:00Z">
        <w:r w:rsidRPr="00CE02D7" w:rsidDel="00AA1D13">
          <w:delText xml:space="preserve">provided by the alternative over </w:delText>
        </w:r>
      </w:del>
      <w:ins w:id="1208" w:author="Feldcamp, Michael (ECY)" w:date="2022-05-19T09:36:00Z">
        <w:r w:rsidRPr="00CE02D7">
          <w:t xml:space="preserve">compared to </w:t>
        </w:r>
      </w:ins>
      <w:del w:id="1209" w:author="Feldcamp, Michael (ECY)" w:date="2022-05-19T10:34:00Z">
        <w:r w:rsidRPr="00CE02D7" w:rsidDel="006C2B4F">
          <w:delText>other</w:delText>
        </w:r>
      </w:del>
      <w:ins w:id="1210" w:author="Feldcamp, Michael (ECY)" w:date="2022-06-01T11:17:00Z">
        <w:r w:rsidRPr="00CE02D7">
          <w:t>another</w:t>
        </w:r>
      </w:ins>
      <w:r w:rsidRPr="00CE02D7">
        <w:t xml:space="preserve"> </w:t>
      </w:r>
      <w:del w:id="1211" w:author="Feldcamp, Michael (ECY)" w:date="2022-08-06T14:15:00Z">
        <w:r w:rsidRPr="00CE02D7" w:rsidDel="006C7A5B">
          <w:delText xml:space="preserve">lower cost </w:delText>
        </w:r>
      </w:del>
      <w:r w:rsidRPr="00CE02D7">
        <w:t>alternative</w:t>
      </w:r>
      <w:del w:id="1212" w:author="Feldcamp, Michael (ECY)" w:date="2022-05-19T10:35:00Z">
        <w:r w:rsidRPr="00CE02D7" w:rsidDel="006C2B4F">
          <w:delText>s</w:delText>
        </w:r>
      </w:del>
      <w:r w:rsidRPr="00CE02D7">
        <w:t>.</w:t>
      </w:r>
      <w:ins w:id="1213" w:author="Feldcamp, Michael (ECY)" w:date="2022-05-19T09:39:00Z">
        <w:r w:rsidRPr="00CE02D7">
          <w:t xml:space="preserve">  Whether a cleanup action uses permanent solutions to the maximum extent practicable is determined using the procedures in WAC 173-340-360(6).</w:t>
        </w:r>
      </w:ins>
      <w:r w:rsidRPr="00CE02D7">
        <w:rPr>
          <w:rStyle w:val="FootnoteReference"/>
        </w:rPr>
        <w:footnoteReference w:id="46"/>
      </w:r>
    </w:p>
    <w:p w14:paraId="6FDB76B7"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Practical quantitation limit</w:t>
      </w:r>
      <w:r>
        <w:rPr>
          <w:rFonts w:ascii="Calibri" w:eastAsia="Calibri" w:hAnsi="Calibri" w:cs="Times New Roman"/>
          <w:b/>
        </w:rPr>
        <w:t>”</w:t>
      </w:r>
      <w:r w:rsidRPr="0060656F">
        <w:rPr>
          <w:rFonts w:ascii="Calibri" w:eastAsia="Calibri" w:hAnsi="Calibri" w:cs="Times New Roman"/>
        </w:rPr>
        <w:t xml:space="preserve"> or </w:t>
      </w:r>
      <w:r w:rsidRPr="00CE02D7">
        <w:rPr>
          <w:rFonts w:ascii="Calibri" w:eastAsia="Calibri" w:hAnsi="Calibri" w:cs="Times New Roman"/>
          <w:b/>
        </w:rPr>
        <w:t>“</w:t>
      </w:r>
      <w:r w:rsidRPr="0060656F">
        <w:rPr>
          <w:rFonts w:ascii="Calibri" w:eastAsia="Calibri" w:hAnsi="Calibri" w:cs="Times New Roman"/>
          <w:b/>
        </w:rPr>
        <w:t>PQL</w:t>
      </w:r>
      <w:r>
        <w:rPr>
          <w:rFonts w:ascii="Calibri" w:eastAsia="Calibri" w:hAnsi="Calibri" w:cs="Times New Roman"/>
          <w:b/>
        </w:rPr>
        <w:t>”</w:t>
      </w:r>
      <w:r w:rsidRPr="0060656F">
        <w:rPr>
          <w:rFonts w:ascii="Calibri" w:eastAsia="Calibri" w:hAnsi="Calibri" w:cs="Times New Roman"/>
        </w:rPr>
        <w:t xml:space="preserve"> means the lowest concentration that can be reliably measured within specified limits of precision, accuracy, representativeness, completeness, and comparability during routine laboratory operating conditions, using </w:t>
      </w:r>
      <w:del w:id="1214" w:author="Feldcamp, Michael (ECY)" w:date="2020-10-11T18:32:00Z">
        <w:r w:rsidRPr="0060656F" w:rsidDel="00580089">
          <w:rPr>
            <w:rFonts w:ascii="Calibri" w:eastAsia="Calibri" w:hAnsi="Calibri" w:cs="Times New Roman"/>
          </w:rPr>
          <w:delText>department</w:delText>
        </w:r>
      </w:del>
      <w:ins w:id="1215" w:author="Feldcamp, Michael (ECY)" w:date="2020-10-11T18:32:00Z">
        <w:r w:rsidRPr="0060656F">
          <w:rPr>
            <w:rFonts w:ascii="Calibri" w:eastAsia="Calibri" w:hAnsi="Calibri" w:cs="Times New Roman"/>
          </w:rPr>
          <w:t>Ecology</w:t>
        </w:r>
      </w:ins>
      <w:r w:rsidRPr="0060656F">
        <w:rPr>
          <w:rFonts w:ascii="Calibri" w:eastAsia="Calibri" w:hAnsi="Calibri" w:cs="Times New Roman"/>
        </w:rPr>
        <w:t xml:space="preserve"> approved methods.</w:t>
      </w:r>
    </w:p>
    <w:p w14:paraId="51663BD9"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Probabilistic risk assessment</w:t>
      </w:r>
      <w:r>
        <w:rPr>
          <w:rFonts w:ascii="Calibri" w:eastAsia="Calibri" w:hAnsi="Calibri" w:cs="Times New Roman"/>
          <w:b/>
        </w:rPr>
        <w:t>”</w:t>
      </w:r>
      <w:r w:rsidRPr="0060656F">
        <w:rPr>
          <w:rFonts w:ascii="Calibri" w:eastAsia="Calibri" w:hAnsi="Calibri" w:cs="Times New Roman"/>
        </w:rPr>
        <w:t xml:space="preserve"> means a mathematical technique for assessing the variability and uncertainty in risk calculations.  This is done by using distributions for model input parameters, rather than point values, where sufficient data exists to justify the distribution.  These distributions are then used to compute various simulations using tools such as Monte Carlo analysis to examine the probability that a given outcome will result (such as a level of risk being </w:t>
      </w:r>
      <w:r w:rsidRPr="001E65C7">
        <w:rPr>
          <w:rFonts w:ascii="Calibri" w:eastAsia="Calibri" w:hAnsi="Calibri" w:cs="Times New Roman"/>
        </w:rPr>
        <w:t xml:space="preserve">exceeded).  When using probabilistic techniques under this chapter for human health risk assessment, distributions </w:t>
      </w:r>
      <w:del w:id="1216" w:author="Feldcamp, Michael (ECY)" w:date="2020-10-11T17:37:00Z">
        <w:r w:rsidRPr="001E65C7" w:rsidDel="00D3790C">
          <w:rPr>
            <w:rFonts w:ascii="Calibri" w:eastAsia="Calibri" w:hAnsi="Calibri" w:cs="Times New Roman"/>
          </w:rPr>
          <w:delText>shall</w:delText>
        </w:r>
      </w:del>
      <w:ins w:id="1217" w:author="Feldcamp, Michael (ECY)" w:date="2020-10-11T17:37:00Z">
        <w:r w:rsidRPr="001E65C7">
          <w:rPr>
            <w:rFonts w:ascii="Calibri" w:eastAsia="Calibri" w:hAnsi="Calibri" w:cs="Times New Roman"/>
          </w:rPr>
          <w:t>m</w:t>
        </w:r>
      </w:ins>
      <w:ins w:id="1218" w:author="Feldcamp, Michael (ECY)" w:date="2020-10-13T16:40:00Z">
        <w:r w:rsidRPr="001E65C7">
          <w:rPr>
            <w:rFonts w:ascii="Calibri" w:eastAsia="Calibri" w:hAnsi="Calibri" w:cs="Times New Roman"/>
          </w:rPr>
          <w:t>ay</w:t>
        </w:r>
      </w:ins>
      <w:r w:rsidRPr="001E65C7">
        <w:rPr>
          <w:rFonts w:ascii="Calibri" w:eastAsia="Calibri" w:hAnsi="Calibri" w:cs="Times New Roman"/>
        </w:rPr>
        <w:t xml:space="preserve"> not be used to represent dose response relationships (reference dose, reference concentration, cancer potency factor).</w:t>
      </w:r>
    </w:p>
    <w:p w14:paraId="5A12C6ED" w14:textId="77777777" w:rsidR="00BA23FC" w:rsidRPr="0060656F" w:rsidRDefault="00BA23FC" w:rsidP="00BA23FC">
      <w:pPr>
        <w:ind w:left="720" w:hanging="720"/>
        <w:rPr>
          <w:ins w:id="1219" w:author="Feldcamp, Michael (ECY)" w:date="2021-10-22T10:17:00Z"/>
          <w:rFonts w:ascii="Calibri" w:eastAsia="Calibri" w:hAnsi="Calibri" w:cs="Times New Roman"/>
          <w:b/>
        </w:rPr>
      </w:pPr>
      <w:ins w:id="1220" w:author="Feldcamp, Michael (ECY)" w:date="2021-10-22T10:17:00Z">
        <w:r w:rsidRPr="0060656F">
          <w:rPr>
            <w:rFonts w:ascii="Calibri" w:eastAsia="Calibri" w:hAnsi="Calibri" w:cs="Times New Roman"/>
            <w:b/>
          </w:rPr>
          <w:t>“Prospective purchaser”</w:t>
        </w:r>
      </w:ins>
      <w:r>
        <w:rPr>
          <w:rStyle w:val="FootnoteReference"/>
          <w:rFonts w:ascii="Calibri" w:eastAsia="Calibri" w:hAnsi="Calibri" w:cs="Times New Roman"/>
          <w:b/>
        </w:rPr>
        <w:footnoteReference w:id="47"/>
      </w:r>
      <w:ins w:id="1221" w:author="Feldcamp, Michael (ECY)" w:date="2022-06-02T17:11:00Z">
        <w:r w:rsidRPr="001E65C7">
          <w:rPr>
            <w:rFonts w:ascii="Open Sans" w:hAnsi="Open Sans"/>
            <w:color w:val="000000"/>
            <w:shd w:val="clear" w:color="auto" w:fill="FFFFFF"/>
          </w:rPr>
          <w:t xml:space="preserve"> </w:t>
        </w:r>
        <w:r w:rsidRPr="008D1620">
          <w:rPr>
            <w:rFonts w:ascii="Calibri" w:eastAsia="Calibri" w:hAnsi="Calibri" w:cs="Times New Roman"/>
          </w:rPr>
          <w:t xml:space="preserve">means a person who is not currently liable for remedial action at a </w:t>
        </w:r>
        <w:r>
          <w:rPr>
            <w:rFonts w:ascii="Calibri" w:eastAsia="Calibri" w:hAnsi="Calibri" w:cs="Times New Roman"/>
          </w:rPr>
          <w:t>site</w:t>
        </w:r>
        <w:r w:rsidRPr="008D1620">
          <w:rPr>
            <w:rFonts w:ascii="Calibri" w:eastAsia="Calibri" w:hAnsi="Calibri" w:cs="Times New Roman"/>
          </w:rPr>
          <w:t xml:space="preserve"> and who proposes to purchase, redevelop, or reuse the </w:t>
        </w:r>
        <w:r>
          <w:rPr>
            <w:rFonts w:ascii="Calibri" w:eastAsia="Calibri" w:hAnsi="Calibri" w:cs="Times New Roman"/>
          </w:rPr>
          <w:t>site.</w:t>
        </w:r>
      </w:ins>
    </w:p>
    <w:p w14:paraId="1D665CCC" w14:textId="77777777" w:rsidR="00BA23FC" w:rsidRDefault="00BA23FC" w:rsidP="00BA23FC">
      <w:pPr>
        <w:ind w:left="720" w:hanging="720"/>
        <w:rPr>
          <w:ins w:id="1222" w:author="Feldcamp, Michael (ECY)" w:date="2022-06-01T15:50:00Z"/>
          <w:rFonts w:ascii="Calibri" w:eastAsia="Calibri" w:hAnsi="Calibri" w:cs="Times New Roman"/>
          <w:b/>
        </w:rPr>
      </w:pPr>
      <w:ins w:id="1223" w:author="Feldcamp, Michael (ECY)" w:date="2022-06-01T15:50:00Z">
        <w:r>
          <w:rPr>
            <w:rFonts w:ascii="Calibri" w:eastAsia="Calibri" w:hAnsi="Calibri" w:cs="Times New Roman"/>
            <w:b/>
          </w:rPr>
          <w:t>“Protection monitoring”</w:t>
        </w:r>
      </w:ins>
      <w:r>
        <w:rPr>
          <w:rStyle w:val="FootnoteReference"/>
          <w:rFonts w:ascii="Calibri" w:eastAsia="Calibri" w:hAnsi="Calibri" w:cs="Times New Roman"/>
          <w:b/>
        </w:rPr>
        <w:footnoteReference w:id="48"/>
      </w:r>
      <w:ins w:id="1224" w:author="Feldcamp, Michael (ECY)" w:date="2022-06-01T15:50:00Z">
        <w:r>
          <w:rPr>
            <w:rFonts w:ascii="Calibri" w:eastAsia="Calibri" w:hAnsi="Calibri" w:cs="Times New Roman"/>
            <w:b/>
          </w:rPr>
          <w:t xml:space="preserve"> </w:t>
        </w:r>
        <w:r w:rsidRPr="00D16194">
          <w:rPr>
            <w:rFonts w:ascii="Calibri" w:eastAsia="Calibri" w:hAnsi="Calibri" w:cs="Times New Roman"/>
          </w:rPr>
          <w:t>means a type of compliance monitoring described in WAC 173-340-410.</w:t>
        </w:r>
        <w:r>
          <w:rPr>
            <w:rFonts w:ascii="Calibri" w:eastAsia="Calibri" w:hAnsi="Calibri" w:cs="Times New Roman"/>
            <w:b/>
          </w:rPr>
          <w:t xml:space="preserve"> </w:t>
        </w:r>
      </w:ins>
    </w:p>
    <w:p w14:paraId="7B02CAC2"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Public notice</w:t>
      </w:r>
      <w:r>
        <w:rPr>
          <w:rFonts w:ascii="Calibri" w:eastAsia="Calibri" w:hAnsi="Calibri" w:cs="Times New Roman"/>
          <w:b/>
        </w:rPr>
        <w:t>”</w:t>
      </w:r>
      <w:r w:rsidRPr="0060656F">
        <w:rPr>
          <w:rFonts w:ascii="Calibri" w:eastAsia="Calibri" w:hAnsi="Calibri" w:cs="Times New Roman"/>
        </w:rPr>
        <w:t xml:space="preserve"> means</w:t>
      </w:r>
      <w:del w:id="1225" w:author="Feldcamp, Michael (ECY)" w:date="2022-08-06T14:18:00Z">
        <w:r w:rsidRPr="0060656F" w:rsidDel="00403BD4">
          <w:rPr>
            <w:rFonts w:ascii="Calibri" w:eastAsia="Calibri" w:hAnsi="Calibri" w:cs="Times New Roman"/>
          </w:rPr>
          <w:delText xml:space="preserve">, at a minimum, </w:delText>
        </w:r>
        <w:r w:rsidRPr="00403BD4" w:rsidDel="00403BD4">
          <w:rPr>
            <w:rFonts w:ascii="Calibri" w:eastAsia="Calibri" w:hAnsi="Calibri" w:cs="Times New Roman"/>
          </w:rPr>
          <w:delText>adequate notice mailed to all persons who have made a timely request of the department and to persons residing in the potentially affected vicinity of the proposed action; mailed to appropriate news media; published in</w:delText>
        </w:r>
        <w:r w:rsidRPr="0060656F" w:rsidDel="00403BD4">
          <w:rPr>
            <w:rFonts w:ascii="Calibri" w:eastAsia="Calibri" w:hAnsi="Calibri" w:cs="Times New Roman"/>
          </w:rPr>
          <w:delText xml:space="preserve"> the newspaper of largest circulation in the city or county of the proposed action; and opportunity for interested persons to comment</w:delText>
        </w:r>
      </w:del>
      <w:ins w:id="1226" w:author="Feldcamp, Michael (ECY)" w:date="2022-08-06T14:18:00Z">
        <w:r>
          <w:rPr>
            <w:rFonts w:ascii="Calibri" w:eastAsia="Calibri" w:hAnsi="Calibri" w:cs="Times New Roman"/>
          </w:rPr>
          <w:t xml:space="preserve"> the notice and opportunity to comment required under </w:t>
        </w:r>
      </w:ins>
      <w:ins w:id="1227" w:author="Feldcamp, Michael (ECY)" w:date="2022-08-06T14:19:00Z">
        <w:r>
          <w:rPr>
            <w:rFonts w:ascii="Calibri" w:eastAsia="Calibri" w:hAnsi="Calibri" w:cs="Times New Roman"/>
          </w:rPr>
          <w:t>WAC 173-340-600(2)</w:t>
        </w:r>
      </w:ins>
      <w:r w:rsidRPr="0060656F">
        <w:rPr>
          <w:rFonts w:ascii="Calibri" w:eastAsia="Calibri" w:hAnsi="Calibri" w:cs="Times New Roman"/>
        </w:rPr>
        <w:t>.</w:t>
      </w:r>
      <w:r>
        <w:rPr>
          <w:rStyle w:val="FootnoteReference"/>
          <w:rFonts w:ascii="Calibri" w:eastAsia="Calibri" w:hAnsi="Calibri" w:cs="Times New Roman"/>
        </w:rPr>
        <w:footnoteReference w:id="49"/>
      </w:r>
    </w:p>
    <w:p w14:paraId="35296DB6"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Public participation plan</w:t>
      </w:r>
      <w:r>
        <w:rPr>
          <w:rFonts w:ascii="Calibri" w:eastAsia="Calibri" w:hAnsi="Calibri" w:cs="Times New Roman"/>
          <w:b/>
        </w:rPr>
        <w:t>”</w:t>
      </w:r>
      <w:r w:rsidRPr="0060656F">
        <w:rPr>
          <w:rFonts w:ascii="Calibri" w:eastAsia="Calibri" w:hAnsi="Calibri" w:cs="Times New Roman"/>
        </w:rPr>
        <w:t xml:space="preserve"> means a plan prepared under WAC </w:t>
      </w:r>
      <w:r w:rsidRPr="004349BB">
        <w:rPr>
          <w:rFonts w:ascii="Calibri" w:eastAsia="Calibri" w:hAnsi="Calibri" w:cs="Times New Roman"/>
        </w:rPr>
        <w:t xml:space="preserve">173-340-600 </w:t>
      </w:r>
      <w:r w:rsidRPr="0060656F">
        <w:rPr>
          <w:rFonts w:ascii="Calibri" w:eastAsia="Calibri" w:hAnsi="Calibri" w:cs="Times New Roman"/>
        </w:rPr>
        <w:t>to encourage coordinated and effective public involvement tailored to the public's needs at a particular site.</w:t>
      </w:r>
    </w:p>
    <w:p w14:paraId="1162B510"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lastRenderedPageBreak/>
        <w:t>“</w:t>
      </w:r>
      <w:r w:rsidRPr="0060656F">
        <w:rPr>
          <w:rFonts w:ascii="Calibri" w:eastAsia="Calibri" w:hAnsi="Calibri" w:cs="Times New Roman"/>
          <w:b/>
        </w:rPr>
        <w:t>Rad</w:t>
      </w:r>
      <w:r>
        <w:rPr>
          <w:rFonts w:ascii="Calibri" w:eastAsia="Calibri" w:hAnsi="Calibri" w:cs="Times New Roman"/>
          <w:b/>
        </w:rPr>
        <w:t>”</w:t>
      </w:r>
      <w:r w:rsidRPr="0060656F">
        <w:rPr>
          <w:rFonts w:ascii="Calibri" w:eastAsia="Calibri" w:hAnsi="Calibri" w:cs="Times New Roman"/>
        </w:rPr>
        <w:t xml:space="preserve"> means that quantity of ionizing radiation that results in the absorption of 100 ergs of energy per gram of irradiated material, regardless of the source of radiation.</w:t>
      </w:r>
    </w:p>
    <w:p w14:paraId="12C8E767"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Radionuclide</w:t>
      </w:r>
      <w:r>
        <w:rPr>
          <w:rFonts w:ascii="Calibri" w:eastAsia="Calibri" w:hAnsi="Calibri" w:cs="Times New Roman"/>
          <w:b/>
        </w:rPr>
        <w:t>”</w:t>
      </w:r>
      <w:r w:rsidRPr="0060656F">
        <w:rPr>
          <w:rFonts w:ascii="Calibri" w:eastAsia="Calibri" w:hAnsi="Calibri" w:cs="Times New Roman"/>
        </w:rPr>
        <w:t xml:space="preserve"> means a type of atom that spontaneously undergoes radioactive decay.  Radionuclides are hazardous substances under the act.</w:t>
      </w:r>
    </w:p>
    <w:p w14:paraId="406223EC"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Reasonable maximum exposure</w:t>
      </w:r>
      <w:r>
        <w:rPr>
          <w:rFonts w:ascii="Calibri" w:eastAsia="Calibri" w:hAnsi="Calibri" w:cs="Times New Roman"/>
          <w:b/>
        </w:rPr>
        <w:t>”</w:t>
      </w:r>
      <w:r w:rsidRPr="0060656F">
        <w:rPr>
          <w:rFonts w:ascii="Calibri" w:eastAsia="Calibri" w:hAnsi="Calibri" w:cs="Times New Roman"/>
        </w:rPr>
        <w:t xml:space="preserve"> means the highest exposure that can be reasonably expected to occur for a human or other living organisms</w:t>
      </w:r>
      <w:ins w:id="1228" w:author="Feldcamp, Michael (ECY)" w:date="2022-08-12T16:01:00Z">
        <w:r w:rsidRPr="00B81491">
          <w:rPr>
            <w:rFonts w:ascii="Calibri" w:eastAsia="Calibri" w:hAnsi="Calibri" w:cs="Times New Roman"/>
          </w:rPr>
          <w:t>, including a vulnerable population or an overburdened community,</w:t>
        </w:r>
      </w:ins>
      <w:r>
        <w:rPr>
          <w:rStyle w:val="FootnoteReference"/>
          <w:rFonts w:ascii="Calibri" w:eastAsia="Calibri" w:hAnsi="Calibri" w:cs="Times New Roman"/>
        </w:rPr>
        <w:footnoteReference w:id="50"/>
      </w:r>
      <w:r w:rsidRPr="00B81491">
        <w:rPr>
          <w:rFonts w:ascii="Calibri" w:eastAsia="Calibri" w:hAnsi="Calibri" w:cs="Times New Roman"/>
        </w:rPr>
        <w:t xml:space="preserve"> at</w:t>
      </w:r>
      <w:r w:rsidRPr="0060656F">
        <w:rPr>
          <w:rFonts w:ascii="Calibri" w:eastAsia="Calibri" w:hAnsi="Calibri" w:cs="Times New Roman"/>
        </w:rPr>
        <w:t xml:space="preserve"> a site under current and potential future site use.</w:t>
      </w:r>
    </w:p>
    <w:p w14:paraId="1008F5D8"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Reference dose</w:t>
      </w:r>
      <w:r>
        <w:rPr>
          <w:rFonts w:ascii="Calibri" w:eastAsia="Calibri" w:hAnsi="Calibri" w:cs="Times New Roman"/>
          <w:b/>
        </w:rPr>
        <w:t>”</w:t>
      </w:r>
      <w:r w:rsidRPr="0060656F">
        <w:rPr>
          <w:rFonts w:ascii="Calibri" w:eastAsia="Calibri" w:hAnsi="Calibri" w:cs="Times New Roman"/>
        </w:rPr>
        <w:t xml:space="preserve"> or </w:t>
      </w:r>
      <w:r w:rsidRPr="00CE02D7">
        <w:rPr>
          <w:rFonts w:ascii="Calibri" w:eastAsia="Calibri" w:hAnsi="Calibri" w:cs="Times New Roman"/>
          <w:b/>
        </w:rPr>
        <w:t>“</w:t>
      </w:r>
      <w:r w:rsidRPr="0060656F">
        <w:rPr>
          <w:rFonts w:ascii="Calibri" w:eastAsia="Calibri" w:hAnsi="Calibri" w:cs="Times New Roman"/>
          <w:b/>
        </w:rPr>
        <w:t>RFD</w:t>
      </w:r>
      <w:r>
        <w:rPr>
          <w:rFonts w:ascii="Calibri" w:eastAsia="Calibri" w:hAnsi="Calibri" w:cs="Times New Roman"/>
          <w:b/>
        </w:rPr>
        <w:t>”</w:t>
      </w:r>
      <w:r w:rsidRPr="0060656F">
        <w:rPr>
          <w:rFonts w:ascii="Calibri" w:eastAsia="Calibri" w:hAnsi="Calibri" w:cs="Times New Roman"/>
        </w:rPr>
        <w:t xml:space="preserve"> means a benchmark dose, derived from the NOAEL or LOAEL for a hazardous substance by consistent application of uncertainty factors used to estimate acceptable daily intake doses and an additional modifying factor, which is based on professional judgment when considering all available data about a substance, expressed in units of milligrams per kilogram body weight per day.  This includes chronic reference doses, subchronic reference doses, and developmental reference doses.</w:t>
      </w:r>
    </w:p>
    <w:p w14:paraId="42CC2288" w14:textId="77777777" w:rsidR="00BA23FC" w:rsidRPr="00D46657" w:rsidRDefault="00BA23FC" w:rsidP="00BA23FC">
      <w:pPr>
        <w:ind w:left="720" w:hanging="720"/>
        <w:rPr>
          <w:ins w:id="1229" w:author="Feldcamp, Michael (ECY)" w:date="2022-08-17T19:25:00Z"/>
          <w:rFonts w:ascii="Calibri" w:eastAsia="Calibri" w:hAnsi="Calibri" w:cs="Times New Roman"/>
        </w:rPr>
      </w:pPr>
      <w:ins w:id="1230" w:author="Feldcamp, Michael (ECY)" w:date="2022-08-17T19:25:00Z">
        <w:r>
          <w:rPr>
            <w:b/>
          </w:rPr>
          <w:t>“Regulated substance”</w:t>
        </w:r>
      </w:ins>
      <w:r>
        <w:rPr>
          <w:rStyle w:val="FootnoteReference"/>
          <w:b/>
        </w:rPr>
        <w:footnoteReference w:id="51"/>
      </w:r>
      <w:ins w:id="1231" w:author="Feldcamp, Michael (ECY)" w:date="2022-08-17T19:25:00Z">
        <w:r>
          <w:rPr>
            <w:b/>
          </w:rPr>
          <w:t xml:space="preserve"> </w:t>
        </w:r>
        <w:r w:rsidRPr="006B353C">
          <w:t xml:space="preserve">means the term as defined in chapter </w:t>
        </w:r>
      </w:ins>
      <w:ins w:id="1232" w:author="Feldcamp, Michael (ECY)" w:date="2022-08-17T19:26:00Z">
        <w:r>
          <w:fldChar w:fldCharType="begin"/>
        </w:r>
        <w:r>
          <w:instrText xml:space="preserve"> HYPERLINK "https://apps.leg.wa.gov/WAC/default.aspx?cite=173-360A" \o "Link to Washington State Legislature website" </w:instrText>
        </w:r>
        <w:r>
          <w:fldChar w:fldCharType="separate"/>
        </w:r>
        <w:r w:rsidRPr="006B353C">
          <w:rPr>
            <w:rFonts w:ascii="Calibri" w:eastAsia="Calibri" w:hAnsi="Calibri" w:cs="Times New Roman"/>
            <w:bCs/>
            <w:color w:val="0563C1"/>
            <w:u w:val="single"/>
          </w:rPr>
          <w:t>173-360A</w:t>
        </w:r>
        <w:r>
          <w:rPr>
            <w:rFonts w:ascii="Calibri" w:eastAsia="Calibri" w:hAnsi="Calibri" w:cs="Times New Roman"/>
            <w:bCs/>
            <w:color w:val="0563C1"/>
            <w:u w:val="single"/>
          </w:rPr>
          <w:fldChar w:fldCharType="end"/>
        </w:r>
      </w:ins>
      <w:ins w:id="1233" w:author="Feldcamp, Michael (ECY)" w:date="2022-08-17T19:25:00Z">
        <w:r w:rsidRPr="006B353C">
          <w:t xml:space="preserve"> WAC</w:t>
        </w:r>
      </w:ins>
      <w:ins w:id="1234" w:author="Feldcamp, Michael (ECY)" w:date="2022-08-17T19:26:00Z">
        <w:r>
          <w:t>.</w:t>
        </w:r>
      </w:ins>
      <w:ins w:id="1235" w:author="Feldcamp, Michael (ECY)" w:date="2022-08-17T19:25:00Z">
        <w:r>
          <w:rPr>
            <w:rFonts w:ascii="Calibri" w:eastAsia="Calibri" w:hAnsi="Calibri" w:cs="Times New Roman"/>
            <w:b/>
          </w:rPr>
          <w:t xml:space="preserve"> </w:t>
        </w:r>
      </w:ins>
      <w:ins w:id="1236" w:author="Feldcamp, Michael (ECY)" w:date="2022-08-17T19:35:00Z">
        <w:r>
          <w:rPr>
            <w:rFonts w:ascii="Calibri" w:eastAsia="Calibri" w:hAnsi="Calibri" w:cs="Times New Roman"/>
            <w:b/>
          </w:rPr>
          <w:t xml:space="preserve"> </w:t>
        </w:r>
        <w:r w:rsidRPr="00D46657">
          <w:rPr>
            <w:rFonts w:ascii="Calibri" w:eastAsia="Calibri" w:hAnsi="Calibri" w:cs="Times New Roman"/>
          </w:rPr>
          <w:t>All regulated substances are hazardous substances, as defined in this chapter</w:t>
        </w:r>
        <w:r>
          <w:rPr>
            <w:rFonts w:ascii="Calibri" w:eastAsia="Calibri" w:hAnsi="Calibri" w:cs="Times New Roman"/>
          </w:rPr>
          <w:t>.</w:t>
        </w:r>
      </w:ins>
    </w:p>
    <w:p w14:paraId="2C5584B0"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Release</w:t>
      </w:r>
      <w:r>
        <w:rPr>
          <w:rFonts w:ascii="Calibri" w:eastAsia="Calibri" w:hAnsi="Calibri" w:cs="Times New Roman"/>
          <w:b/>
        </w:rPr>
        <w:t>”</w:t>
      </w:r>
      <w:r w:rsidRPr="0060656F">
        <w:rPr>
          <w:rFonts w:ascii="Calibri" w:eastAsia="Calibri" w:hAnsi="Calibri" w:cs="Times New Roman"/>
        </w:rPr>
        <w:t xml:space="preserve"> means any intentional or unintentional entry of any hazardous substance into the environment, including but not limited to the abandonment or disposal of containers of hazardous substances.</w:t>
      </w:r>
    </w:p>
    <w:p w14:paraId="67D02023"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Relevant and appropriate requirements</w:t>
      </w:r>
      <w:r>
        <w:rPr>
          <w:rFonts w:ascii="Calibri" w:eastAsia="Calibri" w:hAnsi="Calibri" w:cs="Times New Roman"/>
          <w:b/>
        </w:rPr>
        <w:t>”</w:t>
      </w:r>
      <w:r w:rsidRPr="0060656F">
        <w:rPr>
          <w:rFonts w:ascii="Calibri" w:eastAsia="Calibri" w:hAnsi="Calibri" w:cs="Times New Roman"/>
        </w:rPr>
        <w:t xml:space="preserve"> means those cleanup standards, standards of control, and other human health and environmental requirements, criteria, or limitations established under state and federal law that, while not legally applicable to the hazardous substance, cleanup action, location, or other circumstance at a site, </w:t>
      </w:r>
      <w:del w:id="1237" w:author="Feldcamp, Michael (ECY)" w:date="2020-10-11T18:33:00Z">
        <w:r w:rsidRPr="0060656F" w:rsidDel="00580089">
          <w:rPr>
            <w:rFonts w:ascii="Calibri" w:eastAsia="Calibri" w:hAnsi="Calibri" w:cs="Times New Roman"/>
          </w:rPr>
          <w:delText>the department</w:delText>
        </w:r>
      </w:del>
      <w:ins w:id="1238" w:author="Feldcamp, Michael (ECY)" w:date="2020-10-11T18:33:00Z">
        <w:r w:rsidRPr="0060656F">
          <w:rPr>
            <w:rFonts w:ascii="Calibri" w:eastAsia="Calibri" w:hAnsi="Calibri" w:cs="Times New Roman"/>
          </w:rPr>
          <w:t>Ecology</w:t>
        </w:r>
      </w:ins>
      <w:r w:rsidRPr="0060656F">
        <w:rPr>
          <w:rFonts w:ascii="Calibri" w:eastAsia="Calibri" w:hAnsi="Calibri" w:cs="Times New Roman"/>
        </w:rPr>
        <w:t xml:space="preserve"> determines address problems or situations sufficiently similar to those encountered at the site that their use is well suited to the particular site.  The criteria specified in WAC </w:t>
      </w:r>
      <w:r w:rsidRPr="004349BB">
        <w:rPr>
          <w:rFonts w:ascii="Calibri" w:eastAsia="Calibri" w:hAnsi="Calibri" w:cs="Times New Roman"/>
        </w:rPr>
        <w:t>173-340-710</w:t>
      </w:r>
      <w:del w:id="1239" w:author="Feldcamp, Michael (ECY)" w:date="2020-10-11T20:59:00Z">
        <w:r w:rsidRPr="0060656F" w:rsidDel="00917AD9">
          <w:rPr>
            <w:rFonts w:ascii="Calibri" w:eastAsia="Calibri" w:hAnsi="Calibri" w:cs="Times New Roman"/>
          </w:rPr>
          <w:delText>(3)</w:delText>
        </w:r>
      </w:del>
      <w:ins w:id="1240" w:author="Feldcamp, Michael (ECY)" w:date="2020-10-11T20:59:00Z">
        <w:r w:rsidRPr="0060656F">
          <w:rPr>
            <w:rFonts w:ascii="Calibri" w:eastAsia="Calibri" w:hAnsi="Calibri" w:cs="Times New Roman"/>
          </w:rPr>
          <w:t>(4)</w:t>
        </w:r>
      </w:ins>
      <w:r w:rsidRPr="0060656F">
        <w:rPr>
          <w:rFonts w:ascii="Calibri" w:eastAsia="Calibri" w:hAnsi="Calibri" w:cs="Times New Roman"/>
        </w:rPr>
        <w:t xml:space="preserve"> </w:t>
      </w:r>
      <w:del w:id="1241" w:author="Feldcamp, Michael (ECY)" w:date="2020-10-11T17:40:00Z">
        <w:r w:rsidRPr="0060656F" w:rsidDel="00F73CD2">
          <w:rPr>
            <w:rFonts w:ascii="Calibri" w:eastAsia="Calibri" w:hAnsi="Calibri" w:cs="Times New Roman"/>
          </w:rPr>
          <w:delText>shall be</w:delText>
        </w:r>
      </w:del>
      <w:ins w:id="1242" w:author="Feldcamp, Michael (ECY)" w:date="2020-10-11T17:40:00Z">
        <w:r w:rsidRPr="0060656F">
          <w:rPr>
            <w:rFonts w:ascii="Calibri" w:eastAsia="Calibri" w:hAnsi="Calibri" w:cs="Times New Roman"/>
          </w:rPr>
          <w:t>are</w:t>
        </w:r>
      </w:ins>
      <w:r w:rsidRPr="0060656F">
        <w:rPr>
          <w:rFonts w:ascii="Calibri" w:eastAsia="Calibri" w:hAnsi="Calibri" w:cs="Times New Roman"/>
        </w:rPr>
        <w:t xml:space="preserve"> used to determine if a requirement is relevant and appropriate.</w:t>
      </w:r>
    </w:p>
    <w:p w14:paraId="366DD481"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Rem</w:t>
      </w:r>
      <w:r>
        <w:rPr>
          <w:rFonts w:ascii="Calibri" w:eastAsia="Calibri" w:hAnsi="Calibri" w:cs="Times New Roman"/>
          <w:b/>
        </w:rPr>
        <w:t>”</w:t>
      </w:r>
      <w:r w:rsidRPr="0060656F">
        <w:rPr>
          <w:rFonts w:ascii="Calibri" w:eastAsia="Calibri" w:hAnsi="Calibri" w:cs="Times New Roman"/>
        </w:rPr>
        <w:t xml:space="preserve"> means the unit of radiation dose equivalent that is the dosage in rads multiplied by a factor representing the different biological effects of various types of radiation.</w:t>
      </w:r>
    </w:p>
    <w:p w14:paraId="2E7E2105" w14:textId="77777777" w:rsidR="00BA23FC" w:rsidRDefault="00BA23FC" w:rsidP="00BA23FC">
      <w:pPr>
        <w:ind w:left="720" w:hanging="720"/>
        <w:rPr>
          <w:ins w:id="1243" w:author="Feldcamp, Michael (ECY)" w:date="2022-06-12T18:07:00Z"/>
          <w:rFonts w:ascii="Calibri" w:eastAsia="Calibri" w:hAnsi="Calibri" w:cs="Times New Roman"/>
        </w:rPr>
      </w:pPr>
      <w:ins w:id="1244" w:author="Feldcamp, Michael (ECY)" w:date="2021-11-10T09:24:00Z">
        <w:r w:rsidRPr="003F5920">
          <w:rPr>
            <w:rFonts w:ascii="Calibri" w:eastAsia="Calibri" w:hAnsi="Calibri" w:cs="Times New Roman"/>
            <w:b/>
            <w:bCs/>
          </w:rPr>
          <w:t>“</w:t>
        </w:r>
      </w:ins>
      <w:ins w:id="1245" w:author="Feldcamp, Michael (ECY)" w:date="2021-11-10T09:15:00Z">
        <w:r w:rsidRPr="003F5920">
          <w:rPr>
            <w:rFonts w:ascii="Calibri" w:eastAsia="Calibri" w:hAnsi="Calibri" w:cs="Times New Roman"/>
            <w:b/>
            <w:bCs/>
          </w:rPr>
          <w:t>Remedial investigation</w:t>
        </w:r>
      </w:ins>
      <w:ins w:id="1246" w:author="Feldcamp, Michael (ECY)" w:date="2021-11-10T09:16:00Z">
        <w:r w:rsidRPr="003F5920">
          <w:rPr>
            <w:rFonts w:ascii="Calibri" w:eastAsia="Calibri" w:hAnsi="Calibri" w:cs="Times New Roman"/>
            <w:b/>
            <w:bCs/>
          </w:rPr>
          <w:t>”</w:t>
        </w:r>
      </w:ins>
      <w:r>
        <w:rPr>
          <w:rStyle w:val="FootnoteReference"/>
          <w:rFonts w:ascii="Calibri" w:eastAsia="Calibri" w:hAnsi="Calibri" w:cs="Times New Roman"/>
          <w:b/>
          <w:bCs/>
        </w:rPr>
        <w:footnoteReference w:id="52"/>
      </w:r>
      <w:ins w:id="1247" w:author="Feldcamp, Michael (ECY)" w:date="2021-11-10T09:24:00Z">
        <w:r w:rsidRPr="003F5920">
          <w:rPr>
            <w:rFonts w:ascii="Calibri" w:eastAsia="Calibri" w:hAnsi="Calibri" w:cs="Times New Roman"/>
            <w:b/>
          </w:rPr>
          <w:t xml:space="preserve"> </w:t>
        </w:r>
        <w:r w:rsidRPr="003F5920">
          <w:rPr>
            <w:rFonts w:ascii="Calibri" w:eastAsia="Calibri" w:hAnsi="Calibri" w:cs="Times New Roman"/>
          </w:rPr>
          <w:t>means a remedial action conducted under WAC 173-340-350 that consists of collecting and evaluating sufficient information about a site</w:t>
        </w:r>
      </w:ins>
      <w:ins w:id="1248" w:author="Feldcamp, Michael (ECY)" w:date="2022-06-12T18:06:00Z">
        <w:r>
          <w:rPr>
            <w:rFonts w:ascii="Calibri" w:eastAsia="Calibri" w:hAnsi="Calibri" w:cs="Times New Roman"/>
          </w:rPr>
          <w:t xml:space="preserve">, </w:t>
        </w:r>
      </w:ins>
      <w:ins w:id="1249" w:author="Feldcamp, Michael (ECY)" w:date="2022-06-12T18:07:00Z">
        <w:r w:rsidRPr="00B51416">
          <w:rPr>
            <w:rFonts w:ascii="Calibri" w:eastAsia="Calibri" w:hAnsi="Calibri" w:cs="Times New Roman"/>
            <w:bCs/>
          </w:rPr>
          <w:t>including the distribution of hazardous substances and the threat they pose to human health and the environment</w:t>
        </w:r>
        <w:r>
          <w:rPr>
            <w:rFonts w:ascii="Calibri" w:eastAsia="Calibri" w:hAnsi="Calibri" w:cs="Times New Roman"/>
            <w:bCs/>
          </w:rPr>
          <w:t>,</w:t>
        </w:r>
      </w:ins>
      <w:ins w:id="1250" w:author="Feldcamp, Michael (ECY)" w:date="2021-11-10T09:24:00Z">
        <w:r w:rsidRPr="003F5920">
          <w:rPr>
            <w:rFonts w:ascii="Calibri" w:eastAsia="Calibri" w:hAnsi="Calibri" w:cs="Times New Roman"/>
          </w:rPr>
          <w:t xml:space="preserve"> to enable</w:t>
        </w:r>
      </w:ins>
      <w:ins w:id="1251" w:author="Feldcamp, Michael (ECY)" w:date="2022-06-12T18:07:00Z">
        <w:r>
          <w:rPr>
            <w:rFonts w:ascii="Calibri" w:eastAsia="Calibri" w:hAnsi="Calibri" w:cs="Times New Roman"/>
          </w:rPr>
          <w:t>:</w:t>
        </w:r>
      </w:ins>
    </w:p>
    <w:p w14:paraId="37C59396" w14:textId="77777777" w:rsidR="00BA23FC" w:rsidRDefault="00BA23FC" w:rsidP="00BA23FC">
      <w:pPr>
        <w:ind w:left="720"/>
        <w:rPr>
          <w:ins w:id="1252" w:author="Feldcamp, Michael (ECY)" w:date="2022-06-12T18:07:00Z"/>
          <w:rFonts w:ascii="Calibri" w:eastAsia="Calibri" w:hAnsi="Calibri" w:cs="Times New Roman"/>
        </w:rPr>
      </w:pPr>
      <w:ins w:id="1253" w:author="Feldcamp, Michael (ECY)" w:date="2022-06-12T18:07:00Z">
        <w:r>
          <w:rPr>
            <w:rFonts w:ascii="Calibri" w:eastAsia="Calibri" w:hAnsi="Calibri" w:cs="Times New Roman"/>
            <w:b/>
            <w:bCs/>
          </w:rPr>
          <w:t>(a)</w:t>
        </w:r>
        <w:r>
          <w:rPr>
            <w:rFonts w:ascii="Calibri" w:eastAsia="Calibri" w:hAnsi="Calibri" w:cs="Times New Roman"/>
            <w:b/>
            <w:bCs/>
          </w:rPr>
          <w:tab/>
        </w:r>
        <w:r w:rsidRPr="00AE5787">
          <w:rPr>
            <w:rFonts w:ascii="Calibri" w:eastAsia="Calibri" w:hAnsi="Calibri" w:cs="Times New Roman"/>
            <w:bCs/>
          </w:rPr>
          <w:t>C</w:t>
        </w:r>
      </w:ins>
      <w:ins w:id="1254" w:author="Feldcamp, Michael (ECY)" w:date="2021-11-10T09:24:00Z">
        <w:r w:rsidRPr="003F5920">
          <w:rPr>
            <w:rFonts w:ascii="Calibri" w:eastAsia="Calibri" w:hAnsi="Calibri" w:cs="Times New Roman"/>
          </w:rPr>
          <w:t>leanup standards to be established</w:t>
        </w:r>
      </w:ins>
      <w:ins w:id="1255" w:author="Feldcamp, Michael (ECY)" w:date="2021-11-27T18:18:00Z">
        <w:r w:rsidRPr="003F5920">
          <w:rPr>
            <w:rFonts w:ascii="Calibri" w:eastAsia="Calibri" w:hAnsi="Calibri" w:cs="Times New Roman"/>
          </w:rPr>
          <w:t xml:space="preserve"> under Part 7 of this chapter</w:t>
        </w:r>
      </w:ins>
      <w:ins w:id="1256" w:author="Feldcamp, Michael (ECY)" w:date="2022-06-12T18:07:00Z">
        <w:r>
          <w:rPr>
            <w:rFonts w:ascii="Calibri" w:eastAsia="Calibri" w:hAnsi="Calibri" w:cs="Times New Roman"/>
          </w:rPr>
          <w:t>;</w:t>
        </w:r>
      </w:ins>
      <w:ins w:id="1257" w:author="Feldcamp, Michael (ECY)" w:date="2021-11-27T18:18:00Z">
        <w:r w:rsidRPr="003F5920">
          <w:rPr>
            <w:rFonts w:ascii="Calibri" w:eastAsia="Calibri" w:hAnsi="Calibri" w:cs="Times New Roman"/>
          </w:rPr>
          <w:t xml:space="preserve"> a</w:t>
        </w:r>
      </w:ins>
      <w:ins w:id="1258" w:author="Feldcamp, Michael (ECY)" w:date="2021-11-10T09:24:00Z">
        <w:r w:rsidRPr="003F5920">
          <w:rPr>
            <w:rFonts w:ascii="Calibri" w:eastAsia="Calibri" w:hAnsi="Calibri" w:cs="Times New Roman"/>
          </w:rPr>
          <w:t xml:space="preserve">nd </w:t>
        </w:r>
      </w:ins>
    </w:p>
    <w:p w14:paraId="31BBA202" w14:textId="77777777" w:rsidR="00BA23FC" w:rsidRPr="003F5920" w:rsidRDefault="00BA23FC" w:rsidP="00BA23FC">
      <w:pPr>
        <w:ind w:left="1440" w:hanging="720"/>
        <w:rPr>
          <w:ins w:id="1259" w:author="Feldcamp, Michael (ECY)" w:date="2021-11-10T09:15:00Z"/>
          <w:rFonts w:ascii="Calibri" w:eastAsia="Calibri" w:hAnsi="Calibri" w:cs="Times New Roman"/>
          <w:bCs/>
        </w:rPr>
      </w:pPr>
      <w:ins w:id="1260" w:author="Feldcamp, Michael (ECY)" w:date="2022-06-12T18:07:00Z">
        <w:r w:rsidRPr="00AE5787">
          <w:rPr>
            <w:rFonts w:ascii="Calibri" w:eastAsia="Calibri" w:hAnsi="Calibri" w:cs="Times New Roman"/>
            <w:b/>
          </w:rPr>
          <w:lastRenderedPageBreak/>
          <w:t>(b)</w:t>
        </w:r>
        <w:r>
          <w:rPr>
            <w:rFonts w:ascii="Calibri" w:eastAsia="Calibri" w:hAnsi="Calibri" w:cs="Times New Roman"/>
          </w:rPr>
          <w:tab/>
          <w:t>C</w:t>
        </w:r>
      </w:ins>
      <w:ins w:id="1261" w:author="Feldcamp, Michael (ECY)" w:date="2021-11-10T09:24:00Z">
        <w:r w:rsidRPr="003F5920">
          <w:rPr>
            <w:rFonts w:ascii="Calibri" w:eastAsia="Calibri" w:hAnsi="Calibri" w:cs="Times New Roman"/>
          </w:rPr>
          <w:t>leanup action alternatives to be developed and evaluated in a feasibility study</w:t>
        </w:r>
      </w:ins>
      <w:ins w:id="1262" w:author="Feldcamp, Michael (ECY)" w:date="2022-06-12T18:07:00Z">
        <w:r>
          <w:rPr>
            <w:rFonts w:ascii="Calibri" w:eastAsia="Calibri" w:hAnsi="Calibri" w:cs="Times New Roman"/>
          </w:rPr>
          <w:t xml:space="preserve"> under WAC 173-340-351</w:t>
        </w:r>
      </w:ins>
      <w:ins w:id="1263" w:author="Feldcamp, Michael (ECY)" w:date="2021-11-10T09:24:00Z">
        <w:r w:rsidRPr="003F5920">
          <w:rPr>
            <w:rFonts w:ascii="Calibri" w:eastAsia="Calibri" w:hAnsi="Calibri" w:cs="Times New Roman"/>
          </w:rPr>
          <w:t>.</w:t>
        </w:r>
      </w:ins>
    </w:p>
    <w:p w14:paraId="0642E944" w14:textId="77777777" w:rsidR="00BA23FC" w:rsidRPr="003F5920" w:rsidRDefault="00BA23FC" w:rsidP="00BA23FC">
      <w:pPr>
        <w:ind w:left="720" w:hanging="720"/>
        <w:rPr>
          <w:ins w:id="1264" w:author="Feldcamp, Michael (ECY)" w:date="2021-11-10T09:48:00Z"/>
          <w:rFonts w:ascii="Calibri" w:eastAsia="Calibri" w:hAnsi="Calibri" w:cs="Times New Roman"/>
          <w:bCs/>
        </w:rPr>
      </w:pPr>
      <w:r w:rsidRPr="003F5920">
        <w:rPr>
          <w:rFonts w:ascii="Calibri" w:eastAsia="Calibri" w:hAnsi="Calibri" w:cs="Times New Roman"/>
          <w:b/>
          <w:bCs/>
        </w:rPr>
        <w:t>“Remedial investigation/feasibility study”</w:t>
      </w:r>
      <w:r w:rsidRPr="003F5920">
        <w:rPr>
          <w:rFonts w:ascii="Calibri" w:eastAsia="Calibri" w:hAnsi="Calibri" w:cs="Times New Roman"/>
          <w:bCs/>
        </w:rPr>
        <w:t xml:space="preserve"> </w:t>
      </w:r>
      <w:r w:rsidRPr="003F5920">
        <w:rPr>
          <w:rFonts w:ascii="Calibri" w:eastAsia="Calibri" w:hAnsi="Calibri" w:cs="Times New Roman"/>
        </w:rPr>
        <w:t xml:space="preserve">means a remedial action that consists of </w:t>
      </w:r>
      <w:del w:id="1265" w:author="Feldcamp, Michael (ECY)" w:date="2020-10-13T17:15:00Z">
        <w:r w:rsidRPr="003F5920" w:rsidDel="00881294">
          <w:rPr>
            <w:rFonts w:ascii="Calibri" w:eastAsia="Calibri" w:hAnsi="Calibri" w:cs="Times New Roman"/>
          </w:rPr>
          <w:delText xml:space="preserve">activities </w:delText>
        </w:r>
      </w:del>
      <w:del w:id="1266" w:author="Feldcamp, Michael (ECY)" w:date="2021-11-26T14:52:00Z">
        <w:r w:rsidRPr="003F5920" w:rsidDel="003012C8">
          <w:rPr>
            <w:rFonts w:ascii="Calibri" w:eastAsia="Calibri" w:hAnsi="Calibri" w:cs="Times New Roman"/>
          </w:rPr>
          <w:delText xml:space="preserve">conducted under WAC </w:delText>
        </w:r>
        <w:r w:rsidRPr="003F5920" w:rsidDel="003012C8">
          <w:rPr>
            <w:rFonts w:ascii="Calibri" w:eastAsia="Calibri" w:hAnsi="Calibri" w:cs="Times New Roman"/>
          </w:rPr>
          <w:fldChar w:fldCharType="begin"/>
        </w:r>
        <w:r w:rsidRPr="003F5920" w:rsidDel="003012C8">
          <w:rPr>
            <w:rFonts w:ascii="Calibri" w:eastAsia="Calibri" w:hAnsi="Calibri" w:cs="Times New Roman"/>
          </w:rPr>
          <w:delInstrText xml:space="preserve"> HYPERLINK "https://apps.leg.wa.gov/WAC/default.aspx?cite=173-340-350" </w:delInstrText>
        </w:r>
        <w:r w:rsidRPr="003F5920" w:rsidDel="003012C8">
          <w:rPr>
            <w:rFonts w:ascii="Calibri" w:eastAsia="Calibri" w:hAnsi="Calibri" w:cs="Times New Roman"/>
          </w:rPr>
          <w:fldChar w:fldCharType="separate"/>
        </w:r>
        <w:r w:rsidRPr="003F5920" w:rsidDel="003012C8">
          <w:rPr>
            <w:rFonts w:ascii="Calibri" w:eastAsia="Calibri" w:hAnsi="Calibri" w:cs="Times New Roman"/>
            <w:color w:val="0563C1"/>
            <w:u w:val="single"/>
          </w:rPr>
          <w:delText>173-340-350</w:delText>
        </w:r>
        <w:r w:rsidRPr="003F5920" w:rsidDel="003012C8">
          <w:rPr>
            <w:rFonts w:ascii="Calibri" w:eastAsia="Calibri" w:hAnsi="Calibri" w:cs="Times New Roman"/>
            <w:color w:val="0563C1"/>
            <w:u w:val="single"/>
          </w:rPr>
          <w:fldChar w:fldCharType="end"/>
        </w:r>
        <w:r w:rsidRPr="003F5920" w:rsidDel="003012C8">
          <w:rPr>
            <w:rFonts w:ascii="Calibri" w:eastAsia="Calibri" w:hAnsi="Calibri" w:cs="Times New Roman"/>
          </w:rPr>
          <w:delText xml:space="preserve"> </w:delText>
        </w:r>
      </w:del>
      <w:del w:id="1267" w:author="Feldcamp, Michael (ECY)" w:date="2020-10-13T17:15:00Z">
        <w:r w:rsidRPr="003F5920" w:rsidDel="00881294">
          <w:rPr>
            <w:rFonts w:ascii="Calibri" w:eastAsia="Calibri" w:hAnsi="Calibri" w:cs="Times New Roman"/>
          </w:rPr>
          <w:delText xml:space="preserve">to </w:delText>
        </w:r>
      </w:del>
      <w:del w:id="1268" w:author="Feldcamp, Michael (ECY)" w:date="2021-11-26T14:52:00Z">
        <w:r w:rsidRPr="003F5920" w:rsidDel="003012C8">
          <w:rPr>
            <w:rFonts w:ascii="Calibri" w:eastAsia="Calibri" w:hAnsi="Calibri" w:cs="Times New Roman"/>
          </w:rPr>
          <w:delText>collect, develop, and evaluat</w:delText>
        </w:r>
      </w:del>
      <w:del w:id="1269" w:author="Feldcamp, Michael (ECY)" w:date="2020-10-13T17:15:00Z">
        <w:r w:rsidRPr="003F5920" w:rsidDel="00881294">
          <w:rPr>
            <w:rFonts w:ascii="Calibri" w:eastAsia="Calibri" w:hAnsi="Calibri" w:cs="Times New Roman"/>
          </w:rPr>
          <w:delText>e</w:delText>
        </w:r>
      </w:del>
      <w:del w:id="1270" w:author="Feldcamp, Michael (ECY)" w:date="2021-11-26T14:52:00Z">
        <w:r w:rsidRPr="003F5920" w:rsidDel="003012C8">
          <w:rPr>
            <w:rFonts w:ascii="Calibri" w:eastAsia="Calibri" w:hAnsi="Calibri" w:cs="Times New Roman"/>
          </w:rPr>
          <w:delText xml:space="preserve"> sufficient information </w:delText>
        </w:r>
      </w:del>
      <w:del w:id="1271" w:author="Feldcamp, Michael (ECY)" w:date="2020-10-13T17:25:00Z">
        <w:r w:rsidRPr="003F5920" w:rsidDel="00143E64">
          <w:rPr>
            <w:rFonts w:ascii="Calibri" w:eastAsia="Calibri" w:hAnsi="Calibri" w:cs="Times New Roman"/>
          </w:rPr>
          <w:delText>regarding</w:delText>
        </w:r>
      </w:del>
      <w:del w:id="1272" w:author="Feldcamp, Michael (ECY)" w:date="2021-11-26T14:52:00Z">
        <w:r w:rsidRPr="003F5920" w:rsidDel="003012C8">
          <w:rPr>
            <w:rFonts w:ascii="Calibri" w:eastAsia="Calibri" w:hAnsi="Calibri" w:cs="Times New Roman"/>
          </w:rPr>
          <w:delText xml:space="preserve"> a site to select a cleanup action under WAC </w:delText>
        </w:r>
      </w:del>
      <w:del w:id="1273" w:author="Feldcamp, Michael (ECY)" w:date="2020-10-13T16:56:00Z">
        <w:r w:rsidRPr="003F5920" w:rsidDel="007B71E6">
          <w:rPr>
            <w:rFonts w:ascii="Calibri" w:eastAsia="Calibri" w:hAnsi="Calibri" w:cs="Times New Roman"/>
            <w:u w:val="single"/>
          </w:rPr>
          <w:fldChar w:fldCharType="begin"/>
        </w:r>
        <w:r w:rsidRPr="003F5920" w:rsidDel="007B71E6">
          <w:rPr>
            <w:rFonts w:ascii="Calibri" w:eastAsia="Calibri" w:hAnsi="Calibri" w:cs="Times New Roman"/>
            <w:u w:val="single"/>
          </w:rPr>
          <w:delInstrText xml:space="preserve"> HYPERLINK "https://apps.leg.wa.gov/WAC/default.aspx?cite=173-340-360" </w:delInstrText>
        </w:r>
        <w:r w:rsidRPr="003F5920" w:rsidDel="007B71E6">
          <w:rPr>
            <w:rFonts w:ascii="Calibri" w:eastAsia="Calibri" w:hAnsi="Calibri" w:cs="Times New Roman"/>
            <w:u w:val="single"/>
          </w:rPr>
          <w:fldChar w:fldCharType="separate"/>
        </w:r>
        <w:r w:rsidRPr="003F5920" w:rsidDel="007B71E6">
          <w:rPr>
            <w:rFonts w:ascii="Calibri" w:eastAsia="Calibri" w:hAnsi="Calibri" w:cs="Times New Roman"/>
            <w:u w:val="single"/>
          </w:rPr>
          <w:delText>173-340-360</w:delText>
        </w:r>
        <w:r w:rsidRPr="003F5920" w:rsidDel="007B71E6">
          <w:rPr>
            <w:rFonts w:ascii="Calibri" w:eastAsia="Calibri" w:hAnsi="Calibri" w:cs="Times New Roman"/>
            <w:u w:val="single"/>
          </w:rPr>
          <w:fldChar w:fldCharType="end"/>
        </w:r>
      </w:del>
      <w:del w:id="1274" w:author="Feldcamp, Michael (ECY)" w:date="2021-11-26T14:52:00Z">
        <w:r w:rsidRPr="003F5920" w:rsidDel="003012C8">
          <w:rPr>
            <w:rFonts w:ascii="Calibri" w:eastAsia="Calibri" w:hAnsi="Calibri" w:cs="Times New Roman"/>
          </w:rPr>
          <w:delText xml:space="preserve"> through </w:delText>
        </w:r>
        <w:r w:rsidRPr="003F5920" w:rsidDel="003012C8">
          <w:rPr>
            <w:rFonts w:ascii="Calibri" w:eastAsia="Calibri" w:hAnsi="Calibri" w:cs="Times New Roman"/>
          </w:rPr>
          <w:fldChar w:fldCharType="begin"/>
        </w:r>
        <w:r w:rsidRPr="003F5920" w:rsidDel="003012C8">
          <w:rPr>
            <w:rFonts w:ascii="Calibri" w:eastAsia="Calibri" w:hAnsi="Calibri" w:cs="Times New Roman"/>
          </w:rPr>
          <w:delInstrText xml:space="preserve"> HYPERLINK "https://apps.leg.wa.gov/WAC/default.aspx?cite=173-340-390" </w:delInstrText>
        </w:r>
        <w:r w:rsidRPr="003F5920" w:rsidDel="003012C8">
          <w:rPr>
            <w:rFonts w:ascii="Calibri" w:eastAsia="Calibri" w:hAnsi="Calibri" w:cs="Times New Roman"/>
          </w:rPr>
          <w:fldChar w:fldCharType="separate"/>
        </w:r>
        <w:r w:rsidRPr="003F5920" w:rsidDel="003012C8">
          <w:rPr>
            <w:rFonts w:ascii="Calibri" w:eastAsia="Calibri" w:hAnsi="Calibri" w:cs="Times New Roman"/>
            <w:color w:val="0563C1"/>
            <w:u w:val="single"/>
          </w:rPr>
          <w:delText>173-340-390</w:delText>
        </w:r>
        <w:r w:rsidRPr="003F5920" w:rsidDel="003012C8">
          <w:rPr>
            <w:rFonts w:ascii="Calibri" w:eastAsia="Calibri" w:hAnsi="Calibri" w:cs="Times New Roman"/>
            <w:color w:val="0563C1"/>
            <w:u w:val="single"/>
          </w:rPr>
          <w:fldChar w:fldCharType="end"/>
        </w:r>
      </w:del>
      <w:ins w:id="1275" w:author="Feldcamp, Michael (ECY)" w:date="2021-11-26T14:52:00Z">
        <w:r w:rsidRPr="003F5920">
          <w:rPr>
            <w:rFonts w:ascii="Calibri" w:eastAsia="Calibri" w:hAnsi="Calibri" w:cs="Times New Roman"/>
          </w:rPr>
          <w:t>both a remedial investigation and a feasibility study</w:t>
        </w:r>
      </w:ins>
      <w:r w:rsidRPr="003F5920">
        <w:rPr>
          <w:rFonts w:ascii="Calibri" w:eastAsia="Calibri" w:hAnsi="Calibri" w:cs="Times New Roman"/>
        </w:rPr>
        <w:t>.</w:t>
      </w:r>
      <w:r>
        <w:rPr>
          <w:rStyle w:val="FootnoteReference"/>
          <w:rFonts w:ascii="Calibri" w:eastAsia="Calibri" w:hAnsi="Calibri" w:cs="Times New Roman"/>
        </w:rPr>
        <w:footnoteReference w:id="53"/>
      </w:r>
      <w:ins w:id="1276" w:author="Feldcamp, Michael (ECY)" w:date="2021-11-10T09:48:00Z">
        <w:r w:rsidRPr="003F5920">
          <w:rPr>
            <w:rFonts w:ascii="Calibri" w:eastAsia="Calibri" w:hAnsi="Calibri" w:cs="Times New Roman"/>
          </w:rPr>
          <w:t xml:space="preserve"> </w:t>
        </w:r>
      </w:ins>
    </w:p>
    <w:p w14:paraId="4FFB9491"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Remediation level (REL)</w:t>
      </w:r>
      <w:r>
        <w:rPr>
          <w:rFonts w:ascii="Calibri" w:eastAsia="Calibri" w:hAnsi="Calibri" w:cs="Times New Roman"/>
          <w:b/>
        </w:rPr>
        <w:t>”</w:t>
      </w:r>
      <w:r w:rsidRPr="0060656F">
        <w:rPr>
          <w:rFonts w:ascii="Calibri" w:eastAsia="Calibri" w:hAnsi="Calibri" w:cs="Times New Roman"/>
        </w:rPr>
        <w:t xml:space="preserve"> means a concentration (or other method of identification) of a hazardous substance in soil, water, air, or sediment </w:t>
      </w:r>
      <w:del w:id="1277" w:author="Feldcamp, Michael (ECY)" w:date="2020-10-13T10:11:00Z">
        <w:r w:rsidRPr="0060656F" w:rsidDel="0021572C">
          <w:rPr>
            <w:rFonts w:ascii="Calibri" w:eastAsia="Calibri" w:hAnsi="Calibri" w:cs="Times New Roman"/>
          </w:rPr>
          <w:delText>above which</w:delText>
        </w:r>
      </w:del>
      <w:ins w:id="1278" w:author="Feldcamp, Michael (ECY)" w:date="2020-10-13T10:11:00Z">
        <w:r w:rsidRPr="0060656F">
          <w:rPr>
            <w:rFonts w:ascii="Calibri" w:eastAsia="Calibri" w:hAnsi="Calibri" w:cs="Times New Roman"/>
          </w:rPr>
          <w:t>used to identify where</w:t>
        </w:r>
      </w:ins>
      <w:r w:rsidRPr="0060656F">
        <w:rPr>
          <w:rFonts w:ascii="Calibri" w:eastAsia="Calibri" w:hAnsi="Calibri" w:cs="Times New Roman"/>
        </w:rPr>
        <w:t xml:space="preserve"> a particular cleanup action component </w:t>
      </w:r>
      <w:del w:id="1279" w:author="Feldcamp, Michael (ECY)" w:date="2020-10-13T10:11:00Z">
        <w:r w:rsidRPr="0060656F" w:rsidDel="0021572C">
          <w:rPr>
            <w:rFonts w:ascii="Calibri" w:eastAsia="Calibri" w:hAnsi="Calibri" w:cs="Times New Roman"/>
          </w:rPr>
          <w:delText>will be</w:delText>
        </w:r>
      </w:del>
      <w:ins w:id="1280" w:author="Feldcamp, Michael (ECY)" w:date="2020-10-13T10:11:00Z">
        <w:r w:rsidRPr="0060656F">
          <w:rPr>
            <w:rFonts w:ascii="Calibri" w:eastAsia="Calibri" w:hAnsi="Calibri" w:cs="Times New Roman"/>
          </w:rPr>
          <w:t>is</w:t>
        </w:r>
      </w:ins>
      <w:r w:rsidRPr="0060656F">
        <w:rPr>
          <w:rFonts w:ascii="Calibri" w:eastAsia="Calibri" w:hAnsi="Calibri" w:cs="Times New Roman"/>
        </w:rPr>
        <w:t xml:space="preserve"> required as part of a cleanup action at a site.  Other methods of identification include physical appearance or location.  A cleanup action selected in accordance with </w:t>
      </w:r>
      <w:r w:rsidRPr="004349BB">
        <w:rPr>
          <w:rFonts w:ascii="Calibri" w:eastAsia="Calibri" w:hAnsi="Calibri" w:cs="Times New Roman"/>
        </w:rPr>
        <w:t xml:space="preserve">WAC 173-340-350 through 173-340-390 that includes remediation levels constitutes a cleanup action which is protective of human health and the environment.  See WAC 173-340-355 for a description </w:t>
      </w:r>
      <w:r w:rsidRPr="0060656F">
        <w:rPr>
          <w:rFonts w:ascii="Calibri" w:eastAsia="Calibri" w:hAnsi="Calibri" w:cs="Times New Roman"/>
        </w:rPr>
        <w:t>of the purpose of remediation levels and the requirements and procedures for developing a cleanup action alternative that includes remediation levels.</w:t>
      </w:r>
    </w:p>
    <w:p w14:paraId="017F67BB"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Remedy</w:t>
      </w:r>
      <w:r>
        <w:rPr>
          <w:rFonts w:ascii="Calibri" w:eastAsia="Calibri" w:hAnsi="Calibri" w:cs="Times New Roman"/>
          <w:b/>
        </w:rPr>
        <w:t>”</w:t>
      </w:r>
      <w:r w:rsidRPr="0060656F">
        <w:rPr>
          <w:rFonts w:ascii="Calibri" w:eastAsia="Calibri" w:hAnsi="Calibri" w:cs="Times New Roman"/>
        </w:rPr>
        <w:t xml:space="preserve"> or </w:t>
      </w:r>
      <w:r w:rsidRPr="00CE02D7">
        <w:rPr>
          <w:rFonts w:ascii="Calibri" w:eastAsia="Calibri" w:hAnsi="Calibri" w:cs="Times New Roman"/>
          <w:b/>
        </w:rPr>
        <w:t>“</w:t>
      </w:r>
      <w:r w:rsidRPr="0060656F">
        <w:rPr>
          <w:rFonts w:ascii="Calibri" w:eastAsia="Calibri" w:hAnsi="Calibri" w:cs="Times New Roman"/>
          <w:b/>
        </w:rPr>
        <w:t>remedial action</w:t>
      </w:r>
      <w:r>
        <w:rPr>
          <w:rFonts w:ascii="Calibri" w:eastAsia="Calibri" w:hAnsi="Calibri" w:cs="Times New Roman"/>
          <w:b/>
        </w:rPr>
        <w:t>”</w:t>
      </w:r>
      <w:r w:rsidRPr="0060656F">
        <w:rPr>
          <w:rFonts w:ascii="Calibri" w:eastAsia="Calibri" w:hAnsi="Calibri" w:cs="Times New Roman"/>
        </w:rPr>
        <w:t xml:space="preserve"> means any action or expenditure consistent with the purposes of chapter</w:t>
      </w:r>
      <w:del w:id="1281" w:author="Feldcamp, Michael (ECY)" w:date="2020-10-11T18:27:00Z">
        <w:r w:rsidRPr="0060656F" w:rsidDel="00C813B1">
          <w:rPr>
            <w:rFonts w:ascii="Calibri" w:eastAsia="Calibri" w:hAnsi="Calibri" w:cs="Times New Roman"/>
          </w:rPr>
          <w:delText xml:space="preserve"> </w:delText>
        </w:r>
      </w:del>
      <w:del w:id="1282" w:author="Feldcamp, Michael (ECY)" w:date="2020-10-11T18:26:00Z">
        <w:r w:rsidRPr="0060656F" w:rsidDel="00C813B1">
          <w:rPr>
            <w:rFonts w:ascii="Calibri" w:eastAsia="Calibri" w:hAnsi="Calibri" w:cs="Times New Roman"/>
            <w:color w:val="0563C1"/>
            <w:u w:val="single"/>
          </w:rPr>
          <w:fldChar w:fldCharType="begin"/>
        </w:r>
        <w:r w:rsidRPr="0060656F" w:rsidDel="00C813B1">
          <w:rPr>
            <w:rFonts w:ascii="Calibri" w:eastAsia="Calibri" w:hAnsi="Calibri" w:cs="Times New Roman"/>
            <w:color w:val="0563C1"/>
            <w:u w:val="single"/>
          </w:rPr>
          <w:delInstrText xml:space="preserve"> HYPERLINK "http://app.leg.wa.gov/RCW/default.aspx?cite=70.105D" </w:delInstrText>
        </w:r>
        <w:r w:rsidRPr="0060656F" w:rsidDel="00C813B1">
          <w:rPr>
            <w:rFonts w:ascii="Calibri" w:eastAsia="Calibri" w:hAnsi="Calibri" w:cs="Times New Roman"/>
            <w:color w:val="0563C1"/>
            <w:u w:val="single"/>
          </w:rPr>
          <w:fldChar w:fldCharType="separate"/>
        </w:r>
        <w:r w:rsidRPr="0060656F" w:rsidDel="00C813B1">
          <w:rPr>
            <w:rFonts w:ascii="Calibri" w:eastAsia="Calibri" w:hAnsi="Calibri" w:cs="Times New Roman"/>
            <w:color w:val="0563C1"/>
            <w:u w:val="single"/>
          </w:rPr>
          <w:delText>70.105D</w:delText>
        </w:r>
        <w:r w:rsidRPr="0060656F" w:rsidDel="00C813B1">
          <w:rPr>
            <w:rFonts w:ascii="Calibri" w:eastAsia="Calibri" w:hAnsi="Calibri" w:cs="Times New Roman"/>
            <w:color w:val="0563C1"/>
            <w:u w:val="single"/>
          </w:rPr>
          <w:fldChar w:fldCharType="end"/>
        </w:r>
      </w:del>
      <w:r w:rsidRPr="0060656F">
        <w:rPr>
          <w:rFonts w:ascii="Calibri" w:eastAsia="Calibri" w:hAnsi="Calibri" w:cs="Times New Roman"/>
        </w:rPr>
        <w:t xml:space="preserve"> </w:t>
      </w:r>
      <w:ins w:id="1283" w:author="Feldcamp, Michael (ECY)" w:date="2020-10-11T18:27:00Z">
        <w:r w:rsidRPr="0060656F">
          <w:rPr>
            <w:rFonts w:ascii="Calibri" w:eastAsia="Calibri" w:hAnsi="Calibri" w:cs="Times New Roman"/>
          </w:rPr>
          <w:fldChar w:fldCharType="begin"/>
        </w:r>
        <w:r w:rsidRPr="0060656F">
          <w:rPr>
            <w:rFonts w:ascii="Calibri" w:eastAsia="Calibri" w:hAnsi="Calibri" w:cs="Times New Roman"/>
          </w:rPr>
          <w:instrText xml:space="preserve"> HYPERLINK "https://app.leg.wa.gov/RCW/default.aspx?cite=70A.305" </w:instrText>
        </w:r>
        <w:r w:rsidRPr="0060656F">
          <w:rPr>
            <w:rFonts w:ascii="Calibri" w:eastAsia="Calibri" w:hAnsi="Calibri" w:cs="Times New Roman"/>
          </w:rPr>
          <w:fldChar w:fldCharType="separate"/>
        </w:r>
        <w:r w:rsidRPr="0060656F">
          <w:rPr>
            <w:rFonts w:ascii="Calibri" w:eastAsia="Calibri" w:hAnsi="Calibri" w:cs="Times New Roman"/>
            <w:color w:val="0563C1"/>
            <w:u w:val="single"/>
          </w:rPr>
          <w:t>70A.305</w:t>
        </w:r>
        <w:r w:rsidRPr="0060656F">
          <w:rPr>
            <w:rFonts w:ascii="Calibri" w:eastAsia="Calibri" w:hAnsi="Calibri" w:cs="Times New Roman"/>
          </w:rPr>
          <w:fldChar w:fldCharType="end"/>
        </w:r>
        <w:r w:rsidRPr="0060656F">
          <w:rPr>
            <w:rFonts w:ascii="Calibri" w:eastAsia="Calibri" w:hAnsi="Calibri" w:cs="Times New Roman"/>
          </w:rPr>
          <w:t xml:space="preserve"> </w:t>
        </w:r>
      </w:ins>
      <w:r w:rsidRPr="0060656F">
        <w:rPr>
          <w:rFonts w:ascii="Calibri" w:eastAsia="Calibri" w:hAnsi="Calibri" w:cs="Times New Roman"/>
        </w:rPr>
        <w:t>RCW to identify, eliminate, or minimize any threat posed by hazardous substances to human health or the environment including any investigative and monitoring activities with respect to any release or threatened release of a hazardous substance and any health assessments or health effects studies conducted in order to determine the risk or potential risk to human health.</w:t>
      </w:r>
    </w:p>
    <w:p w14:paraId="0FBB1760"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Restoration time frame</w:t>
      </w:r>
      <w:r>
        <w:rPr>
          <w:rFonts w:ascii="Calibri" w:eastAsia="Calibri" w:hAnsi="Calibri" w:cs="Times New Roman"/>
          <w:b/>
        </w:rPr>
        <w:t>”</w:t>
      </w:r>
      <w:r w:rsidRPr="0060656F">
        <w:rPr>
          <w:rFonts w:ascii="Calibri" w:eastAsia="Calibri" w:hAnsi="Calibri" w:cs="Times New Roman"/>
        </w:rPr>
        <w:t xml:space="preserve"> means </w:t>
      </w:r>
      <w:r w:rsidRPr="00737A18">
        <w:rPr>
          <w:rFonts w:ascii="Calibri" w:eastAsia="Calibri" w:hAnsi="Calibri" w:cs="Times New Roman"/>
        </w:rPr>
        <w:t>the period of time</w:t>
      </w:r>
      <w:r w:rsidRPr="0060656F">
        <w:rPr>
          <w:rFonts w:ascii="Calibri" w:eastAsia="Calibri" w:hAnsi="Calibri" w:cs="Times New Roman"/>
        </w:rPr>
        <w:t xml:space="preserve"> needed to achieve the required cleanup levels at the points of compliance established for the site.</w:t>
      </w:r>
    </w:p>
    <w:p w14:paraId="177C7853"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Risk</w:t>
      </w:r>
      <w:r>
        <w:rPr>
          <w:rFonts w:ascii="Calibri" w:eastAsia="Calibri" w:hAnsi="Calibri" w:cs="Times New Roman"/>
          <w:b/>
        </w:rPr>
        <w:t>”</w:t>
      </w:r>
      <w:r w:rsidRPr="0060656F">
        <w:rPr>
          <w:rFonts w:ascii="Calibri" w:eastAsia="Calibri" w:hAnsi="Calibri" w:cs="Times New Roman"/>
        </w:rPr>
        <w:t xml:space="preserve"> means the probability that a hazardous substance, when released into the environment, will cause an adverse effect in exposed humans or other living organisms.</w:t>
      </w:r>
    </w:p>
    <w:p w14:paraId="1D20BAD8"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Routine cleanup action</w:t>
      </w:r>
      <w:r>
        <w:rPr>
          <w:rFonts w:ascii="Calibri" w:eastAsia="Calibri" w:hAnsi="Calibri" w:cs="Times New Roman"/>
          <w:b/>
        </w:rPr>
        <w:t>”</w:t>
      </w:r>
      <w:r w:rsidRPr="0060656F">
        <w:rPr>
          <w:rFonts w:ascii="Calibri" w:eastAsia="Calibri" w:hAnsi="Calibri" w:cs="Times New Roman"/>
        </w:rPr>
        <w:t xml:space="preserve"> means a remedial action meeting all of the following criteria:</w:t>
      </w:r>
    </w:p>
    <w:p w14:paraId="0BACB286" w14:textId="77777777" w:rsidR="00BA23FC" w:rsidRPr="0060656F" w:rsidRDefault="00BA23FC" w:rsidP="00C16473">
      <w:pPr>
        <w:numPr>
          <w:ilvl w:val="0"/>
          <w:numId w:val="6"/>
        </w:numPr>
        <w:ind w:left="1080"/>
        <w:rPr>
          <w:rFonts w:ascii="Calibri" w:eastAsia="Calibri" w:hAnsi="Calibri" w:cs="Times New Roman"/>
        </w:rPr>
      </w:pPr>
      <w:r w:rsidRPr="0060656F">
        <w:rPr>
          <w:rFonts w:ascii="Calibri" w:eastAsia="Calibri" w:hAnsi="Calibri" w:cs="Times New Roman"/>
        </w:rPr>
        <w:t>Cleanup standards for each hazardous substance addressed by the cleanup are obvious and undisputed, and allow for an adequate margin of safety for protection of human health and the environment;</w:t>
      </w:r>
    </w:p>
    <w:p w14:paraId="7B49636E" w14:textId="77777777" w:rsidR="00BA23FC" w:rsidRPr="0060656F" w:rsidRDefault="00BA23FC" w:rsidP="00C16473">
      <w:pPr>
        <w:numPr>
          <w:ilvl w:val="0"/>
          <w:numId w:val="6"/>
        </w:numPr>
        <w:ind w:left="1080"/>
        <w:rPr>
          <w:rFonts w:ascii="Calibri" w:eastAsia="Calibri" w:hAnsi="Calibri" w:cs="Times New Roman"/>
        </w:rPr>
      </w:pPr>
      <w:r w:rsidRPr="0060656F">
        <w:rPr>
          <w:rFonts w:ascii="Calibri" w:eastAsia="Calibri" w:hAnsi="Calibri" w:cs="Times New Roman"/>
        </w:rPr>
        <w:t xml:space="preserve">It involves an obvious and limited choice among cleanup action alternatives and uses an alternative that is reliable, has proven capable of accomplishing cleanup standards, and with which </w:t>
      </w:r>
      <w:del w:id="1284" w:author="Feldcamp, Michael (ECY)" w:date="2020-10-11T18:33:00Z">
        <w:r w:rsidRPr="0060656F" w:rsidDel="00580089">
          <w:rPr>
            <w:rFonts w:ascii="Calibri" w:eastAsia="Calibri" w:hAnsi="Calibri" w:cs="Times New Roman"/>
          </w:rPr>
          <w:delText>the department</w:delText>
        </w:r>
      </w:del>
      <w:ins w:id="1285" w:author="Feldcamp, Michael (ECY)" w:date="2020-10-11T18:33:00Z">
        <w:r w:rsidRPr="0060656F">
          <w:rPr>
            <w:rFonts w:ascii="Calibri" w:eastAsia="Calibri" w:hAnsi="Calibri" w:cs="Times New Roman"/>
          </w:rPr>
          <w:t>Ecology</w:t>
        </w:r>
      </w:ins>
      <w:r w:rsidRPr="0060656F">
        <w:rPr>
          <w:rFonts w:ascii="Calibri" w:eastAsia="Calibri" w:hAnsi="Calibri" w:cs="Times New Roman"/>
        </w:rPr>
        <w:t xml:space="preserve"> has experience;</w:t>
      </w:r>
    </w:p>
    <w:p w14:paraId="4978639E" w14:textId="77777777" w:rsidR="00BA23FC" w:rsidRPr="0060656F" w:rsidRDefault="00BA23FC" w:rsidP="00C16473">
      <w:pPr>
        <w:numPr>
          <w:ilvl w:val="0"/>
          <w:numId w:val="6"/>
        </w:numPr>
        <w:ind w:left="1080"/>
        <w:rPr>
          <w:rFonts w:ascii="Calibri" w:eastAsia="Calibri" w:hAnsi="Calibri" w:cs="Times New Roman"/>
        </w:rPr>
      </w:pPr>
      <w:r w:rsidRPr="0060656F">
        <w:rPr>
          <w:rFonts w:ascii="Calibri" w:eastAsia="Calibri" w:hAnsi="Calibri" w:cs="Times New Roman"/>
        </w:rPr>
        <w:t>The cleanup action does not require preparation of an environmental impact statement; and</w:t>
      </w:r>
    </w:p>
    <w:p w14:paraId="2A926ECE" w14:textId="77777777" w:rsidR="00BA23FC" w:rsidRPr="0060656F" w:rsidRDefault="00BA23FC" w:rsidP="00C16473">
      <w:pPr>
        <w:numPr>
          <w:ilvl w:val="0"/>
          <w:numId w:val="6"/>
        </w:numPr>
        <w:ind w:left="1080"/>
        <w:rPr>
          <w:rFonts w:ascii="Calibri" w:eastAsia="Calibri" w:hAnsi="Calibri" w:cs="Times New Roman"/>
        </w:rPr>
      </w:pPr>
      <w:r w:rsidRPr="0060656F">
        <w:rPr>
          <w:rFonts w:ascii="Calibri" w:eastAsia="Calibri" w:hAnsi="Calibri" w:cs="Times New Roman"/>
        </w:rPr>
        <w:t xml:space="preserve">The site qualifies under WAC </w:t>
      </w:r>
      <w:r w:rsidRPr="004349BB">
        <w:rPr>
          <w:rFonts w:ascii="Calibri" w:eastAsia="Calibri" w:hAnsi="Calibri" w:cs="Times New Roman"/>
        </w:rPr>
        <w:t xml:space="preserve">173-340-7491 for an exclusion from conducting a simplified or site-specific terrestrial ecological evaluation, or if the site qualifies for a simplified ecological </w:t>
      </w:r>
      <w:r w:rsidRPr="004349BB">
        <w:rPr>
          <w:rFonts w:ascii="Calibri" w:eastAsia="Calibri" w:hAnsi="Calibri" w:cs="Times New Roman"/>
        </w:rPr>
        <w:lastRenderedPageBreak/>
        <w:t>evaluation, the evaluation is ended under WAC 173-340-7492(2</w:t>
      </w:r>
      <w:r w:rsidRPr="0060656F">
        <w:rPr>
          <w:rFonts w:ascii="Calibri" w:eastAsia="Calibri" w:hAnsi="Calibri" w:cs="Times New Roman"/>
        </w:rPr>
        <w:t>) or the values in Table 749-2 are used.</w:t>
      </w:r>
    </w:p>
    <w:p w14:paraId="4EB19679" w14:textId="77777777" w:rsidR="00BA23FC" w:rsidRPr="0060656F" w:rsidRDefault="00BA23FC" w:rsidP="00BA23FC">
      <w:pPr>
        <w:ind w:left="720"/>
        <w:rPr>
          <w:rFonts w:ascii="Calibri" w:eastAsia="Calibri" w:hAnsi="Calibri" w:cs="Times New Roman"/>
        </w:rPr>
      </w:pPr>
      <w:r w:rsidRPr="0060656F">
        <w:rPr>
          <w:rFonts w:ascii="Calibri" w:eastAsia="Calibri" w:hAnsi="Calibri" w:cs="Times New Roman"/>
        </w:rPr>
        <w:t>Routine cleanup actions consist of, or are comparable to, one or more of the following remedial actions:</w:t>
      </w:r>
    </w:p>
    <w:p w14:paraId="0DE67E4C" w14:textId="77777777" w:rsidR="00BA23FC" w:rsidRPr="0060656F" w:rsidRDefault="00BA23FC" w:rsidP="00C16473">
      <w:pPr>
        <w:numPr>
          <w:ilvl w:val="0"/>
          <w:numId w:val="7"/>
        </w:numPr>
        <w:ind w:left="1080"/>
        <w:rPr>
          <w:rFonts w:ascii="Calibri" w:eastAsia="Calibri" w:hAnsi="Calibri" w:cs="Times New Roman"/>
        </w:rPr>
      </w:pPr>
      <w:r w:rsidRPr="0060656F">
        <w:rPr>
          <w:rFonts w:ascii="Calibri" w:eastAsia="Calibri" w:hAnsi="Calibri" w:cs="Times New Roman"/>
        </w:rPr>
        <w:t>Cleanup of above-ground structures;</w:t>
      </w:r>
    </w:p>
    <w:p w14:paraId="5E87D105" w14:textId="77777777" w:rsidR="00BA23FC" w:rsidRPr="0060656F" w:rsidRDefault="00BA23FC" w:rsidP="00C16473">
      <w:pPr>
        <w:numPr>
          <w:ilvl w:val="0"/>
          <w:numId w:val="7"/>
        </w:numPr>
        <w:ind w:left="1080"/>
        <w:rPr>
          <w:rFonts w:ascii="Calibri" w:eastAsia="Calibri" w:hAnsi="Calibri" w:cs="Times New Roman"/>
        </w:rPr>
      </w:pPr>
      <w:r w:rsidRPr="0060656F">
        <w:rPr>
          <w:rFonts w:ascii="Calibri" w:eastAsia="Calibri" w:hAnsi="Calibri" w:cs="Times New Roman"/>
        </w:rPr>
        <w:t>Cleanup of below-ground structures;</w:t>
      </w:r>
    </w:p>
    <w:p w14:paraId="1B6A9B7D" w14:textId="77777777" w:rsidR="00BA23FC" w:rsidRPr="0060656F" w:rsidRDefault="00BA23FC" w:rsidP="00C16473">
      <w:pPr>
        <w:numPr>
          <w:ilvl w:val="0"/>
          <w:numId w:val="7"/>
        </w:numPr>
        <w:ind w:left="1080"/>
        <w:rPr>
          <w:rFonts w:ascii="Calibri" w:eastAsia="Calibri" w:hAnsi="Calibri" w:cs="Times New Roman"/>
        </w:rPr>
      </w:pPr>
      <w:r w:rsidRPr="0060656F">
        <w:rPr>
          <w:rFonts w:ascii="Calibri" w:eastAsia="Calibri" w:hAnsi="Calibri" w:cs="Times New Roman"/>
        </w:rPr>
        <w:t>Cleanup of contaminated soils where the action would restore the site to cleanup levels; or</w:t>
      </w:r>
    </w:p>
    <w:p w14:paraId="63DBC8C0" w14:textId="77777777" w:rsidR="00BA23FC" w:rsidRPr="0060656F" w:rsidRDefault="00BA23FC" w:rsidP="00C16473">
      <w:pPr>
        <w:numPr>
          <w:ilvl w:val="0"/>
          <w:numId w:val="7"/>
        </w:numPr>
        <w:ind w:left="1080"/>
        <w:rPr>
          <w:rFonts w:ascii="Calibri" w:eastAsia="Calibri" w:hAnsi="Calibri" w:cs="Times New Roman"/>
        </w:rPr>
      </w:pPr>
      <w:r w:rsidRPr="0060656F">
        <w:rPr>
          <w:rFonts w:ascii="Calibri" w:eastAsia="Calibri" w:hAnsi="Calibri" w:cs="Times New Roman"/>
        </w:rPr>
        <w:t>Cleanup of solid wastes, including containers.</w:t>
      </w:r>
    </w:p>
    <w:p w14:paraId="01B14C63" w14:textId="77777777" w:rsidR="00BA23FC" w:rsidRPr="0060656F" w:rsidDel="005C5286" w:rsidRDefault="00BA23FC" w:rsidP="00BA23FC">
      <w:pPr>
        <w:ind w:left="720" w:hanging="720"/>
        <w:rPr>
          <w:del w:id="1286" w:author="Feldcamp, Michael (ECY)" w:date="2020-10-12T17:59:00Z"/>
          <w:rFonts w:ascii="Calibri" w:eastAsia="Calibri" w:hAnsi="Calibri" w:cs="Times New Roman"/>
        </w:rPr>
      </w:pPr>
      <w:del w:id="1287" w:author="Feldcamp, Michael (ECY)" w:date="2022-06-02T13:52:00Z">
        <w:r w:rsidDel="009A6AF9">
          <w:rPr>
            <w:rFonts w:ascii="Calibri" w:eastAsia="Calibri" w:hAnsi="Calibri" w:cs="Times New Roman"/>
            <w:b/>
          </w:rPr>
          <w:delText>“S</w:delText>
        </w:r>
      </w:del>
      <w:del w:id="1288" w:author="Feldcamp, Michael (ECY)" w:date="2020-10-12T17:59:00Z">
        <w:r w:rsidRPr="0060656F" w:rsidDel="005C5286">
          <w:rPr>
            <w:rFonts w:ascii="Calibri" w:eastAsia="Calibri" w:hAnsi="Calibri" w:cs="Times New Roman"/>
            <w:b/>
          </w:rPr>
          <w:delText>afety and health plan</w:delText>
        </w:r>
      </w:del>
      <w:del w:id="1289" w:author="Feldcamp, Michael (ECY)" w:date="2022-06-02T13:52:00Z">
        <w:r w:rsidDel="009A6AF9">
          <w:rPr>
            <w:rFonts w:ascii="Calibri" w:eastAsia="Calibri" w:hAnsi="Calibri" w:cs="Times New Roman"/>
            <w:b/>
          </w:rPr>
          <w:delText>”</w:delText>
        </w:r>
      </w:del>
      <w:r>
        <w:rPr>
          <w:rStyle w:val="FootnoteReference"/>
          <w:rFonts w:ascii="Calibri" w:eastAsia="Calibri" w:hAnsi="Calibri" w:cs="Times New Roman"/>
          <w:b/>
        </w:rPr>
        <w:footnoteReference w:id="54"/>
      </w:r>
      <w:del w:id="1290" w:author="Feldcamp, Michael (ECY)" w:date="2020-10-12T17:59:00Z">
        <w:r w:rsidRPr="0060656F" w:rsidDel="005C5286">
          <w:rPr>
            <w:rFonts w:ascii="Calibri" w:eastAsia="Calibri" w:hAnsi="Calibri" w:cs="Times New Roman"/>
          </w:rPr>
          <w:delText xml:space="preserve"> means a plan prepared under WAC </w:delText>
        </w:r>
        <w:r w:rsidRPr="0060656F" w:rsidDel="005C5286">
          <w:rPr>
            <w:rFonts w:ascii="Calibri" w:eastAsia="Calibri" w:hAnsi="Calibri" w:cs="Times New Roman"/>
            <w:color w:val="0563C1"/>
            <w:u w:val="single"/>
          </w:rPr>
          <w:fldChar w:fldCharType="begin"/>
        </w:r>
        <w:r w:rsidRPr="0060656F" w:rsidDel="005C5286">
          <w:rPr>
            <w:rFonts w:ascii="Calibri" w:eastAsia="Calibri" w:hAnsi="Calibri" w:cs="Times New Roman"/>
            <w:color w:val="0563C1"/>
            <w:u w:val="single"/>
          </w:rPr>
          <w:delInstrText xml:space="preserve"> HYPERLINK "https://apps.leg.wa.gov/WAC/default.aspx?cite=173-340-810" </w:delInstrText>
        </w:r>
        <w:r w:rsidRPr="0060656F" w:rsidDel="005C5286">
          <w:rPr>
            <w:rFonts w:ascii="Calibri" w:eastAsia="Calibri" w:hAnsi="Calibri" w:cs="Times New Roman"/>
            <w:color w:val="0563C1"/>
            <w:u w:val="single"/>
          </w:rPr>
          <w:fldChar w:fldCharType="separate"/>
        </w:r>
        <w:r w:rsidRPr="0060656F" w:rsidDel="005C5286">
          <w:rPr>
            <w:rFonts w:ascii="Calibri" w:eastAsia="Calibri" w:hAnsi="Calibri" w:cs="Times New Roman"/>
            <w:color w:val="0563C1"/>
            <w:u w:val="single"/>
          </w:rPr>
          <w:delText>173-340-810</w:delText>
        </w:r>
        <w:r w:rsidRPr="0060656F" w:rsidDel="005C5286">
          <w:rPr>
            <w:rFonts w:ascii="Calibri" w:eastAsia="Calibri" w:hAnsi="Calibri" w:cs="Times New Roman"/>
            <w:color w:val="0563C1"/>
            <w:u w:val="single"/>
          </w:rPr>
          <w:fldChar w:fldCharType="end"/>
        </w:r>
        <w:r w:rsidRPr="0060656F" w:rsidDel="005C5286">
          <w:rPr>
            <w:rFonts w:ascii="Calibri" w:eastAsia="Calibri" w:hAnsi="Calibri" w:cs="Times New Roman"/>
          </w:rPr>
          <w:delText>.</w:delText>
        </w:r>
      </w:del>
    </w:p>
    <w:p w14:paraId="09CC3541"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Sampling and analysis plan</w:t>
      </w:r>
      <w:r>
        <w:rPr>
          <w:rFonts w:ascii="Calibri" w:eastAsia="Calibri" w:hAnsi="Calibri" w:cs="Times New Roman"/>
          <w:b/>
        </w:rPr>
        <w:t>”</w:t>
      </w:r>
      <w:r w:rsidRPr="0060656F">
        <w:rPr>
          <w:rFonts w:ascii="Calibri" w:eastAsia="Calibri" w:hAnsi="Calibri" w:cs="Times New Roman"/>
        </w:rPr>
        <w:t xml:space="preserve"> means a plan prepared under WAC </w:t>
      </w:r>
      <w:r w:rsidRPr="004349BB">
        <w:rPr>
          <w:rFonts w:ascii="Calibri" w:eastAsia="Calibri" w:hAnsi="Calibri" w:cs="Times New Roman"/>
        </w:rPr>
        <w:t>173-340-820</w:t>
      </w:r>
      <w:r w:rsidRPr="0060656F">
        <w:rPr>
          <w:rFonts w:ascii="Calibri" w:eastAsia="Calibri" w:hAnsi="Calibri" w:cs="Times New Roman"/>
        </w:rPr>
        <w:t>.</w:t>
      </w:r>
    </w:p>
    <w:p w14:paraId="7A23B66F"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Saturated zone</w:t>
      </w:r>
      <w:r>
        <w:rPr>
          <w:rFonts w:ascii="Calibri" w:eastAsia="Calibri" w:hAnsi="Calibri" w:cs="Times New Roman"/>
          <w:b/>
        </w:rPr>
        <w:t>”</w:t>
      </w:r>
      <w:r w:rsidRPr="0060656F">
        <w:rPr>
          <w:rFonts w:ascii="Calibri" w:eastAsia="Calibri" w:hAnsi="Calibri" w:cs="Times New Roman"/>
        </w:rPr>
        <w:t xml:space="preserve"> means the area below the water table in which all interstices are filled with water.</w:t>
      </w:r>
    </w:p>
    <w:p w14:paraId="471ABD85"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Schools</w:t>
      </w:r>
      <w:r>
        <w:rPr>
          <w:rFonts w:ascii="Calibri" w:eastAsia="Calibri" w:hAnsi="Calibri" w:cs="Times New Roman"/>
          <w:b/>
        </w:rPr>
        <w:t>”</w:t>
      </w:r>
      <w:r w:rsidRPr="0060656F">
        <w:rPr>
          <w:rFonts w:ascii="Calibri" w:eastAsia="Calibri" w:hAnsi="Calibri" w:cs="Times New Roman"/>
        </w:rPr>
        <w:t xml:space="preserve"> means preschools, elementary schools, middle schools, high schools, and similar facilities, both public and private, used primarily for the instruction of minors.</w:t>
      </w:r>
    </w:p>
    <w:p w14:paraId="67E575F3" w14:textId="77777777" w:rsidR="00BA23FC" w:rsidRPr="0060656F" w:rsidDel="00C813B1" w:rsidRDefault="00BA23FC" w:rsidP="00BA23FC">
      <w:pPr>
        <w:ind w:left="720" w:hanging="720"/>
        <w:rPr>
          <w:del w:id="1291" w:author="Feldcamp, Michael (ECY)" w:date="2020-10-11T18:27:00Z"/>
          <w:rFonts w:ascii="Calibri" w:eastAsia="Calibri" w:hAnsi="Calibri" w:cs="Times New Roman"/>
        </w:rPr>
      </w:pPr>
      <w:del w:id="1292" w:author="Feldcamp, Michael (ECY)" w:date="2022-08-06T14:29:00Z">
        <w:r w:rsidRPr="00E73294" w:rsidDel="00E73294">
          <w:rPr>
            <w:rFonts w:ascii="Calibri" w:eastAsia="Calibri" w:hAnsi="Calibri" w:cs="Times New Roman"/>
            <w:b/>
          </w:rPr>
          <w:delText>“Science advisory board”</w:delText>
        </w:r>
        <w:r w:rsidRPr="00E73294" w:rsidDel="00E73294">
          <w:rPr>
            <w:rFonts w:ascii="Calibri" w:eastAsia="Calibri" w:hAnsi="Calibri" w:cs="Times New Roman"/>
          </w:rPr>
          <w:delText xml:space="preserve"> means the advisory board established by the department under RCW </w:delText>
        </w:r>
        <w:r w:rsidRPr="00E73294" w:rsidDel="00E73294">
          <w:fldChar w:fldCharType="begin"/>
        </w:r>
        <w:r w:rsidRPr="00E73294" w:rsidDel="00E73294">
          <w:delInstrText xml:space="preserve"> HYPERLINK "http://app.leg.wa.gov/RCW/default.aspx?cite=70.105D.030" </w:delInstrText>
        </w:r>
        <w:r w:rsidRPr="00E73294" w:rsidDel="00E73294">
          <w:fldChar w:fldCharType="separate"/>
        </w:r>
        <w:r w:rsidRPr="00E73294" w:rsidDel="00E73294">
          <w:rPr>
            <w:rFonts w:ascii="Calibri" w:eastAsia="Calibri" w:hAnsi="Calibri" w:cs="Times New Roman"/>
            <w:color w:val="0563C1"/>
            <w:u w:val="single"/>
          </w:rPr>
          <w:delText>70.105D.030</w:delText>
        </w:r>
        <w:r w:rsidRPr="00E73294" w:rsidDel="00E73294">
          <w:rPr>
            <w:rFonts w:ascii="Calibri" w:eastAsia="Calibri" w:hAnsi="Calibri" w:cs="Times New Roman"/>
            <w:color w:val="0563C1"/>
            <w:u w:val="single"/>
          </w:rPr>
          <w:fldChar w:fldCharType="end"/>
        </w:r>
        <w:r w:rsidRPr="00E73294" w:rsidDel="00E73294">
          <w:rPr>
            <w:rFonts w:ascii="Calibri" w:eastAsia="Calibri" w:hAnsi="Calibri" w:cs="Times New Roman"/>
          </w:rPr>
          <w:delText>(4).</w:delText>
        </w:r>
      </w:del>
      <w:r>
        <w:rPr>
          <w:rStyle w:val="FootnoteReference"/>
          <w:rFonts w:ascii="Calibri" w:eastAsia="Calibri" w:hAnsi="Calibri" w:cs="Times New Roman"/>
        </w:rPr>
        <w:footnoteReference w:id="55"/>
      </w:r>
    </w:p>
    <w:p w14:paraId="68EAD4ED" w14:textId="77777777" w:rsidR="00BA23FC" w:rsidRPr="0060656F" w:rsidDel="002B2F90" w:rsidRDefault="00BA23FC" w:rsidP="00BA23FC">
      <w:pPr>
        <w:ind w:left="720" w:hanging="720"/>
        <w:rPr>
          <w:del w:id="1293" w:author="Feldcamp, Michael (ECY)" w:date="2020-10-11T22:28:00Z"/>
          <w:rFonts w:ascii="Calibri" w:eastAsia="Calibri" w:hAnsi="Calibri" w:cs="Times New Roman"/>
        </w:rPr>
      </w:pPr>
      <w:del w:id="1294" w:author="Feldcamp, Michael (ECY)" w:date="2022-06-02T13:46:00Z">
        <w:r w:rsidDel="009A6AF9">
          <w:rPr>
            <w:rFonts w:ascii="Calibri" w:eastAsia="Calibri" w:hAnsi="Calibri" w:cs="Times New Roman"/>
            <w:b/>
          </w:rPr>
          <w:delText>“S</w:delText>
        </w:r>
      </w:del>
      <w:del w:id="1295" w:author="Feldcamp, Michael (ECY)" w:date="2020-10-11T22:28:00Z">
        <w:r w:rsidRPr="0060656F" w:rsidDel="002B2F90">
          <w:rPr>
            <w:rFonts w:ascii="Calibri" w:eastAsia="Calibri" w:hAnsi="Calibri" w:cs="Times New Roman"/>
            <w:b/>
          </w:rPr>
          <w:delText>econdary maximum contaminant level</w:delText>
        </w:r>
      </w:del>
      <w:del w:id="1296" w:author="Feldcamp, Michael (ECY)" w:date="2022-06-02T13:46:00Z">
        <w:r w:rsidDel="009A6AF9">
          <w:rPr>
            <w:rFonts w:ascii="Calibri" w:eastAsia="Calibri" w:hAnsi="Calibri" w:cs="Times New Roman"/>
            <w:b/>
          </w:rPr>
          <w:delText>”</w:delText>
        </w:r>
      </w:del>
      <w:r>
        <w:rPr>
          <w:rStyle w:val="FootnoteReference"/>
          <w:rFonts w:ascii="Calibri" w:eastAsia="Calibri" w:hAnsi="Calibri" w:cs="Times New Roman"/>
          <w:b/>
        </w:rPr>
        <w:footnoteReference w:id="56"/>
      </w:r>
      <w:del w:id="1297" w:author="Feldcamp, Michael (ECY)" w:date="2020-10-11T22:28:00Z">
        <w:r w:rsidRPr="0060656F" w:rsidDel="002B2F90">
          <w:rPr>
            <w:rFonts w:ascii="Calibri" w:eastAsia="Calibri" w:hAnsi="Calibri" w:cs="Times New Roman"/>
          </w:rPr>
          <w:delText xml:space="preserve"> means the maximum concentration of a secondary contaminant in water established by the United States Environmental Protection Agency under the Federal Safe Drinking Water Act (42 U.S.C. 300f et seq.) and published in 40 C.F.R. 143.</w:delText>
        </w:r>
      </w:del>
    </w:p>
    <w:p w14:paraId="13F76649" w14:textId="77777777" w:rsidR="00BA23FC" w:rsidRPr="0060656F" w:rsidRDefault="00BA23FC" w:rsidP="00BA23FC">
      <w:pPr>
        <w:ind w:left="720" w:hanging="720"/>
        <w:rPr>
          <w:ins w:id="1298" w:author="Feldcamp, Michael (ECY)" w:date="2020-10-11T22:38:00Z"/>
          <w:rFonts w:ascii="Calibri" w:eastAsia="Calibri" w:hAnsi="Calibri" w:cs="Times New Roman"/>
        </w:rPr>
      </w:pPr>
      <w:ins w:id="1299" w:author="Feldcamp, Michael (ECY)" w:date="2020-10-11T22:38:00Z">
        <w:r w:rsidRPr="0060656F">
          <w:rPr>
            <w:rFonts w:ascii="Calibri" w:eastAsia="Calibri" w:hAnsi="Calibri" w:cs="Times New Roman"/>
            <w:b/>
          </w:rPr>
          <w:t>“Sediment”</w:t>
        </w:r>
      </w:ins>
      <w:r>
        <w:rPr>
          <w:rStyle w:val="FootnoteReference"/>
          <w:rFonts w:ascii="Calibri" w:eastAsia="Calibri" w:hAnsi="Calibri" w:cs="Times New Roman"/>
          <w:b/>
        </w:rPr>
        <w:footnoteReference w:id="57"/>
      </w:r>
      <w:ins w:id="1300" w:author="Feldcamp, Michael (ECY)" w:date="2020-10-11T22:38:00Z">
        <w:r w:rsidRPr="0060656F">
          <w:rPr>
            <w:rFonts w:ascii="Calibri" w:eastAsia="Calibri" w:hAnsi="Calibri" w:cs="Times New Roman"/>
          </w:rPr>
          <w:t xml:space="preserve"> means the </w:t>
        </w:r>
      </w:ins>
      <w:ins w:id="1301" w:author="Feldcamp, Michael (ECY)" w:date="2020-10-11T22:39:00Z">
        <w:r w:rsidRPr="0060656F">
          <w:rPr>
            <w:rFonts w:ascii="Calibri" w:eastAsia="Calibri" w:hAnsi="Calibri" w:cs="Times New Roman"/>
          </w:rPr>
          <w:t xml:space="preserve">term as defined in WAC </w:t>
        </w:r>
      </w:ins>
      <w:ins w:id="1302" w:author="Feldcamp, Michael (ECY)" w:date="2020-10-11T22:40:00Z">
        <w:r w:rsidRPr="0060656F">
          <w:rPr>
            <w:rFonts w:ascii="Calibri" w:eastAsia="Calibri" w:hAnsi="Calibri" w:cs="Times New Roman"/>
          </w:rPr>
          <w:fldChar w:fldCharType="begin"/>
        </w:r>
        <w:r w:rsidRPr="0060656F">
          <w:rPr>
            <w:rFonts w:ascii="Calibri" w:eastAsia="Calibri" w:hAnsi="Calibri" w:cs="Times New Roman"/>
          </w:rPr>
          <w:instrText xml:space="preserve"> HYPERLINK "https://apps.leg.wa.gov/WAC/default.aspx?cite=173-204-505" </w:instrText>
        </w:r>
        <w:r w:rsidRPr="0060656F">
          <w:rPr>
            <w:rFonts w:ascii="Calibri" w:eastAsia="Calibri" w:hAnsi="Calibri" w:cs="Times New Roman"/>
          </w:rPr>
          <w:fldChar w:fldCharType="separate"/>
        </w:r>
        <w:r w:rsidRPr="0060656F">
          <w:rPr>
            <w:rFonts w:ascii="Calibri" w:eastAsia="Calibri" w:hAnsi="Calibri" w:cs="Times New Roman"/>
            <w:color w:val="0563C1"/>
            <w:u w:val="single"/>
          </w:rPr>
          <w:t>173-204-505</w:t>
        </w:r>
        <w:r w:rsidRPr="0060656F">
          <w:rPr>
            <w:rFonts w:ascii="Calibri" w:eastAsia="Calibri" w:hAnsi="Calibri" w:cs="Times New Roman"/>
          </w:rPr>
          <w:fldChar w:fldCharType="end"/>
        </w:r>
      </w:ins>
      <w:ins w:id="1303" w:author="Feldcamp, Michael (ECY)" w:date="2020-10-11T22:39:00Z">
        <w:r w:rsidRPr="0060656F">
          <w:rPr>
            <w:rFonts w:ascii="Calibri" w:eastAsia="Calibri" w:hAnsi="Calibri" w:cs="Times New Roman"/>
          </w:rPr>
          <w:t>.</w:t>
        </w:r>
      </w:ins>
    </w:p>
    <w:p w14:paraId="151BBE5D"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Sensitive environment</w:t>
      </w:r>
      <w:r>
        <w:rPr>
          <w:rFonts w:ascii="Calibri" w:eastAsia="Calibri" w:hAnsi="Calibri" w:cs="Times New Roman"/>
          <w:b/>
        </w:rPr>
        <w:t>”</w:t>
      </w:r>
      <w:r w:rsidRPr="0060656F">
        <w:rPr>
          <w:rFonts w:ascii="Calibri" w:eastAsia="Calibri" w:hAnsi="Calibri" w:cs="Times New Roman"/>
        </w:rPr>
        <w:t xml:space="preserve"> means an area of particular environmental value, where a release could pose a greater threat than in other areas including: Wetlands; critical habitat for endangered or threatened species; national or state wildlife refuge; critical habitat, breeding or feeding area for fish or shellfish; wild or scenic river; rookery; riparian area; big game winter range.</w:t>
      </w:r>
    </w:p>
    <w:p w14:paraId="64629FF8"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Site</w:t>
      </w:r>
      <w:r>
        <w:rPr>
          <w:rFonts w:ascii="Calibri" w:eastAsia="Calibri" w:hAnsi="Calibri" w:cs="Times New Roman"/>
          <w:b/>
        </w:rPr>
        <w:t>”</w:t>
      </w:r>
      <w:r w:rsidRPr="0060656F">
        <w:rPr>
          <w:rFonts w:ascii="Calibri" w:eastAsia="Calibri" w:hAnsi="Calibri" w:cs="Times New Roman"/>
        </w:rPr>
        <w:t xml:space="preserve"> means the same as "facility."</w:t>
      </w:r>
    </w:p>
    <w:p w14:paraId="369FD10D"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lastRenderedPageBreak/>
        <w:t>“</w:t>
      </w:r>
      <w:r w:rsidRPr="0060656F">
        <w:rPr>
          <w:rFonts w:ascii="Calibri" w:eastAsia="Calibri" w:hAnsi="Calibri" w:cs="Times New Roman"/>
          <w:b/>
        </w:rPr>
        <w:t>Site hazard assessment</w:t>
      </w:r>
      <w:ins w:id="1304" w:author="Feldcamp, Michael (ECY)" w:date="2020-10-12T17:26:00Z">
        <w:r w:rsidRPr="0060656F">
          <w:rPr>
            <w:rFonts w:ascii="Calibri" w:eastAsia="Calibri" w:hAnsi="Calibri" w:cs="Times New Roman"/>
            <w:b/>
          </w:rPr>
          <w:t xml:space="preserve"> and ranking</w:t>
        </w:r>
      </w:ins>
      <w:r>
        <w:rPr>
          <w:rFonts w:ascii="Calibri" w:eastAsia="Calibri" w:hAnsi="Calibri" w:cs="Times New Roman"/>
          <w:b/>
        </w:rPr>
        <w:t>”</w:t>
      </w:r>
      <w:r>
        <w:rPr>
          <w:rStyle w:val="FootnoteReference"/>
          <w:rFonts w:ascii="Calibri" w:eastAsia="Calibri" w:hAnsi="Calibri" w:cs="Times New Roman"/>
          <w:b/>
        </w:rPr>
        <w:footnoteReference w:id="58"/>
      </w:r>
      <w:r w:rsidRPr="0060656F">
        <w:rPr>
          <w:rFonts w:ascii="Calibri" w:eastAsia="Calibri" w:hAnsi="Calibri" w:cs="Times New Roman"/>
        </w:rPr>
        <w:t xml:space="preserve"> means a remedial action that consists of an </w:t>
      </w:r>
      <w:del w:id="1305" w:author="Feldcamp, Michael (ECY)" w:date="2020-10-12T17:26:00Z">
        <w:r w:rsidRPr="0060656F" w:rsidDel="00EC71D4">
          <w:rPr>
            <w:rFonts w:ascii="Calibri" w:eastAsia="Calibri" w:hAnsi="Calibri" w:cs="Times New Roman"/>
          </w:rPr>
          <w:delText>investigation performed</w:delText>
        </w:r>
      </w:del>
      <w:ins w:id="1306" w:author="Feldcamp, Michael (ECY)" w:date="2020-10-12T17:26:00Z">
        <w:r w:rsidRPr="0060656F">
          <w:rPr>
            <w:rFonts w:ascii="Calibri" w:eastAsia="Calibri" w:hAnsi="Calibri" w:cs="Times New Roman"/>
          </w:rPr>
          <w:t>assessment and ranking conducted</w:t>
        </w:r>
      </w:ins>
      <w:r w:rsidRPr="0060656F">
        <w:rPr>
          <w:rFonts w:ascii="Calibri" w:eastAsia="Calibri" w:hAnsi="Calibri" w:cs="Times New Roman"/>
        </w:rPr>
        <w:t xml:space="preserve"> under WAC </w:t>
      </w:r>
      <w:r w:rsidRPr="004349BB">
        <w:rPr>
          <w:rFonts w:ascii="Calibri" w:eastAsia="Calibri" w:hAnsi="Calibri" w:cs="Times New Roman"/>
        </w:rPr>
        <w:t>173-340-320</w:t>
      </w:r>
      <w:r w:rsidRPr="0060656F">
        <w:rPr>
          <w:rFonts w:ascii="Calibri" w:eastAsia="Calibri" w:hAnsi="Calibri" w:cs="Times New Roman"/>
        </w:rPr>
        <w:t>.</w:t>
      </w:r>
    </w:p>
    <w:p w14:paraId="2C239F0A"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Soil</w:t>
      </w:r>
      <w:r>
        <w:rPr>
          <w:rFonts w:ascii="Calibri" w:eastAsia="Calibri" w:hAnsi="Calibri" w:cs="Times New Roman"/>
          <w:b/>
        </w:rPr>
        <w:t>”</w:t>
      </w:r>
      <w:r w:rsidRPr="0060656F">
        <w:rPr>
          <w:rFonts w:ascii="Calibri" w:eastAsia="Calibri" w:hAnsi="Calibri" w:cs="Times New Roman"/>
        </w:rPr>
        <w:t xml:space="preserve"> means a mixture of organic and inorganic solids, air, water, and biota that exists on the earth's surface above bedrock, including materials of anthropogenic sources such as slag, sludge, etc.</w:t>
      </w:r>
    </w:p>
    <w:p w14:paraId="6D9908C3"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Soil biota</w:t>
      </w:r>
      <w:r>
        <w:rPr>
          <w:rFonts w:ascii="Calibri" w:eastAsia="Calibri" w:hAnsi="Calibri" w:cs="Times New Roman"/>
          <w:b/>
        </w:rPr>
        <w:t>”</w:t>
      </w:r>
      <w:r w:rsidRPr="0060656F">
        <w:rPr>
          <w:rFonts w:ascii="Calibri" w:eastAsia="Calibri" w:hAnsi="Calibri" w:cs="Times New Roman"/>
        </w:rPr>
        <w:t xml:space="preserve"> means invertebrate multicellular animals that live in the soil or in close contact with the soil.</w:t>
      </w:r>
    </w:p>
    <w:p w14:paraId="22F221A5" w14:textId="77777777" w:rsidR="00BA23FC" w:rsidRPr="00181667" w:rsidRDefault="00BA23FC" w:rsidP="00BA23FC">
      <w:pPr>
        <w:ind w:left="720" w:hanging="720"/>
        <w:rPr>
          <w:ins w:id="1307" w:author="Feldcamp, Michael (ECY)" w:date="2022-05-11T11:04:00Z"/>
          <w:b/>
          <w:bCs/>
        </w:rPr>
      </w:pPr>
      <w:ins w:id="1308" w:author="Feldcamp, Michael (ECY)" w:date="2022-05-12T12:09:00Z">
        <w:r>
          <w:rPr>
            <w:b/>
            <w:bCs/>
          </w:rPr>
          <w:t>“</w:t>
        </w:r>
      </w:ins>
      <w:ins w:id="1309" w:author="Feldcamp, Michael (ECY)" w:date="2022-05-20T16:52:00Z">
        <w:r>
          <w:rPr>
            <w:b/>
            <w:bCs/>
          </w:rPr>
          <w:t>State cleanup law</w:t>
        </w:r>
      </w:ins>
      <w:ins w:id="1310" w:author="Feldcamp, Michael (ECY)" w:date="2022-05-12T12:09:00Z">
        <w:r>
          <w:rPr>
            <w:b/>
            <w:bCs/>
          </w:rPr>
          <w:t>”</w:t>
        </w:r>
      </w:ins>
      <w:r>
        <w:rPr>
          <w:rStyle w:val="FootnoteReference"/>
          <w:b/>
          <w:bCs/>
        </w:rPr>
        <w:footnoteReference w:id="59"/>
      </w:r>
      <w:ins w:id="1311" w:author="Feldcamp, Michael (ECY)" w:date="2022-05-12T12:09:00Z">
        <w:r>
          <w:rPr>
            <w:b/>
            <w:bCs/>
          </w:rPr>
          <w:t xml:space="preserve"> </w:t>
        </w:r>
        <w:r w:rsidRPr="00027E1A">
          <w:rPr>
            <w:bCs/>
          </w:rPr>
          <w:t>means</w:t>
        </w:r>
        <w:r>
          <w:rPr>
            <w:b/>
            <w:bCs/>
          </w:rPr>
          <w:t xml:space="preserve"> </w:t>
        </w:r>
      </w:ins>
      <w:ins w:id="1312" w:author="Feldcamp, Michael (ECY)" w:date="2022-05-12T12:10:00Z">
        <w:r w:rsidRPr="00027E1A">
          <w:rPr>
            <w:bCs/>
          </w:rPr>
          <w:t>the Model Toxics Control Act, chapter </w:t>
        </w:r>
        <w:r w:rsidRPr="00027E1A">
          <w:rPr>
            <w:bCs/>
          </w:rPr>
          <w:fldChar w:fldCharType="begin"/>
        </w:r>
        <w:r w:rsidRPr="00027E1A">
          <w:rPr>
            <w:bCs/>
          </w:rPr>
          <w:instrText xml:space="preserve"> HYPERLINK "http://app.leg.wa.gov/RCW/default.aspx?cite=70A.305" </w:instrText>
        </w:r>
        <w:r w:rsidRPr="00027E1A">
          <w:rPr>
            <w:bCs/>
          </w:rPr>
          <w:fldChar w:fldCharType="separate"/>
        </w:r>
        <w:r w:rsidRPr="00027E1A">
          <w:rPr>
            <w:rStyle w:val="Hyperlink"/>
            <w:bCs/>
          </w:rPr>
          <w:t>70A.305</w:t>
        </w:r>
        <w:r w:rsidRPr="00027E1A">
          <w:rPr>
            <w:bCs/>
          </w:rPr>
          <w:fldChar w:fldCharType="end"/>
        </w:r>
        <w:r w:rsidRPr="00027E1A">
          <w:rPr>
            <w:bCs/>
          </w:rPr>
          <w:t xml:space="preserve"> RCW, and </w:t>
        </w:r>
      </w:ins>
      <w:ins w:id="1313" w:author="Feldcamp, Michael (ECY)" w:date="2022-05-13T13:29:00Z">
        <w:r>
          <w:rPr>
            <w:bCs/>
          </w:rPr>
          <w:t xml:space="preserve">the cleanup regulations adopted under that Act, </w:t>
        </w:r>
      </w:ins>
      <w:ins w:id="1314" w:author="Feldcamp, Michael (ECY)" w:date="2022-05-12T12:10:00Z">
        <w:r w:rsidRPr="00027E1A">
          <w:rPr>
            <w:bCs/>
          </w:rPr>
          <w:t>chapters </w:t>
        </w:r>
        <w:r w:rsidRPr="00027E1A">
          <w:rPr>
            <w:bCs/>
          </w:rPr>
          <w:fldChar w:fldCharType="begin"/>
        </w:r>
        <w:r w:rsidRPr="00027E1A">
          <w:rPr>
            <w:bCs/>
          </w:rPr>
          <w:instrText xml:space="preserve"> HYPERLINK "http://app.leg.wa.gov/WAC/default.aspx?cite=173-340" </w:instrText>
        </w:r>
        <w:r w:rsidRPr="00027E1A">
          <w:rPr>
            <w:bCs/>
          </w:rPr>
          <w:fldChar w:fldCharType="separate"/>
        </w:r>
        <w:r w:rsidRPr="00027E1A">
          <w:rPr>
            <w:rStyle w:val="Hyperlink"/>
            <w:bCs/>
          </w:rPr>
          <w:t>173-340</w:t>
        </w:r>
        <w:r w:rsidRPr="00027E1A">
          <w:rPr>
            <w:bCs/>
          </w:rPr>
          <w:fldChar w:fldCharType="end"/>
        </w:r>
        <w:r w:rsidRPr="00027E1A">
          <w:rPr>
            <w:bCs/>
          </w:rPr>
          <w:t> and </w:t>
        </w:r>
        <w:r w:rsidRPr="00027E1A">
          <w:rPr>
            <w:bCs/>
          </w:rPr>
          <w:fldChar w:fldCharType="begin"/>
        </w:r>
        <w:r w:rsidRPr="00027E1A">
          <w:rPr>
            <w:bCs/>
          </w:rPr>
          <w:instrText xml:space="preserve"> HYPERLINK "http://app.leg.wa.gov/WAC/default.aspx?cite=173-204" </w:instrText>
        </w:r>
        <w:r w:rsidRPr="00027E1A">
          <w:rPr>
            <w:bCs/>
          </w:rPr>
          <w:fldChar w:fldCharType="separate"/>
        </w:r>
        <w:r w:rsidRPr="00027E1A">
          <w:rPr>
            <w:rStyle w:val="Hyperlink"/>
            <w:bCs/>
          </w:rPr>
          <w:t>173-204</w:t>
        </w:r>
        <w:r w:rsidRPr="00027E1A">
          <w:rPr>
            <w:bCs/>
          </w:rPr>
          <w:fldChar w:fldCharType="end"/>
        </w:r>
        <w:r w:rsidRPr="00027E1A">
          <w:rPr>
            <w:bCs/>
          </w:rPr>
          <w:t> WAC</w:t>
        </w:r>
        <w:r>
          <w:rPr>
            <w:bCs/>
          </w:rPr>
          <w:t>.</w:t>
        </w:r>
      </w:ins>
    </w:p>
    <w:p w14:paraId="3E0173B5"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Subchronic reference dose</w:t>
      </w:r>
      <w:r>
        <w:rPr>
          <w:rFonts w:ascii="Calibri" w:eastAsia="Calibri" w:hAnsi="Calibri" w:cs="Times New Roman"/>
          <w:b/>
        </w:rPr>
        <w:t>”</w:t>
      </w:r>
      <w:r w:rsidRPr="0060656F">
        <w:rPr>
          <w:rFonts w:ascii="Calibri" w:eastAsia="Calibri" w:hAnsi="Calibri" w:cs="Times New Roman"/>
        </w:rPr>
        <w:t xml:space="preserve"> means an estimate (with an uncertainty of an order of magnitude or more) of a daily exposure level for the human population, including sensitive subgroups, that is likely to be without appreciable risk of adverse effects during a portion of a lifetime.</w:t>
      </w:r>
    </w:p>
    <w:p w14:paraId="58C0CC81"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Surface water</w:t>
      </w:r>
      <w:r>
        <w:rPr>
          <w:rFonts w:ascii="Calibri" w:eastAsia="Calibri" w:hAnsi="Calibri" w:cs="Times New Roman"/>
          <w:b/>
        </w:rPr>
        <w:t>”</w:t>
      </w:r>
      <w:r w:rsidRPr="0060656F">
        <w:rPr>
          <w:rFonts w:ascii="Calibri" w:eastAsia="Calibri" w:hAnsi="Calibri" w:cs="Times New Roman"/>
        </w:rPr>
        <w:t xml:space="preserve"> means lakes, rivers, ponds, streams, inland waters, salt waters, and all other surface waters and water courses within the state of Washington or under the jurisdiction of the state of Washington.</w:t>
      </w:r>
    </w:p>
    <w:p w14:paraId="77726453"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Technically possible</w:t>
      </w:r>
      <w:r>
        <w:rPr>
          <w:rFonts w:ascii="Calibri" w:eastAsia="Calibri" w:hAnsi="Calibri" w:cs="Times New Roman"/>
          <w:b/>
        </w:rPr>
        <w:t>”</w:t>
      </w:r>
      <w:r w:rsidRPr="0060656F">
        <w:rPr>
          <w:rFonts w:ascii="Calibri" w:eastAsia="Calibri" w:hAnsi="Calibri" w:cs="Times New Roman"/>
        </w:rPr>
        <w:t xml:space="preserve"> means capable of being designed, constructed</w:t>
      </w:r>
      <w:ins w:id="1315" w:author="Feldcamp, Michael (ECY)" w:date="2020-10-13T11:23:00Z">
        <w:r w:rsidRPr="0060656F">
          <w:rPr>
            <w:rFonts w:ascii="Calibri" w:eastAsia="Calibri" w:hAnsi="Calibri" w:cs="Times New Roman"/>
          </w:rPr>
          <w:t>,</w:t>
        </w:r>
      </w:ins>
      <w:r w:rsidRPr="0060656F">
        <w:rPr>
          <w:rFonts w:ascii="Calibri" w:eastAsia="Calibri" w:hAnsi="Calibri" w:cs="Times New Roman"/>
        </w:rPr>
        <w:t xml:space="preserve"> and implemented in a reliable and effective manner, regardless of cost.</w:t>
      </w:r>
    </w:p>
    <w:p w14:paraId="7A7FC0D4"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Terrestrial ecological receptors</w:t>
      </w:r>
      <w:r>
        <w:rPr>
          <w:rFonts w:ascii="Calibri" w:eastAsia="Calibri" w:hAnsi="Calibri" w:cs="Times New Roman"/>
          <w:b/>
        </w:rPr>
        <w:t>”</w:t>
      </w:r>
      <w:r w:rsidRPr="0060656F">
        <w:rPr>
          <w:rFonts w:ascii="Calibri" w:eastAsia="Calibri" w:hAnsi="Calibri" w:cs="Times New Roman"/>
        </w:rPr>
        <w:t xml:space="preserve"> means plants and animals that live primarily or entirely on land.</w:t>
      </w:r>
    </w:p>
    <w:p w14:paraId="12158ED0"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Threatened or endangered species</w:t>
      </w:r>
      <w:r>
        <w:rPr>
          <w:rFonts w:ascii="Calibri" w:eastAsia="Calibri" w:hAnsi="Calibri" w:cs="Times New Roman"/>
          <w:b/>
        </w:rPr>
        <w:t>”</w:t>
      </w:r>
      <w:r w:rsidRPr="0060656F">
        <w:rPr>
          <w:rFonts w:ascii="Calibri" w:eastAsia="Calibri" w:hAnsi="Calibri" w:cs="Times New Roman"/>
        </w:rPr>
        <w:t xml:space="preserve"> means species listed as threatened or endangered under the federal Endangered Species Act 16 U.S.C. Section 1533, or classified as threatened or endangered by the state fish and wildlife commission under </w:t>
      </w:r>
      <w:del w:id="1316" w:author="Feldcamp, Michael (ECY)" w:date="2020-10-13T11:50:00Z">
        <w:r w:rsidRPr="0060656F" w:rsidDel="004F692E">
          <w:rPr>
            <w:rFonts w:ascii="Calibri" w:eastAsia="Calibri" w:hAnsi="Calibri" w:cs="Times New Roman"/>
          </w:rPr>
          <w:delText xml:space="preserve">WAC </w:delText>
        </w:r>
        <w:r w:rsidRPr="0060656F" w:rsidDel="004F692E">
          <w:rPr>
            <w:rFonts w:ascii="Calibri" w:eastAsia="Calibri" w:hAnsi="Calibri" w:cs="Times New Roman"/>
            <w:color w:val="0563C1"/>
            <w:u w:val="single"/>
          </w:rPr>
          <w:fldChar w:fldCharType="begin"/>
        </w:r>
        <w:r w:rsidRPr="0060656F" w:rsidDel="004F692E">
          <w:rPr>
            <w:rFonts w:ascii="Calibri" w:eastAsia="Calibri" w:hAnsi="Calibri" w:cs="Times New Roman"/>
            <w:color w:val="0563C1"/>
            <w:u w:val="single"/>
          </w:rPr>
          <w:delInstrText xml:space="preserve"> HYPERLINK "https://apps.leg.wa.gov/WAC/default.aspx?cite=232-12-011" </w:delInstrText>
        </w:r>
        <w:r w:rsidRPr="0060656F" w:rsidDel="004F692E">
          <w:rPr>
            <w:rFonts w:ascii="Calibri" w:eastAsia="Calibri" w:hAnsi="Calibri" w:cs="Times New Roman"/>
            <w:color w:val="0563C1"/>
            <w:u w:val="single"/>
          </w:rPr>
          <w:fldChar w:fldCharType="separate"/>
        </w:r>
        <w:r w:rsidRPr="0060656F" w:rsidDel="004F692E">
          <w:rPr>
            <w:rFonts w:ascii="Calibri" w:eastAsia="Calibri" w:hAnsi="Calibri" w:cs="Times New Roman"/>
            <w:color w:val="0563C1"/>
            <w:u w:val="single"/>
          </w:rPr>
          <w:delText>232-12-011</w:delText>
        </w:r>
        <w:r w:rsidRPr="0060656F" w:rsidDel="004F692E">
          <w:rPr>
            <w:rFonts w:ascii="Calibri" w:eastAsia="Calibri" w:hAnsi="Calibri" w:cs="Times New Roman"/>
            <w:color w:val="0563C1"/>
            <w:u w:val="single"/>
          </w:rPr>
          <w:fldChar w:fldCharType="end"/>
        </w:r>
        <w:r w:rsidRPr="0060656F" w:rsidDel="004F692E">
          <w:rPr>
            <w:rFonts w:ascii="Calibri" w:eastAsia="Calibri" w:hAnsi="Calibri" w:cs="Times New Roman"/>
          </w:rPr>
          <w:delText xml:space="preserve">(1) and </w:delText>
        </w:r>
        <w:r w:rsidRPr="0060656F" w:rsidDel="004F692E">
          <w:rPr>
            <w:rFonts w:ascii="Calibri" w:eastAsia="Calibri" w:hAnsi="Calibri" w:cs="Times New Roman"/>
            <w:color w:val="0563C1"/>
            <w:u w:val="single"/>
          </w:rPr>
          <w:fldChar w:fldCharType="begin"/>
        </w:r>
        <w:r w:rsidRPr="0060656F" w:rsidDel="004F692E">
          <w:rPr>
            <w:rFonts w:ascii="Calibri" w:eastAsia="Calibri" w:hAnsi="Calibri" w:cs="Times New Roman"/>
            <w:color w:val="0563C1"/>
            <w:u w:val="single"/>
          </w:rPr>
          <w:delInstrText xml:space="preserve"> HYPERLINK "https://apps.leg.wa.gov/WAC/default.aspx?cite=232-12-014" </w:delInstrText>
        </w:r>
        <w:r w:rsidRPr="0060656F" w:rsidDel="004F692E">
          <w:rPr>
            <w:rFonts w:ascii="Calibri" w:eastAsia="Calibri" w:hAnsi="Calibri" w:cs="Times New Roman"/>
            <w:color w:val="0563C1"/>
            <w:u w:val="single"/>
          </w:rPr>
          <w:fldChar w:fldCharType="separate"/>
        </w:r>
        <w:r w:rsidRPr="0060656F" w:rsidDel="004F692E">
          <w:rPr>
            <w:rFonts w:ascii="Calibri" w:eastAsia="Calibri" w:hAnsi="Calibri" w:cs="Times New Roman"/>
            <w:color w:val="0563C1"/>
            <w:u w:val="single"/>
          </w:rPr>
          <w:delText>232-12-014</w:delText>
        </w:r>
        <w:r w:rsidRPr="0060656F" w:rsidDel="004F692E">
          <w:rPr>
            <w:rFonts w:ascii="Calibri" w:eastAsia="Calibri" w:hAnsi="Calibri" w:cs="Times New Roman"/>
            <w:color w:val="0563C1"/>
            <w:u w:val="single"/>
          </w:rPr>
          <w:fldChar w:fldCharType="end"/>
        </w:r>
      </w:del>
      <w:ins w:id="1317" w:author="Feldcamp, Michael (ECY)" w:date="2020-10-13T11:51:00Z">
        <w:r w:rsidRPr="0060656F">
          <w:rPr>
            <w:rFonts w:ascii="Calibri" w:eastAsia="Calibri" w:hAnsi="Calibri" w:cs="Times New Roman"/>
          </w:rPr>
          <w:t xml:space="preserve">WAC </w:t>
        </w:r>
      </w:ins>
      <w:ins w:id="1318" w:author="Feldcamp, Michael (ECY)" w:date="2020-10-13T11:53:00Z">
        <w:r w:rsidRPr="0060656F">
          <w:rPr>
            <w:rFonts w:ascii="Calibri" w:eastAsia="Calibri" w:hAnsi="Calibri" w:cs="Times New Roman"/>
          </w:rPr>
          <w:fldChar w:fldCharType="begin"/>
        </w:r>
        <w:r w:rsidRPr="0060656F">
          <w:rPr>
            <w:rFonts w:ascii="Calibri" w:eastAsia="Calibri" w:hAnsi="Calibri" w:cs="Times New Roman"/>
          </w:rPr>
          <w:instrText xml:space="preserve"> HYPERLINK "https://apps.leg.wa.gov/wac/default.aspx?cite=220-200-100" </w:instrText>
        </w:r>
        <w:r w:rsidRPr="0060656F">
          <w:rPr>
            <w:rFonts w:ascii="Calibri" w:eastAsia="Calibri" w:hAnsi="Calibri" w:cs="Times New Roman"/>
          </w:rPr>
          <w:fldChar w:fldCharType="separate"/>
        </w:r>
        <w:r w:rsidRPr="0060656F">
          <w:rPr>
            <w:rFonts w:ascii="Calibri" w:eastAsia="Calibri" w:hAnsi="Calibri" w:cs="Times New Roman"/>
            <w:color w:val="0563C1"/>
            <w:u w:val="single"/>
          </w:rPr>
          <w:t>220-200-100</w:t>
        </w:r>
        <w:r w:rsidRPr="0060656F">
          <w:rPr>
            <w:rFonts w:ascii="Calibri" w:eastAsia="Calibri" w:hAnsi="Calibri" w:cs="Times New Roman"/>
          </w:rPr>
          <w:fldChar w:fldCharType="end"/>
        </w:r>
      </w:ins>
      <w:ins w:id="1319" w:author="Feldcamp, Michael (ECY)" w:date="2020-10-13T11:51:00Z">
        <w:r w:rsidRPr="0060656F">
          <w:rPr>
            <w:rFonts w:ascii="Calibri" w:eastAsia="Calibri" w:hAnsi="Calibri" w:cs="Times New Roman"/>
          </w:rPr>
          <w:t xml:space="preserve"> </w:t>
        </w:r>
      </w:ins>
      <w:ins w:id="1320" w:author="Feldcamp, Michael (ECY)" w:date="2020-10-13T11:53:00Z">
        <w:r w:rsidRPr="0060656F">
          <w:rPr>
            <w:rFonts w:ascii="Calibri" w:eastAsia="Calibri" w:hAnsi="Calibri" w:cs="Times New Roman"/>
          </w:rPr>
          <w:t>or</w:t>
        </w:r>
      </w:ins>
      <w:ins w:id="1321" w:author="Feldcamp, Michael (ECY)" w:date="2020-10-13T11:51:00Z">
        <w:r w:rsidRPr="0060656F">
          <w:rPr>
            <w:rFonts w:ascii="Calibri" w:eastAsia="Calibri" w:hAnsi="Calibri" w:cs="Times New Roman"/>
          </w:rPr>
          <w:t xml:space="preserve"> </w:t>
        </w:r>
      </w:ins>
      <w:ins w:id="1322" w:author="Feldcamp, Michael (ECY)" w:date="2020-10-13T11:54:00Z">
        <w:r w:rsidRPr="0060656F">
          <w:rPr>
            <w:rFonts w:ascii="Calibri" w:eastAsia="Calibri" w:hAnsi="Calibri" w:cs="Times New Roman"/>
          </w:rPr>
          <w:fldChar w:fldCharType="begin"/>
        </w:r>
        <w:r w:rsidRPr="0060656F">
          <w:rPr>
            <w:rFonts w:ascii="Calibri" w:eastAsia="Calibri" w:hAnsi="Calibri" w:cs="Times New Roman"/>
          </w:rPr>
          <w:instrText xml:space="preserve"> HYPERLINK "https://apps.leg.wa.gov/wac/default.aspx?cite=220-610-010" </w:instrText>
        </w:r>
        <w:r w:rsidRPr="0060656F">
          <w:rPr>
            <w:rFonts w:ascii="Calibri" w:eastAsia="Calibri" w:hAnsi="Calibri" w:cs="Times New Roman"/>
          </w:rPr>
          <w:fldChar w:fldCharType="separate"/>
        </w:r>
        <w:r w:rsidRPr="0060656F">
          <w:rPr>
            <w:rFonts w:ascii="Calibri" w:eastAsia="Calibri" w:hAnsi="Calibri" w:cs="Times New Roman"/>
            <w:color w:val="0563C1"/>
            <w:u w:val="single"/>
          </w:rPr>
          <w:t>220-610-010</w:t>
        </w:r>
        <w:r w:rsidRPr="0060656F">
          <w:rPr>
            <w:rFonts w:ascii="Calibri" w:eastAsia="Calibri" w:hAnsi="Calibri" w:cs="Times New Roman"/>
          </w:rPr>
          <w:fldChar w:fldCharType="end"/>
        </w:r>
      </w:ins>
      <w:r w:rsidRPr="0060656F">
        <w:rPr>
          <w:rFonts w:ascii="Calibri" w:eastAsia="Calibri" w:hAnsi="Calibri" w:cs="Times New Roman"/>
        </w:rPr>
        <w:t>.</w:t>
      </w:r>
      <w:r>
        <w:rPr>
          <w:rStyle w:val="FootnoteReference"/>
          <w:rFonts w:ascii="Calibri" w:eastAsia="Calibri" w:hAnsi="Calibri" w:cs="Times New Roman"/>
        </w:rPr>
        <w:footnoteReference w:id="60"/>
      </w:r>
    </w:p>
    <w:p w14:paraId="60147689"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Total excess cancer risk</w:t>
      </w:r>
      <w:r>
        <w:rPr>
          <w:rFonts w:ascii="Calibri" w:eastAsia="Calibri" w:hAnsi="Calibri" w:cs="Times New Roman"/>
          <w:b/>
        </w:rPr>
        <w:t>”</w:t>
      </w:r>
      <w:r w:rsidRPr="0060656F">
        <w:rPr>
          <w:rFonts w:ascii="Calibri" w:eastAsia="Calibri" w:hAnsi="Calibri" w:cs="Times New Roman"/>
        </w:rPr>
        <w:t xml:space="preserve"> means the upper bound on the estimated excess cancer risk associated with exposure to multiple hazardous substances and multiple exposure pathways.</w:t>
      </w:r>
    </w:p>
    <w:p w14:paraId="0C144FB9"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Total petroleum hydrocarbons</w:t>
      </w:r>
      <w:r>
        <w:rPr>
          <w:rFonts w:ascii="Calibri" w:eastAsia="Calibri" w:hAnsi="Calibri" w:cs="Times New Roman"/>
          <w:b/>
        </w:rPr>
        <w:t>”</w:t>
      </w:r>
      <w:r w:rsidRPr="0060656F">
        <w:rPr>
          <w:rFonts w:ascii="Calibri" w:eastAsia="Calibri" w:hAnsi="Calibri" w:cs="Times New Roman"/>
        </w:rPr>
        <w:t xml:space="preserve"> or </w:t>
      </w:r>
      <w:r w:rsidRPr="00404492">
        <w:rPr>
          <w:rFonts w:ascii="Calibri" w:eastAsia="Calibri" w:hAnsi="Calibri" w:cs="Times New Roman"/>
          <w:b/>
        </w:rPr>
        <w:t>“</w:t>
      </w:r>
      <w:r w:rsidRPr="0060656F">
        <w:rPr>
          <w:rFonts w:ascii="Calibri" w:eastAsia="Calibri" w:hAnsi="Calibri" w:cs="Times New Roman"/>
          <w:b/>
        </w:rPr>
        <w:t>TPH</w:t>
      </w:r>
      <w:r>
        <w:rPr>
          <w:rFonts w:ascii="Calibri" w:eastAsia="Calibri" w:hAnsi="Calibri" w:cs="Times New Roman"/>
          <w:b/>
        </w:rPr>
        <w:t>”</w:t>
      </w:r>
      <w:r w:rsidRPr="0060656F">
        <w:rPr>
          <w:rFonts w:ascii="Calibri" w:eastAsia="Calibri" w:hAnsi="Calibri" w:cs="Times New Roman"/>
        </w:rPr>
        <w:t xml:space="preserve"> means any fraction of crude oil that is contained in plant condensate, crankcase motor oil, gasoline, aviation fuels, kerosene, diesel motor fuel, benzol, fuel oil, and other products derived from the refining of crude oil.  For the purposes of this chapter, TPH </w:t>
      </w:r>
      <w:del w:id="1323" w:author="Feldcamp, Michael (ECY)" w:date="2020-10-13T11:56:00Z">
        <w:r w:rsidRPr="0060656F" w:rsidDel="00273FDF">
          <w:rPr>
            <w:rFonts w:ascii="Calibri" w:eastAsia="Calibri" w:hAnsi="Calibri" w:cs="Times New Roman"/>
          </w:rPr>
          <w:delText xml:space="preserve">will </w:delText>
        </w:r>
      </w:del>
      <w:r w:rsidRPr="0060656F">
        <w:rPr>
          <w:rFonts w:ascii="Calibri" w:eastAsia="Calibri" w:hAnsi="Calibri" w:cs="Times New Roman"/>
        </w:rPr>
        <w:t>generally mean</w:t>
      </w:r>
      <w:ins w:id="1324" w:author="Feldcamp, Michael (ECY)" w:date="2020-10-13T11:56:00Z">
        <w:r w:rsidRPr="0060656F">
          <w:rPr>
            <w:rFonts w:ascii="Calibri" w:eastAsia="Calibri" w:hAnsi="Calibri" w:cs="Times New Roman"/>
          </w:rPr>
          <w:t>s</w:t>
        </w:r>
      </w:ins>
      <w:r w:rsidRPr="0060656F">
        <w:rPr>
          <w:rFonts w:ascii="Calibri" w:eastAsia="Calibri" w:hAnsi="Calibri" w:cs="Times New Roman"/>
        </w:rPr>
        <w:t xml:space="preserve"> those fractions of the above products that are the total of all hydrocarbons quantified by analytical methods NWTPH-Gx; NWTPH-Dx; volatile petroleum hydrocarbons (VPH) for volatile aliphatic and volatile aromatic petroleum fractions; and extractable petroleum hydrocarbons (EPH) for nonvolatile aliphatic and nonvolatile aromatic petroleum fractions, as appropriate, or other test methods approved by </w:t>
      </w:r>
      <w:del w:id="1325" w:author="Feldcamp, Michael (ECY)" w:date="2020-10-11T18:33:00Z">
        <w:r w:rsidRPr="0060656F" w:rsidDel="00580089">
          <w:rPr>
            <w:rFonts w:ascii="Calibri" w:eastAsia="Calibri" w:hAnsi="Calibri" w:cs="Times New Roman"/>
          </w:rPr>
          <w:delText>the department</w:delText>
        </w:r>
      </w:del>
      <w:ins w:id="1326" w:author="Feldcamp, Michael (ECY)" w:date="2020-10-11T18:33:00Z">
        <w:r w:rsidRPr="0060656F">
          <w:rPr>
            <w:rFonts w:ascii="Calibri" w:eastAsia="Calibri" w:hAnsi="Calibri" w:cs="Times New Roman"/>
          </w:rPr>
          <w:t>Ecology</w:t>
        </w:r>
      </w:ins>
      <w:r w:rsidRPr="0060656F">
        <w:rPr>
          <w:rFonts w:ascii="Calibri" w:eastAsia="Calibri" w:hAnsi="Calibri" w:cs="Times New Roman"/>
        </w:rPr>
        <w:t>.</w:t>
      </w:r>
    </w:p>
    <w:p w14:paraId="0243198B" w14:textId="77777777" w:rsidR="00BA23FC" w:rsidRDefault="00BA23FC" w:rsidP="00BA23FC">
      <w:pPr>
        <w:ind w:left="720" w:hanging="720"/>
        <w:rPr>
          <w:rFonts w:ascii="Calibri" w:eastAsia="Calibri" w:hAnsi="Calibri" w:cs="Times New Roman"/>
          <w:b/>
        </w:rPr>
      </w:pPr>
      <w:ins w:id="1327" w:author="Feldcamp, Michael (ECY)" w:date="2022-04-19T09:28:00Z">
        <w:r w:rsidRPr="005B36AA">
          <w:rPr>
            <w:b/>
          </w:rPr>
          <w:lastRenderedPageBreak/>
          <w:t>“Tribal lands”</w:t>
        </w:r>
      </w:ins>
      <w:r w:rsidRPr="00A27F8B">
        <w:rPr>
          <w:rStyle w:val="FootnoteReference"/>
        </w:rPr>
        <w:t xml:space="preserve"> </w:t>
      </w:r>
      <w:r>
        <w:rPr>
          <w:rStyle w:val="FootnoteReference"/>
        </w:rPr>
        <w:footnoteReference w:id="61"/>
      </w:r>
      <w:ins w:id="1328" w:author="Feldcamp, Michael (ECY)" w:date="2022-04-19T09:28:00Z">
        <w:r w:rsidRPr="005B36AA">
          <w:t xml:space="preserve"> means the term as defined in RCW </w:t>
        </w:r>
        <w:r>
          <w:fldChar w:fldCharType="begin"/>
        </w:r>
        <w:r>
          <w:instrText xml:space="preserve"> HYPERLINK "https://app.leg.wa.gov/RCW/default.aspx?cite=70A.02.010" </w:instrText>
        </w:r>
        <w:r>
          <w:fldChar w:fldCharType="separate"/>
        </w:r>
        <w:r w:rsidRPr="005B36AA">
          <w:rPr>
            <w:rStyle w:val="Hyperlink"/>
          </w:rPr>
          <w:t>70A.02.010</w:t>
        </w:r>
        <w:r>
          <w:fldChar w:fldCharType="end"/>
        </w:r>
        <w:r w:rsidRPr="005B36AA">
          <w:t>(13).</w:t>
        </w:r>
      </w:ins>
      <w:r>
        <w:rPr>
          <w:rFonts w:ascii="Calibri" w:eastAsia="Calibri" w:hAnsi="Calibri" w:cs="Times New Roman"/>
          <w:b/>
        </w:rPr>
        <w:t xml:space="preserve"> </w:t>
      </w:r>
    </w:p>
    <w:p w14:paraId="633798D9"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Type I error</w:t>
      </w:r>
      <w:r>
        <w:rPr>
          <w:rFonts w:ascii="Calibri" w:eastAsia="Calibri" w:hAnsi="Calibri" w:cs="Times New Roman"/>
          <w:b/>
        </w:rPr>
        <w:t>”</w:t>
      </w:r>
      <w:r w:rsidRPr="0060656F">
        <w:rPr>
          <w:rFonts w:ascii="Calibri" w:eastAsia="Calibri" w:hAnsi="Calibri" w:cs="Times New Roman"/>
        </w:rPr>
        <w:t xml:space="preserve"> means the error made when it is concluded that an area of a site is below cleanup levels when it actually exceeds cleanup levels.  This is the rejection of a true null hypothesis.</w:t>
      </w:r>
    </w:p>
    <w:p w14:paraId="66EFB53E" w14:textId="77777777" w:rsidR="00BA23FC" w:rsidRPr="0060656F" w:rsidRDefault="00BA23FC" w:rsidP="00BA23FC">
      <w:pPr>
        <w:ind w:left="720" w:hanging="720"/>
        <w:rPr>
          <w:rFonts w:ascii="Calibri" w:eastAsia="Calibri" w:hAnsi="Calibri" w:cs="Times New Roman"/>
        </w:rPr>
      </w:pPr>
      <w:r w:rsidRPr="006C7A5B">
        <w:rPr>
          <w:rFonts w:ascii="Calibri" w:eastAsia="Calibri" w:hAnsi="Calibri" w:cs="Times New Roman"/>
          <w:b/>
        </w:rPr>
        <w:t>“Underground storage tank”</w:t>
      </w:r>
      <w:r w:rsidRPr="006C7A5B">
        <w:rPr>
          <w:rFonts w:ascii="Calibri" w:eastAsia="Calibri" w:hAnsi="Calibri" w:cs="Times New Roman"/>
        </w:rPr>
        <w:t xml:space="preserve"> </w:t>
      </w:r>
      <w:r w:rsidRPr="006C7A5B">
        <w:rPr>
          <w:rFonts w:ascii="Calibri" w:eastAsia="Calibri" w:hAnsi="Calibri" w:cs="Times New Roman"/>
          <w:b/>
        </w:rPr>
        <w:t>or</w:t>
      </w:r>
      <w:r w:rsidRPr="006C7A5B">
        <w:rPr>
          <w:rFonts w:ascii="Calibri" w:eastAsia="Calibri" w:hAnsi="Calibri" w:cs="Times New Roman"/>
        </w:rPr>
        <w:t xml:space="preserve"> </w:t>
      </w:r>
      <w:r w:rsidRPr="006C7A5B">
        <w:rPr>
          <w:rFonts w:ascii="Calibri" w:eastAsia="Calibri" w:hAnsi="Calibri" w:cs="Times New Roman"/>
          <w:b/>
        </w:rPr>
        <w:t>“UST”</w:t>
      </w:r>
      <w:r w:rsidRPr="006C7A5B">
        <w:rPr>
          <w:rFonts w:ascii="Calibri" w:eastAsia="Calibri" w:hAnsi="Calibri" w:cs="Times New Roman"/>
        </w:rPr>
        <w:t xml:space="preserve"> means </w:t>
      </w:r>
      <w:del w:id="1329" w:author="Feldcamp, Michael (ECY)" w:date="2020-10-13T18:44:00Z">
        <w:r w:rsidRPr="006C7A5B" w:rsidDel="00FB0927">
          <w:rPr>
            <w:rFonts w:ascii="Calibri" w:eastAsia="Calibri" w:hAnsi="Calibri" w:cs="Times New Roman"/>
          </w:rPr>
          <w:delText xml:space="preserve">an underground storage tank and connected underground piping as defined in the rules adopted under chapter </w:delText>
        </w:r>
        <w:r w:rsidRPr="006C7A5B" w:rsidDel="00FB0927">
          <w:rPr>
            <w:rFonts w:ascii="Calibri" w:eastAsia="Calibri" w:hAnsi="Calibri" w:cs="Times New Roman"/>
            <w:color w:val="0563C1"/>
            <w:u w:val="single"/>
          </w:rPr>
          <w:fldChar w:fldCharType="begin"/>
        </w:r>
        <w:r w:rsidRPr="006C7A5B" w:rsidDel="00FB0927">
          <w:rPr>
            <w:rFonts w:ascii="Calibri" w:eastAsia="Calibri" w:hAnsi="Calibri" w:cs="Times New Roman"/>
            <w:color w:val="0563C1"/>
            <w:u w:val="single"/>
          </w:rPr>
          <w:delInstrText xml:space="preserve"> HYPERLINK "http://app.leg.wa.gov/RCW/default.aspx?cite=90.76" </w:delInstrText>
        </w:r>
        <w:r w:rsidRPr="006C7A5B" w:rsidDel="00FB0927">
          <w:rPr>
            <w:rFonts w:ascii="Calibri" w:eastAsia="Calibri" w:hAnsi="Calibri" w:cs="Times New Roman"/>
            <w:color w:val="0563C1"/>
            <w:u w:val="single"/>
          </w:rPr>
          <w:fldChar w:fldCharType="separate"/>
        </w:r>
        <w:r w:rsidRPr="006C7A5B" w:rsidDel="00FB0927">
          <w:rPr>
            <w:rFonts w:ascii="Calibri" w:eastAsia="Calibri" w:hAnsi="Calibri" w:cs="Times New Roman"/>
            <w:color w:val="0563C1"/>
            <w:u w:val="single"/>
          </w:rPr>
          <w:delText>90.76</w:delText>
        </w:r>
        <w:r w:rsidRPr="006C7A5B" w:rsidDel="00FB0927">
          <w:rPr>
            <w:rFonts w:ascii="Calibri" w:eastAsia="Calibri" w:hAnsi="Calibri" w:cs="Times New Roman"/>
            <w:color w:val="0563C1"/>
            <w:u w:val="single"/>
          </w:rPr>
          <w:fldChar w:fldCharType="end"/>
        </w:r>
        <w:r w:rsidRPr="006C7A5B" w:rsidDel="00FB0927">
          <w:rPr>
            <w:rFonts w:ascii="Calibri" w:eastAsia="Calibri" w:hAnsi="Calibri" w:cs="Times New Roman"/>
          </w:rPr>
          <w:delText xml:space="preserve"> RCW</w:delText>
        </w:r>
      </w:del>
      <w:ins w:id="1330" w:author="Feldcamp, Michael (ECY)" w:date="2020-10-13T18:25:00Z">
        <w:r w:rsidRPr="006C7A5B">
          <w:rPr>
            <w:rFonts w:ascii="Calibri" w:eastAsia="Calibri" w:hAnsi="Calibri" w:cs="Times New Roman"/>
          </w:rPr>
          <w:t>the term as defin</w:t>
        </w:r>
      </w:ins>
      <w:ins w:id="1331" w:author="Feldcamp, Michael (ECY)" w:date="2020-10-13T18:26:00Z">
        <w:r w:rsidRPr="006C7A5B">
          <w:rPr>
            <w:rFonts w:ascii="Calibri" w:eastAsia="Calibri" w:hAnsi="Calibri" w:cs="Times New Roman"/>
          </w:rPr>
          <w:t xml:space="preserve">ed in </w:t>
        </w:r>
      </w:ins>
      <w:ins w:id="1332" w:author="Feldcamp, Michael (ECY)" w:date="2020-10-13T18:27:00Z">
        <w:r w:rsidRPr="006C7A5B">
          <w:rPr>
            <w:rFonts w:ascii="Calibri" w:eastAsia="Calibri" w:hAnsi="Calibri" w:cs="Times New Roman"/>
            <w:bCs/>
          </w:rPr>
          <w:t xml:space="preserve">chapter </w:t>
        </w:r>
        <w:r w:rsidRPr="006C7A5B">
          <w:rPr>
            <w:rFonts w:ascii="Calibri" w:eastAsia="Calibri" w:hAnsi="Calibri" w:cs="Times New Roman"/>
            <w:bCs/>
            <w:u w:val="single"/>
          </w:rPr>
          <w:fldChar w:fldCharType="begin"/>
        </w:r>
        <w:r w:rsidRPr="006C7A5B">
          <w:rPr>
            <w:rFonts w:ascii="Calibri" w:eastAsia="Calibri" w:hAnsi="Calibri" w:cs="Times New Roman"/>
            <w:bCs/>
            <w:u w:val="single"/>
          </w:rPr>
          <w:instrText xml:space="preserve"> HYPERLINK "https://apps.leg.wa.gov/WAC/default.aspx?cite=173-360A" \o "Link to Washington State Legislature website" </w:instrText>
        </w:r>
        <w:r w:rsidRPr="006C7A5B">
          <w:rPr>
            <w:rFonts w:ascii="Calibri" w:eastAsia="Calibri" w:hAnsi="Calibri" w:cs="Times New Roman"/>
            <w:bCs/>
            <w:u w:val="single"/>
          </w:rPr>
          <w:fldChar w:fldCharType="separate"/>
        </w:r>
        <w:r w:rsidRPr="006C7A5B">
          <w:rPr>
            <w:rFonts w:ascii="Calibri" w:eastAsia="Calibri" w:hAnsi="Calibri" w:cs="Times New Roman"/>
            <w:bCs/>
            <w:color w:val="0563C1"/>
            <w:u w:val="single"/>
          </w:rPr>
          <w:t>173-360A</w:t>
        </w:r>
        <w:r w:rsidRPr="006C7A5B">
          <w:rPr>
            <w:rFonts w:ascii="Calibri" w:eastAsia="Calibri" w:hAnsi="Calibri" w:cs="Times New Roman"/>
          </w:rPr>
          <w:fldChar w:fldCharType="end"/>
        </w:r>
        <w:r w:rsidRPr="006C7A5B">
          <w:rPr>
            <w:rFonts w:ascii="Calibri" w:eastAsia="Calibri" w:hAnsi="Calibri" w:cs="Times New Roman"/>
            <w:bCs/>
          </w:rPr>
          <w:t xml:space="preserve"> WAC</w:t>
        </w:r>
      </w:ins>
      <w:r w:rsidRPr="006C7A5B">
        <w:rPr>
          <w:rFonts w:ascii="Calibri" w:eastAsia="Calibri" w:hAnsi="Calibri" w:cs="Times New Roman"/>
        </w:rPr>
        <w:t>.</w:t>
      </w:r>
      <w:r w:rsidRPr="006C7A5B">
        <w:rPr>
          <w:rStyle w:val="FootnoteReference"/>
          <w:rFonts w:ascii="Calibri" w:eastAsia="Calibri" w:hAnsi="Calibri" w:cs="Times New Roman"/>
        </w:rPr>
        <w:footnoteReference w:id="62"/>
      </w:r>
    </w:p>
    <w:p w14:paraId="1508F866"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Unrestricted site use conditions</w:t>
      </w:r>
      <w:r>
        <w:rPr>
          <w:rFonts w:ascii="Calibri" w:eastAsia="Calibri" w:hAnsi="Calibri" w:cs="Times New Roman"/>
          <w:b/>
        </w:rPr>
        <w:t>”</w:t>
      </w:r>
      <w:r w:rsidRPr="0060656F">
        <w:rPr>
          <w:rFonts w:ascii="Calibri" w:eastAsia="Calibri" w:hAnsi="Calibri" w:cs="Times New Roman"/>
        </w:rPr>
        <w:t xml:space="preserve"> means restrictions on the use of the site or natural resources affected by releases of hazardous substances from the site are not required to ensure continued protection of human health and the environment.</w:t>
      </w:r>
    </w:p>
    <w:p w14:paraId="142E119C"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Upper bound on the estimated excess cancer risk of one in one hundred thousand</w:t>
      </w:r>
      <w:r>
        <w:rPr>
          <w:rFonts w:ascii="Calibri" w:eastAsia="Calibri" w:hAnsi="Calibri" w:cs="Times New Roman"/>
          <w:b/>
        </w:rPr>
        <w:t>”</w:t>
      </w:r>
      <w:r w:rsidRPr="0060656F">
        <w:rPr>
          <w:rFonts w:ascii="Calibri" w:eastAsia="Calibri" w:hAnsi="Calibri" w:cs="Times New Roman"/>
        </w:rPr>
        <w:t xml:space="preserve"> means the upper ninety-fifth percent confidence limit on the estimated risk of one additional cancer above the background cancer rate per one hundred thousand individuals.</w:t>
      </w:r>
    </w:p>
    <w:p w14:paraId="46665C1F" w14:textId="77777777" w:rsidR="00BA23FC" w:rsidRPr="0060656F" w:rsidRDefault="00BA23FC" w:rsidP="00BA23FC">
      <w:pPr>
        <w:ind w:left="720" w:hanging="720"/>
        <w:rPr>
          <w:ins w:id="1333" w:author="Feldcamp, Michael (ECY)" w:date="2020-10-12T17:30:00Z"/>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Upper bound on the estimated excess cancer risk of one in one million</w:t>
      </w:r>
      <w:r>
        <w:rPr>
          <w:rFonts w:ascii="Calibri" w:eastAsia="Calibri" w:hAnsi="Calibri" w:cs="Times New Roman"/>
          <w:b/>
        </w:rPr>
        <w:t>”</w:t>
      </w:r>
      <w:r w:rsidRPr="0060656F">
        <w:rPr>
          <w:rFonts w:ascii="Calibri" w:eastAsia="Calibri" w:hAnsi="Calibri" w:cs="Times New Roman"/>
        </w:rPr>
        <w:t xml:space="preserve"> means the upper ninety-fifth percent confidence limit on the estimated risk of one additional cancer above the background cancer rate per one million individuals.</w:t>
      </w:r>
    </w:p>
    <w:p w14:paraId="5FE8F1EB" w14:textId="77777777" w:rsidR="00BA23FC" w:rsidRPr="0060656F" w:rsidRDefault="00BA23FC" w:rsidP="00BA23FC">
      <w:pPr>
        <w:ind w:left="720" w:hanging="720"/>
        <w:rPr>
          <w:ins w:id="1334" w:author="Feldcamp, Michael (ECY)" w:date="2020-10-12T17:37:00Z"/>
          <w:rFonts w:ascii="Calibri" w:eastAsia="Calibri" w:hAnsi="Calibri" w:cs="Times New Roman"/>
        </w:rPr>
      </w:pPr>
      <w:ins w:id="1335" w:author="Feldcamp, Michael (ECY)" w:date="2020-10-12T17:37:00Z">
        <w:r w:rsidRPr="0060656F">
          <w:rPr>
            <w:rFonts w:ascii="Calibri" w:eastAsia="Calibri" w:hAnsi="Calibri" w:cs="Times New Roman"/>
            <w:b/>
            <w:bCs/>
          </w:rPr>
          <w:t>“UST system”</w:t>
        </w:r>
      </w:ins>
      <w:r>
        <w:rPr>
          <w:rStyle w:val="FootnoteReference"/>
          <w:rFonts w:ascii="Calibri" w:eastAsia="Calibri" w:hAnsi="Calibri" w:cs="Times New Roman"/>
          <w:b/>
          <w:bCs/>
        </w:rPr>
        <w:footnoteReference w:id="63"/>
      </w:r>
      <w:ins w:id="1336" w:author="Feldcamp, Michael (ECY)" w:date="2020-10-12T17:37:00Z">
        <w:r w:rsidRPr="0060656F">
          <w:rPr>
            <w:rFonts w:ascii="Calibri" w:eastAsia="Calibri" w:hAnsi="Calibri" w:cs="Times New Roman"/>
            <w:b/>
            <w:bCs/>
          </w:rPr>
          <w:t xml:space="preserve"> </w:t>
        </w:r>
        <w:r w:rsidRPr="0060656F">
          <w:rPr>
            <w:rFonts w:ascii="Calibri" w:eastAsia="Calibri" w:hAnsi="Calibri" w:cs="Times New Roman"/>
            <w:bCs/>
          </w:rPr>
          <w:t xml:space="preserve">means the term as defined in chapter </w:t>
        </w:r>
        <w:r w:rsidRPr="0060656F">
          <w:rPr>
            <w:rFonts w:ascii="Calibri" w:eastAsia="Calibri" w:hAnsi="Calibri" w:cs="Times New Roman"/>
            <w:bCs/>
            <w:u w:val="single"/>
          </w:rPr>
          <w:fldChar w:fldCharType="begin"/>
        </w:r>
        <w:r w:rsidRPr="0060656F">
          <w:rPr>
            <w:rFonts w:ascii="Calibri" w:eastAsia="Calibri" w:hAnsi="Calibri" w:cs="Times New Roman"/>
            <w:bCs/>
            <w:u w:val="single"/>
          </w:rPr>
          <w:instrText xml:space="preserve"> HYPERLINK "https://apps.leg.wa.gov/WAC/default.aspx?cite=173-360A" \o "Link to Washington State Legislature website" </w:instrText>
        </w:r>
        <w:r w:rsidRPr="0060656F">
          <w:rPr>
            <w:rFonts w:ascii="Calibri" w:eastAsia="Calibri" w:hAnsi="Calibri" w:cs="Times New Roman"/>
            <w:bCs/>
            <w:u w:val="single"/>
          </w:rPr>
          <w:fldChar w:fldCharType="separate"/>
        </w:r>
        <w:r w:rsidRPr="0060656F">
          <w:rPr>
            <w:rFonts w:ascii="Calibri" w:eastAsia="Calibri" w:hAnsi="Calibri" w:cs="Times New Roman"/>
            <w:bCs/>
            <w:color w:val="0563C1"/>
            <w:u w:val="single"/>
          </w:rPr>
          <w:t>173-360A</w:t>
        </w:r>
        <w:r w:rsidRPr="0060656F">
          <w:rPr>
            <w:rFonts w:ascii="Calibri" w:eastAsia="Calibri" w:hAnsi="Calibri" w:cs="Times New Roman"/>
          </w:rPr>
          <w:fldChar w:fldCharType="end"/>
        </w:r>
        <w:r w:rsidRPr="0060656F">
          <w:rPr>
            <w:rFonts w:ascii="Calibri" w:eastAsia="Calibri" w:hAnsi="Calibri" w:cs="Times New Roman"/>
            <w:bCs/>
          </w:rPr>
          <w:t xml:space="preserve"> WAC.</w:t>
        </w:r>
      </w:ins>
    </w:p>
    <w:p w14:paraId="0695AA5A" w14:textId="77777777" w:rsidR="00BA23FC" w:rsidRPr="0060656F" w:rsidRDefault="00BA23FC" w:rsidP="00BA23FC">
      <w:pPr>
        <w:ind w:left="720" w:hanging="720"/>
        <w:rPr>
          <w:ins w:id="1337" w:author="Feldcamp, Michael (ECY)" w:date="2020-10-12T17:30:00Z"/>
          <w:rFonts w:ascii="Calibri" w:eastAsia="Calibri" w:hAnsi="Calibri" w:cs="Times New Roman"/>
          <w:bCs/>
        </w:rPr>
      </w:pPr>
      <w:ins w:id="1338" w:author="Feldcamp, Michael (ECY)" w:date="2020-10-12T17:30:00Z">
        <w:r w:rsidRPr="0060656F">
          <w:rPr>
            <w:rFonts w:ascii="Calibri" w:eastAsia="Calibri" w:hAnsi="Calibri" w:cs="Times New Roman"/>
            <w:b/>
            <w:bCs/>
          </w:rPr>
          <w:t>“UST system operator”</w:t>
        </w:r>
      </w:ins>
      <w:r>
        <w:rPr>
          <w:rStyle w:val="FootnoteReference"/>
          <w:rFonts w:ascii="Calibri" w:eastAsia="Calibri" w:hAnsi="Calibri" w:cs="Times New Roman"/>
          <w:b/>
          <w:bCs/>
        </w:rPr>
        <w:footnoteReference w:id="64"/>
      </w:r>
      <w:ins w:id="1339" w:author="Feldcamp, Michael (ECY)" w:date="2020-10-12T17:30:00Z">
        <w:r w:rsidRPr="0060656F">
          <w:rPr>
            <w:rFonts w:ascii="Calibri" w:eastAsia="Calibri" w:hAnsi="Calibri" w:cs="Times New Roman"/>
            <w:b/>
            <w:bCs/>
          </w:rPr>
          <w:t xml:space="preserve"> </w:t>
        </w:r>
        <w:r w:rsidRPr="0060656F">
          <w:rPr>
            <w:rFonts w:ascii="Calibri" w:eastAsia="Calibri" w:hAnsi="Calibri" w:cs="Times New Roman"/>
            <w:bCs/>
          </w:rPr>
          <w:t xml:space="preserve">means the same as “operator” in chapter </w:t>
        </w:r>
        <w:r w:rsidRPr="0060656F">
          <w:rPr>
            <w:rFonts w:ascii="Calibri" w:eastAsia="Calibri" w:hAnsi="Calibri" w:cs="Times New Roman"/>
            <w:bCs/>
            <w:u w:val="single"/>
          </w:rPr>
          <w:fldChar w:fldCharType="begin"/>
        </w:r>
        <w:r w:rsidRPr="0060656F">
          <w:rPr>
            <w:rFonts w:ascii="Calibri" w:eastAsia="Calibri" w:hAnsi="Calibri" w:cs="Times New Roman"/>
            <w:bCs/>
            <w:u w:val="single"/>
          </w:rPr>
          <w:instrText xml:space="preserve"> HYPERLINK "https://apps.leg.wa.gov/WAC/default.aspx?cite=173-360A" \o "Link to Washington State Legislature website" </w:instrText>
        </w:r>
        <w:r w:rsidRPr="0060656F">
          <w:rPr>
            <w:rFonts w:ascii="Calibri" w:eastAsia="Calibri" w:hAnsi="Calibri" w:cs="Times New Roman"/>
            <w:bCs/>
            <w:u w:val="single"/>
          </w:rPr>
          <w:fldChar w:fldCharType="separate"/>
        </w:r>
        <w:r w:rsidRPr="0060656F">
          <w:rPr>
            <w:rFonts w:ascii="Calibri" w:eastAsia="Calibri" w:hAnsi="Calibri" w:cs="Times New Roman"/>
            <w:bCs/>
            <w:color w:val="0563C1"/>
            <w:u w:val="single"/>
          </w:rPr>
          <w:t>173-360A</w:t>
        </w:r>
        <w:r w:rsidRPr="0060656F">
          <w:rPr>
            <w:rFonts w:ascii="Calibri" w:eastAsia="Calibri" w:hAnsi="Calibri" w:cs="Times New Roman"/>
          </w:rPr>
          <w:fldChar w:fldCharType="end"/>
        </w:r>
        <w:r w:rsidRPr="0060656F">
          <w:rPr>
            <w:rFonts w:ascii="Calibri" w:eastAsia="Calibri" w:hAnsi="Calibri" w:cs="Times New Roman"/>
            <w:bCs/>
          </w:rPr>
          <w:t xml:space="preserve"> WAC.</w:t>
        </w:r>
      </w:ins>
    </w:p>
    <w:p w14:paraId="36B4FA57" w14:textId="77777777" w:rsidR="00BA23FC" w:rsidRPr="0060656F" w:rsidRDefault="00BA23FC" w:rsidP="00BA23FC">
      <w:pPr>
        <w:ind w:left="720" w:hanging="720"/>
        <w:rPr>
          <w:ins w:id="1340" w:author="Feldcamp, Michael (ECY)" w:date="2020-10-12T17:30:00Z"/>
          <w:rFonts w:ascii="Calibri" w:eastAsia="Calibri" w:hAnsi="Calibri" w:cs="Times New Roman"/>
          <w:bCs/>
        </w:rPr>
      </w:pPr>
      <w:ins w:id="1341" w:author="Feldcamp, Michael (ECY)" w:date="2020-10-12T17:30:00Z">
        <w:r w:rsidRPr="0060656F">
          <w:rPr>
            <w:rFonts w:ascii="Calibri" w:eastAsia="Calibri" w:hAnsi="Calibri" w:cs="Times New Roman"/>
            <w:b/>
            <w:bCs/>
          </w:rPr>
          <w:t>“UST system owner”</w:t>
        </w:r>
      </w:ins>
      <w:r>
        <w:rPr>
          <w:rStyle w:val="FootnoteReference"/>
          <w:rFonts w:ascii="Calibri" w:eastAsia="Calibri" w:hAnsi="Calibri" w:cs="Times New Roman"/>
          <w:b/>
          <w:bCs/>
        </w:rPr>
        <w:footnoteReference w:id="65"/>
      </w:r>
      <w:ins w:id="1342" w:author="Feldcamp, Michael (ECY)" w:date="2020-10-12T17:30:00Z">
        <w:r w:rsidRPr="0060656F">
          <w:rPr>
            <w:rFonts w:ascii="Calibri" w:eastAsia="Calibri" w:hAnsi="Calibri" w:cs="Times New Roman"/>
            <w:b/>
            <w:bCs/>
          </w:rPr>
          <w:t xml:space="preserve"> </w:t>
        </w:r>
        <w:r w:rsidRPr="0060656F">
          <w:rPr>
            <w:rFonts w:ascii="Calibri" w:eastAsia="Calibri" w:hAnsi="Calibri" w:cs="Times New Roman"/>
            <w:bCs/>
          </w:rPr>
          <w:t xml:space="preserve">means the same as “owner” in chapter </w:t>
        </w:r>
        <w:r w:rsidRPr="0060656F">
          <w:rPr>
            <w:rFonts w:ascii="Calibri" w:eastAsia="Calibri" w:hAnsi="Calibri" w:cs="Times New Roman"/>
            <w:bCs/>
            <w:u w:val="single"/>
          </w:rPr>
          <w:fldChar w:fldCharType="begin"/>
        </w:r>
        <w:r w:rsidRPr="0060656F">
          <w:rPr>
            <w:rFonts w:ascii="Calibri" w:eastAsia="Calibri" w:hAnsi="Calibri" w:cs="Times New Roman"/>
            <w:bCs/>
            <w:u w:val="single"/>
          </w:rPr>
          <w:instrText xml:space="preserve"> HYPERLINK "https://apps.leg.wa.gov/WAC/default.aspx?cite=173-360A" \o "Link to Washington State Legislature website" </w:instrText>
        </w:r>
        <w:r w:rsidRPr="0060656F">
          <w:rPr>
            <w:rFonts w:ascii="Calibri" w:eastAsia="Calibri" w:hAnsi="Calibri" w:cs="Times New Roman"/>
            <w:bCs/>
            <w:u w:val="single"/>
          </w:rPr>
          <w:fldChar w:fldCharType="separate"/>
        </w:r>
        <w:r w:rsidRPr="0060656F">
          <w:rPr>
            <w:rFonts w:ascii="Calibri" w:eastAsia="Calibri" w:hAnsi="Calibri" w:cs="Times New Roman"/>
            <w:bCs/>
            <w:color w:val="0563C1"/>
            <w:u w:val="single"/>
          </w:rPr>
          <w:t>173-360A</w:t>
        </w:r>
        <w:r w:rsidRPr="0060656F">
          <w:rPr>
            <w:rFonts w:ascii="Calibri" w:eastAsia="Calibri" w:hAnsi="Calibri" w:cs="Times New Roman"/>
          </w:rPr>
          <w:fldChar w:fldCharType="end"/>
        </w:r>
        <w:r w:rsidRPr="0060656F">
          <w:rPr>
            <w:rFonts w:ascii="Calibri" w:eastAsia="Calibri" w:hAnsi="Calibri" w:cs="Times New Roman"/>
            <w:bCs/>
          </w:rPr>
          <w:t xml:space="preserve"> WAC.</w:t>
        </w:r>
      </w:ins>
    </w:p>
    <w:p w14:paraId="57F4A58F" w14:textId="77777777" w:rsidR="00BA23FC" w:rsidRDefault="00BA23FC" w:rsidP="00BA23FC">
      <w:pPr>
        <w:ind w:left="720" w:hanging="720"/>
        <w:rPr>
          <w:ins w:id="1343" w:author="Feldcamp, Michael (ECY)" w:date="2022-08-12T15:58:00Z"/>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Volatile organic compound</w:t>
      </w:r>
      <w:r>
        <w:rPr>
          <w:rFonts w:ascii="Calibri" w:eastAsia="Calibri" w:hAnsi="Calibri" w:cs="Times New Roman"/>
          <w:b/>
        </w:rPr>
        <w:t>”</w:t>
      </w:r>
      <w:r w:rsidRPr="0060656F">
        <w:rPr>
          <w:rFonts w:ascii="Calibri" w:eastAsia="Calibri" w:hAnsi="Calibri" w:cs="Times New Roman"/>
        </w:rPr>
        <w:t xml:space="preserve"> means those carbon-based compounds listed in </w:t>
      </w:r>
      <w:del w:id="1344" w:author="Feldcamp, Michael (ECY)" w:date="2022-08-26T22:25:00Z">
        <w:r w:rsidRPr="0060656F" w:rsidDel="002F042B">
          <w:rPr>
            <w:rFonts w:ascii="Calibri" w:eastAsia="Calibri" w:hAnsi="Calibri" w:cs="Times New Roman"/>
          </w:rPr>
          <w:delText>EPA</w:delText>
        </w:r>
      </w:del>
      <w:ins w:id="1345" w:author="Feldcamp, Michael (ECY)" w:date="2022-08-26T22:25:00Z">
        <w:r w:rsidRPr="0060656F">
          <w:rPr>
            <w:rFonts w:ascii="Calibri" w:eastAsia="Calibri" w:hAnsi="Calibri" w:cs="Times New Roman"/>
          </w:rPr>
          <w:t>United States Environmental Protection Agency</w:t>
        </w:r>
      </w:ins>
      <w:r w:rsidRPr="0060656F">
        <w:rPr>
          <w:rFonts w:ascii="Calibri" w:eastAsia="Calibri" w:hAnsi="Calibri" w:cs="Times New Roman"/>
        </w:rPr>
        <w:t xml:space="preserve"> methods 502.2, 524.2, 551, 601, 602, 603, 624, 1624C, 1666, 1671, 8011, 8015B, 8021B, 8031, 8032A, 8033, 8260B, and those with similar vapor pressures or boiling points.</w:t>
      </w:r>
      <w:del w:id="1346" w:author="Feldcamp, Michael (ECY)" w:date="2022-08-26T21:38:00Z">
        <w:r w:rsidRPr="0060656F" w:rsidDel="00C04F64">
          <w:rPr>
            <w:rFonts w:ascii="Calibri" w:eastAsia="Calibri" w:hAnsi="Calibri" w:cs="Times New Roman"/>
          </w:rPr>
          <w:delText xml:space="preserve">  See WAC </w:delText>
        </w:r>
        <w:r w:rsidRPr="00404492" w:rsidDel="00C04F64">
          <w:rPr>
            <w:rFonts w:ascii="Calibri" w:eastAsia="Calibri" w:hAnsi="Calibri" w:cs="Times New Roman"/>
          </w:rPr>
          <w:delText>173-340-830</w:delText>
        </w:r>
        <w:r w:rsidRPr="0060656F" w:rsidDel="00C04F64">
          <w:rPr>
            <w:rFonts w:ascii="Calibri" w:eastAsia="Calibri" w:hAnsi="Calibri" w:cs="Times New Roman"/>
          </w:rPr>
          <w:delText>(3) for references describing these methods.</w:delText>
        </w:r>
      </w:del>
      <w:r>
        <w:rPr>
          <w:rStyle w:val="FootnoteReference"/>
          <w:rFonts w:ascii="Calibri" w:eastAsia="Calibri" w:hAnsi="Calibri" w:cs="Times New Roman"/>
        </w:rPr>
        <w:footnoteReference w:id="66"/>
      </w:r>
      <w:r w:rsidRPr="0060656F">
        <w:rPr>
          <w:rFonts w:ascii="Calibri" w:eastAsia="Calibri" w:hAnsi="Calibri" w:cs="Times New Roman"/>
        </w:rPr>
        <w:t xml:space="preserve">  For petroleum, volatile means aliphatic and aromatic constituents up to and including EC12, plus naphthalene, 1-methylnaphthalene and 2-methylnaphthalene.</w:t>
      </w:r>
    </w:p>
    <w:p w14:paraId="5F804380" w14:textId="77777777" w:rsidR="00BA23FC" w:rsidRPr="00B81491" w:rsidRDefault="00BA23FC" w:rsidP="00BA23FC">
      <w:pPr>
        <w:ind w:left="720" w:hanging="720"/>
        <w:rPr>
          <w:rFonts w:ascii="Calibri" w:eastAsia="Calibri" w:hAnsi="Calibri" w:cs="Times New Roman"/>
        </w:rPr>
      </w:pPr>
      <w:ins w:id="1347" w:author="Feldcamp, Michael (ECY)" w:date="2022-08-12T15:58:00Z">
        <w:r w:rsidRPr="00B81491">
          <w:rPr>
            <w:rFonts w:ascii="Calibri" w:eastAsia="Calibri" w:hAnsi="Calibri" w:cs="Times New Roman"/>
            <w:b/>
          </w:rPr>
          <w:t>“Vulnerable population”</w:t>
        </w:r>
      </w:ins>
      <w:r>
        <w:rPr>
          <w:rStyle w:val="FootnoteReference"/>
          <w:rFonts w:ascii="Calibri" w:eastAsia="Calibri" w:hAnsi="Calibri" w:cs="Times New Roman"/>
          <w:b/>
        </w:rPr>
        <w:footnoteReference w:id="67"/>
      </w:r>
      <w:ins w:id="1348" w:author="Feldcamp, Michael (ECY)" w:date="2022-08-12T15:58:00Z">
        <w:r w:rsidRPr="00B81491">
          <w:rPr>
            <w:rFonts w:ascii="Calibri" w:eastAsia="Calibri" w:hAnsi="Calibri" w:cs="Times New Roman"/>
          </w:rPr>
          <w:t xml:space="preserve"> means </w:t>
        </w:r>
        <w:r w:rsidRPr="00B81491">
          <w:t xml:space="preserve">the term as defined in RCW </w:t>
        </w:r>
        <w:r w:rsidRPr="00B81491">
          <w:fldChar w:fldCharType="begin"/>
        </w:r>
        <w:r w:rsidRPr="00B81491">
          <w:instrText xml:space="preserve"> HYPERLINK "https://app.leg.wa.gov/RCW/default.aspx?cite=70A.02.010" </w:instrText>
        </w:r>
        <w:r w:rsidRPr="00B81491">
          <w:fldChar w:fldCharType="separate"/>
        </w:r>
        <w:r w:rsidRPr="00B81491">
          <w:rPr>
            <w:rStyle w:val="Hyperlink"/>
          </w:rPr>
          <w:t>70A.02.010</w:t>
        </w:r>
        <w:r w:rsidRPr="00B81491">
          <w:rPr>
            <w:rStyle w:val="Hyperlink"/>
          </w:rPr>
          <w:fldChar w:fldCharType="end"/>
        </w:r>
        <w:r w:rsidRPr="00B81491">
          <w:t>(14).</w:t>
        </w:r>
      </w:ins>
    </w:p>
    <w:p w14:paraId="56AA7C8F"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Wastewater facility</w:t>
      </w:r>
      <w:r>
        <w:rPr>
          <w:rFonts w:ascii="Calibri" w:eastAsia="Calibri" w:hAnsi="Calibri" w:cs="Times New Roman"/>
          <w:b/>
        </w:rPr>
        <w:t>”</w:t>
      </w:r>
      <w:r w:rsidRPr="0060656F">
        <w:rPr>
          <w:rFonts w:ascii="Calibri" w:eastAsia="Calibri" w:hAnsi="Calibri" w:cs="Times New Roman"/>
        </w:rPr>
        <w:t xml:space="preserve"> means all structures and equipment required to collect, transport, treat, reclaim, or dispose of domestic, industrial, or combined domestic/industrial wastewaters.</w:t>
      </w:r>
    </w:p>
    <w:p w14:paraId="65796BD7"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lastRenderedPageBreak/>
        <w:t>“</w:t>
      </w:r>
      <w:r w:rsidRPr="0060656F">
        <w:rPr>
          <w:rFonts w:ascii="Calibri" w:eastAsia="Calibri" w:hAnsi="Calibri" w:cs="Times New Roman"/>
          <w:b/>
        </w:rPr>
        <w:t>Wetlands</w:t>
      </w:r>
      <w:r>
        <w:rPr>
          <w:rFonts w:ascii="Calibri" w:eastAsia="Calibri" w:hAnsi="Calibri" w:cs="Times New Roman"/>
          <w:b/>
        </w:rPr>
        <w:t>”</w:t>
      </w:r>
      <w:r w:rsidRPr="0060656F">
        <w:rPr>
          <w:rFonts w:ascii="Calibri" w:eastAsia="Calibri" w:hAnsi="Calibri" w:cs="Times New Roman"/>
        </w:rPr>
        <w:t xml:space="preserve"> </w:t>
      </w:r>
      <w:r w:rsidRPr="00AF3E47">
        <w:rPr>
          <w:rFonts w:ascii="Calibri" w:eastAsia="Calibri" w:hAnsi="Calibri" w:cs="Times New Roman"/>
        </w:rPr>
        <w:t xml:space="preserve">means </w:t>
      </w:r>
      <w:del w:id="1349" w:author="Feldcamp, Michael (ECY)" w:date="2020-10-13T10:48:00Z">
        <w:r w:rsidRPr="00AF3E47" w:rsidDel="00276E91">
          <w:rPr>
            <w:rFonts w:ascii="Calibri" w:eastAsia="Calibri" w:hAnsi="Calibri" w:cs="Times New Roman"/>
          </w:rPr>
          <w:delText>lands transitional between terrestrial and aquatic systems where the water table is usually at or near the surface or the land is covered by shallow water. For the purposes of this classification, wetlands must have one or more of the following attributes at least periodically, the land supports predominantly hydrophytes; the substrate is predominately undrained hydric soil; and the substrate is nonsoil and saturated with water or covered by shallow water at some time during the growing season each year</w:delText>
        </w:r>
      </w:del>
      <w:ins w:id="1350" w:author="Feldcamp, Michael (ECY)" w:date="2020-10-13T10:48:00Z">
        <w:r w:rsidRPr="00AF3E47">
          <w:rPr>
            <w:rFonts w:ascii="Calibri" w:eastAsia="Calibri" w:hAnsi="Calibri" w:cs="Times New Roman"/>
          </w:rPr>
          <w:t xml:space="preserve">the term as defined in </w:t>
        </w:r>
      </w:ins>
      <w:ins w:id="1351" w:author="Feldcamp, Michael (ECY)" w:date="2020-10-13T10:51:00Z">
        <w:r w:rsidRPr="00AF3E47">
          <w:rPr>
            <w:rFonts w:ascii="Calibri" w:eastAsia="Calibri" w:hAnsi="Calibri" w:cs="Times New Roman"/>
          </w:rPr>
          <w:t xml:space="preserve">WAC </w:t>
        </w:r>
        <w:r w:rsidRPr="00AF3E47">
          <w:rPr>
            <w:rFonts w:ascii="Calibri" w:eastAsia="Calibri" w:hAnsi="Calibri" w:cs="Times New Roman"/>
            <w:u w:val="single"/>
          </w:rPr>
          <w:fldChar w:fldCharType="begin"/>
        </w:r>
        <w:r w:rsidRPr="00AF3E47">
          <w:rPr>
            <w:rFonts w:ascii="Calibri" w:eastAsia="Calibri" w:hAnsi="Calibri" w:cs="Times New Roman"/>
            <w:u w:val="single"/>
          </w:rPr>
          <w:instrText xml:space="preserve"> HYPERLINK "https://apps.leg.wa.gov/WAC/default.aspx?cite=173-201A-020" </w:instrText>
        </w:r>
        <w:r w:rsidRPr="00AF3E47">
          <w:rPr>
            <w:rFonts w:ascii="Calibri" w:eastAsia="Calibri" w:hAnsi="Calibri" w:cs="Times New Roman"/>
            <w:u w:val="single"/>
          </w:rPr>
          <w:fldChar w:fldCharType="separate"/>
        </w:r>
        <w:r w:rsidRPr="00AF3E47">
          <w:rPr>
            <w:rFonts w:ascii="Calibri" w:eastAsia="Calibri" w:hAnsi="Calibri" w:cs="Times New Roman"/>
            <w:color w:val="0563C1"/>
            <w:u w:val="single"/>
          </w:rPr>
          <w:t>173-201A-020</w:t>
        </w:r>
        <w:r w:rsidRPr="00AF3E47">
          <w:rPr>
            <w:rFonts w:ascii="Calibri" w:eastAsia="Calibri" w:hAnsi="Calibri" w:cs="Times New Roman"/>
          </w:rPr>
          <w:fldChar w:fldCharType="end"/>
        </w:r>
      </w:ins>
      <w:r w:rsidRPr="00AF3E47">
        <w:rPr>
          <w:rFonts w:ascii="Calibri" w:eastAsia="Calibri" w:hAnsi="Calibri" w:cs="Times New Roman"/>
        </w:rPr>
        <w:t>.</w:t>
      </w:r>
      <w:r w:rsidRPr="00AF3E47">
        <w:rPr>
          <w:rStyle w:val="FootnoteReference"/>
          <w:rFonts w:ascii="Calibri" w:eastAsia="Calibri" w:hAnsi="Calibri" w:cs="Times New Roman"/>
        </w:rPr>
        <w:footnoteReference w:id="68"/>
      </w:r>
    </w:p>
    <w:p w14:paraId="7E2AF48A"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Wildlife</w:t>
      </w:r>
      <w:r>
        <w:rPr>
          <w:rFonts w:ascii="Calibri" w:eastAsia="Calibri" w:hAnsi="Calibri" w:cs="Times New Roman"/>
          <w:b/>
        </w:rPr>
        <w:t>”</w:t>
      </w:r>
      <w:r w:rsidRPr="0060656F">
        <w:rPr>
          <w:rFonts w:ascii="Calibri" w:eastAsia="Calibri" w:hAnsi="Calibri" w:cs="Times New Roman"/>
        </w:rPr>
        <w:t xml:space="preserve"> means any nonhuman vertebrate animal other than fish.</w:t>
      </w:r>
    </w:p>
    <w:p w14:paraId="50F43F61" w14:textId="77777777" w:rsidR="00BA23FC" w:rsidRPr="0060656F" w:rsidRDefault="00BA23FC" w:rsidP="00BA23FC">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Zoned for (a specified) use</w:t>
      </w:r>
      <w:r>
        <w:rPr>
          <w:rFonts w:ascii="Calibri" w:eastAsia="Calibri" w:hAnsi="Calibri" w:cs="Times New Roman"/>
          <w:b/>
        </w:rPr>
        <w:t>”</w:t>
      </w:r>
      <w:r w:rsidRPr="0060656F">
        <w:rPr>
          <w:rFonts w:ascii="Calibri" w:eastAsia="Calibri" w:hAnsi="Calibri" w:cs="Times New Roman"/>
        </w:rPr>
        <w:t xml:space="preserve"> means the use is allowed as a permitted or conditional use under the local jurisdiction's land use zoning ordinances.  A land use that is inconsistent with the current zoning but allowed to continue as a nonconforming use or through a comparable designation is not considered to be zoned for that use.</w:t>
      </w:r>
    </w:p>
    <w:p w14:paraId="45303FC9" w14:textId="77777777" w:rsidR="00BA23FC" w:rsidRDefault="00BA23FC" w:rsidP="00BA23FC">
      <w:pPr>
        <w:ind w:left="720" w:hanging="720"/>
        <w:rPr>
          <w:rFonts w:ascii="Calibri" w:eastAsia="Calibri" w:hAnsi="Calibri" w:cs="Times New Roman"/>
          <w:b/>
          <w:bCs/>
        </w:rPr>
      </w:pPr>
    </w:p>
    <w:p w14:paraId="670BC9CC" w14:textId="77777777" w:rsidR="00BA23FC" w:rsidRPr="005B0CE4" w:rsidRDefault="00BA23FC" w:rsidP="00BA23FC">
      <w:pPr>
        <w:ind w:left="720" w:hanging="720"/>
        <w:rPr>
          <w:rFonts w:ascii="Calibri" w:eastAsia="Calibri" w:hAnsi="Calibri" w:cs="Times New Roman"/>
          <w:b/>
          <w:bCs/>
        </w:rPr>
      </w:pPr>
    </w:p>
    <w:p w14:paraId="4A4997C3" w14:textId="77777777" w:rsidR="00BA23FC" w:rsidRDefault="00BA23FC" w:rsidP="00BA23FC">
      <w:pPr>
        <w:rPr>
          <w:rFonts w:ascii="Calibri" w:eastAsia="Calibri" w:hAnsi="Calibri" w:cs="Times New Roman"/>
          <w:b/>
          <w:bCs/>
        </w:rPr>
      </w:pPr>
      <w:r>
        <w:br w:type="page"/>
      </w:r>
    </w:p>
    <w:p w14:paraId="044FE8F6" w14:textId="77777777" w:rsidR="00BA23FC" w:rsidRPr="005B0CE4" w:rsidRDefault="00BA23FC" w:rsidP="00BA23FC">
      <w:pPr>
        <w:pStyle w:val="Heading2"/>
      </w:pPr>
      <w:bookmarkStart w:id="1352" w:name="_Toc113349332"/>
      <w:r w:rsidRPr="005B0CE4">
        <w:lastRenderedPageBreak/>
        <w:t>WAC 173-340-</w:t>
      </w:r>
      <w:r>
        <w:t>2</w:t>
      </w:r>
      <w:r w:rsidRPr="005B0CE4">
        <w:t>10</w:t>
      </w:r>
      <w:r w:rsidRPr="005B0CE4">
        <w:tab/>
      </w:r>
      <w:r>
        <w:t>Usage</w:t>
      </w:r>
      <w:r w:rsidRPr="005B0CE4">
        <w:t>.</w:t>
      </w:r>
      <w:bookmarkEnd w:id="1352"/>
    </w:p>
    <w:p w14:paraId="3B097D09" w14:textId="77777777" w:rsidR="00E05C61" w:rsidRPr="00E05C61" w:rsidRDefault="00E05C61" w:rsidP="00E05C61">
      <w:pPr>
        <w:shd w:val="clear" w:color="auto" w:fill="DEEAF6" w:themeFill="accent1" w:themeFillTint="33"/>
        <w:rPr>
          <w:i/>
        </w:rPr>
      </w:pPr>
      <w:r w:rsidRPr="00E05C61">
        <w:rPr>
          <w:i/>
        </w:rPr>
        <w:t>Tracked changes to current rule</w:t>
      </w:r>
    </w:p>
    <w:p w14:paraId="08A8E609" w14:textId="77777777" w:rsidR="00BA23FC" w:rsidRPr="006C7A5B" w:rsidRDefault="00BA23FC" w:rsidP="00BA23FC">
      <w:pPr>
        <w:ind w:left="720" w:hanging="720"/>
        <w:rPr>
          <w:rFonts w:ascii="Calibri" w:eastAsia="Calibri" w:hAnsi="Calibri" w:cs="Times New Roman"/>
        </w:rPr>
      </w:pPr>
      <w:r w:rsidRPr="006C7A5B">
        <w:rPr>
          <w:rFonts w:ascii="Calibri" w:eastAsia="Calibri" w:hAnsi="Calibri" w:cs="Times New Roman"/>
        </w:rPr>
        <w:t xml:space="preserve">For the purposes of this chapter, the following </w:t>
      </w:r>
      <w:del w:id="1353" w:author="Feldcamp, Michael (ECY)" w:date="2020-10-11T17:40:00Z">
        <w:r w:rsidRPr="006C7A5B" w:rsidDel="00F73CD2">
          <w:rPr>
            <w:rFonts w:ascii="Calibri" w:eastAsia="Calibri" w:hAnsi="Calibri" w:cs="Times New Roman"/>
          </w:rPr>
          <w:delText xml:space="preserve">shall </w:delText>
        </w:r>
      </w:del>
      <w:r w:rsidRPr="006C7A5B">
        <w:rPr>
          <w:rFonts w:ascii="Calibri" w:eastAsia="Calibri" w:hAnsi="Calibri" w:cs="Times New Roman"/>
        </w:rPr>
        <w:t>apply:</w:t>
      </w:r>
    </w:p>
    <w:p w14:paraId="528D9161" w14:textId="77777777" w:rsidR="00BA23FC" w:rsidRPr="006C7A5B" w:rsidRDefault="00BA23FC" w:rsidP="00BA23FC">
      <w:pPr>
        <w:ind w:left="720" w:hanging="720"/>
        <w:rPr>
          <w:rFonts w:ascii="Calibri" w:eastAsia="Calibri" w:hAnsi="Calibri" w:cs="Times New Roman"/>
        </w:rPr>
      </w:pPr>
      <w:r w:rsidRPr="006C7A5B">
        <w:rPr>
          <w:rFonts w:ascii="Calibri" w:eastAsia="Calibri" w:hAnsi="Calibri" w:cs="Times New Roman"/>
          <w:b/>
        </w:rPr>
        <w:t>(1)</w:t>
      </w:r>
      <w:r w:rsidRPr="006C7A5B">
        <w:rPr>
          <w:rFonts w:ascii="Calibri" w:eastAsia="Calibri" w:hAnsi="Calibri" w:cs="Times New Roman"/>
        </w:rPr>
        <w:tab/>
        <w:t>Unless the context clearly requires otherwise</w:t>
      </w:r>
      <w:ins w:id="1354" w:author="Feldcamp, Michael (ECY)" w:date="2020-10-11T17:40:00Z">
        <w:r w:rsidRPr="006C7A5B">
          <w:rPr>
            <w:rFonts w:ascii="Calibri" w:eastAsia="Calibri" w:hAnsi="Calibri" w:cs="Times New Roman"/>
          </w:rPr>
          <w:t>,</w:t>
        </w:r>
      </w:ins>
      <w:r w:rsidRPr="006C7A5B">
        <w:rPr>
          <w:rFonts w:ascii="Calibri" w:eastAsia="Calibri" w:hAnsi="Calibri" w:cs="Times New Roman"/>
        </w:rPr>
        <w:t xml:space="preserve"> the use of the singular </w:t>
      </w:r>
      <w:del w:id="1355" w:author="Feldcamp, Michael (ECY)" w:date="2020-10-11T17:41:00Z">
        <w:r w:rsidRPr="006C7A5B" w:rsidDel="00F73CD2">
          <w:rPr>
            <w:rFonts w:ascii="Calibri" w:eastAsia="Calibri" w:hAnsi="Calibri" w:cs="Times New Roman"/>
          </w:rPr>
          <w:delText xml:space="preserve">shall </w:delText>
        </w:r>
      </w:del>
      <w:r w:rsidRPr="006C7A5B">
        <w:rPr>
          <w:rFonts w:ascii="Calibri" w:eastAsia="Calibri" w:hAnsi="Calibri" w:cs="Times New Roman"/>
        </w:rPr>
        <w:t>include</w:t>
      </w:r>
      <w:ins w:id="1356" w:author="Feldcamp, Michael (ECY)" w:date="2020-10-11T17:41:00Z">
        <w:r w:rsidRPr="006C7A5B">
          <w:rPr>
            <w:rFonts w:ascii="Calibri" w:eastAsia="Calibri" w:hAnsi="Calibri" w:cs="Times New Roman"/>
          </w:rPr>
          <w:t>s</w:t>
        </w:r>
      </w:ins>
      <w:r w:rsidRPr="006C7A5B">
        <w:rPr>
          <w:rFonts w:ascii="Calibri" w:eastAsia="Calibri" w:hAnsi="Calibri" w:cs="Times New Roman"/>
        </w:rPr>
        <w:t xml:space="preserve"> the plural and conversely.</w:t>
      </w:r>
    </w:p>
    <w:p w14:paraId="1C0F133A" w14:textId="77777777" w:rsidR="00BA23FC" w:rsidRPr="006C7A5B" w:rsidRDefault="00BA23FC" w:rsidP="00BA23FC">
      <w:pPr>
        <w:ind w:left="720" w:hanging="720"/>
        <w:rPr>
          <w:rFonts w:ascii="Calibri" w:eastAsia="Calibri" w:hAnsi="Calibri" w:cs="Times New Roman"/>
        </w:rPr>
      </w:pPr>
      <w:r w:rsidRPr="006C7A5B">
        <w:rPr>
          <w:rFonts w:ascii="Calibri" w:eastAsia="Calibri" w:hAnsi="Calibri" w:cs="Times New Roman"/>
          <w:b/>
        </w:rPr>
        <w:t>(2)</w:t>
      </w:r>
      <w:r w:rsidRPr="006C7A5B">
        <w:rPr>
          <w:rFonts w:ascii="Calibri" w:eastAsia="Calibri" w:hAnsi="Calibri" w:cs="Times New Roman"/>
        </w:rPr>
        <w:tab/>
        <w:t xml:space="preserve">The terms </w:t>
      </w:r>
      <w:r w:rsidRPr="006C7A5B">
        <w:rPr>
          <w:rFonts w:ascii="Calibri" w:eastAsia="Calibri" w:hAnsi="Calibri" w:cs="Times New Roman"/>
          <w:b/>
        </w:rPr>
        <w:t xml:space="preserve">“applicable,” “appropriate,” “relevant,” “unless otherwise directed by </w:t>
      </w:r>
      <w:del w:id="1357" w:author="Feldcamp, Michael (ECY)" w:date="2020-10-11T18:33:00Z">
        <w:r w:rsidRPr="006C7A5B" w:rsidDel="00580089">
          <w:rPr>
            <w:rFonts w:ascii="Calibri" w:eastAsia="Calibri" w:hAnsi="Calibri" w:cs="Times New Roman"/>
            <w:b/>
          </w:rPr>
          <w:delText>the de</w:delText>
        </w:r>
      </w:del>
      <w:del w:id="1358" w:author="Feldcamp, Michael (ECY)" w:date="2020-10-11T18:34:00Z">
        <w:r w:rsidRPr="006C7A5B" w:rsidDel="00580089">
          <w:rPr>
            <w:rFonts w:ascii="Calibri" w:eastAsia="Calibri" w:hAnsi="Calibri" w:cs="Times New Roman"/>
            <w:b/>
          </w:rPr>
          <w:delText>partment</w:delText>
        </w:r>
      </w:del>
      <w:ins w:id="1359" w:author="Feldcamp, Michael (ECY)" w:date="2020-10-11T18:34:00Z">
        <w:r w:rsidRPr="006C7A5B">
          <w:rPr>
            <w:rFonts w:ascii="Calibri" w:eastAsia="Calibri" w:hAnsi="Calibri" w:cs="Times New Roman"/>
            <w:b/>
          </w:rPr>
          <w:t>Ecology</w:t>
        </w:r>
      </w:ins>
      <w:r w:rsidRPr="006C7A5B">
        <w:rPr>
          <w:rFonts w:ascii="Calibri" w:eastAsia="Calibri" w:hAnsi="Calibri" w:cs="Times New Roman"/>
          <w:b/>
        </w:rPr>
        <w:t>” and similar terms implying discretion</w:t>
      </w:r>
      <w:r w:rsidRPr="006C7A5B">
        <w:rPr>
          <w:rFonts w:ascii="Calibri" w:eastAsia="Calibri" w:hAnsi="Calibri" w:cs="Times New Roman"/>
        </w:rPr>
        <w:t xml:space="preserve"> mean as determined by </w:t>
      </w:r>
      <w:del w:id="1360" w:author="Feldcamp, Michael (ECY)" w:date="2020-10-11T18:34:00Z">
        <w:r w:rsidRPr="006C7A5B" w:rsidDel="00580089">
          <w:rPr>
            <w:rFonts w:ascii="Calibri" w:eastAsia="Calibri" w:hAnsi="Calibri" w:cs="Times New Roman"/>
          </w:rPr>
          <w:delText>the department</w:delText>
        </w:r>
      </w:del>
      <w:ins w:id="1361" w:author="Feldcamp, Michael (ECY)" w:date="2020-10-11T18:34:00Z">
        <w:r w:rsidRPr="006C7A5B">
          <w:rPr>
            <w:rFonts w:ascii="Calibri" w:eastAsia="Calibri" w:hAnsi="Calibri" w:cs="Times New Roman"/>
          </w:rPr>
          <w:t>Ecology</w:t>
        </w:r>
      </w:ins>
      <w:r w:rsidRPr="006C7A5B">
        <w:rPr>
          <w:rFonts w:ascii="Calibri" w:eastAsia="Calibri" w:hAnsi="Calibri" w:cs="Times New Roman"/>
        </w:rPr>
        <w:t>, with the burden of proof on other persons to demonstrate that the requirements are or are not necessary.</w:t>
      </w:r>
    </w:p>
    <w:p w14:paraId="09615B82" w14:textId="77777777" w:rsidR="00BA23FC" w:rsidRPr="006C7A5B" w:rsidRDefault="00BA23FC" w:rsidP="00BA23FC">
      <w:pPr>
        <w:ind w:left="720" w:hanging="720"/>
        <w:rPr>
          <w:rFonts w:ascii="Calibri" w:eastAsia="Calibri" w:hAnsi="Calibri" w:cs="Times New Roman"/>
        </w:rPr>
      </w:pPr>
      <w:ins w:id="1362" w:author="Feldcamp, Michael (ECY)" w:date="2020-10-12T17:41:00Z">
        <w:r w:rsidRPr="006C7A5B">
          <w:rPr>
            <w:rFonts w:ascii="Calibri" w:eastAsia="Calibri" w:hAnsi="Calibri" w:cs="Times New Roman"/>
            <w:b/>
          </w:rPr>
          <w:t>(</w:t>
        </w:r>
      </w:ins>
      <w:r w:rsidRPr="006C7A5B">
        <w:rPr>
          <w:rFonts w:ascii="Calibri" w:eastAsia="Calibri" w:hAnsi="Calibri" w:cs="Times New Roman"/>
          <w:b/>
        </w:rPr>
        <w:t>3)</w:t>
      </w:r>
      <w:r w:rsidRPr="006C7A5B">
        <w:rPr>
          <w:rFonts w:ascii="Calibri" w:eastAsia="Calibri" w:hAnsi="Calibri" w:cs="Times New Roman"/>
        </w:rPr>
        <w:tab/>
      </w:r>
      <w:r w:rsidRPr="006C7A5B">
        <w:rPr>
          <w:rFonts w:ascii="Calibri" w:eastAsia="Calibri" w:hAnsi="Calibri" w:cs="Times New Roman"/>
          <w:b/>
        </w:rPr>
        <w:t>“Approved”</w:t>
      </w:r>
      <w:r w:rsidRPr="006C7A5B">
        <w:rPr>
          <w:rFonts w:ascii="Calibri" w:eastAsia="Calibri" w:hAnsi="Calibri" w:cs="Times New Roman"/>
        </w:rPr>
        <w:t xml:space="preserve"> means for</w:t>
      </w:r>
      <w:del w:id="1363" w:author="Feldcamp, Michael (ECY)" w:date="2020-10-12T17:41:00Z">
        <w:r w:rsidRPr="006C7A5B" w:rsidDel="00B820A9">
          <w:rPr>
            <w:rFonts w:ascii="Calibri" w:eastAsia="Calibri" w:hAnsi="Calibri" w:cs="Times New Roman"/>
          </w:rPr>
          <w:delText xml:space="preserve"> </w:delText>
        </w:r>
      </w:del>
      <w:del w:id="1364" w:author="Feldcamp, Michael (ECY)" w:date="2020-10-11T18:34:00Z">
        <w:r w:rsidRPr="006C7A5B" w:rsidDel="00580089">
          <w:rPr>
            <w:rFonts w:ascii="Calibri" w:eastAsia="Calibri" w:hAnsi="Calibri" w:cs="Times New Roman"/>
          </w:rPr>
          <w:delText>department</w:delText>
        </w:r>
      </w:del>
      <w:del w:id="1365" w:author="Feldcamp, Michael (ECY)" w:date="2020-10-12T17:41:00Z">
        <w:r w:rsidRPr="006C7A5B" w:rsidDel="00B820A9">
          <w:rPr>
            <w:rFonts w:ascii="Calibri" w:eastAsia="Calibri" w:hAnsi="Calibri" w:cs="Times New Roman"/>
          </w:rPr>
          <w:delText xml:space="preserve"> conducted or ordered remedial actions, or for potentially liable person conducted cleanups agreed to by </w:delText>
        </w:r>
      </w:del>
      <w:del w:id="1366" w:author="Feldcamp, Michael (ECY)" w:date="2020-10-11T18:34:00Z">
        <w:r w:rsidRPr="006C7A5B" w:rsidDel="00580089">
          <w:rPr>
            <w:rFonts w:ascii="Calibri" w:eastAsia="Calibri" w:hAnsi="Calibri" w:cs="Times New Roman"/>
          </w:rPr>
          <w:delText>the department</w:delText>
        </w:r>
      </w:del>
      <w:del w:id="1367" w:author="Feldcamp, Michael (ECY)" w:date="2020-10-12T17:41:00Z">
        <w:r w:rsidRPr="006C7A5B" w:rsidDel="00B820A9">
          <w:rPr>
            <w:rFonts w:ascii="Calibri" w:eastAsia="Calibri" w:hAnsi="Calibri" w:cs="Times New Roman"/>
          </w:rPr>
          <w:delText xml:space="preserve"> in an agreed order or decree governing remedial actions at the site</w:delText>
        </w:r>
      </w:del>
      <w:ins w:id="1368" w:author="Feldcamp, Michael (ECY)" w:date="2020-10-12T17:41:00Z">
        <w:r w:rsidRPr="006C7A5B">
          <w:rPr>
            <w:rFonts w:ascii="Calibri" w:eastAsia="Calibri" w:hAnsi="Calibri" w:cs="Times New Roman"/>
          </w:rPr>
          <w:t xml:space="preserve"> Ecology-conducted or Ecology-supervised remedial actions</w:t>
        </w:r>
      </w:ins>
      <w:r w:rsidRPr="006C7A5B">
        <w:rPr>
          <w:rFonts w:ascii="Calibri" w:eastAsia="Calibri" w:hAnsi="Calibri" w:cs="Times New Roman"/>
        </w:rPr>
        <w:t>.</w:t>
      </w:r>
    </w:p>
    <w:p w14:paraId="77004FFB" w14:textId="77777777" w:rsidR="00BA23FC" w:rsidRPr="006C7A5B" w:rsidRDefault="00BA23FC" w:rsidP="00BA23FC">
      <w:pPr>
        <w:ind w:left="720" w:hanging="720"/>
        <w:rPr>
          <w:rFonts w:ascii="Calibri" w:eastAsia="Calibri" w:hAnsi="Calibri" w:cs="Times New Roman"/>
        </w:rPr>
      </w:pPr>
      <w:r w:rsidRPr="006C7A5B">
        <w:rPr>
          <w:rFonts w:ascii="Calibri" w:eastAsia="Calibri" w:hAnsi="Calibri" w:cs="Times New Roman"/>
          <w:b/>
        </w:rPr>
        <w:t>(4)</w:t>
      </w:r>
      <w:r w:rsidRPr="006C7A5B">
        <w:rPr>
          <w:rFonts w:ascii="Calibri" w:eastAsia="Calibri" w:hAnsi="Calibri" w:cs="Times New Roman"/>
        </w:rPr>
        <w:tab/>
      </w:r>
      <w:r w:rsidRPr="006C7A5B">
        <w:rPr>
          <w:rFonts w:ascii="Calibri" w:eastAsia="Calibri" w:hAnsi="Calibri" w:cs="Times New Roman"/>
          <w:b/>
        </w:rPr>
        <w:t>“Conduct”</w:t>
      </w:r>
      <w:r w:rsidRPr="006C7A5B">
        <w:rPr>
          <w:rFonts w:ascii="Calibri" w:eastAsia="Calibri" w:hAnsi="Calibri" w:cs="Times New Roman"/>
        </w:rPr>
        <w:t xml:space="preserve"> means to perform or undertake whether directly or through an agent or contractor, unless this chapter expressly provides otherwise.</w:t>
      </w:r>
    </w:p>
    <w:p w14:paraId="62095481" w14:textId="77777777" w:rsidR="00BA23FC" w:rsidRPr="006C7A5B" w:rsidRDefault="00BA23FC" w:rsidP="00BA23FC">
      <w:pPr>
        <w:ind w:left="720" w:hanging="720"/>
        <w:rPr>
          <w:rFonts w:ascii="Calibri" w:eastAsia="Calibri" w:hAnsi="Calibri" w:cs="Times New Roman"/>
        </w:rPr>
      </w:pPr>
      <w:r w:rsidRPr="006C7A5B">
        <w:rPr>
          <w:rFonts w:ascii="Calibri" w:eastAsia="Calibri" w:hAnsi="Calibri" w:cs="Times New Roman"/>
          <w:b/>
        </w:rPr>
        <w:t>(5)</w:t>
      </w:r>
      <w:r w:rsidRPr="006C7A5B">
        <w:rPr>
          <w:rFonts w:ascii="Calibri" w:eastAsia="Calibri" w:hAnsi="Calibri" w:cs="Times New Roman"/>
        </w:rPr>
        <w:tab/>
      </w:r>
      <w:r w:rsidRPr="006C7A5B">
        <w:rPr>
          <w:rFonts w:ascii="Calibri" w:eastAsia="Calibri" w:hAnsi="Calibri" w:cs="Times New Roman"/>
          <w:b/>
        </w:rPr>
        <w:t>“Include”</w:t>
      </w:r>
      <w:r w:rsidRPr="006C7A5B">
        <w:rPr>
          <w:rFonts w:ascii="Calibri" w:eastAsia="Calibri" w:hAnsi="Calibri" w:cs="Times New Roman"/>
        </w:rPr>
        <w:t xml:space="preserve"> means included but not limited to.</w:t>
      </w:r>
    </w:p>
    <w:p w14:paraId="1AFBD0AD" w14:textId="77777777" w:rsidR="00BA23FC" w:rsidRPr="006C7A5B" w:rsidRDefault="00BA23FC" w:rsidP="00BA23FC">
      <w:pPr>
        <w:ind w:left="720" w:hanging="720"/>
        <w:rPr>
          <w:rFonts w:ascii="Calibri" w:eastAsia="Calibri" w:hAnsi="Calibri" w:cs="Times New Roman"/>
        </w:rPr>
      </w:pPr>
      <w:r w:rsidRPr="006C7A5B">
        <w:rPr>
          <w:rFonts w:ascii="Calibri" w:eastAsia="Calibri" w:hAnsi="Calibri" w:cs="Times New Roman"/>
          <w:b/>
        </w:rPr>
        <w:t>(6)</w:t>
      </w:r>
      <w:r w:rsidRPr="006C7A5B">
        <w:rPr>
          <w:rFonts w:ascii="Calibri" w:eastAsia="Calibri" w:hAnsi="Calibri" w:cs="Times New Roman"/>
        </w:rPr>
        <w:tab/>
      </w:r>
      <w:r w:rsidRPr="006C7A5B">
        <w:rPr>
          <w:rFonts w:ascii="Calibri" w:eastAsia="Calibri" w:hAnsi="Calibri" w:cs="Times New Roman"/>
          <w:b/>
        </w:rPr>
        <w:t>“May”</w:t>
      </w:r>
      <w:r w:rsidRPr="006C7A5B">
        <w:rPr>
          <w:rFonts w:ascii="Calibri" w:eastAsia="Calibri" w:hAnsi="Calibri" w:cs="Times New Roman"/>
        </w:rPr>
        <w:t xml:space="preserve"> or </w:t>
      </w:r>
      <w:r w:rsidRPr="006C7A5B">
        <w:rPr>
          <w:rFonts w:ascii="Calibri" w:eastAsia="Calibri" w:hAnsi="Calibri" w:cs="Times New Roman"/>
          <w:b/>
        </w:rPr>
        <w:t xml:space="preserve">“should” </w:t>
      </w:r>
      <w:r w:rsidRPr="006C7A5B">
        <w:rPr>
          <w:rFonts w:ascii="Calibri" w:eastAsia="Calibri" w:hAnsi="Calibri" w:cs="Times New Roman"/>
        </w:rPr>
        <w:t>means the provision is optional and permissive, and does not impose a requirement.</w:t>
      </w:r>
    </w:p>
    <w:p w14:paraId="49814155" w14:textId="77777777" w:rsidR="00BA23FC" w:rsidRPr="006C7A5B" w:rsidRDefault="00BA23FC" w:rsidP="00BA23FC">
      <w:pPr>
        <w:ind w:left="720" w:hanging="720"/>
        <w:rPr>
          <w:rFonts w:ascii="Calibri" w:eastAsia="Calibri" w:hAnsi="Calibri" w:cs="Times New Roman"/>
        </w:rPr>
      </w:pPr>
      <w:r w:rsidRPr="006C7A5B">
        <w:rPr>
          <w:rFonts w:ascii="Calibri" w:eastAsia="Calibri" w:hAnsi="Calibri" w:cs="Times New Roman"/>
          <w:b/>
        </w:rPr>
        <w:t>(7)</w:t>
      </w:r>
      <w:r w:rsidRPr="006C7A5B">
        <w:rPr>
          <w:rFonts w:ascii="Calibri" w:eastAsia="Calibri" w:hAnsi="Calibri" w:cs="Times New Roman"/>
        </w:rPr>
        <w:tab/>
      </w:r>
      <w:r w:rsidRPr="006C7A5B">
        <w:rPr>
          <w:rFonts w:ascii="Calibri" w:eastAsia="Calibri" w:hAnsi="Calibri" w:cs="Times New Roman"/>
          <w:b/>
        </w:rPr>
        <w:t xml:space="preserve">“Shall,” “must,” </w:t>
      </w:r>
      <w:r w:rsidRPr="006C7A5B">
        <w:rPr>
          <w:rFonts w:ascii="Calibri" w:eastAsia="Calibri" w:hAnsi="Calibri" w:cs="Times New Roman"/>
        </w:rPr>
        <w:t>or</w:t>
      </w:r>
      <w:r w:rsidRPr="006C7A5B">
        <w:rPr>
          <w:rFonts w:ascii="Calibri" w:eastAsia="Calibri" w:hAnsi="Calibri" w:cs="Times New Roman"/>
          <w:b/>
        </w:rPr>
        <w:t xml:space="preserve"> “will”</w:t>
      </w:r>
      <w:r w:rsidRPr="006C7A5B">
        <w:rPr>
          <w:rFonts w:ascii="Calibri" w:eastAsia="Calibri" w:hAnsi="Calibri" w:cs="Times New Roman"/>
        </w:rPr>
        <w:t xml:space="preserve"> means the provision is mandatory.</w:t>
      </w:r>
    </w:p>
    <w:p w14:paraId="7EB43477" w14:textId="77777777" w:rsidR="00BA23FC" w:rsidRPr="006C7A5B" w:rsidRDefault="00BA23FC" w:rsidP="00BA23FC">
      <w:pPr>
        <w:ind w:left="720" w:hanging="720"/>
        <w:rPr>
          <w:rFonts w:ascii="Calibri" w:eastAsia="Calibri" w:hAnsi="Calibri" w:cs="Times New Roman"/>
        </w:rPr>
      </w:pPr>
      <w:r w:rsidRPr="006C7A5B">
        <w:rPr>
          <w:rFonts w:ascii="Calibri" w:eastAsia="Calibri" w:hAnsi="Calibri" w:cs="Times New Roman"/>
          <w:b/>
        </w:rPr>
        <w:t>(8)</w:t>
      </w:r>
      <w:r w:rsidRPr="006C7A5B">
        <w:rPr>
          <w:rFonts w:ascii="Calibri" w:eastAsia="Calibri" w:hAnsi="Calibri" w:cs="Times New Roman"/>
        </w:rPr>
        <w:tab/>
      </w:r>
      <w:r w:rsidRPr="006C7A5B">
        <w:rPr>
          <w:rFonts w:ascii="Calibri" w:eastAsia="Calibri" w:hAnsi="Calibri" w:cs="Times New Roman"/>
          <w:b/>
        </w:rPr>
        <w:t>“Threat”</w:t>
      </w:r>
      <w:r w:rsidRPr="006C7A5B">
        <w:rPr>
          <w:rFonts w:ascii="Calibri" w:eastAsia="Calibri" w:hAnsi="Calibri" w:cs="Times New Roman"/>
        </w:rPr>
        <w:t xml:space="preserve"> means threat or potential threat.</w:t>
      </w:r>
    </w:p>
    <w:p w14:paraId="624DAA38" w14:textId="77777777" w:rsidR="00BA23FC" w:rsidRPr="0060656F" w:rsidRDefault="00BA23FC" w:rsidP="00BA23FC">
      <w:pPr>
        <w:ind w:left="720" w:hanging="720"/>
        <w:rPr>
          <w:rFonts w:ascii="Calibri" w:eastAsia="Calibri" w:hAnsi="Calibri" w:cs="Times New Roman"/>
        </w:rPr>
      </w:pPr>
      <w:r w:rsidRPr="006C7A5B">
        <w:rPr>
          <w:rFonts w:ascii="Calibri" w:eastAsia="Calibri" w:hAnsi="Calibri" w:cs="Times New Roman"/>
          <w:b/>
        </w:rPr>
        <w:t>(9)</w:t>
      </w:r>
      <w:r w:rsidRPr="006C7A5B">
        <w:rPr>
          <w:rFonts w:ascii="Calibri" w:eastAsia="Calibri" w:hAnsi="Calibri" w:cs="Times New Roman"/>
        </w:rPr>
        <w:tab/>
      </w:r>
      <w:r w:rsidRPr="006C7A5B">
        <w:rPr>
          <w:rFonts w:ascii="Calibri" w:eastAsia="Calibri" w:hAnsi="Calibri" w:cs="Times New Roman"/>
          <w:b/>
        </w:rPr>
        <w:t>“Under”</w:t>
      </w:r>
      <w:r w:rsidRPr="006C7A5B">
        <w:rPr>
          <w:rFonts w:ascii="Calibri" w:eastAsia="Calibri" w:hAnsi="Calibri" w:cs="Times New Roman"/>
        </w:rPr>
        <w:t xml:space="preserve"> means pursuant to, subject to, required by, established by, in accordance with, and similar expressions of legislative or administrative authorization or direction.</w:t>
      </w:r>
    </w:p>
    <w:p w14:paraId="5888233F" w14:textId="77777777" w:rsidR="00BA23FC" w:rsidRDefault="00BA23FC" w:rsidP="00BA23FC">
      <w:pPr>
        <w:ind w:left="720" w:hanging="720"/>
        <w:rPr>
          <w:rFonts w:ascii="Calibri" w:eastAsia="Calibri" w:hAnsi="Calibri" w:cs="Times New Roman"/>
        </w:rPr>
      </w:pPr>
    </w:p>
    <w:p w14:paraId="63031D7F" w14:textId="77777777" w:rsidR="00CA7860" w:rsidRPr="006775D0" w:rsidRDefault="00CA7860">
      <w:pPr>
        <w:rPr>
          <w:rFonts w:eastAsiaTheme="majorEastAsia" w:cstheme="majorBidi"/>
          <w:bCs/>
          <w:szCs w:val="28"/>
        </w:rPr>
      </w:pPr>
    </w:p>
    <w:p w14:paraId="5A5E5DC3" w14:textId="77777777" w:rsidR="004865BD" w:rsidRPr="006775D0" w:rsidRDefault="004865BD" w:rsidP="004865BD">
      <w:pPr>
        <w:pStyle w:val="Heading1"/>
        <w:spacing w:before="0"/>
        <w:rPr>
          <w:b w:val="0"/>
        </w:rPr>
        <w:sectPr w:rsidR="004865BD" w:rsidRPr="006775D0" w:rsidSect="002434AC">
          <w:headerReference w:type="default" r:id="rId30"/>
          <w:type w:val="oddPage"/>
          <w:pgSz w:w="12240" w:h="15840"/>
          <w:pgMar w:top="1440" w:right="1440" w:bottom="1440" w:left="1440" w:header="720" w:footer="720" w:gutter="0"/>
          <w:cols w:space="720"/>
          <w:docGrid w:linePitch="360"/>
        </w:sectPr>
      </w:pPr>
    </w:p>
    <w:p w14:paraId="41E4CAA1" w14:textId="77777777" w:rsidR="000719BF" w:rsidRDefault="000719BF" w:rsidP="000719BF"/>
    <w:p w14:paraId="013E57B0" w14:textId="17583232" w:rsidR="000719BF" w:rsidRPr="000719BF" w:rsidRDefault="000719BF" w:rsidP="000719BF">
      <w:pPr>
        <w:pStyle w:val="Heading1"/>
      </w:pPr>
      <w:bookmarkStart w:id="1369" w:name="_Toc113349333"/>
      <w:r>
        <w:t>Part 3 – Site Reports and</w:t>
      </w:r>
      <w:r>
        <w:br/>
        <w:t>Cleanup Decisions</w:t>
      </w:r>
      <w:bookmarkEnd w:id="1369"/>
    </w:p>
    <w:p w14:paraId="4FB69C34" w14:textId="77777777" w:rsidR="000719BF" w:rsidRDefault="000719BF" w:rsidP="000719BF"/>
    <w:p w14:paraId="2B93699C" w14:textId="77777777" w:rsidR="000719BF" w:rsidRPr="004F7413" w:rsidRDefault="000719BF" w:rsidP="000719BF">
      <w:r w:rsidRPr="004F7413">
        <w:br w:type="page"/>
      </w:r>
    </w:p>
    <w:p w14:paraId="40122E32" w14:textId="77777777" w:rsidR="00BA23FC" w:rsidRPr="00A47972" w:rsidRDefault="00BA23FC" w:rsidP="00513101">
      <w:pPr>
        <w:pStyle w:val="Heading2"/>
        <w:rPr>
          <w:rFonts w:eastAsia="Calibri"/>
        </w:rPr>
      </w:pPr>
      <w:bookmarkStart w:id="1370" w:name="_Toc113349334"/>
      <w:r w:rsidRPr="00A47972">
        <w:rPr>
          <w:rFonts w:eastAsia="Calibri"/>
        </w:rPr>
        <w:lastRenderedPageBreak/>
        <w:t>WAC 173-340-300</w:t>
      </w:r>
      <w:r w:rsidRPr="00A47972">
        <w:rPr>
          <w:rFonts w:eastAsia="Calibri"/>
        </w:rPr>
        <w:tab/>
        <w:t>Site discovery and reporting.</w:t>
      </w:r>
      <w:bookmarkEnd w:id="1370"/>
    </w:p>
    <w:p w14:paraId="11C09807" w14:textId="2AD8B782" w:rsidR="00E05C61" w:rsidRPr="00E05C61" w:rsidRDefault="00E05C61" w:rsidP="00E05C61">
      <w:pPr>
        <w:shd w:val="clear" w:color="auto" w:fill="DEEAF6" w:themeFill="accent1" w:themeFillTint="33"/>
        <w:rPr>
          <w:i/>
        </w:rPr>
      </w:pPr>
      <w:r w:rsidRPr="00E05C61">
        <w:rPr>
          <w:i/>
        </w:rPr>
        <w:t xml:space="preserve">Tracked changes to </w:t>
      </w:r>
      <w:r>
        <w:rPr>
          <w:i/>
        </w:rPr>
        <w:t>Preliminary Draft 1, previously reviewed by STAG.</w:t>
      </w:r>
    </w:p>
    <w:p w14:paraId="148303BE" w14:textId="7ADCE5E8" w:rsidR="00BA23FC" w:rsidRPr="00A47972" w:rsidRDefault="00BA23FC" w:rsidP="00E05C61">
      <w:pPr>
        <w:ind w:left="720" w:hanging="720"/>
        <w:rPr>
          <w:rFonts w:ascii="Calibri" w:eastAsia="Calibri" w:hAnsi="Calibri" w:cs="Times New Roman"/>
        </w:rPr>
      </w:pPr>
      <w:r w:rsidRPr="00A47972">
        <w:rPr>
          <w:rFonts w:ascii="Calibri" w:eastAsia="Calibri" w:hAnsi="Calibri" w:cs="Times New Roman"/>
          <w:b/>
        </w:rPr>
        <w:t>(1)</w:t>
      </w:r>
      <w:r w:rsidRPr="00A47972">
        <w:rPr>
          <w:rFonts w:ascii="Calibri" w:eastAsia="Calibri" w:hAnsi="Calibri" w:cs="Times New Roman"/>
          <w:b/>
        </w:rPr>
        <w:tab/>
        <w:t>Purpose</w:t>
      </w:r>
      <w:del w:id="1371" w:author="Feldcamp, Michael (ECY)" w:date="2021-07-28T15:07:00Z">
        <w:r w:rsidRPr="00A47972" w:rsidDel="00D208FE">
          <w:rPr>
            <w:rFonts w:ascii="Calibri" w:eastAsia="Calibri" w:hAnsi="Calibri" w:cs="Times New Roman"/>
            <w:b/>
          </w:rPr>
          <w:delText xml:space="preserve"> and applicability</w:delText>
        </w:r>
      </w:del>
      <w:r w:rsidRPr="00A47972">
        <w:rPr>
          <w:rFonts w:ascii="Calibri" w:eastAsia="Calibri" w:hAnsi="Calibri" w:cs="Times New Roman"/>
          <w:b/>
        </w:rPr>
        <w:t>.</w:t>
      </w:r>
      <w:r w:rsidRPr="00A47972">
        <w:rPr>
          <w:rFonts w:ascii="Calibri" w:eastAsia="Calibri" w:hAnsi="Calibri" w:cs="Times New Roman"/>
        </w:rPr>
        <w:t xml:space="preserve">  This section sets forth the requirements for reporting a release </w:t>
      </w:r>
      <w:ins w:id="1372" w:author="Feldcamp, Michael (ECY)" w:date="2021-08-17T14:30:00Z">
        <w:r w:rsidRPr="00A47972">
          <w:rPr>
            <w:rFonts w:ascii="Calibri" w:eastAsia="Calibri" w:hAnsi="Calibri" w:cs="Times New Roman"/>
          </w:rPr>
          <w:t xml:space="preserve">or threatened release </w:t>
        </w:r>
      </w:ins>
      <w:r w:rsidRPr="00A47972">
        <w:rPr>
          <w:rFonts w:ascii="Calibri" w:eastAsia="Calibri" w:hAnsi="Calibri" w:cs="Times New Roman"/>
        </w:rPr>
        <w:t xml:space="preserve">of a hazardous substance </w:t>
      </w:r>
      <w:ins w:id="1373" w:author="Feldcamp, Michael (ECY)" w:date="2021-08-15T18:24:00Z">
        <w:r w:rsidRPr="00A47972">
          <w:rPr>
            <w:rFonts w:ascii="Calibri" w:eastAsia="Calibri" w:hAnsi="Calibri" w:cs="Times New Roman"/>
          </w:rPr>
          <w:t xml:space="preserve">to the environment </w:t>
        </w:r>
      </w:ins>
      <w:ins w:id="1374" w:author="Feldcamp, Michael (ECY)" w:date="2021-07-28T15:08:00Z">
        <w:r w:rsidRPr="00A47972">
          <w:rPr>
            <w:rFonts w:ascii="Calibri" w:eastAsia="Calibri" w:hAnsi="Calibri" w:cs="Times New Roman"/>
          </w:rPr>
          <w:t xml:space="preserve">that may pose a threat to </w:t>
        </w:r>
        <w:r w:rsidRPr="00B508DD">
          <w:rPr>
            <w:rFonts w:ascii="Calibri" w:eastAsia="Calibri" w:hAnsi="Calibri" w:cs="Times New Roman"/>
          </w:rPr>
          <w:t>human health or the environment</w:t>
        </w:r>
      </w:ins>
      <w:del w:id="1375" w:author="Feldcamp, Michael (ECY)" w:date="2022-05-10T17:08:00Z">
        <w:r w:rsidRPr="00B508DD" w:rsidDel="00F91AFB">
          <w:rPr>
            <w:rFonts w:ascii="Calibri" w:eastAsia="Calibri" w:hAnsi="Calibri" w:cs="Times New Roman"/>
          </w:rPr>
          <w:delText>due to past activities</w:delText>
        </w:r>
      </w:del>
      <w:r w:rsidRPr="00B508DD">
        <w:rPr>
          <w:rStyle w:val="FootnoteReference"/>
          <w:rFonts w:ascii="Calibri" w:eastAsia="Calibri" w:hAnsi="Calibri" w:cs="Times New Roman"/>
        </w:rPr>
        <w:footnoteReference w:id="69"/>
      </w:r>
      <w:del w:id="1376" w:author="Feldcamp, Michael (ECY)" w:date="2022-08-25T16:08:00Z">
        <w:r w:rsidRPr="00B508DD" w:rsidDel="007904E3">
          <w:rPr>
            <w:rFonts w:ascii="Calibri" w:eastAsia="Calibri" w:hAnsi="Calibri" w:cs="Times New Roman"/>
          </w:rPr>
          <w:delText xml:space="preserve"> and any independent interim or cleanup action completed prior to such reporting</w:delText>
        </w:r>
      </w:del>
      <w:r w:rsidRPr="00B508DD">
        <w:rPr>
          <w:rFonts w:ascii="Calibri" w:eastAsia="Calibri" w:hAnsi="Calibri" w:cs="Times New Roman"/>
        </w:rPr>
        <w:t>.</w:t>
      </w:r>
      <w:r>
        <w:rPr>
          <w:rStyle w:val="FootnoteReference"/>
          <w:rFonts w:ascii="Calibri" w:eastAsia="Calibri" w:hAnsi="Calibri" w:cs="Times New Roman"/>
        </w:rPr>
        <w:footnoteReference w:id="70"/>
      </w:r>
    </w:p>
    <w:p w14:paraId="01333FC2" w14:textId="77777777" w:rsidR="00BA23FC" w:rsidRPr="00A47972" w:rsidDel="00D208FE" w:rsidRDefault="00BA23FC" w:rsidP="00BA23FC">
      <w:pPr>
        <w:ind w:left="1440" w:hanging="720"/>
        <w:rPr>
          <w:del w:id="1377" w:author="Feldcamp, Michael (ECY)" w:date="2021-07-28T15:08:00Z"/>
          <w:rFonts w:ascii="Calibri" w:eastAsia="Calibri" w:hAnsi="Calibri" w:cs="Times New Roman"/>
        </w:rPr>
      </w:pPr>
      <w:del w:id="1378" w:author="Feldcamp, Michael (ECY)" w:date="2021-07-28T15:08:00Z">
        <w:r w:rsidRPr="00A47972" w:rsidDel="00D208FE">
          <w:rPr>
            <w:rFonts w:ascii="Calibri" w:eastAsia="Calibri" w:hAnsi="Calibri" w:cs="Times New Roman"/>
            <w:b/>
          </w:rPr>
          <w:delText>(a)</w:delText>
        </w:r>
        <w:r w:rsidRPr="00A47972" w:rsidDel="00D208FE">
          <w:rPr>
            <w:rFonts w:ascii="Calibri" w:eastAsia="Calibri" w:hAnsi="Calibri" w:cs="Times New Roman"/>
          </w:rPr>
          <w:tab/>
          <w:delText>Releases from UST systems regulated under chapter 173-360A WAC must be reported to Ecology in accordance with that chapter.</w:delText>
        </w:r>
      </w:del>
      <w:r>
        <w:rPr>
          <w:rStyle w:val="FootnoteReference"/>
          <w:rFonts w:ascii="Calibri" w:eastAsia="Calibri" w:hAnsi="Calibri" w:cs="Times New Roman"/>
        </w:rPr>
        <w:footnoteReference w:id="71"/>
      </w:r>
    </w:p>
    <w:p w14:paraId="26219DA4" w14:textId="77777777" w:rsidR="00BA23FC" w:rsidDel="00EF5F6D" w:rsidRDefault="00BA23FC" w:rsidP="00BA23FC">
      <w:pPr>
        <w:ind w:left="1440" w:hanging="720"/>
        <w:rPr>
          <w:del w:id="1379" w:author="Feldcamp, Michael (ECY)" w:date="2022-08-26T09:06:00Z"/>
          <w:rFonts w:ascii="Calibri" w:eastAsia="Calibri" w:hAnsi="Calibri" w:cs="Times New Roman"/>
        </w:rPr>
      </w:pPr>
      <w:del w:id="1380" w:author="Feldcamp, Michael (ECY)" w:date="2022-05-10T16:49:00Z">
        <w:r w:rsidRPr="00A47972" w:rsidDel="00E07D84">
          <w:rPr>
            <w:rFonts w:ascii="Calibri" w:eastAsia="Calibri" w:hAnsi="Calibri" w:cs="Times New Roman"/>
            <w:b/>
          </w:rPr>
          <w:delText>(b)</w:delText>
        </w:r>
      </w:del>
      <w:del w:id="1381" w:author="Feldcamp, Michael (ECY)" w:date="2022-08-25T16:14:00Z">
        <w:r w:rsidRPr="00A47972" w:rsidDel="007904E3">
          <w:rPr>
            <w:rFonts w:ascii="Calibri" w:eastAsia="Calibri" w:hAnsi="Calibri" w:cs="Times New Roman"/>
          </w:rPr>
          <w:tab/>
          <w:delText>Nothing in this section eliminates any obligations to comply with reporting requirements in other laws or permits</w:delText>
        </w:r>
      </w:del>
      <w:del w:id="1382" w:author="Feldcamp, Michael (ECY)" w:date="2021-07-28T15:09:00Z">
        <w:r w:rsidRPr="00A47972" w:rsidDel="00D208FE">
          <w:rPr>
            <w:rFonts w:ascii="Calibri" w:eastAsia="Calibri" w:hAnsi="Calibri" w:cs="Times New Roman"/>
          </w:rPr>
          <w:delText>.</w:delText>
        </w:r>
      </w:del>
      <w:r>
        <w:rPr>
          <w:rStyle w:val="FootnoteReference"/>
          <w:rFonts w:ascii="Calibri" w:eastAsia="Calibri" w:hAnsi="Calibri" w:cs="Times New Roman"/>
        </w:rPr>
        <w:footnoteReference w:id="72"/>
      </w:r>
    </w:p>
    <w:p w14:paraId="72A95DD7" w14:textId="77777777" w:rsidR="00BA23FC" w:rsidRPr="00A47972" w:rsidDel="007904E3" w:rsidRDefault="00BA23FC" w:rsidP="00BA23FC">
      <w:pPr>
        <w:ind w:left="1440" w:hanging="720"/>
        <w:rPr>
          <w:del w:id="1383" w:author="Feldcamp, Michael (ECY)" w:date="2022-08-25T16:15:00Z"/>
          <w:rFonts w:ascii="Calibri" w:eastAsia="Calibri" w:hAnsi="Calibri" w:cs="Times New Roman"/>
        </w:rPr>
      </w:pPr>
      <w:del w:id="1384" w:author="Feldcamp, Michael (ECY)" w:date="2022-05-10T17:20:00Z">
        <w:r w:rsidRPr="00A47972" w:rsidDel="00E42AD0">
          <w:rPr>
            <w:rFonts w:ascii="Calibri" w:eastAsia="Calibri" w:hAnsi="Calibri" w:cs="Times New Roman"/>
          </w:rPr>
          <w:fldChar w:fldCharType="begin"/>
        </w:r>
        <w:r w:rsidRPr="00A47972" w:rsidDel="00E42AD0">
          <w:rPr>
            <w:rFonts w:ascii="Calibri" w:eastAsia="Calibri" w:hAnsi="Calibri" w:cs="Times New Roman"/>
          </w:rPr>
          <w:delInstrText xml:space="preserve"> HYPERLINK "https://app.leg.wa.gov/rcw/default.aspx?cite=70A.330.040" </w:delInstrText>
        </w:r>
        <w:r w:rsidRPr="00A47972" w:rsidDel="00E42AD0">
          <w:rPr>
            <w:rFonts w:ascii="Calibri" w:eastAsia="Calibri" w:hAnsi="Calibri" w:cs="Times New Roman"/>
          </w:rPr>
          <w:fldChar w:fldCharType="end"/>
        </w:r>
      </w:del>
      <w:del w:id="1385" w:author="Feldcamp, Michael (ECY)" w:date="2021-08-23T12:33:00Z">
        <w:r w:rsidRPr="00A47972" w:rsidDel="00D208FE">
          <w:rPr>
            <w:rFonts w:ascii="Calibri" w:eastAsia="Calibri" w:hAnsi="Calibri" w:cs="Times New Roman"/>
            <w:b/>
          </w:rPr>
          <w:delText>(c)</w:delText>
        </w:r>
      </w:del>
      <w:del w:id="1386" w:author="Feldcamp, Michael (ECY)" w:date="2022-08-25T16:15:00Z">
        <w:r w:rsidRPr="00A47972" w:rsidDel="007904E3">
          <w:rPr>
            <w:rFonts w:ascii="Calibri" w:eastAsia="Calibri" w:hAnsi="Calibri" w:cs="Times New Roman"/>
          </w:rPr>
          <w:tab/>
          <w:delText xml:space="preserve">Nothing in this section precludes Ecology from taking any actions it deems appropriate to identify potential contaminated sites consistent with chapter </w:delText>
        </w:r>
      </w:del>
      <w:del w:id="1387" w:author="Feldcamp, Michael (ECY)" w:date="2021-08-23T12:33:00Z">
        <w:r w:rsidRPr="00A47972" w:rsidDel="004F5903">
          <w:fldChar w:fldCharType="begin"/>
        </w:r>
        <w:r w:rsidRPr="00A47972" w:rsidDel="004F5903">
          <w:delInstrText xml:space="preserve"> HYPERLINK "http://app.leg.wa.gov/RCW/default.aspx?cite=70.105D" \o "Link to Washington State Legislature website" </w:delInstrText>
        </w:r>
        <w:r w:rsidRPr="00A47972" w:rsidDel="004F5903">
          <w:fldChar w:fldCharType="separate"/>
        </w:r>
        <w:r w:rsidRPr="00A47972" w:rsidDel="004F5903">
          <w:rPr>
            <w:rFonts w:ascii="Calibri" w:eastAsia="Calibri" w:hAnsi="Calibri" w:cs="Times New Roman"/>
            <w:color w:val="0563C1"/>
            <w:u w:val="single"/>
          </w:rPr>
          <w:delText>70.105D</w:delText>
        </w:r>
        <w:r w:rsidRPr="00A47972" w:rsidDel="004F5903">
          <w:rPr>
            <w:rFonts w:ascii="Calibri" w:eastAsia="Calibri" w:hAnsi="Calibri" w:cs="Times New Roman"/>
            <w:color w:val="0563C1"/>
            <w:u w:val="single"/>
          </w:rPr>
          <w:fldChar w:fldCharType="end"/>
        </w:r>
      </w:del>
      <w:del w:id="1388" w:author="Feldcamp, Michael (ECY)" w:date="2022-08-25T16:15:00Z">
        <w:r w:rsidRPr="007904E3" w:rsidDel="007904E3">
          <w:rPr>
            <w:rFonts w:ascii="Calibri" w:eastAsia="Calibri" w:hAnsi="Calibri" w:cs="Times New Roman"/>
            <w:color w:val="0563C1"/>
          </w:rPr>
          <w:delText xml:space="preserve"> </w:delText>
        </w:r>
        <w:r w:rsidRPr="00A47972" w:rsidDel="007904E3">
          <w:rPr>
            <w:rFonts w:ascii="Calibri" w:eastAsia="Calibri" w:hAnsi="Calibri" w:cs="Times New Roman"/>
          </w:rPr>
          <w:delText>RCW.</w:delText>
        </w:r>
      </w:del>
      <w:r>
        <w:rPr>
          <w:rStyle w:val="FootnoteReference"/>
          <w:rFonts w:ascii="Calibri" w:eastAsia="Calibri" w:hAnsi="Calibri" w:cs="Times New Roman"/>
        </w:rPr>
        <w:footnoteReference w:id="73"/>
      </w:r>
    </w:p>
    <w:p w14:paraId="6681EE76" w14:textId="77777777" w:rsidR="00BA23FC" w:rsidDel="00EF5F6D" w:rsidRDefault="00BA23FC" w:rsidP="00BA23FC">
      <w:pPr>
        <w:ind w:left="720" w:hanging="720"/>
        <w:rPr>
          <w:del w:id="1389" w:author="Feldcamp, Michael (ECY)" w:date="2022-08-26T09:07:00Z"/>
          <w:rFonts w:ascii="Calibri" w:eastAsia="Calibri" w:hAnsi="Calibri" w:cs="Times New Roman"/>
          <w:b/>
        </w:rPr>
      </w:pPr>
      <w:del w:id="1390" w:author="Feldcamp, Michael (ECY)" w:date="2022-08-25T16:26:00Z">
        <w:r w:rsidRPr="00A47972" w:rsidDel="00EA4640">
          <w:rPr>
            <w:rFonts w:ascii="Calibri" w:eastAsia="Calibri" w:hAnsi="Calibri" w:cs="Times New Roman"/>
            <w:b/>
          </w:rPr>
          <w:delText>(2)</w:delText>
        </w:r>
        <w:r w:rsidRPr="00A47972" w:rsidDel="00EA4640">
          <w:rPr>
            <w:rFonts w:ascii="Calibri" w:eastAsia="Calibri" w:hAnsi="Calibri" w:cs="Times New Roman"/>
            <w:b/>
          </w:rPr>
          <w:tab/>
        </w:r>
      </w:del>
      <w:del w:id="1391" w:author="Feldcamp, Michael (ECY)" w:date="2021-08-15T11:58:00Z">
        <w:r w:rsidRPr="00A47972" w:rsidDel="009F47B1">
          <w:rPr>
            <w:rFonts w:ascii="Calibri" w:eastAsia="Calibri" w:hAnsi="Calibri" w:cs="Times New Roman"/>
            <w:b/>
          </w:rPr>
          <w:delText>Release report</w:delText>
        </w:r>
      </w:del>
      <w:del w:id="1392" w:author="Feldcamp, Michael (ECY)" w:date="2022-08-25T16:26:00Z">
        <w:r w:rsidRPr="00A47972" w:rsidDel="00EA4640">
          <w:rPr>
            <w:rFonts w:ascii="Calibri" w:eastAsia="Calibri" w:hAnsi="Calibri" w:cs="Times New Roman"/>
            <w:b/>
          </w:rPr>
          <w:delText>.</w:delText>
        </w:r>
      </w:del>
    </w:p>
    <w:p w14:paraId="21A615F0" w14:textId="34064E4A" w:rsidR="00BA23FC" w:rsidRPr="00A47972" w:rsidRDefault="00BA23FC" w:rsidP="00BA23FC">
      <w:pPr>
        <w:ind w:left="720" w:hanging="720"/>
        <w:rPr>
          <w:ins w:id="1393" w:author="Feldcamp, Michael (ECY)" w:date="2021-08-15T12:50:00Z"/>
          <w:rFonts w:ascii="Calibri" w:eastAsia="Calibri" w:hAnsi="Calibri" w:cs="Times New Roman"/>
        </w:rPr>
      </w:pPr>
      <w:del w:id="1394" w:author="Feldcamp, Michael (ECY)" w:date="2022-08-25T16:26:00Z">
        <w:r w:rsidRPr="00A47972" w:rsidDel="00EA4640">
          <w:rPr>
            <w:rFonts w:ascii="Calibri" w:eastAsia="Calibri" w:hAnsi="Calibri" w:cs="Times New Roman"/>
            <w:b/>
          </w:rPr>
          <w:delText>(a)</w:delText>
        </w:r>
      </w:del>
      <w:ins w:id="1395" w:author="Feldcamp, Michael (ECY)" w:date="2022-08-25T16:26:00Z">
        <w:r>
          <w:rPr>
            <w:rFonts w:ascii="Calibri" w:eastAsia="Calibri" w:hAnsi="Calibri" w:cs="Times New Roman"/>
            <w:b/>
          </w:rPr>
          <w:t>(2)</w:t>
        </w:r>
      </w:ins>
      <w:r w:rsidRPr="00A47972">
        <w:rPr>
          <w:rFonts w:ascii="Calibri" w:eastAsia="Calibri" w:hAnsi="Calibri" w:cs="Times New Roman"/>
          <w:b/>
        </w:rPr>
        <w:tab/>
      </w:r>
      <w:ins w:id="1396" w:author="Feldcamp, Michael (ECY)" w:date="2021-08-16T11:49:00Z">
        <w:r w:rsidRPr="00A47972">
          <w:rPr>
            <w:rFonts w:ascii="Calibri" w:eastAsia="Calibri" w:hAnsi="Calibri" w:cs="Times New Roman"/>
            <w:b/>
          </w:rPr>
          <w:t xml:space="preserve">Applicability and timing.  </w:t>
        </w:r>
      </w:ins>
      <w:ins w:id="1397" w:author="Feldcamp, Michael (ECY)" w:date="2021-07-28T23:29:00Z">
        <w:r w:rsidRPr="00A47972">
          <w:t>Except as provided</w:t>
        </w:r>
      </w:ins>
      <w:ins w:id="1398" w:author="Feldcamp, Michael (ECY)" w:date="2021-07-28T16:55:00Z">
        <w:r w:rsidRPr="00A47972">
          <w:t xml:space="preserve"> under (</w:t>
        </w:r>
      </w:ins>
      <w:ins w:id="1399" w:author="Feldcamp, Michael (ECY)" w:date="2022-08-25T16:26:00Z">
        <w:r>
          <w:t>a</w:t>
        </w:r>
      </w:ins>
      <w:ins w:id="1400" w:author="Feldcamp, Michael (ECY)" w:date="2021-07-28T16:55:00Z">
        <w:r w:rsidRPr="00A47972">
          <w:t xml:space="preserve">) of this </w:t>
        </w:r>
      </w:ins>
      <w:ins w:id="1401" w:author="Feldcamp, Michael (ECY)" w:date="2021-08-15T12:52:00Z">
        <w:r w:rsidRPr="00A47972">
          <w:t>sub</w:t>
        </w:r>
      </w:ins>
      <w:ins w:id="1402" w:author="Feldcamp, Michael (ECY)" w:date="2021-07-28T16:55:00Z">
        <w:r w:rsidRPr="00A47972">
          <w:t xml:space="preserve">section, </w:t>
        </w:r>
      </w:ins>
      <w:del w:id="1403" w:author="Feldcamp, Michael (ECY)" w:date="2021-08-15T11:58:00Z">
        <w:r w:rsidRPr="00A47972" w:rsidDel="009F47B1">
          <w:rPr>
            <w:rFonts w:ascii="Calibri" w:eastAsia="Calibri" w:hAnsi="Calibri" w:cs="Times New Roman"/>
          </w:rPr>
          <w:delText>W</w:delText>
        </w:r>
      </w:del>
      <w:ins w:id="1404" w:author="Feldcamp, Michael (ECY)" w:date="2021-08-15T11:58:00Z">
        <w:r w:rsidRPr="00A47972">
          <w:rPr>
            <w:rFonts w:ascii="Calibri" w:eastAsia="Calibri" w:hAnsi="Calibri" w:cs="Times New Roman"/>
          </w:rPr>
          <w:t>w</w:t>
        </w:r>
      </w:ins>
      <w:r w:rsidRPr="00A47972">
        <w:rPr>
          <w:rFonts w:ascii="Calibri" w:eastAsia="Calibri" w:hAnsi="Calibri" w:cs="Times New Roman"/>
        </w:rPr>
        <w:t xml:space="preserve">ithin ninety days of discovering a release </w:t>
      </w:r>
      <w:ins w:id="1405" w:author="Feldcamp, Michael (ECY)" w:date="2021-08-17T14:04:00Z">
        <w:r w:rsidRPr="00A47972">
          <w:rPr>
            <w:rFonts w:ascii="Calibri" w:eastAsia="Calibri" w:hAnsi="Calibri" w:cs="Times New Roman"/>
          </w:rPr>
          <w:t xml:space="preserve">or threatened release </w:t>
        </w:r>
      </w:ins>
      <w:r w:rsidRPr="00A47972">
        <w:rPr>
          <w:rFonts w:ascii="Calibri" w:eastAsia="Calibri" w:hAnsi="Calibri" w:cs="Times New Roman"/>
        </w:rPr>
        <w:t>of a hazardous substance</w:t>
      </w:r>
      <w:ins w:id="1406" w:author="Feldcamp, Michael (ECY)" w:date="2021-08-15T18:22:00Z">
        <w:r w:rsidRPr="00A47972">
          <w:rPr>
            <w:rFonts w:ascii="Calibri" w:eastAsia="Calibri" w:hAnsi="Calibri" w:cs="Times New Roman"/>
          </w:rPr>
          <w:t xml:space="preserve"> to the environment</w:t>
        </w:r>
      </w:ins>
      <w:r w:rsidRPr="00A47972">
        <w:rPr>
          <w:rFonts w:ascii="Calibri" w:eastAsia="Calibri" w:hAnsi="Calibri" w:cs="Times New Roman"/>
        </w:rPr>
        <w:t xml:space="preserve"> that may pose a threat to human health or the environment, </w:t>
      </w:r>
      <w:del w:id="1407" w:author="Feldcamp, Michael (ECY)" w:date="2021-07-28T23:31:00Z">
        <w:r w:rsidRPr="00A47972" w:rsidDel="00E767FE">
          <w:rPr>
            <w:rFonts w:ascii="Calibri" w:eastAsia="Calibri" w:hAnsi="Calibri" w:cs="Times New Roman"/>
          </w:rPr>
          <w:delText xml:space="preserve">owners and operators of the facility </w:delText>
        </w:r>
      </w:del>
      <w:del w:id="1408" w:author="Feldcamp, Michael (ECY)" w:date="2021-07-28T22:17:00Z">
        <w:r w:rsidRPr="00A47972" w:rsidDel="00F35ECA">
          <w:rPr>
            <w:rFonts w:ascii="Calibri" w:eastAsia="Calibri" w:hAnsi="Calibri" w:cs="Times New Roman"/>
          </w:rPr>
          <w:delText xml:space="preserve">where the release occurred </w:delText>
        </w:r>
      </w:del>
      <w:ins w:id="1409" w:author="Feldcamp, Michael (ECY)" w:date="2022-08-06T19:27:00Z">
        <w:r>
          <w:rPr>
            <w:rFonts w:ascii="Calibri" w:eastAsia="Calibri" w:hAnsi="Calibri" w:cs="Times New Roman"/>
          </w:rPr>
          <w:t>a</w:t>
        </w:r>
        <w:r w:rsidRPr="00A47972">
          <w:rPr>
            <w:rFonts w:ascii="Calibri" w:eastAsia="Calibri" w:hAnsi="Calibri" w:cs="Times New Roman"/>
          </w:rPr>
          <w:t xml:space="preserve">n owner or operator </w:t>
        </w:r>
      </w:ins>
      <w:r w:rsidRPr="00A47972">
        <w:rPr>
          <w:rFonts w:ascii="Calibri" w:eastAsia="Calibri" w:hAnsi="Calibri" w:cs="Times New Roman"/>
        </w:rPr>
        <w:t>must report the release to Ecology</w:t>
      </w:r>
      <w:del w:id="1410" w:author="Feldcamp, Michael (ECY)" w:date="2021-07-28T16:56:00Z">
        <w:r w:rsidRPr="00A47972" w:rsidDel="002939E6">
          <w:rPr>
            <w:rFonts w:ascii="Calibri" w:eastAsia="Calibri" w:hAnsi="Calibri" w:cs="Times New Roman"/>
          </w:rPr>
          <w:delText xml:space="preserve"> unless exempted under subsection (3) of this section</w:delText>
        </w:r>
      </w:del>
      <w:r w:rsidRPr="00A47972">
        <w:rPr>
          <w:rFonts w:ascii="Calibri" w:eastAsia="Calibri" w:hAnsi="Calibri" w:cs="Times New Roman"/>
        </w:rPr>
        <w:t>.</w:t>
      </w:r>
      <w:r>
        <w:rPr>
          <w:rFonts w:ascii="Calibri" w:eastAsia="Calibri" w:hAnsi="Calibri" w:cs="Times New Roman"/>
        </w:rPr>
        <w:t xml:space="preserve">  </w:t>
      </w:r>
      <w:r w:rsidRPr="00A47972">
        <w:rPr>
          <w:rFonts w:ascii="Calibri" w:eastAsia="Calibri" w:hAnsi="Calibri" w:cs="Times New Roman"/>
        </w:rPr>
        <w:t xml:space="preserve">All other persons are encouraged to report such </w:t>
      </w:r>
      <w:ins w:id="1411" w:author="Feldcamp, Michael (ECY)" w:date="2021-08-17T14:22:00Z">
        <w:r w:rsidRPr="00A47972">
          <w:rPr>
            <w:rFonts w:ascii="Calibri" w:eastAsia="Calibri" w:hAnsi="Calibri" w:cs="Times New Roman"/>
          </w:rPr>
          <w:t xml:space="preserve">a </w:t>
        </w:r>
      </w:ins>
      <w:r w:rsidRPr="00A47972">
        <w:rPr>
          <w:rFonts w:ascii="Calibri" w:eastAsia="Calibri" w:hAnsi="Calibri" w:cs="Times New Roman"/>
        </w:rPr>
        <w:t>release</w:t>
      </w:r>
      <w:del w:id="1412" w:author="Feldcamp, Michael (ECY)" w:date="2021-08-17T14:22:00Z">
        <w:r w:rsidRPr="00A47972" w:rsidDel="00DD7F35">
          <w:rPr>
            <w:rFonts w:ascii="Calibri" w:eastAsia="Calibri" w:hAnsi="Calibri" w:cs="Times New Roman"/>
          </w:rPr>
          <w:delText>s</w:delText>
        </w:r>
      </w:del>
      <w:r w:rsidRPr="00A47972">
        <w:rPr>
          <w:rFonts w:ascii="Calibri" w:eastAsia="Calibri" w:hAnsi="Calibri" w:cs="Times New Roman"/>
        </w:rPr>
        <w:t xml:space="preserve"> to Ecology.</w:t>
      </w:r>
      <w:r>
        <w:rPr>
          <w:rStyle w:val="FootnoteReference"/>
          <w:rFonts w:ascii="Calibri" w:eastAsia="Calibri" w:hAnsi="Calibri" w:cs="Times New Roman"/>
        </w:rPr>
        <w:footnoteReference w:id="74"/>
      </w:r>
    </w:p>
    <w:p w14:paraId="7BA44F55" w14:textId="77777777" w:rsidR="00BA23FC" w:rsidRPr="00A47972" w:rsidRDefault="00BA23FC" w:rsidP="00BA23FC">
      <w:pPr>
        <w:ind w:left="1440" w:hanging="720"/>
        <w:rPr>
          <w:rFonts w:ascii="Calibri" w:eastAsia="Calibri" w:hAnsi="Calibri" w:cs="Times New Roman"/>
        </w:rPr>
      </w:pPr>
      <w:del w:id="1413" w:author="Feldcamp, Michael (ECY)" w:date="2022-05-10T16:52:00Z">
        <w:r w:rsidRPr="00A47972" w:rsidDel="00E07D84">
          <w:rPr>
            <w:rFonts w:ascii="Calibri" w:eastAsia="Calibri" w:hAnsi="Calibri" w:cs="Times New Roman"/>
            <w:b/>
          </w:rPr>
          <w:delText>(3)</w:delText>
        </w:r>
      </w:del>
      <w:ins w:id="1414" w:author="Feldcamp, Michael (ECY)" w:date="2021-07-28T15:25:00Z">
        <w:r w:rsidRPr="00A47972">
          <w:rPr>
            <w:rFonts w:ascii="Calibri" w:eastAsia="Calibri" w:hAnsi="Calibri" w:cs="Times New Roman"/>
            <w:b/>
          </w:rPr>
          <w:t>(</w:t>
        </w:r>
      </w:ins>
      <w:ins w:id="1415" w:author="Feldcamp, Michael (ECY)" w:date="2021-08-15T12:51:00Z">
        <w:r>
          <w:rPr>
            <w:rFonts w:ascii="Calibri" w:eastAsia="Calibri" w:hAnsi="Calibri" w:cs="Times New Roman"/>
            <w:b/>
          </w:rPr>
          <w:t>a</w:t>
        </w:r>
      </w:ins>
      <w:ins w:id="1416" w:author="Feldcamp, Michael (ECY)" w:date="2021-07-28T15:25:00Z">
        <w:r w:rsidRPr="00A47972">
          <w:rPr>
            <w:rFonts w:ascii="Calibri" w:eastAsia="Calibri" w:hAnsi="Calibri" w:cs="Times New Roman"/>
            <w:b/>
          </w:rPr>
          <w:t>)</w:t>
        </w:r>
      </w:ins>
      <w:r w:rsidRPr="00A47972">
        <w:rPr>
          <w:rFonts w:ascii="Calibri" w:eastAsia="Calibri" w:hAnsi="Calibri" w:cs="Times New Roman"/>
          <w:b/>
        </w:rPr>
        <w:tab/>
      </w:r>
      <w:del w:id="1417" w:author="Feldcamp, Michael (ECY)" w:date="2021-07-28T15:25:00Z">
        <w:r w:rsidRPr="00A47972" w:rsidDel="00F44688">
          <w:rPr>
            <w:rFonts w:ascii="Calibri" w:eastAsia="Calibri" w:hAnsi="Calibri" w:cs="Times New Roman"/>
            <w:b/>
          </w:rPr>
          <w:delText xml:space="preserve">Reporting </w:delText>
        </w:r>
      </w:del>
      <w:del w:id="1418" w:author="Feldcamp, Michael (ECY)" w:date="2021-08-16T11:49:00Z">
        <w:r w:rsidRPr="00A47972" w:rsidDel="00D3718F">
          <w:rPr>
            <w:rFonts w:ascii="Calibri" w:eastAsia="Calibri" w:hAnsi="Calibri" w:cs="Times New Roman"/>
            <w:b/>
          </w:rPr>
          <w:delText>e</w:delText>
        </w:r>
      </w:del>
      <w:ins w:id="1419" w:author="Feldcamp, Michael (ECY)" w:date="2021-08-16T11:49:00Z">
        <w:r w:rsidRPr="00A47972">
          <w:rPr>
            <w:rFonts w:ascii="Calibri" w:eastAsia="Calibri" w:hAnsi="Calibri" w:cs="Times New Roman"/>
            <w:b/>
          </w:rPr>
          <w:t>E</w:t>
        </w:r>
      </w:ins>
      <w:r w:rsidRPr="00A47972">
        <w:rPr>
          <w:rFonts w:ascii="Calibri" w:eastAsia="Calibri" w:hAnsi="Calibri" w:cs="Times New Roman"/>
          <w:b/>
        </w:rPr>
        <w:t>xemptions.</w:t>
      </w:r>
      <w:r w:rsidRPr="00A47972">
        <w:rPr>
          <w:rFonts w:ascii="Calibri" w:eastAsia="Calibri" w:hAnsi="Calibri" w:cs="Times New Roman"/>
        </w:rPr>
        <w:t xml:space="preserve">  </w:t>
      </w:r>
      <w:del w:id="1420" w:author="Feldcamp, Michael (ECY)" w:date="2021-07-28T15:26:00Z">
        <w:r w:rsidRPr="00A47972" w:rsidDel="00F44688">
          <w:rPr>
            <w:rFonts w:ascii="Calibri" w:eastAsia="Calibri" w:hAnsi="Calibri" w:cs="Times New Roman"/>
          </w:rPr>
          <w:delText>Owners and operators</w:delText>
        </w:r>
      </w:del>
      <w:del w:id="1421" w:author="Feldcamp, Michael (ECY)" w:date="2021-07-28T15:28:00Z">
        <w:r w:rsidRPr="00A47972" w:rsidDel="005A12D9">
          <w:rPr>
            <w:rFonts w:ascii="Calibri" w:eastAsia="Calibri" w:hAnsi="Calibri" w:cs="Times New Roman"/>
          </w:rPr>
          <w:delText xml:space="preserve"> are exempt from reporting </w:delText>
        </w:r>
      </w:del>
      <w:ins w:id="1422" w:author="Feldcamp, Michael (ECY)" w:date="2022-08-06T19:24:00Z">
        <w:r>
          <w:rPr>
            <w:rFonts w:ascii="Calibri" w:eastAsia="Calibri" w:hAnsi="Calibri" w:cs="Times New Roman"/>
          </w:rPr>
          <w:t xml:space="preserve">An owner or operator </w:t>
        </w:r>
      </w:ins>
      <w:ins w:id="1423" w:author="Feldcamp, Michael (ECY)" w:date="2022-05-10T17:27:00Z">
        <w:r>
          <w:rPr>
            <w:rFonts w:ascii="Calibri" w:eastAsia="Calibri" w:hAnsi="Calibri" w:cs="Times New Roman"/>
          </w:rPr>
          <w:t>do</w:t>
        </w:r>
      </w:ins>
      <w:ins w:id="1424" w:author="Feldcamp, Michael (ECY)" w:date="2022-08-06T19:25:00Z">
        <w:r>
          <w:rPr>
            <w:rFonts w:ascii="Calibri" w:eastAsia="Calibri" w:hAnsi="Calibri" w:cs="Times New Roman"/>
          </w:rPr>
          <w:t>es</w:t>
        </w:r>
      </w:ins>
      <w:ins w:id="1425" w:author="Feldcamp, Michael (ECY)" w:date="2022-05-10T17:27:00Z">
        <w:r>
          <w:rPr>
            <w:rFonts w:ascii="Calibri" w:eastAsia="Calibri" w:hAnsi="Calibri" w:cs="Times New Roman"/>
          </w:rPr>
          <w:t xml:space="preserve"> not need to report </w:t>
        </w:r>
      </w:ins>
      <w:r w:rsidRPr="00A47972">
        <w:rPr>
          <w:rFonts w:ascii="Calibri" w:eastAsia="Calibri" w:hAnsi="Calibri" w:cs="Times New Roman"/>
        </w:rPr>
        <w:t xml:space="preserve">the following releases under this </w:t>
      </w:r>
      <w:del w:id="1426" w:author="Feldcamp, Michael (ECY)" w:date="2022-05-10T17:41:00Z">
        <w:r w:rsidRPr="00A47972" w:rsidDel="008D5B5C">
          <w:rPr>
            <w:rFonts w:ascii="Calibri" w:eastAsia="Calibri" w:hAnsi="Calibri" w:cs="Times New Roman"/>
          </w:rPr>
          <w:delText>chapter</w:delText>
        </w:r>
      </w:del>
      <w:ins w:id="1427" w:author="Feldcamp, Michael (ECY)" w:date="2022-05-10T17:41:00Z">
        <w:r>
          <w:rPr>
            <w:rFonts w:ascii="Calibri" w:eastAsia="Calibri" w:hAnsi="Calibri" w:cs="Times New Roman"/>
          </w:rPr>
          <w:t>section</w:t>
        </w:r>
      </w:ins>
      <w:r w:rsidRPr="00A47972">
        <w:rPr>
          <w:rFonts w:ascii="Calibri" w:eastAsia="Calibri" w:hAnsi="Calibri" w:cs="Times New Roman"/>
        </w:rPr>
        <w:t>:</w:t>
      </w:r>
    </w:p>
    <w:p w14:paraId="69846417" w14:textId="77777777" w:rsidR="00BA23FC" w:rsidRPr="00A47972" w:rsidRDefault="00BA23FC" w:rsidP="00BA23FC">
      <w:pPr>
        <w:ind w:left="2160" w:hanging="720"/>
        <w:rPr>
          <w:rFonts w:ascii="Calibri" w:eastAsia="Calibri" w:hAnsi="Calibri" w:cs="Times New Roman"/>
        </w:rPr>
      </w:pPr>
      <w:del w:id="1428" w:author="Feldcamp, Michael (ECY)" w:date="2022-05-10T17:07:00Z">
        <w:r w:rsidRPr="00A47972" w:rsidDel="00F91AFB">
          <w:rPr>
            <w:rFonts w:ascii="Calibri" w:eastAsia="Calibri" w:hAnsi="Calibri" w:cs="Times New Roman"/>
            <w:b/>
          </w:rPr>
          <w:delText>(</w:delText>
        </w:r>
      </w:del>
      <w:del w:id="1429" w:author="Feldcamp, Michael (ECY)" w:date="2021-07-28T15:29:00Z">
        <w:r w:rsidRPr="00A47972" w:rsidDel="005A12D9">
          <w:rPr>
            <w:rFonts w:ascii="Calibri" w:eastAsia="Calibri" w:hAnsi="Calibri" w:cs="Times New Roman"/>
            <w:b/>
          </w:rPr>
          <w:delText>d)</w:delText>
        </w:r>
      </w:del>
      <w:ins w:id="1430" w:author="Feldcamp, Michael (ECY)" w:date="2021-07-28T15:29:00Z">
        <w:r w:rsidRPr="00A47972">
          <w:rPr>
            <w:rFonts w:ascii="Calibri" w:eastAsia="Calibri" w:hAnsi="Calibri" w:cs="Times New Roman"/>
            <w:b/>
          </w:rPr>
          <w:t>(</w:t>
        </w:r>
      </w:ins>
      <w:ins w:id="1431" w:author="Feldcamp, Michael (ECY)" w:date="2021-08-15T12:54:00Z">
        <w:r w:rsidRPr="00A47972">
          <w:rPr>
            <w:rFonts w:ascii="Calibri" w:eastAsia="Calibri" w:hAnsi="Calibri" w:cs="Times New Roman"/>
            <w:b/>
          </w:rPr>
          <w:t>i</w:t>
        </w:r>
      </w:ins>
      <w:ins w:id="1432" w:author="Feldcamp, Michael (ECY)" w:date="2021-07-28T15:29:00Z">
        <w:r w:rsidRPr="00A47972">
          <w:rPr>
            <w:rFonts w:ascii="Calibri" w:eastAsia="Calibri" w:hAnsi="Calibri" w:cs="Times New Roman"/>
            <w:b/>
          </w:rPr>
          <w:t>)</w:t>
        </w:r>
      </w:ins>
      <w:r w:rsidRPr="00A47972">
        <w:rPr>
          <w:rFonts w:ascii="Calibri" w:eastAsia="Calibri" w:hAnsi="Calibri" w:cs="Times New Roman"/>
        </w:rPr>
        <w:tab/>
        <w:t>A release previously reported to Ecology in fulfillment of a reporting requirement in this chapter or in another law or regulation</w:t>
      </w:r>
      <w:ins w:id="1433" w:author="Feldcamp, Michael (ECY)" w:date="2022-08-25T16:27:00Z">
        <w:r>
          <w:rPr>
            <w:rFonts w:ascii="Calibri" w:eastAsia="Calibri" w:hAnsi="Calibri" w:cs="Times New Roman"/>
          </w:rPr>
          <w:t xml:space="preserve">, including a release </w:t>
        </w:r>
      </w:ins>
      <w:ins w:id="1434" w:author="Feldcamp, Michael (ECY)" w:date="2022-08-25T16:28:00Z">
        <w:r>
          <w:rPr>
            <w:rFonts w:ascii="Calibri" w:eastAsia="Calibri" w:hAnsi="Calibri" w:cs="Times New Roman"/>
          </w:rPr>
          <w:t xml:space="preserve">previously </w:t>
        </w:r>
      </w:ins>
      <w:ins w:id="1435" w:author="Feldcamp, Michael (ECY)" w:date="2022-08-25T16:27:00Z">
        <w:r>
          <w:rPr>
            <w:rFonts w:ascii="Calibri" w:eastAsia="Calibri" w:hAnsi="Calibri" w:cs="Times New Roman"/>
          </w:rPr>
          <w:t xml:space="preserve">reported to Ecology under </w:t>
        </w:r>
      </w:ins>
      <w:ins w:id="1436" w:author="Feldcamp, Michael (ECY)" w:date="2022-08-25T16:28:00Z">
        <w:r w:rsidRPr="00EA4640">
          <w:rPr>
            <w:rFonts w:ascii="Calibri" w:eastAsia="Calibri" w:hAnsi="Calibri" w:cs="Times New Roman"/>
            <w:bCs/>
          </w:rPr>
          <w:t xml:space="preserve">chapter </w:t>
        </w:r>
        <w:r w:rsidRPr="00EA4640">
          <w:fldChar w:fldCharType="begin"/>
        </w:r>
        <w:r w:rsidRPr="00EA4640">
          <w:instrText xml:space="preserve"> HYPERLINK "https://apps.leg.wa.gov/WAC/default.aspx?cite=173-360A" \o "Link to Washington State Legislature website" </w:instrText>
        </w:r>
        <w:r w:rsidRPr="00EA4640">
          <w:fldChar w:fldCharType="separate"/>
        </w:r>
        <w:r w:rsidRPr="00EA4640">
          <w:rPr>
            <w:rFonts w:ascii="Calibri" w:eastAsia="Calibri" w:hAnsi="Calibri" w:cs="Times New Roman"/>
            <w:bCs/>
            <w:color w:val="0563C1"/>
            <w:u w:val="single"/>
          </w:rPr>
          <w:t>173-360A</w:t>
        </w:r>
        <w:r w:rsidRPr="00EA4640">
          <w:rPr>
            <w:rFonts w:ascii="Calibri" w:eastAsia="Calibri" w:hAnsi="Calibri" w:cs="Times New Roman"/>
            <w:bCs/>
            <w:color w:val="0563C1"/>
            <w:u w:val="single"/>
          </w:rPr>
          <w:fldChar w:fldCharType="end"/>
        </w:r>
        <w:r w:rsidRPr="00EA4640">
          <w:rPr>
            <w:rFonts w:ascii="Calibri" w:eastAsia="Calibri" w:hAnsi="Calibri" w:cs="Times New Roman"/>
            <w:bCs/>
          </w:rPr>
          <w:t xml:space="preserve"> WAC</w:t>
        </w:r>
      </w:ins>
      <w:r w:rsidRPr="00A47972">
        <w:rPr>
          <w:rFonts w:ascii="Calibri" w:eastAsia="Calibri" w:hAnsi="Calibri" w:cs="Times New Roman"/>
        </w:rPr>
        <w:t>;</w:t>
      </w:r>
      <w:r>
        <w:rPr>
          <w:rStyle w:val="FootnoteReference"/>
          <w:rFonts w:ascii="Calibri" w:eastAsia="Calibri" w:hAnsi="Calibri" w:cs="Times New Roman"/>
        </w:rPr>
        <w:footnoteReference w:id="75"/>
      </w:r>
    </w:p>
    <w:p w14:paraId="1700BC12" w14:textId="77777777" w:rsidR="00BA23FC" w:rsidRPr="00A47972" w:rsidRDefault="00BA23FC" w:rsidP="00BA23FC">
      <w:pPr>
        <w:ind w:left="2160" w:hanging="720"/>
        <w:rPr>
          <w:rFonts w:ascii="Calibri" w:eastAsia="Calibri" w:hAnsi="Calibri" w:cs="Times New Roman"/>
        </w:rPr>
      </w:pPr>
      <w:del w:id="1437" w:author="Feldcamp, Michael (ECY)" w:date="2022-05-10T17:07:00Z">
        <w:r w:rsidRPr="00A47972" w:rsidDel="00F91AFB">
          <w:rPr>
            <w:rFonts w:ascii="Calibri" w:eastAsia="Calibri" w:hAnsi="Calibri" w:cs="Times New Roman"/>
            <w:b/>
          </w:rPr>
          <w:lastRenderedPageBreak/>
          <w:delText>(</w:delText>
        </w:r>
      </w:del>
      <w:del w:id="1438" w:author="Feldcamp, Michael (ECY)" w:date="2021-07-28T15:29:00Z">
        <w:r w:rsidRPr="00A47972" w:rsidDel="005A12D9">
          <w:rPr>
            <w:rFonts w:ascii="Calibri" w:eastAsia="Calibri" w:hAnsi="Calibri" w:cs="Times New Roman"/>
            <w:b/>
          </w:rPr>
          <w:delText>e)</w:delText>
        </w:r>
      </w:del>
      <w:ins w:id="1439" w:author="Feldcamp, Michael (ECY)" w:date="2021-07-28T15:29:00Z">
        <w:r w:rsidRPr="00A47972">
          <w:rPr>
            <w:rFonts w:ascii="Calibri" w:eastAsia="Calibri" w:hAnsi="Calibri" w:cs="Times New Roman"/>
            <w:b/>
          </w:rPr>
          <w:t>(</w:t>
        </w:r>
      </w:ins>
      <w:ins w:id="1440" w:author="Feldcamp, Michael (ECY)" w:date="2021-08-15T12:55:00Z">
        <w:r w:rsidRPr="00A47972">
          <w:rPr>
            <w:rFonts w:ascii="Calibri" w:eastAsia="Calibri" w:hAnsi="Calibri" w:cs="Times New Roman"/>
            <w:b/>
          </w:rPr>
          <w:t>ii)</w:t>
        </w:r>
      </w:ins>
      <w:r w:rsidRPr="00A47972">
        <w:rPr>
          <w:rFonts w:ascii="Calibri" w:eastAsia="Calibri" w:hAnsi="Calibri" w:cs="Times New Roman"/>
          <w:b/>
        </w:rPr>
        <w:tab/>
      </w:r>
      <w:r w:rsidRPr="00BC7F9B">
        <w:rPr>
          <w:rFonts w:ascii="Calibri" w:eastAsia="Calibri" w:hAnsi="Calibri" w:cs="Times New Roman"/>
        </w:rPr>
        <w:t xml:space="preserve">A release from a heating oil tank </w:t>
      </w:r>
      <w:del w:id="1441" w:author="Feldcamp, Michael (ECY)" w:date="2022-05-10T16:52:00Z">
        <w:r w:rsidRPr="00BC7F9B" w:rsidDel="00E07D84">
          <w:rPr>
            <w:rFonts w:ascii="Calibri" w:eastAsia="Calibri" w:hAnsi="Calibri" w:cs="Times New Roman"/>
          </w:rPr>
          <w:delText>required to be</w:delText>
        </w:r>
      </w:del>
      <w:ins w:id="1442" w:author="Feldcamp, Michael (ECY)" w:date="2022-05-10T16:52:00Z">
        <w:r w:rsidRPr="00BC7F9B">
          <w:rPr>
            <w:rFonts w:ascii="Calibri" w:eastAsia="Calibri" w:hAnsi="Calibri" w:cs="Times New Roman"/>
          </w:rPr>
          <w:t>previously</w:t>
        </w:r>
      </w:ins>
      <w:r w:rsidRPr="00BC7F9B">
        <w:rPr>
          <w:rFonts w:ascii="Calibri" w:eastAsia="Calibri" w:hAnsi="Calibri" w:cs="Times New Roman"/>
        </w:rPr>
        <w:t xml:space="preserve"> reported to </w:t>
      </w:r>
      <w:del w:id="1443" w:author="Feldcamp, Michael (ECY)" w:date="2022-08-22T16:03:00Z">
        <w:r w:rsidRPr="00BC7F9B" w:rsidDel="000F7E2E">
          <w:rPr>
            <w:rFonts w:ascii="Calibri" w:eastAsia="Calibri" w:hAnsi="Calibri" w:cs="Times New Roman"/>
          </w:rPr>
          <w:delText>the pollution liability insurance agency</w:delText>
        </w:r>
      </w:del>
      <w:ins w:id="1444" w:author="Feldcamp, Michael (ECY)" w:date="2022-08-22T16:03:00Z">
        <w:r>
          <w:rPr>
            <w:rFonts w:ascii="Calibri" w:eastAsia="Calibri" w:hAnsi="Calibri" w:cs="Times New Roman"/>
          </w:rPr>
          <w:t>PLIA</w:t>
        </w:r>
      </w:ins>
      <w:r w:rsidRPr="00BC7F9B">
        <w:rPr>
          <w:rFonts w:ascii="Calibri" w:eastAsia="Calibri" w:hAnsi="Calibri" w:cs="Times New Roman"/>
        </w:rPr>
        <w:t xml:space="preserve"> under </w:t>
      </w:r>
      <w:del w:id="1445" w:author="Feldcamp, Michael (ECY)" w:date="2022-05-10T17:42:00Z">
        <w:r w:rsidRPr="00BC7F9B" w:rsidDel="008D5B5C">
          <w:rPr>
            <w:rFonts w:ascii="Calibri" w:eastAsia="Calibri" w:hAnsi="Calibri" w:cs="Times New Roman"/>
          </w:rPr>
          <w:delText xml:space="preserve">RCW </w:delText>
        </w:r>
      </w:del>
      <w:r w:rsidRPr="00BC7F9B">
        <w:rPr>
          <w:rFonts w:ascii="Calibri" w:eastAsia="Calibri" w:hAnsi="Calibri" w:cs="Times New Roman"/>
        </w:rPr>
        <w:fldChar w:fldCharType="begin"/>
      </w:r>
      <w:r w:rsidRPr="00BC7F9B">
        <w:rPr>
          <w:rFonts w:ascii="Calibri" w:eastAsia="Calibri" w:hAnsi="Calibri" w:cs="Times New Roman"/>
        </w:rPr>
        <w:instrText xml:space="preserve"> HYPERLINK "https://app.leg.wa.gov/rcw/default.aspx?cite=70A.330.040" </w:instrText>
      </w:r>
      <w:r w:rsidRPr="00BC7F9B">
        <w:rPr>
          <w:rFonts w:ascii="Calibri" w:eastAsia="Calibri" w:hAnsi="Calibri" w:cs="Times New Roman"/>
        </w:rPr>
        <w:fldChar w:fldCharType="separate"/>
      </w:r>
      <w:del w:id="1446" w:author="Feldcamp, Michael (ECY)" w:date="2021-07-28T15:31:00Z">
        <w:r w:rsidRPr="00BC7F9B" w:rsidDel="005A12D9">
          <w:rPr>
            <w:rFonts w:ascii="Calibri" w:eastAsia="Calibri" w:hAnsi="Calibri" w:cs="Times New Roman"/>
            <w:color w:val="0563C1" w:themeColor="hyperlink"/>
            <w:u w:val="single"/>
          </w:rPr>
          <w:delText>70.149.040(13)</w:delText>
        </w:r>
      </w:del>
      <w:r w:rsidRPr="00BC7F9B">
        <w:rPr>
          <w:rFonts w:ascii="Calibri" w:eastAsia="Calibri" w:hAnsi="Calibri" w:cs="Times New Roman"/>
        </w:rPr>
        <w:fldChar w:fldCharType="end"/>
      </w:r>
      <w:ins w:id="1447" w:author="Feldcamp, Michael (ECY)" w:date="2022-05-10T16:53:00Z">
        <w:r w:rsidRPr="00BC7F9B">
          <w:rPr>
            <w:rFonts w:ascii="Calibri" w:eastAsia="Calibri" w:hAnsi="Calibri" w:cs="Times New Roman"/>
          </w:rPr>
          <w:t xml:space="preserve">WAC </w:t>
        </w:r>
      </w:ins>
      <w:ins w:id="1448" w:author="Feldcamp, Michael (ECY)" w:date="2022-05-10T16:56:00Z">
        <w:r w:rsidRPr="00BC7F9B">
          <w:rPr>
            <w:rFonts w:ascii="Calibri" w:eastAsia="Calibri" w:hAnsi="Calibri" w:cs="Times New Roman"/>
          </w:rPr>
          <w:fldChar w:fldCharType="begin"/>
        </w:r>
        <w:r w:rsidRPr="00BC7F9B">
          <w:rPr>
            <w:rFonts w:ascii="Calibri" w:eastAsia="Calibri" w:hAnsi="Calibri" w:cs="Times New Roman"/>
          </w:rPr>
          <w:instrText xml:space="preserve"> HYPERLINK "https://app.leg.wa.gov/WAC/default.aspx?cite=374-45-030" </w:instrText>
        </w:r>
        <w:r w:rsidRPr="00BC7F9B">
          <w:rPr>
            <w:rFonts w:ascii="Calibri" w:eastAsia="Calibri" w:hAnsi="Calibri" w:cs="Times New Roman"/>
          </w:rPr>
          <w:fldChar w:fldCharType="separate"/>
        </w:r>
        <w:r w:rsidRPr="00BC7F9B">
          <w:rPr>
            <w:rStyle w:val="Hyperlink"/>
            <w:rFonts w:ascii="Calibri" w:eastAsia="Calibri" w:hAnsi="Calibri" w:cs="Times New Roman"/>
          </w:rPr>
          <w:t>374-45-030</w:t>
        </w:r>
        <w:r w:rsidRPr="00BC7F9B">
          <w:rPr>
            <w:rFonts w:ascii="Calibri" w:eastAsia="Calibri" w:hAnsi="Calibri" w:cs="Times New Roman"/>
          </w:rPr>
          <w:fldChar w:fldCharType="end"/>
        </w:r>
      </w:ins>
      <w:r w:rsidRPr="00BC7F9B">
        <w:rPr>
          <w:rFonts w:ascii="Calibri" w:eastAsia="Calibri" w:hAnsi="Calibri" w:cs="Times New Roman"/>
        </w:rPr>
        <w:t>;</w:t>
      </w:r>
      <w:r w:rsidRPr="00BC7F9B">
        <w:rPr>
          <w:color w:val="00B050"/>
          <w:vertAlign w:val="superscript"/>
        </w:rPr>
        <w:footnoteReference w:id="76"/>
      </w:r>
    </w:p>
    <w:p w14:paraId="123BBFBB" w14:textId="77777777" w:rsidR="00BA23FC" w:rsidRPr="00A47972" w:rsidRDefault="00BA23FC" w:rsidP="00BA23FC">
      <w:pPr>
        <w:ind w:left="2160" w:hanging="720"/>
        <w:rPr>
          <w:ins w:id="1449" w:author="Feldcamp, Michael (ECY)" w:date="2021-08-20T21:04:00Z"/>
          <w:rFonts w:ascii="Calibri" w:eastAsia="Calibri" w:hAnsi="Calibri" w:cs="Times New Roman"/>
        </w:rPr>
      </w:pPr>
      <w:del w:id="1450" w:author="Feldcamp, Michael (ECY)" w:date="2022-05-10T17:08:00Z">
        <w:r w:rsidRPr="00A47972" w:rsidDel="00F91AFB">
          <w:rPr>
            <w:rFonts w:ascii="Calibri" w:eastAsia="Calibri" w:hAnsi="Calibri" w:cs="Times New Roman"/>
            <w:b/>
          </w:rPr>
          <w:delText>(</w:delText>
        </w:r>
      </w:del>
      <w:del w:id="1451" w:author="Feldcamp, Michael (ECY)" w:date="2021-07-28T15:29:00Z">
        <w:r w:rsidRPr="00A47972" w:rsidDel="005A12D9">
          <w:rPr>
            <w:rFonts w:ascii="Calibri" w:eastAsia="Calibri" w:hAnsi="Calibri" w:cs="Times New Roman"/>
            <w:b/>
          </w:rPr>
          <w:delText>f)</w:delText>
        </w:r>
      </w:del>
      <w:ins w:id="1452" w:author="Feldcamp, Michael (ECY)" w:date="2021-07-28T15:29:00Z">
        <w:r w:rsidRPr="00A47972">
          <w:rPr>
            <w:rFonts w:ascii="Calibri" w:eastAsia="Calibri" w:hAnsi="Calibri" w:cs="Times New Roman"/>
            <w:b/>
          </w:rPr>
          <w:t>(</w:t>
        </w:r>
      </w:ins>
      <w:ins w:id="1453" w:author="Feldcamp, Michael (ECY)" w:date="2021-08-15T12:55:00Z">
        <w:r w:rsidRPr="00A47972">
          <w:rPr>
            <w:rFonts w:ascii="Calibri" w:eastAsia="Calibri" w:hAnsi="Calibri" w:cs="Times New Roman"/>
            <w:b/>
          </w:rPr>
          <w:t>iii</w:t>
        </w:r>
      </w:ins>
      <w:ins w:id="1454" w:author="Feldcamp, Michael (ECY)" w:date="2021-07-28T15:29:00Z">
        <w:r w:rsidRPr="00A47972">
          <w:rPr>
            <w:rFonts w:ascii="Calibri" w:eastAsia="Calibri" w:hAnsi="Calibri" w:cs="Times New Roman"/>
            <w:b/>
          </w:rPr>
          <w:t>)</w:t>
        </w:r>
      </w:ins>
      <w:r w:rsidRPr="00A47972">
        <w:rPr>
          <w:rFonts w:ascii="Calibri" w:eastAsia="Calibri" w:hAnsi="Calibri" w:cs="Times New Roman"/>
        </w:rPr>
        <w:tab/>
        <w:t>A release previously reported to the United States Environmental Protection Agency under CERCLA, Section 103(c) (42 U.S.C. Sec. 9603(c));</w:t>
      </w:r>
    </w:p>
    <w:p w14:paraId="19371D76" w14:textId="77777777" w:rsidR="00BA23FC" w:rsidRPr="00A47972" w:rsidRDefault="00BA23FC" w:rsidP="00BA23FC">
      <w:pPr>
        <w:ind w:left="2160" w:hanging="720"/>
        <w:rPr>
          <w:rFonts w:ascii="Calibri" w:eastAsia="Calibri" w:hAnsi="Calibri" w:cs="Times New Roman"/>
        </w:rPr>
      </w:pPr>
      <w:ins w:id="1455" w:author="Feldcamp, Michael (ECY)" w:date="2022-05-11T11:08:00Z">
        <w:r>
          <w:rPr>
            <w:rFonts w:ascii="Calibri" w:eastAsia="Calibri" w:hAnsi="Calibri" w:cs="Times New Roman"/>
            <w:b/>
          </w:rPr>
          <w:t>(iv)</w:t>
        </w:r>
      </w:ins>
      <w:ins w:id="1456" w:author="Feldcamp, Michael (ECY)" w:date="2021-08-20T21:04:00Z">
        <w:r w:rsidRPr="00A47972">
          <w:rPr>
            <w:rFonts w:ascii="Calibri" w:eastAsia="Calibri" w:hAnsi="Calibri" w:cs="Times New Roman"/>
            <w:b/>
          </w:rPr>
          <w:tab/>
        </w:r>
        <w:r w:rsidRPr="00A47972">
          <w:rPr>
            <w:rFonts w:ascii="Calibri" w:eastAsia="Calibri" w:hAnsi="Calibri" w:cs="Times New Roman"/>
          </w:rPr>
          <w:t xml:space="preserve">A release previously reported to the </w:t>
        </w:r>
      </w:ins>
      <w:ins w:id="1457" w:author="Feldcamp, Michael (ECY)" w:date="2021-08-20T21:16:00Z">
        <w:r w:rsidRPr="00A47972">
          <w:rPr>
            <w:rFonts w:ascii="Calibri" w:eastAsia="Calibri" w:hAnsi="Calibri" w:cs="Times New Roman"/>
          </w:rPr>
          <w:t xml:space="preserve">state </w:t>
        </w:r>
      </w:ins>
      <w:ins w:id="1458" w:author="Feldcamp, Michael (ECY)" w:date="2021-08-23T12:35:00Z">
        <w:r w:rsidRPr="00A47972">
          <w:rPr>
            <w:rFonts w:ascii="Calibri" w:eastAsia="Calibri" w:hAnsi="Calibri" w:cs="Times New Roman"/>
          </w:rPr>
          <w:t xml:space="preserve">division of </w:t>
        </w:r>
      </w:ins>
      <w:ins w:id="1459" w:author="Feldcamp, Michael (ECY)" w:date="2021-08-20T21:06:00Z">
        <w:r w:rsidRPr="00A47972">
          <w:rPr>
            <w:rFonts w:ascii="Calibri" w:eastAsia="Calibri" w:hAnsi="Calibri" w:cs="Times New Roman"/>
          </w:rPr>
          <w:t xml:space="preserve">emergency management under RCW </w:t>
        </w:r>
      </w:ins>
      <w:ins w:id="1460" w:author="Feldcamp, Michael (ECY)" w:date="2021-08-20T21:07:00Z">
        <w:r w:rsidRPr="00A47972">
          <w:rPr>
            <w:rFonts w:ascii="Calibri" w:eastAsia="Calibri" w:hAnsi="Calibri" w:cs="Times New Roman"/>
          </w:rPr>
          <w:fldChar w:fldCharType="begin"/>
        </w:r>
        <w:r w:rsidRPr="00A47972">
          <w:rPr>
            <w:rFonts w:ascii="Calibri" w:eastAsia="Calibri" w:hAnsi="Calibri" w:cs="Times New Roman"/>
          </w:rPr>
          <w:instrText xml:space="preserve"> HYPERLINK "https://app.leg.wa.gov/RCW/default.aspx?cite=90.56.280" </w:instrText>
        </w:r>
        <w:r w:rsidRPr="00A47972">
          <w:rPr>
            <w:rFonts w:ascii="Calibri" w:eastAsia="Calibri" w:hAnsi="Calibri" w:cs="Times New Roman"/>
          </w:rPr>
          <w:fldChar w:fldCharType="separate"/>
        </w:r>
        <w:r w:rsidRPr="00A47972">
          <w:rPr>
            <w:rFonts w:ascii="Calibri" w:eastAsia="Calibri" w:hAnsi="Calibri" w:cs="Times New Roman"/>
            <w:color w:val="0563C1" w:themeColor="hyperlink"/>
            <w:u w:val="single"/>
          </w:rPr>
          <w:t>90.56.280</w:t>
        </w:r>
        <w:r w:rsidRPr="00A47972">
          <w:rPr>
            <w:rFonts w:ascii="Calibri" w:eastAsia="Calibri" w:hAnsi="Calibri" w:cs="Times New Roman"/>
          </w:rPr>
          <w:fldChar w:fldCharType="end"/>
        </w:r>
      </w:ins>
      <w:ins w:id="1461" w:author="Feldcamp, Michael (ECY)" w:date="2021-08-20T21:06:00Z">
        <w:r w:rsidRPr="00A47972">
          <w:rPr>
            <w:rFonts w:ascii="Calibri" w:eastAsia="Calibri" w:hAnsi="Calibri" w:cs="Times New Roman"/>
          </w:rPr>
          <w:t>;</w:t>
        </w:r>
      </w:ins>
      <w:r>
        <w:rPr>
          <w:rStyle w:val="FootnoteReference"/>
          <w:rFonts w:ascii="Calibri" w:eastAsia="Calibri" w:hAnsi="Calibri" w:cs="Times New Roman"/>
        </w:rPr>
        <w:footnoteReference w:id="77"/>
      </w:r>
    </w:p>
    <w:p w14:paraId="7271F801" w14:textId="77777777" w:rsidR="00BA23FC" w:rsidRPr="00A47972" w:rsidRDefault="00BA23FC" w:rsidP="00BA23FC">
      <w:pPr>
        <w:ind w:left="2160" w:hanging="720"/>
        <w:rPr>
          <w:rFonts w:ascii="Calibri" w:eastAsia="Calibri" w:hAnsi="Calibri" w:cs="Times New Roman"/>
        </w:rPr>
      </w:pPr>
      <w:del w:id="1462" w:author="Feldcamp, Michael (ECY)" w:date="2022-05-10T17:08:00Z">
        <w:r w:rsidRPr="00A47972" w:rsidDel="00F91AFB">
          <w:rPr>
            <w:rFonts w:ascii="Calibri" w:eastAsia="Calibri" w:hAnsi="Calibri" w:cs="Times New Roman"/>
            <w:b/>
          </w:rPr>
          <w:delText>(</w:delText>
        </w:r>
      </w:del>
      <w:del w:id="1463" w:author="Feldcamp, Michael (ECY)" w:date="2021-07-28T15:29:00Z">
        <w:r w:rsidRPr="00A47972" w:rsidDel="005A12D9">
          <w:rPr>
            <w:rFonts w:ascii="Calibri" w:eastAsia="Calibri" w:hAnsi="Calibri" w:cs="Times New Roman"/>
            <w:b/>
          </w:rPr>
          <w:delText>a)</w:delText>
        </w:r>
      </w:del>
      <w:ins w:id="1464" w:author="Feldcamp, Michael (ECY)" w:date="2021-07-28T15:29:00Z">
        <w:r w:rsidRPr="00A47972">
          <w:rPr>
            <w:rFonts w:ascii="Calibri" w:eastAsia="Calibri" w:hAnsi="Calibri" w:cs="Times New Roman"/>
            <w:b/>
          </w:rPr>
          <w:t>(</w:t>
        </w:r>
      </w:ins>
      <w:ins w:id="1465" w:author="Feldcamp, Michael (ECY)" w:date="2021-08-15T12:55:00Z">
        <w:r w:rsidRPr="00A47972">
          <w:rPr>
            <w:rFonts w:ascii="Calibri" w:eastAsia="Calibri" w:hAnsi="Calibri" w:cs="Times New Roman"/>
            <w:b/>
          </w:rPr>
          <w:t>v</w:t>
        </w:r>
      </w:ins>
      <w:ins w:id="1466" w:author="Feldcamp, Michael (ECY)" w:date="2021-07-28T15:29:00Z">
        <w:r w:rsidRPr="00A47972">
          <w:rPr>
            <w:rFonts w:ascii="Calibri" w:eastAsia="Calibri" w:hAnsi="Calibri" w:cs="Times New Roman"/>
            <w:b/>
          </w:rPr>
          <w:t>)</w:t>
        </w:r>
      </w:ins>
      <w:r w:rsidRPr="00A47972">
        <w:rPr>
          <w:rFonts w:ascii="Calibri" w:eastAsia="Calibri" w:hAnsi="Calibri" w:cs="Times New Roman"/>
        </w:rPr>
        <w:tab/>
        <w:t>Application of pesticides and fertilizers for their intended purposes and according to label instructions;</w:t>
      </w:r>
    </w:p>
    <w:p w14:paraId="19442ACA" w14:textId="77777777" w:rsidR="00BA23FC" w:rsidRPr="00A47972" w:rsidRDefault="00BA23FC" w:rsidP="00BA23FC">
      <w:pPr>
        <w:ind w:left="2160" w:hanging="720"/>
        <w:rPr>
          <w:rFonts w:ascii="Calibri" w:eastAsia="Calibri" w:hAnsi="Calibri" w:cs="Times New Roman"/>
        </w:rPr>
      </w:pPr>
      <w:del w:id="1467" w:author="Feldcamp, Michael (ECY)" w:date="2022-05-10T17:08:00Z">
        <w:r w:rsidRPr="00A47972" w:rsidDel="00F91AFB">
          <w:rPr>
            <w:rFonts w:ascii="Calibri" w:eastAsia="Calibri" w:hAnsi="Calibri" w:cs="Times New Roman"/>
            <w:b/>
          </w:rPr>
          <w:delText>(</w:delText>
        </w:r>
      </w:del>
      <w:del w:id="1468" w:author="Feldcamp, Michael (ECY)" w:date="2021-07-28T15:29:00Z">
        <w:r w:rsidRPr="00A47972" w:rsidDel="005A12D9">
          <w:rPr>
            <w:rFonts w:ascii="Calibri" w:eastAsia="Calibri" w:hAnsi="Calibri" w:cs="Times New Roman"/>
            <w:b/>
          </w:rPr>
          <w:delText>b)</w:delText>
        </w:r>
      </w:del>
      <w:ins w:id="1469" w:author="Feldcamp, Michael (ECY)" w:date="2021-07-28T15:29:00Z">
        <w:r w:rsidRPr="00A47972">
          <w:rPr>
            <w:rFonts w:ascii="Calibri" w:eastAsia="Calibri" w:hAnsi="Calibri" w:cs="Times New Roman"/>
            <w:b/>
          </w:rPr>
          <w:t>(</w:t>
        </w:r>
      </w:ins>
      <w:ins w:id="1470" w:author="Feldcamp, Michael (ECY)" w:date="2021-08-15T12:55:00Z">
        <w:r w:rsidRPr="00A47972">
          <w:rPr>
            <w:rFonts w:ascii="Calibri" w:eastAsia="Calibri" w:hAnsi="Calibri" w:cs="Times New Roman"/>
            <w:b/>
          </w:rPr>
          <w:t>v</w:t>
        </w:r>
      </w:ins>
      <w:ins w:id="1471" w:author="Feldcamp, Michael (ECY)" w:date="2022-05-11T11:08:00Z">
        <w:r>
          <w:rPr>
            <w:rFonts w:ascii="Calibri" w:eastAsia="Calibri" w:hAnsi="Calibri" w:cs="Times New Roman"/>
            <w:b/>
          </w:rPr>
          <w:t>i</w:t>
        </w:r>
      </w:ins>
      <w:ins w:id="1472" w:author="Feldcamp, Michael (ECY)" w:date="2021-07-28T15:29:00Z">
        <w:r w:rsidRPr="00A47972">
          <w:rPr>
            <w:rFonts w:ascii="Calibri" w:eastAsia="Calibri" w:hAnsi="Calibri" w:cs="Times New Roman"/>
            <w:b/>
          </w:rPr>
          <w:t>)</w:t>
        </w:r>
      </w:ins>
      <w:r w:rsidRPr="00A47972">
        <w:rPr>
          <w:rFonts w:ascii="Calibri" w:eastAsia="Calibri" w:hAnsi="Calibri" w:cs="Times New Roman"/>
        </w:rPr>
        <w:tab/>
        <w:t>Lawful and nonnegligent use of hazardous substances by a natural person for personal or domestic purposes;</w:t>
      </w:r>
    </w:p>
    <w:p w14:paraId="672A3490" w14:textId="77777777" w:rsidR="00BA23FC" w:rsidRPr="00A47972" w:rsidRDefault="00BA23FC" w:rsidP="00BA23FC">
      <w:pPr>
        <w:ind w:left="2160" w:hanging="720"/>
        <w:rPr>
          <w:rFonts w:ascii="Calibri" w:eastAsia="Calibri" w:hAnsi="Calibri" w:cs="Times New Roman"/>
        </w:rPr>
      </w:pPr>
      <w:del w:id="1473" w:author="Feldcamp, Michael (ECY)" w:date="2022-05-10T17:08:00Z">
        <w:r w:rsidRPr="00A47972" w:rsidDel="00F91AFB">
          <w:rPr>
            <w:rFonts w:ascii="Calibri" w:eastAsia="Calibri" w:hAnsi="Calibri" w:cs="Times New Roman"/>
            <w:b/>
          </w:rPr>
          <w:delText>(</w:delText>
        </w:r>
      </w:del>
      <w:del w:id="1474" w:author="Feldcamp, Michael (ECY)" w:date="2021-07-28T15:29:00Z">
        <w:r w:rsidRPr="00A47972" w:rsidDel="005A12D9">
          <w:rPr>
            <w:rFonts w:ascii="Calibri" w:eastAsia="Calibri" w:hAnsi="Calibri" w:cs="Times New Roman"/>
            <w:b/>
          </w:rPr>
          <w:delText>c)</w:delText>
        </w:r>
      </w:del>
      <w:ins w:id="1475" w:author="Feldcamp, Michael (ECY)" w:date="2021-07-28T15:29:00Z">
        <w:r w:rsidRPr="00A47972">
          <w:rPr>
            <w:rFonts w:ascii="Calibri" w:eastAsia="Calibri" w:hAnsi="Calibri" w:cs="Times New Roman"/>
            <w:b/>
          </w:rPr>
          <w:t>(</w:t>
        </w:r>
      </w:ins>
      <w:ins w:id="1476" w:author="Feldcamp, Michael (ECY)" w:date="2021-08-15T12:55:00Z">
        <w:r w:rsidRPr="00A47972">
          <w:rPr>
            <w:rFonts w:ascii="Calibri" w:eastAsia="Calibri" w:hAnsi="Calibri" w:cs="Times New Roman"/>
            <w:b/>
          </w:rPr>
          <w:t>vi</w:t>
        </w:r>
      </w:ins>
      <w:ins w:id="1477" w:author="Feldcamp, Michael (ECY)" w:date="2022-05-11T11:08:00Z">
        <w:r>
          <w:rPr>
            <w:rFonts w:ascii="Calibri" w:eastAsia="Calibri" w:hAnsi="Calibri" w:cs="Times New Roman"/>
            <w:b/>
          </w:rPr>
          <w:t>i</w:t>
        </w:r>
      </w:ins>
      <w:ins w:id="1478" w:author="Feldcamp, Michael (ECY)" w:date="2021-07-28T15:29:00Z">
        <w:r w:rsidRPr="00A47972">
          <w:rPr>
            <w:rFonts w:ascii="Calibri" w:eastAsia="Calibri" w:hAnsi="Calibri" w:cs="Times New Roman"/>
            <w:b/>
          </w:rPr>
          <w:t>)</w:t>
        </w:r>
      </w:ins>
      <w:r w:rsidRPr="00A47972">
        <w:rPr>
          <w:rFonts w:ascii="Calibri" w:eastAsia="Calibri" w:hAnsi="Calibri" w:cs="Times New Roman"/>
        </w:rPr>
        <w:tab/>
        <w:t>A release in accordance with a permit that authorizes the release;</w:t>
      </w:r>
    </w:p>
    <w:p w14:paraId="592F6675" w14:textId="77777777" w:rsidR="00BA23FC" w:rsidRPr="00A47972" w:rsidRDefault="00BA23FC" w:rsidP="00BA23FC">
      <w:pPr>
        <w:ind w:left="2160" w:hanging="720"/>
        <w:rPr>
          <w:rFonts w:ascii="Calibri" w:eastAsia="Calibri" w:hAnsi="Calibri" w:cs="Times New Roman"/>
        </w:rPr>
      </w:pPr>
      <w:del w:id="1479" w:author="Feldcamp, Michael (ECY)" w:date="2022-05-10T17:08:00Z">
        <w:r w:rsidRPr="00A47972" w:rsidDel="00F91AFB">
          <w:rPr>
            <w:rFonts w:ascii="Calibri" w:eastAsia="Calibri" w:hAnsi="Calibri" w:cs="Times New Roman"/>
            <w:b/>
          </w:rPr>
          <w:delText>(</w:delText>
        </w:r>
      </w:del>
      <w:del w:id="1480" w:author="Feldcamp, Michael (ECY)" w:date="2021-08-15T12:55:00Z">
        <w:r w:rsidRPr="00A47972" w:rsidDel="00A2418A">
          <w:rPr>
            <w:rFonts w:ascii="Calibri" w:eastAsia="Calibri" w:hAnsi="Calibri" w:cs="Times New Roman"/>
            <w:b/>
          </w:rPr>
          <w:delText>g)</w:delText>
        </w:r>
      </w:del>
      <w:ins w:id="1481" w:author="Feldcamp, Michael (ECY)" w:date="2021-08-15T12:55:00Z">
        <w:r w:rsidRPr="00A47972">
          <w:rPr>
            <w:rFonts w:ascii="Calibri" w:eastAsia="Calibri" w:hAnsi="Calibri" w:cs="Times New Roman"/>
            <w:b/>
          </w:rPr>
          <w:t>(vii</w:t>
        </w:r>
      </w:ins>
      <w:ins w:id="1482" w:author="Feldcamp, Michael (ECY)" w:date="2022-05-11T11:08:00Z">
        <w:r>
          <w:rPr>
            <w:rFonts w:ascii="Calibri" w:eastAsia="Calibri" w:hAnsi="Calibri" w:cs="Times New Roman"/>
            <w:b/>
          </w:rPr>
          <w:t>i</w:t>
        </w:r>
      </w:ins>
      <w:ins w:id="1483" w:author="Feldcamp, Michael (ECY)" w:date="2021-08-15T12:55:00Z">
        <w:r w:rsidRPr="00A47972">
          <w:rPr>
            <w:rFonts w:ascii="Calibri" w:eastAsia="Calibri" w:hAnsi="Calibri" w:cs="Times New Roman"/>
            <w:b/>
          </w:rPr>
          <w:t>)</w:t>
        </w:r>
      </w:ins>
      <w:r w:rsidRPr="00A47972">
        <w:rPr>
          <w:rFonts w:ascii="Calibri" w:eastAsia="Calibri" w:hAnsi="Calibri" w:cs="Times New Roman"/>
        </w:rPr>
        <w:tab/>
        <w:t xml:space="preserve">Except for </w:t>
      </w:r>
      <w:ins w:id="1484" w:author="Feldcamp, Michael (ECY)" w:date="2021-07-28T16:53:00Z">
        <w:r w:rsidRPr="00A47972">
          <w:rPr>
            <w:rFonts w:ascii="Calibri" w:eastAsia="Calibri" w:hAnsi="Calibri" w:cs="Times New Roman"/>
          </w:rPr>
          <w:t xml:space="preserve">a </w:t>
        </w:r>
      </w:ins>
      <w:r w:rsidRPr="00A47972">
        <w:rPr>
          <w:rFonts w:ascii="Calibri" w:eastAsia="Calibri" w:hAnsi="Calibri" w:cs="Times New Roman"/>
        </w:rPr>
        <w:t>release</w:t>
      </w:r>
      <w:del w:id="1485" w:author="Feldcamp, Michael (ECY)" w:date="2021-07-28T16:54:00Z">
        <w:r w:rsidRPr="00A47972" w:rsidDel="002939E6">
          <w:rPr>
            <w:rFonts w:ascii="Calibri" w:eastAsia="Calibri" w:hAnsi="Calibri" w:cs="Times New Roman"/>
          </w:rPr>
          <w:delText>s</w:delText>
        </w:r>
      </w:del>
      <w:r w:rsidRPr="00A47972">
        <w:rPr>
          <w:rFonts w:ascii="Calibri" w:eastAsia="Calibri" w:hAnsi="Calibri" w:cs="Times New Roman"/>
        </w:rPr>
        <w:t xml:space="preserve"> specified under </w:t>
      </w:r>
      <w:ins w:id="1486" w:author="Feldcamp, Michael (ECY)" w:date="2022-08-25T17:26:00Z">
        <w:r>
          <w:rPr>
            <w:rFonts w:ascii="Calibri" w:eastAsia="Calibri" w:hAnsi="Calibri" w:cs="Times New Roman"/>
          </w:rPr>
          <w:t xml:space="preserve">(b)(iii) of this </w:t>
        </w:r>
      </w:ins>
      <w:r w:rsidRPr="00A47972">
        <w:rPr>
          <w:rFonts w:ascii="Calibri" w:eastAsia="Calibri" w:hAnsi="Calibri" w:cs="Times New Roman"/>
        </w:rPr>
        <w:t>subsection</w:t>
      </w:r>
      <w:del w:id="1487" w:author="Feldcamp, Michael (ECY)" w:date="2022-08-25T17:26:00Z">
        <w:r w:rsidRPr="00A47972" w:rsidDel="00F37A5C">
          <w:rPr>
            <w:rFonts w:ascii="Calibri" w:eastAsia="Calibri" w:hAnsi="Calibri" w:cs="Times New Roman"/>
          </w:rPr>
          <w:delText xml:space="preserve"> </w:delText>
        </w:r>
      </w:del>
      <w:del w:id="1488" w:author="Feldcamp, Michael (ECY)" w:date="2021-07-28T16:54:00Z">
        <w:r w:rsidRPr="00A47972" w:rsidDel="002939E6">
          <w:rPr>
            <w:rFonts w:ascii="Calibri" w:eastAsia="Calibri" w:hAnsi="Calibri" w:cs="Times New Roman"/>
          </w:rPr>
          <w:delText>(2)(c)</w:delText>
        </w:r>
      </w:del>
      <w:del w:id="1489" w:author="Feldcamp, Michael (ECY)" w:date="2022-08-25T17:26:00Z">
        <w:r w:rsidRPr="00A47972" w:rsidDel="00F37A5C">
          <w:rPr>
            <w:rFonts w:ascii="Calibri" w:eastAsia="Calibri" w:hAnsi="Calibri" w:cs="Times New Roman"/>
          </w:rPr>
          <w:delText xml:space="preserve"> of this section</w:delText>
        </w:r>
      </w:del>
      <w:r w:rsidRPr="00A47972">
        <w:rPr>
          <w:rFonts w:ascii="Calibri" w:eastAsia="Calibri" w:hAnsi="Calibri" w:cs="Times New Roman"/>
        </w:rPr>
        <w:t>, a release to the air;</w:t>
      </w:r>
    </w:p>
    <w:p w14:paraId="0A7A70CC" w14:textId="77777777" w:rsidR="00BA23FC" w:rsidRPr="00A47972" w:rsidRDefault="00BA23FC" w:rsidP="00BA23FC">
      <w:pPr>
        <w:ind w:left="2160" w:hanging="720"/>
        <w:rPr>
          <w:rFonts w:ascii="Calibri" w:eastAsia="Calibri" w:hAnsi="Calibri" w:cs="Times New Roman"/>
        </w:rPr>
      </w:pPr>
      <w:del w:id="1490" w:author="Feldcamp, Michael (ECY)" w:date="2022-05-10T17:08:00Z">
        <w:r w:rsidRPr="00A47972" w:rsidDel="00F91AFB">
          <w:rPr>
            <w:rFonts w:ascii="Calibri" w:eastAsia="Calibri" w:hAnsi="Calibri" w:cs="Times New Roman"/>
            <w:b/>
          </w:rPr>
          <w:delText>(</w:delText>
        </w:r>
      </w:del>
      <w:del w:id="1491" w:author="Feldcamp, Michael (ECY)" w:date="2021-08-15T12:55:00Z">
        <w:r w:rsidRPr="00A47972" w:rsidDel="00A2418A">
          <w:rPr>
            <w:rFonts w:ascii="Calibri" w:eastAsia="Calibri" w:hAnsi="Calibri" w:cs="Times New Roman"/>
            <w:b/>
          </w:rPr>
          <w:delText>h)</w:delText>
        </w:r>
      </w:del>
      <w:ins w:id="1492" w:author="Feldcamp, Michael (ECY)" w:date="2021-08-15T12:55:00Z">
        <w:r>
          <w:rPr>
            <w:rFonts w:ascii="Calibri" w:eastAsia="Calibri" w:hAnsi="Calibri" w:cs="Times New Roman"/>
            <w:b/>
          </w:rPr>
          <w:t>(ix</w:t>
        </w:r>
        <w:r w:rsidRPr="00A47972">
          <w:rPr>
            <w:rFonts w:ascii="Calibri" w:eastAsia="Calibri" w:hAnsi="Calibri" w:cs="Times New Roman"/>
            <w:b/>
          </w:rPr>
          <w:t>)</w:t>
        </w:r>
      </w:ins>
      <w:r w:rsidRPr="00A47972">
        <w:rPr>
          <w:rFonts w:ascii="Calibri" w:eastAsia="Calibri" w:hAnsi="Calibri" w:cs="Times New Roman"/>
        </w:rPr>
        <w:tab/>
      </w:r>
      <w:ins w:id="1493" w:author="Feldcamp, Michael (ECY)" w:date="2021-07-28T16:54:00Z">
        <w:r w:rsidRPr="00A47972">
          <w:rPr>
            <w:rFonts w:ascii="Calibri" w:eastAsia="Calibri" w:hAnsi="Calibri" w:cs="Times New Roman"/>
          </w:rPr>
          <w:t xml:space="preserve">A </w:t>
        </w:r>
      </w:ins>
      <w:del w:id="1494" w:author="Feldcamp, Michael (ECY)" w:date="2021-07-28T16:54:00Z">
        <w:r w:rsidRPr="00A47972" w:rsidDel="002939E6">
          <w:rPr>
            <w:rFonts w:ascii="Calibri" w:eastAsia="Calibri" w:hAnsi="Calibri" w:cs="Times New Roman"/>
          </w:rPr>
          <w:delText>R</w:delText>
        </w:r>
      </w:del>
      <w:ins w:id="1495" w:author="Feldcamp, Michael (ECY)" w:date="2021-07-28T16:54:00Z">
        <w:r w:rsidRPr="00A47972">
          <w:rPr>
            <w:rFonts w:ascii="Calibri" w:eastAsia="Calibri" w:hAnsi="Calibri" w:cs="Times New Roman"/>
          </w:rPr>
          <w:t>r</w:t>
        </w:r>
      </w:ins>
      <w:r w:rsidRPr="00A47972">
        <w:rPr>
          <w:rFonts w:ascii="Calibri" w:eastAsia="Calibri" w:hAnsi="Calibri" w:cs="Times New Roman"/>
        </w:rPr>
        <w:t>elease</w:t>
      </w:r>
      <w:del w:id="1496" w:author="Feldcamp, Michael (ECY)" w:date="2021-07-28T16:54:00Z">
        <w:r w:rsidRPr="00A47972" w:rsidDel="002939E6">
          <w:rPr>
            <w:rFonts w:ascii="Calibri" w:eastAsia="Calibri" w:hAnsi="Calibri" w:cs="Times New Roman"/>
          </w:rPr>
          <w:delText>s</w:delText>
        </w:r>
      </w:del>
      <w:r w:rsidRPr="00A47972">
        <w:rPr>
          <w:rFonts w:ascii="Calibri" w:eastAsia="Calibri" w:hAnsi="Calibri" w:cs="Times New Roman"/>
        </w:rPr>
        <w:t xml:space="preserve"> discovered in </w:t>
      </w:r>
      <w:ins w:id="1497" w:author="Feldcamp, Michael (ECY)" w:date="2021-07-28T16:54:00Z">
        <w:r w:rsidRPr="00A47972">
          <w:rPr>
            <w:rFonts w:ascii="Calibri" w:eastAsia="Calibri" w:hAnsi="Calibri" w:cs="Times New Roman"/>
          </w:rPr>
          <w:t xml:space="preserve">a </w:t>
        </w:r>
      </w:ins>
      <w:r w:rsidRPr="00A47972">
        <w:rPr>
          <w:rFonts w:ascii="Calibri" w:eastAsia="Calibri" w:hAnsi="Calibri" w:cs="Times New Roman"/>
        </w:rPr>
        <w:t>public water system</w:t>
      </w:r>
      <w:del w:id="1498" w:author="Feldcamp, Michael (ECY)" w:date="2021-07-28T16:54:00Z">
        <w:r w:rsidRPr="00A47972" w:rsidDel="002939E6">
          <w:rPr>
            <w:rFonts w:ascii="Calibri" w:eastAsia="Calibri" w:hAnsi="Calibri" w:cs="Times New Roman"/>
          </w:rPr>
          <w:delText>s</w:delText>
        </w:r>
      </w:del>
      <w:r w:rsidRPr="00A47972">
        <w:rPr>
          <w:rFonts w:ascii="Calibri" w:eastAsia="Calibri" w:hAnsi="Calibri" w:cs="Times New Roman"/>
        </w:rPr>
        <w:t xml:space="preserve"> regulated by the department of health; or</w:t>
      </w:r>
    </w:p>
    <w:p w14:paraId="1645F0DE" w14:textId="77777777" w:rsidR="00BA23FC" w:rsidRPr="00A47972" w:rsidRDefault="00BA23FC" w:rsidP="00BA23FC">
      <w:pPr>
        <w:ind w:left="2160" w:hanging="720"/>
        <w:rPr>
          <w:rFonts w:ascii="Calibri" w:eastAsia="Calibri" w:hAnsi="Calibri" w:cs="Times New Roman"/>
        </w:rPr>
      </w:pPr>
      <w:del w:id="1499" w:author="Feldcamp, Michael (ECY)" w:date="2022-05-10T17:08:00Z">
        <w:r w:rsidRPr="00A47972" w:rsidDel="00F91AFB">
          <w:rPr>
            <w:rFonts w:ascii="Calibri" w:eastAsia="Calibri" w:hAnsi="Calibri" w:cs="Times New Roman"/>
            <w:b/>
          </w:rPr>
          <w:delText>(</w:delText>
        </w:r>
      </w:del>
      <w:del w:id="1500" w:author="Feldcamp, Michael (ECY)" w:date="2021-08-15T12:55:00Z">
        <w:r w:rsidRPr="00A47972" w:rsidDel="00A2418A">
          <w:rPr>
            <w:rFonts w:ascii="Calibri" w:eastAsia="Calibri" w:hAnsi="Calibri" w:cs="Times New Roman"/>
            <w:b/>
          </w:rPr>
          <w:delText>i)</w:delText>
        </w:r>
      </w:del>
      <w:ins w:id="1501" w:author="Feldcamp, Michael (ECY)" w:date="2021-08-15T12:55:00Z">
        <w:r w:rsidRPr="00A47972">
          <w:rPr>
            <w:rFonts w:ascii="Calibri" w:eastAsia="Calibri" w:hAnsi="Calibri" w:cs="Times New Roman"/>
            <w:b/>
          </w:rPr>
          <w:t>(x)</w:t>
        </w:r>
      </w:ins>
      <w:r w:rsidRPr="00A47972">
        <w:rPr>
          <w:rFonts w:ascii="Calibri" w:eastAsia="Calibri" w:hAnsi="Calibri" w:cs="Times New Roman"/>
        </w:rPr>
        <w:tab/>
        <w:t>A release to a permitted wastewater facility.</w:t>
      </w:r>
    </w:p>
    <w:p w14:paraId="14363551" w14:textId="77777777" w:rsidR="00BA23FC" w:rsidRPr="00A47972" w:rsidRDefault="00BA23FC" w:rsidP="00BA23FC">
      <w:pPr>
        <w:ind w:left="1440"/>
        <w:rPr>
          <w:rFonts w:ascii="Calibri" w:eastAsia="Calibri" w:hAnsi="Calibri" w:cs="Times New Roman"/>
        </w:rPr>
      </w:pPr>
      <w:r w:rsidRPr="00A47972">
        <w:rPr>
          <w:rFonts w:ascii="Calibri" w:eastAsia="Calibri" w:hAnsi="Calibri" w:cs="Times New Roman"/>
        </w:rPr>
        <w:t>An exemption from the reporting requirements in this section does not imply a release from liability under this chapter.</w:t>
      </w:r>
    </w:p>
    <w:p w14:paraId="7EA80E88" w14:textId="77777777" w:rsidR="00BA23FC" w:rsidRPr="00A47972" w:rsidRDefault="00BA23FC" w:rsidP="00BA23FC">
      <w:pPr>
        <w:ind w:left="1440" w:hanging="720"/>
        <w:rPr>
          <w:rFonts w:ascii="Calibri" w:eastAsia="Calibri" w:hAnsi="Calibri" w:cs="Times New Roman"/>
        </w:rPr>
      </w:pPr>
      <w:ins w:id="1502" w:author="Feldcamp, Michael (ECY)" w:date="2022-05-10T17:31:00Z">
        <w:r>
          <w:rPr>
            <w:rFonts w:ascii="Calibri" w:eastAsia="Calibri" w:hAnsi="Calibri" w:cs="Times New Roman"/>
            <w:b/>
          </w:rPr>
          <w:t>(</w:t>
        </w:r>
      </w:ins>
      <w:ins w:id="1503" w:author="Feldcamp, Michael (ECY)" w:date="2022-08-25T17:20:00Z">
        <w:r>
          <w:rPr>
            <w:rFonts w:ascii="Calibri" w:eastAsia="Calibri" w:hAnsi="Calibri" w:cs="Times New Roman"/>
            <w:b/>
          </w:rPr>
          <w:t>b</w:t>
        </w:r>
      </w:ins>
      <w:ins w:id="1504" w:author="Feldcamp, Michael (ECY)" w:date="2021-08-15T12:42:00Z">
        <w:r w:rsidRPr="00A47972">
          <w:rPr>
            <w:rFonts w:ascii="Calibri" w:eastAsia="Calibri" w:hAnsi="Calibri" w:cs="Times New Roman"/>
            <w:b/>
          </w:rPr>
          <w:t>)</w:t>
        </w:r>
      </w:ins>
      <w:ins w:id="1505" w:author="Feldcamp, Michael (ECY)" w:date="2021-07-28T16:56:00Z">
        <w:r w:rsidRPr="00A47972">
          <w:rPr>
            <w:rFonts w:ascii="Calibri" w:eastAsia="Calibri" w:hAnsi="Calibri" w:cs="Times New Roman"/>
            <w:b/>
          </w:rPr>
          <w:tab/>
        </w:r>
      </w:ins>
      <w:ins w:id="1506" w:author="Feldcamp, Michael (ECY)" w:date="2021-08-16T11:50:00Z">
        <w:r w:rsidRPr="00A47972">
          <w:rPr>
            <w:rFonts w:ascii="Calibri" w:eastAsia="Calibri" w:hAnsi="Calibri" w:cs="Times New Roman"/>
            <w:b/>
          </w:rPr>
          <w:t xml:space="preserve">Examples.  </w:t>
        </w:r>
      </w:ins>
      <w:del w:id="1507" w:author="Feldcamp, Michael (ECY)" w:date="2022-08-06T19:25:00Z">
        <w:r w:rsidRPr="00A47972" w:rsidDel="00535579">
          <w:rPr>
            <w:rFonts w:ascii="Calibri" w:eastAsia="Calibri" w:hAnsi="Calibri" w:cs="Times New Roman"/>
          </w:rPr>
          <w:delText>Persons</w:delText>
        </w:r>
      </w:del>
      <w:ins w:id="1508" w:author="Feldcamp, Michael (ECY)" w:date="2022-08-06T19:25:00Z">
        <w:r>
          <w:rPr>
            <w:rFonts w:ascii="Calibri" w:eastAsia="Calibri" w:hAnsi="Calibri" w:cs="Times New Roman"/>
          </w:rPr>
          <w:t>An owner or operator</w:t>
        </w:r>
      </w:ins>
      <w:r w:rsidRPr="00A47972">
        <w:rPr>
          <w:rFonts w:ascii="Calibri" w:eastAsia="Calibri" w:hAnsi="Calibri" w:cs="Times New Roman"/>
        </w:rPr>
        <w:t xml:space="preserve"> should </w:t>
      </w:r>
      <w:r w:rsidRPr="00BC7F9B">
        <w:rPr>
          <w:rFonts w:ascii="Calibri" w:eastAsia="Calibri" w:hAnsi="Calibri" w:cs="Times New Roman"/>
        </w:rPr>
        <w:t>use best professional judgment in deciding</w:t>
      </w:r>
      <w:r w:rsidRPr="00A47972">
        <w:rPr>
          <w:rFonts w:ascii="Calibri" w:eastAsia="Calibri" w:hAnsi="Calibri" w:cs="Times New Roman"/>
        </w:rPr>
        <w:t xml:space="preserve"> whether a release</w:t>
      </w:r>
      <w:ins w:id="1509" w:author="Feldcamp, Michael (ECY)" w:date="2021-08-15T18:29:00Z">
        <w:r w:rsidRPr="00A47972">
          <w:rPr>
            <w:rFonts w:ascii="Calibri" w:eastAsia="Calibri" w:hAnsi="Calibri" w:cs="Times New Roman"/>
          </w:rPr>
          <w:t xml:space="preserve"> </w:t>
        </w:r>
      </w:ins>
      <w:ins w:id="1510" w:author="Feldcamp, Michael (ECY)" w:date="2021-08-17T14:09:00Z">
        <w:r w:rsidRPr="00A47972">
          <w:rPr>
            <w:rFonts w:ascii="Calibri" w:eastAsia="Calibri" w:hAnsi="Calibri" w:cs="Times New Roman"/>
          </w:rPr>
          <w:t xml:space="preserve">or threatened release </w:t>
        </w:r>
      </w:ins>
      <w:ins w:id="1511" w:author="Feldcamp, Michael (ECY)" w:date="2021-08-15T18:29:00Z">
        <w:r w:rsidRPr="00A47972">
          <w:rPr>
            <w:rFonts w:ascii="Calibri" w:eastAsia="Calibri" w:hAnsi="Calibri" w:cs="Times New Roman"/>
          </w:rPr>
          <w:t>of a hazardous substance to the environment</w:t>
        </w:r>
      </w:ins>
      <w:r w:rsidRPr="00A47972">
        <w:rPr>
          <w:rFonts w:ascii="Calibri" w:eastAsia="Calibri" w:hAnsi="Calibri" w:cs="Times New Roman"/>
        </w:rPr>
        <w:t xml:space="preserve"> may pose a threat to human health or the environment.  The following, which is not an exhaustive list, are examples of situations that </w:t>
      </w:r>
      <w:ins w:id="1512" w:author="Feldcamp, Michael (ECY)" w:date="2021-10-29T11:56:00Z">
        <w:r>
          <w:rPr>
            <w:rFonts w:ascii="Calibri" w:eastAsia="Calibri" w:hAnsi="Calibri" w:cs="Times New Roman"/>
          </w:rPr>
          <w:t>an owner or operator</w:t>
        </w:r>
        <w:r w:rsidRPr="00A47972">
          <w:rPr>
            <w:rFonts w:ascii="Calibri" w:eastAsia="Calibri" w:hAnsi="Calibri" w:cs="Times New Roman"/>
          </w:rPr>
          <w:t xml:space="preserve"> should </w:t>
        </w:r>
      </w:ins>
      <w:r w:rsidRPr="00A47972">
        <w:rPr>
          <w:rFonts w:ascii="Calibri" w:eastAsia="Calibri" w:hAnsi="Calibri" w:cs="Times New Roman"/>
        </w:rPr>
        <w:t xml:space="preserve">generally </w:t>
      </w:r>
      <w:del w:id="1513" w:author="Feldcamp, Michael (ECY)" w:date="2021-10-29T11:56:00Z">
        <w:r w:rsidRPr="00A47972" w:rsidDel="00603E2E">
          <w:rPr>
            <w:rFonts w:ascii="Calibri" w:eastAsia="Calibri" w:hAnsi="Calibri" w:cs="Times New Roman"/>
          </w:rPr>
          <w:delText xml:space="preserve">should be </w:delText>
        </w:r>
      </w:del>
      <w:r w:rsidRPr="00A47972">
        <w:rPr>
          <w:rFonts w:ascii="Calibri" w:eastAsia="Calibri" w:hAnsi="Calibri" w:cs="Times New Roman"/>
        </w:rPr>
        <w:t>report</w:t>
      </w:r>
      <w:del w:id="1514" w:author="Feldcamp, Michael (ECY)" w:date="2021-10-29T11:56:00Z">
        <w:r w:rsidRPr="00A47972" w:rsidDel="00603E2E">
          <w:rPr>
            <w:rFonts w:ascii="Calibri" w:eastAsia="Calibri" w:hAnsi="Calibri" w:cs="Times New Roman"/>
          </w:rPr>
          <w:delText>ed</w:delText>
        </w:r>
      </w:del>
      <w:r w:rsidRPr="00A47972">
        <w:rPr>
          <w:rFonts w:ascii="Calibri" w:eastAsia="Calibri" w:hAnsi="Calibri" w:cs="Times New Roman"/>
        </w:rPr>
        <w:t xml:space="preserve"> under this section:</w:t>
      </w:r>
    </w:p>
    <w:p w14:paraId="10427AC2" w14:textId="77777777" w:rsidR="00BA23FC" w:rsidRPr="00A47972" w:rsidRDefault="00BA23FC" w:rsidP="00BA23FC">
      <w:pPr>
        <w:ind w:left="2160" w:hanging="720"/>
        <w:rPr>
          <w:rFonts w:ascii="Calibri" w:eastAsia="Calibri" w:hAnsi="Calibri" w:cs="Times New Roman"/>
        </w:rPr>
      </w:pPr>
      <w:del w:id="1515" w:author="Feldcamp, Michael (ECY)" w:date="2022-05-10T17:31:00Z">
        <w:r w:rsidRPr="00A47972" w:rsidDel="00E77BD8">
          <w:rPr>
            <w:rFonts w:ascii="Calibri" w:eastAsia="Calibri" w:hAnsi="Calibri" w:cs="Times New Roman"/>
            <w:b/>
          </w:rPr>
          <w:delText>(</w:delText>
        </w:r>
      </w:del>
      <w:del w:id="1516" w:author="Feldcamp, Michael (ECY)" w:date="2021-08-15T17:45:00Z">
        <w:r w:rsidRPr="00A47972" w:rsidDel="00022AF6">
          <w:rPr>
            <w:rFonts w:ascii="Calibri" w:eastAsia="Calibri" w:hAnsi="Calibri" w:cs="Times New Roman"/>
            <w:b/>
          </w:rPr>
          <w:delText>a)</w:delText>
        </w:r>
      </w:del>
      <w:ins w:id="1517" w:author="Feldcamp, Michael (ECY)" w:date="2021-08-15T17:45:00Z">
        <w:r w:rsidRPr="00A47972">
          <w:rPr>
            <w:rFonts w:ascii="Calibri" w:eastAsia="Calibri" w:hAnsi="Calibri" w:cs="Times New Roman"/>
            <w:b/>
          </w:rPr>
          <w:t>(i)</w:t>
        </w:r>
      </w:ins>
      <w:r w:rsidRPr="00A47972">
        <w:rPr>
          <w:rFonts w:ascii="Calibri" w:eastAsia="Calibri" w:hAnsi="Calibri" w:cs="Times New Roman"/>
        </w:rPr>
        <w:tab/>
        <w:t>Contamination in a water supply well</w:t>
      </w:r>
      <w:del w:id="1518" w:author="Feldcamp, Michael (ECY)" w:date="2021-07-28T16:59:00Z">
        <w:r w:rsidRPr="00A47972" w:rsidDel="002939E6">
          <w:rPr>
            <w:rFonts w:ascii="Calibri" w:eastAsia="Calibri" w:hAnsi="Calibri" w:cs="Times New Roman"/>
          </w:rPr>
          <w:delText>.</w:delText>
        </w:r>
      </w:del>
      <w:ins w:id="1519" w:author="Feldcamp, Michael (ECY)" w:date="2021-07-28T16:59:00Z">
        <w:r w:rsidRPr="00A47972">
          <w:rPr>
            <w:rFonts w:ascii="Calibri" w:eastAsia="Calibri" w:hAnsi="Calibri" w:cs="Times New Roman"/>
          </w:rPr>
          <w:t>;</w:t>
        </w:r>
      </w:ins>
    </w:p>
    <w:p w14:paraId="616C27FC" w14:textId="77777777" w:rsidR="00BA23FC" w:rsidRPr="00A47972" w:rsidRDefault="00BA23FC" w:rsidP="00BA23FC">
      <w:pPr>
        <w:ind w:left="2160" w:hanging="720"/>
        <w:rPr>
          <w:rFonts w:ascii="Calibri" w:eastAsia="Calibri" w:hAnsi="Calibri" w:cs="Times New Roman"/>
        </w:rPr>
      </w:pPr>
      <w:del w:id="1520" w:author="Feldcamp, Michael (ECY)" w:date="2022-05-10T17:31:00Z">
        <w:r w:rsidRPr="00A47972" w:rsidDel="00E77BD8">
          <w:rPr>
            <w:rFonts w:ascii="Calibri" w:eastAsia="Calibri" w:hAnsi="Calibri" w:cs="Times New Roman"/>
            <w:b/>
          </w:rPr>
          <w:delText>(</w:delText>
        </w:r>
      </w:del>
      <w:del w:id="1521" w:author="Feldcamp, Michael (ECY)" w:date="2021-08-15T17:46:00Z">
        <w:r w:rsidRPr="00A47972" w:rsidDel="00022AF6">
          <w:rPr>
            <w:rFonts w:ascii="Calibri" w:eastAsia="Calibri" w:hAnsi="Calibri" w:cs="Times New Roman"/>
            <w:b/>
          </w:rPr>
          <w:delText>b)</w:delText>
        </w:r>
      </w:del>
      <w:ins w:id="1522" w:author="Feldcamp, Michael (ECY)" w:date="2021-08-15T17:46:00Z">
        <w:r w:rsidRPr="00A47972">
          <w:rPr>
            <w:rFonts w:ascii="Calibri" w:eastAsia="Calibri" w:hAnsi="Calibri" w:cs="Times New Roman"/>
            <w:b/>
          </w:rPr>
          <w:t>(ii)</w:t>
        </w:r>
      </w:ins>
      <w:r w:rsidRPr="00A47972">
        <w:rPr>
          <w:rFonts w:ascii="Calibri" w:eastAsia="Calibri" w:hAnsi="Calibri" w:cs="Times New Roman"/>
        </w:rPr>
        <w:tab/>
        <w:t>Contaminated seeps, sediment, or surface water</w:t>
      </w:r>
      <w:del w:id="1523" w:author="Feldcamp, Michael (ECY)" w:date="2021-07-28T16:59:00Z">
        <w:r w:rsidRPr="00A47972" w:rsidDel="002939E6">
          <w:rPr>
            <w:rFonts w:ascii="Calibri" w:eastAsia="Calibri" w:hAnsi="Calibri" w:cs="Times New Roman"/>
          </w:rPr>
          <w:delText>.</w:delText>
        </w:r>
      </w:del>
      <w:ins w:id="1524" w:author="Feldcamp, Michael (ECY)" w:date="2021-07-28T16:59:00Z">
        <w:r w:rsidRPr="00A47972">
          <w:rPr>
            <w:rFonts w:ascii="Calibri" w:eastAsia="Calibri" w:hAnsi="Calibri" w:cs="Times New Roman"/>
          </w:rPr>
          <w:t>;</w:t>
        </w:r>
      </w:ins>
    </w:p>
    <w:p w14:paraId="0D46E1A4" w14:textId="77777777" w:rsidR="00BA23FC" w:rsidRPr="00A47972" w:rsidRDefault="00BA23FC" w:rsidP="00BA23FC">
      <w:pPr>
        <w:ind w:left="2160" w:hanging="720"/>
        <w:rPr>
          <w:rFonts w:ascii="Calibri" w:eastAsia="Calibri" w:hAnsi="Calibri" w:cs="Times New Roman"/>
        </w:rPr>
      </w:pPr>
      <w:del w:id="1525" w:author="Feldcamp, Michael (ECY)" w:date="2022-05-10T17:31:00Z">
        <w:r w:rsidRPr="00A47972" w:rsidDel="00E77BD8">
          <w:rPr>
            <w:rFonts w:ascii="Calibri" w:eastAsia="Calibri" w:hAnsi="Calibri" w:cs="Times New Roman"/>
            <w:b/>
          </w:rPr>
          <w:delText>(</w:delText>
        </w:r>
      </w:del>
      <w:del w:id="1526" w:author="Feldcamp, Michael (ECY)" w:date="2021-08-15T17:46:00Z">
        <w:r w:rsidRPr="00A47972" w:rsidDel="00022AF6">
          <w:rPr>
            <w:rFonts w:ascii="Calibri" w:eastAsia="Calibri" w:hAnsi="Calibri" w:cs="Times New Roman"/>
            <w:b/>
          </w:rPr>
          <w:delText>c)</w:delText>
        </w:r>
      </w:del>
      <w:ins w:id="1527" w:author="Feldcamp, Michael (ECY)" w:date="2021-08-15T17:46:00Z">
        <w:r w:rsidRPr="00A47972">
          <w:rPr>
            <w:rFonts w:ascii="Calibri" w:eastAsia="Calibri" w:hAnsi="Calibri" w:cs="Times New Roman"/>
            <w:b/>
          </w:rPr>
          <w:t>(iii)</w:t>
        </w:r>
      </w:ins>
      <w:r w:rsidRPr="00A47972">
        <w:rPr>
          <w:rFonts w:ascii="Calibri" w:eastAsia="Calibri" w:hAnsi="Calibri" w:cs="Times New Roman"/>
        </w:rPr>
        <w:tab/>
        <w:t>Vapors in a building, utility vault, or other structure that appear to be entering the structure from nearby contaminated soil or groundwater</w:t>
      </w:r>
      <w:del w:id="1528" w:author="Feldcamp, Michael (ECY)" w:date="2021-07-28T16:59:00Z">
        <w:r w:rsidRPr="00A47972" w:rsidDel="002939E6">
          <w:rPr>
            <w:rFonts w:ascii="Calibri" w:eastAsia="Calibri" w:hAnsi="Calibri" w:cs="Times New Roman"/>
          </w:rPr>
          <w:delText>.</w:delText>
        </w:r>
      </w:del>
      <w:ins w:id="1529" w:author="Feldcamp, Michael (ECY)" w:date="2021-07-28T16:59:00Z">
        <w:r w:rsidRPr="00A47972">
          <w:rPr>
            <w:rFonts w:ascii="Calibri" w:eastAsia="Calibri" w:hAnsi="Calibri" w:cs="Times New Roman"/>
          </w:rPr>
          <w:t>;</w:t>
        </w:r>
      </w:ins>
    </w:p>
    <w:p w14:paraId="734B040D" w14:textId="77777777" w:rsidR="00BA23FC" w:rsidRPr="00A47972" w:rsidRDefault="00BA23FC" w:rsidP="00BA23FC">
      <w:pPr>
        <w:ind w:left="2160" w:hanging="720"/>
        <w:rPr>
          <w:rFonts w:ascii="Calibri" w:eastAsia="Calibri" w:hAnsi="Calibri" w:cs="Times New Roman"/>
        </w:rPr>
      </w:pPr>
      <w:del w:id="1530" w:author="Feldcamp, Michael (ECY)" w:date="2022-05-10T17:31:00Z">
        <w:r w:rsidRPr="00A47972" w:rsidDel="00E77BD8">
          <w:rPr>
            <w:rFonts w:ascii="Calibri" w:eastAsia="Calibri" w:hAnsi="Calibri" w:cs="Times New Roman"/>
            <w:b/>
          </w:rPr>
          <w:lastRenderedPageBreak/>
          <w:delText>(</w:delText>
        </w:r>
      </w:del>
      <w:del w:id="1531" w:author="Feldcamp, Michael (ECY)" w:date="2021-08-15T17:46:00Z">
        <w:r w:rsidRPr="00A47972" w:rsidDel="00022AF6">
          <w:rPr>
            <w:rFonts w:ascii="Calibri" w:eastAsia="Calibri" w:hAnsi="Calibri" w:cs="Times New Roman"/>
            <w:b/>
          </w:rPr>
          <w:delText>d)</w:delText>
        </w:r>
      </w:del>
      <w:ins w:id="1532" w:author="Feldcamp, Michael (ECY)" w:date="2021-08-15T17:46:00Z">
        <w:r w:rsidRPr="00A47972">
          <w:rPr>
            <w:rFonts w:ascii="Calibri" w:eastAsia="Calibri" w:hAnsi="Calibri" w:cs="Times New Roman"/>
            <w:b/>
          </w:rPr>
          <w:t>(iv)</w:t>
        </w:r>
      </w:ins>
      <w:r w:rsidRPr="00A47972">
        <w:rPr>
          <w:rFonts w:ascii="Calibri" w:eastAsia="Calibri" w:hAnsi="Calibri" w:cs="Times New Roman"/>
        </w:rPr>
        <w:tab/>
      </w:r>
      <w:del w:id="1533" w:author="Feldcamp, Michael (ECY)" w:date="2021-08-15T13:02:00Z">
        <w:r w:rsidRPr="00A47972" w:rsidDel="00A2418A">
          <w:rPr>
            <w:rFonts w:ascii="Calibri" w:eastAsia="Calibri" w:hAnsi="Calibri" w:cs="Times New Roman"/>
          </w:rPr>
          <w:delText>Free product</w:delText>
        </w:r>
      </w:del>
      <w:ins w:id="1534" w:author="Feldcamp, Michael (ECY)" w:date="2021-08-15T13:02:00Z">
        <w:r w:rsidRPr="00A47972">
          <w:rPr>
            <w:rFonts w:ascii="Calibri" w:eastAsia="Calibri" w:hAnsi="Calibri" w:cs="Times New Roman"/>
          </w:rPr>
          <w:t>Non-aqueous phase liquid</w:t>
        </w:r>
      </w:ins>
      <w:ins w:id="1535" w:author="Feldcamp, Michael (ECY)" w:date="2021-07-28T17:01:00Z">
        <w:r w:rsidRPr="00A47972">
          <w:rPr>
            <w:rFonts w:ascii="Calibri" w:eastAsia="Calibri" w:hAnsi="Calibri" w:cs="Times New Roman"/>
          </w:rPr>
          <w:t>,</w:t>
        </w:r>
      </w:ins>
      <w:r w:rsidRPr="00A47972">
        <w:rPr>
          <w:rFonts w:ascii="Calibri" w:eastAsia="Calibri" w:hAnsi="Calibri" w:cs="Times New Roman"/>
        </w:rPr>
        <w:t xml:space="preserve"> such as </w:t>
      </w:r>
      <w:ins w:id="1536" w:author="Feldcamp, Michael (ECY)" w:date="2021-07-30T23:01:00Z">
        <w:r w:rsidRPr="00A47972">
          <w:rPr>
            <w:rFonts w:ascii="Calibri" w:eastAsia="Calibri" w:hAnsi="Calibri" w:cs="Times New Roman"/>
          </w:rPr>
          <w:t xml:space="preserve">a </w:t>
        </w:r>
      </w:ins>
      <w:r w:rsidRPr="00A47972">
        <w:rPr>
          <w:rFonts w:ascii="Calibri" w:eastAsia="Calibri" w:hAnsi="Calibri" w:cs="Times New Roman"/>
        </w:rPr>
        <w:t xml:space="preserve">petroleum product or </w:t>
      </w:r>
      <w:del w:id="1537" w:author="Feldcamp, Michael (ECY)" w:date="2021-07-29T01:00:00Z">
        <w:r w:rsidRPr="00A47972" w:rsidDel="00F76BCE">
          <w:rPr>
            <w:rFonts w:ascii="Calibri" w:eastAsia="Calibri" w:hAnsi="Calibri" w:cs="Times New Roman"/>
          </w:rPr>
          <w:delText>other organic liquids</w:delText>
        </w:r>
      </w:del>
      <w:ins w:id="1538" w:author="Feldcamp, Michael (ECY)" w:date="2021-07-30T12:35:00Z">
        <w:r w:rsidRPr="00A47972">
          <w:rPr>
            <w:rFonts w:ascii="Calibri" w:eastAsia="Calibri" w:hAnsi="Calibri" w:cs="Times New Roman"/>
          </w:rPr>
          <w:t>chlorinated solvent</w:t>
        </w:r>
      </w:ins>
      <w:ins w:id="1539" w:author="Feldcamp, Michael (ECY)" w:date="2021-07-28T17:01:00Z">
        <w:r w:rsidRPr="00A47972">
          <w:rPr>
            <w:rFonts w:ascii="Calibri" w:eastAsia="Calibri" w:hAnsi="Calibri" w:cs="Times New Roman"/>
          </w:rPr>
          <w:t>,</w:t>
        </w:r>
      </w:ins>
      <w:r w:rsidRPr="00A47972">
        <w:rPr>
          <w:rFonts w:ascii="Calibri" w:eastAsia="Calibri" w:hAnsi="Calibri" w:cs="Times New Roman"/>
        </w:rPr>
        <w:t xml:space="preserve"> on the surface of the ground or in the groundwater</w:t>
      </w:r>
      <w:ins w:id="1540" w:author="Feldcamp, Michael (ECY)" w:date="2021-08-15T13:03:00Z">
        <w:r w:rsidRPr="00A47972">
          <w:rPr>
            <w:rFonts w:ascii="Calibri" w:eastAsia="Calibri" w:hAnsi="Calibri" w:cs="Times New Roman"/>
          </w:rPr>
          <w:t xml:space="preserve"> (free product)</w:t>
        </w:r>
      </w:ins>
      <w:del w:id="1541" w:author="Feldcamp, Michael (ECY)" w:date="2021-07-28T16:59:00Z">
        <w:r w:rsidRPr="00A47972" w:rsidDel="002939E6">
          <w:rPr>
            <w:rFonts w:ascii="Calibri" w:eastAsia="Calibri" w:hAnsi="Calibri" w:cs="Times New Roman"/>
          </w:rPr>
          <w:delText>.</w:delText>
        </w:r>
      </w:del>
      <w:ins w:id="1542" w:author="Feldcamp, Michael (ECY)" w:date="2021-07-28T16:59:00Z">
        <w:r w:rsidRPr="00A47972">
          <w:rPr>
            <w:rFonts w:ascii="Calibri" w:eastAsia="Calibri" w:hAnsi="Calibri" w:cs="Times New Roman"/>
          </w:rPr>
          <w:t>;</w:t>
        </w:r>
      </w:ins>
      <w:r>
        <w:rPr>
          <w:rStyle w:val="FootnoteReference"/>
          <w:rFonts w:ascii="Calibri" w:eastAsia="Calibri" w:hAnsi="Calibri" w:cs="Times New Roman"/>
        </w:rPr>
        <w:footnoteReference w:id="78"/>
      </w:r>
    </w:p>
    <w:p w14:paraId="1FE75EC3" w14:textId="77777777" w:rsidR="00BA23FC" w:rsidRPr="00A47972" w:rsidRDefault="00BA23FC" w:rsidP="00BA23FC">
      <w:pPr>
        <w:ind w:left="2160" w:hanging="720"/>
        <w:rPr>
          <w:rFonts w:ascii="Calibri" w:eastAsia="Calibri" w:hAnsi="Calibri" w:cs="Times New Roman"/>
        </w:rPr>
      </w:pPr>
      <w:del w:id="1543" w:author="Feldcamp, Michael (ECY)" w:date="2022-05-10T17:32:00Z">
        <w:r w:rsidRPr="00A47972" w:rsidDel="00E77BD8">
          <w:rPr>
            <w:rFonts w:ascii="Calibri" w:eastAsia="Calibri" w:hAnsi="Calibri" w:cs="Times New Roman"/>
            <w:b/>
          </w:rPr>
          <w:delText>(</w:delText>
        </w:r>
      </w:del>
      <w:del w:id="1544" w:author="Feldcamp, Michael (ECY)" w:date="2021-08-15T17:46:00Z">
        <w:r w:rsidRPr="00A47972" w:rsidDel="00022AF6">
          <w:rPr>
            <w:rFonts w:ascii="Calibri" w:eastAsia="Calibri" w:hAnsi="Calibri" w:cs="Times New Roman"/>
            <w:b/>
          </w:rPr>
          <w:delText>e)</w:delText>
        </w:r>
      </w:del>
      <w:ins w:id="1545" w:author="Feldcamp, Michael (ECY)" w:date="2021-08-15T17:46:00Z">
        <w:r w:rsidRPr="00A47972">
          <w:rPr>
            <w:rFonts w:ascii="Calibri" w:eastAsia="Calibri" w:hAnsi="Calibri" w:cs="Times New Roman"/>
            <w:b/>
          </w:rPr>
          <w:t>(v)</w:t>
        </w:r>
      </w:ins>
      <w:r w:rsidRPr="00A47972">
        <w:rPr>
          <w:rFonts w:ascii="Calibri" w:eastAsia="Calibri" w:hAnsi="Calibri" w:cs="Times New Roman"/>
        </w:rPr>
        <w:tab/>
        <w:t>Any contaminated soil or unpermitted disposal of waste materials that would be classified as a hazardous waste under federal or state law</w:t>
      </w:r>
      <w:del w:id="1546" w:author="Feldcamp, Michael (ECY)" w:date="2021-07-28T16:59:00Z">
        <w:r w:rsidRPr="00A47972" w:rsidDel="002939E6">
          <w:rPr>
            <w:rFonts w:ascii="Calibri" w:eastAsia="Calibri" w:hAnsi="Calibri" w:cs="Times New Roman"/>
          </w:rPr>
          <w:delText>.</w:delText>
        </w:r>
      </w:del>
      <w:ins w:id="1547" w:author="Feldcamp, Michael (ECY)" w:date="2021-07-28T16:59:00Z">
        <w:r w:rsidRPr="00A47972">
          <w:rPr>
            <w:rFonts w:ascii="Calibri" w:eastAsia="Calibri" w:hAnsi="Calibri" w:cs="Times New Roman"/>
          </w:rPr>
          <w:t>;</w:t>
        </w:r>
      </w:ins>
    </w:p>
    <w:p w14:paraId="0A2B1205" w14:textId="77777777" w:rsidR="00BA23FC" w:rsidRPr="00A47972" w:rsidRDefault="00BA23FC" w:rsidP="00BA23FC">
      <w:pPr>
        <w:ind w:left="2160" w:hanging="720"/>
        <w:rPr>
          <w:rFonts w:ascii="Calibri" w:eastAsia="Calibri" w:hAnsi="Calibri" w:cs="Times New Roman"/>
        </w:rPr>
      </w:pPr>
      <w:del w:id="1548" w:author="Feldcamp, Michael (ECY)" w:date="2022-05-10T17:32:00Z">
        <w:r w:rsidRPr="00A47972" w:rsidDel="00E77BD8">
          <w:rPr>
            <w:rFonts w:ascii="Calibri" w:eastAsia="Calibri" w:hAnsi="Calibri" w:cs="Times New Roman"/>
            <w:b/>
          </w:rPr>
          <w:delText>(</w:delText>
        </w:r>
      </w:del>
      <w:del w:id="1549" w:author="Feldcamp, Michael (ECY)" w:date="2021-08-15T17:46:00Z">
        <w:r w:rsidRPr="00A47972" w:rsidDel="00022AF6">
          <w:rPr>
            <w:rFonts w:ascii="Calibri" w:eastAsia="Calibri" w:hAnsi="Calibri" w:cs="Times New Roman"/>
            <w:b/>
          </w:rPr>
          <w:delText>f)</w:delText>
        </w:r>
      </w:del>
      <w:ins w:id="1550" w:author="Feldcamp, Michael (ECY)" w:date="2021-08-15T17:46:00Z">
        <w:r w:rsidRPr="00A47972">
          <w:rPr>
            <w:rFonts w:ascii="Calibri" w:eastAsia="Calibri" w:hAnsi="Calibri" w:cs="Times New Roman"/>
            <w:b/>
          </w:rPr>
          <w:t>(vi)</w:t>
        </w:r>
      </w:ins>
      <w:r w:rsidRPr="00A47972">
        <w:rPr>
          <w:rFonts w:ascii="Calibri" w:eastAsia="Calibri" w:hAnsi="Calibri" w:cs="Times New Roman"/>
        </w:rPr>
        <w:tab/>
        <w:t>Any abandoned containers such as drums or tanks, above ground or buried, still containing more than trace residuals of hazardous substances</w:t>
      </w:r>
      <w:del w:id="1551" w:author="Feldcamp, Michael (ECY)" w:date="2021-07-28T16:59:00Z">
        <w:r w:rsidRPr="00A47972" w:rsidDel="002939E6">
          <w:rPr>
            <w:rFonts w:ascii="Calibri" w:eastAsia="Calibri" w:hAnsi="Calibri" w:cs="Times New Roman"/>
          </w:rPr>
          <w:delText>.</w:delText>
        </w:r>
      </w:del>
      <w:ins w:id="1552" w:author="Feldcamp, Michael (ECY)" w:date="2021-07-28T16:59:00Z">
        <w:r w:rsidRPr="00A47972">
          <w:rPr>
            <w:rFonts w:ascii="Calibri" w:eastAsia="Calibri" w:hAnsi="Calibri" w:cs="Times New Roman"/>
          </w:rPr>
          <w:t>;</w:t>
        </w:r>
      </w:ins>
    </w:p>
    <w:p w14:paraId="315EFF9E" w14:textId="77777777" w:rsidR="00BA23FC" w:rsidRPr="00A47972" w:rsidRDefault="00BA23FC" w:rsidP="00BA23FC">
      <w:pPr>
        <w:ind w:left="2160" w:hanging="720"/>
        <w:rPr>
          <w:rFonts w:ascii="Calibri" w:eastAsia="Calibri" w:hAnsi="Calibri" w:cs="Times New Roman"/>
        </w:rPr>
      </w:pPr>
      <w:del w:id="1553" w:author="Feldcamp, Michael (ECY)" w:date="2022-05-10T17:32:00Z">
        <w:r w:rsidRPr="00A47972" w:rsidDel="00E77BD8">
          <w:rPr>
            <w:rFonts w:ascii="Calibri" w:eastAsia="Calibri" w:hAnsi="Calibri" w:cs="Times New Roman"/>
            <w:b/>
          </w:rPr>
          <w:delText>(</w:delText>
        </w:r>
      </w:del>
      <w:del w:id="1554" w:author="Feldcamp, Michael (ECY)" w:date="2021-08-15T17:46:00Z">
        <w:r w:rsidRPr="00A47972" w:rsidDel="00022AF6">
          <w:rPr>
            <w:rFonts w:ascii="Calibri" w:eastAsia="Calibri" w:hAnsi="Calibri" w:cs="Times New Roman"/>
            <w:b/>
          </w:rPr>
          <w:delText>g)</w:delText>
        </w:r>
      </w:del>
      <w:ins w:id="1555" w:author="Feldcamp, Michael (ECY)" w:date="2021-08-15T17:46:00Z">
        <w:r w:rsidRPr="00A47972">
          <w:rPr>
            <w:rFonts w:ascii="Calibri" w:eastAsia="Calibri" w:hAnsi="Calibri" w:cs="Times New Roman"/>
            <w:b/>
          </w:rPr>
          <w:t>(vii)</w:t>
        </w:r>
      </w:ins>
      <w:r w:rsidRPr="00A47972">
        <w:rPr>
          <w:rFonts w:ascii="Calibri" w:eastAsia="Calibri" w:hAnsi="Calibri" w:cs="Times New Roman"/>
        </w:rPr>
        <w:tab/>
        <w:t>Sites where unpermitted industrial waste disposal has occurred</w:t>
      </w:r>
      <w:del w:id="1556" w:author="Feldcamp, Michael (ECY)" w:date="2021-07-28T16:59:00Z">
        <w:r w:rsidRPr="00A47972" w:rsidDel="002939E6">
          <w:rPr>
            <w:rFonts w:ascii="Calibri" w:eastAsia="Calibri" w:hAnsi="Calibri" w:cs="Times New Roman"/>
          </w:rPr>
          <w:delText>.</w:delText>
        </w:r>
      </w:del>
      <w:ins w:id="1557" w:author="Feldcamp, Michael (ECY)" w:date="2021-07-28T16:59:00Z">
        <w:r w:rsidRPr="00A47972">
          <w:rPr>
            <w:rFonts w:ascii="Calibri" w:eastAsia="Calibri" w:hAnsi="Calibri" w:cs="Times New Roman"/>
          </w:rPr>
          <w:t>;</w:t>
        </w:r>
      </w:ins>
    </w:p>
    <w:p w14:paraId="248113E9" w14:textId="77777777" w:rsidR="00BA23FC" w:rsidRPr="00A47972" w:rsidRDefault="00BA23FC" w:rsidP="00BA23FC">
      <w:pPr>
        <w:ind w:left="2160" w:hanging="720"/>
        <w:rPr>
          <w:rFonts w:ascii="Calibri" w:eastAsia="Calibri" w:hAnsi="Calibri" w:cs="Times New Roman"/>
        </w:rPr>
      </w:pPr>
      <w:del w:id="1558" w:author="Feldcamp, Michael (ECY)" w:date="2022-05-10T17:32:00Z">
        <w:r w:rsidRPr="00A47972" w:rsidDel="00E77BD8">
          <w:rPr>
            <w:rFonts w:ascii="Calibri" w:eastAsia="Calibri" w:hAnsi="Calibri" w:cs="Times New Roman"/>
            <w:b/>
          </w:rPr>
          <w:delText>(</w:delText>
        </w:r>
      </w:del>
      <w:del w:id="1559" w:author="Feldcamp, Michael (ECY)" w:date="2021-08-15T17:46:00Z">
        <w:r w:rsidRPr="00A47972" w:rsidDel="00022AF6">
          <w:rPr>
            <w:rFonts w:ascii="Calibri" w:eastAsia="Calibri" w:hAnsi="Calibri" w:cs="Times New Roman"/>
            <w:b/>
          </w:rPr>
          <w:delText>h)</w:delText>
        </w:r>
      </w:del>
      <w:ins w:id="1560" w:author="Feldcamp, Michael (ECY)" w:date="2021-08-15T17:46:00Z">
        <w:r w:rsidRPr="00A47972">
          <w:rPr>
            <w:rFonts w:ascii="Calibri" w:eastAsia="Calibri" w:hAnsi="Calibri" w:cs="Times New Roman"/>
            <w:b/>
          </w:rPr>
          <w:t>(viii)</w:t>
        </w:r>
      </w:ins>
      <w:r w:rsidRPr="00A47972">
        <w:rPr>
          <w:rFonts w:ascii="Calibri" w:eastAsia="Calibri" w:hAnsi="Calibri" w:cs="Times New Roman"/>
        </w:rPr>
        <w:tab/>
        <w:t>Sites where hazardous substances have leaked or been dumped on the ground</w:t>
      </w:r>
      <w:del w:id="1561" w:author="Feldcamp, Michael (ECY)" w:date="2021-07-28T16:59:00Z">
        <w:r w:rsidRPr="00A47972" w:rsidDel="002939E6">
          <w:rPr>
            <w:rFonts w:ascii="Calibri" w:eastAsia="Calibri" w:hAnsi="Calibri" w:cs="Times New Roman"/>
          </w:rPr>
          <w:delText>.</w:delText>
        </w:r>
      </w:del>
      <w:ins w:id="1562" w:author="Feldcamp, Michael (ECY)" w:date="2021-07-28T16:59:00Z">
        <w:r w:rsidRPr="00A47972">
          <w:rPr>
            <w:rFonts w:ascii="Calibri" w:eastAsia="Calibri" w:hAnsi="Calibri" w:cs="Times New Roman"/>
          </w:rPr>
          <w:t>; and</w:t>
        </w:r>
      </w:ins>
    </w:p>
    <w:p w14:paraId="06E59E60" w14:textId="77777777" w:rsidR="00BA23FC" w:rsidRPr="00A47972" w:rsidRDefault="00BA23FC" w:rsidP="00BA23FC">
      <w:pPr>
        <w:ind w:left="2160" w:hanging="720"/>
        <w:rPr>
          <w:rFonts w:ascii="Calibri" w:eastAsia="Calibri" w:hAnsi="Calibri" w:cs="Times New Roman"/>
        </w:rPr>
      </w:pPr>
      <w:del w:id="1563" w:author="Feldcamp, Michael (ECY)" w:date="2022-05-10T17:32:00Z">
        <w:r w:rsidRPr="00A47972" w:rsidDel="00E77BD8">
          <w:rPr>
            <w:rFonts w:ascii="Calibri" w:eastAsia="Calibri" w:hAnsi="Calibri" w:cs="Times New Roman"/>
            <w:b/>
          </w:rPr>
          <w:delText>(</w:delText>
        </w:r>
      </w:del>
      <w:del w:id="1564" w:author="Feldcamp, Michael (ECY)" w:date="2021-08-15T17:46:00Z">
        <w:r w:rsidRPr="00A47972" w:rsidDel="00022AF6">
          <w:rPr>
            <w:rFonts w:ascii="Calibri" w:eastAsia="Calibri" w:hAnsi="Calibri" w:cs="Times New Roman"/>
            <w:b/>
          </w:rPr>
          <w:delText>i)</w:delText>
        </w:r>
      </w:del>
      <w:ins w:id="1565" w:author="Feldcamp, Michael (ECY)" w:date="2021-08-15T17:46:00Z">
        <w:r w:rsidRPr="00A47972">
          <w:rPr>
            <w:rFonts w:ascii="Calibri" w:eastAsia="Calibri" w:hAnsi="Calibri" w:cs="Times New Roman"/>
            <w:b/>
          </w:rPr>
          <w:t>(ix)</w:t>
        </w:r>
      </w:ins>
      <w:r w:rsidRPr="00A47972">
        <w:rPr>
          <w:rFonts w:ascii="Calibri" w:eastAsia="Calibri" w:hAnsi="Calibri" w:cs="Times New Roman"/>
        </w:rPr>
        <w:tab/>
        <w:t>Leaking underground petroleum storage tanks not already reported under chapter 173-360A WAC.</w:t>
      </w:r>
    </w:p>
    <w:p w14:paraId="31F97C5A" w14:textId="78DE799C" w:rsidR="00BA23FC" w:rsidRPr="00A47972" w:rsidRDefault="00BA23FC" w:rsidP="00BA23FC">
      <w:pPr>
        <w:ind w:left="720" w:hanging="720"/>
        <w:rPr>
          <w:rFonts w:ascii="Calibri" w:eastAsia="Calibri" w:hAnsi="Calibri" w:cs="Times New Roman"/>
        </w:rPr>
      </w:pPr>
      <w:del w:id="1566" w:author="Feldcamp, Michael (ECY)" w:date="2022-05-10T17:32:00Z">
        <w:r w:rsidRPr="00A47972" w:rsidDel="00E77BD8">
          <w:rPr>
            <w:rFonts w:ascii="Calibri" w:eastAsia="Calibri" w:hAnsi="Calibri" w:cs="Times New Roman"/>
            <w:b/>
          </w:rPr>
          <w:delText>(</w:delText>
        </w:r>
      </w:del>
      <w:del w:id="1567" w:author="Feldcamp, Michael (ECY)" w:date="2021-08-15T17:46:00Z">
        <w:r w:rsidRPr="00A47972" w:rsidDel="00022AF6">
          <w:rPr>
            <w:rFonts w:ascii="Calibri" w:eastAsia="Calibri" w:hAnsi="Calibri" w:cs="Times New Roman"/>
            <w:b/>
          </w:rPr>
          <w:delText>4)</w:delText>
        </w:r>
      </w:del>
      <w:ins w:id="1568" w:author="Feldcamp, Michael (ECY)" w:date="2021-08-15T17:46:00Z">
        <w:r w:rsidRPr="00A47972">
          <w:rPr>
            <w:rFonts w:ascii="Calibri" w:eastAsia="Calibri" w:hAnsi="Calibri" w:cs="Times New Roman"/>
            <w:b/>
          </w:rPr>
          <w:t>(</w:t>
        </w:r>
      </w:ins>
      <w:ins w:id="1569" w:author="Feldcamp, Michael (ECY)" w:date="2022-08-25T17:29:00Z">
        <w:r>
          <w:rPr>
            <w:rFonts w:ascii="Calibri" w:eastAsia="Calibri" w:hAnsi="Calibri" w:cs="Times New Roman"/>
            <w:b/>
          </w:rPr>
          <w:t>3</w:t>
        </w:r>
      </w:ins>
      <w:ins w:id="1570" w:author="Feldcamp, Michael (ECY)" w:date="2021-08-15T17:46:00Z">
        <w:r w:rsidRPr="00A47972">
          <w:rPr>
            <w:rFonts w:ascii="Calibri" w:eastAsia="Calibri" w:hAnsi="Calibri" w:cs="Times New Roman"/>
            <w:b/>
          </w:rPr>
          <w:t>)</w:t>
        </w:r>
      </w:ins>
      <w:r w:rsidRPr="00A47972">
        <w:rPr>
          <w:rFonts w:ascii="Calibri" w:eastAsia="Calibri" w:hAnsi="Calibri" w:cs="Times New Roman"/>
          <w:b/>
        </w:rPr>
        <w:tab/>
        <w:t xml:space="preserve">Content of release report.  </w:t>
      </w:r>
      <w:del w:id="1571" w:author="Feldcamp, Michael (ECY)" w:date="2021-07-28T17:05:00Z">
        <w:r w:rsidRPr="00A47972" w:rsidDel="00573594">
          <w:rPr>
            <w:rFonts w:ascii="Calibri" w:eastAsia="Calibri" w:hAnsi="Calibri" w:cs="Times New Roman"/>
          </w:rPr>
          <w:delText>Owners and operators</w:delText>
        </w:r>
      </w:del>
      <w:ins w:id="1572" w:author="Feldcamp, Michael (ECY)" w:date="2021-08-15T17:15:00Z">
        <w:r w:rsidRPr="00A47972">
          <w:rPr>
            <w:rFonts w:ascii="Calibri" w:eastAsia="Calibri" w:hAnsi="Calibri" w:cs="Times New Roman"/>
          </w:rPr>
          <w:t>A</w:t>
        </w:r>
      </w:ins>
      <w:ins w:id="1573" w:author="Feldcamp, Michael (ECY)" w:date="2022-08-29T14:59:00Z">
        <w:r w:rsidR="00DB36EF">
          <w:rPr>
            <w:rFonts w:ascii="Calibri" w:eastAsia="Calibri" w:hAnsi="Calibri" w:cs="Times New Roman"/>
          </w:rPr>
          <w:t>n owner or operators</w:t>
        </w:r>
      </w:ins>
      <w:r w:rsidRPr="00A47972">
        <w:rPr>
          <w:rFonts w:ascii="Calibri" w:eastAsia="Calibri" w:hAnsi="Calibri" w:cs="Times New Roman"/>
        </w:rPr>
        <w:t xml:space="preserve"> must include the following information in a release report, to the extent known:</w:t>
      </w:r>
    </w:p>
    <w:p w14:paraId="4B245A5E" w14:textId="77777777" w:rsidR="00BA23FC" w:rsidRPr="00A47972" w:rsidRDefault="00BA23FC" w:rsidP="00BA23FC">
      <w:pPr>
        <w:ind w:left="720"/>
        <w:rPr>
          <w:rFonts w:ascii="Calibri" w:eastAsia="Calibri" w:hAnsi="Calibri" w:cs="Times New Roman"/>
        </w:rPr>
      </w:pPr>
      <w:r w:rsidRPr="00A47972">
        <w:rPr>
          <w:rFonts w:ascii="Calibri" w:eastAsia="Calibri" w:hAnsi="Calibri" w:cs="Times New Roman"/>
          <w:b/>
        </w:rPr>
        <w:t>(a)</w:t>
      </w:r>
      <w:r w:rsidRPr="00A47972">
        <w:rPr>
          <w:rFonts w:ascii="Calibri" w:eastAsia="Calibri" w:hAnsi="Calibri" w:cs="Times New Roman"/>
        </w:rPr>
        <w:tab/>
        <w:t>The identity and location of the hazardous substance;</w:t>
      </w:r>
    </w:p>
    <w:p w14:paraId="4CABA18A" w14:textId="77777777" w:rsidR="00BA23FC" w:rsidRPr="00A47972" w:rsidRDefault="00BA23FC" w:rsidP="00BA23FC">
      <w:pPr>
        <w:ind w:left="1440" w:hanging="720"/>
        <w:rPr>
          <w:rFonts w:ascii="Calibri" w:eastAsia="Calibri" w:hAnsi="Calibri" w:cs="Times New Roman"/>
        </w:rPr>
      </w:pPr>
      <w:r w:rsidRPr="00A47972">
        <w:rPr>
          <w:rFonts w:ascii="Calibri" w:eastAsia="Calibri" w:hAnsi="Calibri" w:cs="Times New Roman"/>
          <w:b/>
        </w:rPr>
        <w:t>(b)</w:t>
      </w:r>
      <w:r w:rsidRPr="00A47972">
        <w:rPr>
          <w:rFonts w:ascii="Calibri" w:eastAsia="Calibri" w:hAnsi="Calibri" w:cs="Times New Roman"/>
        </w:rPr>
        <w:tab/>
        <w:t xml:space="preserve">The circumstances of the </w:t>
      </w:r>
      <w:ins w:id="1574" w:author="Feldcamp, Michael (ECY)" w:date="2022-08-25T18:24:00Z">
        <w:r>
          <w:rPr>
            <w:rFonts w:ascii="Calibri" w:eastAsia="Calibri" w:hAnsi="Calibri" w:cs="Times New Roman"/>
          </w:rPr>
          <w:t xml:space="preserve">hazardous substance </w:t>
        </w:r>
      </w:ins>
      <w:r w:rsidRPr="00A47972">
        <w:rPr>
          <w:rFonts w:ascii="Calibri" w:eastAsia="Calibri" w:hAnsi="Calibri" w:cs="Times New Roman"/>
        </w:rPr>
        <w:t>release and its discovery; and</w:t>
      </w:r>
    </w:p>
    <w:p w14:paraId="6F60F95B" w14:textId="77777777" w:rsidR="00BA23FC" w:rsidRDefault="00BA23FC" w:rsidP="00BA23FC">
      <w:pPr>
        <w:ind w:left="1440" w:hanging="720"/>
        <w:rPr>
          <w:ins w:id="1575" w:author="Feldcamp, Michael (ECY)" w:date="2022-08-25T18:14:00Z"/>
          <w:rFonts w:ascii="Calibri" w:eastAsia="Calibri" w:hAnsi="Calibri" w:cs="Times New Roman"/>
          <w:b/>
        </w:rPr>
      </w:pPr>
      <w:r w:rsidRPr="00A47972">
        <w:rPr>
          <w:rFonts w:ascii="Calibri" w:eastAsia="Calibri" w:hAnsi="Calibri" w:cs="Times New Roman"/>
          <w:b/>
        </w:rPr>
        <w:t>(c)</w:t>
      </w:r>
      <w:r w:rsidRPr="00A47972">
        <w:rPr>
          <w:rFonts w:ascii="Calibri" w:eastAsia="Calibri" w:hAnsi="Calibri" w:cs="Times New Roman"/>
        </w:rPr>
        <w:tab/>
        <w:t xml:space="preserve">Any </w:t>
      </w:r>
      <w:del w:id="1576" w:author="Feldcamp, Michael (ECY)" w:date="2022-08-25T17:29:00Z">
        <w:r w:rsidRPr="00A47972" w:rsidDel="00F37A5C">
          <w:rPr>
            <w:rFonts w:ascii="Calibri" w:eastAsia="Calibri" w:hAnsi="Calibri" w:cs="Times New Roman"/>
          </w:rPr>
          <w:delText xml:space="preserve">remedial actions </w:delText>
        </w:r>
      </w:del>
      <w:r w:rsidRPr="00A47972">
        <w:rPr>
          <w:rFonts w:ascii="Calibri" w:eastAsia="Calibri" w:hAnsi="Calibri" w:cs="Times New Roman"/>
        </w:rPr>
        <w:t xml:space="preserve">planned, </w:t>
      </w:r>
      <w:ins w:id="1577" w:author="Feldcamp, Michael (ECY)" w:date="2022-08-25T17:29:00Z">
        <w:r>
          <w:rPr>
            <w:rFonts w:ascii="Calibri" w:eastAsia="Calibri" w:hAnsi="Calibri" w:cs="Times New Roman"/>
          </w:rPr>
          <w:t xml:space="preserve">ongoing, or </w:t>
        </w:r>
      </w:ins>
      <w:r w:rsidRPr="00A47972">
        <w:rPr>
          <w:rFonts w:ascii="Calibri" w:eastAsia="Calibri" w:hAnsi="Calibri" w:cs="Times New Roman"/>
        </w:rPr>
        <w:t>completed</w:t>
      </w:r>
      <w:del w:id="1578" w:author="Feldcamp, Michael (ECY)" w:date="2022-08-25T17:29:00Z">
        <w:r w:rsidRPr="00A47972" w:rsidDel="00F37A5C">
          <w:rPr>
            <w:rFonts w:ascii="Calibri" w:eastAsia="Calibri" w:hAnsi="Calibri" w:cs="Times New Roman"/>
          </w:rPr>
          <w:delText>, or underway</w:delText>
        </w:r>
      </w:del>
      <w:ins w:id="1579" w:author="Feldcamp, Michael (ECY)" w:date="2022-08-25T17:30:00Z">
        <w:r>
          <w:rPr>
            <w:rFonts w:ascii="Calibri" w:eastAsia="Calibri" w:hAnsi="Calibri" w:cs="Times New Roman"/>
          </w:rPr>
          <w:t xml:space="preserve"> independent remedial action</w:t>
        </w:r>
      </w:ins>
      <w:ins w:id="1580" w:author="Feldcamp, Michael (ECY)" w:date="2022-08-25T18:18:00Z">
        <w:r>
          <w:rPr>
            <w:rFonts w:ascii="Calibri" w:eastAsia="Calibri" w:hAnsi="Calibri" w:cs="Times New Roman"/>
          </w:rPr>
          <w:t>s</w:t>
        </w:r>
      </w:ins>
      <w:ins w:id="1581" w:author="Feldcamp, Michael (ECY)" w:date="2022-08-25T17:30:00Z">
        <w:r>
          <w:rPr>
            <w:rFonts w:ascii="Calibri" w:eastAsia="Calibri" w:hAnsi="Calibri" w:cs="Times New Roman"/>
          </w:rPr>
          <w:t xml:space="preserve"> to investigate or clean up the release</w:t>
        </w:r>
      </w:ins>
      <w:r w:rsidRPr="00A47972">
        <w:rPr>
          <w:rFonts w:ascii="Calibri" w:eastAsia="Calibri" w:hAnsi="Calibri" w:cs="Times New Roman"/>
        </w:rPr>
        <w:t>.</w:t>
      </w:r>
      <w:ins w:id="1582" w:author="Feldcamp, Michael (ECY)" w:date="2022-08-25T17:31:00Z">
        <w:r w:rsidRPr="00F37A5C">
          <w:rPr>
            <w:rFonts w:ascii="Calibri" w:eastAsia="Calibri" w:hAnsi="Calibri" w:cs="Times New Roman"/>
            <w:b/>
          </w:rPr>
          <w:t xml:space="preserve">  </w:t>
        </w:r>
      </w:ins>
    </w:p>
    <w:p w14:paraId="764B0A2C" w14:textId="77777777" w:rsidR="00BA23FC" w:rsidRDefault="00BA23FC" w:rsidP="00BA23FC">
      <w:pPr>
        <w:ind w:left="2160" w:hanging="720"/>
        <w:rPr>
          <w:ins w:id="1583" w:author="Feldcamp, Michael (ECY)" w:date="2022-08-25T18:14:00Z"/>
          <w:rFonts w:ascii="Calibri" w:eastAsia="Calibri" w:hAnsi="Calibri" w:cs="Times New Roman"/>
        </w:rPr>
      </w:pPr>
      <w:ins w:id="1584" w:author="Feldcamp, Michael (ECY)" w:date="2022-08-25T18:14:00Z">
        <w:r>
          <w:rPr>
            <w:rFonts w:ascii="Calibri" w:eastAsia="Calibri" w:hAnsi="Calibri" w:cs="Times New Roman"/>
            <w:b/>
          </w:rPr>
          <w:t>(i)</w:t>
        </w:r>
        <w:r>
          <w:rPr>
            <w:rFonts w:ascii="Calibri" w:eastAsia="Calibri" w:hAnsi="Calibri" w:cs="Times New Roman"/>
            <w:b/>
          </w:rPr>
          <w:tab/>
        </w:r>
      </w:ins>
      <w:ins w:id="1585" w:author="Feldcamp, Michael (ECY)" w:date="2022-08-25T17:31:00Z">
        <w:r w:rsidRPr="00F37A5C">
          <w:rPr>
            <w:rFonts w:ascii="Calibri" w:eastAsia="Calibri" w:hAnsi="Calibri" w:cs="Times New Roman"/>
          </w:rPr>
          <w:t xml:space="preserve">See WAC 173-340-515(4) </w:t>
        </w:r>
      </w:ins>
      <w:ins w:id="1586" w:author="Feldcamp, Michael (ECY)" w:date="2022-08-26T14:52:00Z">
        <w:r>
          <w:rPr>
            <w:rFonts w:ascii="Calibri" w:eastAsia="Calibri" w:hAnsi="Calibri" w:cs="Times New Roman"/>
          </w:rPr>
          <w:t xml:space="preserve">and 173-340-450 </w:t>
        </w:r>
      </w:ins>
      <w:ins w:id="1587" w:author="Feldcamp, Michael (ECY)" w:date="2022-08-25T17:31:00Z">
        <w:r w:rsidRPr="00F37A5C">
          <w:rPr>
            <w:rFonts w:ascii="Calibri" w:eastAsia="Calibri" w:hAnsi="Calibri" w:cs="Times New Roman"/>
          </w:rPr>
          <w:t>for additional reporting requirements for independent remedial actions</w:t>
        </w:r>
      </w:ins>
      <w:ins w:id="1588" w:author="Feldcamp, Michael (ECY)" w:date="2022-08-25T17:32:00Z">
        <w:r>
          <w:rPr>
            <w:rFonts w:ascii="Calibri" w:eastAsia="Calibri" w:hAnsi="Calibri" w:cs="Times New Roman"/>
          </w:rPr>
          <w:t>.</w:t>
        </w:r>
      </w:ins>
      <w:r>
        <w:rPr>
          <w:rStyle w:val="FootnoteReference"/>
          <w:rFonts w:ascii="Calibri" w:eastAsia="Calibri" w:hAnsi="Calibri" w:cs="Times New Roman"/>
        </w:rPr>
        <w:footnoteReference w:id="79"/>
      </w:r>
    </w:p>
    <w:p w14:paraId="37D22C67" w14:textId="77777777" w:rsidR="00BA23FC" w:rsidRPr="00A47972" w:rsidRDefault="00BA23FC" w:rsidP="00BA23FC">
      <w:pPr>
        <w:ind w:left="2160" w:hanging="720"/>
        <w:rPr>
          <w:rFonts w:ascii="Calibri" w:eastAsia="Calibri" w:hAnsi="Calibri" w:cs="Times New Roman"/>
        </w:rPr>
      </w:pPr>
      <w:ins w:id="1589" w:author="Feldcamp, Michael (ECY)" w:date="2022-08-25T18:14:00Z">
        <w:r>
          <w:rPr>
            <w:rFonts w:ascii="Calibri" w:eastAsia="Calibri" w:hAnsi="Calibri" w:cs="Times New Roman"/>
            <w:b/>
          </w:rPr>
          <w:t>(ii)</w:t>
        </w:r>
        <w:r>
          <w:rPr>
            <w:rFonts w:ascii="Calibri" w:eastAsia="Calibri" w:hAnsi="Calibri" w:cs="Times New Roman"/>
            <w:b/>
          </w:rPr>
          <w:tab/>
        </w:r>
        <w:r>
          <w:t xml:space="preserve">See </w:t>
        </w:r>
        <w:r w:rsidRPr="00425309">
          <w:t>WAC 173-340-310(5)</w:t>
        </w:r>
        <w:r>
          <w:t xml:space="preserve"> for Ecology’s authority to </w:t>
        </w:r>
        <w:r w:rsidRPr="00425309">
          <w:t xml:space="preserve">defer </w:t>
        </w:r>
      </w:ins>
      <w:ins w:id="1590" w:author="Feldcamp, Michael (ECY)" w:date="2022-08-25T18:15:00Z">
        <w:r>
          <w:t xml:space="preserve">completing </w:t>
        </w:r>
      </w:ins>
      <w:ins w:id="1591" w:author="Feldcamp, Michael (ECY)" w:date="2022-08-25T18:14:00Z">
        <w:r w:rsidRPr="00425309">
          <w:t xml:space="preserve">an initial investigation </w:t>
        </w:r>
      </w:ins>
      <w:ins w:id="1592" w:author="Feldcamp, Michael (ECY)" w:date="2022-08-26T14:53:00Z">
        <w:r>
          <w:t xml:space="preserve">of a release </w:t>
        </w:r>
      </w:ins>
      <w:ins w:id="1593" w:author="Feldcamp, Michael (ECY)" w:date="2022-08-25T18:14:00Z">
        <w:r w:rsidRPr="00425309">
          <w:t xml:space="preserve">to review </w:t>
        </w:r>
      </w:ins>
      <w:ins w:id="1594" w:author="Feldcamp, Michael (ECY)" w:date="2022-08-26T14:53:00Z">
        <w:r>
          <w:t>i</w:t>
        </w:r>
      </w:ins>
      <w:ins w:id="1595" w:author="Feldcamp, Michael (ECY)" w:date="2022-08-25T18:14:00Z">
        <w:r>
          <w:t xml:space="preserve">ndependent remedial </w:t>
        </w:r>
        <w:r w:rsidRPr="00425309">
          <w:t>action</w:t>
        </w:r>
      </w:ins>
      <w:ins w:id="1596" w:author="Feldcamp, Michael (ECY)" w:date="2022-08-26T14:53:00Z">
        <w:r>
          <w:t>s</w:t>
        </w:r>
      </w:ins>
      <w:ins w:id="1597" w:author="Feldcamp, Michael (ECY)" w:date="2022-08-25T18:14:00Z">
        <w:r w:rsidRPr="00425309">
          <w:t xml:space="preserve"> completed within ninety days of release discovery</w:t>
        </w:r>
      </w:ins>
      <w:ins w:id="1598" w:author="Feldcamp, Michael (ECY)" w:date="2022-08-25T18:15:00Z">
        <w:r>
          <w:t>.</w:t>
        </w:r>
      </w:ins>
      <w:r>
        <w:rPr>
          <w:rStyle w:val="FootnoteReference"/>
        </w:rPr>
        <w:footnoteReference w:id="80"/>
      </w:r>
    </w:p>
    <w:p w14:paraId="14FE2CFC" w14:textId="77777777" w:rsidR="00BA23FC" w:rsidRPr="00A47972" w:rsidDel="00E11336" w:rsidRDefault="00BA23FC" w:rsidP="00BA23FC">
      <w:pPr>
        <w:ind w:left="720" w:hanging="720"/>
        <w:rPr>
          <w:del w:id="1599" w:author="Feldcamp, Michael (ECY)" w:date="2021-09-04T23:03:00Z"/>
          <w:rFonts w:ascii="Calibri" w:eastAsia="Calibri" w:hAnsi="Calibri" w:cs="Times New Roman"/>
          <w:b/>
        </w:rPr>
      </w:pPr>
      <w:del w:id="1600" w:author="Feldcamp, Michael (ECY)" w:date="2022-05-10T17:32:00Z">
        <w:r w:rsidDel="00E77BD8">
          <w:rPr>
            <w:rFonts w:ascii="Calibri" w:eastAsia="Calibri" w:hAnsi="Calibri" w:cs="Times New Roman"/>
            <w:b/>
          </w:rPr>
          <w:delText>(</w:delText>
        </w:r>
      </w:del>
      <w:del w:id="1601" w:author="Feldcamp, Michael (ECY)" w:date="2021-08-15T17:46:00Z">
        <w:r w:rsidRPr="00A47972" w:rsidDel="00022AF6">
          <w:rPr>
            <w:rFonts w:ascii="Calibri" w:eastAsia="Calibri" w:hAnsi="Calibri" w:cs="Times New Roman"/>
            <w:b/>
          </w:rPr>
          <w:delText>5)</w:delText>
        </w:r>
      </w:del>
      <w:del w:id="1602" w:author="Feldcamp, Michael (ECY)" w:date="2022-08-25T17:48:00Z">
        <w:r w:rsidRPr="00A47972" w:rsidDel="00FE68A1">
          <w:rPr>
            <w:rFonts w:ascii="Calibri" w:eastAsia="Calibri" w:hAnsi="Calibri" w:cs="Times New Roman"/>
            <w:b/>
          </w:rPr>
          <w:tab/>
        </w:r>
      </w:del>
      <w:del w:id="1603" w:author="Feldcamp, Michael (ECY)" w:date="2021-08-16T11:51:00Z">
        <w:r w:rsidRPr="00A47972" w:rsidDel="00D3718F">
          <w:rPr>
            <w:rFonts w:ascii="Calibri" w:eastAsia="Calibri" w:hAnsi="Calibri" w:cs="Times New Roman"/>
            <w:b/>
          </w:rPr>
          <w:delText>Combined release and action report</w:delText>
        </w:r>
      </w:del>
      <w:del w:id="1604" w:author="Feldcamp, Michael (ECY)" w:date="2022-08-25T17:48:00Z">
        <w:r w:rsidRPr="00A47972" w:rsidDel="00FE68A1">
          <w:rPr>
            <w:rFonts w:ascii="Calibri" w:eastAsia="Calibri" w:hAnsi="Calibri" w:cs="Times New Roman"/>
            <w:b/>
          </w:rPr>
          <w:delText>.</w:delText>
        </w:r>
      </w:del>
      <w:r>
        <w:rPr>
          <w:rStyle w:val="FootnoteReference"/>
          <w:rFonts w:ascii="Calibri" w:eastAsia="Calibri" w:hAnsi="Calibri" w:cs="Times New Roman"/>
          <w:b/>
        </w:rPr>
        <w:footnoteReference w:id="81"/>
      </w:r>
      <w:del w:id="1605" w:author="Feldcamp, Michael (ECY)" w:date="2022-08-25T17:48:00Z">
        <w:r w:rsidRPr="00A47972" w:rsidDel="00FE68A1">
          <w:rPr>
            <w:rFonts w:ascii="Calibri" w:eastAsia="Calibri" w:hAnsi="Calibri" w:cs="Times New Roman"/>
          </w:rPr>
          <w:delText xml:space="preserve">  If </w:delText>
        </w:r>
        <w:r w:rsidRPr="00BD5E0A" w:rsidDel="00FE68A1">
          <w:rPr>
            <w:rFonts w:ascii="Calibri" w:eastAsia="Calibri" w:hAnsi="Calibri" w:cs="Times New Roman"/>
          </w:rPr>
          <w:delText>an independent interim or cleanup action is</w:delText>
        </w:r>
        <w:r w:rsidRPr="00A47972" w:rsidDel="00FE68A1">
          <w:rPr>
            <w:rFonts w:ascii="Calibri" w:eastAsia="Calibri" w:hAnsi="Calibri" w:cs="Times New Roman"/>
          </w:rPr>
          <w:delText xml:space="preserve"> completed within ninety days of</w:delText>
        </w:r>
      </w:del>
      <w:del w:id="1606" w:author="Feldcamp, Michael (ECY)" w:date="2021-09-04T22:54:00Z">
        <w:r w:rsidRPr="00A47972" w:rsidDel="00EC112F">
          <w:rPr>
            <w:rFonts w:ascii="Calibri" w:eastAsia="Calibri" w:hAnsi="Calibri" w:cs="Times New Roman"/>
          </w:rPr>
          <w:delText xml:space="preserve"> release discovery</w:delText>
        </w:r>
      </w:del>
      <w:del w:id="1607" w:author="Feldcamp, Michael (ECY)" w:date="2022-08-25T17:48:00Z">
        <w:r w:rsidRPr="00A47972" w:rsidDel="00FE68A1">
          <w:rPr>
            <w:rFonts w:ascii="Calibri" w:eastAsia="Calibri" w:hAnsi="Calibri" w:cs="Times New Roman"/>
          </w:rPr>
          <w:delText xml:space="preserve">, </w:delText>
        </w:r>
      </w:del>
      <w:del w:id="1608" w:author="Feldcamp, Michael (ECY)" w:date="2021-08-16T13:59:00Z">
        <w:r w:rsidRPr="00A47972" w:rsidDel="00582679">
          <w:rPr>
            <w:rFonts w:ascii="Calibri" w:eastAsia="Calibri" w:hAnsi="Calibri" w:cs="Times New Roman"/>
          </w:rPr>
          <w:delText xml:space="preserve">a </w:delText>
        </w:r>
      </w:del>
      <w:del w:id="1609" w:author="Feldcamp, Michael (ECY)" w:date="2021-08-15T17:12:00Z">
        <w:r w:rsidRPr="00A47972" w:rsidDel="009B3CA8">
          <w:rPr>
            <w:rFonts w:ascii="Calibri" w:eastAsia="Calibri" w:hAnsi="Calibri" w:cs="Times New Roman"/>
          </w:rPr>
          <w:delText xml:space="preserve">single </w:delText>
        </w:r>
      </w:del>
      <w:del w:id="1610" w:author="Feldcamp, Michael (ECY)" w:date="2021-08-15T14:08:00Z">
        <w:r w:rsidRPr="00A47972" w:rsidDel="008F1F7E">
          <w:rPr>
            <w:rFonts w:ascii="Calibri" w:eastAsia="Calibri" w:hAnsi="Calibri" w:cs="Times New Roman"/>
          </w:rPr>
          <w:delText xml:space="preserve">written </w:delText>
        </w:r>
      </w:del>
      <w:del w:id="1611" w:author="Feldcamp, Michael (ECY)" w:date="2021-08-15T17:12:00Z">
        <w:r w:rsidRPr="00A47972" w:rsidDel="009B3CA8">
          <w:rPr>
            <w:rFonts w:ascii="Calibri" w:eastAsia="Calibri" w:hAnsi="Calibri" w:cs="Times New Roman"/>
          </w:rPr>
          <w:delText xml:space="preserve">report may be submitted on </w:delText>
        </w:r>
        <w:r w:rsidRPr="00A47972" w:rsidDel="009B3CA8">
          <w:rPr>
            <w:rFonts w:ascii="Calibri" w:eastAsia="Calibri" w:hAnsi="Calibri" w:cs="Times New Roman"/>
          </w:rPr>
          <w:lastRenderedPageBreak/>
          <w:delText>both the release and action</w:delText>
        </w:r>
      </w:del>
      <w:del w:id="1612" w:author="Feldcamp, Michael (ECY)" w:date="2021-08-15T14:06:00Z">
        <w:r w:rsidRPr="00A47972" w:rsidDel="008F1F7E">
          <w:rPr>
            <w:rFonts w:ascii="Calibri" w:eastAsia="Calibri" w:hAnsi="Calibri" w:cs="Times New Roman"/>
          </w:rPr>
          <w:delText xml:space="preserve"> within sixty days of completing the action</w:delText>
        </w:r>
      </w:del>
      <w:del w:id="1613" w:author="Feldcamp, Michael (ECY)" w:date="2021-08-15T17:13:00Z">
        <w:r w:rsidRPr="00A47972" w:rsidDel="009B3CA8">
          <w:rPr>
            <w:rFonts w:ascii="Calibri" w:eastAsia="Calibri" w:hAnsi="Calibri" w:cs="Times New Roman"/>
          </w:rPr>
          <w:delText xml:space="preserve">.  The report must </w:delText>
        </w:r>
      </w:del>
      <w:del w:id="1614" w:author="Feldcamp, Michael (ECY)" w:date="2021-08-16T14:00:00Z">
        <w:r w:rsidRPr="00A47972" w:rsidDel="00582679">
          <w:rPr>
            <w:rFonts w:ascii="Calibri" w:eastAsia="Calibri" w:hAnsi="Calibri" w:cs="Times New Roman"/>
          </w:rPr>
          <w:delText>contain the information specified in WAC 173-340-515(4)(b)</w:delText>
        </w:r>
      </w:del>
      <w:del w:id="1615" w:author="Feldcamp, Michael (ECY)" w:date="2021-08-15T17:14:00Z">
        <w:r w:rsidRPr="00A47972" w:rsidDel="009B3CA8">
          <w:rPr>
            <w:rFonts w:ascii="Calibri" w:eastAsia="Calibri" w:hAnsi="Calibri" w:cs="Times New Roman"/>
          </w:rPr>
          <w:delText xml:space="preserve"> in addition to the information specified in subsection (4) of this section</w:delText>
        </w:r>
      </w:del>
      <w:del w:id="1616" w:author="Feldcamp, Michael (ECY)" w:date="2022-08-25T17:48:00Z">
        <w:r w:rsidRPr="00A47972" w:rsidDel="00FE68A1">
          <w:rPr>
            <w:rFonts w:ascii="Calibri" w:eastAsia="Calibri" w:hAnsi="Calibri" w:cs="Times New Roman"/>
          </w:rPr>
          <w:delText>.</w:delText>
        </w:r>
      </w:del>
    </w:p>
    <w:p w14:paraId="7610708C" w14:textId="77777777" w:rsidR="00BA23FC" w:rsidRPr="00A47972" w:rsidDel="00EF5F6D" w:rsidRDefault="00BA23FC" w:rsidP="00BA23FC">
      <w:pPr>
        <w:ind w:left="720" w:hanging="720"/>
        <w:rPr>
          <w:del w:id="1617" w:author="Feldcamp, Michael (ECY)" w:date="2022-08-26T09:07:00Z"/>
          <w:rFonts w:ascii="Calibri" w:eastAsia="Calibri" w:hAnsi="Calibri" w:cs="Times New Roman"/>
        </w:rPr>
      </w:pPr>
      <w:del w:id="1618" w:author="Feldcamp, Michael (ECY)" w:date="2021-07-28T17:23:00Z">
        <w:r w:rsidRPr="00A47972" w:rsidDel="00B209BB">
          <w:rPr>
            <w:rFonts w:ascii="Calibri" w:eastAsia="Calibri" w:hAnsi="Calibri" w:cs="Times New Roman"/>
            <w:b/>
          </w:rPr>
          <w:delText>(6)</w:delText>
        </w:r>
        <w:r w:rsidRPr="00A47972" w:rsidDel="00B209BB">
          <w:rPr>
            <w:rFonts w:ascii="Calibri" w:eastAsia="Calibri" w:hAnsi="Calibri" w:cs="Times New Roman"/>
            <w:b/>
          </w:rPr>
          <w:tab/>
          <w:delText xml:space="preserve">Ecology response.  </w:delText>
        </w:r>
        <w:r w:rsidRPr="00A47972" w:rsidDel="00B209BB">
          <w:rPr>
            <w:rFonts w:ascii="Calibri" w:eastAsia="Calibri" w:hAnsi="Calibri" w:cs="Times New Roman"/>
          </w:rPr>
          <w:delText xml:space="preserve">Within ninety days of receiving a release report under this section, Ecology </w:delText>
        </w:r>
      </w:del>
      <w:r>
        <w:rPr>
          <w:rFonts w:ascii="Calibri" w:eastAsia="Calibri" w:hAnsi="Calibri" w:cs="Times New Roman"/>
        </w:rPr>
        <w:t xml:space="preserve"> </w:t>
      </w:r>
      <w:del w:id="1619" w:author="Feldcamp, Michael (ECY)" w:date="2021-07-28T17:23:00Z">
        <w:r w:rsidRPr="00A47972" w:rsidDel="00B209BB">
          <w:rPr>
            <w:rFonts w:ascii="Calibri" w:eastAsia="Calibri" w:hAnsi="Calibri" w:cs="Times New Roman"/>
          </w:rPr>
          <w:delText xml:space="preserve">must conduct an initial investigation in accordance with WAC </w:delText>
        </w:r>
        <w:r w:rsidRPr="00A47972" w:rsidDel="00B209BB">
          <w:fldChar w:fldCharType="begin"/>
        </w:r>
        <w:r w:rsidRPr="00A47972" w:rsidDel="00B209BB">
          <w:delInstrText xml:space="preserve"> HYPERLINK "https://apps.leg.wa.gov/WAC/default.aspx?cite=173-340-310" \o "Link to Washington State Legislature website" </w:delInstrText>
        </w:r>
        <w:r w:rsidRPr="00A47972" w:rsidDel="00B209BB">
          <w:fldChar w:fldCharType="separate"/>
        </w:r>
        <w:r w:rsidRPr="00A47972" w:rsidDel="00B209BB">
          <w:rPr>
            <w:rFonts w:ascii="Calibri" w:eastAsia="Calibri" w:hAnsi="Calibri" w:cs="Times New Roman"/>
            <w:color w:val="0563C1"/>
            <w:u w:val="single"/>
          </w:rPr>
          <w:delText>173-340-310</w:delText>
        </w:r>
        <w:r w:rsidRPr="00A47972" w:rsidDel="00B209BB">
          <w:rPr>
            <w:rFonts w:ascii="Calibri" w:eastAsia="Calibri" w:hAnsi="Calibri" w:cs="Times New Roman"/>
            <w:color w:val="0563C1"/>
            <w:u w:val="single"/>
          </w:rPr>
          <w:fldChar w:fldCharType="end"/>
        </w:r>
        <w:r w:rsidRPr="00A47972" w:rsidDel="00B209BB">
          <w:rPr>
            <w:rFonts w:ascii="Calibri" w:eastAsia="Calibri" w:hAnsi="Calibri" w:cs="Times New Roman"/>
          </w:rPr>
          <w:delText>.</w:delText>
        </w:r>
      </w:del>
      <w:r>
        <w:rPr>
          <w:rStyle w:val="FootnoteReference"/>
          <w:rFonts w:ascii="Calibri" w:eastAsia="Calibri" w:hAnsi="Calibri" w:cs="Times New Roman"/>
        </w:rPr>
        <w:footnoteReference w:id="82"/>
      </w:r>
    </w:p>
    <w:p w14:paraId="6FBAA31E" w14:textId="77777777" w:rsidR="00BA23FC" w:rsidRPr="00A47972" w:rsidRDefault="00BA23FC" w:rsidP="00BA23FC">
      <w:pPr>
        <w:ind w:left="720" w:hanging="720"/>
        <w:rPr>
          <w:ins w:id="1620" w:author="Feldcamp, Michael (ECY)" w:date="2022-08-25T16:10:00Z"/>
          <w:rFonts w:ascii="Calibri" w:eastAsia="Calibri" w:hAnsi="Calibri" w:cs="Times New Roman"/>
        </w:rPr>
      </w:pPr>
      <w:ins w:id="1621" w:author="Feldcamp, Michael (ECY)" w:date="2022-08-25T16:10:00Z">
        <w:r w:rsidRPr="007904E3">
          <w:rPr>
            <w:rFonts w:ascii="Calibri" w:eastAsia="Calibri" w:hAnsi="Calibri" w:cs="Times New Roman"/>
            <w:b/>
          </w:rPr>
          <w:t>(4)</w:t>
        </w:r>
        <w:r w:rsidRPr="00A47972">
          <w:rPr>
            <w:rFonts w:ascii="Calibri" w:eastAsia="Calibri" w:hAnsi="Calibri" w:cs="Times New Roman"/>
          </w:rPr>
          <w:tab/>
        </w:r>
        <w:r w:rsidRPr="008E0116">
          <w:rPr>
            <w:rFonts w:ascii="Calibri" w:eastAsia="Calibri" w:hAnsi="Calibri" w:cs="Times New Roman"/>
            <w:b/>
          </w:rPr>
          <w:t>Other release reporting requirements.</w:t>
        </w:r>
      </w:ins>
      <w:r>
        <w:rPr>
          <w:rStyle w:val="FootnoteReference"/>
          <w:rFonts w:ascii="Calibri" w:eastAsia="Calibri" w:hAnsi="Calibri" w:cs="Times New Roman"/>
        </w:rPr>
        <w:footnoteReference w:id="83"/>
      </w:r>
      <w:ins w:id="1622" w:author="Feldcamp, Michael (ECY)" w:date="2022-08-25T16:10:00Z">
        <w:r>
          <w:rPr>
            <w:rFonts w:ascii="Calibri" w:eastAsia="Calibri" w:hAnsi="Calibri" w:cs="Times New Roman"/>
          </w:rPr>
          <w:t xml:space="preserve">  </w:t>
        </w:r>
        <w:r w:rsidRPr="00A47972">
          <w:rPr>
            <w:rFonts w:ascii="Calibri" w:eastAsia="Calibri" w:hAnsi="Calibri" w:cs="Times New Roman"/>
          </w:rPr>
          <w:t>Nothing in this section eliminates any obligations to comply with reporting requirements in other laws or permits, including but not limited to the following:</w:t>
        </w:r>
      </w:ins>
    </w:p>
    <w:p w14:paraId="6610A444" w14:textId="77777777" w:rsidR="00BA23FC" w:rsidRPr="00EA4640" w:rsidRDefault="00BA23FC" w:rsidP="00BA23FC">
      <w:pPr>
        <w:ind w:left="1440" w:hanging="720"/>
        <w:rPr>
          <w:ins w:id="1623" w:author="Feldcamp, Michael (ECY)" w:date="2022-08-25T16:10:00Z"/>
          <w:rFonts w:ascii="Calibri" w:eastAsia="Calibri" w:hAnsi="Calibri" w:cs="Times New Roman"/>
        </w:rPr>
      </w:pPr>
      <w:ins w:id="1624" w:author="Feldcamp, Michael (ECY)" w:date="2022-08-25T16:10:00Z">
        <w:r w:rsidRPr="00EA4640">
          <w:rPr>
            <w:rFonts w:ascii="Calibri" w:eastAsia="Calibri" w:hAnsi="Calibri" w:cs="Times New Roman"/>
            <w:b/>
          </w:rPr>
          <w:t>(a)</w:t>
        </w:r>
        <w:r w:rsidRPr="00EA4640">
          <w:rPr>
            <w:rFonts w:ascii="Calibri" w:eastAsia="Calibri" w:hAnsi="Calibri" w:cs="Times New Roman"/>
            <w:b/>
          </w:rPr>
          <w:tab/>
          <w:t xml:space="preserve">Releases from regulated UST systems.  </w:t>
        </w:r>
        <w:r w:rsidRPr="00EA4640">
          <w:rPr>
            <w:rFonts w:ascii="Calibri" w:eastAsia="Calibri" w:hAnsi="Calibri" w:cs="Times New Roman"/>
            <w:bCs/>
          </w:rPr>
          <w:t xml:space="preserve">Under chapter </w:t>
        </w:r>
        <w:r w:rsidRPr="00EA4640">
          <w:fldChar w:fldCharType="begin"/>
        </w:r>
        <w:r w:rsidRPr="00EA4640">
          <w:instrText xml:space="preserve"> HYPERLINK "https://apps.leg.wa.gov/WAC/default.aspx?cite=173-360A" \o "Link to Washington State Legislature website" </w:instrText>
        </w:r>
        <w:r w:rsidRPr="00EA4640">
          <w:fldChar w:fldCharType="separate"/>
        </w:r>
        <w:r w:rsidRPr="00EA4640">
          <w:rPr>
            <w:rFonts w:ascii="Calibri" w:eastAsia="Calibri" w:hAnsi="Calibri" w:cs="Times New Roman"/>
            <w:bCs/>
            <w:color w:val="0563C1"/>
            <w:u w:val="single"/>
          </w:rPr>
          <w:t>173-360A</w:t>
        </w:r>
        <w:r w:rsidRPr="00EA4640">
          <w:rPr>
            <w:rFonts w:ascii="Calibri" w:eastAsia="Calibri" w:hAnsi="Calibri" w:cs="Times New Roman"/>
            <w:bCs/>
            <w:color w:val="0563C1"/>
            <w:u w:val="single"/>
          </w:rPr>
          <w:fldChar w:fldCharType="end"/>
        </w:r>
        <w:r w:rsidRPr="00EA4640">
          <w:rPr>
            <w:rFonts w:ascii="Calibri" w:eastAsia="Calibri" w:hAnsi="Calibri" w:cs="Times New Roman"/>
            <w:bCs/>
          </w:rPr>
          <w:t xml:space="preserve"> WAC, </w:t>
        </w:r>
        <w:r w:rsidRPr="00EA4640">
          <w:rPr>
            <w:rFonts w:ascii="Calibri" w:eastAsia="Calibri" w:hAnsi="Calibri" w:cs="Times New Roman"/>
          </w:rPr>
          <w:t xml:space="preserve">UST system owners and operators and regulated service providers must report a confirmed release of a regulated substance from an UST system to Ecology within twenty-four hours.  As specified in subsection (2)(a)(i) of this section, a release previously reported to Ecology under </w:t>
        </w:r>
        <w:r w:rsidRPr="00EA4640">
          <w:rPr>
            <w:rFonts w:ascii="Calibri" w:eastAsia="Calibri" w:hAnsi="Calibri" w:cs="Times New Roman"/>
            <w:bCs/>
          </w:rPr>
          <w:t xml:space="preserve">chapter </w:t>
        </w:r>
        <w:r w:rsidRPr="00EA4640">
          <w:fldChar w:fldCharType="begin"/>
        </w:r>
        <w:r w:rsidRPr="00EA4640">
          <w:instrText xml:space="preserve"> HYPERLINK "https://apps.leg.wa.gov/WAC/default.aspx?cite=173-360A" \o "Link to Washington State Legislature website" </w:instrText>
        </w:r>
        <w:r w:rsidRPr="00EA4640">
          <w:fldChar w:fldCharType="separate"/>
        </w:r>
        <w:r w:rsidRPr="00EA4640">
          <w:rPr>
            <w:rFonts w:ascii="Calibri" w:eastAsia="Calibri" w:hAnsi="Calibri" w:cs="Times New Roman"/>
            <w:bCs/>
            <w:color w:val="0563C1" w:themeColor="hyperlink"/>
            <w:u w:val="single"/>
          </w:rPr>
          <w:t>173-360A</w:t>
        </w:r>
        <w:r w:rsidRPr="00EA4640">
          <w:rPr>
            <w:rFonts w:ascii="Calibri" w:eastAsia="Calibri" w:hAnsi="Calibri" w:cs="Times New Roman"/>
            <w:bCs/>
            <w:color w:val="0563C1" w:themeColor="hyperlink"/>
            <w:u w:val="single"/>
          </w:rPr>
          <w:fldChar w:fldCharType="end"/>
        </w:r>
        <w:r w:rsidRPr="00EA4640">
          <w:rPr>
            <w:rFonts w:ascii="Calibri" w:eastAsia="Calibri" w:hAnsi="Calibri" w:cs="Times New Roman"/>
            <w:bCs/>
          </w:rPr>
          <w:t xml:space="preserve"> WAC is exempt from the release reporting requirements in this section.  However, the release</w:t>
        </w:r>
        <w:r w:rsidRPr="00EA4640">
          <w:rPr>
            <w:rFonts w:ascii="Calibri" w:eastAsia="Calibri" w:hAnsi="Calibri" w:cs="Times New Roman"/>
          </w:rPr>
          <w:t xml:space="preserve"> </w:t>
        </w:r>
        <w:r w:rsidRPr="00EA4640">
          <w:t xml:space="preserve">must still be investigated and cleaned up in accordance with this chapter.  WAC 173-340-450 </w:t>
        </w:r>
        <w:r w:rsidRPr="00EA4640">
          <w:rPr>
            <w:bCs/>
          </w:rPr>
          <w:t>specifies interim actions that UST system owners and operators must perform immediately or shortly after confirming a release to reduce the threats posed by the release, prevent any further release, and characterize the nature and extent of the release</w:t>
        </w:r>
        <w:r w:rsidRPr="00EA4640">
          <w:rPr>
            <w:rFonts w:ascii="Calibri" w:eastAsia="Calibri" w:hAnsi="Calibri" w:cs="Times New Roman"/>
            <w:bCs/>
          </w:rPr>
          <w:t>;</w:t>
        </w:r>
      </w:ins>
    </w:p>
    <w:p w14:paraId="277AB3F9" w14:textId="77777777" w:rsidR="00BA23FC" w:rsidRPr="00A47972" w:rsidRDefault="00BA23FC" w:rsidP="00BA23FC">
      <w:pPr>
        <w:ind w:left="1440" w:hanging="720"/>
        <w:rPr>
          <w:ins w:id="1625" w:author="Feldcamp, Michael (ECY)" w:date="2022-08-25T16:10:00Z"/>
          <w:rFonts w:ascii="Calibri" w:eastAsia="Calibri" w:hAnsi="Calibri" w:cs="Times New Roman"/>
        </w:rPr>
      </w:pPr>
      <w:ins w:id="1626" w:author="Feldcamp, Michael (ECY)" w:date="2022-08-25T16:10:00Z">
        <w:r w:rsidRPr="00EA4640">
          <w:rPr>
            <w:rFonts w:ascii="Calibri" w:eastAsia="Calibri" w:hAnsi="Calibri" w:cs="Times New Roman"/>
            <w:b/>
          </w:rPr>
          <w:t>(b)</w:t>
        </w:r>
        <w:r w:rsidRPr="00EA4640">
          <w:rPr>
            <w:rFonts w:ascii="Calibri" w:eastAsia="Calibri" w:hAnsi="Calibri" w:cs="Times New Roman"/>
            <w:b/>
          </w:rPr>
          <w:tab/>
          <w:t xml:space="preserve">Releases from heating oil tanks.  </w:t>
        </w:r>
        <w:r w:rsidRPr="00EA4640">
          <w:rPr>
            <w:rFonts w:ascii="Calibri" w:eastAsia="Calibri" w:hAnsi="Calibri" w:cs="Times New Roman"/>
          </w:rPr>
          <w:t xml:space="preserve">Under chapter </w:t>
        </w:r>
        <w:r w:rsidRPr="00EA4640">
          <w:fldChar w:fldCharType="begin"/>
        </w:r>
        <w:r w:rsidRPr="00EA4640">
          <w:instrText xml:space="preserve"> HYPERLINK "https://app.leg.wa.gov/WAC/default.aspx?cite=374-45" </w:instrText>
        </w:r>
        <w:r w:rsidRPr="00EA4640">
          <w:fldChar w:fldCharType="separate"/>
        </w:r>
        <w:r w:rsidRPr="00EA4640">
          <w:rPr>
            <w:rStyle w:val="Hyperlink"/>
            <w:rFonts w:ascii="Calibri" w:eastAsia="Calibri" w:hAnsi="Calibri" w:cs="Times New Roman"/>
          </w:rPr>
          <w:t>374-45</w:t>
        </w:r>
        <w:r w:rsidRPr="00EA4640">
          <w:rPr>
            <w:rStyle w:val="Hyperlink"/>
            <w:rFonts w:ascii="Calibri" w:eastAsia="Calibri" w:hAnsi="Calibri" w:cs="Times New Roman"/>
          </w:rPr>
          <w:fldChar w:fldCharType="end"/>
        </w:r>
        <w:r w:rsidRPr="00EA4640">
          <w:rPr>
            <w:rFonts w:ascii="Calibri" w:eastAsia="Calibri" w:hAnsi="Calibri" w:cs="Times New Roman"/>
          </w:rPr>
          <w:t xml:space="preserve"> WAC,</w:t>
        </w:r>
        <w:r w:rsidRPr="00EA4640">
          <w:rPr>
            <w:rFonts w:ascii="Calibri" w:eastAsia="Calibri" w:hAnsi="Calibri" w:cs="Times New Roman"/>
            <w:b/>
          </w:rPr>
          <w:t xml:space="preserve"> </w:t>
        </w:r>
        <w:r w:rsidRPr="00EA4640">
          <w:rPr>
            <w:rFonts w:ascii="Calibri" w:eastAsia="Calibri" w:hAnsi="Calibri" w:cs="Times New Roman"/>
          </w:rPr>
          <w:t>owners and operators of a heating oil tank and owners of the property where the tank is located must report a suspected or confirmed release from the tank to PLIA within ninety days.</w:t>
        </w:r>
        <w:r w:rsidRPr="00EA4640">
          <w:rPr>
            <w:rFonts w:ascii="Calibri" w:eastAsia="Calibri" w:hAnsi="Calibri" w:cs="Times New Roman"/>
            <w:b/>
          </w:rPr>
          <w:t xml:space="preserve">  </w:t>
        </w:r>
        <w:r w:rsidRPr="00EA4640">
          <w:rPr>
            <w:rFonts w:ascii="Calibri" w:eastAsia="Calibri" w:hAnsi="Calibri" w:cs="Times New Roman"/>
          </w:rPr>
          <w:t xml:space="preserve">As specified in subsection (2)(a)(ii) of this section, a release previously reported to Ecology under </w:t>
        </w:r>
        <w:r w:rsidRPr="00EA4640">
          <w:rPr>
            <w:rFonts w:ascii="Calibri" w:eastAsia="Calibri" w:hAnsi="Calibri" w:cs="Times New Roman"/>
            <w:bCs/>
          </w:rPr>
          <w:t xml:space="preserve">chapter </w:t>
        </w:r>
        <w:r w:rsidRPr="00EA4640">
          <w:fldChar w:fldCharType="begin"/>
        </w:r>
        <w:r w:rsidRPr="00EA4640">
          <w:instrText xml:space="preserve"> HYPERLINK "https://app.leg.wa.gov/WAC/default.aspx?cite=374-45" </w:instrText>
        </w:r>
        <w:r w:rsidRPr="00EA4640">
          <w:fldChar w:fldCharType="separate"/>
        </w:r>
        <w:r w:rsidRPr="00EA4640">
          <w:rPr>
            <w:rStyle w:val="Hyperlink"/>
            <w:rFonts w:ascii="Calibri" w:eastAsia="Calibri" w:hAnsi="Calibri" w:cs="Times New Roman"/>
            <w:bCs/>
          </w:rPr>
          <w:t>374-45</w:t>
        </w:r>
        <w:r w:rsidRPr="00EA4640">
          <w:rPr>
            <w:rStyle w:val="Hyperlink"/>
            <w:rFonts w:ascii="Calibri" w:eastAsia="Calibri" w:hAnsi="Calibri" w:cs="Times New Roman"/>
            <w:bCs/>
          </w:rPr>
          <w:fldChar w:fldCharType="end"/>
        </w:r>
        <w:r w:rsidRPr="00EA4640">
          <w:rPr>
            <w:rFonts w:ascii="Calibri" w:eastAsia="Calibri" w:hAnsi="Calibri" w:cs="Times New Roman"/>
            <w:bCs/>
          </w:rPr>
          <w:t xml:space="preserve"> WAC is exempt from the release reporting requirements in this section</w:t>
        </w:r>
        <w:r w:rsidRPr="00EA4640">
          <w:rPr>
            <w:rFonts w:ascii="Calibri" w:eastAsia="Calibri" w:hAnsi="Calibri" w:cs="Times New Roman"/>
          </w:rPr>
          <w:t xml:space="preserve">.  </w:t>
        </w:r>
        <w:r w:rsidRPr="00EA4640">
          <w:rPr>
            <w:rFonts w:ascii="Calibri" w:eastAsia="Calibri" w:hAnsi="Calibri" w:cs="Times New Roman"/>
            <w:bCs/>
          </w:rPr>
          <w:t>However, the release</w:t>
        </w:r>
        <w:r w:rsidRPr="00EA4640">
          <w:rPr>
            <w:rFonts w:ascii="Calibri" w:eastAsia="Calibri" w:hAnsi="Calibri" w:cs="Times New Roman"/>
          </w:rPr>
          <w:t xml:space="preserve"> </w:t>
        </w:r>
        <w:r w:rsidRPr="00EA4640">
          <w:t>must still be investigated and cleaned up in accordance with this chapter.</w:t>
        </w:r>
      </w:ins>
    </w:p>
    <w:p w14:paraId="0F86F3BE" w14:textId="5AB7C104" w:rsidR="00BA23FC" w:rsidRDefault="00BA23FC" w:rsidP="00BA23FC">
      <w:pPr>
        <w:ind w:left="720" w:hanging="720"/>
        <w:rPr>
          <w:rFonts w:ascii="Calibri" w:eastAsia="Calibri" w:hAnsi="Calibri" w:cs="Times New Roman"/>
          <w:bCs/>
        </w:rPr>
      </w:pPr>
      <w:ins w:id="1627" w:author="Feldcamp, Michael (ECY)" w:date="2022-08-25T16:10:00Z">
        <w:r w:rsidRPr="00EE341B">
          <w:rPr>
            <w:rFonts w:ascii="Calibri" w:eastAsia="Calibri" w:hAnsi="Calibri" w:cs="Times New Roman"/>
            <w:b/>
          </w:rPr>
          <w:t>(5)</w:t>
        </w:r>
        <w:r w:rsidRPr="00A47972">
          <w:rPr>
            <w:rFonts w:ascii="Calibri" w:eastAsia="Calibri" w:hAnsi="Calibri" w:cs="Times New Roman"/>
          </w:rPr>
          <w:tab/>
        </w:r>
        <w:r w:rsidRPr="008E0116">
          <w:rPr>
            <w:rFonts w:ascii="Calibri" w:eastAsia="Calibri" w:hAnsi="Calibri" w:cs="Times New Roman"/>
            <w:b/>
          </w:rPr>
          <w:t>Reservation of rights.</w:t>
        </w:r>
      </w:ins>
      <w:r>
        <w:rPr>
          <w:rStyle w:val="FootnoteReference"/>
          <w:rFonts w:ascii="Calibri" w:eastAsia="Calibri" w:hAnsi="Calibri" w:cs="Times New Roman"/>
          <w:b/>
        </w:rPr>
        <w:footnoteReference w:id="84"/>
      </w:r>
      <w:ins w:id="1628" w:author="Feldcamp, Michael (ECY)" w:date="2022-08-25T16:10:00Z">
        <w:r>
          <w:rPr>
            <w:rFonts w:ascii="Calibri" w:eastAsia="Calibri" w:hAnsi="Calibri" w:cs="Times New Roman"/>
          </w:rPr>
          <w:t xml:space="preserve">  </w:t>
        </w:r>
        <w:r w:rsidRPr="00A47972">
          <w:rPr>
            <w:rFonts w:ascii="Calibri" w:eastAsia="Calibri" w:hAnsi="Calibri" w:cs="Times New Roman"/>
          </w:rPr>
          <w:t xml:space="preserve">Nothing in this section precludes Ecology from taking any actions it deems appropriate to identify contaminated sites consistent with chapter </w:t>
        </w:r>
        <w:r>
          <w:fldChar w:fldCharType="begin"/>
        </w:r>
        <w:r>
          <w:instrText xml:space="preserve"> HYPERLINK "https://app.leg.wa.gov/RCW/default.aspx?cite=70A.305" </w:instrText>
        </w:r>
        <w:r>
          <w:fldChar w:fldCharType="separate"/>
        </w:r>
        <w:r w:rsidRPr="00A47972">
          <w:rPr>
            <w:rFonts w:ascii="Calibri" w:eastAsia="Calibri" w:hAnsi="Calibri" w:cs="Times New Roman"/>
            <w:color w:val="0563C1" w:themeColor="hyperlink"/>
            <w:u w:val="single"/>
          </w:rPr>
          <w:t>70A.305</w:t>
        </w:r>
        <w:r>
          <w:rPr>
            <w:rFonts w:ascii="Calibri" w:eastAsia="Calibri" w:hAnsi="Calibri" w:cs="Times New Roman"/>
            <w:color w:val="0563C1" w:themeColor="hyperlink"/>
            <w:u w:val="single"/>
          </w:rPr>
          <w:fldChar w:fldCharType="end"/>
        </w:r>
        <w:r w:rsidRPr="00A47972">
          <w:rPr>
            <w:rFonts w:ascii="Calibri" w:eastAsia="Calibri" w:hAnsi="Calibri" w:cs="Times New Roman"/>
          </w:rPr>
          <w:t xml:space="preserve"> RCW.</w:t>
        </w:r>
      </w:ins>
      <w:r>
        <w:rPr>
          <w:rFonts w:ascii="Calibri" w:eastAsia="Calibri" w:hAnsi="Calibri" w:cs="Times New Roman"/>
          <w:bCs/>
        </w:rPr>
        <w:br w:type="page"/>
      </w:r>
    </w:p>
    <w:p w14:paraId="4741864E" w14:textId="77777777" w:rsidR="00BA23FC" w:rsidRPr="00CA2906" w:rsidRDefault="00BA23FC" w:rsidP="00513101">
      <w:pPr>
        <w:pStyle w:val="Heading2"/>
        <w:rPr>
          <w:rFonts w:eastAsia="Calibri"/>
        </w:rPr>
      </w:pPr>
      <w:bookmarkStart w:id="1629" w:name="_Toc113349335"/>
      <w:r w:rsidRPr="00CA2906">
        <w:rPr>
          <w:rFonts w:eastAsia="Calibri"/>
        </w:rPr>
        <w:lastRenderedPageBreak/>
        <w:t>WAC 173-340-310</w:t>
      </w:r>
      <w:r w:rsidRPr="00CA2906">
        <w:rPr>
          <w:rFonts w:eastAsia="Calibri"/>
        </w:rPr>
        <w:tab/>
        <w:t>Initial investigation</w:t>
      </w:r>
      <w:del w:id="1630" w:author="Feldcamp, Michael (ECY)" w:date="2021-07-25T17:34:00Z">
        <w:r w:rsidRPr="00CA2906" w:rsidDel="0023749F">
          <w:rPr>
            <w:rFonts w:eastAsia="Calibri"/>
          </w:rPr>
          <w:delText xml:space="preserve"> and assessment</w:delText>
        </w:r>
      </w:del>
      <w:r>
        <w:rPr>
          <w:rFonts w:eastAsia="Calibri"/>
        </w:rPr>
        <w:t>.</w:t>
      </w:r>
      <w:r>
        <w:rPr>
          <w:rStyle w:val="FootnoteReference"/>
          <w:rFonts w:ascii="Calibri" w:eastAsia="Calibri" w:hAnsi="Calibri" w:cs="Times New Roman"/>
          <w:b w:val="0"/>
          <w:bCs w:val="0"/>
        </w:rPr>
        <w:footnoteReference w:id="85"/>
      </w:r>
      <w:bookmarkEnd w:id="1629"/>
    </w:p>
    <w:p w14:paraId="13A6A9FA" w14:textId="77777777" w:rsidR="00E05C61" w:rsidRPr="00E05C61" w:rsidRDefault="00E05C61" w:rsidP="00E05C61">
      <w:pPr>
        <w:shd w:val="clear" w:color="auto" w:fill="DEEAF6" w:themeFill="accent1" w:themeFillTint="33"/>
        <w:rPr>
          <w:i/>
        </w:rPr>
      </w:pPr>
      <w:r w:rsidRPr="00E05C61">
        <w:rPr>
          <w:i/>
        </w:rPr>
        <w:t xml:space="preserve">Tracked changes to </w:t>
      </w:r>
      <w:r>
        <w:rPr>
          <w:i/>
        </w:rPr>
        <w:t>Preliminary Draft 1, previously reviewed by STAG.</w:t>
      </w:r>
    </w:p>
    <w:p w14:paraId="37CA46B6" w14:textId="45F8EE74" w:rsidR="00BA23FC" w:rsidRPr="00CA2906" w:rsidRDefault="00BA23FC" w:rsidP="00E05C61">
      <w:pPr>
        <w:ind w:left="720" w:hanging="720"/>
        <w:rPr>
          <w:rFonts w:ascii="Calibri" w:eastAsia="Calibri" w:hAnsi="Calibri" w:cs="Times New Roman"/>
        </w:rPr>
      </w:pPr>
      <w:r w:rsidRPr="00CA2906">
        <w:rPr>
          <w:rFonts w:ascii="Calibri" w:eastAsia="Calibri" w:hAnsi="Calibri" w:cs="Times New Roman"/>
          <w:b/>
        </w:rPr>
        <w:t>(1)</w:t>
      </w:r>
      <w:r w:rsidRPr="00CA2906">
        <w:rPr>
          <w:rFonts w:ascii="Calibri" w:eastAsia="Calibri" w:hAnsi="Calibri" w:cs="Times New Roman"/>
          <w:b/>
        </w:rPr>
        <w:tab/>
        <w:t xml:space="preserve">Purpose.  </w:t>
      </w:r>
      <w:r w:rsidRPr="00CA2906">
        <w:rPr>
          <w:rFonts w:ascii="Calibri" w:eastAsia="Calibri" w:hAnsi="Calibri" w:cs="Times New Roman"/>
        </w:rPr>
        <w:t>The purpose of an initial investigation is to</w:t>
      </w:r>
      <w:ins w:id="1631" w:author="Feldcamp, Michael (ECY)" w:date="2021-07-25T17:35:00Z">
        <w:r w:rsidRPr="00CA2906">
          <w:rPr>
            <w:rFonts w:ascii="Calibri" w:eastAsia="Calibri" w:hAnsi="Calibri" w:cs="Times New Roman"/>
          </w:rPr>
          <w:t xml:space="preserve"> determine</w:t>
        </w:r>
      </w:ins>
      <w:r w:rsidRPr="00CA2906">
        <w:rPr>
          <w:rFonts w:ascii="Calibri" w:eastAsia="Calibri" w:hAnsi="Calibri" w:cs="Times New Roman"/>
        </w:rPr>
        <w:t>:</w:t>
      </w:r>
    </w:p>
    <w:p w14:paraId="66078EEE" w14:textId="77777777" w:rsidR="00BA23FC" w:rsidRDefault="00BA23FC" w:rsidP="00BA23FC">
      <w:pPr>
        <w:ind w:left="1440" w:hanging="720"/>
        <w:rPr>
          <w:ins w:id="1632" w:author="Feldcamp, Michael (ECY)" w:date="2022-05-12T12:35:00Z"/>
          <w:rFonts w:ascii="Calibri" w:eastAsia="Calibri" w:hAnsi="Calibri" w:cs="Times New Roman"/>
        </w:rPr>
      </w:pPr>
      <w:r w:rsidRPr="00CA2906">
        <w:rPr>
          <w:rFonts w:ascii="Calibri" w:eastAsia="Calibri" w:hAnsi="Calibri" w:cs="Times New Roman"/>
          <w:b/>
        </w:rPr>
        <w:t>(a)</w:t>
      </w:r>
      <w:r w:rsidRPr="00CA2906">
        <w:rPr>
          <w:rFonts w:ascii="Calibri" w:eastAsia="Calibri" w:hAnsi="Calibri" w:cs="Times New Roman"/>
        </w:rPr>
        <w:tab/>
      </w:r>
      <w:del w:id="1633" w:author="Feldcamp, Michael (ECY)" w:date="2021-07-25T17:35:00Z">
        <w:r w:rsidRPr="00CA2906" w:rsidDel="0023749F">
          <w:rPr>
            <w:rFonts w:ascii="Calibri" w:eastAsia="Calibri" w:hAnsi="Calibri" w:cs="Times New Roman"/>
          </w:rPr>
          <w:delText>Determine w</w:delText>
        </w:r>
      </w:del>
      <w:ins w:id="1634" w:author="Feldcamp, Michael (ECY)" w:date="2021-07-25T17:35:00Z">
        <w:r w:rsidRPr="00CA2906">
          <w:rPr>
            <w:rFonts w:ascii="Calibri" w:eastAsia="Calibri" w:hAnsi="Calibri" w:cs="Times New Roman"/>
          </w:rPr>
          <w:t>W</w:t>
        </w:r>
      </w:ins>
      <w:r w:rsidRPr="00CA2906">
        <w:rPr>
          <w:rFonts w:ascii="Calibri" w:eastAsia="Calibri" w:hAnsi="Calibri" w:cs="Times New Roman"/>
        </w:rPr>
        <w:t xml:space="preserve">hether there has been a release or threatened release of a hazardous substance </w:t>
      </w:r>
      <w:ins w:id="1635" w:author="Feldcamp, Michael (ECY)" w:date="2022-05-12T12:35:00Z">
        <w:r>
          <w:rPr>
            <w:rFonts w:ascii="Calibri" w:eastAsia="Calibri" w:hAnsi="Calibri" w:cs="Times New Roman"/>
          </w:rPr>
          <w:t>to the environment;</w:t>
        </w:r>
      </w:ins>
    </w:p>
    <w:p w14:paraId="4B031FFF" w14:textId="77777777" w:rsidR="00BA23FC" w:rsidRPr="00CA2906" w:rsidRDefault="00BA23FC" w:rsidP="00BA23FC">
      <w:pPr>
        <w:ind w:left="1440" w:hanging="720"/>
        <w:rPr>
          <w:rFonts w:ascii="Calibri" w:eastAsia="Calibri" w:hAnsi="Calibri" w:cs="Times New Roman"/>
        </w:rPr>
      </w:pPr>
      <w:ins w:id="1636" w:author="Feldcamp, Michael (ECY)" w:date="2022-05-12T12:36:00Z">
        <w:r>
          <w:rPr>
            <w:rFonts w:ascii="Calibri" w:eastAsia="Calibri" w:hAnsi="Calibri" w:cs="Times New Roman"/>
            <w:b/>
          </w:rPr>
          <w:t>(b)</w:t>
        </w:r>
        <w:r>
          <w:rPr>
            <w:rFonts w:ascii="Calibri" w:eastAsia="Calibri" w:hAnsi="Calibri" w:cs="Times New Roman"/>
            <w:b/>
          </w:rPr>
          <w:tab/>
        </w:r>
        <w:r w:rsidRPr="00ED7E11">
          <w:rPr>
            <w:rFonts w:ascii="Calibri" w:eastAsia="Calibri" w:hAnsi="Calibri" w:cs="Times New Roman"/>
          </w:rPr>
          <w:t>Whether the release or threatened release</w:t>
        </w:r>
        <w:r>
          <w:rPr>
            <w:rFonts w:ascii="Calibri" w:eastAsia="Calibri" w:hAnsi="Calibri" w:cs="Times New Roman"/>
            <w:b/>
          </w:rPr>
          <w:t xml:space="preserve"> </w:t>
        </w:r>
      </w:ins>
      <w:del w:id="1637" w:author="Feldcamp, Michael (ECY)" w:date="2022-05-12T12:36:00Z">
        <w:r w:rsidRPr="00CA2906" w:rsidDel="00ED7E11">
          <w:rPr>
            <w:rFonts w:ascii="Calibri" w:eastAsia="Calibri" w:hAnsi="Calibri" w:cs="Times New Roman"/>
          </w:rPr>
          <w:delText xml:space="preserve">that </w:delText>
        </w:r>
      </w:del>
      <w:r w:rsidRPr="00CA2906">
        <w:rPr>
          <w:rFonts w:ascii="Calibri" w:eastAsia="Calibri" w:hAnsi="Calibri" w:cs="Times New Roman"/>
        </w:rPr>
        <w:t xml:space="preserve">may pose a threat to human health or the environment; </w:t>
      </w:r>
    </w:p>
    <w:p w14:paraId="51EF43D1" w14:textId="77777777" w:rsidR="00BA23FC" w:rsidRDefault="00BA23FC" w:rsidP="00BA23FC">
      <w:pPr>
        <w:ind w:left="1440" w:hanging="720"/>
        <w:rPr>
          <w:ins w:id="1638" w:author="Feldcamp, Michael (ECY)" w:date="2022-08-12T16:05:00Z"/>
          <w:rFonts w:ascii="Calibri" w:eastAsia="Calibri" w:hAnsi="Calibri" w:cs="Times New Roman"/>
          <w:b/>
        </w:rPr>
      </w:pPr>
      <w:ins w:id="1639" w:author="Feldcamp, Michael (ECY)" w:date="2022-08-12T16:05:00Z">
        <w:r>
          <w:rPr>
            <w:rFonts w:ascii="Calibri" w:eastAsia="Calibri" w:hAnsi="Calibri" w:cs="Times New Roman"/>
            <w:b/>
          </w:rPr>
          <w:t>(c)</w:t>
        </w:r>
        <w:r>
          <w:rPr>
            <w:rFonts w:ascii="Calibri" w:eastAsia="Calibri" w:hAnsi="Calibri" w:cs="Times New Roman"/>
            <w:b/>
          </w:rPr>
          <w:tab/>
        </w:r>
        <w:r w:rsidRPr="00962C7E">
          <w:rPr>
            <w:rFonts w:ascii="Calibri" w:eastAsia="Calibri" w:hAnsi="Calibri" w:cs="Times New Roman"/>
          </w:rPr>
          <w:t xml:space="preserve">Whether the population threatened may be a </w:t>
        </w:r>
      </w:ins>
      <w:ins w:id="1640" w:author="Feldcamp, Michael (ECY)" w:date="2022-08-12T16:06:00Z">
        <w:r w:rsidRPr="00962C7E">
          <w:rPr>
            <w:rFonts w:ascii="Calibri" w:eastAsia="Calibri" w:hAnsi="Calibri" w:cs="Times New Roman"/>
          </w:rPr>
          <w:t>vulnerable</w:t>
        </w:r>
      </w:ins>
      <w:ins w:id="1641" w:author="Feldcamp, Michael (ECY)" w:date="2022-08-12T16:05:00Z">
        <w:r w:rsidRPr="00962C7E">
          <w:rPr>
            <w:rFonts w:ascii="Calibri" w:eastAsia="Calibri" w:hAnsi="Calibri" w:cs="Times New Roman"/>
          </w:rPr>
          <w:t xml:space="preserve"> </w:t>
        </w:r>
      </w:ins>
      <w:ins w:id="1642" w:author="Feldcamp, Michael (ECY)" w:date="2022-08-12T16:06:00Z">
        <w:r w:rsidRPr="00962C7E">
          <w:rPr>
            <w:rFonts w:ascii="Calibri" w:eastAsia="Calibri" w:hAnsi="Calibri" w:cs="Times New Roman"/>
          </w:rPr>
          <w:t>population or an overburdened community;</w:t>
        </w:r>
      </w:ins>
      <w:r>
        <w:rPr>
          <w:rStyle w:val="FootnoteReference"/>
          <w:rFonts w:ascii="Calibri" w:eastAsia="Calibri" w:hAnsi="Calibri" w:cs="Times New Roman"/>
        </w:rPr>
        <w:footnoteReference w:id="86"/>
      </w:r>
    </w:p>
    <w:p w14:paraId="63097C05" w14:textId="77777777" w:rsidR="00BA23FC" w:rsidRDefault="00BA23FC" w:rsidP="00BA23FC">
      <w:pPr>
        <w:ind w:left="1440" w:hanging="720"/>
        <w:rPr>
          <w:ins w:id="1643" w:author="Feldcamp, Michael (ECY)" w:date="2022-05-12T12:37:00Z"/>
          <w:rFonts w:ascii="Calibri" w:eastAsia="Calibri" w:hAnsi="Calibri" w:cs="Times New Roman"/>
          <w:b/>
        </w:rPr>
      </w:pPr>
      <w:ins w:id="1644" w:author="Feldcamp, Michael (ECY)" w:date="2022-05-12T12:37:00Z">
        <w:r>
          <w:rPr>
            <w:rFonts w:ascii="Calibri" w:eastAsia="Calibri" w:hAnsi="Calibri" w:cs="Times New Roman"/>
            <w:b/>
          </w:rPr>
          <w:t>(d)</w:t>
        </w:r>
      </w:ins>
      <w:ins w:id="1645" w:author="Feldcamp, Michael (ECY)" w:date="2022-05-12T12:38:00Z">
        <w:r>
          <w:rPr>
            <w:rFonts w:ascii="Calibri" w:eastAsia="Calibri" w:hAnsi="Calibri" w:cs="Times New Roman"/>
            <w:b/>
          </w:rPr>
          <w:tab/>
        </w:r>
        <w:r w:rsidRPr="00ED7E11">
          <w:rPr>
            <w:rFonts w:ascii="Calibri" w:eastAsia="Calibri" w:hAnsi="Calibri" w:cs="Times New Roman"/>
          </w:rPr>
          <w:t xml:space="preserve">Whether further remedial action is necessary under </w:t>
        </w:r>
      </w:ins>
      <w:ins w:id="1646" w:author="Feldcamp, Michael (ECY)" w:date="2022-05-20T16:55:00Z">
        <w:r>
          <w:rPr>
            <w:rFonts w:ascii="Calibri" w:eastAsia="Calibri" w:hAnsi="Calibri" w:cs="Times New Roman"/>
          </w:rPr>
          <w:t>state cleanup law</w:t>
        </w:r>
      </w:ins>
      <w:ins w:id="1647" w:author="Feldcamp, Michael (ECY)" w:date="2022-05-12T12:38:00Z">
        <w:r w:rsidRPr="00ED7E11">
          <w:rPr>
            <w:rFonts w:ascii="Calibri" w:eastAsia="Calibri" w:hAnsi="Calibri" w:cs="Times New Roman"/>
          </w:rPr>
          <w:t xml:space="preserve"> to confirm whether there has been a release or threatened release that poses a threat to human health or the environment;</w:t>
        </w:r>
      </w:ins>
      <w:r>
        <w:rPr>
          <w:rStyle w:val="FootnoteReference"/>
          <w:rFonts w:ascii="Calibri" w:eastAsia="Calibri" w:hAnsi="Calibri" w:cs="Times New Roman"/>
        </w:rPr>
        <w:footnoteReference w:id="87"/>
      </w:r>
    </w:p>
    <w:p w14:paraId="7DE7B683" w14:textId="77777777" w:rsidR="00BA23FC" w:rsidRPr="00CA2906" w:rsidRDefault="00BA23FC" w:rsidP="00BA23FC">
      <w:pPr>
        <w:ind w:left="1440" w:hanging="720"/>
        <w:rPr>
          <w:ins w:id="1648" w:author="Feldcamp, Michael (ECY)" w:date="2021-07-25T17:36:00Z"/>
          <w:rFonts w:ascii="Calibri" w:eastAsia="Calibri" w:hAnsi="Calibri" w:cs="Times New Roman"/>
        </w:rPr>
      </w:pPr>
      <w:del w:id="1649" w:author="Feldcamp, Michael (ECY)" w:date="2022-05-12T12:37:00Z">
        <w:r w:rsidRPr="00CA2906" w:rsidDel="00ED7E11">
          <w:rPr>
            <w:rFonts w:ascii="Calibri" w:eastAsia="Calibri" w:hAnsi="Calibri" w:cs="Times New Roman"/>
            <w:b/>
          </w:rPr>
          <w:delText>(b)</w:delText>
        </w:r>
      </w:del>
      <w:ins w:id="1650" w:author="Feldcamp, Michael (ECY)" w:date="2022-05-12T12:37:00Z">
        <w:r>
          <w:rPr>
            <w:rFonts w:ascii="Calibri" w:eastAsia="Calibri" w:hAnsi="Calibri" w:cs="Times New Roman"/>
            <w:b/>
          </w:rPr>
          <w:t>(</w:t>
        </w:r>
      </w:ins>
      <w:ins w:id="1651" w:author="Feldcamp, Michael (ECY)" w:date="2022-08-12T16:11:00Z">
        <w:r>
          <w:rPr>
            <w:rFonts w:ascii="Calibri" w:eastAsia="Calibri" w:hAnsi="Calibri" w:cs="Times New Roman"/>
            <w:b/>
          </w:rPr>
          <w:t>e</w:t>
        </w:r>
      </w:ins>
      <w:ins w:id="1652" w:author="Feldcamp, Michael (ECY)" w:date="2022-05-12T12:37:00Z">
        <w:r>
          <w:rPr>
            <w:rFonts w:ascii="Calibri" w:eastAsia="Calibri" w:hAnsi="Calibri" w:cs="Times New Roman"/>
            <w:b/>
          </w:rPr>
          <w:t>)</w:t>
        </w:r>
      </w:ins>
      <w:r w:rsidRPr="00CA2906">
        <w:rPr>
          <w:rFonts w:ascii="Calibri" w:eastAsia="Calibri" w:hAnsi="Calibri" w:cs="Times New Roman"/>
        </w:rPr>
        <w:tab/>
      </w:r>
      <w:del w:id="1653" w:author="Feldcamp, Michael (ECY)" w:date="2021-07-25T17:35:00Z">
        <w:r w:rsidRPr="00CA2906" w:rsidDel="0023749F">
          <w:rPr>
            <w:rFonts w:ascii="Calibri" w:eastAsia="Calibri" w:hAnsi="Calibri" w:cs="Times New Roman"/>
          </w:rPr>
          <w:delText>Determine w</w:delText>
        </w:r>
      </w:del>
      <w:ins w:id="1654" w:author="Feldcamp, Michael (ECY)" w:date="2021-07-25T17:35:00Z">
        <w:r w:rsidRPr="00CA2906">
          <w:rPr>
            <w:rFonts w:ascii="Calibri" w:eastAsia="Calibri" w:hAnsi="Calibri" w:cs="Times New Roman"/>
          </w:rPr>
          <w:t>W</w:t>
        </w:r>
      </w:ins>
      <w:r w:rsidRPr="00CA2906">
        <w:rPr>
          <w:rFonts w:ascii="Calibri" w:eastAsia="Calibri" w:hAnsi="Calibri" w:cs="Times New Roman"/>
        </w:rPr>
        <w:t xml:space="preserve">hether further remedial action is necessary under </w:t>
      </w:r>
      <w:del w:id="1655" w:author="Feldcamp, Michael (ECY)" w:date="2022-05-12T12:38:00Z">
        <w:r w:rsidRPr="00CA2906" w:rsidDel="00ED7E11">
          <w:rPr>
            <w:rFonts w:ascii="Calibri" w:eastAsia="Calibri" w:hAnsi="Calibri" w:cs="Times New Roman"/>
          </w:rPr>
          <w:delText>this chapter</w:delText>
        </w:r>
      </w:del>
      <w:ins w:id="1656" w:author="Feldcamp, Michael (ECY)" w:date="2022-05-12T12:38:00Z">
        <w:r>
          <w:rPr>
            <w:rFonts w:ascii="Calibri" w:eastAsia="Calibri" w:hAnsi="Calibri" w:cs="Times New Roman"/>
          </w:rPr>
          <w:t>state cleanup law</w:t>
        </w:r>
      </w:ins>
      <w:r w:rsidRPr="00CA2906">
        <w:rPr>
          <w:rFonts w:ascii="Calibri" w:eastAsia="Calibri" w:hAnsi="Calibri" w:cs="Times New Roman"/>
        </w:rPr>
        <w:t xml:space="preserve"> to</w:t>
      </w:r>
      <w:ins w:id="1657" w:author="Feldcamp, Michael (ECY)" w:date="2022-05-12T12:40:00Z">
        <w:r>
          <w:rPr>
            <w:rFonts w:ascii="Calibri" w:eastAsia="Calibri" w:hAnsi="Calibri" w:cs="Times New Roman"/>
          </w:rPr>
          <w:t xml:space="preserve"> </w:t>
        </w:r>
      </w:ins>
      <w:del w:id="1658" w:author="Feldcamp, Michael (ECY)" w:date="2022-05-11T11:39:00Z">
        <w:r w:rsidRPr="00CA2906" w:rsidDel="00CD1A51">
          <w:rPr>
            <w:rFonts w:ascii="Calibri" w:eastAsia="Calibri" w:hAnsi="Calibri" w:cs="Times New Roman"/>
          </w:rPr>
          <w:delText xml:space="preserve"> </w:delText>
        </w:r>
      </w:del>
      <w:del w:id="1659" w:author="Feldcamp, Michael (ECY)" w:date="2022-05-12T12:39:00Z">
        <w:r w:rsidRPr="00CA2906" w:rsidDel="00ED7E11">
          <w:rPr>
            <w:rFonts w:ascii="Calibri" w:eastAsia="Calibri" w:hAnsi="Calibri" w:cs="Times New Roman"/>
          </w:rPr>
          <w:delText>respond to</w:delText>
        </w:r>
      </w:del>
      <w:ins w:id="1660" w:author="Feldcamp, Michael (ECY)" w:date="2022-05-12T12:39:00Z">
        <w:r>
          <w:rPr>
            <w:rFonts w:ascii="Calibri" w:eastAsia="Calibri" w:hAnsi="Calibri" w:cs="Times New Roman"/>
          </w:rPr>
          <w:t xml:space="preserve">address the threat to human health </w:t>
        </w:r>
      </w:ins>
      <w:ins w:id="1661" w:author="Feldcamp, Michael (ECY)" w:date="2022-05-12T12:40:00Z">
        <w:r>
          <w:rPr>
            <w:rFonts w:ascii="Calibri" w:eastAsia="Calibri" w:hAnsi="Calibri" w:cs="Times New Roman"/>
          </w:rPr>
          <w:t>and</w:t>
        </w:r>
      </w:ins>
      <w:ins w:id="1662" w:author="Feldcamp, Michael (ECY)" w:date="2022-05-12T12:39:00Z">
        <w:r>
          <w:rPr>
            <w:rFonts w:ascii="Calibri" w:eastAsia="Calibri" w:hAnsi="Calibri" w:cs="Times New Roman"/>
          </w:rPr>
          <w:t xml:space="preserve"> the environment posed by</w:t>
        </w:r>
      </w:ins>
      <w:r w:rsidRPr="00CA2906">
        <w:rPr>
          <w:rFonts w:ascii="Calibri" w:eastAsia="Calibri" w:hAnsi="Calibri" w:cs="Times New Roman"/>
        </w:rPr>
        <w:t xml:space="preserve"> the release or threatened release</w:t>
      </w:r>
      <w:ins w:id="1663" w:author="Feldcamp, Michael (ECY)" w:date="2022-05-12T12:40:00Z">
        <w:r>
          <w:rPr>
            <w:rFonts w:ascii="Calibri" w:eastAsia="Calibri" w:hAnsi="Calibri" w:cs="Times New Roman"/>
          </w:rPr>
          <w:t xml:space="preserve">.  This determination is based on the criteria in </w:t>
        </w:r>
      </w:ins>
      <w:ins w:id="1664" w:author="Feldcamp, Michael (ECY)" w:date="2021-08-15T18:43:00Z">
        <w:r>
          <w:rPr>
            <w:rFonts w:ascii="Calibri" w:eastAsia="Calibri" w:hAnsi="Calibri" w:cs="Times New Roman"/>
          </w:rPr>
          <w:t>WAC 173-340-330(5</w:t>
        </w:r>
        <w:r w:rsidRPr="00CA2906">
          <w:rPr>
            <w:rFonts w:ascii="Calibri" w:eastAsia="Calibri" w:hAnsi="Calibri" w:cs="Times New Roman"/>
          </w:rPr>
          <w:t>)(b)</w:t>
        </w:r>
      </w:ins>
      <w:r w:rsidRPr="00CA2906">
        <w:rPr>
          <w:rFonts w:ascii="Calibri" w:eastAsia="Calibri" w:hAnsi="Calibri" w:cs="Times New Roman"/>
        </w:rPr>
        <w:t>;</w:t>
      </w:r>
      <w:r>
        <w:rPr>
          <w:rStyle w:val="FootnoteReference"/>
          <w:rFonts w:ascii="Calibri" w:eastAsia="Calibri" w:hAnsi="Calibri" w:cs="Times New Roman"/>
        </w:rPr>
        <w:footnoteReference w:id="88"/>
      </w:r>
      <w:del w:id="1665" w:author="Feldcamp, Michael (ECY)" w:date="2021-07-25T17:36:00Z">
        <w:r w:rsidRPr="00CA2906" w:rsidDel="0023749F">
          <w:rPr>
            <w:rFonts w:ascii="Calibri" w:eastAsia="Calibri" w:hAnsi="Calibri" w:cs="Times New Roman"/>
          </w:rPr>
          <w:delText xml:space="preserve"> and</w:delText>
        </w:r>
      </w:del>
    </w:p>
    <w:p w14:paraId="3D51B29B" w14:textId="77777777" w:rsidR="00BA23FC" w:rsidRPr="00CA2906" w:rsidRDefault="00BA23FC" w:rsidP="00BA23FC">
      <w:pPr>
        <w:ind w:left="1440" w:hanging="720"/>
        <w:rPr>
          <w:ins w:id="1666" w:author="Feldcamp, Michael (ECY)" w:date="2021-07-25T17:36:00Z"/>
          <w:rFonts w:ascii="Calibri" w:eastAsia="Calibri" w:hAnsi="Calibri" w:cs="Times New Roman"/>
          <w:b/>
        </w:rPr>
      </w:pPr>
      <w:ins w:id="1667" w:author="Feldcamp, Michael (ECY)" w:date="2022-05-12T12:42:00Z">
        <w:r>
          <w:rPr>
            <w:rFonts w:ascii="Calibri" w:eastAsia="Calibri" w:hAnsi="Calibri" w:cs="Times New Roman"/>
            <w:b/>
          </w:rPr>
          <w:t>(f)</w:t>
        </w:r>
      </w:ins>
      <w:ins w:id="1668" w:author="Feldcamp, Michael (ECY)" w:date="2021-07-25T17:36:00Z">
        <w:r w:rsidRPr="00CA2906">
          <w:rPr>
            <w:rFonts w:ascii="Calibri" w:eastAsia="Calibri" w:hAnsi="Calibri" w:cs="Times New Roman"/>
            <w:b/>
          </w:rPr>
          <w:tab/>
        </w:r>
        <w:r w:rsidRPr="00CA2906">
          <w:rPr>
            <w:rFonts w:ascii="Calibri" w:eastAsia="Calibri" w:hAnsi="Calibri" w:cs="Times New Roman"/>
          </w:rPr>
          <w:t xml:space="preserve">Whether an emergency </w:t>
        </w:r>
      </w:ins>
      <w:ins w:id="1669" w:author="Feldcamp, Michael (ECY)" w:date="2022-08-22T16:21:00Z">
        <w:r>
          <w:rPr>
            <w:rFonts w:ascii="Calibri" w:eastAsia="Calibri" w:hAnsi="Calibri" w:cs="Times New Roman"/>
          </w:rPr>
          <w:t xml:space="preserve">remedial </w:t>
        </w:r>
      </w:ins>
      <w:ins w:id="1670" w:author="Feldcamp, Michael (ECY)" w:date="2021-07-25T17:36:00Z">
        <w:r w:rsidRPr="00CA2906">
          <w:rPr>
            <w:rFonts w:ascii="Calibri" w:eastAsia="Calibri" w:hAnsi="Calibri" w:cs="Times New Roman"/>
          </w:rPr>
          <w:t xml:space="preserve">action or </w:t>
        </w:r>
      </w:ins>
      <w:ins w:id="1671" w:author="Feldcamp, Michael (ECY)" w:date="2022-05-12T12:43:00Z">
        <w:r>
          <w:rPr>
            <w:rFonts w:ascii="Calibri" w:eastAsia="Calibri" w:hAnsi="Calibri" w:cs="Times New Roman"/>
          </w:rPr>
          <w:t xml:space="preserve">an </w:t>
        </w:r>
      </w:ins>
      <w:ins w:id="1672" w:author="Feldcamp, Michael (ECY)" w:date="2021-07-25T17:36:00Z">
        <w:r w:rsidRPr="00CA2906">
          <w:rPr>
            <w:rFonts w:ascii="Calibri" w:eastAsia="Calibri" w:hAnsi="Calibri" w:cs="Times New Roman"/>
          </w:rPr>
          <w:t>interim action is necessary</w:t>
        </w:r>
      </w:ins>
      <w:ins w:id="1673" w:author="Feldcamp, Michael (ECY)" w:date="2022-05-12T12:41:00Z">
        <w:r>
          <w:rPr>
            <w:rFonts w:ascii="Calibri" w:eastAsia="Calibri" w:hAnsi="Calibri" w:cs="Times New Roman"/>
          </w:rPr>
          <w:t xml:space="preserve"> under </w:t>
        </w:r>
      </w:ins>
      <w:ins w:id="1674" w:author="Feldcamp, Michael (ECY)" w:date="2022-05-20T16:55:00Z">
        <w:r>
          <w:rPr>
            <w:rFonts w:ascii="Calibri" w:eastAsia="Calibri" w:hAnsi="Calibri" w:cs="Times New Roman"/>
          </w:rPr>
          <w:t>state cleanup law</w:t>
        </w:r>
      </w:ins>
      <w:ins w:id="1675" w:author="Feldcamp, Michael (ECY)" w:date="2022-05-12T12:41:00Z">
        <w:r>
          <w:rPr>
            <w:rFonts w:ascii="Calibri" w:eastAsia="Calibri" w:hAnsi="Calibri" w:cs="Times New Roman"/>
          </w:rPr>
          <w:t xml:space="preserve"> to address the threat</w:t>
        </w:r>
      </w:ins>
      <w:ins w:id="1676" w:author="Feldcamp, Michael (ECY)" w:date="2021-08-15T18:49:00Z">
        <w:r w:rsidRPr="00CA2906">
          <w:rPr>
            <w:rFonts w:ascii="Calibri" w:eastAsia="Calibri" w:hAnsi="Calibri" w:cs="Times New Roman"/>
          </w:rPr>
          <w:t xml:space="preserve">, </w:t>
        </w:r>
      </w:ins>
      <w:ins w:id="1677" w:author="Feldcamp, Michael (ECY)" w:date="2021-07-25T17:36:00Z">
        <w:r w:rsidRPr="00CA2906">
          <w:rPr>
            <w:rFonts w:ascii="Calibri" w:eastAsia="Calibri" w:hAnsi="Calibri" w:cs="Times New Roman"/>
          </w:rPr>
          <w:t xml:space="preserve">and whether persons </w:t>
        </w:r>
      </w:ins>
      <w:ins w:id="1678" w:author="Feldcamp, Michael (ECY)" w:date="2021-08-23T14:29:00Z">
        <w:r w:rsidRPr="00CA2906">
          <w:rPr>
            <w:rFonts w:ascii="Calibri" w:eastAsia="Calibri" w:hAnsi="Calibri" w:cs="Times New Roman"/>
          </w:rPr>
          <w:t xml:space="preserve">in the </w:t>
        </w:r>
      </w:ins>
      <w:ins w:id="1679" w:author="Feldcamp, Michael (ECY)" w:date="2021-07-25T17:36:00Z">
        <w:r w:rsidRPr="00CA2906">
          <w:rPr>
            <w:rFonts w:ascii="Calibri" w:eastAsia="Calibri" w:hAnsi="Calibri" w:cs="Times New Roman"/>
          </w:rPr>
          <w:t xml:space="preserve">potentially </w:t>
        </w:r>
      </w:ins>
      <w:ins w:id="1680" w:author="Feldcamp, Michael (ECY)" w:date="2022-05-10T18:05:00Z">
        <w:r>
          <w:rPr>
            <w:rFonts w:ascii="Calibri" w:eastAsia="Calibri" w:hAnsi="Calibri" w:cs="Times New Roman"/>
          </w:rPr>
          <w:t xml:space="preserve">affected </w:t>
        </w:r>
      </w:ins>
      <w:ins w:id="1681" w:author="Feldcamp, Michael (ECY)" w:date="2021-08-23T14:29:00Z">
        <w:r w:rsidRPr="00CA2906">
          <w:rPr>
            <w:rFonts w:ascii="Calibri" w:eastAsia="Calibri" w:hAnsi="Calibri" w:cs="Times New Roman"/>
          </w:rPr>
          <w:t>vicinity</w:t>
        </w:r>
      </w:ins>
      <w:ins w:id="1682" w:author="Feldcamp, Michael (ECY)" w:date="2021-07-25T17:36:00Z">
        <w:r w:rsidRPr="00CA2906">
          <w:rPr>
            <w:rFonts w:ascii="Calibri" w:eastAsia="Calibri" w:hAnsi="Calibri" w:cs="Times New Roman"/>
          </w:rPr>
          <w:t xml:space="preserve"> need to be notified of such action;</w:t>
        </w:r>
      </w:ins>
      <w:r>
        <w:rPr>
          <w:rStyle w:val="FootnoteReference"/>
          <w:rFonts w:ascii="Calibri" w:eastAsia="Calibri" w:hAnsi="Calibri" w:cs="Times New Roman"/>
        </w:rPr>
        <w:footnoteReference w:id="89"/>
      </w:r>
    </w:p>
    <w:p w14:paraId="023DB742" w14:textId="77777777" w:rsidR="00BA23FC" w:rsidRPr="00CA2906" w:rsidRDefault="00BA23FC" w:rsidP="00BA23FC">
      <w:pPr>
        <w:ind w:left="1440" w:hanging="720"/>
        <w:rPr>
          <w:rFonts w:ascii="Calibri" w:eastAsia="Calibri" w:hAnsi="Calibri" w:cs="Times New Roman"/>
        </w:rPr>
      </w:pPr>
      <w:ins w:id="1683" w:author="Feldcamp, Michael (ECY)" w:date="2022-05-10T17:51:00Z">
        <w:r>
          <w:rPr>
            <w:rFonts w:ascii="Calibri" w:eastAsia="Calibri" w:hAnsi="Calibri" w:cs="Times New Roman"/>
            <w:b/>
          </w:rPr>
          <w:t>(</w:t>
        </w:r>
      </w:ins>
      <w:ins w:id="1684" w:author="Feldcamp, Michael (ECY)" w:date="2022-05-12T12:42:00Z">
        <w:r>
          <w:rPr>
            <w:rFonts w:ascii="Calibri" w:eastAsia="Calibri" w:hAnsi="Calibri" w:cs="Times New Roman"/>
            <w:b/>
          </w:rPr>
          <w:t>g</w:t>
        </w:r>
      </w:ins>
      <w:ins w:id="1685" w:author="Feldcamp, Michael (ECY)" w:date="2022-05-10T17:51:00Z">
        <w:r>
          <w:rPr>
            <w:rFonts w:ascii="Calibri" w:eastAsia="Calibri" w:hAnsi="Calibri" w:cs="Times New Roman"/>
            <w:b/>
          </w:rPr>
          <w:t>)</w:t>
        </w:r>
      </w:ins>
      <w:ins w:id="1686" w:author="Feldcamp, Michael (ECY)" w:date="2021-07-26T10:54:00Z">
        <w:r w:rsidRPr="00CA2906">
          <w:rPr>
            <w:rFonts w:ascii="Calibri" w:eastAsia="Calibri" w:hAnsi="Calibri" w:cs="Times New Roman"/>
            <w:b/>
          </w:rPr>
          <w:tab/>
        </w:r>
        <w:r w:rsidRPr="00CA2906">
          <w:rPr>
            <w:rFonts w:ascii="Calibri" w:eastAsia="Calibri" w:hAnsi="Calibri" w:cs="Times New Roman"/>
          </w:rPr>
          <w:t xml:space="preserve">Whether action under another </w:t>
        </w:r>
      </w:ins>
      <w:ins w:id="1687" w:author="Feldcamp, Michael (ECY)" w:date="2022-05-12T12:43:00Z">
        <w:r>
          <w:rPr>
            <w:rFonts w:ascii="Calibri" w:eastAsia="Calibri" w:hAnsi="Calibri" w:cs="Times New Roman"/>
          </w:rPr>
          <w:t>state or federal law</w:t>
        </w:r>
      </w:ins>
      <w:ins w:id="1688" w:author="Feldcamp, Michael (ECY)" w:date="2021-07-26T10:54:00Z">
        <w:r w:rsidRPr="00CA2906">
          <w:rPr>
            <w:rFonts w:ascii="Calibri" w:eastAsia="Calibri" w:hAnsi="Calibri" w:cs="Times New Roman"/>
          </w:rPr>
          <w:t xml:space="preserve"> is appropriate;</w:t>
        </w:r>
      </w:ins>
      <w:r>
        <w:rPr>
          <w:rStyle w:val="FootnoteReference"/>
          <w:rFonts w:ascii="Calibri" w:eastAsia="Calibri" w:hAnsi="Calibri" w:cs="Times New Roman"/>
        </w:rPr>
        <w:footnoteReference w:id="90"/>
      </w:r>
      <w:ins w:id="1689" w:author="Feldcamp, Michael (ECY)" w:date="2021-07-26T10:54:00Z">
        <w:r w:rsidRPr="00CA2906">
          <w:rPr>
            <w:rFonts w:ascii="Calibri" w:eastAsia="Calibri" w:hAnsi="Calibri" w:cs="Times New Roman"/>
          </w:rPr>
          <w:t xml:space="preserve"> and</w:t>
        </w:r>
      </w:ins>
    </w:p>
    <w:p w14:paraId="14AC1561" w14:textId="77777777" w:rsidR="00BA23FC" w:rsidRPr="00CA2906" w:rsidRDefault="00BA23FC" w:rsidP="00BA23FC">
      <w:pPr>
        <w:ind w:left="1440" w:hanging="720"/>
        <w:rPr>
          <w:rFonts w:ascii="Calibri" w:eastAsia="Calibri" w:hAnsi="Calibri" w:cs="Times New Roman"/>
        </w:rPr>
      </w:pPr>
      <w:del w:id="1690" w:author="Feldcamp, Michael (ECY)" w:date="2022-05-10T17:51:00Z">
        <w:r w:rsidRPr="00CA2906" w:rsidDel="00CA2906">
          <w:rPr>
            <w:rFonts w:ascii="Calibri" w:eastAsia="Calibri" w:hAnsi="Calibri" w:cs="Times New Roman"/>
            <w:b/>
          </w:rPr>
          <w:delText>(</w:delText>
        </w:r>
      </w:del>
      <w:del w:id="1691" w:author="Feldcamp, Michael (ECY)" w:date="2021-07-25T17:51:00Z">
        <w:r w:rsidRPr="00CA2906" w:rsidDel="00487DA3">
          <w:rPr>
            <w:rFonts w:ascii="Calibri" w:eastAsia="Calibri" w:hAnsi="Calibri" w:cs="Times New Roman"/>
            <w:b/>
          </w:rPr>
          <w:delText>c)</w:delText>
        </w:r>
      </w:del>
      <w:ins w:id="1692" w:author="Feldcamp, Michael (ECY)" w:date="2021-07-25T17:51:00Z">
        <w:r w:rsidRPr="00CA2906">
          <w:rPr>
            <w:rFonts w:ascii="Calibri" w:eastAsia="Calibri" w:hAnsi="Calibri" w:cs="Times New Roman"/>
            <w:b/>
          </w:rPr>
          <w:t>(</w:t>
        </w:r>
      </w:ins>
      <w:ins w:id="1693" w:author="Feldcamp, Michael (ECY)" w:date="2022-05-12T12:42:00Z">
        <w:r>
          <w:rPr>
            <w:rFonts w:ascii="Calibri" w:eastAsia="Calibri" w:hAnsi="Calibri" w:cs="Times New Roman"/>
            <w:b/>
          </w:rPr>
          <w:t>h</w:t>
        </w:r>
      </w:ins>
      <w:ins w:id="1694" w:author="Feldcamp, Michael (ECY)" w:date="2021-07-25T17:52:00Z">
        <w:r w:rsidRPr="00CA2906">
          <w:rPr>
            <w:rFonts w:ascii="Calibri" w:eastAsia="Calibri" w:hAnsi="Calibri" w:cs="Times New Roman"/>
            <w:b/>
          </w:rPr>
          <w:t>)</w:t>
        </w:r>
      </w:ins>
      <w:r w:rsidRPr="00CA2906">
        <w:rPr>
          <w:rFonts w:ascii="Calibri" w:eastAsia="Calibri" w:hAnsi="Calibri" w:cs="Times New Roman"/>
          <w:b/>
        </w:rPr>
        <w:tab/>
      </w:r>
      <w:del w:id="1695" w:author="Feldcamp, Michael (ECY)" w:date="2021-07-26T10:57:00Z">
        <w:r w:rsidRPr="00CA2906" w:rsidDel="003E3E0C">
          <w:rPr>
            <w:rFonts w:ascii="Calibri" w:eastAsia="Calibri" w:hAnsi="Calibri" w:cs="Times New Roman"/>
          </w:rPr>
          <w:delText>Identify t</w:delText>
        </w:r>
      </w:del>
      <w:ins w:id="1696" w:author="Feldcamp, Michael (ECY)" w:date="2021-07-26T10:57:00Z">
        <w:r w:rsidRPr="00CA2906">
          <w:rPr>
            <w:rFonts w:ascii="Calibri" w:eastAsia="Calibri" w:hAnsi="Calibri" w:cs="Times New Roman"/>
          </w:rPr>
          <w:t>T</w:t>
        </w:r>
      </w:ins>
      <w:r w:rsidRPr="00CA2906">
        <w:rPr>
          <w:rFonts w:ascii="Calibri" w:eastAsia="Calibri" w:hAnsi="Calibri" w:cs="Times New Roman"/>
        </w:rPr>
        <w:t>he current owners and operators of the site.</w:t>
      </w:r>
    </w:p>
    <w:p w14:paraId="28BCD8C6" w14:textId="77777777" w:rsidR="00BA23FC" w:rsidRPr="00CA2906" w:rsidRDefault="00BA23FC" w:rsidP="00BA23FC">
      <w:pPr>
        <w:ind w:left="720" w:hanging="720"/>
        <w:rPr>
          <w:rFonts w:ascii="Calibri" w:eastAsia="Calibri" w:hAnsi="Calibri" w:cs="Times New Roman"/>
        </w:rPr>
      </w:pPr>
      <w:r w:rsidRPr="00CA2906">
        <w:rPr>
          <w:rFonts w:ascii="Calibri" w:eastAsia="Calibri" w:hAnsi="Calibri" w:cs="Times New Roman"/>
          <w:b/>
        </w:rPr>
        <w:lastRenderedPageBreak/>
        <w:t>(2)</w:t>
      </w:r>
      <w:r w:rsidRPr="00CA2906">
        <w:rPr>
          <w:rFonts w:ascii="Calibri" w:eastAsia="Calibri" w:hAnsi="Calibri" w:cs="Times New Roman"/>
          <w:b/>
        </w:rPr>
        <w:tab/>
        <w:t>Applicability</w:t>
      </w:r>
      <w:del w:id="1697" w:author="Feldcamp, Michael (ECY)" w:date="2021-07-25T17:52:00Z">
        <w:r w:rsidRPr="00CA2906" w:rsidDel="00487DA3">
          <w:rPr>
            <w:rFonts w:ascii="Calibri" w:eastAsia="Calibri" w:hAnsi="Calibri" w:cs="Times New Roman"/>
            <w:b/>
          </w:rPr>
          <w:delText xml:space="preserve"> and timing</w:delText>
        </w:r>
      </w:del>
      <w:r w:rsidRPr="00CA2906">
        <w:rPr>
          <w:rFonts w:ascii="Calibri" w:eastAsia="Calibri" w:hAnsi="Calibri" w:cs="Times New Roman"/>
          <w:b/>
        </w:rPr>
        <w:t>.</w:t>
      </w:r>
      <w:r>
        <w:rPr>
          <w:rStyle w:val="FootnoteReference"/>
          <w:rFonts w:ascii="Calibri" w:eastAsia="Calibri" w:hAnsi="Calibri" w:cs="Times New Roman"/>
          <w:b/>
        </w:rPr>
        <w:footnoteReference w:id="91"/>
      </w:r>
      <w:r w:rsidRPr="00CA2906">
        <w:rPr>
          <w:rFonts w:ascii="Calibri" w:eastAsia="Calibri" w:hAnsi="Calibri" w:cs="Times New Roman"/>
        </w:rPr>
        <w:t xml:space="preserve">  </w:t>
      </w:r>
      <w:del w:id="1698" w:author="Feldcamp, Michael (ECY)" w:date="2021-07-25T17:52:00Z">
        <w:r w:rsidRPr="00CA2906" w:rsidDel="00487DA3">
          <w:rPr>
            <w:rFonts w:ascii="Calibri" w:eastAsia="Calibri" w:hAnsi="Calibri" w:cs="Times New Roman"/>
          </w:rPr>
          <w:delText xml:space="preserve">Within ninety days of discovering a release or receiving a release report, </w:delText>
        </w:r>
      </w:del>
      <w:r w:rsidRPr="00CA2906">
        <w:rPr>
          <w:rFonts w:ascii="Calibri" w:eastAsia="Calibri" w:hAnsi="Calibri" w:cs="Times New Roman"/>
        </w:rPr>
        <w:t xml:space="preserve">Ecology </w:t>
      </w:r>
      <w:del w:id="1699" w:author="Feldcamp, Michael (ECY)" w:date="2021-07-25T17:52:00Z">
        <w:r w:rsidRPr="00CA2906" w:rsidDel="00487DA3">
          <w:rPr>
            <w:rFonts w:ascii="Calibri" w:eastAsia="Calibri" w:hAnsi="Calibri" w:cs="Times New Roman"/>
          </w:rPr>
          <w:delText>must</w:delText>
        </w:r>
      </w:del>
      <w:ins w:id="1700" w:author="Feldcamp, Michael (ECY)" w:date="2021-07-25T17:52:00Z">
        <w:r w:rsidRPr="00CA2906">
          <w:rPr>
            <w:rFonts w:ascii="Calibri" w:eastAsia="Calibri" w:hAnsi="Calibri" w:cs="Times New Roman"/>
          </w:rPr>
          <w:t>will</w:t>
        </w:r>
      </w:ins>
      <w:r w:rsidRPr="00CA2906">
        <w:rPr>
          <w:rFonts w:ascii="Calibri" w:eastAsia="Calibri" w:hAnsi="Calibri" w:cs="Times New Roman"/>
        </w:rPr>
        <w:t xml:space="preserve"> complete an initial investigation unless:</w:t>
      </w:r>
    </w:p>
    <w:p w14:paraId="6FD4E6B0" w14:textId="0F833A97" w:rsidR="00BA23FC" w:rsidRPr="00CA2906" w:rsidRDefault="00BA23FC" w:rsidP="00BA23FC">
      <w:pPr>
        <w:ind w:left="1440" w:hanging="720"/>
        <w:rPr>
          <w:rFonts w:ascii="Calibri" w:eastAsia="Calibri" w:hAnsi="Calibri" w:cs="Times New Roman"/>
        </w:rPr>
      </w:pPr>
      <w:r w:rsidRPr="00CA2906">
        <w:rPr>
          <w:rFonts w:ascii="Calibri" w:eastAsia="Calibri" w:hAnsi="Calibri" w:cs="Times New Roman"/>
          <w:b/>
        </w:rPr>
        <w:t>(a)</w:t>
      </w:r>
      <w:r w:rsidRPr="00CA2906">
        <w:rPr>
          <w:rFonts w:ascii="Calibri" w:eastAsia="Calibri" w:hAnsi="Calibri" w:cs="Times New Roman"/>
        </w:rPr>
        <w:tab/>
        <w:t>The release is exempt from reporting under WAC 173-340-300</w:t>
      </w:r>
      <w:del w:id="1701" w:author="Feldcamp, Michael (ECY)" w:date="2021-08-15T18:47:00Z">
        <w:r w:rsidRPr="00CA2906" w:rsidDel="007B4615">
          <w:rPr>
            <w:rFonts w:ascii="Calibri" w:eastAsia="Calibri" w:hAnsi="Calibri" w:cs="Times New Roman"/>
          </w:rPr>
          <w:delText>(3)</w:delText>
        </w:r>
      </w:del>
      <w:ins w:id="1702" w:author="Feldcamp, Michael (ECY)" w:date="2021-08-15T18:47:00Z">
        <w:r w:rsidRPr="00CA2906">
          <w:rPr>
            <w:rFonts w:ascii="Calibri" w:eastAsia="Calibri" w:hAnsi="Calibri" w:cs="Times New Roman"/>
          </w:rPr>
          <w:t>(2)(</w:t>
        </w:r>
      </w:ins>
      <w:ins w:id="1703" w:author="Feldcamp, Michael (ECY)" w:date="2022-08-29T15:46:00Z">
        <w:r w:rsidR="002D5C44">
          <w:rPr>
            <w:rFonts w:ascii="Calibri" w:eastAsia="Calibri" w:hAnsi="Calibri" w:cs="Times New Roman"/>
          </w:rPr>
          <w:t>a</w:t>
        </w:r>
      </w:ins>
      <w:ins w:id="1704" w:author="Feldcamp, Michael (ECY)" w:date="2021-08-15T18:47:00Z">
        <w:r w:rsidRPr="00CA2906">
          <w:rPr>
            <w:rFonts w:ascii="Calibri" w:eastAsia="Calibri" w:hAnsi="Calibri" w:cs="Times New Roman"/>
          </w:rPr>
          <w:t>)</w:t>
        </w:r>
      </w:ins>
      <w:r w:rsidRPr="00CA2906">
        <w:rPr>
          <w:rFonts w:ascii="Calibri" w:eastAsia="Calibri" w:hAnsi="Calibri" w:cs="Times New Roman"/>
        </w:rPr>
        <w:t>;</w:t>
      </w:r>
    </w:p>
    <w:p w14:paraId="55A2E812" w14:textId="77777777" w:rsidR="00BA23FC" w:rsidRPr="00CA2906" w:rsidRDefault="00BA23FC" w:rsidP="00BA23FC">
      <w:pPr>
        <w:ind w:left="1440" w:hanging="720"/>
        <w:rPr>
          <w:rFonts w:ascii="Calibri" w:eastAsia="Calibri" w:hAnsi="Calibri" w:cs="Times New Roman"/>
        </w:rPr>
      </w:pPr>
      <w:r w:rsidRPr="00CA2906">
        <w:rPr>
          <w:rFonts w:ascii="Calibri" w:eastAsia="Calibri" w:hAnsi="Calibri" w:cs="Times New Roman"/>
          <w:b/>
        </w:rPr>
        <w:t>(b)</w:t>
      </w:r>
      <w:r w:rsidRPr="00CA2906">
        <w:rPr>
          <w:rFonts w:ascii="Calibri" w:eastAsia="Calibri" w:hAnsi="Calibri" w:cs="Times New Roman"/>
        </w:rPr>
        <w:tab/>
        <w:t>The circumstances associated with the release or threatened release are known to Ecology and have previously been or currently are being evaluated by Ecology or another government agency; or</w:t>
      </w:r>
    </w:p>
    <w:p w14:paraId="65ADD760" w14:textId="77777777" w:rsidR="00BA23FC" w:rsidRPr="00CA2906" w:rsidRDefault="00BA23FC" w:rsidP="00BA23FC">
      <w:pPr>
        <w:ind w:left="1440" w:hanging="720"/>
        <w:rPr>
          <w:rFonts w:ascii="Calibri" w:eastAsia="Calibri" w:hAnsi="Calibri" w:cs="Times New Roman"/>
        </w:rPr>
      </w:pPr>
      <w:r w:rsidRPr="00CA2906">
        <w:rPr>
          <w:rFonts w:ascii="Calibri" w:eastAsia="Calibri" w:hAnsi="Calibri" w:cs="Times New Roman"/>
          <w:b/>
        </w:rPr>
        <w:t>(c)</w:t>
      </w:r>
      <w:r w:rsidRPr="00CA2906">
        <w:rPr>
          <w:rFonts w:ascii="Calibri" w:eastAsia="Calibri" w:hAnsi="Calibri" w:cs="Times New Roman"/>
        </w:rPr>
        <w:tab/>
        <w:t>Ecology does not have a reasonable basis to believe that there has been a release or threatened release of a hazardous substance that may pose a threat to human health or the environment.</w:t>
      </w:r>
    </w:p>
    <w:p w14:paraId="592C59BC" w14:textId="77777777" w:rsidR="00BA23FC" w:rsidRPr="00CA2906" w:rsidRDefault="00BA23FC" w:rsidP="00BA23FC">
      <w:pPr>
        <w:ind w:left="720" w:hanging="720"/>
        <w:rPr>
          <w:rFonts w:ascii="Calibri" w:eastAsia="Calibri" w:hAnsi="Calibri" w:cs="Times New Roman"/>
        </w:rPr>
      </w:pPr>
      <w:del w:id="1705" w:author="Feldcamp, Michael (ECY)" w:date="2022-05-10T17:52:00Z">
        <w:r w:rsidRPr="00CA2906" w:rsidDel="00CA2906">
          <w:rPr>
            <w:rFonts w:ascii="Calibri" w:eastAsia="Calibri" w:hAnsi="Calibri" w:cs="Times New Roman"/>
            <w:b/>
          </w:rPr>
          <w:delText>(</w:delText>
        </w:r>
      </w:del>
      <w:del w:id="1706" w:author="Feldcamp, Michael (ECY)" w:date="2021-07-25T17:53:00Z">
        <w:r w:rsidRPr="00CA2906" w:rsidDel="00487DA3">
          <w:rPr>
            <w:rFonts w:ascii="Calibri" w:eastAsia="Calibri" w:hAnsi="Calibri" w:cs="Times New Roman"/>
            <w:b/>
          </w:rPr>
          <w:delText>4)</w:delText>
        </w:r>
      </w:del>
      <w:ins w:id="1707" w:author="Feldcamp, Michael (ECY)" w:date="2021-07-25T17:53:00Z">
        <w:r w:rsidRPr="00CA2906">
          <w:rPr>
            <w:rFonts w:ascii="Calibri" w:eastAsia="Calibri" w:hAnsi="Calibri" w:cs="Times New Roman"/>
            <w:b/>
          </w:rPr>
          <w:t>(3)</w:t>
        </w:r>
      </w:ins>
      <w:r w:rsidRPr="00CA2906">
        <w:rPr>
          <w:rFonts w:ascii="Calibri" w:eastAsia="Calibri" w:hAnsi="Calibri" w:cs="Times New Roman"/>
          <w:b/>
        </w:rPr>
        <w:tab/>
        <w:t xml:space="preserve">Performance.  </w:t>
      </w:r>
      <w:del w:id="1708" w:author="Feldcamp, Michael (ECY)" w:date="2021-07-25T17:54:00Z">
        <w:r w:rsidRPr="00CA2906" w:rsidDel="0088610A">
          <w:rPr>
            <w:rFonts w:ascii="Calibri" w:eastAsia="Calibri" w:hAnsi="Calibri" w:cs="Times New Roman"/>
          </w:rPr>
          <w:delText>When performing an initial investigation</w:delText>
        </w:r>
      </w:del>
      <w:ins w:id="1709" w:author="Feldcamp, Michael (ECY)" w:date="2021-07-25T17:54:00Z">
        <w:r w:rsidRPr="00CA2906">
          <w:rPr>
            <w:rFonts w:ascii="Calibri" w:eastAsia="Calibri" w:hAnsi="Calibri" w:cs="Times New Roman"/>
          </w:rPr>
          <w:t>To make the determinations specified in subsection (1) of this section</w:t>
        </w:r>
      </w:ins>
      <w:r w:rsidRPr="00CA2906">
        <w:rPr>
          <w:rFonts w:ascii="Calibri" w:eastAsia="Calibri" w:hAnsi="Calibri" w:cs="Times New Roman"/>
        </w:rPr>
        <w:t>,</w:t>
      </w:r>
      <w:r>
        <w:rPr>
          <w:rStyle w:val="FootnoteReference"/>
          <w:rFonts w:ascii="Calibri" w:eastAsia="Calibri" w:hAnsi="Calibri" w:cs="Times New Roman"/>
        </w:rPr>
        <w:footnoteReference w:id="92"/>
      </w:r>
      <w:r w:rsidRPr="00CA2906">
        <w:rPr>
          <w:rFonts w:ascii="Calibri" w:eastAsia="Calibri" w:hAnsi="Calibri" w:cs="Times New Roman"/>
        </w:rPr>
        <w:t xml:space="preserve"> Ecology </w:t>
      </w:r>
      <w:del w:id="1710" w:author="Feldcamp, Michael (ECY)" w:date="2021-07-25T17:54:00Z">
        <w:r w:rsidRPr="00CA2906" w:rsidDel="0088610A">
          <w:rPr>
            <w:rFonts w:ascii="Calibri" w:eastAsia="Calibri" w:hAnsi="Calibri" w:cs="Times New Roman"/>
          </w:rPr>
          <w:delText>must</w:delText>
        </w:r>
      </w:del>
      <w:ins w:id="1711" w:author="Feldcamp, Michael (ECY)" w:date="2021-07-25T17:54:00Z">
        <w:r w:rsidRPr="00CA2906">
          <w:rPr>
            <w:rFonts w:ascii="Calibri" w:eastAsia="Calibri" w:hAnsi="Calibri" w:cs="Times New Roman"/>
          </w:rPr>
          <w:t>will</w:t>
        </w:r>
      </w:ins>
      <w:r w:rsidRPr="00CA2906">
        <w:rPr>
          <w:rFonts w:ascii="Calibri" w:eastAsia="Calibri" w:hAnsi="Calibri" w:cs="Times New Roman"/>
        </w:rPr>
        <w:t xml:space="preserve"> review </w:t>
      </w:r>
      <w:ins w:id="1712" w:author="Feldcamp, Michael (ECY)" w:date="2021-07-25T17:54:00Z">
        <w:r w:rsidRPr="00CA2906">
          <w:rPr>
            <w:rFonts w:ascii="Calibri" w:eastAsia="Calibri" w:hAnsi="Calibri" w:cs="Times New Roman"/>
          </w:rPr>
          <w:t xml:space="preserve">readily </w:t>
        </w:r>
      </w:ins>
      <w:r w:rsidRPr="00CA2906">
        <w:rPr>
          <w:rFonts w:ascii="Calibri" w:eastAsia="Calibri" w:hAnsi="Calibri" w:cs="Times New Roman"/>
        </w:rPr>
        <w:t>available information and may collect</w:t>
      </w:r>
      <w:ins w:id="1713" w:author="Feldcamp, Michael (ECY)" w:date="2021-07-25T17:55:00Z">
        <w:r w:rsidRPr="00CA2906">
          <w:rPr>
            <w:rFonts w:ascii="Calibri" w:eastAsia="Calibri" w:hAnsi="Calibri" w:cs="Times New Roman"/>
          </w:rPr>
          <w:t xml:space="preserve">, or </w:t>
        </w:r>
      </w:ins>
      <w:ins w:id="1714" w:author="Feldcamp, Michael (ECY)" w:date="2022-08-25T12:11:00Z">
        <w:r>
          <w:rPr>
            <w:rFonts w:ascii="Calibri" w:eastAsia="Calibri" w:hAnsi="Calibri" w:cs="Times New Roman"/>
          </w:rPr>
          <w:t>advise</w:t>
        </w:r>
      </w:ins>
      <w:ins w:id="1715" w:author="Feldcamp, Michael (ECY)" w:date="2021-07-25T17:55:00Z">
        <w:r w:rsidRPr="00CA2906">
          <w:rPr>
            <w:rFonts w:ascii="Calibri" w:eastAsia="Calibri" w:hAnsi="Calibri" w:cs="Times New Roman"/>
          </w:rPr>
          <w:t xml:space="preserve"> other persons to collect,</w:t>
        </w:r>
      </w:ins>
      <w:r>
        <w:rPr>
          <w:rStyle w:val="FootnoteReference"/>
          <w:rFonts w:ascii="Calibri" w:eastAsia="Calibri" w:hAnsi="Calibri" w:cs="Times New Roman"/>
        </w:rPr>
        <w:footnoteReference w:id="93"/>
      </w:r>
      <w:r w:rsidRPr="00CA2906">
        <w:rPr>
          <w:rFonts w:ascii="Calibri" w:eastAsia="Calibri" w:hAnsi="Calibri" w:cs="Times New Roman"/>
        </w:rPr>
        <w:t xml:space="preserve"> additional information</w:t>
      </w:r>
      <w:del w:id="1716" w:author="Feldcamp, Michael (ECY)" w:date="2021-07-25T17:55:00Z">
        <w:r w:rsidRPr="00CA2906" w:rsidDel="0088610A">
          <w:rPr>
            <w:rFonts w:ascii="Calibri" w:eastAsia="Calibri" w:hAnsi="Calibri" w:cs="Times New Roman"/>
          </w:rPr>
          <w:delText xml:space="preserve"> to make the determinations specified in subsection (1) of this section</w:delText>
        </w:r>
      </w:del>
      <w:r w:rsidRPr="00CA2906">
        <w:rPr>
          <w:rFonts w:ascii="Calibri" w:eastAsia="Calibri" w:hAnsi="Calibri" w:cs="Times New Roman"/>
        </w:rPr>
        <w:t>.</w:t>
      </w:r>
    </w:p>
    <w:p w14:paraId="157B75AA" w14:textId="6250F55D" w:rsidR="00BA23FC" w:rsidRPr="00CA2906" w:rsidRDefault="00BA23FC" w:rsidP="00BA23FC">
      <w:pPr>
        <w:ind w:left="720" w:hanging="720"/>
        <w:rPr>
          <w:rFonts w:ascii="Calibri" w:eastAsia="Calibri" w:hAnsi="Calibri" w:cs="Times New Roman"/>
        </w:rPr>
      </w:pPr>
      <w:del w:id="1717" w:author="Feldcamp, Michael (ECY)" w:date="2022-05-10T17:52:00Z">
        <w:r w:rsidRPr="00CA2906" w:rsidDel="00CA2906">
          <w:rPr>
            <w:rFonts w:ascii="Calibri" w:eastAsia="Calibri" w:hAnsi="Calibri" w:cs="Times New Roman"/>
            <w:b/>
          </w:rPr>
          <w:delText>(</w:delText>
        </w:r>
      </w:del>
      <w:del w:id="1718" w:author="Feldcamp, Michael (ECY)" w:date="2021-07-25T17:55:00Z">
        <w:r w:rsidRPr="00CA2906" w:rsidDel="0088610A">
          <w:rPr>
            <w:rFonts w:ascii="Calibri" w:eastAsia="Calibri" w:hAnsi="Calibri" w:cs="Times New Roman"/>
            <w:b/>
          </w:rPr>
          <w:delText>5)</w:delText>
        </w:r>
      </w:del>
      <w:ins w:id="1719" w:author="Feldcamp, Michael (ECY)" w:date="2021-07-25T17:55:00Z">
        <w:r w:rsidRPr="00CA2906">
          <w:rPr>
            <w:rFonts w:ascii="Calibri" w:eastAsia="Calibri" w:hAnsi="Calibri" w:cs="Times New Roman"/>
            <w:b/>
          </w:rPr>
          <w:t>(4)</w:t>
        </w:r>
      </w:ins>
      <w:r w:rsidRPr="00CA2906">
        <w:rPr>
          <w:rFonts w:ascii="Calibri" w:eastAsia="Calibri" w:hAnsi="Calibri" w:cs="Times New Roman"/>
          <w:b/>
        </w:rPr>
        <w:tab/>
      </w:r>
      <w:del w:id="1720" w:author="Feldcamp, Michael (ECY)" w:date="2021-07-25T17:55:00Z">
        <w:r w:rsidRPr="00CA2906" w:rsidDel="0088610A">
          <w:rPr>
            <w:rFonts w:ascii="Calibri" w:eastAsia="Calibri" w:hAnsi="Calibri" w:cs="Times New Roman"/>
            <w:b/>
          </w:rPr>
          <w:delText>Performance by</w:delText>
        </w:r>
      </w:del>
      <w:ins w:id="1721" w:author="Feldcamp, Michael (ECY)" w:date="2021-07-25T17:55:00Z">
        <w:r w:rsidRPr="00CA2906">
          <w:rPr>
            <w:rFonts w:ascii="Calibri" w:eastAsia="Calibri" w:hAnsi="Calibri" w:cs="Times New Roman"/>
            <w:b/>
          </w:rPr>
          <w:t>Reliance on</w:t>
        </w:r>
      </w:ins>
      <w:r w:rsidRPr="00CA2906">
        <w:rPr>
          <w:rFonts w:ascii="Calibri" w:eastAsia="Calibri" w:hAnsi="Calibri" w:cs="Times New Roman"/>
          <w:b/>
        </w:rPr>
        <w:t xml:space="preserve"> others.</w:t>
      </w:r>
      <w:r w:rsidRPr="00CA2906">
        <w:rPr>
          <w:rFonts w:ascii="Calibri" w:eastAsia="Calibri" w:hAnsi="Calibri" w:cs="Times New Roman"/>
        </w:rPr>
        <w:t xml:space="preserve">  Ecology may rely on another government agency or a contractor to Ecology to </w:t>
      </w:r>
      <w:del w:id="1722" w:author="Feldcamp, Michael (ECY)" w:date="2022-08-29T15:50:00Z">
        <w:r w:rsidRPr="00CA2906" w:rsidDel="002D5C44">
          <w:rPr>
            <w:rFonts w:ascii="Calibri" w:eastAsia="Calibri" w:hAnsi="Calibri" w:cs="Times New Roman"/>
          </w:rPr>
          <w:delText>perform</w:delText>
        </w:r>
      </w:del>
      <w:ins w:id="1723" w:author="Feldcamp, Michael (ECY)" w:date="2022-08-29T15:50:00Z">
        <w:r w:rsidR="002D5C44">
          <w:rPr>
            <w:rFonts w:ascii="Calibri" w:eastAsia="Calibri" w:hAnsi="Calibri" w:cs="Times New Roman"/>
          </w:rPr>
          <w:t>conduct</w:t>
        </w:r>
      </w:ins>
      <w:r w:rsidRPr="00CA2906">
        <w:rPr>
          <w:rFonts w:ascii="Calibri" w:eastAsia="Calibri" w:hAnsi="Calibri" w:cs="Times New Roman"/>
        </w:rPr>
        <w:t xml:space="preserve"> an initial investigation on its behalf, provided:</w:t>
      </w:r>
    </w:p>
    <w:p w14:paraId="3C5DB19B" w14:textId="77777777" w:rsidR="00BA23FC" w:rsidRPr="00CA2906" w:rsidRDefault="00BA23FC" w:rsidP="00BA23FC">
      <w:pPr>
        <w:ind w:left="1440" w:hanging="720"/>
        <w:rPr>
          <w:rFonts w:ascii="Calibri" w:eastAsia="Calibri" w:hAnsi="Calibri" w:cs="Times New Roman"/>
        </w:rPr>
      </w:pPr>
      <w:r w:rsidRPr="00CA2906">
        <w:rPr>
          <w:rFonts w:ascii="Calibri" w:eastAsia="Calibri" w:hAnsi="Calibri" w:cs="Times New Roman"/>
          <w:b/>
        </w:rPr>
        <w:t>(a)</w:t>
      </w:r>
      <w:r w:rsidRPr="00CA2906">
        <w:rPr>
          <w:rFonts w:ascii="Calibri" w:eastAsia="Calibri" w:hAnsi="Calibri" w:cs="Times New Roman"/>
        </w:rPr>
        <w:tab/>
        <w:t>The agency or contractor is not suspected of having contributed to the release or threatened release; and</w:t>
      </w:r>
    </w:p>
    <w:p w14:paraId="71735FA5" w14:textId="77777777" w:rsidR="00BA23FC" w:rsidRPr="00CA2906" w:rsidRDefault="00BA23FC" w:rsidP="00BA23FC">
      <w:pPr>
        <w:ind w:left="1440" w:hanging="720"/>
        <w:rPr>
          <w:rFonts w:ascii="Calibri" w:eastAsia="Calibri" w:hAnsi="Calibri" w:cs="Times New Roman"/>
        </w:rPr>
      </w:pPr>
      <w:r w:rsidRPr="00CA2906">
        <w:rPr>
          <w:rFonts w:ascii="Calibri" w:eastAsia="Calibri" w:hAnsi="Calibri" w:cs="Times New Roman"/>
          <w:b/>
        </w:rPr>
        <w:t>(b)</w:t>
      </w:r>
      <w:r w:rsidRPr="00CA2906">
        <w:rPr>
          <w:rFonts w:ascii="Calibri" w:eastAsia="Calibri" w:hAnsi="Calibri" w:cs="Times New Roman"/>
        </w:rPr>
        <w:tab/>
        <w:t>The agency or contractor has no conflict of interest.</w:t>
      </w:r>
    </w:p>
    <w:p w14:paraId="7229430F" w14:textId="77777777" w:rsidR="00BA23FC" w:rsidRPr="00CA2906" w:rsidRDefault="00BA23FC" w:rsidP="00BA23FC">
      <w:pPr>
        <w:ind w:left="720" w:hanging="720"/>
      </w:pPr>
      <w:del w:id="1724" w:author="Feldcamp, Michael (ECY)" w:date="2022-05-10T17:52:00Z">
        <w:r w:rsidRPr="00CA2906" w:rsidDel="00CA2906">
          <w:rPr>
            <w:rFonts w:ascii="Calibri" w:eastAsia="Calibri" w:hAnsi="Calibri" w:cs="Times New Roman"/>
            <w:b/>
          </w:rPr>
          <w:delText>(</w:delText>
        </w:r>
      </w:del>
      <w:del w:id="1725" w:author="Feldcamp, Michael (ECY)" w:date="2021-07-25T17:56:00Z">
        <w:r w:rsidRPr="00CA2906" w:rsidDel="0088610A">
          <w:rPr>
            <w:rFonts w:ascii="Calibri" w:eastAsia="Calibri" w:hAnsi="Calibri" w:cs="Times New Roman"/>
            <w:b/>
          </w:rPr>
          <w:delText>3)</w:delText>
        </w:r>
      </w:del>
      <w:ins w:id="1726" w:author="Feldcamp, Michael (ECY)" w:date="2021-07-25T17:56:00Z">
        <w:r w:rsidRPr="00CA2906">
          <w:rPr>
            <w:rFonts w:ascii="Calibri" w:eastAsia="Calibri" w:hAnsi="Calibri" w:cs="Times New Roman"/>
            <w:b/>
          </w:rPr>
          <w:t>(5)</w:t>
        </w:r>
      </w:ins>
      <w:r w:rsidRPr="00CA2906">
        <w:rPr>
          <w:rFonts w:ascii="Calibri" w:eastAsia="Calibri" w:hAnsi="Calibri" w:cs="Times New Roman"/>
          <w:b/>
        </w:rPr>
        <w:tab/>
      </w:r>
      <w:del w:id="1727" w:author="Feldcamp, Michael (ECY)" w:date="2021-07-25T17:56:00Z">
        <w:r w:rsidRPr="00CA2906" w:rsidDel="0088610A">
          <w:rPr>
            <w:rFonts w:ascii="Calibri" w:eastAsia="Calibri" w:hAnsi="Calibri" w:cs="Times New Roman"/>
            <w:b/>
          </w:rPr>
          <w:delText>D</w:delText>
        </w:r>
      </w:del>
      <w:del w:id="1728" w:author="Feldcamp, Michael (ECY)" w:date="2021-07-25T17:57:00Z">
        <w:r w:rsidRPr="00CA2906" w:rsidDel="0088610A">
          <w:rPr>
            <w:rFonts w:ascii="Calibri" w:eastAsia="Calibri" w:hAnsi="Calibri" w:cs="Times New Roman"/>
            <w:b/>
          </w:rPr>
          <w:delText>eadline</w:delText>
        </w:r>
      </w:del>
      <w:del w:id="1729" w:author="Feldcamp, Michael (ECY)" w:date="2021-09-05T12:40:00Z">
        <w:r w:rsidRPr="00CA2906" w:rsidDel="0064021B">
          <w:rPr>
            <w:rFonts w:ascii="Calibri" w:eastAsia="Calibri" w:hAnsi="Calibri" w:cs="Times New Roman"/>
            <w:b/>
          </w:rPr>
          <w:delText xml:space="preserve"> extension</w:delText>
        </w:r>
      </w:del>
      <w:ins w:id="1730" w:author="Feldcamp, Michael (ECY)" w:date="2021-09-05T12:40:00Z">
        <w:r w:rsidRPr="00CA2906">
          <w:rPr>
            <w:rFonts w:ascii="Calibri" w:eastAsia="Calibri" w:hAnsi="Calibri" w:cs="Times New Roman"/>
            <w:b/>
          </w:rPr>
          <w:t>Timing</w:t>
        </w:r>
      </w:ins>
      <w:r w:rsidRPr="00CA2906">
        <w:rPr>
          <w:rFonts w:ascii="Calibri" w:eastAsia="Calibri" w:hAnsi="Calibri" w:cs="Times New Roman"/>
          <w:b/>
        </w:rPr>
        <w:t>.</w:t>
      </w:r>
      <w:r>
        <w:rPr>
          <w:rStyle w:val="FootnoteReference"/>
          <w:rFonts w:ascii="Calibri" w:eastAsia="Calibri" w:hAnsi="Calibri" w:cs="Times New Roman"/>
          <w:b/>
        </w:rPr>
        <w:footnoteReference w:id="94"/>
      </w:r>
      <w:del w:id="1731" w:author="Feldcamp, Michael (ECY)" w:date="2021-09-05T12:48:00Z">
        <w:r w:rsidRPr="00CA2906" w:rsidDel="006E65A1">
          <w:rPr>
            <w:rFonts w:ascii="Calibri" w:eastAsia="Calibri" w:hAnsi="Calibri" w:cs="Times New Roman"/>
            <w:b/>
          </w:rPr>
          <w:delText xml:space="preserve">  </w:delText>
        </w:r>
      </w:del>
      <w:del w:id="1732" w:author="Feldcamp, Michael (ECY)" w:date="2021-09-05T12:41:00Z">
        <w:r w:rsidRPr="00CA2906" w:rsidDel="0064021B">
          <w:rPr>
            <w:rFonts w:ascii="Calibri" w:eastAsia="Calibri" w:hAnsi="Calibri" w:cs="Times New Roman"/>
          </w:rPr>
          <w:delText xml:space="preserve">Ecology may extend the deadline for completing an initial investigation </w:delText>
        </w:r>
      </w:del>
      <w:del w:id="1733" w:author="Feldcamp, Michael (ECY)" w:date="2021-08-16T11:36:00Z">
        <w:r w:rsidRPr="00CA2906" w:rsidDel="00B914B1">
          <w:rPr>
            <w:rFonts w:ascii="Calibri" w:eastAsia="Calibri" w:hAnsi="Calibri" w:cs="Times New Roman"/>
          </w:rPr>
          <w:delText>for</w:delText>
        </w:r>
      </w:del>
      <w:del w:id="1734" w:author="Feldcamp, Michael (ECY)" w:date="2021-09-05T12:41:00Z">
        <w:r w:rsidRPr="00CA2906" w:rsidDel="0064021B">
          <w:rPr>
            <w:rFonts w:ascii="Calibri" w:eastAsia="Calibri" w:hAnsi="Calibri" w:cs="Times New Roman"/>
          </w:rPr>
          <w:delText xml:space="preserve"> up to </w:delText>
        </w:r>
      </w:del>
      <w:del w:id="1735" w:author="Feldcamp, Michael (ECY)" w:date="2021-08-16T11:13:00Z">
        <w:r w:rsidRPr="00CA2906" w:rsidDel="00B02B18">
          <w:rPr>
            <w:rFonts w:ascii="Calibri" w:eastAsia="Calibri" w:hAnsi="Calibri" w:cs="Times New Roman"/>
          </w:rPr>
          <w:delText xml:space="preserve">an additional </w:delText>
        </w:r>
      </w:del>
      <w:del w:id="1736" w:author="Feldcamp, Michael (ECY)" w:date="2021-09-05T12:41:00Z">
        <w:r w:rsidRPr="00CA2906" w:rsidDel="0064021B">
          <w:rPr>
            <w:rFonts w:ascii="Calibri" w:eastAsia="Calibri" w:hAnsi="Calibri" w:cs="Times New Roman"/>
          </w:rPr>
          <w:delText>one hundred and eighty days to:</w:delText>
        </w:r>
      </w:del>
    </w:p>
    <w:p w14:paraId="33FE9C0C" w14:textId="77777777" w:rsidR="00BA23FC" w:rsidRPr="00CA2906" w:rsidDel="0064021B" w:rsidRDefault="00BA23FC" w:rsidP="00BA23FC">
      <w:pPr>
        <w:ind w:left="1440" w:hanging="720"/>
        <w:rPr>
          <w:del w:id="1737" w:author="Feldcamp, Michael (ECY)" w:date="2021-09-05T12:41:00Z"/>
          <w:rFonts w:ascii="Calibri" w:eastAsia="Calibri" w:hAnsi="Calibri" w:cs="Times New Roman"/>
        </w:rPr>
      </w:pPr>
      <w:del w:id="1738" w:author="Feldcamp, Michael (ECY)" w:date="2021-09-05T12:41:00Z">
        <w:r w:rsidRPr="00CA2906" w:rsidDel="0064021B">
          <w:rPr>
            <w:rFonts w:ascii="Calibri" w:eastAsia="Calibri" w:hAnsi="Calibri" w:cs="Times New Roman"/>
            <w:b/>
          </w:rPr>
          <w:delText>(a)</w:delText>
        </w:r>
        <w:r w:rsidRPr="00CA2906" w:rsidDel="0064021B">
          <w:rPr>
            <w:rFonts w:ascii="Calibri" w:eastAsia="Calibri" w:hAnsi="Calibri" w:cs="Times New Roman"/>
            <w:b/>
          </w:rPr>
          <w:tab/>
        </w:r>
        <w:r w:rsidRPr="00CA2906" w:rsidDel="0064021B">
          <w:rPr>
            <w:rFonts w:ascii="Calibri" w:eastAsia="Calibri" w:hAnsi="Calibri" w:cs="Times New Roman"/>
          </w:rPr>
          <w:delText xml:space="preserve">Collect, or encourage </w:delText>
        </w:r>
      </w:del>
      <w:del w:id="1739" w:author="Feldcamp, Michael (ECY)" w:date="2021-07-25T18:01:00Z">
        <w:r w:rsidRPr="00CA2906" w:rsidDel="0088610A">
          <w:rPr>
            <w:rFonts w:ascii="Calibri" w:eastAsia="Calibri" w:hAnsi="Calibri" w:cs="Times New Roman"/>
          </w:rPr>
          <w:delText>owners or operators</w:delText>
        </w:r>
      </w:del>
      <w:del w:id="1740" w:author="Feldcamp, Michael (ECY)" w:date="2021-09-05T12:41:00Z">
        <w:r w:rsidRPr="00CA2906" w:rsidDel="0064021B">
          <w:rPr>
            <w:rFonts w:ascii="Calibri" w:eastAsia="Calibri" w:hAnsi="Calibri" w:cs="Times New Roman"/>
          </w:rPr>
          <w:delText xml:space="preserve"> to collect, additional information to make the determinations specified in subsection (1) of this section; or</w:delText>
        </w:r>
      </w:del>
    </w:p>
    <w:p w14:paraId="49B54D1A" w14:textId="77777777" w:rsidR="00BA23FC" w:rsidRPr="00CA2906" w:rsidDel="0064021B" w:rsidRDefault="00BA23FC" w:rsidP="00BA23FC">
      <w:pPr>
        <w:ind w:left="1440" w:hanging="720"/>
        <w:rPr>
          <w:del w:id="1741" w:author="Feldcamp, Michael (ECY)" w:date="2021-09-05T12:41:00Z"/>
          <w:rFonts w:ascii="Calibri" w:eastAsia="Calibri" w:hAnsi="Calibri" w:cs="Times New Roman"/>
        </w:rPr>
      </w:pPr>
      <w:del w:id="1742" w:author="Feldcamp, Michael (ECY)" w:date="2021-09-05T12:41:00Z">
        <w:r w:rsidRPr="00CA2906" w:rsidDel="0064021B">
          <w:rPr>
            <w:rFonts w:ascii="Calibri" w:eastAsia="Calibri" w:hAnsi="Calibri" w:cs="Times New Roman"/>
            <w:b/>
          </w:rPr>
          <w:delText>(b)</w:delText>
        </w:r>
        <w:r w:rsidRPr="00CA2906" w:rsidDel="0064021B">
          <w:rPr>
            <w:rFonts w:ascii="Calibri" w:eastAsia="Calibri" w:hAnsi="Calibri" w:cs="Times New Roman"/>
          </w:rPr>
          <w:tab/>
          <w:delText xml:space="preserve">Encourage </w:delText>
        </w:r>
      </w:del>
      <w:del w:id="1743" w:author="Feldcamp, Michael (ECY)" w:date="2021-07-25T18:01:00Z">
        <w:r w:rsidRPr="00CA2906" w:rsidDel="0088610A">
          <w:rPr>
            <w:rFonts w:ascii="Calibri" w:eastAsia="Calibri" w:hAnsi="Calibri" w:cs="Times New Roman"/>
          </w:rPr>
          <w:delText>owners or operators</w:delText>
        </w:r>
      </w:del>
      <w:del w:id="1744" w:author="Feldcamp, Michael (ECY)" w:date="2021-09-05T12:41:00Z">
        <w:r w:rsidRPr="00CA2906" w:rsidDel="0064021B">
          <w:rPr>
            <w:rFonts w:ascii="Calibri" w:eastAsia="Calibri" w:hAnsi="Calibri" w:cs="Times New Roman"/>
          </w:rPr>
          <w:delText xml:space="preserve"> to quickly and permanently clean up a site under the following circumstances:</w:delText>
        </w:r>
      </w:del>
    </w:p>
    <w:p w14:paraId="4B5BC8FE" w14:textId="77777777" w:rsidR="00BA23FC" w:rsidRPr="00CA2906" w:rsidDel="0064021B" w:rsidRDefault="00BA23FC" w:rsidP="00BA23FC">
      <w:pPr>
        <w:ind w:left="2160" w:hanging="720"/>
        <w:rPr>
          <w:del w:id="1745" w:author="Feldcamp, Michael (ECY)" w:date="2021-09-05T12:41:00Z"/>
          <w:rFonts w:ascii="Calibri" w:eastAsia="Calibri" w:hAnsi="Calibri" w:cs="Times New Roman"/>
        </w:rPr>
      </w:pPr>
      <w:del w:id="1746" w:author="Feldcamp, Michael (ECY)" w:date="2021-09-05T12:41:00Z">
        <w:r w:rsidRPr="00CA2906" w:rsidDel="0064021B">
          <w:rPr>
            <w:rFonts w:ascii="Calibri" w:eastAsia="Calibri" w:hAnsi="Calibri" w:cs="Times New Roman"/>
            <w:b/>
          </w:rPr>
          <w:delText>(i)</w:delText>
        </w:r>
        <w:r w:rsidRPr="00CA2906" w:rsidDel="0064021B">
          <w:rPr>
            <w:rFonts w:ascii="Calibri" w:eastAsia="Calibri" w:hAnsi="Calibri" w:cs="Times New Roman"/>
          </w:rPr>
          <w:tab/>
          <w:delText xml:space="preserve">The releases or threatened releases at the site </w:delText>
        </w:r>
      </w:del>
      <w:del w:id="1747" w:author="Feldcamp, Michael (ECY)" w:date="2021-07-30T21:09:00Z">
        <w:r w:rsidRPr="00CA2906" w:rsidDel="008D3920">
          <w:rPr>
            <w:rFonts w:ascii="Calibri" w:eastAsia="Calibri" w:hAnsi="Calibri" w:cs="Times New Roman"/>
          </w:rPr>
          <w:delText>impact</w:delText>
        </w:r>
      </w:del>
      <w:del w:id="1748" w:author="Feldcamp, Michael (ECY)" w:date="2021-09-05T12:41:00Z">
        <w:r w:rsidRPr="00CA2906" w:rsidDel="0064021B">
          <w:rPr>
            <w:rFonts w:ascii="Calibri" w:eastAsia="Calibri" w:hAnsi="Calibri" w:cs="Times New Roman"/>
          </w:rPr>
          <w:delText xml:space="preserve"> soil, </w:delText>
        </w:r>
      </w:del>
      <w:del w:id="1749" w:author="Feldcamp, Michael (ECY)" w:date="2021-07-30T21:10:00Z">
        <w:r w:rsidRPr="00CA2906" w:rsidDel="008D3920">
          <w:rPr>
            <w:rFonts w:ascii="Calibri" w:eastAsia="Calibri" w:hAnsi="Calibri" w:cs="Times New Roman"/>
          </w:rPr>
          <w:delText>but not any other environmental media</w:delText>
        </w:r>
      </w:del>
      <w:del w:id="1750" w:author="Feldcamp, Michael (ECY)" w:date="2021-09-05T12:41:00Z">
        <w:r w:rsidRPr="00CA2906" w:rsidDel="0064021B">
          <w:rPr>
            <w:rFonts w:ascii="Calibri" w:eastAsia="Calibri" w:hAnsi="Calibri" w:cs="Times New Roman"/>
          </w:rPr>
          <w:delText>;</w:delText>
        </w:r>
      </w:del>
    </w:p>
    <w:p w14:paraId="1B3A9D5B" w14:textId="77777777" w:rsidR="00BA23FC" w:rsidRPr="00CA2906" w:rsidDel="006E65A1" w:rsidRDefault="00BA23FC" w:rsidP="00BA23FC">
      <w:pPr>
        <w:ind w:left="2160" w:hanging="720"/>
        <w:rPr>
          <w:del w:id="1751" w:author="Feldcamp, Michael (ECY)" w:date="2021-09-05T12:54:00Z"/>
          <w:rFonts w:ascii="Calibri" w:eastAsia="Calibri" w:hAnsi="Calibri" w:cs="Times New Roman"/>
        </w:rPr>
      </w:pPr>
      <w:del w:id="1752" w:author="Feldcamp, Michael (ECY)" w:date="2021-09-05T12:54:00Z">
        <w:r w:rsidRPr="00CA2906" w:rsidDel="0064021B">
          <w:rPr>
            <w:rFonts w:ascii="Calibri" w:eastAsia="Calibri" w:hAnsi="Calibri" w:cs="Times New Roman"/>
            <w:b/>
          </w:rPr>
          <w:delText>(ii)</w:delText>
        </w:r>
      </w:del>
      <w:del w:id="1753" w:author="Feldcamp, Michael (ECY)" w:date="2021-09-05T12:41:00Z">
        <w:r w:rsidRPr="00CA2906" w:rsidDel="0064021B">
          <w:rPr>
            <w:rFonts w:ascii="Calibri" w:eastAsia="Calibri" w:hAnsi="Calibri" w:cs="Times New Roman"/>
          </w:rPr>
          <w:tab/>
          <w:delText>The owner or operator provides a plan and schedule for cleaning up the site within the extension period; and</w:delText>
        </w:r>
      </w:del>
    </w:p>
    <w:p w14:paraId="32B360CF" w14:textId="77777777" w:rsidR="00BA23FC" w:rsidRPr="00CA2906" w:rsidDel="006E65A1" w:rsidRDefault="00BA23FC" w:rsidP="00BA23FC">
      <w:pPr>
        <w:ind w:left="2160" w:hanging="720"/>
        <w:rPr>
          <w:del w:id="1754" w:author="Feldcamp, Michael (ECY)" w:date="2021-09-05T12:54:00Z"/>
          <w:rFonts w:ascii="Calibri" w:eastAsia="Calibri" w:hAnsi="Calibri" w:cs="Times New Roman"/>
        </w:rPr>
      </w:pPr>
      <w:del w:id="1755" w:author="Feldcamp, Michael (ECY)" w:date="2021-09-05T12:54:00Z">
        <w:r w:rsidRPr="00CA2906" w:rsidDel="006E65A1">
          <w:rPr>
            <w:rFonts w:ascii="Calibri" w:eastAsia="Calibri" w:hAnsi="Calibri" w:cs="Times New Roman"/>
            <w:b/>
          </w:rPr>
          <w:lastRenderedPageBreak/>
          <w:delText>(iii)</w:delText>
        </w:r>
        <w:r w:rsidRPr="00CA2906" w:rsidDel="006E65A1">
          <w:rPr>
            <w:rFonts w:ascii="Calibri" w:eastAsia="Calibri" w:hAnsi="Calibri" w:cs="Times New Roman"/>
          </w:rPr>
          <w:tab/>
          <w:delText>The cleanup action is a permanent solution that does not require any institutional or engineered controls.</w:delText>
        </w:r>
      </w:del>
    </w:p>
    <w:p w14:paraId="2695BA3F" w14:textId="77777777" w:rsidR="00BA23FC" w:rsidRPr="00CA2906" w:rsidRDefault="00BA23FC" w:rsidP="00BA23FC">
      <w:pPr>
        <w:ind w:left="1440" w:hanging="720"/>
        <w:rPr>
          <w:ins w:id="1756" w:author="Feldcamp, Michael (ECY)" w:date="2021-09-05T12:42:00Z"/>
          <w:rFonts w:ascii="Calibri" w:eastAsia="Calibri" w:hAnsi="Calibri" w:cs="Times New Roman"/>
        </w:rPr>
      </w:pPr>
      <w:ins w:id="1757" w:author="Feldcamp, Michael (ECY)" w:date="2021-09-05T12:42:00Z">
        <w:r w:rsidRPr="00CA2906">
          <w:rPr>
            <w:rFonts w:ascii="Calibri" w:eastAsia="Calibri" w:hAnsi="Calibri" w:cs="Times New Roman"/>
            <w:b/>
          </w:rPr>
          <w:t>(a)</w:t>
        </w:r>
        <w:r w:rsidRPr="00CA2906">
          <w:rPr>
            <w:rFonts w:ascii="Calibri" w:eastAsia="Calibri" w:hAnsi="Calibri" w:cs="Times New Roman"/>
            <w:b/>
          </w:rPr>
          <w:tab/>
        </w:r>
        <w:r w:rsidRPr="00CA2906">
          <w:rPr>
            <w:rFonts w:ascii="Calibri" w:eastAsia="Calibri" w:hAnsi="Calibri" w:cs="Times New Roman"/>
          </w:rPr>
          <w:t>Except as provided under (b) of this subsection,</w:t>
        </w:r>
        <w:r w:rsidRPr="00CA2906">
          <w:rPr>
            <w:rFonts w:ascii="Calibri" w:eastAsia="Calibri" w:hAnsi="Calibri" w:cs="Times New Roman"/>
            <w:b/>
          </w:rPr>
          <w:t xml:space="preserve"> </w:t>
        </w:r>
        <w:r w:rsidRPr="00CA2906">
          <w:rPr>
            <w:rFonts w:ascii="Calibri" w:eastAsia="Calibri" w:hAnsi="Calibri" w:cs="Times New Roman"/>
          </w:rPr>
          <w:t>Ecology will complete an initial investigation within ninety days of discovering a release or threatened release or receiving a release report</w:t>
        </w:r>
      </w:ins>
      <w:ins w:id="1758" w:author="Feldcamp, Michael (ECY)" w:date="2022-05-10T18:17:00Z">
        <w:r>
          <w:rPr>
            <w:rFonts w:ascii="Calibri" w:eastAsia="Calibri" w:hAnsi="Calibri" w:cs="Times New Roman"/>
          </w:rPr>
          <w:t xml:space="preserve"> under WAC 173-340-300.</w:t>
        </w:r>
      </w:ins>
      <w:r>
        <w:rPr>
          <w:rStyle w:val="FootnoteReference"/>
          <w:rFonts w:ascii="Calibri" w:eastAsia="Calibri" w:hAnsi="Calibri" w:cs="Times New Roman"/>
        </w:rPr>
        <w:footnoteReference w:id="95"/>
      </w:r>
    </w:p>
    <w:p w14:paraId="5916BC95" w14:textId="77777777" w:rsidR="00BA23FC" w:rsidRPr="00CA2906" w:rsidRDefault="00BA23FC" w:rsidP="00BA23FC">
      <w:pPr>
        <w:ind w:left="1440" w:hanging="720"/>
        <w:rPr>
          <w:ins w:id="1759" w:author="Feldcamp, Michael (ECY)" w:date="2021-09-05T12:42:00Z"/>
          <w:rFonts w:ascii="Calibri" w:eastAsia="Calibri" w:hAnsi="Calibri" w:cs="Times New Roman"/>
        </w:rPr>
      </w:pPr>
      <w:ins w:id="1760" w:author="Feldcamp, Michael (ECY)" w:date="2021-09-05T12:42:00Z">
        <w:r w:rsidRPr="00CA2906">
          <w:rPr>
            <w:rFonts w:ascii="Calibri" w:eastAsia="Calibri" w:hAnsi="Calibri" w:cs="Times New Roman"/>
            <w:b/>
          </w:rPr>
          <w:t>(b)</w:t>
        </w:r>
        <w:r>
          <w:rPr>
            <w:rFonts w:ascii="Calibri" w:eastAsia="Calibri" w:hAnsi="Calibri" w:cs="Times New Roman"/>
          </w:rPr>
          <w:tab/>
          <w:t>If a</w:t>
        </w:r>
      </w:ins>
      <w:ins w:id="1761" w:author="Feldcamp, Michael (ECY)" w:date="2022-08-22T15:16:00Z">
        <w:r>
          <w:rPr>
            <w:rFonts w:ascii="Calibri" w:eastAsia="Calibri" w:hAnsi="Calibri" w:cs="Times New Roman"/>
          </w:rPr>
          <w:t>n independent</w:t>
        </w:r>
      </w:ins>
      <w:ins w:id="1762" w:author="Feldcamp, Michael (ECY)" w:date="2021-09-05T12:42:00Z">
        <w:r>
          <w:rPr>
            <w:rFonts w:ascii="Calibri" w:eastAsia="Calibri" w:hAnsi="Calibri" w:cs="Times New Roman"/>
          </w:rPr>
          <w:t xml:space="preserve"> remedial </w:t>
        </w:r>
      </w:ins>
      <w:ins w:id="1763" w:author="Feldcamp, Michael (ECY)" w:date="2022-08-22T12:05:00Z">
        <w:r>
          <w:rPr>
            <w:rFonts w:ascii="Calibri" w:eastAsia="Calibri" w:hAnsi="Calibri" w:cs="Times New Roman"/>
          </w:rPr>
          <w:t xml:space="preserve">investigation, </w:t>
        </w:r>
      </w:ins>
      <w:ins w:id="1764" w:author="Feldcamp, Michael (ECY)" w:date="2021-09-05T12:42:00Z">
        <w:r w:rsidRPr="00CA2906">
          <w:rPr>
            <w:rFonts w:ascii="Calibri" w:eastAsia="Calibri" w:hAnsi="Calibri" w:cs="Times New Roman"/>
          </w:rPr>
          <w:t>interim action</w:t>
        </w:r>
      </w:ins>
      <w:ins w:id="1765" w:author="Feldcamp, Michael (ECY)" w:date="2022-08-22T12:05:00Z">
        <w:r>
          <w:rPr>
            <w:rFonts w:ascii="Calibri" w:eastAsia="Calibri" w:hAnsi="Calibri" w:cs="Times New Roman"/>
          </w:rPr>
          <w:t>,</w:t>
        </w:r>
      </w:ins>
      <w:ins w:id="1766" w:author="Feldcamp, Michael (ECY)" w:date="2021-09-05T12:42:00Z">
        <w:r w:rsidRPr="00CA2906">
          <w:rPr>
            <w:rFonts w:ascii="Calibri" w:eastAsia="Calibri" w:hAnsi="Calibri" w:cs="Times New Roman"/>
          </w:rPr>
          <w:t xml:space="preserve"> or cleanup action is completed within ninety days of </w:t>
        </w:r>
      </w:ins>
      <w:ins w:id="1767" w:author="Feldcamp, Michael (ECY)" w:date="2022-05-12T12:46:00Z">
        <w:r>
          <w:rPr>
            <w:rFonts w:ascii="Calibri" w:eastAsia="Calibri" w:hAnsi="Calibri" w:cs="Times New Roman"/>
          </w:rPr>
          <w:t xml:space="preserve">the discovery of a </w:t>
        </w:r>
      </w:ins>
      <w:ins w:id="1768" w:author="Feldcamp, Michael (ECY)" w:date="2021-09-05T12:42:00Z">
        <w:r w:rsidRPr="00CA2906">
          <w:rPr>
            <w:rFonts w:ascii="Calibri" w:eastAsia="Calibri" w:hAnsi="Calibri" w:cs="Times New Roman"/>
          </w:rPr>
          <w:t>release or threatened release, Ecology will complete an initial investigation by the earlier of the following:</w:t>
        </w:r>
      </w:ins>
      <w:r>
        <w:rPr>
          <w:rStyle w:val="FootnoteReference"/>
          <w:rFonts w:ascii="Calibri" w:eastAsia="Calibri" w:hAnsi="Calibri" w:cs="Times New Roman"/>
        </w:rPr>
        <w:footnoteReference w:id="96"/>
      </w:r>
    </w:p>
    <w:p w14:paraId="584D74B9" w14:textId="77777777" w:rsidR="00BA23FC" w:rsidRPr="00CA2906" w:rsidRDefault="00BA23FC" w:rsidP="00BA23FC">
      <w:pPr>
        <w:ind w:left="2160" w:hanging="720"/>
        <w:rPr>
          <w:ins w:id="1769" w:author="Feldcamp, Michael (ECY)" w:date="2021-09-05T12:42:00Z"/>
          <w:rFonts w:ascii="Calibri" w:eastAsia="Calibri" w:hAnsi="Calibri" w:cs="Times New Roman"/>
        </w:rPr>
      </w:pPr>
      <w:ins w:id="1770" w:author="Feldcamp, Michael (ECY)" w:date="2021-09-05T12:42:00Z">
        <w:r w:rsidRPr="00CA2906">
          <w:rPr>
            <w:rFonts w:ascii="Calibri" w:eastAsia="Calibri" w:hAnsi="Calibri" w:cs="Times New Roman"/>
            <w:b/>
          </w:rPr>
          <w:t>(i)</w:t>
        </w:r>
        <w:r w:rsidRPr="00CA2906">
          <w:rPr>
            <w:rFonts w:ascii="Calibri" w:eastAsia="Calibri" w:hAnsi="Calibri" w:cs="Times New Roman"/>
          </w:rPr>
          <w:tab/>
          <w:t xml:space="preserve">Ninety days after receiving the independent </w:t>
        </w:r>
      </w:ins>
      <w:ins w:id="1771" w:author="Feldcamp, Michael (ECY)" w:date="2022-08-22T12:06:00Z">
        <w:r>
          <w:rPr>
            <w:rFonts w:ascii="Calibri" w:eastAsia="Calibri" w:hAnsi="Calibri" w:cs="Times New Roman"/>
          </w:rPr>
          <w:t xml:space="preserve">remedial </w:t>
        </w:r>
      </w:ins>
      <w:ins w:id="1772" w:author="Feldcamp, Michael (ECY)" w:date="2021-09-05T12:42:00Z">
        <w:r w:rsidRPr="00CA2906">
          <w:rPr>
            <w:rFonts w:ascii="Calibri" w:eastAsia="Calibri" w:hAnsi="Calibri" w:cs="Times New Roman"/>
          </w:rPr>
          <w:t>action report</w:t>
        </w:r>
      </w:ins>
      <w:ins w:id="1773" w:author="Feldcamp, Michael (ECY)" w:date="2021-09-05T12:44:00Z">
        <w:r w:rsidRPr="00CA2906">
          <w:rPr>
            <w:rFonts w:ascii="Calibri" w:eastAsia="Calibri" w:hAnsi="Calibri" w:cs="Times New Roman"/>
          </w:rPr>
          <w:t xml:space="preserve"> required under WAC 173-340-515(4)</w:t>
        </w:r>
      </w:ins>
      <w:ins w:id="1774" w:author="Feldcamp, Michael (ECY)" w:date="2021-09-05T12:42:00Z">
        <w:r w:rsidRPr="00CA2906">
          <w:rPr>
            <w:rFonts w:ascii="Calibri" w:eastAsia="Calibri" w:hAnsi="Calibri" w:cs="Times New Roman"/>
          </w:rPr>
          <w:t>;</w:t>
        </w:r>
      </w:ins>
    </w:p>
    <w:p w14:paraId="2E83B9D2" w14:textId="77777777" w:rsidR="00BA23FC" w:rsidRPr="00CA2906" w:rsidRDefault="00BA23FC" w:rsidP="00BA23FC">
      <w:pPr>
        <w:ind w:left="2160" w:hanging="720"/>
        <w:rPr>
          <w:rFonts w:ascii="Calibri" w:eastAsia="Calibri" w:hAnsi="Calibri" w:cs="Times New Roman"/>
        </w:rPr>
      </w:pPr>
      <w:ins w:id="1775" w:author="Feldcamp, Michael (ECY)" w:date="2022-05-10T18:22:00Z">
        <w:r w:rsidRPr="0001770F">
          <w:rPr>
            <w:rFonts w:ascii="Calibri" w:eastAsia="Calibri" w:hAnsi="Calibri" w:cs="Times New Roman"/>
            <w:b/>
          </w:rPr>
          <w:t>(ii)</w:t>
        </w:r>
      </w:ins>
      <w:ins w:id="1776" w:author="Feldcamp, Michael (ECY)" w:date="2021-09-05T12:42:00Z">
        <w:r w:rsidRPr="00CA2906">
          <w:rPr>
            <w:rFonts w:ascii="Calibri" w:eastAsia="Calibri" w:hAnsi="Calibri" w:cs="Times New Roman"/>
          </w:rPr>
          <w:tab/>
          <w:t xml:space="preserve">One-hundred and eighty days after </w:t>
        </w:r>
      </w:ins>
      <w:ins w:id="1777" w:author="Feldcamp, Michael (ECY)" w:date="2021-09-05T12:43:00Z">
        <w:r w:rsidRPr="00CA2906">
          <w:rPr>
            <w:rFonts w:ascii="Calibri" w:eastAsia="Calibri" w:hAnsi="Calibri" w:cs="Times New Roman"/>
          </w:rPr>
          <w:t xml:space="preserve">discovering a release or threatened release or </w:t>
        </w:r>
      </w:ins>
      <w:ins w:id="1778" w:author="Feldcamp, Michael (ECY)" w:date="2021-09-05T12:42:00Z">
        <w:r w:rsidRPr="00CA2906">
          <w:rPr>
            <w:rFonts w:ascii="Calibri" w:eastAsia="Calibri" w:hAnsi="Calibri" w:cs="Times New Roman"/>
          </w:rPr>
          <w:t xml:space="preserve">receiving </w:t>
        </w:r>
      </w:ins>
      <w:ins w:id="1779" w:author="Feldcamp, Michael (ECY)" w:date="2021-09-05T12:44:00Z">
        <w:r w:rsidRPr="00CA2906">
          <w:rPr>
            <w:rFonts w:ascii="Calibri" w:eastAsia="Calibri" w:hAnsi="Calibri" w:cs="Times New Roman"/>
          </w:rPr>
          <w:t>a</w:t>
        </w:r>
      </w:ins>
      <w:ins w:id="1780" w:author="Feldcamp, Michael (ECY)" w:date="2021-09-05T12:42:00Z">
        <w:r w:rsidRPr="00CA2906">
          <w:rPr>
            <w:rFonts w:ascii="Calibri" w:eastAsia="Calibri" w:hAnsi="Calibri" w:cs="Times New Roman"/>
          </w:rPr>
          <w:t xml:space="preserve"> release report.</w:t>
        </w:r>
      </w:ins>
    </w:p>
    <w:p w14:paraId="0E7C7440" w14:textId="77777777" w:rsidR="00BA23FC" w:rsidRPr="00CA2906" w:rsidRDefault="00BA23FC" w:rsidP="00BA23FC">
      <w:pPr>
        <w:ind w:left="720" w:hanging="720"/>
        <w:rPr>
          <w:rFonts w:ascii="Calibri" w:eastAsia="Calibri" w:hAnsi="Calibri" w:cs="Times New Roman"/>
        </w:rPr>
      </w:pPr>
      <w:r w:rsidRPr="00CA2906">
        <w:rPr>
          <w:rFonts w:ascii="Calibri" w:eastAsia="Calibri" w:hAnsi="Calibri" w:cs="Times New Roman"/>
          <w:b/>
        </w:rPr>
        <w:t>(6)</w:t>
      </w:r>
      <w:r w:rsidRPr="00CA2906">
        <w:rPr>
          <w:rFonts w:ascii="Calibri" w:eastAsia="Calibri" w:hAnsi="Calibri" w:cs="Times New Roman"/>
          <w:b/>
        </w:rPr>
        <w:tab/>
        <w:t xml:space="preserve">Determinations and next steps.  </w:t>
      </w:r>
      <w:r w:rsidRPr="00CA2906">
        <w:rPr>
          <w:rFonts w:ascii="Calibri" w:eastAsia="Calibri" w:hAnsi="Calibri" w:cs="Times New Roman"/>
        </w:rPr>
        <w:t xml:space="preserve">Within thirty days of completing the initial investigation, Ecology </w:t>
      </w:r>
      <w:del w:id="1781" w:author="Feldcamp, Michael (ECY)" w:date="2021-07-25T18:04:00Z">
        <w:r w:rsidRPr="00CA2906" w:rsidDel="0088610A">
          <w:rPr>
            <w:rFonts w:ascii="Calibri" w:eastAsia="Calibri" w:hAnsi="Calibri" w:cs="Times New Roman"/>
          </w:rPr>
          <w:delText>must</w:delText>
        </w:r>
      </w:del>
      <w:ins w:id="1782" w:author="Feldcamp, Michael (ECY)" w:date="2021-07-25T18:04:00Z">
        <w:r w:rsidRPr="00CA2906">
          <w:rPr>
            <w:rFonts w:ascii="Calibri" w:eastAsia="Calibri" w:hAnsi="Calibri" w:cs="Times New Roman"/>
          </w:rPr>
          <w:t>will</w:t>
        </w:r>
      </w:ins>
      <w:r w:rsidRPr="00CA2906">
        <w:rPr>
          <w:rFonts w:ascii="Calibri" w:eastAsia="Calibri" w:hAnsi="Calibri" w:cs="Times New Roman"/>
        </w:rPr>
        <w:t xml:space="preserve"> make one of the following determinations and take the </w:t>
      </w:r>
      <w:del w:id="1783" w:author="Feldcamp, Michael (ECY)" w:date="2022-05-12T21:33:00Z">
        <w:r w:rsidRPr="00CA2906" w:rsidDel="003924F6">
          <w:rPr>
            <w:rFonts w:ascii="Calibri" w:eastAsia="Calibri" w:hAnsi="Calibri" w:cs="Times New Roman"/>
          </w:rPr>
          <w:delText>specified</w:delText>
        </w:r>
      </w:del>
      <w:ins w:id="1784" w:author="Feldcamp, Michael (ECY)" w:date="2022-05-12T21:33:00Z">
        <w:r>
          <w:rPr>
            <w:rFonts w:ascii="Calibri" w:eastAsia="Calibri" w:hAnsi="Calibri" w:cs="Times New Roman"/>
          </w:rPr>
          <w:t>applicable</w:t>
        </w:r>
      </w:ins>
      <w:r w:rsidRPr="00CA2906">
        <w:rPr>
          <w:rFonts w:ascii="Calibri" w:eastAsia="Calibri" w:hAnsi="Calibri" w:cs="Times New Roman"/>
        </w:rPr>
        <w:t xml:space="preserve"> steps</w:t>
      </w:r>
      <w:del w:id="1785" w:author="Feldcamp, Michael (ECY)" w:date="2022-05-12T21:23:00Z">
        <w:r w:rsidRPr="00CA2906" w:rsidDel="00B877BA">
          <w:rPr>
            <w:rFonts w:ascii="Calibri" w:eastAsia="Calibri" w:hAnsi="Calibri" w:cs="Times New Roman"/>
          </w:rPr>
          <w:delText xml:space="preserve"> </w:delText>
        </w:r>
      </w:del>
      <w:del w:id="1786" w:author="Feldcamp, Michael (ECY)" w:date="2021-07-25T18:04:00Z">
        <w:r w:rsidRPr="00CA2906" w:rsidDel="00392AC2">
          <w:rPr>
            <w:rFonts w:ascii="Calibri" w:eastAsia="Calibri" w:hAnsi="Calibri" w:cs="Times New Roman"/>
          </w:rPr>
          <w:delText>based on its determination</w:delText>
        </w:r>
      </w:del>
      <w:r w:rsidRPr="00CA2906">
        <w:rPr>
          <w:rFonts w:ascii="Calibri" w:eastAsia="Calibri" w:hAnsi="Calibri" w:cs="Times New Roman"/>
        </w:rPr>
        <w:t>:</w:t>
      </w:r>
    </w:p>
    <w:p w14:paraId="57846F40" w14:textId="77777777" w:rsidR="00BA23FC" w:rsidRPr="0076613A" w:rsidRDefault="00BA23FC" w:rsidP="00BA23FC">
      <w:pPr>
        <w:ind w:left="1440" w:hanging="720"/>
        <w:rPr>
          <w:rFonts w:ascii="Calibri" w:eastAsia="Calibri" w:hAnsi="Calibri" w:cs="Times New Roman"/>
        </w:rPr>
      </w:pPr>
      <w:r w:rsidRPr="00CA2906">
        <w:rPr>
          <w:rFonts w:ascii="Calibri" w:eastAsia="Calibri" w:hAnsi="Calibri" w:cs="Times New Roman"/>
          <w:b/>
        </w:rPr>
        <w:t>(a)</w:t>
      </w:r>
      <w:r w:rsidRPr="00CA2906">
        <w:rPr>
          <w:rFonts w:ascii="Calibri" w:eastAsia="Calibri" w:hAnsi="Calibri" w:cs="Times New Roman"/>
          <w:b/>
        </w:rPr>
        <w:tab/>
      </w:r>
      <w:r w:rsidRPr="00CA2906">
        <w:rPr>
          <w:rFonts w:ascii="Calibri" w:eastAsia="Calibri" w:hAnsi="Calibri" w:cs="Times New Roman"/>
        </w:rPr>
        <w:t>No</w:t>
      </w:r>
      <w:r w:rsidRPr="00CA2906">
        <w:rPr>
          <w:rFonts w:ascii="Calibri" w:eastAsia="Calibri" w:hAnsi="Calibri" w:cs="Times New Roman"/>
          <w:b/>
        </w:rPr>
        <w:t xml:space="preserve"> </w:t>
      </w:r>
      <w:r w:rsidRPr="00CA2906">
        <w:rPr>
          <w:rFonts w:ascii="Calibri" w:eastAsia="Calibri" w:hAnsi="Calibri" w:cs="Times New Roman"/>
        </w:rPr>
        <w:t xml:space="preserve">release or threatened release </w:t>
      </w:r>
      <w:del w:id="1787" w:author="Feldcamp, Michael (ECY)" w:date="2022-05-10T18:36:00Z">
        <w:r w:rsidRPr="0076613A" w:rsidDel="00FF4844">
          <w:rPr>
            <w:rFonts w:ascii="Calibri" w:eastAsia="Calibri" w:hAnsi="Calibri" w:cs="Times New Roman"/>
          </w:rPr>
          <w:delText xml:space="preserve">has </w:delText>
        </w:r>
      </w:del>
      <w:r w:rsidRPr="0076613A">
        <w:rPr>
          <w:rFonts w:ascii="Calibri" w:eastAsia="Calibri" w:hAnsi="Calibri" w:cs="Times New Roman"/>
        </w:rPr>
        <w:t xml:space="preserve">occurred.  In this case, Ecology </w:t>
      </w:r>
      <w:del w:id="1788" w:author="Feldcamp, Michael (ECY)" w:date="2021-07-25T18:05:00Z">
        <w:r w:rsidRPr="0076613A" w:rsidDel="00392AC2">
          <w:rPr>
            <w:rFonts w:ascii="Calibri" w:eastAsia="Calibri" w:hAnsi="Calibri" w:cs="Times New Roman"/>
          </w:rPr>
          <w:delText>must</w:delText>
        </w:r>
      </w:del>
      <w:ins w:id="1789" w:author="Feldcamp, Michael (ECY)" w:date="2021-07-25T18:05:00Z">
        <w:r w:rsidRPr="0076613A">
          <w:rPr>
            <w:rFonts w:ascii="Calibri" w:eastAsia="Calibri" w:hAnsi="Calibri" w:cs="Times New Roman"/>
          </w:rPr>
          <w:t>will</w:t>
        </w:r>
      </w:ins>
      <w:r w:rsidRPr="0076613A">
        <w:rPr>
          <w:rFonts w:ascii="Calibri" w:eastAsia="Calibri" w:hAnsi="Calibri" w:cs="Times New Roman"/>
        </w:rPr>
        <w:t xml:space="preserve"> notify the owner and operator in writing of its determination;</w:t>
      </w:r>
      <w:r w:rsidRPr="0076613A">
        <w:rPr>
          <w:rStyle w:val="FootnoteReference"/>
          <w:rFonts w:ascii="Calibri" w:eastAsia="Calibri" w:hAnsi="Calibri" w:cs="Times New Roman"/>
        </w:rPr>
        <w:footnoteReference w:id="97"/>
      </w:r>
    </w:p>
    <w:p w14:paraId="0EACC657" w14:textId="77777777" w:rsidR="00BA23FC" w:rsidRPr="00CA2906" w:rsidRDefault="00BA23FC" w:rsidP="00BA23FC">
      <w:pPr>
        <w:ind w:left="1440" w:hanging="720"/>
        <w:rPr>
          <w:rFonts w:ascii="Calibri" w:eastAsia="Calibri" w:hAnsi="Calibri" w:cs="Times New Roman"/>
        </w:rPr>
      </w:pPr>
      <w:r w:rsidRPr="0076613A">
        <w:rPr>
          <w:rFonts w:ascii="Calibri" w:eastAsia="Calibri" w:hAnsi="Calibri" w:cs="Times New Roman"/>
          <w:b/>
        </w:rPr>
        <w:t>(b)</w:t>
      </w:r>
      <w:r w:rsidRPr="0076613A">
        <w:rPr>
          <w:rFonts w:ascii="Calibri" w:eastAsia="Calibri" w:hAnsi="Calibri" w:cs="Times New Roman"/>
          <w:b/>
        </w:rPr>
        <w:tab/>
      </w:r>
      <w:r w:rsidRPr="0076613A">
        <w:rPr>
          <w:rFonts w:ascii="Calibri" w:eastAsia="Calibri" w:hAnsi="Calibri" w:cs="Times New Roman"/>
        </w:rPr>
        <w:t xml:space="preserve">A release or threatened release </w:t>
      </w:r>
      <w:del w:id="1790" w:author="Feldcamp, Michael (ECY)" w:date="2022-05-10T18:36:00Z">
        <w:r w:rsidRPr="0076613A" w:rsidDel="00FF4844">
          <w:rPr>
            <w:rFonts w:ascii="Calibri" w:eastAsia="Calibri" w:hAnsi="Calibri" w:cs="Times New Roman"/>
          </w:rPr>
          <w:delText xml:space="preserve">has </w:delText>
        </w:r>
      </w:del>
      <w:r w:rsidRPr="0076613A">
        <w:rPr>
          <w:rFonts w:ascii="Calibri" w:eastAsia="Calibri" w:hAnsi="Calibri" w:cs="Times New Roman"/>
        </w:rPr>
        <w:t xml:space="preserve">occurred, but </w:t>
      </w:r>
      <w:del w:id="1791" w:author="Feldcamp, Michael (ECY)" w:date="2022-05-12T21:20:00Z">
        <w:r w:rsidRPr="0076613A" w:rsidDel="00F82BF7">
          <w:rPr>
            <w:rFonts w:ascii="Calibri" w:eastAsia="Calibri" w:hAnsi="Calibri" w:cs="Times New Roman"/>
          </w:rPr>
          <w:delText>there is no</w:delText>
        </w:r>
      </w:del>
      <w:ins w:id="1792" w:author="Feldcamp, Michael (ECY)" w:date="2022-05-12T21:20:00Z">
        <w:r w:rsidRPr="0076613A">
          <w:rPr>
            <w:rFonts w:ascii="Calibri" w:eastAsia="Calibri" w:hAnsi="Calibri" w:cs="Times New Roman"/>
          </w:rPr>
          <w:t>does not pose a</w:t>
        </w:r>
      </w:ins>
      <w:r w:rsidRPr="0076613A">
        <w:rPr>
          <w:rFonts w:ascii="Calibri" w:eastAsia="Calibri" w:hAnsi="Calibri" w:cs="Times New Roman"/>
        </w:rPr>
        <w:t xml:space="preserve"> threat to human health or the environment </w:t>
      </w:r>
      <w:del w:id="1793" w:author="Feldcamp, Michael (ECY)" w:date="2022-05-12T21:21:00Z">
        <w:r w:rsidRPr="0076613A" w:rsidDel="00F82BF7">
          <w:rPr>
            <w:rFonts w:ascii="Calibri" w:eastAsia="Calibri" w:hAnsi="Calibri" w:cs="Times New Roman"/>
          </w:rPr>
          <w:delText>requiring</w:delText>
        </w:r>
      </w:del>
      <w:ins w:id="1794" w:author="Feldcamp, Michael (ECY)" w:date="2022-05-12T21:21:00Z">
        <w:r w:rsidRPr="0076613A">
          <w:rPr>
            <w:rFonts w:ascii="Calibri" w:eastAsia="Calibri" w:hAnsi="Calibri" w:cs="Times New Roman"/>
          </w:rPr>
          <w:t>that requires</w:t>
        </w:r>
      </w:ins>
      <w:r w:rsidRPr="0076613A">
        <w:rPr>
          <w:rFonts w:ascii="Calibri" w:eastAsia="Calibri" w:hAnsi="Calibri" w:cs="Times New Roman"/>
        </w:rPr>
        <w:t xml:space="preserve"> remedial action under </w:t>
      </w:r>
      <w:del w:id="1795" w:author="Feldcamp, Michael (ECY)" w:date="2022-05-12T21:20:00Z">
        <w:r w:rsidRPr="0076613A" w:rsidDel="00F82BF7">
          <w:rPr>
            <w:rFonts w:ascii="Calibri" w:eastAsia="Calibri" w:hAnsi="Calibri" w:cs="Times New Roman"/>
          </w:rPr>
          <w:delText>this chapter</w:delText>
        </w:r>
      </w:del>
      <w:ins w:id="1796" w:author="Feldcamp, Michael (ECY)" w:date="2022-05-20T16:55:00Z">
        <w:r>
          <w:rPr>
            <w:rFonts w:ascii="Calibri" w:eastAsia="Calibri" w:hAnsi="Calibri" w:cs="Times New Roman"/>
          </w:rPr>
          <w:t>state cleanup law</w:t>
        </w:r>
      </w:ins>
      <w:r w:rsidRPr="0076613A">
        <w:rPr>
          <w:rFonts w:ascii="Calibri" w:eastAsia="Calibri" w:hAnsi="Calibri" w:cs="Times New Roman"/>
        </w:rPr>
        <w:t xml:space="preserve">.  This determination must be based on factors other than performance of remedial action.  In this case, Ecology </w:t>
      </w:r>
      <w:del w:id="1797" w:author="Feldcamp, Michael (ECY)" w:date="2021-07-25T18:11:00Z">
        <w:r w:rsidRPr="0076613A" w:rsidDel="00392AC2">
          <w:rPr>
            <w:rFonts w:ascii="Calibri" w:eastAsia="Calibri" w:hAnsi="Calibri" w:cs="Times New Roman"/>
          </w:rPr>
          <w:delText>must</w:delText>
        </w:r>
      </w:del>
      <w:ins w:id="1798" w:author="Feldcamp, Michael (ECY)" w:date="2021-07-25T18:11:00Z">
        <w:r w:rsidRPr="0076613A">
          <w:rPr>
            <w:rFonts w:ascii="Calibri" w:eastAsia="Calibri" w:hAnsi="Calibri" w:cs="Times New Roman"/>
          </w:rPr>
          <w:t>will</w:t>
        </w:r>
      </w:ins>
      <w:r w:rsidRPr="0076613A">
        <w:rPr>
          <w:rFonts w:ascii="Calibri" w:eastAsia="Calibri" w:hAnsi="Calibri" w:cs="Times New Roman"/>
        </w:rPr>
        <w:t xml:space="preserve"> notify the owner and operator in writing of its determination;</w:t>
      </w:r>
    </w:p>
    <w:p w14:paraId="1541B427" w14:textId="77777777" w:rsidR="00BA23FC" w:rsidRPr="00CA2906" w:rsidDel="0043499C" w:rsidRDefault="00BA23FC" w:rsidP="00BA23FC">
      <w:pPr>
        <w:ind w:left="1440" w:hanging="720"/>
        <w:rPr>
          <w:del w:id="1799" w:author="Feldcamp, Michael (ECY)" w:date="2021-07-26T12:06:00Z"/>
          <w:rFonts w:ascii="Calibri" w:eastAsia="Calibri" w:hAnsi="Calibri" w:cs="Times New Roman"/>
        </w:rPr>
      </w:pPr>
      <w:del w:id="1800" w:author="Feldcamp, Michael (ECY)" w:date="2021-07-26T12:06:00Z">
        <w:r w:rsidRPr="00CA2906" w:rsidDel="0043499C">
          <w:rPr>
            <w:rFonts w:ascii="Calibri" w:eastAsia="Calibri" w:hAnsi="Calibri" w:cs="Times New Roman"/>
            <w:b/>
          </w:rPr>
          <w:delText>(c)</w:delText>
        </w:r>
        <w:r w:rsidRPr="00CA2906" w:rsidDel="0043499C">
          <w:rPr>
            <w:rFonts w:ascii="Calibri" w:eastAsia="Calibri" w:hAnsi="Calibri" w:cs="Times New Roman"/>
            <w:b/>
          </w:rPr>
          <w:tab/>
        </w:r>
        <w:r w:rsidRPr="00CA2906" w:rsidDel="0043499C">
          <w:rPr>
            <w:rFonts w:ascii="Calibri" w:eastAsia="Calibri" w:hAnsi="Calibri" w:cs="Times New Roman"/>
          </w:rPr>
          <w:delText xml:space="preserve">A release or threatened release has occurred that poses a threat to human health or the environment, but action under another authority is appropriate.  In this case, Ecology </w:delText>
        </w:r>
      </w:del>
      <w:del w:id="1801" w:author="Feldcamp, Michael (ECY)" w:date="2021-07-25T18:11:00Z">
        <w:r w:rsidRPr="00CA2906" w:rsidDel="00392AC2">
          <w:rPr>
            <w:rFonts w:ascii="Calibri" w:eastAsia="Calibri" w:hAnsi="Calibri" w:cs="Times New Roman"/>
          </w:rPr>
          <w:delText>must</w:delText>
        </w:r>
      </w:del>
      <w:del w:id="1802" w:author="Feldcamp, Michael (ECY)" w:date="2021-07-26T12:06:00Z">
        <w:r w:rsidRPr="00CA2906" w:rsidDel="0043499C">
          <w:rPr>
            <w:rFonts w:ascii="Calibri" w:eastAsia="Calibri" w:hAnsi="Calibri" w:cs="Times New Roman"/>
          </w:rPr>
          <w:delText xml:space="preserve"> notify the owner</w:delText>
        </w:r>
      </w:del>
      <w:del w:id="1803" w:author="Feldcamp, Michael (ECY)" w:date="2021-07-25T18:22:00Z">
        <w:r w:rsidRPr="00CA2906" w:rsidDel="008F1021">
          <w:rPr>
            <w:rFonts w:ascii="Calibri" w:eastAsia="Calibri" w:hAnsi="Calibri" w:cs="Times New Roman"/>
          </w:rPr>
          <w:delText xml:space="preserve"> and</w:delText>
        </w:r>
      </w:del>
      <w:del w:id="1804" w:author="Feldcamp, Michael (ECY)" w:date="2021-07-26T12:06:00Z">
        <w:r w:rsidRPr="00CA2906" w:rsidDel="0043499C">
          <w:rPr>
            <w:rFonts w:ascii="Calibri" w:eastAsia="Calibri" w:hAnsi="Calibri" w:cs="Times New Roman"/>
          </w:rPr>
          <w:delText xml:space="preserve"> operator in writing of its determination;</w:delText>
        </w:r>
      </w:del>
      <w:r>
        <w:rPr>
          <w:rStyle w:val="FootnoteReference"/>
          <w:rFonts w:ascii="Calibri" w:eastAsia="Calibri" w:hAnsi="Calibri" w:cs="Times New Roman"/>
        </w:rPr>
        <w:footnoteReference w:id="98"/>
      </w:r>
    </w:p>
    <w:p w14:paraId="14A8E6A8" w14:textId="77777777" w:rsidR="00BA23FC" w:rsidRPr="00CA2906" w:rsidRDefault="00BA23FC" w:rsidP="00BA23FC">
      <w:pPr>
        <w:ind w:left="1440" w:hanging="720"/>
        <w:rPr>
          <w:rFonts w:ascii="Calibri" w:eastAsia="Calibri" w:hAnsi="Calibri" w:cs="Times New Roman"/>
        </w:rPr>
      </w:pPr>
      <w:del w:id="1805" w:author="Feldcamp, Michael (ECY)" w:date="2022-05-10T17:52:00Z">
        <w:r w:rsidRPr="00CA2906" w:rsidDel="00CA2906">
          <w:rPr>
            <w:rFonts w:ascii="Calibri" w:eastAsia="Calibri" w:hAnsi="Calibri" w:cs="Times New Roman"/>
            <w:b/>
          </w:rPr>
          <w:delText>(d)</w:delText>
        </w:r>
      </w:del>
      <w:ins w:id="1806" w:author="Feldcamp, Michael (ECY)" w:date="2021-07-26T12:06:00Z">
        <w:r w:rsidRPr="00CA2906">
          <w:rPr>
            <w:rFonts w:ascii="Calibri" w:eastAsia="Calibri" w:hAnsi="Calibri" w:cs="Times New Roman"/>
            <w:b/>
          </w:rPr>
          <w:t>(c)</w:t>
        </w:r>
      </w:ins>
      <w:r w:rsidRPr="00CA2906">
        <w:rPr>
          <w:rFonts w:ascii="Calibri" w:eastAsia="Calibri" w:hAnsi="Calibri" w:cs="Times New Roman"/>
          <w:b/>
        </w:rPr>
        <w:tab/>
      </w:r>
      <w:r w:rsidRPr="00CA2906">
        <w:rPr>
          <w:rFonts w:ascii="Calibri" w:eastAsia="Calibri" w:hAnsi="Calibri" w:cs="Times New Roman"/>
        </w:rPr>
        <w:t xml:space="preserve">A release or threatened release occurred that posed a threat to human health or the environment, but </w:t>
      </w:r>
      <w:del w:id="1807" w:author="Feldcamp, Michael (ECY)" w:date="2022-05-12T21:27:00Z">
        <w:r w:rsidRPr="00CA2906" w:rsidDel="00B877BA">
          <w:rPr>
            <w:rFonts w:ascii="Calibri" w:eastAsia="Calibri" w:hAnsi="Calibri" w:cs="Times New Roman"/>
          </w:rPr>
          <w:delText xml:space="preserve">remedial action has been performed </w:delText>
        </w:r>
      </w:del>
      <w:del w:id="1808" w:author="Feldcamp, Michael (ECY)" w:date="2021-07-26T16:31:00Z">
        <w:r w:rsidRPr="00CA2906" w:rsidDel="00381539">
          <w:rPr>
            <w:rFonts w:ascii="Calibri" w:eastAsia="Calibri" w:hAnsi="Calibri" w:cs="Times New Roman"/>
          </w:rPr>
          <w:delText>and</w:delText>
        </w:r>
      </w:del>
      <w:del w:id="1809" w:author="Feldcamp, Michael (ECY)" w:date="2022-05-12T21:27:00Z">
        <w:r w:rsidRPr="00CA2906" w:rsidDel="00B877BA">
          <w:rPr>
            <w:rFonts w:ascii="Calibri" w:eastAsia="Calibri" w:hAnsi="Calibri" w:cs="Times New Roman"/>
          </w:rPr>
          <w:delText xml:space="preserve"> </w:delText>
        </w:r>
      </w:del>
      <w:r w:rsidRPr="00CA2906">
        <w:rPr>
          <w:rFonts w:ascii="Calibri" w:eastAsia="Calibri" w:hAnsi="Calibri" w:cs="Times New Roman"/>
        </w:rPr>
        <w:t xml:space="preserve">no further remedial action is necessary under </w:t>
      </w:r>
      <w:del w:id="1810" w:author="Feldcamp, Michael (ECY)" w:date="2022-05-12T21:28:00Z">
        <w:r w:rsidRPr="00CA2906" w:rsidDel="00B877BA">
          <w:rPr>
            <w:rFonts w:ascii="Calibri" w:eastAsia="Calibri" w:hAnsi="Calibri" w:cs="Times New Roman"/>
          </w:rPr>
          <w:delText>this chapter</w:delText>
        </w:r>
      </w:del>
      <w:ins w:id="1811" w:author="Feldcamp, Michael (ECY)" w:date="2022-05-20T16:56:00Z">
        <w:r>
          <w:rPr>
            <w:rFonts w:ascii="Calibri" w:eastAsia="Calibri" w:hAnsi="Calibri" w:cs="Times New Roman"/>
          </w:rPr>
          <w:t>state cleanup law</w:t>
        </w:r>
      </w:ins>
      <w:ins w:id="1812" w:author="Feldcamp, Michael (ECY)" w:date="2022-05-12T21:28:00Z">
        <w:r>
          <w:rPr>
            <w:rFonts w:ascii="Calibri" w:eastAsia="Calibri" w:hAnsi="Calibri" w:cs="Times New Roman"/>
          </w:rPr>
          <w:t xml:space="preserve"> </w:t>
        </w:r>
      </w:ins>
      <w:ins w:id="1813" w:author="Feldcamp, Michael (ECY)" w:date="2022-05-12T21:27:00Z">
        <w:r>
          <w:rPr>
            <w:rFonts w:ascii="Calibri" w:eastAsia="Calibri" w:hAnsi="Calibri" w:cs="Times New Roman"/>
          </w:rPr>
          <w:t xml:space="preserve">to address that threat based on the </w:t>
        </w:r>
        <w:r>
          <w:rPr>
            <w:rFonts w:ascii="Calibri" w:eastAsia="Calibri" w:hAnsi="Calibri" w:cs="Times New Roman"/>
          </w:rPr>
          <w:lastRenderedPageBreak/>
          <w:t xml:space="preserve">criteria </w:t>
        </w:r>
      </w:ins>
      <w:ins w:id="1814" w:author="Feldcamp, Michael (ECY)" w:date="2021-07-25T18:27:00Z">
        <w:r w:rsidRPr="00CA2906">
          <w:rPr>
            <w:rFonts w:ascii="Calibri" w:eastAsia="Calibri" w:hAnsi="Calibri" w:cs="Times New Roman"/>
          </w:rPr>
          <w:t xml:space="preserve">in </w:t>
        </w:r>
      </w:ins>
      <w:ins w:id="1815" w:author="Feldcamp, Michael (ECY)" w:date="2021-07-25T18:28:00Z">
        <w:r>
          <w:rPr>
            <w:rFonts w:ascii="Calibri" w:eastAsia="Calibri" w:hAnsi="Calibri" w:cs="Times New Roman"/>
          </w:rPr>
          <w:t>WAC 173-340-330(5</w:t>
        </w:r>
        <w:r w:rsidRPr="00CA2906">
          <w:rPr>
            <w:rFonts w:ascii="Calibri" w:eastAsia="Calibri" w:hAnsi="Calibri" w:cs="Times New Roman"/>
          </w:rPr>
          <w:t>)(b)</w:t>
        </w:r>
      </w:ins>
      <w:r w:rsidRPr="00CA2906">
        <w:rPr>
          <w:rFonts w:ascii="Calibri" w:eastAsia="Calibri" w:hAnsi="Calibri" w:cs="Times New Roman"/>
        </w:rPr>
        <w:t>.</w:t>
      </w:r>
      <w:r>
        <w:rPr>
          <w:rStyle w:val="FootnoteReference"/>
          <w:rFonts w:ascii="Calibri" w:eastAsia="Calibri" w:hAnsi="Calibri" w:cs="Times New Roman"/>
        </w:rPr>
        <w:footnoteReference w:id="99"/>
      </w:r>
      <w:r w:rsidRPr="00CA2906">
        <w:rPr>
          <w:rFonts w:ascii="Calibri" w:eastAsia="Calibri" w:hAnsi="Calibri" w:cs="Times New Roman"/>
        </w:rPr>
        <w:t xml:space="preserve">  In this case, Ecology </w:t>
      </w:r>
      <w:del w:id="1816" w:author="Feldcamp, Michael (ECY)" w:date="2021-07-25T18:27:00Z">
        <w:r w:rsidRPr="00CA2906" w:rsidDel="00A673CB">
          <w:rPr>
            <w:rFonts w:ascii="Calibri" w:eastAsia="Calibri" w:hAnsi="Calibri" w:cs="Times New Roman"/>
          </w:rPr>
          <w:delText>must</w:delText>
        </w:r>
      </w:del>
      <w:ins w:id="1817" w:author="Feldcamp, Michael (ECY)" w:date="2021-07-25T18:27:00Z">
        <w:r w:rsidRPr="00CA2906">
          <w:rPr>
            <w:rFonts w:ascii="Calibri" w:eastAsia="Calibri" w:hAnsi="Calibri" w:cs="Times New Roman"/>
          </w:rPr>
          <w:t>will</w:t>
        </w:r>
      </w:ins>
      <w:ins w:id="1818" w:author="Feldcamp, Michael (ECY)" w:date="2022-05-12T21:30:00Z">
        <w:r>
          <w:rPr>
            <w:rFonts w:ascii="Calibri" w:eastAsia="Calibri" w:hAnsi="Calibri" w:cs="Times New Roman"/>
          </w:rPr>
          <w:t xml:space="preserve"> take the following steps</w:t>
        </w:r>
      </w:ins>
      <w:r w:rsidRPr="00CA2906">
        <w:rPr>
          <w:rFonts w:ascii="Calibri" w:eastAsia="Calibri" w:hAnsi="Calibri" w:cs="Times New Roman"/>
        </w:rPr>
        <w:t>:</w:t>
      </w:r>
    </w:p>
    <w:p w14:paraId="2EA56E22" w14:textId="77777777" w:rsidR="00BA23FC" w:rsidRPr="00CA2906" w:rsidRDefault="00BA23FC" w:rsidP="00BA23FC">
      <w:pPr>
        <w:ind w:left="2160" w:hanging="720"/>
        <w:rPr>
          <w:rFonts w:ascii="Calibri" w:eastAsia="Calibri" w:hAnsi="Calibri" w:cs="Times New Roman"/>
        </w:rPr>
      </w:pPr>
      <w:r w:rsidRPr="00CA2906">
        <w:rPr>
          <w:rFonts w:ascii="Calibri" w:eastAsia="Calibri" w:hAnsi="Calibri" w:cs="Times New Roman"/>
          <w:b/>
        </w:rPr>
        <w:t>(i)</w:t>
      </w:r>
      <w:r w:rsidRPr="00CA2906">
        <w:rPr>
          <w:rFonts w:ascii="Calibri" w:eastAsia="Calibri" w:hAnsi="Calibri" w:cs="Times New Roman"/>
        </w:rPr>
        <w:tab/>
        <w:t>Perform a site hazard assessment and ranking in accordance with WAC 173-340-320;</w:t>
      </w:r>
    </w:p>
    <w:p w14:paraId="1B7EE38C" w14:textId="77777777" w:rsidR="00BA23FC" w:rsidRPr="00CA2906" w:rsidRDefault="00BA23FC" w:rsidP="00BA23FC">
      <w:pPr>
        <w:ind w:left="2160" w:hanging="720"/>
        <w:rPr>
          <w:rFonts w:ascii="Calibri" w:eastAsia="Calibri" w:hAnsi="Calibri" w:cs="Times New Roman"/>
        </w:rPr>
      </w:pPr>
      <w:r w:rsidRPr="00CA2906">
        <w:rPr>
          <w:rFonts w:ascii="Calibri" w:eastAsia="Calibri" w:hAnsi="Calibri" w:cs="Times New Roman"/>
          <w:b/>
        </w:rPr>
        <w:t>(ii)</w:t>
      </w:r>
      <w:r w:rsidRPr="00CA2906">
        <w:rPr>
          <w:rFonts w:ascii="Calibri" w:eastAsia="Calibri" w:hAnsi="Calibri" w:cs="Times New Roman"/>
          <w:b/>
        </w:rPr>
        <w:tab/>
      </w:r>
      <w:r w:rsidRPr="00CA2906">
        <w:rPr>
          <w:rFonts w:ascii="Calibri" w:eastAsia="Calibri" w:hAnsi="Calibri" w:cs="Times New Roman"/>
        </w:rPr>
        <w:t xml:space="preserve">List the site on Ecology’s no further action </w:t>
      </w:r>
      <w:ins w:id="1819" w:author="Feldcamp, Michael (ECY)" w:date="2021-07-26T16:16:00Z">
        <w:r w:rsidRPr="00CA2906">
          <w:rPr>
            <w:rFonts w:ascii="Calibri" w:eastAsia="Calibri" w:hAnsi="Calibri" w:cs="Times New Roman"/>
          </w:rPr>
          <w:t xml:space="preserve">sites </w:t>
        </w:r>
      </w:ins>
      <w:r w:rsidRPr="00CA2906">
        <w:rPr>
          <w:rFonts w:ascii="Calibri" w:eastAsia="Calibri" w:hAnsi="Calibri" w:cs="Times New Roman"/>
        </w:rPr>
        <w:t>list in accordance with WAC 173-340-</w:t>
      </w:r>
      <w:del w:id="1820" w:author="Feldcamp, Michael (ECY)" w:date="2021-07-26T16:16:00Z">
        <w:r w:rsidRPr="00CA2906" w:rsidDel="00436F32">
          <w:rPr>
            <w:rFonts w:ascii="Calibri" w:eastAsia="Calibri" w:hAnsi="Calibri" w:cs="Times New Roman"/>
          </w:rPr>
          <w:delText>330(5)</w:delText>
        </w:r>
      </w:del>
      <w:ins w:id="1821" w:author="Feldcamp, Michael (ECY)" w:date="2021-07-26T16:16:00Z">
        <w:r w:rsidRPr="00CA2906">
          <w:rPr>
            <w:rFonts w:ascii="Calibri" w:eastAsia="Calibri" w:hAnsi="Calibri" w:cs="Times New Roman"/>
          </w:rPr>
          <w:t>335(</w:t>
        </w:r>
      </w:ins>
      <w:ins w:id="1822" w:author="Feldcamp, Michael (ECY)" w:date="2021-07-26T16:17:00Z">
        <w:r w:rsidRPr="00CA2906">
          <w:rPr>
            <w:rFonts w:ascii="Calibri" w:eastAsia="Calibri" w:hAnsi="Calibri" w:cs="Times New Roman"/>
          </w:rPr>
          <w:t>2)</w:t>
        </w:r>
      </w:ins>
      <w:r w:rsidRPr="00CA2906">
        <w:rPr>
          <w:rFonts w:ascii="Calibri" w:eastAsia="Calibri" w:hAnsi="Calibri" w:cs="Times New Roman"/>
        </w:rPr>
        <w:t>;</w:t>
      </w:r>
      <w:del w:id="1823" w:author="Feldcamp, Michael (ECY)" w:date="2021-07-25T21:33:00Z">
        <w:r w:rsidRPr="00CA2906" w:rsidDel="00702332">
          <w:rPr>
            <w:rFonts w:ascii="Calibri" w:eastAsia="Calibri" w:hAnsi="Calibri" w:cs="Times New Roman"/>
          </w:rPr>
          <w:delText xml:space="preserve"> and</w:delText>
        </w:r>
      </w:del>
    </w:p>
    <w:p w14:paraId="6DEC397D" w14:textId="77777777" w:rsidR="00BA23FC" w:rsidRDefault="00BA23FC" w:rsidP="00BA23FC">
      <w:pPr>
        <w:ind w:left="2160" w:hanging="720"/>
        <w:rPr>
          <w:ins w:id="1824" w:author="Feldcamp, Michael (ECY)" w:date="2022-05-12T23:08:00Z"/>
          <w:rFonts w:ascii="Calibri" w:eastAsia="Calibri" w:hAnsi="Calibri" w:cs="Times New Roman"/>
          <w:b/>
        </w:rPr>
      </w:pPr>
      <w:ins w:id="1825" w:author="Feldcamp, Michael (ECY)" w:date="2022-05-12T23:08:00Z">
        <w:r>
          <w:rPr>
            <w:rFonts w:ascii="Calibri" w:eastAsia="Calibri" w:hAnsi="Calibri" w:cs="Times New Roman"/>
            <w:b/>
          </w:rPr>
          <w:t>(iii)</w:t>
        </w:r>
        <w:r>
          <w:rPr>
            <w:rFonts w:ascii="Calibri" w:eastAsia="Calibri" w:hAnsi="Calibri" w:cs="Times New Roman"/>
            <w:b/>
          </w:rPr>
          <w:tab/>
        </w:r>
        <w:r w:rsidRPr="00DF04B8">
          <w:rPr>
            <w:rFonts w:ascii="Calibri" w:eastAsia="Calibri" w:hAnsi="Calibri" w:cs="Times New Roman"/>
          </w:rPr>
          <w:t xml:space="preserve">Make any initial investigation report </w:t>
        </w:r>
      </w:ins>
      <w:ins w:id="1826" w:author="Feldcamp, Michael (ECY)" w:date="2022-07-27T10:29:00Z">
        <w:r>
          <w:rPr>
            <w:rFonts w:ascii="Calibri" w:eastAsia="Calibri" w:hAnsi="Calibri" w:cs="Times New Roman"/>
          </w:rPr>
          <w:t xml:space="preserve">publicly </w:t>
        </w:r>
      </w:ins>
      <w:ins w:id="1827" w:author="Feldcamp, Michael (ECY)" w:date="2022-05-12T23:08:00Z">
        <w:r w:rsidRPr="00DF04B8">
          <w:rPr>
            <w:rFonts w:ascii="Calibri" w:eastAsia="Calibri" w:hAnsi="Calibri" w:cs="Times New Roman"/>
          </w:rPr>
          <w:t>available on Ecology’s website;</w:t>
        </w:r>
      </w:ins>
      <w:r>
        <w:rPr>
          <w:rStyle w:val="FootnoteReference"/>
          <w:rFonts w:ascii="Calibri" w:eastAsia="Calibri" w:hAnsi="Calibri" w:cs="Times New Roman"/>
        </w:rPr>
        <w:footnoteReference w:id="100"/>
      </w:r>
    </w:p>
    <w:p w14:paraId="1A666321" w14:textId="77777777" w:rsidR="00BA23FC" w:rsidRPr="00CA2906" w:rsidRDefault="00BA23FC" w:rsidP="00BA23FC">
      <w:pPr>
        <w:ind w:left="2160" w:hanging="720"/>
        <w:rPr>
          <w:ins w:id="1828" w:author="Feldcamp, Michael (ECY)" w:date="2021-09-06T10:34:00Z"/>
          <w:rFonts w:ascii="Calibri" w:eastAsia="Calibri" w:hAnsi="Calibri" w:cs="Times New Roman"/>
        </w:rPr>
      </w:pPr>
      <w:del w:id="1829" w:author="Feldcamp, Michael (ECY)" w:date="2022-05-12T23:09:00Z">
        <w:r w:rsidRPr="00CA2906" w:rsidDel="00DF04B8">
          <w:rPr>
            <w:rFonts w:ascii="Calibri" w:eastAsia="Calibri" w:hAnsi="Calibri" w:cs="Times New Roman"/>
            <w:b/>
          </w:rPr>
          <w:delText>(iii)</w:delText>
        </w:r>
      </w:del>
      <w:ins w:id="1830" w:author="Feldcamp, Michael (ECY)" w:date="2022-05-12T23:09:00Z">
        <w:r>
          <w:rPr>
            <w:rFonts w:ascii="Calibri" w:eastAsia="Calibri" w:hAnsi="Calibri" w:cs="Times New Roman"/>
            <w:b/>
          </w:rPr>
          <w:t>(iv)</w:t>
        </w:r>
      </w:ins>
      <w:r w:rsidRPr="00CA2906">
        <w:rPr>
          <w:rFonts w:ascii="Calibri" w:eastAsia="Calibri" w:hAnsi="Calibri" w:cs="Times New Roman"/>
          <w:b/>
        </w:rPr>
        <w:tab/>
      </w:r>
      <w:r w:rsidRPr="00CA2906">
        <w:rPr>
          <w:rFonts w:ascii="Calibri" w:eastAsia="Calibri" w:hAnsi="Calibri" w:cs="Times New Roman"/>
        </w:rPr>
        <w:t>Notify the owner and operator in writing of Ecology’s determination;</w:t>
      </w:r>
      <w:ins w:id="1831" w:author="Feldcamp, Michael (ECY)" w:date="2021-09-06T10:49:00Z">
        <w:r w:rsidRPr="00CA2906">
          <w:rPr>
            <w:rFonts w:ascii="Calibri" w:eastAsia="Calibri" w:hAnsi="Calibri" w:cs="Times New Roman"/>
          </w:rPr>
          <w:t xml:space="preserve"> and</w:t>
        </w:r>
      </w:ins>
    </w:p>
    <w:p w14:paraId="64F5A00F" w14:textId="77777777" w:rsidR="00BA23FC" w:rsidRPr="00CA2906" w:rsidRDefault="00BA23FC" w:rsidP="00BA23FC">
      <w:pPr>
        <w:ind w:left="2160" w:hanging="720"/>
        <w:rPr>
          <w:rFonts w:ascii="Calibri" w:eastAsia="Calibri" w:hAnsi="Calibri" w:cs="Times New Roman"/>
        </w:rPr>
      </w:pPr>
      <w:ins w:id="1832" w:author="Feldcamp, Michael (ECY)" w:date="2022-05-10T17:53:00Z">
        <w:r>
          <w:rPr>
            <w:rFonts w:ascii="Calibri" w:eastAsia="Calibri" w:hAnsi="Calibri" w:cs="Times New Roman"/>
            <w:b/>
          </w:rPr>
          <w:t>(v)</w:t>
        </w:r>
        <w:r>
          <w:rPr>
            <w:rFonts w:ascii="Calibri" w:eastAsia="Calibri" w:hAnsi="Calibri" w:cs="Times New Roman"/>
            <w:b/>
          </w:rPr>
          <w:tab/>
        </w:r>
      </w:ins>
      <w:ins w:id="1833" w:author="Feldcamp, Michael (ECY)" w:date="2021-09-06T10:34:00Z">
        <w:r w:rsidRPr="00665350">
          <w:rPr>
            <w:rFonts w:ascii="Calibri" w:eastAsia="Calibri" w:hAnsi="Calibri" w:cs="Times New Roman"/>
          </w:rPr>
          <w:t>Notify the public of Ecology’s determination</w:t>
        </w:r>
      </w:ins>
      <w:ins w:id="1834" w:author="Feldcamp, Michael (ECY)" w:date="2022-05-12T23:18:00Z">
        <w:r w:rsidRPr="00665350">
          <w:rPr>
            <w:rFonts w:ascii="Calibri" w:eastAsia="Calibri" w:hAnsi="Calibri" w:cs="Times New Roman"/>
          </w:rPr>
          <w:t xml:space="preserve"> </w:t>
        </w:r>
      </w:ins>
      <w:ins w:id="1835" w:author="Feldcamp, Michael (ECY)" w:date="2022-08-11T16:38:00Z">
        <w:r w:rsidRPr="00665350">
          <w:rPr>
            <w:rFonts w:ascii="Calibri" w:eastAsia="Calibri" w:hAnsi="Calibri" w:cs="Times New Roman"/>
          </w:rPr>
          <w:t xml:space="preserve">in the </w:t>
        </w:r>
        <w:r w:rsidRPr="001808B5">
          <w:rPr>
            <w:rFonts w:ascii="Calibri" w:eastAsia="Calibri" w:hAnsi="Calibri" w:cs="Times New Roman"/>
            <w:i/>
          </w:rPr>
          <w:t xml:space="preserve">Contaminated </w:t>
        </w:r>
        <w:r w:rsidRPr="00665350">
          <w:rPr>
            <w:rFonts w:ascii="Calibri" w:eastAsia="Calibri" w:hAnsi="Calibri" w:cs="Times New Roman"/>
            <w:i/>
          </w:rPr>
          <w:t>Site Register</w:t>
        </w:r>
        <w:r w:rsidRPr="00665350">
          <w:rPr>
            <w:rFonts w:ascii="Calibri" w:eastAsia="Calibri" w:hAnsi="Calibri" w:cs="Times New Roman"/>
          </w:rPr>
          <w:t xml:space="preserve"> </w:t>
        </w:r>
      </w:ins>
      <w:ins w:id="1836" w:author="Feldcamp, Michael (ECY)" w:date="2022-05-12T23:18:00Z">
        <w:r w:rsidRPr="00665350">
          <w:rPr>
            <w:rFonts w:ascii="Calibri" w:eastAsia="Calibri" w:hAnsi="Calibri" w:cs="Times New Roman"/>
          </w:rPr>
          <w:t>under WAC 17</w:t>
        </w:r>
      </w:ins>
      <w:ins w:id="1837" w:author="Feldcamp, Michael (ECY)" w:date="2022-07-27T10:15:00Z">
        <w:r w:rsidRPr="00665350">
          <w:rPr>
            <w:rFonts w:ascii="Calibri" w:eastAsia="Calibri" w:hAnsi="Calibri" w:cs="Times New Roman"/>
          </w:rPr>
          <w:t>3</w:t>
        </w:r>
      </w:ins>
      <w:ins w:id="1838" w:author="Feldcamp, Michael (ECY)" w:date="2022-05-12T23:18:00Z">
        <w:r w:rsidRPr="00665350">
          <w:rPr>
            <w:rFonts w:ascii="Calibri" w:eastAsia="Calibri" w:hAnsi="Calibri" w:cs="Times New Roman"/>
          </w:rPr>
          <w:t>-340-600(</w:t>
        </w:r>
      </w:ins>
      <w:ins w:id="1839" w:author="Feldcamp, Michael (ECY)" w:date="2022-08-06T19:41:00Z">
        <w:r w:rsidRPr="00665350">
          <w:rPr>
            <w:rFonts w:ascii="Calibri" w:eastAsia="Calibri" w:hAnsi="Calibri" w:cs="Times New Roman"/>
          </w:rPr>
          <w:t>7</w:t>
        </w:r>
      </w:ins>
      <w:ins w:id="1840" w:author="Feldcamp, Michael (ECY)" w:date="2022-05-12T23:18:00Z">
        <w:r w:rsidRPr="00665350">
          <w:rPr>
            <w:rFonts w:ascii="Calibri" w:eastAsia="Calibri" w:hAnsi="Calibri" w:cs="Times New Roman"/>
          </w:rPr>
          <w:t>)</w:t>
        </w:r>
      </w:ins>
      <w:ins w:id="1841" w:author="Feldcamp, Michael (ECY)" w:date="2022-05-12T23:05:00Z">
        <w:r w:rsidRPr="00665350">
          <w:rPr>
            <w:rFonts w:ascii="Calibri" w:eastAsia="Calibri" w:hAnsi="Calibri" w:cs="Times New Roman"/>
          </w:rPr>
          <w:t>.  The notice must include</w:t>
        </w:r>
      </w:ins>
      <w:ins w:id="1842" w:author="Feldcamp, Michael (ECY)" w:date="2022-05-12T23:04:00Z">
        <w:r w:rsidRPr="00665350">
          <w:rPr>
            <w:rFonts w:ascii="Calibri" w:eastAsia="Calibri" w:hAnsi="Calibri" w:cs="Times New Roman"/>
          </w:rPr>
          <w:t xml:space="preserve"> instructions on how to sign up for electronic alerts about the site under WAC 173-340-600(</w:t>
        </w:r>
      </w:ins>
      <w:ins w:id="1843" w:author="Feldcamp, Michael (ECY)" w:date="2022-08-11T16:37:00Z">
        <w:r>
          <w:rPr>
            <w:rFonts w:ascii="Calibri" w:eastAsia="Calibri" w:hAnsi="Calibri" w:cs="Times New Roman"/>
          </w:rPr>
          <w:t>6</w:t>
        </w:r>
      </w:ins>
      <w:ins w:id="1844" w:author="Feldcamp, Michael (ECY)" w:date="2022-05-12T23:04:00Z">
        <w:r w:rsidRPr="00665350">
          <w:rPr>
            <w:rFonts w:ascii="Calibri" w:eastAsia="Calibri" w:hAnsi="Calibri" w:cs="Times New Roman"/>
          </w:rPr>
          <w:t>)</w:t>
        </w:r>
      </w:ins>
      <w:ins w:id="1845" w:author="Feldcamp, Michael (ECY)" w:date="2022-05-12T23:13:00Z">
        <w:r w:rsidRPr="00665350">
          <w:rPr>
            <w:rFonts w:ascii="Calibri" w:eastAsia="Calibri" w:hAnsi="Calibri" w:cs="Times New Roman"/>
          </w:rPr>
          <w:t>;</w:t>
        </w:r>
      </w:ins>
      <w:r w:rsidRPr="00665350">
        <w:rPr>
          <w:rStyle w:val="FootnoteReference"/>
          <w:rFonts w:ascii="Calibri" w:eastAsia="Calibri" w:hAnsi="Calibri" w:cs="Times New Roman"/>
        </w:rPr>
        <w:footnoteReference w:id="101"/>
      </w:r>
      <w:del w:id="1846" w:author="Feldcamp, Michael (ECY)" w:date="2022-05-12T22:00:00Z">
        <w:r w:rsidRPr="00665350" w:rsidDel="0076613A">
          <w:rPr>
            <w:rFonts w:ascii="Calibri" w:eastAsia="Calibri" w:hAnsi="Calibri" w:cs="Times New Roman"/>
          </w:rPr>
          <w:delText>or</w:delText>
        </w:r>
      </w:del>
    </w:p>
    <w:p w14:paraId="3E0A4CB2" w14:textId="77777777" w:rsidR="00BA23FC" w:rsidRDefault="00BA23FC" w:rsidP="00BA23FC">
      <w:pPr>
        <w:ind w:left="1440" w:hanging="720"/>
        <w:rPr>
          <w:ins w:id="1847" w:author="Feldcamp, Michael (ECY)" w:date="2022-05-12T22:00:00Z"/>
        </w:rPr>
      </w:pPr>
      <w:ins w:id="1848" w:author="Feldcamp, Michael (ECY)" w:date="2022-05-12T22:00:00Z">
        <w:r w:rsidRPr="009833A7">
          <w:rPr>
            <w:b/>
          </w:rPr>
          <w:t>(d)</w:t>
        </w:r>
        <w:r>
          <w:tab/>
        </w:r>
        <w:r w:rsidRPr="00D71DCF">
          <w:t xml:space="preserve">A release </w:t>
        </w:r>
        <w:r>
          <w:t xml:space="preserve">or threatened release may have occurred </w:t>
        </w:r>
        <w:r w:rsidRPr="00D71DCF">
          <w:t>that poses a threat to human health or the environment</w:t>
        </w:r>
        <w:r>
          <w:t>,</w:t>
        </w:r>
        <w:r w:rsidRPr="00D71DCF">
          <w:t xml:space="preserve"> </w:t>
        </w:r>
        <w:r w:rsidRPr="009833A7">
          <w:t xml:space="preserve">and further remedial action is necessary under </w:t>
        </w:r>
      </w:ins>
      <w:ins w:id="1849" w:author="Feldcamp, Michael (ECY)" w:date="2022-05-20T16:56:00Z">
        <w:r>
          <w:t>state cleanup law</w:t>
        </w:r>
      </w:ins>
      <w:ins w:id="1850" w:author="Feldcamp, Michael (ECY)" w:date="2022-05-12T22:00:00Z">
        <w:r w:rsidRPr="009833A7">
          <w:t xml:space="preserve"> to confirm the threat</w:t>
        </w:r>
        <w:r w:rsidRPr="009833A7">
          <w:rPr>
            <w:rFonts w:ascii="Calibri" w:eastAsia="Calibri" w:hAnsi="Calibri" w:cs="Times New Roman"/>
          </w:rPr>
          <w:t xml:space="preserve">.  </w:t>
        </w:r>
        <w:r>
          <w:t>In this case, Ecology will take the steps specified under (e) of this subsection;</w:t>
        </w:r>
      </w:ins>
      <w:r>
        <w:rPr>
          <w:rStyle w:val="FootnoteReference"/>
        </w:rPr>
        <w:footnoteReference w:id="102"/>
      </w:r>
    </w:p>
    <w:p w14:paraId="2C2D1C10" w14:textId="77777777" w:rsidR="00BA23FC" w:rsidRPr="00CA2906" w:rsidRDefault="00BA23FC" w:rsidP="00BA23FC">
      <w:pPr>
        <w:ind w:left="1440" w:hanging="720"/>
        <w:rPr>
          <w:rFonts w:ascii="Calibri" w:eastAsia="Calibri" w:hAnsi="Calibri" w:cs="Times New Roman"/>
        </w:rPr>
      </w:pPr>
      <w:del w:id="1851" w:author="Feldcamp, Michael (ECY)" w:date="2022-05-10T17:53:00Z">
        <w:r w:rsidRPr="00CA2906" w:rsidDel="00CA2906">
          <w:rPr>
            <w:rFonts w:ascii="Calibri" w:eastAsia="Calibri" w:hAnsi="Calibri" w:cs="Times New Roman"/>
            <w:b/>
          </w:rPr>
          <w:delText>(</w:delText>
        </w:r>
      </w:del>
      <w:del w:id="1852" w:author="Feldcamp, Michael (ECY)" w:date="2021-07-26T12:06:00Z">
        <w:r w:rsidRPr="00CA2906" w:rsidDel="0043499C">
          <w:rPr>
            <w:rFonts w:ascii="Calibri" w:eastAsia="Calibri" w:hAnsi="Calibri" w:cs="Times New Roman"/>
            <w:b/>
          </w:rPr>
          <w:delText>e)</w:delText>
        </w:r>
      </w:del>
      <w:ins w:id="1853" w:author="Feldcamp, Michael (ECY)" w:date="2021-07-26T12:06:00Z">
        <w:r w:rsidRPr="00CA2906">
          <w:rPr>
            <w:rFonts w:ascii="Calibri" w:eastAsia="Calibri" w:hAnsi="Calibri" w:cs="Times New Roman"/>
            <w:b/>
          </w:rPr>
          <w:t>(</w:t>
        </w:r>
      </w:ins>
      <w:ins w:id="1854" w:author="Feldcamp, Michael (ECY)" w:date="2022-05-12T22:01:00Z">
        <w:r>
          <w:rPr>
            <w:rFonts w:ascii="Calibri" w:eastAsia="Calibri" w:hAnsi="Calibri" w:cs="Times New Roman"/>
            <w:b/>
          </w:rPr>
          <w:t>e</w:t>
        </w:r>
      </w:ins>
      <w:ins w:id="1855" w:author="Feldcamp, Michael (ECY)" w:date="2021-07-26T12:06:00Z">
        <w:r w:rsidRPr="00CA2906">
          <w:rPr>
            <w:rFonts w:ascii="Calibri" w:eastAsia="Calibri" w:hAnsi="Calibri" w:cs="Times New Roman"/>
            <w:b/>
          </w:rPr>
          <w:t>)</w:t>
        </w:r>
      </w:ins>
      <w:r w:rsidRPr="00CA2906">
        <w:rPr>
          <w:rFonts w:ascii="Calibri" w:eastAsia="Calibri" w:hAnsi="Calibri" w:cs="Times New Roman"/>
          <w:b/>
        </w:rPr>
        <w:tab/>
      </w:r>
      <w:r w:rsidRPr="00CA2906">
        <w:rPr>
          <w:rFonts w:ascii="Calibri" w:eastAsia="Calibri" w:hAnsi="Calibri" w:cs="Times New Roman"/>
        </w:rPr>
        <w:t xml:space="preserve">A release or threatened release occurred </w:t>
      </w:r>
      <w:del w:id="1856" w:author="Feldcamp, Michael (ECY)" w:date="2022-05-12T22:07:00Z">
        <w:r w:rsidRPr="00CA2906" w:rsidDel="007F4143">
          <w:rPr>
            <w:rFonts w:ascii="Calibri" w:eastAsia="Calibri" w:hAnsi="Calibri" w:cs="Times New Roman"/>
          </w:rPr>
          <w:delText xml:space="preserve">or may have occurred </w:delText>
        </w:r>
      </w:del>
      <w:r w:rsidRPr="00CA2906">
        <w:rPr>
          <w:rFonts w:ascii="Calibri" w:eastAsia="Calibri" w:hAnsi="Calibri" w:cs="Times New Roman"/>
        </w:rPr>
        <w:t xml:space="preserve">that poses a threat to human health or the environment, and further remedial action is necessary under </w:t>
      </w:r>
      <w:del w:id="1857" w:author="Feldcamp, Michael (ECY)" w:date="2022-05-12T22:07:00Z">
        <w:r w:rsidRPr="00CA2906" w:rsidDel="007F4143">
          <w:rPr>
            <w:rFonts w:ascii="Calibri" w:eastAsia="Calibri" w:hAnsi="Calibri" w:cs="Times New Roman"/>
          </w:rPr>
          <w:delText>this chapter</w:delText>
        </w:r>
      </w:del>
      <w:ins w:id="1858" w:author="Feldcamp, Michael (ECY)" w:date="2022-05-20T16:56:00Z">
        <w:r>
          <w:rPr>
            <w:rFonts w:ascii="Calibri" w:eastAsia="Calibri" w:hAnsi="Calibri" w:cs="Times New Roman"/>
          </w:rPr>
          <w:t>state cleanup law</w:t>
        </w:r>
      </w:ins>
      <w:ins w:id="1859" w:author="Feldcamp, Michael (ECY)" w:date="2022-05-12T22:07:00Z">
        <w:r>
          <w:rPr>
            <w:rFonts w:ascii="Calibri" w:eastAsia="Calibri" w:hAnsi="Calibri" w:cs="Times New Roman"/>
          </w:rPr>
          <w:t xml:space="preserve"> to address threat based on the criteria in </w:t>
        </w:r>
      </w:ins>
      <w:ins w:id="1860" w:author="Feldcamp, Michael (ECY)" w:date="2021-08-17T15:51:00Z">
        <w:r>
          <w:rPr>
            <w:rFonts w:ascii="Calibri" w:eastAsia="Calibri" w:hAnsi="Calibri" w:cs="Times New Roman"/>
          </w:rPr>
          <w:t>WAC 173-340-330(5</w:t>
        </w:r>
        <w:r w:rsidRPr="00CA2906">
          <w:rPr>
            <w:rFonts w:ascii="Calibri" w:eastAsia="Calibri" w:hAnsi="Calibri" w:cs="Times New Roman"/>
          </w:rPr>
          <w:t>)(b)</w:t>
        </w:r>
      </w:ins>
      <w:r w:rsidRPr="00CA2906">
        <w:rPr>
          <w:rFonts w:ascii="Calibri" w:eastAsia="Calibri" w:hAnsi="Calibri" w:cs="Times New Roman"/>
        </w:rPr>
        <w:t>.</w:t>
      </w:r>
      <w:r>
        <w:rPr>
          <w:rStyle w:val="FootnoteReference"/>
          <w:rFonts w:ascii="Calibri" w:eastAsia="Calibri" w:hAnsi="Calibri" w:cs="Times New Roman"/>
        </w:rPr>
        <w:footnoteReference w:id="103"/>
      </w:r>
      <w:r w:rsidRPr="00CA2906">
        <w:rPr>
          <w:rFonts w:ascii="Calibri" w:eastAsia="Calibri" w:hAnsi="Calibri" w:cs="Times New Roman"/>
        </w:rPr>
        <w:t xml:space="preserve">  In this case, Ecology </w:t>
      </w:r>
      <w:del w:id="1861" w:author="Feldcamp, Michael (ECY)" w:date="2021-07-25T18:46:00Z">
        <w:r w:rsidRPr="00CA2906" w:rsidDel="00567ED4">
          <w:rPr>
            <w:rFonts w:ascii="Calibri" w:eastAsia="Calibri" w:hAnsi="Calibri" w:cs="Times New Roman"/>
          </w:rPr>
          <w:delText>must</w:delText>
        </w:r>
      </w:del>
      <w:ins w:id="1862" w:author="Feldcamp, Michael (ECY)" w:date="2021-07-25T18:46:00Z">
        <w:r w:rsidRPr="00CA2906">
          <w:rPr>
            <w:rFonts w:ascii="Calibri" w:eastAsia="Calibri" w:hAnsi="Calibri" w:cs="Times New Roman"/>
          </w:rPr>
          <w:t>will</w:t>
        </w:r>
      </w:ins>
      <w:ins w:id="1863" w:author="Feldcamp, Michael (ECY)" w:date="2022-05-12T22:08:00Z">
        <w:r>
          <w:rPr>
            <w:rFonts w:ascii="Calibri" w:eastAsia="Calibri" w:hAnsi="Calibri" w:cs="Times New Roman"/>
          </w:rPr>
          <w:t xml:space="preserve"> take the following steps</w:t>
        </w:r>
      </w:ins>
      <w:r w:rsidRPr="00CA2906">
        <w:rPr>
          <w:rFonts w:ascii="Calibri" w:eastAsia="Calibri" w:hAnsi="Calibri" w:cs="Times New Roman"/>
        </w:rPr>
        <w:t>:</w:t>
      </w:r>
    </w:p>
    <w:p w14:paraId="599A4BA8" w14:textId="77777777" w:rsidR="00BA23FC" w:rsidRPr="00CA2906" w:rsidRDefault="00BA23FC" w:rsidP="00BA23FC">
      <w:pPr>
        <w:ind w:left="2160" w:hanging="720"/>
        <w:rPr>
          <w:rFonts w:ascii="Calibri" w:eastAsia="Calibri" w:hAnsi="Calibri" w:cs="Times New Roman"/>
        </w:rPr>
      </w:pPr>
      <w:r w:rsidRPr="00CA2906">
        <w:rPr>
          <w:rFonts w:ascii="Calibri" w:eastAsia="Calibri" w:hAnsi="Calibri" w:cs="Times New Roman"/>
          <w:b/>
        </w:rPr>
        <w:t>(i)</w:t>
      </w:r>
      <w:r w:rsidRPr="00CA2906">
        <w:rPr>
          <w:rFonts w:ascii="Calibri" w:eastAsia="Calibri" w:hAnsi="Calibri" w:cs="Times New Roman"/>
        </w:rPr>
        <w:tab/>
        <w:t>Perform a site hazard assessment and ranking in accordance with WAC 173-340-320;</w:t>
      </w:r>
    </w:p>
    <w:p w14:paraId="0F554E91" w14:textId="77777777" w:rsidR="00BA23FC" w:rsidRPr="00CA2906" w:rsidRDefault="00BA23FC" w:rsidP="00BA23FC">
      <w:pPr>
        <w:ind w:left="2160" w:hanging="720"/>
        <w:rPr>
          <w:ins w:id="1864" w:author="Feldcamp, Michael (ECY)" w:date="2021-07-25T18:32:00Z"/>
          <w:rFonts w:ascii="Calibri" w:eastAsia="Calibri" w:hAnsi="Calibri" w:cs="Times New Roman"/>
        </w:rPr>
      </w:pPr>
      <w:r w:rsidRPr="00CA2906">
        <w:rPr>
          <w:rFonts w:ascii="Calibri" w:eastAsia="Calibri" w:hAnsi="Calibri" w:cs="Times New Roman"/>
          <w:b/>
        </w:rPr>
        <w:t>(ii)</w:t>
      </w:r>
      <w:r w:rsidRPr="00CA2906">
        <w:rPr>
          <w:rFonts w:ascii="Calibri" w:eastAsia="Calibri" w:hAnsi="Calibri" w:cs="Times New Roman"/>
          <w:b/>
        </w:rPr>
        <w:tab/>
      </w:r>
      <w:r w:rsidRPr="00CA2906">
        <w:rPr>
          <w:rFonts w:ascii="Calibri" w:eastAsia="Calibri" w:hAnsi="Calibri" w:cs="Times New Roman"/>
        </w:rPr>
        <w:t>List the site on the contaminated sites list in accordance with WAC 173-340-</w:t>
      </w:r>
      <w:del w:id="1865" w:author="Feldcamp, Michael (ECY)" w:date="2021-07-26T16:17:00Z">
        <w:r w:rsidRPr="00CA2906" w:rsidDel="00436F32">
          <w:rPr>
            <w:rFonts w:ascii="Calibri" w:eastAsia="Calibri" w:hAnsi="Calibri" w:cs="Times New Roman"/>
          </w:rPr>
          <w:delText>300(2)</w:delText>
        </w:r>
      </w:del>
      <w:ins w:id="1866" w:author="Feldcamp, Michael (ECY)" w:date="2021-07-26T16:17:00Z">
        <w:r w:rsidRPr="00CA2906">
          <w:rPr>
            <w:rFonts w:ascii="Calibri" w:eastAsia="Calibri" w:hAnsi="Calibri" w:cs="Times New Roman"/>
          </w:rPr>
          <w:t>330(</w:t>
        </w:r>
      </w:ins>
      <w:ins w:id="1867" w:author="Feldcamp, Michael (ECY)" w:date="2021-07-26T16:18:00Z">
        <w:r w:rsidRPr="00CA2906">
          <w:rPr>
            <w:rFonts w:ascii="Calibri" w:eastAsia="Calibri" w:hAnsi="Calibri" w:cs="Times New Roman"/>
          </w:rPr>
          <w:t>2</w:t>
        </w:r>
      </w:ins>
      <w:ins w:id="1868" w:author="Feldcamp, Michael (ECY)" w:date="2021-07-26T16:17:00Z">
        <w:r w:rsidRPr="00CA2906">
          <w:rPr>
            <w:rFonts w:ascii="Calibri" w:eastAsia="Calibri" w:hAnsi="Calibri" w:cs="Times New Roman"/>
          </w:rPr>
          <w:t>)</w:t>
        </w:r>
      </w:ins>
      <w:r w:rsidRPr="00CA2906">
        <w:rPr>
          <w:rFonts w:ascii="Calibri" w:eastAsia="Calibri" w:hAnsi="Calibri" w:cs="Times New Roman"/>
        </w:rPr>
        <w:t>;</w:t>
      </w:r>
    </w:p>
    <w:p w14:paraId="56B3BEAE" w14:textId="77777777" w:rsidR="00BA23FC" w:rsidRDefault="00BA23FC" w:rsidP="00BA23FC">
      <w:pPr>
        <w:ind w:left="2160" w:hanging="720"/>
        <w:rPr>
          <w:ins w:id="1869" w:author="Feldcamp, Michael (ECY)" w:date="2022-05-12T23:16:00Z"/>
          <w:rFonts w:ascii="Calibri" w:eastAsia="Calibri" w:hAnsi="Calibri" w:cs="Times New Roman"/>
          <w:b/>
        </w:rPr>
      </w:pPr>
      <w:ins w:id="1870" w:author="Feldcamp, Michael (ECY)" w:date="2022-05-12T23:16:00Z">
        <w:r>
          <w:rPr>
            <w:rFonts w:ascii="Calibri" w:eastAsia="Calibri" w:hAnsi="Calibri" w:cs="Times New Roman"/>
            <w:b/>
          </w:rPr>
          <w:t>(iii)</w:t>
        </w:r>
        <w:r>
          <w:rPr>
            <w:rFonts w:ascii="Calibri" w:eastAsia="Calibri" w:hAnsi="Calibri" w:cs="Times New Roman"/>
            <w:b/>
          </w:rPr>
          <w:tab/>
        </w:r>
        <w:r w:rsidRPr="00DF04B8">
          <w:rPr>
            <w:rFonts w:ascii="Calibri" w:eastAsia="Calibri" w:hAnsi="Calibri" w:cs="Times New Roman"/>
          </w:rPr>
          <w:t xml:space="preserve">Make any initial investigation report </w:t>
        </w:r>
      </w:ins>
      <w:ins w:id="1871" w:author="Feldcamp, Michael (ECY)" w:date="2022-07-27T10:29:00Z">
        <w:r>
          <w:rPr>
            <w:rFonts w:ascii="Calibri" w:eastAsia="Calibri" w:hAnsi="Calibri" w:cs="Times New Roman"/>
          </w:rPr>
          <w:t xml:space="preserve">publicly </w:t>
        </w:r>
      </w:ins>
      <w:ins w:id="1872" w:author="Feldcamp, Michael (ECY)" w:date="2022-05-12T23:16:00Z">
        <w:r w:rsidRPr="00DF04B8">
          <w:rPr>
            <w:rFonts w:ascii="Calibri" w:eastAsia="Calibri" w:hAnsi="Calibri" w:cs="Times New Roman"/>
          </w:rPr>
          <w:t>available on Ecology’s website;</w:t>
        </w:r>
      </w:ins>
      <w:r>
        <w:rPr>
          <w:rStyle w:val="FootnoteReference"/>
          <w:rFonts w:ascii="Calibri" w:eastAsia="Calibri" w:hAnsi="Calibri" w:cs="Times New Roman"/>
        </w:rPr>
        <w:footnoteReference w:id="104"/>
      </w:r>
    </w:p>
    <w:p w14:paraId="48A70748" w14:textId="77777777" w:rsidR="00BA23FC" w:rsidRPr="00CA2906" w:rsidRDefault="00BA23FC" w:rsidP="00BA23FC">
      <w:pPr>
        <w:ind w:left="2160" w:hanging="720"/>
        <w:rPr>
          <w:rFonts w:ascii="Calibri" w:eastAsia="Calibri" w:hAnsi="Calibri" w:cs="Times New Roman"/>
        </w:rPr>
      </w:pPr>
      <w:del w:id="1873" w:author="Feldcamp, Michael (ECY)" w:date="2022-05-12T23:16:00Z">
        <w:r w:rsidRPr="00CA2906" w:rsidDel="0027539D">
          <w:rPr>
            <w:rFonts w:ascii="Calibri" w:eastAsia="Calibri" w:hAnsi="Calibri" w:cs="Times New Roman"/>
            <w:b/>
          </w:rPr>
          <w:lastRenderedPageBreak/>
          <w:delText>(iii)</w:delText>
        </w:r>
      </w:del>
      <w:ins w:id="1874" w:author="Feldcamp, Michael (ECY)" w:date="2022-05-12T23:16:00Z">
        <w:r>
          <w:rPr>
            <w:rFonts w:ascii="Calibri" w:eastAsia="Calibri" w:hAnsi="Calibri" w:cs="Times New Roman"/>
            <w:b/>
          </w:rPr>
          <w:t>(iv)</w:t>
        </w:r>
      </w:ins>
      <w:r w:rsidRPr="00CA2906">
        <w:rPr>
          <w:rFonts w:ascii="Calibri" w:eastAsia="Calibri" w:hAnsi="Calibri" w:cs="Times New Roman"/>
          <w:b/>
        </w:rPr>
        <w:tab/>
      </w:r>
      <w:r w:rsidRPr="00CA2906">
        <w:rPr>
          <w:rFonts w:ascii="Calibri" w:eastAsia="Calibri" w:hAnsi="Calibri" w:cs="Times New Roman"/>
        </w:rPr>
        <w:t>Notify the owner</w:t>
      </w:r>
      <w:del w:id="1875" w:author="Feldcamp, Michael (ECY)" w:date="2021-08-24T16:35:00Z">
        <w:r w:rsidRPr="00CA2906" w:rsidDel="00410221">
          <w:rPr>
            <w:rFonts w:ascii="Calibri" w:eastAsia="Calibri" w:hAnsi="Calibri" w:cs="Times New Roman"/>
          </w:rPr>
          <w:delText>,</w:delText>
        </w:r>
      </w:del>
      <w:r w:rsidRPr="00CA2906">
        <w:rPr>
          <w:rFonts w:ascii="Calibri" w:eastAsia="Calibri" w:hAnsi="Calibri" w:cs="Times New Roman"/>
        </w:rPr>
        <w:t xml:space="preserve"> </w:t>
      </w:r>
      <w:ins w:id="1876" w:author="Feldcamp, Michael (ECY)" w:date="2021-08-24T16:35:00Z">
        <w:r w:rsidRPr="00CA2906">
          <w:rPr>
            <w:rFonts w:ascii="Calibri" w:eastAsia="Calibri" w:hAnsi="Calibri" w:cs="Times New Roman"/>
          </w:rPr>
          <w:t xml:space="preserve">and </w:t>
        </w:r>
      </w:ins>
      <w:r w:rsidRPr="00CA2906">
        <w:rPr>
          <w:rFonts w:ascii="Calibri" w:eastAsia="Calibri" w:hAnsi="Calibri" w:cs="Times New Roman"/>
        </w:rPr>
        <w:t xml:space="preserve">operator, and any </w:t>
      </w:r>
      <w:del w:id="1877" w:author="Feldcamp, Michael (ECY)" w:date="2021-08-24T16:35:00Z">
        <w:r w:rsidRPr="00CA2906" w:rsidDel="00410221">
          <w:rPr>
            <w:rFonts w:ascii="Calibri" w:eastAsia="Calibri" w:hAnsi="Calibri" w:cs="Times New Roman"/>
          </w:rPr>
          <w:delText xml:space="preserve">potentially liable </w:delText>
        </w:r>
      </w:del>
      <w:r w:rsidRPr="00CA2906">
        <w:rPr>
          <w:rFonts w:ascii="Calibri" w:eastAsia="Calibri" w:hAnsi="Calibri" w:cs="Times New Roman"/>
        </w:rPr>
        <w:t xml:space="preserve">person </w:t>
      </w:r>
      <w:del w:id="1878" w:author="Feldcamp, Michael (ECY)" w:date="2021-07-25T18:18:00Z">
        <w:r w:rsidRPr="00CA2906" w:rsidDel="008F1021">
          <w:rPr>
            <w:rFonts w:ascii="Calibri" w:eastAsia="Calibri" w:hAnsi="Calibri" w:cs="Times New Roman"/>
          </w:rPr>
          <w:delText>known to</w:delText>
        </w:r>
      </w:del>
      <w:ins w:id="1879" w:author="Feldcamp, Michael (ECY)" w:date="2021-08-24T16:36:00Z">
        <w:r w:rsidRPr="00CA2906">
          <w:rPr>
            <w:rFonts w:ascii="Calibri" w:eastAsia="Calibri" w:hAnsi="Calibri" w:cs="Times New Roman"/>
          </w:rPr>
          <w:t>who</w:t>
        </w:r>
      </w:ins>
      <w:ins w:id="1880" w:author="Feldcamp, Michael (ECY)" w:date="2021-08-24T16:41:00Z">
        <w:r w:rsidRPr="00CA2906">
          <w:rPr>
            <w:rFonts w:ascii="Calibri" w:eastAsia="Calibri" w:hAnsi="Calibri" w:cs="Times New Roman"/>
          </w:rPr>
          <w:t xml:space="preserve"> </w:t>
        </w:r>
      </w:ins>
      <w:del w:id="1881" w:author="Feldcamp, Michael (ECY)" w:date="2021-07-25T18:18:00Z">
        <w:r w:rsidRPr="00CA2906" w:rsidDel="008F1021">
          <w:rPr>
            <w:rFonts w:ascii="Calibri" w:eastAsia="Calibri" w:hAnsi="Calibri" w:cs="Times New Roman"/>
          </w:rPr>
          <w:delText xml:space="preserve"> </w:delText>
        </w:r>
      </w:del>
      <w:r w:rsidRPr="00CA2906">
        <w:rPr>
          <w:rFonts w:ascii="Calibri" w:eastAsia="Calibri" w:hAnsi="Calibri" w:cs="Times New Roman"/>
        </w:rPr>
        <w:t>Ecology</w:t>
      </w:r>
      <w:ins w:id="1882" w:author="Feldcamp, Michael (ECY)" w:date="2021-08-24T16:36:00Z">
        <w:r w:rsidRPr="00CA2906">
          <w:rPr>
            <w:rFonts w:ascii="Calibri" w:eastAsia="Calibri" w:hAnsi="Calibri" w:cs="Times New Roman"/>
          </w:rPr>
          <w:t xml:space="preserve"> </w:t>
        </w:r>
      </w:ins>
      <w:ins w:id="1883" w:author="Feldcamp, Michael (ECY)" w:date="2021-08-24T16:37:00Z">
        <w:r w:rsidRPr="00CA2906">
          <w:rPr>
            <w:rFonts w:ascii="Calibri" w:eastAsia="Calibri" w:hAnsi="Calibri" w:cs="Times New Roman"/>
          </w:rPr>
          <w:t xml:space="preserve">has preliminarily determined to </w:t>
        </w:r>
      </w:ins>
      <w:ins w:id="1884" w:author="Feldcamp, Michael (ECY)" w:date="2021-08-24T16:36:00Z">
        <w:r w:rsidRPr="00CA2906">
          <w:rPr>
            <w:rFonts w:ascii="Calibri" w:eastAsia="Calibri" w:hAnsi="Calibri" w:cs="Times New Roman"/>
          </w:rPr>
          <w:t>be</w:t>
        </w:r>
      </w:ins>
      <w:ins w:id="1885" w:author="Feldcamp, Michael (ECY)" w:date="2021-08-24T16:37:00Z">
        <w:r w:rsidRPr="00CA2906">
          <w:rPr>
            <w:rFonts w:ascii="Calibri" w:eastAsia="Calibri" w:hAnsi="Calibri" w:cs="Times New Roman"/>
          </w:rPr>
          <w:t xml:space="preserve"> liable under </w:t>
        </w:r>
      </w:ins>
      <w:ins w:id="1886" w:author="Feldcamp, Michael (ECY)" w:date="2021-08-24T16:41:00Z">
        <w:r w:rsidRPr="00CA2906">
          <w:rPr>
            <w:rFonts w:ascii="Calibri" w:eastAsia="Calibri" w:hAnsi="Calibri" w:cs="Times New Roman"/>
          </w:rPr>
          <w:t>WAC 173-340-500(</w:t>
        </w:r>
      </w:ins>
      <w:ins w:id="1887" w:author="Feldcamp, Michael (ECY)" w:date="2021-08-24T16:42:00Z">
        <w:r w:rsidRPr="00CA2906">
          <w:rPr>
            <w:rFonts w:ascii="Calibri" w:eastAsia="Calibri" w:hAnsi="Calibri" w:cs="Times New Roman"/>
          </w:rPr>
          <w:t>1)</w:t>
        </w:r>
      </w:ins>
      <w:ins w:id="1888" w:author="Feldcamp, Michael (ECY)" w:date="2021-08-24T16:38:00Z">
        <w:r w:rsidRPr="00CA2906">
          <w:rPr>
            <w:rFonts w:ascii="Calibri" w:eastAsia="Calibri" w:hAnsi="Calibri" w:cs="Times New Roman"/>
          </w:rPr>
          <w:t>,</w:t>
        </w:r>
      </w:ins>
      <w:r>
        <w:rPr>
          <w:rStyle w:val="FootnoteReference"/>
          <w:rFonts w:ascii="Calibri" w:eastAsia="Calibri" w:hAnsi="Calibri" w:cs="Times New Roman"/>
        </w:rPr>
        <w:footnoteReference w:id="105"/>
      </w:r>
      <w:r w:rsidRPr="00CA2906">
        <w:rPr>
          <w:rFonts w:ascii="Calibri" w:eastAsia="Calibri" w:hAnsi="Calibri" w:cs="Times New Roman"/>
        </w:rPr>
        <w:t xml:space="preserve"> in writing of Ecology’s determination.  The notice may be combined with the potentially liable person status letter in WAC 173-340-500.  The notice must include:</w:t>
      </w:r>
    </w:p>
    <w:p w14:paraId="4ACF287A" w14:textId="77777777" w:rsidR="00BA23FC" w:rsidRPr="00CA2906" w:rsidRDefault="00BA23FC" w:rsidP="00BA23FC">
      <w:pPr>
        <w:ind w:left="2880" w:hanging="720"/>
        <w:rPr>
          <w:ins w:id="1889" w:author="Feldcamp, Michael (ECY)" w:date="2021-09-06T12:20:00Z"/>
          <w:rFonts w:ascii="Calibri" w:eastAsia="Calibri" w:hAnsi="Calibri" w:cs="Times New Roman"/>
        </w:rPr>
      </w:pPr>
      <w:r w:rsidRPr="00CA2906">
        <w:rPr>
          <w:rFonts w:ascii="Calibri" w:eastAsia="Calibri" w:hAnsi="Calibri" w:cs="Times New Roman"/>
          <w:b/>
        </w:rPr>
        <w:t>(A)</w:t>
      </w:r>
      <w:r w:rsidRPr="00CA2906">
        <w:rPr>
          <w:rFonts w:ascii="Calibri" w:eastAsia="Calibri" w:hAnsi="Calibri" w:cs="Times New Roman"/>
          <w:b/>
        </w:rPr>
        <w:tab/>
      </w:r>
      <w:r w:rsidRPr="00CA2906">
        <w:rPr>
          <w:rFonts w:ascii="Calibri" w:eastAsia="Calibri" w:hAnsi="Calibri" w:cs="Times New Roman"/>
        </w:rPr>
        <w:t xml:space="preserve">The basis for Ecology's </w:t>
      </w:r>
      <w:del w:id="1890" w:author="Feldcamp, Michael (ECY)" w:date="2021-08-20T15:42:00Z">
        <w:r w:rsidRPr="00CA2906" w:rsidDel="000B5D14">
          <w:rPr>
            <w:rFonts w:ascii="Calibri" w:eastAsia="Calibri" w:hAnsi="Calibri" w:cs="Times New Roman"/>
          </w:rPr>
          <w:delText>decision</w:delText>
        </w:r>
      </w:del>
      <w:ins w:id="1891" w:author="Feldcamp, Michael (ECY)" w:date="2021-08-20T15:42:00Z">
        <w:r w:rsidRPr="00CA2906">
          <w:rPr>
            <w:rFonts w:ascii="Calibri" w:eastAsia="Calibri" w:hAnsi="Calibri" w:cs="Times New Roman"/>
          </w:rPr>
          <w:t>determination</w:t>
        </w:r>
      </w:ins>
      <w:r w:rsidRPr="00CA2906">
        <w:rPr>
          <w:rFonts w:ascii="Calibri" w:eastAsia="Calibri" w:hAnsi="Calibri" w:cs="Times New Roman"/>
        </w:rPr>
        <w:t>;</w:t>
      </w:r>
    </w:p>
    <w:p w14:paraId="0850A990" w14:textId="77777777" w:rsidR="00BA23FC" w:rsidRPr="00CA2906" w:rsidRDefault="00BA23FC" w:rsidP="00BA23FC">
      <w:pPr>
        <w:ind w:left="2880" w:hanging="720"/>
        <w:rPr>
          <w:rFonts w:ascii="Calibri" w:eastAsia="Calibri" w:hAnsi="Calibri" w:cs="Times New Roman"/>
        </w:rPr>
      </w:pPr>
      <w:ins w:id="1892" w:author="Feldcamp, Michael (ECY)" w:date="2022-05-10T17:53:00Z">
        <w:r>
          <w:rPr>
            <w:rFonts w:ascii="Calibri" w:eastAsia="Calibri" w:hAnsi="Calibri" w:cs="Times New Roman"/>
            <w:b/>
          </w:rPr>
          <w:t>(B)</w:t>
        </w:r>
      </w:ins>
      <w:ins w:id="1893" w:author="Feldcamp, Michael (ECY)" w:date="2021-09-06T12:20:00Z">
        <w:r w:rsidRPr="00CA2906">
          <w:rPr>
            <w:rFonts w:ascii="Calibri" w:eastAsia="Calibri" w:hAnsi="Calibri" w:cs="Times New Roman"/>
          </w:rPr>
          <w:tab/>
          <w:t>The site’s hazard rankings;</w:t>
        </w:r>
      </w:ins>
      <w:r>
        <w:rPr>
          <w:rStyle w:val="FootnoteReference"/>
          <w:rFonts w:ascii="Calibri" w:eastAsia="Calibri" w:hAnsi="Calibri" w:cs="Times New Roman"/>
        </w:rPr>
        <w:footnoteReference w:id="106"/>
      </w:r>
    </w:p>
    <w:p w14:paraId="1985B99B" w14:textId="77777777" w:rsidR="00BA23FC" w:rsidRPr="00CA2906" w:rsidRDefault="00BA23FC" w:rsidP="00BA23FC">
      <w:pPr>
        <w:ind w:left="2880" w:hanging="720"/>
        <w:rPr>
          <w:rFonts w:ascii="Calibri" w:eastAsia="Calibri" w:hAnsi="Calibri" w:cs="Times New Roman"/>
        </w:rPr>
      </w:pPr>
      <w:del w:id="1894" w:author="Feldcamp, Michael (ECY)" w:date="2022-05-10T17:54:00Z">
        <w:r w:rsidRPr="00CA2906" w:rsidDel="00CA2906">
          <w:rPr>
            <w:rFonts w:ascii="Calibri" w:eastAsia="Calibri" w:hAnsi="Calibri" w:cs="Times New Roman"/>
            <w:b/>
          </w:rPr>
          <w:delText>(</w:delText>
        </w:r>
      </w:del>
      <w:del w:id="1895" w:author="Feldcamp, Michael (ECY)" w:date="2021-09-06T12:21:00Z">
        <w:r w:rsidRPr="00CA2906" w:rsidDel="00743F97">
          <w:rPr>
            <w:rFonts w:ascii="Calibri" w:eastAsia="Calibri" w:hAnsi="Calibri" w:cs="Times New Roman"/>
            <w:b/>
          </w:rPr>
          <w:delText>B)</w:delText>
        </w:r>
      </w:del>
      <w:ins w:id="1896" w:author="Feldcamp, Michael (ECY)" w:date="2021-09-06T12:21:00Z">
        <w:r w:rsidRPr="00CA2906">
          <w:rPr>
            <w:rFonts w:ascii="Calibri" w:eastAsia="Calibri" w:hAnsi="Calibri" w:cs="Times New Roman"/>
            <w:b/>
          </w:rPr>
          <w:t>(C)</w:t>
        </w:r>
      </w:ins>
      <w:r w:rsidRPr="00CA2906">
        <w:rPr>
          <w:rFonts w:ascii="Calibri" w:eastAsia="Calibri" w:hAnsi="Calibri" w:cs="Times New Roman"/>
          <w:b/>
        </w:rPr>
        <w:tab/>
      </w:r>
      <w:r w:rsidRPr="00CA2906">
        <w:rPr>
          <w:rFonts w:ascii="Calibri" w:eastAsia="Calibri" w:hAnsi="Calibri" w:cs="Times New Roman"/>
        </w:rPr>
        <w:t>Information on the cleanup process provided for in this chapter;</w:t>
      </w:r>
    </w:p>
    <w:p w14:paraId="3A2E1CF1" w14:textId="77777777" w:rsidR="00BA23FC" w:rsidRPr="00CA2906" w:rsidDel="008032F9" w:rsidRDefault="00BA23FC" w:rsidP="00BA23FC">
      <w:pPr>
        <w:ind w:left="2880" w:hanging="720"/>
        <w:rPr>
          <w:del w:id="1897" w:author="Feldcamp, Michael (ECY)" w:date="2021-09-06T11:19:00Z"/>
          <w:rFonts w:ascii="Calibri" w:eastAsia="Calibri" w:hAnsi="Calibri" w:cs="Times New Roman"/>
        </w:rPr>
      </w:pPr>
      <w:del w:id="1898" w:author="Feldcamp, Michael (ECY)" w:date="2021-09-06T11:19:00Z">
        <w:r w:rsidRPr="00CA2906" w:rsidDel="00743F97">
          <w:rPr>
            <w:rFonts w:ascii="Calibri" w:eastAsia="Calibri" w:hAnsi="Calibri" w:cs="Times New Roman"/>
            <w:b/>
          </w:rPr>
          <w:delText>(</w:delText>
        </w:r>
      </w:del>
      <w:del w:id="1899" w:author="Feldcamp, Michael (ECY)" w:date="2021-09-06T12:21:00Z">
        <w:r w:rsidRPr="00CA2906" w:rsidDel="00743F97">
          <w:rPr>
            <w:rFonts w:ascii="Calibri" w:eastAsia="Calibri" w:hAnsi="Calibri" w:cs="Times New Roman"/>
            <w:b/>
          </w:rPr>
          <w:delText>C)</w:delText>
        </w:r>
      </w:del>
      <w:ins w:id="1900" w:author="Feldcamp, Michael (ECY)" w:date="2021-09-06T12:21:00Z">
        <w:r w:rsidRPr="00CA2906">
          <w:rPr>
            <w:rFonts w:ascii="Calibri" w:eastAsia="Calibri" w:hAnsi="Calibri" w:cs="Times New Roman"/>
            <w:b/>
          </w:rPr>
          <w:t>(D)</w:t>
        </w:r>
      </w:ins>
      <w:r w:rsidRPr="00CA2906">
        <w:rPr>
          <w:rFonts w:ascii="Calibri" w:eastAsia="Calibri" w:hAnsi="Calibri" w:cs="Times New Roman"/>
          <w:b/>
        </w:rPr>
        <w:tab/>
      </w:r>
      <w:r w:rsidRPr="00CA2906">
        <w:rPr>
          <w:rFonts w:ascii="Calibri" w:eastAsia="Calibri" w:hAnsi="Calibri" w:cs="Times New Roman"/>
        </w:rPr>
        <w:t>A statement that it is Ecology's policy to work cooperatively with persons to accomplish prompt and effective cleanups;</w:t>
      </w:r>
    </w:p>
    <w:p w14:paraId="161914C8" w14:textId="77777777" w:rsidR="00BA23FC" w:rsidRPr="00CA2906" w:rsidRDefault="00BA23FC" w:rsidP="00BA23FC">
      <w:pPr>
        <w:ind w:left="2880" w:hanging="720"/>
        <w:rPr>
          <w:rFonts w:ascii="Calibri" w:eastAsia="Calibri" w:hAnsi="Calibri" w:cs="Times New Roman"/>
        </w:rPr>
      </w:pPr>
      <w:del w:id="1901" w:author="Feldcamp, Michael (ECY)" w:date="2022-05-10T17:54:00Z">
        <w:r w:rsidRPr="00CA2906" w:rsidDel="00CA2906">
          <w:rPr>
            <w:rFonts w:ascii="Calibri" w:eastAsia="Calibri" w:hAnsi="Calibri" w:cs="Times New Roman"/>
            <w:b/>
          </w:rPr>
          <w:delText>(D)</w:delText>
        </w:r>
      </w:del>
      <w:del w:id="1902" w:author="Feldcamp, Michael (ECY)" w:date="2021-08-25T12:35:00Z">
        <w:r w:rsidRPr="00CA2906" w:rsidDel="004914BB">
          <w:rPr>
            <w:rFonts w:ascii="Calibri" w:eastAsia="Calibri" w:hAnsi="Calibri" w:cs="Times New Roman"/>
            <w:b/>
          </w:rPr>
          <w:tab/>
        </w:r>
        <w:r w:rsidRPr="00CA2906" w:rsidDel="004914BB">
          <w:rPr>
            <w:rFonts w:ascii="Calibri" w:eastAsia="Calibri" w:hAnsi="Calibri" w:cs="Times New Roman"/>
          </w:rPr>
          <w:delText xml:space="preserve">An Ecology staff or office to contact regarding the contents of the </w:delText>
        </w:r>
      </w:del>
      <w:del w:id="1903" w:author="Feldcamp, Michael (ECY)" w:date="2021-07-25T18:47:00Z">
        <w:r w:rsidRPr="00CA2906" w:rsidDel="00567ED4">
          <w:rPr>
            <w:rFonts w:ascii="Calibri" w:eastAsia="Calibri" w:hAnsi="Calibri" w:cs="Times New Roman"/>
          </w:rPr>
          <w:delText>letter</w:delText>
        </w:r>
      </w:del>
      <w:del w:id="1904" w:author="Feldcamp, Michael (ECY)" w:date="2021-08-25T12:35:00Z">
        <w:r w:rsidRPr="00CA2906" w:rsidDel="004914BB">
          <w:rPr>
            <w:rFonts w:ascii="Calibri" w:eastAsia="Calibri" w:hAnsi="Calibri" w:cs="Times New Roman"/>
          </w:rPr>
          <w:delText>;</w:delText>
        </w:r>
      </w:del>
      <w:r>
        <w:rPr>
          <w:rStyle w:val="FootnoteReference"/>
          <w:rFonts w:ascii="Calibri" w:eastAsia="Calibri" w:hAnsi="Calibri" w:cs="Times New Roman"/>
        </w:rPr>
        <w:footnoteReference w:id="107"/>
      </w:r>
      <w:del w:id="1905" w:author="Feldcamp, Michael (ECY)" w:date="2021-08-25T12:35:00Z">
        <w:r w:rsidRPr="00CA2906" w:rsidDel="004914BB">
          <w:rPr>
            <w:rFonts w:ascii="Calibri" w:eastAsia="Calibri" w:hAnsi="Calibri" w:cs="Times New Roman"/>
          </w:rPr>
          <w:delText xml:space="preserve"> and</w:delText>
        </w:r>
      </w:del>
    </w:p>
    <w:p w14:paraId="5B3EFE38" w14:textId="77777777" w:rsidR="00BA23FC" w:rsidRPr="00CA2906" w:rsidRDefault="00BA23FC" w:rsidP="00BA23FC">
      <w:pPr>
        <w:ind w:left="2880" w:hanging="720"/>
        <w:rPr>
          <w:ins w:id="1906" w:author="Feldcamp, Michael (ECY)" w:date="2021-08-25T12:35:00Z"/>
          <w:rFonts w:ascii="Calibri" w:eastAsia="Calibri" w:hAnsi="Calibri" w:cs="Times New Roman"/>
        </w:rPr>
      </w:pPr>
      <w:r w:rsidRPr="00CA2906">
        <w:rPr>
          <w:rFonts w:ascii="Calibri" w:eastAsia="Calibri" w:hAnsi="Calibri" w:cs="Times New Roman"/>
          <w:b/>
        </w:rPr>
        <w:t>(E)</w:t>
      </w:r>
      <w:r w:rsidRPr="00CA2906">
        <w:rPr>
          <w:rFonts w:ascii="Calibri" w:eastAsia="Calibri" w:hAnsi="Calibri" w:cs="Times New Roman"/>
          <w:b/>
        </w:rPr>
        <w:tab/>
      </w:r>
      <w:r w:rsidRPr="00CA2906">
        <w:rPr>
          <w:rFonts w:ascii="Calibri" w:eastAsia="Calibri" w:hAnsi="Calibri" w:cs="Times New Roman"/>
        </w:rPr>
        <w:t xml:space="preserve">A statement that the </w:t>
      </w:r>
      <w:del w:id="1907" w:author="Feldcamp, Michael (ECY)" w:date="2021-07-25T18:48:00Z">
        <w:r w:rsidRPr="00CA2906" w:rsidDel="00567ED4">
          <w:rPr>
            <w:rFonts w:ascii="Calibri" w:eastAsia="Calibri" w:hAnsi="Calibri" w:cs="Times New Roman"/>
          </w:rPr>
          <w:delText>letter</w:delText>
        </w:r>
      </w:del>
      <w:ins w:id="1908" w:author="Feldcamp, Michael (ECY)" w:date="2021-07-25T18:48:00Z">
        <w:r w:rsidRPr="00CA2906">
          <w:rPr>
            <w:rFonts w:ascii="Calibri" w:eastAsia="Calibri" w:hAnsi="Calibri" w:cs="Times New Roman"/>
          </w:rPr>
          <w:t>notice</w:t>
        </w:r>
      </w:ins>
      <w:r w:rsidRPr="00CA2906">
        <w:rPr>
          <w:rFonts w:ascii="Calibri" w:eastAsia="Calibri" w:hAnsi="Calibri" w:cs="Times New Roman"/>
        </w:rPr>
        <w:t xml:space="preserve"> is not a determination of liability and that cooperating with Ecology in planning or conducting a remedial action is not an admission of guilt or liability;</w:t>
      </w:r>
      <w:del w:id="1909" w:author="Feldcamp, Michael (ECY)" w:date="2021-08-25T12:35:00Z">
        <w:r w:rsidRPr="00CA2906" w:rsidDel="004914BB">
          <w:rPr>
            <w:rFonts w:ascii="Calibri" w:eastAsia="Calibri" w:hAnsi="Calibri" w:cs="Times New Roman"/>
          </w:rPr>
          <w:delText xml:space="preserve"> and</w:delText>
        </w:r>
      </w:del>
    </w:p>
    <w:p w14:paraId="1AAB81B6" w14:textId="77777777" w:rsidR="00BA23FC" w:rsidRPr="00A64226" w:rsidRDefault="00BA23FC" w:rsidP="00BA23FC">
      <w:pPr>
        <w:ind w:left="2880" w:hanging="720"/>
        <w:rPr>
          <w:ins w:id="1910" w:author="Feldcamp, Michael (ECY)" w:date="2021-08-25T13:05:00Z"/>
          <w:rFonts w:ascii="Calibri" w:eastAsia="Calibri" w:hAnsi="Calibri" w:cs="Times New Roman"/>
          <w:b/>
        </w:rPr>
      </w:pPr>
      <w:ins w:id="1911" w:author="Feldcamp, Michael (ECY)" w:date="2021-08-25T13:05:00Z">
        <w:r w:rsidRPr="00CA2906">
          <w:rPr>
            <w:rFonts w:ascii="Calibri" w:eastAsia="Calibri" w:hAnsi="Calibri" w:cs="Times New Roman"/>
            <w:b/>
          </w:rPr>
          <w:t>(F)</w:t>
        </w:r>
        <w:r w:rsidRPr="00CA2906">
          <w:rPr>
            <w:rFonts w:ascii="Calibri" w:eastAsia="Calibri" w:hAnsi="Calibri" w:cs="Times New Roman"/>
            <w:b/>
          </w:rPr>
          <w:tab/>
        </w:r>
      </w:ins>
      <w:ins w:id="1912" w:author="Feldcamp, Michael (ECY)" w:date="2021-08-25T13:35:00Z">
        <w:r w:rsidRPr="00CA2906">
          <w:rPr>
            <w:rFonts w:ascii="Calibri" w:eastAsia="Calibri" w:hAnsi="Calibri" w:cs="Times New Roman"/>
          </w:rPr>
          <w:t>A</w:t>
        </w:r>
      </w:ins>
      <w:ins w:id="1913" w:author="Feldcamp, Michael (ECY)" w:date="2021-08-25T13:36:00Z">
        <w:r w:rsidRPr="00CA2906">
          <w:rPr>
            <w:rFonts w:ascii="Calibri" w:eastAsia="Calibri" w:hAnsi="Calibri" w:cs="Times New Roman"/>
          </w:rPr>
          <w:t>n Ecology website where information about the site</w:t>
        </w:r>
      </w:ins>
      <w:ins w:id="1914" w:author="Feldcamp, Michael (ECY)" w:date="2021-08-25T13:35:00Z">
        <w:r w:rsidRPr="00CA2906">
          <w:rPr>
            <w:rFonts w:ascii="Calibri" w:eastAsia="Calibri" w:hAnsi="Calibri" w:cs="Times New Roman"/>
          </w:rPr>
          <w:t xml:space="preserve"> </w:t>
        </w:r>
      </w:ins>
      <w:ins w:id="1915" w:author="Feldcamp, Michael (ECY)" w:date="2021-08-25T13:37:00Z">
        <w:r w:rsidRPr="00CA2906">
          <w:rPr>
            <w:rFonts w:ascii="Calibri" w:eastAsia="Calibri" w:hAnsi="Calibri" w:cs="Times New Roman"/>
          </w:rPr>
          <w:t xml:space="preserve">is </w:t>
        </w:r>
      </w:ins>
      <w:ins w:id="1916" w:author="Feldcamp, Michael (ECY)" w:date="2021-09-05T14:05:00Z">
        <w:r w:rsidRPr="00CA2906">
          <w:rPr>
            <w:rFonts w:ascii="Calibri" w:eastAsia="Calibri" w:hAnsi="Calibri" w:cs="Times New Roman"/>
          </w:rPr>
          <w:t xml:space="preserve">publicly </w:t>
        </w:r>
      </w:ins>
      <w:ins w:id="1917" w:author="Feldcamp, Michael (ECY)" w:date="2021-08-27T22:20:00Z">
        <w:r w:rsidRPr="00CA2906">
          <w:rPr>
            <w:rFonts w:ascii="Calibri" w:eastAsia="Calibri" w:hAnsi="Calibri" w:cs="Times New Roman"/>
          </w:rPr>
          <w:t>a</w:t>
        </w:r>
      </w:ins>
      <w:ins w:id="1918" w:author="Feldcamp, Michael (ECY)" w:date="2021-08-25T13:37:00Z">
        <w:r w:rsidRPr="00CA2906">
          <w:rPr>
            <w:rFonts w:ascii="Calibri" w:eastAsia="Calibri" w:hAnsi="Calibri" w:cs="Times New Roman"/>
          </w:rPr>
          <w:t>vailabl</w:t>
        </w:r>
      </w:ins>
      <w:ins w:id="1919" w:author="Feldcamp, Michael (ECY)" w:date="2021-09-05T14:05:00Z">
        <w:r w:rsidRPr="00CA2906">
          <w:rPr>
            <w:rFonts w:ascii="Calibri" w:eastAsia="Calibri" w:hAnsi="Calibri" w:cs="Times New Roman"/>
          </w:rPr>
          <w:t xml:space="preserve">e, and instructions </w:t>
        </w:r>
      </w:ins>
      <w:ins w:id="1920" w:author="Feldcamp, Michael (ECY)" w:date="2021-09-06T10:55:00Z">
        <w:r w:rsidRPr="00CA2906">
          <w:rPr>
            <w:rFonts w:ascii="Calibri" w:eastAsia="Calibri" w:hAnsi="Calibri" w:cs="Times New Roman"/>
          </w:rPr>
          <w:t xml:space="preserve">on how to sign up for electronic alerts about the site under </w:t>
        </w:r>
      </w:ins>
      <w:ins w:id="1921" w:author="Feldcamp, Michael (ECY)" w:date="2021-09-05T14:22:00Z">
        <w:r w:rsidRPr="00CA2906">
          <w:rPr>
            <w:rFonts w:ascii="Calibri" w:eastAsia="Calibri" w:hAnsi="Calibri" w:cs="Times New Roman"/>
          </w:rPr>
          <w:t>WAC 173-</w:t>
        </w:r>
        <w:r w:rsidRPr="00A64226">
          <w:rPr>
            <w:rFonts w:ascii="Calibri" w:eastAsia="Calibri" w:hAnsi="Calibri" w:cs="Times New Roman"/>
          </w:rPr>
          <w:t>340-600(</w:t>
        </w:r>
      </w:ins>
      <w:ins w:id="1922" w:author="Feldcamp, Michael (ECY)" w:date="2022-08-06T19:42:00Z">
        <w:r w:rsidRPr="00A64226">
          <w:rPr>
            <w:rFonts w:ascii="Calibri" w:eastAsia="Calibri" w:hAnsi="Calibri" w:cs="Times New Roman"/>
          </w:rPr>
          <w:t>6</w:t>
        </w:r>
      </w:ins>
      <w:ins w:id="1923" w:author="Feldcamp, Michael (ECY)" w:date="2021-09-05T14:22:00Z">
        <w:r w:rsidRPr="00A64226">
          <w:rPr>
            <w:rFonts w:ascii="Calibri" w:eastAsia="Calibri" w:hAnsi="Calibri" w:cs="Times New Roman"/>
          </w:rPr>
          <w:t>)</w:t>
        </w:r>
      </w:ins>
      <w:ins w:id="1924" w:author="Feldcamp, Michael (ECY)" w:date="2021-08-25T13:05:00Z">
        <w:r w:rsidRPr="00A64226">
          <w:rPr>
            <w:rFonts w:ascii="Calibri" w:eastAsia="Calibri" w:hAnsi="Calibri" w:cs="Times New Roman"/>
          </w:rPr>
          <w:t>;</w:t>
        </w:r>
      </w:ins>
      <w:r w:rsidRPr="00A64226">
        <w:rPr>
          <w:rStyle w:val="FootnoteReference"/>
          <w:rFonts w:ascii="Calibri" w:eastAsia="Calibri" w:hAnsi="Calibri" w:cs="Times New Roman"/>
        </w:rPr>
        <w:footnoteReference w:id="108"/>
      </w:r>
      <w:ins w:id="1925" w:author="Feldcamp, Michael (ECY)" w:date="2021-08-25T13:05:00Z">
        <w:r w:rsidRPr="00A64226">
          <w:rPr>
            <w:rFonts w:ascii="Calibri" w:eastAsia="Calibri" w:hAnsi="Calibri" w:cs="Times New Roman"/>
          </w:rPr>
          <w:t xml:space="preserve"> and</w:t>
        </w:r>
        <w:r w:rsidRPr="00A64226">
          <w:rPr>
            <w:rFonts w:ascii="Calibri" w:eastAsia="Calibri" w:hAnsi="Calibri" w:cs="Times New Roman"/>
            <w:b/>
          </w:rPr>
          <w:t xml:space="preserve"> </w:t>
        </w:r>
      </w:ins>
    </w:p>
    <w:p w14:paraId="409BF504" w14:textId="77777777" w:rsidR="00BA23FC" w:rsidRPr="00A64226" w:rsidRDefault="00BA23FC" w:rsidP="00BA23FC">
      <w:pPr>
        <w:ind w:left="2880" w:hanging="720"/>
        <w:rPr>
          <w:ins w:id="1926" w:author="Feldcamp, Michael (ECY)" w:date="2021-08-25T13:02:00Z"/>
          <w:rFonts w:ascii="Calibri" w:eastAsia="Calibri" w:hAnsi="Calibri" w:cs="Times New Roman"/>
        </w:rPr>
      </w:pPr>
      <w:ins w:id="1927" w:author="Feldcamp, Michael (ECY)" w:date="2021-08-25T13:02:00Z">
        <w:r w:rsidRPr="00A64226">
          <w:rPr>
            <w:rFonts w:ascii="Calibri" w:eastAsia="Calibri" w:hAnsi="Calibri" w:cs="Times New Roman"/>
            <w:b/>
          </w:rPr>
          <w:t>(</w:t>
        </w:r>
      </w:ins>
      <w:ins w:id="1928" w:author="Feldcamp, Michael (ECY)" w:date="2021-09-06T12:21:00Z">
        <w:r w:rsidRPr="00A64226">
          <w:rPr>
            <w:rFonts w:ascii="Calibri" w:eastAsia="Calibri" w:hAnsi="Calibri" w:cs="Times New Roman"/>
            <w:b/>
          </w:rPr>
          <w:t>G</w:t>
        </w:r>
      </w:ins>
      <w:ins w:id="1929" w:author="Feldcamp, Michael (ECY)" w:date="2021-08-25T12:34:00Z">
        <w:r w:rsidRPr="00A64226">
          <w:rPr>
            <w:rFonts w:ascii="Calibri" w:eastAsia="Calibri" w:hAnsi="Calibri" w:cs="Times New Roman"/>
            <w:b/>
          </w:rPr>
          <w:t>)</w:t>
        </w:r>
        <w:r w:rsidRPr="00A64226">
          <w:rPr>
            <w:rFonts w:ascii="Calibri" w:eastAsia="Calibri" w:hAnsi="Calibri" w:cs="Times New Roman"/>
            <w:b/>
          </w:rPr>
          <w:tab/>
        </w:r>
        <w:r w:rsidRPr="00A64226">
          <w:rPr>
            <w:rFonts w:ascii="Calibri" w:eastAsia="Calibri" w:hAnsi="Calibri" w:cs="Times New Roman"/>
          </w:rPr>
          <w:t>An Ecology staff or office to contact about the contents of the notice</w:t>
        </w:r>
      </w:ins>
      <w:ins w:id="1930" w:author="Feldcamp, Michael (ECY)" w:date="2021-08-25T13:02:00Z">
        <w:r w:rsidRPr="00A64226">
          <w:rPr>
            <w:rFonts w:ascii="Calibri" w:eastAsia="Calibri" w:hAnsi="Calibri" w:cs="Times New Roman"/>
          </w:rPr>
          <w:t>;</w:t>
        </w:r>
      </w:ins>
      <w:r w:rsidRPr="00A64226">
        <w:rPr>
          <w:rStyle w:val="FootnoteReference"/>
          <w:rFonts w:ascii="Calibri" w:eastAsia="Calibri" w:hAnsi="Calibri" w:cs="Times New Roman"/>
        </w:rPr>
        <w:footnoteReference w:id="109"/>
      </w:r>
    </w:p>
    <w:p w14:paraId="3A136263" w14:textId="76A55233" w:rsidR="00BA23FC" w:rsidRPr="00CA2906" w:rsidRDefault="00BA23FC" w:rsidP="00BA23FC">
      <w:pPr>
        <w:ind w:left="2160" w:hanging="720"/>
        <w:rPr>
          <w:ins w:id="1931" w:author="Feldcamp, Michael (ECY)" w:date="2021-09-06T10:44:00Z"/>
          <w:rFonts w:ascii="Calibri" w:eastAsia="Calibri" w:hAnsi="Calibri" w:cs="Times New Roman"/>
        </w:rPr>
      </w:pPr>
      <w:ins w:id="1932" w:author="Feldcamp, Michael (ECY)" w:date="2022-05-12T23:25:00Z">
        <w:r w:rsidRPr="00A64226">
          <w:rPr>
            <w:rFonts w:ascii="Calibri" w:eastAsia="Calibri" w:hAnsi="Calibri" w:cs="Times New Roman"/>
            <w:b/>
          </w:rPr>
          <w:t>(v)</w:t>
        </w:r>
        <w:r w:rsidRPr="00A64226">
          <w:rPr>
            <w:rFonts w:ascii="Calibri" w:eastAsia="Calibri" w:hAnsi="Calibri" w:cs="Times New Roman"/>
            <w:b/>
          </w:rPr>
          <w:tab/>
        </w:r>
      </w:ins>
      <w:ins w:id="1933" w:author="Feldcamp, Michael (ECY)" w:date="2022-08-11T16:39:00Z">
        <w:r w:rsidRPr="00665350">
          <w:rPr>
            <w:rFonts w:ascii="Calibri" w:eastAsia="Calibri" w:hAnsi="Calibri" w:cs="Times New Roman"/>
          </w:rPr>
          <w:t xml:space="preserve">Notify the public of Ecology’s determination in the </w:t>
        </w:r>
        <w:r w:rsidRPr="001808B5">
          <w:rPr>
            <w:rFonts w:ascii="Calibri" w:eastAsia="Calibri" w:hAnsi="Calibri" w:cs="Times New Roman"/>
            <w:i/>
          </w:rPr>
          <w:t xml:space="preserve">Contaminated </w:t>
        </w:r>
        <w:r w:rsidRPr="00665350">
          <w:rPr>
            <w:rFonts w:ascii="Calibri" w:eastAsia="Calibri" w:hAnsi="Calibri" w:cs="Times New Roman"/>
            <w:i/>
          </w:rPr>
          <w:t>Site Register</w:t>
        </w:r>
        <w:r w:rsidRPr="00665350">
          <w:rPr>
            <w:rFonts w:ascii="Calibri" w:eastAsia="Calibri" w:hAnsi="Calibri" w:cs="Times New Roman"/>
          </w:rPr>
          <w:t xml:space="preserve"> under WAC 173-340-600(7).  </w:t>
        </w:r>
      </w:ins>
      <w:ins w:id="1934" w:author="Feldcamp, Michael (ECY)" w:date="2022-05-12T23:25:00Z">
        <w:r w:rsidRPr="00A64226">
          <w:rPr>
            <w:rFonts w:ascii="Calibri" w:eastAsia="Calibri" w:hAnsi="Calibri" w:cs="Times New Roman"/>
          </w:rPr>
          <w:t>The notice must include instructions on how to sign up for electronic alerts about the site under WAC 173-340-600(</w:t>
        </w:r>
      </w:ins>
      <w:ins w:id="1935" w:author="Feldcamp, Michael (ECY)" w:date="2022-08-29T15:59:00Z">
        <w:r w:rsidR="002D5C44">
          <w:rPr>
            <w:rFonts w:ascii="Calibri" w:eastAsia="Calibri" w:hAnsi="Calibri" w:cs="Times New Roman"/>
          </w:rPr>
          <w:t>6</w:t>
        </w:r>
      </w:ins>
      <w:ins w:id="1936" w:author="Feldcamp, Michael (ECY)" w:date="2022-05-12T23:25:00Z">
        <w:r w:rsidRPr="00A64226">
          <w:rPr>
            <w:rFonts w:ascii="Calibri" w:eastAsia="Calibri" w:hAnsi="Calibri" w:cs="Times New Roman"/>
          </w:rPr>
          <w:t>);</w:t>
        </w:r>
      </w:ins>
      <w:r w:rsidRPr="00A64226">
        <w:rPr>
          <w:rStyle w:val="FootnoteReference"/>
          <w:rFonts w:ascii="Calibri" w:eastAsia="Calibri" w:hAnsi="Calibri" w:cs="Times New Roman"/>
        </w:rPr>
        <w:footnoteReference w:id="110"/>
      </w:r>
    </w:p>
    <w:p w14:paraId="14B231D4" w14:textId="77777777" w:rsidR="00BA23FC" w:rsidRPr="00CA2906" w:rsidRDefault="00BA23FC" w:rsidP="00BA23FC">
      <w:pPr>
        <w:ind w:left="2160" w:hanging="720"/>
        <w:rPr>
          <w:ins w:id="1937" w:author="Feldcamp, Michael (ECY)" w:date="2021-07-25T22:01:00Z"/>
          <w:rFonts w:ascii="Calibri" w:eastAsia="Calibri" w:hAnsi="Calibri" w:cs="Times New Roman"/>
        </w:rPr>
      </w:pPr>
      <w:del w:id="1938" w:author="Feldcamp, Michael (ECY)" w:date="2021-07-25T22:08:00Z">
        <w:r w:rsidRPr="00CA2906" w:rsidDel="009F3CB1">
          <w:rPr>
            <w:rFonts w:ascii="Calibri" w:eastAsia="Calibri" w:hAnsi="Calibri" w:cs="Times New Roman"/>
            <w:b/>
          </w:rPr>
          <w:delText>(iv)</w:delText>
        </w:r>
      </w:del>
      <w:ins w:id="1939" w:author="Feldcamp, Michael (ECY)" w:date="2021-07-25T22:14:00Z">
        <w:r w:rsidRPr="00CA2906">
          <w:rPr>
            <w:rFonts w:ascii="Calibri" w:eastAsia="Calibri" w:hAnsi="Calibri" w:cs="Times New Roman"/>
            <w:b/>
          </w:rPr>
          <w:t>(v</w:t>
        </w:r>
      </w:ins>
      <w:ins w:id="1940" w:author="Feldcamp, Michael (ECY)" w:date="2022-05-12T23:16:00Z">
        <w:r>
          <w:rPr>
            <w:rFonts w:ascii="Calibri" w:eastAsia="Calibri" w:hAnsi="Calibri" w:cs="Times New Roman"/>
            <w:b/>
          </w:rPr>
          <w:t>i</w:t>
        </w:r>
      </w:ins>
      <w:ins w:id="1941" w:author="Feldcamp, Michael (ECY)" w:date="2021-07-25T22:14:00Z">
        <w:r w:rsidRPr="00CA2906">
          <w:rPr>
            <w:rFonts w:ascii="Calibri" w:eastAsia="Calibri" w:hAnsi="Calibri" w:cs="Times New Roman"/>
            <w:b/>
          </w:rPr>
          <w:t>)</w:t>
        </w:r>
      </w:ins>
      <w:r w:rsidRPr="00CA2906">
        <w:rPr>
          <w:rFonts w:ascii="Calibri" w:eastAsia="Calibri" w:hAnsi="Calibri" w:cs="Times New Roman"/>
          <w:b/>
        </w:rPr>
        <w:tab/>
      </w:r>
      <w:ins w:id="1942" w:author="Feldcamp, Michael (ECY)" w:date="2021-07-25T22:06:00Z">
        <w:r w:rsidRPr="00CA2906">
          <w:rPr>
            <w:rFonts w:ascii="Calibri" w:eastAsia="Calibri" w:hAnsi="Calibri" w:cs="Times New Roman"/>
          </w:rPr>
          <w:t>Notify persons within the potentially affected vicinity of the threat</w:t>
        </w:r>
      </w:ins>
      <w:ins w:id="1943" w:author="Feldcamp, Michael (ECY)" w:date="2021-07-25T22:13:00Z">
        <w:r w:rsidRPr="00CA2906">
          <w:rPr>
            <w:rFonts w:ascii="Calibri" w:eastAsia="Calibri" w:hAnsi="Calibri" w:cs="Times New Roman"/>
          </w:rPr>
          <w:t>,</w:t>
        </w:r>
      </w:ins>
      <w:ins w:id="1944" w:author="Feldcamp, Michael (ECY)" w:date="2021-07-25T22:06:00Z">
        <w:r w:rsidRPr="00CA2906">
          <w:rPr>
            <w:rFonts w:ascii="Calibri" w:eastAsia="Calibri" w:hAnsi="Calibri" w:cs="Times New Roman"/>
          </w:rPr>
          <w:t xml:space="preserve"> if </w:t>
        </w:r>
      </w:ins>
      <w:ins w:id="1945" w:author="Feldcamp, Michael (ECY)" w:date="2021-07-25T22:07:00Z">
        <w:r w:rsidRPr="00CA2906">
          <w:rPr>
            <w:rFonts w:ascii="Calibri" w:eastAsia="Calibri" w:hAnsi="Calibri" w:cs="Times New Roman"/>
          </w:rPr>
          <w:t>Ecology</w:t>
        </w:r>
        <w:r w:rsidRPr="00CA2906">
          <w:rPr>
            <w:rFonts w:ascii="Calibri" w:eastAsia="Calibri" w:hAnsi="Calibri" w:cs="Times New Roman"/>
            <w:b/>
          </w:rPr>
          <w:t xml:space="preserve"> </w:t>
        </w:r>
      </w:ins>
      <w:del w:id="1946" w:author="Feldcamp, Michael (ECY)" w:date="2021-07-25T22:07:00Z">
        <w:r w:rsidRPr="00CA2906" w:rsidDel="00BA5154">
          <w:rPr>
            <w:rFonts w:ascii="Calibri" w:eastAsia="Calibri" w:hAnsi="Calibri" w:cs="Times New Roman"/>
          </w:rPr>
          <w:delText>D</w:delText>
        </w:r>
      </w:del>
      <w:ins w:id="1947" w:author="Feldcamp, Michael (ECY)" w:date="2021-07-25T22:07:00Z">
        <w:r w:rsidRPr="00CA2906">
          <w:rPr>
            <w:rFonts w:ascii="Calibri" w:eastAsia="Calibri" w:hAnsi="Calibri" w:cs="Times New Roman"/>
          </w:rPr>
          <w:t>d</w:t>
        </w:r>
      </w:ins>
      <w:r w:rsidRPr="00CA2906">
        <w:rPr>
          <w:rFonts w:ascii="Calibri" w:eastAsia="Calibri" w:hAnsi="Calibri" w:cs="Times New Roman"/>
        </w:rPr>
        <w:t>etermine</w:t>
      </w:r>
      <w:ins w:id="1948" w:author="Feldcamp, Michael (ECY)" w:date="2021-07-25T22:07:00Z">
        <w:r w:rsidRPr="00CA2906">
          <w:rPr>
            <w:rFonts w:ascii="Calibri" w:eastAsia="Calibri" w:hAnsi="Calibri" w:cs="Times New Roman"/>
          </w:rPr>
          <w:t>s</w:t>
        </w:r>
      </w:ins>
      <w:r w:rsidRPr="00CA2906">
        <w:rPr>
          <w:rFonts w:ascii="Calibri" w:eastAsia="Calibri" w:hAnsi="Calibri" w:cs="Times New Roman"/>
        </w:rPr>
        <w:t xml:space="preserve"> </w:t>
      </w:r>
      <w:del w:id="1949" w:author="Feldcamp, Michael (ECY)" w:date="2021-07-25T22:07:00Z">
        <w:r w:rsidRPr="00CA2906" w:rsidDel="00BA5154">
          <w:rPr>
            <w:rFonts w:ascii="Calibri" w:eastAsia="Calibri" w:hAnsi="Calibri" w:cs="Times New Roman"/>
          </w:rPr>
          <w:delText>whether</w:delText>
        </w:r>
      </w:del>
      <w:ins w:id="1950" w:author="Feldcamp, Michael (ECY)" w:date="2021-07-25T22:07:00Z">
        <w:r w:rsidRPr="00CA2906">
          <w:rPr>
            <w:rFonts w:ascii="Calibri" w:eastAsia="Calibri" w:hAnsi="Calibri" w:cs="Times New Roman"/>
          </w:rPr>
          <w:t>that</w:t>
        </w:r>
      </w:ins>
      <w:r w:rsidRPr="00CA2906">
        <w:rPr>
          <w:rFonts w:ascii="Calibri" w:eastAsia="Calibri" w:hAnsi="Calibri" w:cs="Times New Roman"/>
        </w:rPr>
        <w:t xml:space="preserve"> an emergency </w:t>
      </w:r>
      <w:ins w:id="1951" w:author="Feldcamp, Michael (ECY)" w:date="2022-08-22T16:21:00Z">
        <w:r>
          <w:rPr>
            <w:rFonts w:ascii="Calibri" w:eastAsia="Calibri" w:hAnsi="Calibri" w:cs="Times New Roman"/>
          </w:rPr>
          <w:t xml:space="preserve">remedial </w:t>
        </w:r>
      </w:ins>
      <w:r w:rsidRPr="00CA2906">
        <w:rPr>
          <w:rFonts w:ascii="Calibri" w:eastAsia="Calibri" w:hAnsi="Calibri" w:cs="Times New Roman"/>
        </w:rPr>
        <w:t xml:space="preserve">action or </w:t>
      </w:r>
      <w:del w:id="1952" w:author="Feldcamp, Michael (ECY)" w:date="2021-07-25T22:08:00Z">
        <w:r w:rsidRPr="00CA2906" w:rsidDel="00BA5154">
          <w:rPr>
            <w:rFonts w:ascii="Calibri" w:eastAsia="Calibri" w:hAnsi="Calibri" w:cs="Times New Roman"/>
          </w:rPr>
          <w:delText xml:space="preserve">other </w:delText>
        </w:r>
      </w:del>
      <w:ins w:id="1953" w:author="Feldcamp, Michael (ECY)" w:date="2022-05-12T22:33:00Z">
        <w:r>
          <w:rPr>
            <w:rFonts w:ascii="Calibri" w:eastAsia="Calibri" w:hAnsi="Calibri" w:cs="Times New Roman"/>
          </w:rPr>
          <w:t xml:space="preserve">an </w:t>
        </w:r>
      </w:ins>
      <w:r w:rsidRPr="00CA2906">
        <w:rPr>
          <w:rFonts w:ascii="Calibri" w:eastAsia="Calibri" w:hAnsi="Calibri" w:cs="Times New Roman"/>
        </w:rPr>
        <w:t xml:space="preserve">interim action is necessary </w:t>
      </w:r>
      <w:ins w:id="1954" w:author="Feldcamp, Michael (ECY)" w:date="2021-07-25T22:08:00Z">
        <w:r w:rsidRPr="00CA2906">
          <w:rPr>
            <w:rFonts w:ascii="Calibri" w:eastAsia="Calibri" w:hAnsi="Calibri" w:cs="Times New Roman"/>
          </w:rPr>
          <w:t xml:space="preserve">under </w:t>
        </w:r>
      </w:ins>
      <w:ins w:id="1955" w:author="Feldcamp, Michael (ECY)" w:date="2022-05-20T16:56:00Z">
        <w:r>
          <w:rPr>
            <w:rFonts w:ascii="Calibri" w:eastAsia="Calibri" w:hAnsi="Calibri" w:cs="Times New Roman"/>
          </w:rPr>
          <w:t>state cleanup law</w:t>
        </w:r>
      </w:ins>
      <w:ins w:id="1956" w:author="Feldcamp, Michael (ECY)" w:date="2021-07-25T22:08:00Z">
        <w:r w:rsidRPr="00CA2906">
          <w:rPr>
            <w:rFonts w:ascii="Calibri" w:eastAsia="Calibri" w:hAnsi="Calibri" w:cs="Times New Roman"/>
          </w:rPr>
          <w:t xml:space="preserve"> </w:t>
        </w:r>
      </w:ins>
      <w:del w:id="1957" w:author="Feldcamp, Michael (ECY)" w:date="2021-08-16T14:51:00Z">
        <w:r w:rsidRPr="00CA2906" w:rsidDel="00B70C26">
          <w:rPr>
            <w:rFonts w:ascii="Calibri" w:eastAsia="Calibri" w:hAnsi="Calibri" w:cs="Times New Roman"/>
          </w:rPr>
          <w:delText xml:space="preserve">to </w:delText>
        </w:r>
      </w:del>
      <w:del w:id="1958" w:author="Feldcamp, Michael (ECY)" w:date="2021-07-25T22:08:00Z">
        <w:r w:rsidRPr="00CA2906" w:rsidDel="00BA5154">
          <w:rPr>
            <w:rFonts w:ascii="Calibri" w:eastAsia="Calibri" w:hAnsi="Calibri" w:cs="Times New Roman"/>
          </w:rPr>
          <w:delText>address</w:delText>
        </w:r>
      </w:del>
      <w:del w:id="1959" w:author="Feldcamp, Michael (ECY)" w:date="2021-08-16T14:51:00Z">
        <w:r w:rsidRPr="00CA2906" w:rsidDel="00B70C26">
          <w:rPr>
            <w:rFonts w:ascii="Calibri" w:eastAsia="Calibri" w:hAnsi="Calibri" w:cs="Times New Roman"/>
          </w:rPr>
          <w:delText xml:space="preserve"> the threat</w:delText>
        </w:r>
      </w:del>
      <w:del w:id="1960" w:author="Feldcamp, Michael (ECY)" w:date="2021-07-25T22:08:00Z">
        <w:r w:rsidRPr="00CA2906" w:rsidDel="00BA5154">
          <w:rPr>
            <w:rFonts w:ascii="Calibri" w:eastAsia="Calibri" w:hAnsi="Calibri" w:cs="Times New Roman"/>
          </w:rPr>
          <w:delText xml:space="preserve"> posed by the </w:delText>
        </w:r>
        <w:r w:rsidRPr="00CA2906" w:rsidDel="00BA5154">
          <w:rPr>
            <w:rFonts w:ascii="Calibri" w:eastAsia="Calibri" w:hAnsi="Calibri" w:cs="Times New Roman"/>
          </w:rPr>
          <w:lastRenderedPageBreak/>
          <w:delText>release or threatened release</w:delText>
        </w:r>
      </w:del>
      <w:ins w:id="1961" w:author="Feldcamp, Michael (ECY)" w:date="2021-07-25T22:08:00Z">
        <w:r w:rsidRPr="00CA2906">
          <w:rPr>
            <w:rFonts w:ascii="Calibri" w:eastAsia="Calibri" w:hAnsi="Calibri" w:cs="Times New Roman"/>
          </w:rPr>
          <w:t xml:space="preserve">and that such </w:t>
        </w:r>
      </w:ins>
      <w:ins w:id="1962" w:author="Feldcamp, Michael (ECY)" w:date="2022-05-12T23:02:00Z">
        <w:r>
          <w:rPr>
            <w:rFonts w:ascii="Calibri" w:eastAsia="Calibri" w:hAnsi="Calibri" w:cs="Times New Roman"/>
          </w:rPr>
          <w:t>notice is needed</w:t>
        </w:r>
      </w:ins>
      <w:r w:rsidRPr="00CA2906">
        <w:rPr>
          <w:rFonts w:ascii="Calibri" w:eastAsia="Calibri" w:hAnsi="Calibri" w:cs="Times New Roman"/>
        </w:rPr>
        <w:t>.</w:t>
      </w:r>
      <w:r>
        <w:rPr>
          <w:rStyle w:val="FootnoteReference"/>
          <w:rFonts w:ascii="Calibri" w:eastAsia="Calibri" w:hAnsi="Calibri" w:cs="Times New Roman"/>
        </w:rPr>
        <w:footnoteReference w:id="111"/>
      </w:r>
      <w:del w:id="1963" w:author="Feldcamp, Michael (ECY)" w:date="2021-07-25T22:08:00Z">
        <w:r w:rsidRPr="00CA2906" w:rsidDel="00BA5154">
          <w:rPr>
            <w:rFonts w:ascii="Calibri" w:eastAsia="Calibri" w:hAnsi="Calibri" w:cs="Times New Roman"/>
          </w:rPr>
          <w:delText xml:space="preserve">  If such action is necessary,</w:delText>
        </w:r>
      </w:del>
      <w:r w:rsidRPr="00CA2906">
        <w:rPr>
          <w:rFonts w:ascii="Calibri" w:eastAsia="Calibri" w:hAnsi="Calibri" w:cs="Times New Roman"/>
        </w:rPr>
        <w:t xml:space="preserve"> </w:t>
      </w:r>
    </w:p>
    <w:p w14:paraId="132E5EE5" w14:textId="77777777" w:rsidR="00BA23FC" w:rsidRPr="00CA2906" w:rsidRDefault="00BA23FC" w:rsidP="00BA23FC">
      <w:pPr>
        <w:ind w:left="2880" w:hanging="720"/>
        <w:rPr>
          <w:ins w:id="1964" w:author="Feldcamp, Michael (ECY)" w:date="2021-07-25T22:00:00Z"/>
          <w:rFonts w:ascii="Calibri" w:eastAsia="Calibri" w:hAnsi="Calibri" w:cs="Times New Roman"/>
        </w:rPr>
      </w:pPr>
      <w:ins w:id="1965" w:author="Feldcamp, Michael (ECY)" w:date="2021-07-25T22:00:00Z">
        <w:r w:rsidRPr="00CA2906">
          <w:rPr>
            <w:rFonts w:ascii="Calibri" w:eastAsia="Calibri" w:hAnsi="Calibri" w:cs="Times New Roman"/>
            <w:b/>
          </w:rPr>
          <w:t>(A)</w:t>
        </w:r>
        <w:r w:rsidRPr="00CA2906">
          <w:rPr>
            <w:rFonts w:ascii="Calibri" w:eastAsia="Calibri" w:hAnsi="Calibri" w:cs="Times New Roman"/>
            <w:b/>
          </w:rPr>
          <w:tab/>
        </w:r>
      </w:ins>
      <w:r w:rsidRPr="00CA2906">
        <w:rPr>
          <w:rFonts w:ascii="Calibri" w:eastAsia="Calibri" w:hAnsi="Calibri" w:cs="Times New Roman"/>
        </w:rPr>
        <w:t xml:space="preserve">Ecology may require the owner or operator to </w:t>
      </w:r>
      <w:del w:id="1966" w:author="Feldcamp, Michael (ECY)" w:date="2021-07-25T22:03:00Z">
        <w:r w:rsidRPr="00CA2906" w:rsidDel="00BA5154">
          <w:rPr>
            <w:rFonts w:ascii="Calibri" w:eastAsia="Calibri" w:hAnsi="Calibri" w:cs="Times New Roman"/>
          </w:rPr>
          <w:delText>notify persons within the potentially affected vicinity</w:delText>
        </w:r>
      </w:del>
      <w:ins w:id="1967" w:author="Feldcamp, Michael (ECY)" w:date="2021-07-25T22:03:00Z">
        <w:r w:rsidRPr="00CA2906">
          <w:rPr>
            <w:rFonts w:ascii="Calibri" w:eastAsia="Calibri" w:hAnsi="Calibri" w:cs="Times New Roman"/>
          </w:rPr>
          <w:t>provide the notice on Ecology’s behalf</w:t>
        </w:r>
      </w:ins>
      <w:r w:rsidRPr="00CA2906">
        <w:rPr>
          <w:rFonts w:ascii="Calibri" w:eastAsia="Calibri" w:hAnsi="Calibri" w:cs="Times New Roman"/>
        </w:rPr>
        <w:t>.</w:t>
      </w:r>
      <w:ins w:id="1968" w:author="Feldcamp, Michael (ECY)" w:date="2021-07-25T22:03:00Z">
        <w:r w:rsidRPr="00CA2906">
          <w:rPr>
            <w:rFonts w:ascii="Calibri" w:eastAsia="Calibri" w:hAnsi="Calibri" w:cs="Times New Roman"/>
          </w:rPr>
          <w:t xml:space="preserve">  If required in writing by</w:t>
        </w:r>
      </w:ins>
      <w:ins w:id="1969" w:author="Feldcamp, Michael (ECY)" w:date="2021-07-25T22:04:00Z">
        <w:r w:rsidRPr="00CA2906">
          <w:rPr>
            <w:rFonts w:ascii="Calibri" w:eastAsia="Calibri" w:hAnsi="Calibri" w:cs="Times New Roman"/>
          </w:rPr>
          <w:t xml:space="preserve"> Ecology, the </w:t>
        </w:r>
      </w:ins>
      <w:ins w:id="1970" w:author="Feldcamp, Michael (ECY)" w:date="2021-08-16T14:53:00Z">
        <w:r w:rsidRPr="00CA2906">
          <w:rPr>
            <w:rFonts w:ascii="Calibri" w:eastAsia="Calibri" w:hAnsi="Calibri" w:cs="Times New Roman"/>
          </w:rPr>
          <w:t>owner or operator</w:t>
        </w:r>
      </w:ins>
      <w:ins w:id="1971" w:author="Feldcamp, Michael (ECY)" w:date="2021-07-25T22:04:00Z">
        <w:r w:rsidRPr="00CA2906">
          <w:rPr>
            <w:rFonts w:ascii="Calibri" w:eastAsia="Calibri" w:hAnsi="Calibri" w:cs="Times New Roman"/>
          </w:rPr>
          <w:t xml:space="preserve"> must provide the notice.</w:t>
        </w:r>
      </w:ins>
      <w:r w:rsidRPr="00CA2906">
        <w:rPr>
          <w:rFonts w:ascii="Calibri" w:eastAsia="Calibri" w:hAnsi="Calibri" w:cs="Times New Roman"/>
        </w:rPr>
        <w:t xml:space="preserve">  </w:t>
      </w:r>
    </w:p>
    <w:p w14:paraId="74FB389A" w14:textId="77777777" w:rsidR="00BA23FC" w:rsidRPr="00CA2906" w:rsidRDefault="00BA23FC" w:rsidP="00BA23FC">
      <w:pPr>
        <w:ind w:left="2880" w:hanging="720"/>
        <w:rPr>
          <w:rFonts w:ascii="Calibri" w:eastAsia="Calibri" w:hAnsi="Calibri" w:cs="Times New Roman"/>
        </w:rPr>
      </w:pPr>
      <w:ins w:id="1972" w:author="Feldcamp, Michael (ECY)" w:date="2022-05-10T17:55:00Z">
        <w:r w:rsidRPr="00CA2906">
          <w:rPr>
            <w:rFonts w:ascii="Calibri" w:eastAsia="Calibri" w:hAnsi="Calibri" w:cs="Times New Roman"/>
            <w:b/>
          </w:rPr>
          <w:t>(B)</w:t>
        </w:r>
        <w:r>
          <w:rPr>
            <w:rFonts w:ascii="Calibri" w:eastAsia="Calibri" w:hAnsi="Calibri" w:cs="Times New Roman"/>
          </w:rPr>
          <w:tab/>
        </w:r>
      </w:ins>
      <w:r w:rsidRPr="00CA2906">
        <w:rPr>
          <w:rFonts w:ascii="Calibri" w:eastAsia="Calibri" w:hAnsi="Calibri" w:cs="Times New Roman"/>
        </w:rPr>
        <w:t xml:space="preserve">Ecology </w:t>
      </w:r>
      <w:del w:id="1973" w:author="Feldcamp, Michael (ECY)" w:date="2021-07-25T22:01:00Z">
        <w:r w:rsidRPr="00CA2906" w:rsidDel="0082756F">
          <w:rPr>
            <w:rFonts w:ascii="Calibri" w:eastAsia="Calibri" w:hAnsi="Calibri" w:cs="Times New Roman"/>
          </w:rPr>
          <w:delText>must</w:delText>
        </w:r>
      </w:del>
      <w:ins w:id="1974" w:author="Feldcamp, Michael (ECY)" w:date="2021-07-25T22:01:00Z">
        <w:r w:rsidRPr="00CA2906">
          <w:rPr>
            <w:rFonts w:ascii="Calibri" w:eastAsia="Calibri" w:hAnsi="Calibri" w:cs="Times New Roman"/>
          </w:rPr>
          <w:t>will</w:t>
        </w:r>
      </w:ins>
      <w:r w:rsidRPr="00CA2906">
        <w:rPr>
          <w:rFonts w:ascii="Calibri" w:eastAsia="Calibri" w:hAnsi="Calibri" w:cs="Times New Roman"/>
        </w:rPr>
        <w:t xml:space="preserve"> determine the method and nature of the </w:t>
      </w:r>
      <w:del w:id="1975" w:author="Feldcamp, Michael (ECY)" w:date="2021-07-25T22:01:00Z">
        <w:r w:rsidRPr="00CA2906" w:rsidDel="0082756F">
          <w:rPr>
            <w:rFonts w:ascii="Calibri" w:eastAsia="Calibri" w:hAnsi="Calibri" w:cs="Times New Roman"/>
          </w:rPr>
          <w:delText>notification</w:delText>
        </w:r>
      </w:del>
      <w:ins w:id="1976" w:author="Feldcamp, Michael (ECY)" w:date="2021-07-25T22:01:00Z">
        <w:r w:rsidRPr="00CA2906">
          <w:rPr>
            <w:rFonts w:ascii="Calibri" w:eastAsia="Calibri" w:hAnsi="Calibri" w:cs="Times New Roman"/>
          </w:rPr>
          <w:t>notice</w:t>
        </w:r>
      </w:ins>
      <w:r w:rsidRPr="00CA2906">
        <w:rPr>
          <w:rFonts w:ascii="Calibri" w:eastAsia="Calibri" w:hAnsi="Calibri" w:cs="Times New Roman"/>
        </w:rPr>
        <w:t xml:space="preserve"> on a case-by-case basis using the methods specified in WAC 173-340-600.</w:t>
      </w:r>
      <w:del w:id="1977" w:author="Feldcamp, Michael (ECY)" w:date="2021-07-25T22:01:00Z">
        <w:r w:rsidRPr="00CA2906" w:rsidDel="0082756F">
          <w:rPr>
            <w:rFonts w:ascii="Calibri" w:eastAsia="Calibri" w:hAnsi="Calibri" w:cs="Times New Roman"/>
          </w:rPr>
          <w:delText xml:space="preserve">  The owner or operator must comply with the requirement if made in writing.</w:delText>
        </w:r>
      </w:del>
    </w:p>
    <w:p w14:paraId="64B75BBD" w14:textId="77777777" w:rsidR="00BA23FC" w:rsidRPr="00CA2906" w:rsidRDefault="00BA23FC" w:rsidP="00BA23FC">
      <w:pPr>
        <w:ind w:left="1440" w:hanging="720"/>
        <w:rPr>
          <w:ins w:id="1978" w:author="Feldcamp, Michael (ECY)" w:date="2021-07-26T12:04:00Z"/>
          <w:rFonts w:ascii="Calibri" w:eastAsia="Calibri" w:hAnsi="Calibri" w:cs="Times New Roman"/>
        </w:rPr>
      </w:pPr>
      <w:ins w:id="1979" w:author="Feldcamp, Michael (ECY)" w:date="2021-07-26T12:04:00Z">
        <w:r w:rsidRPr="00CA2906">
          <w:rPr>
            <w:rFonts w:ascii="Calibri" w:eastAsia="Calibri" w:hAnsi="Calibri" w:cs="Times New Roman"/>
            <w:b/>
          </w:rPr>
          <w:t>(</w:t>
        </w:r>
      </w:ins>
      <w:ins w:id="1980" w:author="Feldcamp, Michael (ECY)" w:date="2021-07-26T12:06:00Z">
        <w:r>
          <w:rPr>
            <w:rFonts w:ascii="Calibri" w:eastAsia="Calibri" w:hAnsi="Calibri" w:cs="Times New Roman"/>
            <w:b/>
          </w:rPr>
          <w:t>f</w:t>
        </w:r>
      </w:ins>
      <w:ins w:id="1981" w:author="Feldcamp, Michael (ECY)" w:date="2021-07-26T12:03:00Z">
        <w:r w:rsidRPr="00CA2906">
          <w:rPr>
            <w:rFonts w:ascii="Calibri" w:eastAsia="Calibri" w:hAnsi="Calibri" w:cs="Times New Roman"/>
            <w:b/>
          </w:rPr>
          <w:t>)</w:t>
        </w:r>
      </w:ins>
      <w:r>
        <w:rPr>
          <w:rStyle w:val="FootnoteReference"/>
          <w:rFonts w:ascii="Calibri" w:eastAsia="Calibri" w:hAnsi="Calibri" w:cs="Times New Roman"/>
          <w:b/>
        </w:rPr>
        <w:footnoteReference w:id="112"/>
      </w:r>
      <w:ins w:id="1982" w:author="Feldcamp, Michael (ECY)" w:date="2021-07-26T12:03:00Z">
        <w:r w:rsidRPr="00CA2906">
          <w:rPr>
            <w:rFonts w:ascii="Calibri" w:eastAsia="Calibri" w:hAnsi="Calibri" w:cs="Times New Roman"/>
            <w:b/>
          </w:rPr>
          <w:tab/>
        </w:r>
        <w:r w:rsidRPr="00CA2906">
          <w:rPr>
            <w:rFonts w:ascii="Calibri" w:eastAsia="Calibri" w:hAnsi="Calibri" w:cs="Times New Roman"/>
          </w:rPr>
          <w:t xml:space="preserve">A release or threatened release occurred that poses a threat to human health or the environment, but action under another </w:t>
        </w:r>
      </w:ins>
      <w:ins w:id="1983" w:author="Feldcamp, Michael (ECY)" w:date="2022-05-12T22:42:00Z">
        <w:r>
          <w:rPr>
            <w:rFonts w:ascii="Calibri" w:eastAsia="Calibri" w:hAnsi="Calibri" w:cs="Times New Roman"/>
          </w:rPr>
          <w:t>state or federal law</w:t>
        </w:r>
      </w:ins>
      <w:r>
        <w:rPr>
          <w:rStyle w:val="FootnoteReference"/>
          <w:rFonts w:ascii="Calibri" w:eastAsia="Calibri" w:hAnsi="Calibri" w:cs="Times New Roman"/>
        </w:rPr>
        <w:footnoteReference w:id="113"/>
      </w:r>
      <w:ins w:id="1984" w:author="Feldcamp, Michael (ECY)" w:date="2021-07-26T12:03:00Z">
        <w:r w:rsidRPr="00CA2906">
          <w:rPr>
            <w:rFonts w:ascii="Calibri" w:eastAsia="Calibri" w:hAnsi="Calibri" w:cs="Times New Roman"/>
          </w:rPr>
          <w:t xml:space="preserve"> is appropriate.  </w:t>
        </w:r>
      </w:ins>
      <w:ins w:id="1985" w:author="Feldcamp, Michael (ECY)" w:date="2021-07-26T12:04:00Z">
        <w:r w:rsidRPr="00CA2906">
          <w:rPr>
            <w:rFonts w:ascii="Calibri" w:eastAsia="Calibri" w:hAnsi="Calibri" w:cs="Times New Roman"/>
          </w:rPr>
          <w:t>The steps Ecology will take depend on the other authority identified by Ecology.</w:t>
        </w:r>
      </w:ins>
    </w:p>
    <w:p w14:paraId="69473BCC" w14:textId="77777777" w:rsidR="00BA23FC" w:rsidRPr="00CA2906" w:rsidRDefault="00BA23FC" w:rsidP="00BA23FC">
      <w:pPr>
        <w:ind w:left="2160" w:hanging="720"/>
        <w:rPr>
          <w:ins w:id="1986" w:author="Feldcamp, Michael (ECY)" w:date="2021-07-26T12:04:00Z"/>
          <w:rFonts w:ascii="Calibri" w:eastAsia="Calibri" w:hAnsi="Calibri" w:cs="Times New Roman"/>
        </w:rPr>
      </w:pPr>
      <w:ins w:id="1987" w:author="Feldcamp, Michael (ECY)" w:date="2021-07-26T12:04:00Z">
        <w:r w:rsidRPr="00CA2906">
          <w:rPr>
            <w:rFonts w:ascii="Calibri" w:eastAsia="Calibri" w:hAnsi="Calibri" w:cs="Times New Roman"/>
            <w:b/>
          </w:rPr>
          <w:t>(i)</w:t>
        </w:r>
        <w:r w:rsidRPr="00CA2906">
          <w:rPr>
            <w:rFonts w:ascii="Calibri" w:eastAsia="Calibri" w:hAnsi="Calibri" w:cs="Times New Roman"/>
            <w:b/>
          </w:rPr>
          <w:tab/>
        </w:r>
        <w:r w:rsidRPr="00CA2906">
          <w:rPr>
            <w:rFonts w:ascii="Calibri" w:eastAsia="Calibri" w:hAnsi="Calibri" w:cs="Times New Roman"/>
          </w:rPr>
          <w:t xml:space="preserve">For all sites where Ecology determines action is appropriate under </w:t>
        </w:r>
      </w:ins>
      <w:ins w:id="1988" w:author="Feldcamp, Michael (ECY)" w:date="2022-05-12T22:47:00Z">
        <w:r>
          <w:rPr>
            <w:rFonts w:ascii="Calibri" w:eastAsia="Calibri" w:hAnsi="Calibri" w:cs="Times New Roman"/>
          </w:rPr>
          <w:t xml:space="preserve">another </w:t>
        </w:r>
      </w:ins>
      <w:ins w:id="1989" w:author="Feldcamp, Michael (ECY)" w:date="2022-05-12T22:45:00Z">
        <w:r>
          <w:rPr>
            <w:rFonts w:ascii="Calibri" w:eastAsia="Calibri" w:hAnsi="Calibri" w:cs="Times New Roman"/>
          </w:rPr>
          <w:t>state or federal law</w:t>
        </w:r>
      </w:ins>
      <w:ins w:id="1990" w:author="Feldcamp, Michael (ECY)" w:date="2021-07-26T12:04:00Z">
        <w:r w:rsidRPr="00CA2906">
          <w:rPr>
            <w:rFonts w:ascii="Calibri" w:eastAsia="Calibri" w:hAnsi="Calibri" w:cs="Times New Roman"/>
          </w:rPr>
          <w:t>, Ecology will:</w:t>
        </w:r>
      </w:ins>
    </w:p>
    <w:p w14:paraId="6CCDEEA7" w14:textId="77777777" w:rsidR="00BA23FC" w:rsidRPr="00CA2906" w:rsidRDefault="00BA23FC" w:rsidP="00BA23FC">
      <w:pPr>
        <w:ind w:left="2880" w:hanging="720"/>
        <w:rPr>
          <w:ins w:id="1991" w:author="Feldcamp, Michael (ECY)" w:date="2021-07-26T12:04:00Z"/>
          <w:rFonts w:ascii="Calibri" w:eastAsia="Calibri" w:hAnsi="Calibri" w:cs="Times New Roman"/>
          <w:b/>
        </w:rPr>
      </w:pPr>
      <w:ins w:id="1992" w:author="Feldcamp, Michael (ECY)" w:date="2021-07-26T12:04:00Z">
        <w:r w:rsidRPr="00CA2906">
          <w:rPr>
            <w:rFonts w:ascii="Calibri" w:eastAsia="Calibri" w:hAnsi="Calibri" w:cs="Times New Roman"/>
            <w:b/>
          </w:rPr>
          <w:t>(A)</w:t>
        </w:r>
        <w:r w:rsidRPr="00CA2906">
          <w:rPr>
            <w:rFonts w:ascii="Calibri" w:eastAsia="Calibri" w:hAnsi="Calibri" w:cs="Times New Roman"/>
            <w:b/>
          </w:rPr>
          <w:tab/>
        </w:r>
        <w:r w:rsidRPr="00CA2906">
          <w:rPr>
            <w:rFonts w:ascii="Calibri" w:eastAsia="Calibri" w:hAnsi="Calibri" w:cs="Times New Roman"/>
          </w:rPr>
          <w:t>Refer the site to the applicable government agency or program;</w:t>
        </w:r>
        <w:r w:rsidRPr="00CA2906">
          <w:rPr>
            <w:rFonts w:ascii="Calibri" w:eastAsia="Calibri" w:hAnsi="Calibri" w:cs="Times New Roman"/>
            <w:b/>
          </w:rPr>
          <w:t xml:space="preserve"> </w:t>
        </w:r>
        <w:r w:rsidRPr="00CA2906">
          <w:rPr>
            <w:rFonts w:ascii="Calibri" w:eastAsia="Calibri" w:hAnsi="Calibri" w:cs="Times New Roman"/>
          </w:rPr>
          <w:t>and</w:t>
        </w:r>
      </w:ins>
    </w:p>
    <w:p w14:paraId="33496BF0" w14:textId="77777777" w:rsidR="00BA23FC" w:rsidRPr="00CA2906" w:rsidRDefault="00BA23FC" w:rsidP="00BA23FC">
      <w:pPr>
        <w:ind w:left="2880" w:hanging="720"/>
        <w:rPr>
          <w:ins w:id="1993" w:author="Feldcamp, Michael (ECY)" w:date="2021-07-26T12:04:00Z"/>
          <w:rFonts w:ascii="Calibri" w:eastAsia="Calibri" w:hAnsi="Calibri" w:cs="Times New Roman"/>
        </w:rPr>
      </w:pPr>
      <w:ins w:id="1994" w:author="Feldcamp, Michael (ECY)" w:date="2021-07-26T12:04:00Z">
        <w:r w:rsidRPr="00CA2906">
          <w:rPr>
            <w:rFonts w:ascii="Calibri" w:eastAsia="Calibri" w:hAnsi="Calibri" w:cs="Times New Roman"/>
            <w:b/>
          </w:rPr>
          <w:t>(B)</w:t>
        </w:r>
        <w:r w:rsidRPr="00CA2906">
          <w:rPr>
            <w:rFonts w:ascii="Calibri" w:eastAsia="Calibri" w:hAnsi="Calibri" w:cs="Times New Roman"/>
            <w:b/>
          </w:rPr>
          <w:tab/>
        </w:r>
        <w:r w:rsidRPr="00CA2906">
          <w:rPr>
            <w:rFonts w:ascii="Calibri" w:eastAsia="Calibri" w:hAnsi="Calibri" w:cs="Times New Roman"/>
          </w:rPr>
          <w:t>Notify the owner</w:t>
        </w:r>
      </w:ins>
      <w:ins w:id="1995" w:author="Feldcamp, Michael (ECY)" w:date="2021-08-17T15:52:00Z">
        <w:r w:rsidRPr="00CA2906">
          <w:rPr>
            <w:rFonts w:ascii="Calibri" w:eastAsia="Calibri" w:hAnsi="Calibri" w:cs="Times New Roman"/>
          </w:rPr>
          <w:t xml:space="preserve"> and</w:t>
        </w:r>
      </w:ins>
      <w:ins w:id="1996" w:author="Feldcamp, Michael (ECY)" w:date="2021-07-26T12:04:00Z">
        <w:r w:rsidRPr="00CA2906">
          <w:rPr>
            <w:rFonts w:ascii="Calibri" w:eastAsia="Calibri" w:hAnsi="Calibri" w:cs="Times New Roman"/>
          </w:rPr>
          <w:t xml:space="preserve"> operator in writing of its determination.</w:t>
        </w:r>
      </w:ins>
    </w:p>
    <w:p w14:paraId="22BEA5FD" w14:textId="77777777" w:rsidR="00BA23FC" w:rsidRPr="00CA2906" w:rsidRDefault="00BA23FC" w:rsidP="00BA23FC">
      <w:pPr>
        <w:ind w:left="2160" w:hanging="720"/>
        <w:rPr>
          <w:ins w:id="1997" w:author="Feldcamp, Michael (ECY)" w:date="2021-07-26T12:04:00Z"/>
          <w:rFonts w:ascii="Calibri" w:eastAsia="Calibri" w:hAnsi="Calibri" w:cs="Times New Roman"/>
        </w:rPr>
      </w:pPr>
      <w:ins w:id="1998" w:author="Feldcamp, Michael (ECY)" w:date="2021-07-26T12:51:00Z">
        <w:r w:rsidRPr="00CA2906">
          <w:rPr>
            <w:rFonts w:ascii="Calibri" w:eastAsia="Calibri" w:hAnsi="Calibri" w:cs="Times New Roman"/>
            <w:b/>
          </w:rPr>
          <w:t>(ii)</w:t>
        </w:r>
      </w:ins>
      <w:ins w:id="1999" w:author="Feldcamp, Michael (ECY)" w:date="2021-07-26T12:04:00Z">
        <w:r w:rsidRPr="00CA2906">
          <w:rPr>
            <w:rFonts w:ascii="Calibri" w:eastAsia="Calibri" w:hAnsi="Calibri" w:cs="Times New Roman"/>
            <w:b/>
          </w:rPr>
          <w:tab/>
        </w:r>
        <w:r w:rsidRPr="00CA2906">
          <w:rPr>
            <w:rFonts w:ascii="Calibri" w:eastAsia="Calibri" w:hAnsi="Calibri" w:cs="Times New Roman"/>
          </w:rPr>
          <w:t>For sites where Ecology determines action is appropriate under the federal cleanup law, the federal solid waste disposal act (42 U.S.C. 6901 et seq.), the state hazardous waste management act (</w:t>
        </w:r>
      </w:ins>
      <w:ins w:id="2000" w:author="Feldcamp, Michael (ECY)" w:date="2021-07-26T12:47:00Z">
        <w:r w:rsidRPr="00CA2906">
          <w:rPr>
            <w:rFonts w:ascii="Calibri" w:eastAsia="Calibri" w:hAnsi="Calibri" w:cs="Times New Roman"/>
          </w:rPr>
          <w:t>c</w:t>
        </w:r>
      </w:ins>
      <w:ins w:id="2001" w:author="Feldcamp, Michael (ECY)" w:date="2021-07-26T12:04:00Z">
        <w:r w:rsidRPr="00CA2906">
          <w:rPr>
            <w:rFonts w:ascii="Calibri" w:eastAsia="Calibri" w:hAnsi="Calibri" w:cs="Times New Roman"/>
          </w:rPr>
          <w:t xml:space="preserve">hapter 70A.300 RCW), </w:t>
        </w:r>
      </w:ins>
      <w:ins w:id="2002" w:author="Feldcamp, Michael (ECY)" w:date="2021-07-26T12:45:00Z">
        <w:r w:rsidRPr="00CA2906">
          <w:rPr>
            <w:rFonts w:ascii="Calibri" w:eastAsia="Calibri" w:hAnsi="Calibri" w:cs="Times New Roman"/>
          </w:rPr>
          <w:t xml:space="preserve">the state </w:t>
        </w:r>
      </w:ins>
      <w:ins w:id="2003" w:author="Feldcamp, Michael (ECY)" w:date="2021-07-26T12:51:00Z">
        <w:r w:rsidRPr="00CA2906">
          <w:rPr>
            <w:rFonts w:ascii="Calibri" w:eastAsia="Calibri" w:hAnsi="Calibri" w:cs="Times New Roman"/>
          </w:rPr>
          <w:t xml:space="preserve">solid waste management act </w:t>
        </w:r>
      </w:ins>
      <w:ins w:id="2004" w:author="Feldcamp, Michael (ECY)" w:date="2021-07-26T12:46:00Z">
        <w:r w:rsidRPr="00CA2906">
          <w:rPr>
            <w:rFonts w:ascii="Calibri" w:eastAsia="Calibri" w:hAnsi="Calibri" w:cs="Times New Roman"/>
          </w:rPr>
          <w:t>(</w:t>
        </w:r>
      </w:ins>
      <w:ins w:id="2005" w:author="Feldcamp, Michael (ECY)" w:date="2021-07-26T12:47:00Z">
        <w:r w:rsidRPr="00CA2906">
          <w:rPr>
            <w:rFonts w:ascii="Calibri" w:eastAsia="Calibri" w:hAnsi="Calibri" w:cs="Times New Roman"/>
          </w:rPr>
          <w:t>chapter 70A.205 RCW)</w:t>
        </w:r>
      </w:ins>
      <w:ins w:id="2006" w:author="Feldcamp, Michael (ECY)" w:date="2021-07-26T12:52:00Z">
        <w:r w:rsidRPr="00CA2906">
          <w:rPr>
            <w:rFonts w:ascii="Calibri" w:eastAsia="Calibri" w:hAnsi="Calibri" w:cs="Times New Roman"/>
          </w:rPr>
          <w:t>,</w:t>
        </w:r>
      </w:ins>
      <w:ins w:id="2007" w:author="Feldcamp, Michael (ECY)" w:date="2021-07-26T12:47:00Z">
        <w:r w:rsidRPr="00CA2906">
          <w:rPr>
            <w:rFonts w:ascii="Calibri" w:eastAsia="Calibri" w:hAnsi="Calibri" w:cs="Times New Roman"/>
          </w:rPr>
          <w:t xml:space="preserve"> </w:t>
        </w:r>
      </w:ins>
      <w:ins w:id="2008" w:author="Feldcamp, Michael (ECY)" w:date="2021-07-26T12:04:00Z">
        <w:r w:rsidRPr="00CA2906">
          <w:rPr>
            <w:rFonts w:ascii="Calibri" w:eastAsia="Calibri" w:hAnsi="Calibri" w:cs="Times New Roman"/>
          </w:rPr>
          <w:t>or the state pollution liability protection act (</w:t>
        </w:r>
      </w:ins>
      <w:ins w:id="2009" w:author="Feldcamp, Michael (ECY)" w:date="2021-07-26T12:47:00Z">
        <w:r w:rsidRPr="00CA2906">
          <w:rPr>
            <w:rFonts w:ascii="Calibri" w:eastAsia="Calibri" w:hAnsi="Calibri" w:cs="Times New Roman"/>
          </w:rPr>
          <w:t>c</w:t>
        </w:r>
      </w:ins>
      <w:ins w:id="2010" w:author="Feldcamp, Michael (ECY)" w:date="2021-07-26T12:04:00Z">
        <w:r w:rsidRPr="00CA2906">
          <w:rPr>
            <w:rFonts w:ascii="Calibri" w:eastAsia="Calibri" w:hAnsi="Calibri" w:cs="Times New Roman"/>
          </w:rPr>
          <w:t>hapter 70A.330 RCW), Ecology will also:</w:t>
        </w:r>
      </w:ins>
      <w:r>
        <w:rPr>
          <w:rStyle w:val="FootnoteReference"/>
          <w:rFonts w:ascii="Calibri" w:eastAsia="Calibri" w:hAnsi="Calibri" w:cs="Times New Roman"/>
        </w:rPr>
        <w:footnoteReference w:id="114"/>
      </w:r>
    </w:p>
    <w:p w14:paraId="06F29F8C" w14:textId="77777777" w:rsidR="00BA23FC" w:rsidRPr="00CA2906" w:rsidRDefault="00BA23FC" w:rsidP="00BA23FC">
      <w:pPr>
        <w:ind w:left="2880" w:hanging="720"/>
        <w:rPr>
          <w:ins w:id="2011" w:author="Feldcamp, Michael (ECY)" w:date="2021-07-26T12:04:00Z"/>
          <w:rFonts w:ascii="Calibri" w:eastAsia="Calibri" w:hAnsi="Calibri" w:cs="Times New Roman"/>
        </w:rPr>
      </w:pPr>
      <w:ins w:id="2012" w:author="Feldcamp, Michael (ECY)" w:date="2021-07-26T12:04:00Z">
        <w:r w:rsidRPr="00CA2906">
          <w:rPr>
            <w:rFonts w:ascii="Calibri" w:eastAsia="Calibri" w:hAnsi="Calibri" w:cs="Times New Roman"/>
            <w:b/>
          </w:rPr>
          <w:t>(A)</w:t>
        </w:r>
        <w:r w:rsidRPr="00CA2906">
          <w:rPr>
            <w:rFonts w:ascii="Calibri" w:eastAsia="Calibri" w:hAnsi="Calibri" w:cs="Times New Roman"/>
          </w:rPr>
          <w:tab/>
          <w:t>Perform a site hazard assessment and ranking in accordance with WAC 173-340-320;</w:t>
        </w:r>
      </w:ins>
    </w:p>
    <w:p w14:paraId="24DF8006" w14:textId="77777777" w:rsidR="00BA23FC" w:rsidRPr="00CA2906" w:rsidRDefault="00BA23FC" w:rsidP="00BA23FC">
      <w:pPr>
        <w:ind w:left="2880" w:hanging="720"/>
        <w:rPr>
          <w:ins w:id="2013" w:author="Feldcamp, Michael (ECY)" w:date="2021-07-26T12:04:00Z"/>
          <w:rFonts w:ascii="Calibri" w:eastAsia="Calibri" w:hAnsi="Calibri" w:cs="Times New Roman"/>
        </w:rPr>
      </w:pPr>
      <w:ins w:id="2014" w:author="Feldcamp, Michael (ECY)" w:date="2021-07-26T12:04:00Z">
        <w:r w:rsidRPr="00CA2906">
          <w:rPr>
            <w:rFonts w:ascii="Calibri" w:eastAsia="Calibri" w:hAnsi="Calibri" w:cs="Times New Roman"/>
            <w:b/>
          </w:rPr>
          <w:t>(B)</w:t>
        </w:r>
        <w:r w:rsidRPr="00CA2906">
          <w:rPr>
            <w:rFonts w:ascii="Calibri" w:eastAsia="Calibri" w:hAnsi="Calibri" w:cs="Times New Roman"/>
            <w:b/>
          </w:rPr>
          <w:tab/>
        </w:r>
        <w:r w:rsidRPr="00CA2906">
          <w:rPr>
            <w:rFonts w:ascii="Calibri" w:eastAsia="Calibri" w:hAnsi="Calibri" w:cs="Times New Roman"/>
          </w:rPr>
          <w:t>List the site on Ecology’s contaminated sites list in accordance with WAC 173-340-330(</w:t>
        </w:r>
      </w:ins>
      <w:ins w:id="2015" w:author="Feldcamp, Michael (ECY)" w:date="2021-07-26T16:18:00Z">
        <w:r w:rsidRPr="00CA2906">
          <w:rPr>
            <w:rFonts w:ascii="Calibri" w:eastAsia="Calibri" w:hAnsi="Calibri" w:cs="Times New Roman"/>
          </w:rPr>
          <w:t>2</w:t>
        </w:r>
      </w:ins>
      <w:ins w:id="2016" w:author="Feldcamp, Michael (ECY)" w:date="2021-07-26T12:04:00Z">
        <w:r w:rsidRPr="00CA2906">
          <w:rPr>
            <w:rFonts w:ascii="Calibri" w:eastAsia="Calibri" w:hAnsi="Calibri" w:cs="Times New Roman"/>
          </w:rPr>
          <w:t>);</w:t>
        </w:r>
      </w:ins>
    </w:p>
    <w:p w14:paraId="2D3F2891" w14:textId="77777777" w:rsidR="00BA23FC" w:rsidRDefault="00BA23FC" w:rsidP="00BA23FC">
      <w:pPr>
        <w:ind w:left="2880" w:hanging="720"/>
        <w:rPr>
          <w:ins w:id="2017" w:author="Feldcamp, Michael (ECY)" w:date="2022-05-12T23:23:00Z"/>
          <w:rFonts w:ascii="Calibri" w:eastAsia="Calibri" w:hAnsi="Calibri" w:cs="Times New Roman"/>
          <w:b/>
        </w:rPr>
      </w:pPr>
      <w:ins w:id="2018" w:author="Feldcamp, Michael (ECY)" w:date="2022-05-12T23:23:00Z">
        <w:r>
          <w:rPr>
            <w:rFonts w:ascii="Calibri" w:eastAsia="Calibri" w:hAnsi="Calibri" w:cs="Times New Roman"/>
            <w:b/>
          </w:rPr>
          <w:lastRenderedPageBreak/>
          <w:t>(C)</w:t>
        </w:r>
        <w:r>
          <w:rPr>
            <w:rFonts w:ascii="Calibri" w:eastAsia="Calibri" w:hAnsi="Calibri" w:cs="Times New Roman"/>
            <w:b/>
          </w:rPr>
          <w:tab/>
        </w:r>
        <w:r w:rsidRPr="00DF04B8">
          <w:rPr>
            <w:rFonts w:ascii="Calibri" w:eastAsia="Calibri" w:hAnsi="Calibri" w:cs="Times New Roman"/>
          </w:rPr>
          <w:t xml:space="preserve">Make any initial investigation report </w:t>
        </w:r>
      </w:ins>
      <w:ins w:id="2019" w:author="Feldcamp, Michael (ECY)" w:date="2022-07-27T10:30:00Z">
        <w:r>
          <w:rPr>
            <w:rFonts w:ascii="Calibri" w:eastAsia="Calibri" w:hAnsi="Calibri" w:cs="Times New Roman"/>
          </w:rPr>
          <w:t xml:space="preserve">publicly </w:t>
        </w:r>
      </w:ins>
      <w:ins w:id="2020" w:author="Feldcamp, Michael (ECY)" w:date="2022-05-12T23:23:00Z">
        <w:r w:rsidRPr="00DF04B8">
          <w:rPr>
            <w:rFonts w:ascii="Calibri" w:eastAsia="Calibri" w:hAnsi="Calibri" w:cs="Times New Roman"/>
          </w:rPr>
          <w:t>available on Ecology’s website;</w:t>
        </w:r>
      </w:ins>
      <w:r>
        <w:rPr>
          <w:rStyle w:val="FootnoteReference"/>
          <w:rFonts w:ascii="Calibri" w:eastAsia="Calibri" w:hAnsi="Calibri" w:cs="Times New Roman"/>
        </w:rPr>
        <w:footnoteReference w:id="115"/>
      </w:r>
      <w:ins w:id="2021" w:author="Feldcamp, Michael (ECY)" w:date="2022-05-12T23:24:00Z">
        <w:r>
          <w:rPr>
            <w:rFonts w:ascii="Calibri" w:eastAsia="Calibri" w:hAnsi="Calibri" w:cs="Times New Roman"/>
          </w:rPr>
          <w:t xml:space="preserve"> and</w:t>
        </w:r>
      </w:ins>
    </w:p>
    <w:p w14:paraId="6B0419F7" w14:textId="77777777" w:rsidR="00BA23FC" w:rsidRPr="00CA2906" w:rsidRDefault="00BA23FC" w:rsidP="00BA23FC">
      <w:pPr>
        <w:ind w:left="2880" w:hanging="720"/>
        <w:rPr>
          <w:ins w:id="2022" w:author="Feldcamp, Michael (ECY)" w:date="2021-07-26T12:04:00Z"/>
          <w:rFonts w:ascii="Calibri" w:eastAsia="Calibri" w:hAnsi="Calibri" w:cs="Times New Roman"/>
        </w:rPr>
      </w:pPr>
      <w:ins w:id="2023" w:author="Feldcamp, Michael (ECY)" w:date="2022-05-12T23:26:00Z">
        <w:r>
          <w:rPr>
            <w:rFonts w:ascii="Calibri" w:eastAsia="Calibri" w:hAnsi="Calibri" w:cs="Times New Roman"/>
            <w:b/>
          </w:rPr>
          <w:t>(D)</w:t>
        </w:r>
        <w:r>
          <w:rPr>
            <w:rFonts w:ascii="Calibri" w:eastAsia="Calibri" w:hAnsi="Calibri" w:cs="Times New Roman"/>
            <w:b/>
          </w:rPr>
          <w:tab/>
        </w:r>
      </w:ins>
      <w:ins w:id="2024" w:author="Feldcamp, Michael (ECY)" w:date="2022-08-11T16:39:00Z">
        <w:r w:rsidRPr="00665350">
          <w:rPr>
            <w:rFonts w:ascii="Calibri" w:eastAsia="Calibri" w:hAnsi="Calibri" w:cs="Times New Roman"/>
          </w:rPr>
          <w:t xml:space="preserve">Notify the public of Ecology’s determination in the </w:t>
        </w:r>
        <w:r w:rsidRPr="001808B5">
          <w:rPr>
            <w:rFonts w:ascii="Calibri" w:eastAsia="Calibri" w:hAnsi="Calibri" w:cs="Times New Roman"/>
            <w:i/>
          </w:rPr>
          <w:t xml:space="preserve">Contaminated </w:t>
        </w:r>
        <w:r w:rsidRPr="00665350">
          <w:rPr>
            <w:rFonts w:ascii="Calibri" w:eastAsia="Calibri" w:hAnsi="Calibri" w:cs="Times New Roman"/>
            <w:i/>
          </w:rPr>
          <w:t>Site Register</w:t>
        </w:r>
        <w:r w:rsidRPr="00665350">
          <w:rPr>
            <w:rFonts w:ascii="Calibri" w:eastAsia="Calibri" w:hAnsi="Calibri" w:cs="Times New Roman"/>
          </w:rPr>
          <w:t xml:space="preserve"> under WAC 173-340-600(7).  </w:t>
        </w:r>
      </w:ins>
      <w:ins w:id="2025" w:author="Feldcamp, Michael (ECY)" w:date="2022-05-12T23:26:00Z">
        <w:r w:rsidRPr="00A64226">
          <w:rPr>
            <w:rFonts w:ascii="Calibri" w:eastAsia="Calibri" w:hAnsi="Calibri" w:cs="Times New Roman"/>
          </w:rPr>
          <w:t>The notice must include instructions on how to sign up for electronic alerts about the site under WAC 173-340-600(</w:t>
        </w:r>
      </w:ins>
      <w:ins w:id="2026" w:author="Feldcamp, Michael (ECY)" w:date="2022-08-06T19:42:00Z">
        <w:r w:rsidRPr="00A64226">
          <w:rPr>
            <w:rFonts w:ascii="Calibri" w:eastAsia="Calibri" w:hAnsi="Calibri" w:cs="Times New Roman"/>
          </w:rPr>
          <w:t>6</w:t>
        </w:r>
      </w:ins>
      <w:ins w:id="2027" w:author="Feldcamp, Michael (ECY)" w:date="2022-05-12T23:26:00Z">
        <w:r w:rsidRPr="00A64226">
          <w:rPr>
            <w:rFonts w:ascii="Calibri" w:eastAsia="Calibri" w:hAnsi="Calibri" w:cs="Times New Roman"/>
          </w:rPr>
          <w:t>).</w:t>
        </w:r>
      </w:ins>
      <w:r w:rsidRPr="00A64226">
        <w:rPr>
          <w:rStyle w:val="FootnoteReference"/>
          <w:rFonts w:ascii="Calibri" w:eastAsia="Calibri" w:hAnsi="Calibri" w:cs="Times New Roman"/>
        </w:rPr>
        <w:footnoteReference w:id="116"/>
      </w:r>
    </w:p>
    <w:p w14:paraId="17650A06" w14:textId="77777777" w:rsidR="00BA23FC" w:rsidRDefault="00BA23FC" w:rsidP="00BA23FC">
      <w:pPr>
        <w:ind w:left="720" w:hanging="720"/>
        <w:rPr>
          <w:rFonts w:ascii="Calibri" w:eastAsia="Calibri" w:hAnsi="Calibri" w:cs="Times New Roman"/>
        </w:rPr>
      </w:pPr>
      <w:r w:rsidRPr="00CA2906">
        <w:rPr>
          <w:rFonts w:ascii="Calibri" w:eastAsia="Calibri" w:hAnsi="Calibri" w:cs="Times New Roman"/>
          <w:b/>
        </w:rPr>
        <w:t>(7)</w:t>
      </w:r>
      <w:r w:rsidRPr="00CA2906">
        <w:rPr>
          <w:rFonts w:ascii="Calibri" w:eastAsia="Calibri" w:hAnsi="Calibri" w:cs="Times New Roman"/>
          <w:b/>
        </w:rPr>
        <w:tab/>
        <w:t>Reservation of rights.</w:t>
      </w:r>
      <w:r w:rsidRPr="00CA2906">
        <w:rPr>
          <w:rFonts w:ascii="Calibri" w:eastAsia="Calibri" w:hAnsi="Calibri" w:cs="Times New Roman"/>
        </w:rPr>
        <w:t xml:space="preserve">  Nothing in this section precludes Ecology from taking or requiring appropriate remedial action at any time.</w:t>
      </w:r>
    </w:p>
    <w:p w14:paraId="1A3E543C" w14:textId="77777777" w:rsidR="00BA23FC" w:rsidRDefault="00BA23FC" w:rsidP="00BA23FC">
      <w:pPr>
        <w:rPr>
          <w:rFonts w:ascii="Calibri" w:eastAsia="Calibri" w:hAnsi="Calibri" w:cs="Times New Roman"/>
          <w:bCs/>
        </w:rPr>
      </w:pPr>
    </w:p>
    <w:p w14:paraId="64324348" w14:textId="77777777" w:rsidR="00BA23FC" w:rsidRDefault="00BA23FC" w:rsidP="00BA23FC">
      <w:pPr>
        <w:rPr>
          <w:rFonts w:ascii="Calibri" w:eastAsia="Calibri" w:hAnsi="Calibri" w:cs="Times New Roman"/>
          <w:bCs/>
        </w:rPr>
      </w:pPr>
      <w:r>
        <w:rPr>
          <w:rFonts w:ascii="Calibri" w:eastAsia="Calibri" w:hAnsi="Calibri" w:cs="Times New Roman"/>
          <w:bCs/>
        </w:rPr>
        <w:br w:type="page"/>
      </w:r>
    </w:p>
    <w:p w14:paraId="774C17EA" w14:textId="77777777" w:rsidR="00BA23FC" w:rsidRPr="00381539" w:rsidRDefault="00BA23FC" w:rsidP="00513101">
      <w:pPr>
        <w:pStyle w:val="Heading2"/>
        <w:rPr>
          <w:rFonts w:eastAsia="Calibri"/>
        </w:rPr>
      </w:pPr>
      <w:bookmarkStart w:id="2028" w:name="_Toc24051662"/>
      <w:bookmarkStart w:id="2029" w:name="_Toc113349336"/>
      <w:r w:rsidRPr="00381539">
        <w:rPr>
          <w:rFonts w:eastAsia="Calibri"/>
        </w:rPr>
        <w:lastRenderedPageBreak/>
        <w:t>WAC 173-340-320</w:t>
      </w:r>
      <w:r w:rsidRPr="00381539">
        <w:rPr>
          <w:rFonts w:eastAsia="Calibri"/>
        </w:rPr>
        <w:tab/>
        <w:t>Site hazard</w:t>
      </w:r>
      <w:del w:id="2030" w:author="Feldcamp, Michael (ECY)" w:date="2022-05-13T11:37:00Z">
        <w:r w:rsidRPr="00381539" w:rsidDel="00C21173">
          <w:rPr>
            <w:rFonts w:eastAsia="Calibri"/>
          </w:rPr>
          <w:delText>ous</w:delText>
        </w:r>
      </w:del>
      <w:r w:rsidRPr="00381539">
        <w:rPr>
          <w:rFonts w:eastAsia="Calibri"/>
        </w:rPr>
        <w:t xml:space="preserve"> assessment and ranking</w:t>
      </w:r>
      <w:del w:id="2031" w:author="Feldcamp, Michael (ECY)" w:date="2021-07-26T16:34:00Z">
        <w:r w:rsidRPr="00381539" w:rsidDel="00381539">
          <w:rPr>
            <w:rFonts w:eastAsia="Calibri"/>
          </w:rPr>
          <w:delText xml:space="preserve"> process</w:delText>
        </w:r>
      </w:del>
      <w:bookmarkEnd w:id="2028"/>
      <w:r>
        <w:rPr>
          <w:rFonts w:eastAsia="Calibri"/>
        </w:rPr>
        <w:t>.</w:t>
      </w:r>
      <w:bookmarkEnd w:id="2029"/>
    </w:p>
    <w:p w14:paraId="51AFDEFE" w14:textId="77777777" w:rsidR="00E05C61" w:rsidRPr="00E05C61" w:rsidRDefault="00E05C61" w:rsidP="00E05C61">
      <w:pPr>
        <w:shd w:val="clear" w:color="auto" w:fill="DEEAF6" w:themeFill="accent1" w:themeFillTint="33"/>
        <w:rPr>
          <w:i/>
        </w:rPr>
      </w:pPr>
      <w:r w:rsidRPr="00E05C61">
        <w:rPr>
          <w:i/>
        </w:rPr>
        <w:t xml:space="preserve">Tracked changes to </w:t>
      </w:r>
      <w:r>
        <w:rPr>
          <w:i/>
        </w:rPr>
        <w:t>Preliminary Draft 1, previously reviewed by STAG.</w:t>
      </w:r>
    </w:p>
    <w:p w14:paraId="3D3E6864" w14:textId="0B109E78" w:rsidR="00BA23FC" w:rsidRPr="00381539" w:rsidRDefault="00BA23FC" w:rsidP="00E05C61">
      <w:pPr>
        <w:ind w:left="720" w:hanging="720"/>
        <w:rPr>
          <w:rFonts w:ascii="Calibri" w:eastAsia="Calibri" w:hAnsi="Calibri" w:cs="Times New Roman"/>
        </w:rPr>
      </w:pPr>
      <w:r w:rsidRPr="00381539">
        <w:rPr>
          <w:rFonts w:ascii="Calibri" w:eastAsia="Calibri" w:hAnsi="Calibri" w:cs="Times New Roman"/>
          <w:b/>
        </w:rPr>
        <w:t>(1)</w:t>
      </w:r>
      <w:r w:rsidRPr="00381539">
        <w:rPr>
          <w:rFonts w:ascii="Calibri" w:eastAsia="Calibri" w:hAnsi="Calibri" w:cs="Times New Roman"/>
          <w:b/>
        </w:rPr>
        <w:tab/>
        <w:t>Purpose.</w:t>
      </w:r>
      <w:r>
        <w:rPr>
          <w:rStyle w:val="FootnoteReference"/>
          <w:rFonts w:ascii="Calibri" w:eastAsia="Calibri" w:hAnsi="Calibri" w:cs="Times New Roman"/>
          <w:b/>
        </w:rPr>
        <w:footnoteReference w:id="117"/>
      </w:r>
      <w:r w:rsidRPr="00381539">
        <w:rPr>
          <w:rFonts w:ascii="Calibri" w:eastAsia="Calibri" w:hAnsi="Calibri" w:cs="Times New Roman"/>
          <w:b/>
        </w:rPr>
        <w:t xml:space="preserve">  </w:t>
      </w:r>
      <w:r w:rsidRPr="00381539">
        <w:rPr>
          <w:rFonts w:ascii="Calibri" w:eastAsia="Calibri" w:hAnsi="Calibri" w:cs="Times New Roman"/>
        </w:rPr>
        <w:t xml:space="preserve">The </w:t>
      </w:r>
      <w:del w:id="2032" w:author="Feldcamp, Michael (ECY)" w:date="2021-07-26T16:35:00Z">
        <w:r w:rsidRPr="00381539" w:rsidDel="00381539">
          <w:rPr>
            <w:rFonts w:ascii="Calibri" w:eastAsia="Calibri" w:hAnsi="Calibri" w:cs="Times New Roman"/>
          </w:rPr>
          <w:delText xml:space="preserve">purpose of the </w:delText>
        </w:r>
      </w:del>
      <w:r w:rsidRPr="00381539">
        <w:rPr>
          <w:rFonts w:ascii="Calibri" w:eastAsia="Calibri" w:hAnsi="Calibri" w:cs="Times New Roman"/>
        </w:rPr>
        <w:t xml:space="preserve">site hazard assessment and ranking process </w:t>
      </w:r>
      <w:del w:id="2033" w:author="Feldcamp, Michael (ECY)" w:date="2021-07-26T16:35:00Z">
        <w:r w:rsidRPr="00381539" w:rsidDel="00381539">
          <w:rPr>
            <w:rFonts w:ascii="Calibri" w:eastAsia="Calibri" w:hAnsi="Calibri" w:cs="Times New Roman"/>
          </w:rPr>
          <w:delText xml:space="preserve">is to </w:delText>
        </w:r>
      </w:del>
      <w:r w:rsidRPr="00381539">
        <w:rPr>
          <w:rFonts w:ascii="Calibri" w:eastAsia="Calibri" w:hAnsi="Calibri" w:cs="Times New Roman"/>
        </w:rPr>
        <w:t>provide</w:t>
      </w:r>
      <w:ins w:id="2034" w:author="Feldcamp, Michael (ECY)" w:date="2021-07-26T16:35:00Z">
        <w:r>
          <w:rPr>
            <w:rFonts w:ascii="Calibri" w:eastAsia="Calibri" w:hAnsi="Calibri" w:cs="Times New Roman"/>
          </w:rPr>
          <w:t>s</w:t>
        </w:r>
      </w:ins>
      <w:r w:rsidRPr="00381539">
        <w:rPr>
          <w:rFonts w:ascii="Calibri" w:eastAsia="Calibri" w:hAnsi="Calibri" w:cs="Times New Roman"/>
        </w:rPr>
        <w:t xml:space="preserve"> a </w:t>
      </w:r>
      <w:del w:id="2035" w:author="Feldcamp, Michael (ECY)" w:date="2021-07-26T16:35:00Z">
        <w:r w:rsidRPr="00381539" w:rsidDel="00381539">
          <w:rPr>
            <w:rFonts w:ascii="Calibri" w:eastAsia="Calibri" w:hAnsi="Calibri" w:cs="Times New Roman"/>
          </w:rPr>
          <w:delText>uniform system</w:delText>
        </w:r>
      </w:del>
      <w:ins w:id="2036" w:author="Feldcamp, Michael (ECY)" w:date="2021-07-26T16:35:00Z">
        <w:r>
          <w:rPr>
            <w:rFonts w:ascii="Calibri" w:eastAsia="Calibri" w:hAnsi="Calibri" w:cs="Times New Roman"/>
          </w:rPr>
          <w:t>method</w:t>
        </w:r>
      </w:ins>
      <w:r w:rsidRPr="00381539">
        <w:rPr>
          <w:rFonts w:ascii="Calibri" w:eastAsia="Calibri" w:hAnsi="Calibri" w:cs="Times New Roman"/>
        </w:rPr>
        <w:t xml:space="preserve"> for </w:t>
      </w:r>
      <w:ins w:id="2037" w:author="Feldcamp, Michael (ECY)" w:date="2021-07-26T16:35:00Z">
        <w:r>
          <w:rPr>
            <w:rFonts w:ascii="Calibri" w:eastAsia="Calibri" w:hAnsi="Calibri" w:cs="Times New Roman"/>
          </w:rPr>
          <w:t xml:space="preserve">Ecology to </w:t>
        </w:r>
      </w:ins>
      <w:del w:id="2038" w:author="Feldcamp, Michael (ECY)" w:date="2021-07-26T16:35:00Z">
        <w:r w:rsidRPr="00381539" w:rsidDel="00381539">
          <w:rPr>
            <w:rFonts w:ascii="Calibri" w:eastAsia="Calibri" w:hAnsi="Calibri" w:cs="Times New Roman"/>
          </w:rPr>
          <w:delText xml:space="preserve">evaluating and </w:delText>
        </w:r>
        <w:r w:rsidRPr="005F707E" w:rsidDel="00381539">
          <w:rPr>
            <w:rFonts w:ascii="Calibri" w:eastAsia="Calibri" w:hAnsi="Calibri" w:cs="Times New Roman"/>
          </w:rPr>
          <w:delText>comparing</w:delText>
        </w:r>
      </w:del>
      <w:ins w:id="2039" w:author="Feldcamp, Michael (ECY)" w:date="2021-07-26T16:35:00Z">
        <w:r w:rsidRPr="005F707E">
          <w:rPr>
            <w:rFonts w:ascii="Calibri" w:eastAsia="Calibri" w:hAnsi="Calibri" w:cs="Times New Roman"/>
          </w:rPr>
          <w:t>assess and rank</w:t>
        </w:r>
      </w:ins>
      <w:r w:rsidRPr="005F707E">
        <w:rPr>
          <w:rFonts w:ascii="Calibri" w:eastAsia="Calibri" w:hAnsi="Calibri" w:cs="Times New Roman"/>
        </w:rPr>
        <w:t xml:space="preserve"> threats </w:t>
      </w:r>
      <w:ins w:id="2040" w:author="Feldcamp, Michael (ECY)" w:date="2021-07-26T16:35:00Z">
        <w:r w:rsidRPr="005F707E">
          <w:rPr>
            <w:rFonts w:ascii="Calibri" w:eastAsia="Calibri" w:hAnsi="Calibri" w:cs="Times New Roman"/>
          </w:rPr>
          <w:t xml:space="preserve">to human health and the environment </w:t>
        </w:r>
      </w:ins>
      <w:r w:rsidRPr="005F707E">
        <w:rPr>
          <w:rFonts w:ascii="Calibri" w:eastAsia="Calibri" w:hAnsi="Calibri" w:cs="Times New Roman"/>
        </w:rPr>
        <w:t xml:space="preserve">posed by </w:t>
      </w:r>
      <w:ins w:id="2041" w:author="Feldcamp, Michael (ECY)" w:date="2021-07-26T16:36:00Z">
        <w:r w:rsidRPr="005F707E">
          <w:rPr>
            <w:rFonts w:ascii="Calibri" w:eastAsia="Calibri" w:hAnsi="Calibri" w:cs="Times New Roman"/>
          </w:rPr>
          <w:t xml:space="preserve">a </w:t>
        </w:r>
      </w:ins>
      <w:del w:id="2042" w:author="Feldcamp, Michael (ECY)" w:date="2021-07-26T16:36:00Z">
        <w:r w:rsidRPr="005F707E" w:rsidDel="00381539">
          <w:rPr>
            <w:rFonts w:ascii="Calibri" w:eastAsia="Calibri" w:hAnsi="Calibri" w:cs="Times New Roman"/>
          </w:rPr>
          <w:delText xml:space="preserve">contaminated </w:delText>
        </w:r>
      </w:del>
      <w:r w:rsidRPr="005F707E">
        <w:rPr>
          <w:rFonts w:ascii="Calibri" w:eastAsia="Calibri" w:hAnsi="Calibri" w:cs="Times New Roman"/>
        </w:rPr>
        <w:t>site</w:t>
      </w:r>
      <w:del w:id="2043" w:author="Feldcamp, Michael (ECY)" w:date="2021-07-26T16:36:00Z">
        <w:r w:rsidRPr="005F707E" w:rsidDel="00381539">
          <w:rPr>
            <w:rFonts w:ascii="Calibri" w:eastAsia="Calibri" w:hAnsi="Calibri" w:cs="Times New Roman"/>
          </w:rPr>
          <w:delText>s</w:delText>
        </w:r>
      </w:del>
      <w:ins w:id="2044" w:author="Feldcamp, Michael (ECY)" w:date="2021-07-26T16:36:00Z">
        <w:r w:rsidRPr="005F707E">
          <w:rPr>
            <w:rFonts w:ascii="Calibri" w:eastAsia="Calibri" w:hAnsi="Calibri" w:cs="Times New Roman"/>
          </w:rPr>
          <w:t xml:space="preserve"> based on information readily available at the time of assessment</w:t>
        </w:r>
      </w:ins>
      <w:r w:rsidRPr="005F707E">
        <w:rPr>
          <w:rFonts w:ascii="Calibri" w:eastAsia="Calibri" w:hAnsi="Calibri" w:cs="Times New Roman"/>
        </w:rPr>
        <w:t xml:space="preserve">.  The </w:t>
      </w:r>
      <w:ins w:id="2045" w:author="Feldcamp, Michael (ECY)" w:date="2022-08-25T15:58:00Z">
        <w:r>
          <w:rPr>
            <w:rFonts w:ascii="Calibri" w:eastAsia="Calibri" w:hAnsi="Calibri" w:cs="Times New Roman"/>
          </w:rPr>
          <w:t xml:space="preserve">site hazard assessment and ranking </w:t>
        </w:r>
      </w:ins>
      <w:r w:rsidRPr="005F707E">
        <w:rPr>
          <w:rFonts w:ascii="Calibri" w:eastAsia="Calibri" w:hAnsi="Calibri" w:cs="Times New Roman"/>
        </w:rPr>
        <w:t xml:space="preserve">process </w:t>
      </w:r>
      <w:ins w:id="2046" w:author="Feldcamp, Michael (ECY)" w:date="2022-08-25T15:58:00Z">
        <w:r>
          <w:rPr>
            <w:rFonts w:ascii="Calibri" w:eastAsia="Calibri" w:hAnsi="Calibri" w:cs="Times New Roman"/>
          </w:rPr>
          <w:t xml:space="preserve">satisfies the </w:t>
        </w:r>
      </w:ins>
      <w:ins w:id="2047" w:author="Feldcamp, Michael (ECY)" w:date="2022-08-25T15:59:00Z">
        <w:r>
          <w:rPr>
            <w:rFonts w:ascii="Calibri" w:eastAsia="Calibri" w:hAnsi="Calibri" w:cs="Times New Roman"/>
          </w:rPr>
          <w:t xml:space="preserve">requirements of RCW </w:t>
        </w:r>
      </w:ins>
      <w:r>
        <w:rPr>
          <w:rFonts w:ascii="Calibri" w:eastAsia="Calibri" w:hAnsi="Calibri" w:cs="Times New Roman"/>
        </w:rPr>
        <w:fldChar w:fldCharType="begin"/>
      </w:r>
      <w:r>
        <w:rPr>
          <w:rFonts w:ascii="Calibri" w:eastAsia="Calibri" w:hAnsi="Calibri" w:cs="Times New Roman"/>
        </w:rPr>
        <w:instrText xml:space="preserve"> HYPERLINK "https://app.leg.wa.gov/RCW/default.aspx?cite=70A.305.030" </w:instrText>
      </w:r>
      <w:r>
        <w:rPr>
          <w:rFonts w:ascii="Calibri" w:eastAsia="Calibri" w:hAnsi="Calibri" w:cs="Times New Roman"/>
        </w:rPr>
        <w:fldChar w:fldCharType="separate"/>
      </w:r>
      <w:ins w:id="2048" w:author="Feldcamp, Michael (ECY)" w:date="2022-08-25T15:59:00Z">
        <w:r w:rsidRPr="007904E3">
          <w:rPr>
            <w:rStyle w:val="Hyperlink"/>
            <w:rFonts w:ascii="Calibri" w:eastAsia="Calibri" w:hAnsi="Calibri" w:cs="Times New Roman"/>
          </w:rPr>
          <w:t>70A.305.030</w:t>
        </w:r>
      </w:ins>
      <w:r>
        <w:rPr>
          <w:rFonts w:ascii="Calibri" w:eastAsia="Calibri" w:hAnsi="Calibri" w:cs="Times New Roman"/>
        </w:rPr>
        <w:fldChar w:fldCharType="end"/>
      </w:r>
      <w:ins w:id="2049" w:author="Feldcamp, Michael (ECY)" w:date="2022-08-25T15:59:00Z">
        <w:r>
          <w:rPr>
            <w:rFonts w:ascii="Calibri" w:eastAsia="Calibri" w:hAnsi="Calibri" w:cs="Times New Roman"/>
          </w:rPr>
          <w:t>(2)(b),</w:t>
        </w:r>
      </w:ins>
      <w:r>
        <w:rPr>
          <w:rStyle w:val="FootnoteReference"/>
          <w:rFonts w:ascii="Calibri" w:eastAsia="Calibri" w:hAnsi="Calibri" w:cs="Times New Roman"/>
        </w:rPr>
        <w:footnoteReference w:id="118"/>
      </w:r>
      <w:ins w:id="2050" w:author="Feldcamp, Michael (ECY)" w:date="2022-08-25T15:59:00Z">
        <w:r>
          <w:rPr>
            <w:rFonts w:ascii="Calibri" w:eastAsia="Calibri" w:hAnsi="Calibri" w:cs="Times New Roman"/>
          </w:rPr>
          <w:t xml:space="preserve"> and </w:t>
        </w:r>
      </w:ins>
      <w:r w:rsidRPr="005F707E">
        <w:rPr>
          <w:rFonts w:ascii="Calibri" w:eastAsia="Calibri" w:hAnsi="Calibri" w:cs="Times New Roman"/>
        </w:rPr>
        <w:t xml:space="preserve">is not </w:t>
      </w:r>
      <w:del w:id="2051" w:author="Feldcamp, Michael (ECY)" w:date="2021-07-26T16:36:00Z">
        <w:r w:rsidRPr="005F707E" w:rsidDel="00381539">
          <w:rPr>
            <w:rFonts w:ascii="Calibri" w:eastAsia="Calibri" w:hAnsi="Calibri" w:cs="Times New Roman"/>
          </w:rPr>
          <w:delText>intended to</w:delText>
        </w:r>
      </w:del>
      <w:del w:id="2052" w:author="Feldcamp, Michael (ECY)" w:date="2022-07-12T14:31:00Z">
        <w:r w:rsidRPr="005F707E" w:rsidDel="000C147E">
          <w:rPr>
            <w:rFonts w:ascii="Calibri" w:eastAsia="Calibri" w:hAnsi="Calibri" w:cs="Times New Roman"/>
          </w:rPr>
          <w:delText xml:space="preserve"> provide</w:delText>
        </w:r>
      </w:del>
      <w:ins w:id="2053" w:author="Feldcamp, Michael (ECY)" w:date="2021-07-26T16:37:00Z">
        <w:r w:rsidRPr="005F707E">
          <w:rPr>
            <w:rFonts w:ascii="Calibri" w:eastAsia="Calibri" w:hAnsi="Calibri" w:cs="Times New Roman"/>
          </w:rPr>
          <w:t>a substitute for</w:t>
        </w:r>
      </w:ins>
      <w:r w:rsidRPr="005F707E">
        <w:rPr>
          <w:rFonts w:ascii="Calibri" w:eastAsia="Calibri" w:hAnsi="Calibri" w:cs="Times New Roman"/>
        </w:rPr>
        <w:t xml:space="preserve"> a </w:t>
      </w:r>
      <w:del w:id="2054" w:author="Feldcamp, Michael (ECY)" w:date="2021-07-26T16:37:00Z">
        <w:r w:rsidRPr="005F707E" w:rsidDel="00381539">
          <w:rPr>
            <w:rFonts w:ascii="Calibri" w:eastAsia="Calibri" w:hAnsi="Calibri" w:cs="Times New Roman"/>
          </w:rPr>
          <w:delText>detailed site characterization</w:delText>
        </w:r>
      </w:del>
      <w:ins w:id="2055" w:author="Feldcamp, Michael (ECY)" w:date="2022-07-12T14:31:00Z">
        <w:r w:rsidRPr="005F707E">
          <w:rPr>
            <w:rFonts w:ascii="Calibri" w:eastAsia="Calibri" w:hAnsi="Calibri" w:cs="Times New Roman"/>
          </w:rPr>
          <w:t>remedial investigation</w:t>
        </w:r>
      </w:ins>
      <w:r w:rsidRPr="005F707E">
        <w:rPr>
          <w:rFonts w:ascii="Calibri" w:eastAsia="Calibri" w:hAnsi="Calibri" w:cs="Times New Roman"/>
        </w:rPr>
        <w:t>.</w:t>
      </w:r>
      <w:r w:rsidRPr="005F707E">
        <w:rPr>
          <w:rStyle w:val="FootnoteReference"/>
          <w:rFonts w:ascii="Calibri" w:eastAsia="Calibri" w:hAnsi="Calibri" w:cs="Times New Roman"/>
        </w:rPr>
        <w:footnoteReference w:id="119"/>
      </w:r>
      <w:r w:rsidRPr="005F707E">
        <w:rPr>
          <w:rFonts w:ascii="Calibri" w:eastAsia="Calibri" w:hAnsi="Calibri" w:cs="Times New Roman"/>
        </w:rPr>
        <w:t xml:space="preserve">  Ecology uses </w:t>
      </w:r>
      <w:del w:id="2056" w:author="Feldcamp, Michael (ECY)" w:date="2021-07-26T16:37:00Z">
        <w:r w:rsidRPr="005F707E" w:rsidDel="00381539">
          <w:rPr>
            <w:rFonts w:ascii="Calibri" w:eastAsia="Calibri" w:hAnsi="Calibri" w:cs="Times New Roman"/>
          </w:rPr>
          <w:delText>the proces</w:delText>
        </w:r>
      </w:del>
      <w:del w:id="2057" w:author="Feldcamp, Michael (ECY)" w:date="2021-07-26T16:38:00Z">
        <w:r w:rsidRPr="005F707E" w:rsidDel="00381539">
          <w:rPr>
            <w:rFonts w:ascii="Calibri" w:eastAsia="Calibri" w:hAnsi="Calibri" w:cs="Times New Roman"/>
          </w:rPr>
          <w:delText>s</w:delText>
        </w:r>
      </w:del>
      <w:ins w:id="2058" w:author="Feldcamp, Michael (ECY)" w:date="2021-07-26T16:38:00Z">
        <w:r w:rsidRPr="005F707E">
          <w:rPr>
            <w:rFonts w:ascii="Calibri" w:eastAsia="Calibri" w:hAnsi="Calibri" w:cs="Times New Roman"/>
          </w:rPr>
          <w:t xml:space="preserve">site hazard </w:t>
        </w:r>
      </w:ins>
      <w:ins w:id="2059" w:author="Feldcamp, Michael (ECY)" w:date="2022-07-12T14:56:00Z">
        <w:r w:rsidRPr="005F707E">
          <w:rPr>
            <w:rFonts w:ascii="Calibri" w:eastAsia="Calibri" w:hAnsi="Calibri" w:cs="Times New Roman"/>
          </w:rPr>
          <w:t xml:space="preserve">assessments and </w:t>
        </w:r>
      </w:ins>
      <w:ins w:id="2060" w:author="Feldcamp, Michael (ECY)" w:date="2021-07-26T16:38:00Z">
        <w:r w:rsidRPr="005F707E">
          <w:rPr>
            <w:rFonts w:ascii="Calibri" w:eastAsia="Calibri" w:hAnsi="Calibri" w:cs="Times New Roman"/>
          </w:rPr>
          <w:t>rankings</w:t>
        </w:r>
      </w:ins>
      <w:r w:rsidRPr="005F707E">
        <w:rPr>
          <w:rFonts w:ascii="Calibri" w:eastAsia="Calibri" w:hAnsi="Calibri" w:cs="Times New Roman"/>
        </w:rPr>
        <w:t xml:space="preserve"> to:</w:t>
      </w:r>
      <w:r w:rsidRPr="005F707E">
        <w:rPr>
          <w:rStyle w:val="FootnoteReference"/>
          <w:rFonts w:ascii="Calibri" w:eastAsia="Calibri" w:hAnsi="Calibri" w:cs="Times New Roman"/>
        </w:rPr>
        <w:footnoteReference w:id="120"/>
      </w:r>
    </w:p>
    <w:p w14:paraId="1E378BE3" w14:textId="77777777" w:rsidR="00BA23FC" w:rsidRPr="00381539" w:rsidRDefault="00BA23FC" w:rsidP="00BA23FC">
      <w:pPr>
        <w:ind w:left="1440" w:hanging="720"/>
        <w:rPr>
          <w:rFonts w:ascii="Calibri" w:eastAsia="Calibri" w:hAnsi="Calibri" w:cs="Times New Roman"/>
        </w:rPr>
      </w:pPr>
      <w:r w:rsidRPr="00381539">
        <w:rPr>
          <w:rFonts w:ascii="Calibri" w:eastAsia="Calibri" w:hAnsi="Calibri" w:cs="Times New Roman"/>
          <w:b/>
        </w:rPr>
        <w:t>(a)</w:t>
      </w:r>
      <w:r w:rsidRPr="00381539">
        <w:rPr>
          <w:rFonts w:ascii="Calibri" w:eastAsia="Calibri" w:hAnsi="Calibri" w:cs="Times New Roman"/>
        </w:rPr>
        <w:tab/>
      </w:r>
      <w:del w:id="2061" w:author="Feldcamp, Michael (ECY)" w:date="2021-07-26T16:39:00Z">
        <w:r w:rsidRPr="00381539" w:rsidDel="00381539">
          <w:rPr>
            <w:rFonts w:ascii="Calibri" w:eastAsia="Calibri" w:hAnsi="Calibri" w:cs="Times New Roman"/>
          </w:rPr>
          <w:delText>Asse</w:delText>
        </w:r>
      </w:del>
      <w:del w:id="2062" w:author="Feldcamp, Michael (ECY)" w:date="2021-07-26T16:40:00Z">
        <w:r w:rsidRPr="00381539" w:rsidDel="00381539">
          <w:rPr>
            <w:rFonts w:ascii="Calibri" w:eastAsia="Calibri" w:hAnsi="Calibri" w:cs="Times New Roman"/>
          </w:rPr>
          <w:delText>ss threats posed by contaminated sites within each environmental medium</w:delText>
        </w:r>
      </w:del>
      <w:ins w:id="2063" w:author="Feldcamp, Michael (ECY)" w:date="2021-07-26T16:40:00Z">
        <w:r>
          <w:rPr>
            <w:rFonts w:ascii="Calibri" w:eastAsia="Calibri" w:hAnsi="Calibri" w:cs="Times New Roman"/>
          </w:rPr>
          <w:t>Support decisions to add or remove sites from the contaminated sites list under WAC 173-340-330 or the no further action sites list under WAC 173-340-335</w:t>
        </w:r>
      </w:ins>
      <w:r w:rsidRPr="00381539">
        <w:rPr>
          <w:rFonts w:ascii="Calibri" w:eastAsia="Calibri" w:hAnsi="Calibri" w:cs="Times New Roman"/>
        </w:rPr>
        <w:t>;</w:t>
      </w:r>
    </w:p>
    <w:p w14:paraId="53FE48D9" w14:textId="77777777" w:rsidR="00BA23FC" w:rsidRPr="00381539" w:rsidRDefault="00BA23FC" w:rsidP="00BA23FC">
      <w:pPr>
        <w:ind w:left="1440" w:hanging="720"/>
        <w:rPr>
          <w:rFonts w:ascii="Calibri" w:eastAsia="Calibri" w:hAnsi="Calibri" w:cs="Times New Roman"/>
        </w:rPr>
      </w:pPr>
      <w:r w:rsidRPr="00381539">
        <w:rPr>
          <w:rFonts w:ascii="Calibri" w:eastAsia="Calibri" w:hAnsi="Calibri" w:cs="Times New Roman"/>
          <w:b/>
        </w:rPr>
        <w:t>(b)</w:t>
      </w:r>
      <w:r w:rsidRPr="00381539">
        <w:rPr>
          <w:rFonts w:ascii="Calibri" w:eastAsia="Calibri" w:hAnsi="Calibri" w:cs="Times New Roman"/>
        </w:rPr>
        <w:tab/>
      </w:r>
      <w:del w:id="2064" w:author="Feldcamp, Michael (ECY)" w:date="2021-07-26T16:39:00Z">
        <w:r w:rsidRPr="00381539" w:rsidDel="00381539">
          <w:rPr>
            <w:rFonts w:ascii="Calibri" w:eastAsia="Calibri" w:hAnsi="Calibri" w:cs="Times New Roman"/>
          </w:rPr>
          <w:delText>Compare threats posed within and among contaminated sites to p</w:delText>
        </w:r>
      </w:del>
      <w:ins w:id="2065" w:author="Feldcamp, Michael (ECY)" w:date="2021-07-26T16:39:00Z">
        <w:r>
          <w:rPr>
            <w:rFonts w:ascii="Calibri" w:eastAsia="Calibri" w:hAnsi="Calibri" w:cs="Times New Roman"/>
          </w:rPr>
          <w:t>P</w:t>
        </w:r>
      </w:ins>
      <w:r w:rsidRPr="00381539">
        <w:rPr>
          <w:rFonts w:ascii="Calibri" w:eastAsia="Calibri" w:hAnsi="Calibri" w:cs="Times New Roman"/>
        </w:rPr>
        <w:t>rioritize remedial action</w:t>
      </w:r>
      <w:ins w:id="2066" w:author="Feldcamp, Michael (ECY)" w:date="2021-07-26T16:39:00Z">
        <w:r>
          <w:rPr>
            <w:rFonts w:ascii="Calibri" w:eastAsia="Calibri" w:hAnsi="Calibri" w:cs="Times New Roman"/>
          </w:rPr>
          <w:t>s and allocate agency resources among and within sites</w:t>
        </w:r>
      </w:ins>
      <w:ins w:id="2067" w:author="Feldcamp, Michael (ECY)" w:date="2022-05-13T11:39:00Z">
        <w:r>
          <w:rPr>
            <w:rFonts w:ascii="Calibri" w:eastAsia="Calibri" w:hAnsi="Calibri" w:cs="Times New Roman"/>
          </w:rPr>
          <w:t xml:space="preserve"> under </w:t>
        </w:r>
      </w:ins>
      <w:ins w:id="2068" w:author="Feldcamp, Michael (ECY)" w:date="2021-07-26T16:39:00Z">
        <w:r>
          <w:rPr>
            <w:rFonts w:ascii="Calibri" w:eastAsia="Calibri" w:hAnsi="Calibri" w:cs="Times New Roman"/>
          </w:rPr>
          <w:t>WAC 173-340-340</w:t>
        </w:r>
      </w:ins>
      <w:r w:rsidRPr="00381539">
        <w:rPr>
          <w:rFonts w:ascii="Calibri" w:eastAsia="Calibri" w:hAnsi="Calibri" w:cs="Times New Roman"/>
        </w:rPr>
        <w:t>;</w:t>
      </w:r>
    </w:p>
    <w:p w14:paraId="5D3D8E50" w14:textId="77777777" w:rsidR="00BA23FC" w:rsidRPr="00381539" w:rsidRDefault="00BA23FC" w:rsidP="00BA23FC">
      <w:pPr>
        <w:ind w:left="1440" w:hanging="720"/>
        <w:rPr>
          <w:rFonts w:ascii="Calibri" w:eastAsia="Calibri" w:hAnsi="Calibri" w:cs="Times New Roman"/>
        </w:rPr>
      </w:pPr>
      <w:r w:rsidRPr="00381539">
        <w:rPr>
          <w:rFonts w:ascii="Calibri" w:eastAsia="Calibri" w:hAnsi="Calibri" w:cs="Times New Roman"/>
          <w:b/>
        </w:rPr>
        <w:t>(c)</w:t>
      </w:r>
      <w:r w:rsidRPr="00381539">
        <w:rPr>
          <w:rFonts w:ascii="Calibri" w:eastAsia="Calibri" w:hAnsi="Calibri" w:cs="Times New Roman"/>
        </w:rPr>
        <w:tab/>
        <w:t xml:space="preserve">Reflect changes in threats posed by </w:t>
      </w:r>
      <w:del w:id="2069" w:author="Feldcamp, Michael (ECY)" w:date="2021-07-26T16:41:00Z">
        <w:r w:rsidRPr="00381539" w:rsidDel="00124FD5">
          <w:rPr>
            <w:rFonts w:ascii="Calibri" w:eastAsia="Calibri" w:hAnsi="Calibri" w:cs="Times New Roman"/>
          </w:rPr>
          <w:delText>contaminated</w:delText>
        </w:r>
      </w:del>
      <w:ins w:id="2070" w:author="Feldcamp, Michael (ECY)" w:date="2021-07-26T16:41:00Z">
        <w:r>
          <w:rPr>
            <w:rFonts w:ascii="Calibri" w:eastAsia="Calibri" w:hAnsi="Calibri" w:cs="Times New Roman"/>
          </w:rPr>
          <w:t>a</w:t>
        </w:r>
      </w:ins>
      <w:r w:rsidRPr="00381539">
        <w:rPr>
          <w:rFonts w:ascii="Calibri" w:eastAsia="Calibri" w:hAnsi="Calibri" w:cs="Times New Roman"/>
        </w:rPr>
        <w:t xml:space="preserve"> site</w:t>
      </w:r>
      <w:del w:id="2071" w:author="Feldcamp, Michael (ECY)" w:date="2021-07-26T16:41:00Z">
        <w:r w:rsidRPr="00381539" w:rsidDel="00124FD5">
          <w:rPr>
            <w:rFonts w:ascii="Calibri" w:eastAsia="Calibri" w:hAnsi="Calibri" w:cs="Times New Roman"/>
          </w:rPr>
          <w:delText>s</w:delText>
        </w:r>
      </w:del>
      <w:r w:rsidRPr="00381539">
        <w:rPr>
          <w:rFonts w:ascii="Calibri" w:eastAsia="Calibri" w:hAnsi="Calibri" w:cs="Times New Roman"/>
        </w:rPr>
        <w:t xml:space="preserve"> based on new information or changes in site conditions;</w:t>
      </w:r>
      <w:ins w:id="2072" w:author="Feldcamp, Michael (ECY)" w:date="2021-07-26T16:41:00Z">
        <w:r>
          <w:rPr>
            <w:rFonts w:ascii="Calibri" w:eastAsia="Calibri" w:hAnsi="Calibri" w:cs="Times New Roman"/>
          </w:rPr>
          <w:t xml:space="preserve"> and</w:t>
        </w:r>
      </w:ins>
    </w:p>
    <w:p w14:paraId="1D8978F8" w14:textId="77777777" w:rsidR="00BA23FC" w:rsidRPr="00381539" w:rsidDel="00124FD5" w:rsidRDefault="00BA23FC" w:rsidP="00BA23FC">
      <w:pPr>
        <w:ind w:left="1440" w:hanging="720"/>
        <w:rPr>
          <w:del w:id="2073" w:author="Feldcamp, Michael (ECY)" w:date="2021-07-26T16:41:00Z"/>
          <w:rFonts w:ascii="Calibri" w:eastAsia="Calibri" w:hAnsi="Calibri" w:cs="Times New Roman"/>
        </w:rPr>
      </w:pPr>
      <w:del w:id="2074" w:author="Feldcamp, Michael (ECY)" w:date="2021-07-26T16:41:00Z">
        <w:r w:rsidRPr="00381539" w:rsidDel="00124FD5">
          <w:rPr>
            <w:rFonts w:ascii="Calibri" w:eastAsia="Calibri" w:hAnsi="Calibri" w:cs="Times New Roman"/>
            <w:b/>
          </w:rPr>
          <w:delText>(d)</w:delText>
        </w:r>
        <w:r w:rsidRPr="00381539" w:rsidDel="00124FD5">
          <w:rPr>
            <w:rFonts w:ascii="Calibri" w:eastAsia="Calibri" w:hAnsi="Calibri" w:cs="Times New Roman"/>
          </w:rPr>
          <w:tab/>
          <w:delText>Support decisions whether to list, de-list, or re-list contaminated sites under WAC 173-340-330; and</w:delText>
        </w:r>
      </w:del>
    </w:p>
    <w:p w14:paraId="3DF276C5" w14:textId="77777777" w:rsidR="00BA23FC" w:rsidRDefault="00BA23FC" w:rsidP="00BA23FC">
      <w:pPr>
        <w:ind w:left="1440" w:hanging="720"/>
        <w:rPr>
          <w:ins w:id="2075" w:author="Feldcamp, Michael (ECY)" w:date="2021-07-26T16:42:00Z"/>
          <w:rFonts w:ascii="Calibri" w:eastAsia="Calibri" w:hAnsi="Calibri" w:cs="Times New Roman"/>
        </w:rPr>
      </w:pPr>
      <w:del w:id="2076" w:author="Feldcamp, Michael (ECY)" w:date="2022-07-12T14:36:00Z">
        <w:r w:rsidRPr="00381539" w:rsidDel="00D9628D">
          <w:rPr>
            <w:rFonts w:ascii="Calibri" w:eastAsia="Calibri" w:hAnsi="Calibri" w:cs="Times New Roman"/>
            <w:b/>
          </w:rPr>
          <w:delText>(e)</w:delText>
        </w:r>
      </w:del>
      <w:ins w:id="2077" w:author="Feldcamp, Michael (ECY)" w:date="2022-07-12T14:36:00Z">
        <w:r>
          <w:rPr>
            <w:rFonts w:ascii="Calibri" w:eastAsia="Calibri" w:hAnsi="Calibri" w:cs="Times New Roman"/>
            <w:b/>
          </w:rPr>
          <w:t>(d)</w:t>
        </w:r>
      </w:ins>
      <w:r w:rsidRPr="00381539">
        <w:rPr>
          <w:rFonts w:ascii="Calibri" w:eastAsia="Calibri" w:hAnsi="Calibri" w:cs="Times New Roman"/>
        </w:rPr>
        <w:tab/>
        <w:t>Inform the legislature and the public about the threats posed by contaminated sites.</w:t>
      </w:r>
    </w:p>
    <w:p w14:paraId="19C331A5" w14:textId="77777777" w:rsidR="00BA23FC" w:rsidRPr="00381539" w:rsidRDefault="00BA23FC" w:rsidP="00BA23FC">
      <w:pPr>
        <w:ind w:left="720" w:hanging="720"/>
        <w:rPr>
          <w:rFonts w:ascii="Calibri" w:eastAsia="Calibri" w:hAnsi="Calibri" w:cs="Times New Roman"/>
        </w:rPr>
      </w:pPr>
      <w:r w:rsidRPr="00381539">
        <w:rPr>
          <w:rFonts w:ascii="Calibri" w:eastAsia="Calibri" w:hAnsi="Calibri" w:cs="Times New Roman"/>
          <w:b/>
        </w:rPr>
        <w:t>(2)</w:t>
      </w:r>
      <w:r w:rsidRPr="00381539">
        <w:rPr>
          <w:rFonts w:ascii="Calibri" w:eastAsia="Calibri" w:hAnsi="Calibri" w:cs="Times New Roman"/>
          <w:b/>
        </w:rPr>
        <w:tab/>
        <w:t>Development.</w:t>
      </w:r>
      <w:r>
        <w:rPr>
          <w:rStyle w:val="FootnoteReference"/>
          <w:rFonts w:ascii="Calibri" w:eastAsia="Calibri" w:hAnsi="Calibri" w:cs="Times New Roman"/>
          <w:b/>
        </w:rPr>
        <w:footnoteReference w:id="121"/>
      </w:r>
      <w:r w:rsidRPr="00381539">
        <w:rPr>
          <w:rFonts w:ascii="Calibri" w:eastAsia="Calibri" w:hAnsi="Calibri" w:cs="Times New Roman"/>
        </w:rPr>
        <w:t xml:space="preserve">  Ecology </w:t>
      </w:r>
      <w:del w:id="2078" w:author="Feldcamp, Michael (ECY)" w:date="2021-07-26T16:43:00Z">
        <w:r w:rsidRPr="00381539" w:rsidDel="00124FD5">
          <w:rPr>
            <w:rFonts w:ascii="Calibri" w:eastAsia="Calibri" w:hAnsi="Calibri" w:cs="Times New Roman"/>
          </w:rPr>
          <w:delText>must</w:delText>
        </w:r>
      </w:del>
      <w:del w:id="2079" w:author="Feldcamp, Michael (ECY)" w:date="2021-07-26T16:44:00Z">
        <w:r w:rsidRPr="00381539" w:rsidDel="00124FD5">
          <w:rPr>
            <w:rFonts w:ascii="Calibri" w:eastAsia="Calibri" w:hAnsi="Calibri" w:cs="Times New Roman"/>
          </w:rPr>
          <w:delText xml:space="preserve"> develop</w:delText>
        </w:r>
      </w:del>
      <w:ins w:id="2080" w:author="Feldcamp, Michael (ECY)" w:date="2021-07-26T16:44:00Z">
        <w:r>
          <w:rPr>
            <w:rFonts w:ascii="Calibri" w:eastAsia="Calibri" w:hAnsi="Calibri" w:cs="Times New Roman"/>
          </w:rPr>
          <w:t>will establish and maintain</w:t>
        </w:r>
      </w:ins>
      <w:r w:rsidRPr="00381539">
        <w:rPr>
          <w:rFonts w:ascii="Calibri" w:eastAsia="Calibri" w:hAnsi="Calibri" w:cs="Times New Roman"/>
        </w:rPr>
        <w:t xml:space="preserve"> a site hazard assessment and ranking process.</w:t>
      </w:r>
      <w:del w:id="2081" w:author="Feldcamp, Michael (ECY)" w:date="2021-07-26T16:44:00Z">
        <w:r w:rsidRPr="00381539" w:rsidDel="00124FD5">
          <w:rPr>
            <w:rFonts w:ascii="Calibri" w:eastAsia="Calibri" w:hAnsi="Calibri" w:cs="Times New Roman"/>
          </w:rPr>
          <w:delText xml:space="preserve">  Before implementing the process, Ecology must provide the public with notice and opportunity to comment on the process.</w:delText>
        </w:r>
      </w:del>
    </w:p>
    <w:p w14:paraId="705444C1" w14:textId="77777777" w:rsidR="00BA23FC" w:rsidRPr="00381539" w:rsidRDefault="00BA23FC" w:rsidP="00BA23FC">
      <w:pPr>
        <w:ind w:left="1440" w:hanging="720"/>
        <w:rPr>
          <w:rFonts w:ascii="Calibri" w:eastAsia="Calibri" w:hAnsi="Calibri" w:cs="Times New Roman"/>
        </w:rPr>
      </w:pPr>
      <w:del w:id="2082" w:author="Feldcamp, Michael (ECY)" w:date="2021-07-26T16:45:00Z">
        <w:r w:rsidRPr="00381539" w:rsidDel="00124FD5">
          <w:rPr>
            <w:rFonts w:ascii="Calibri" w:eastAsia="Calibri" w:hAnsi="Calibri" w:cs="Times New Roman"/>
            <w:b/>
          </w:rPr>
          <w:delText>(3)</w:delText>
        </w:r>
      </w:del>
      <w:ins w:id="2083" w:author="Feldcamp, Michael (ECY)" w:date="2021-07-26T16:45:00Z">
        <w:r>
          <w:rPr>
            <w:rFonts w:ascii="Calibri" w:eastAsia="Calibri" w:hAnsi="Calibri" w:cs="Times New Roman"/>
            <w:b/>
          </w:rPr>
          <w:t>(a)</w:t>
        </w:r>
      </w:ins>
      <w:r w:rsidRPr="00381539">
        <w:rPr>
          <w:rFonts w:ascii="Calibri" w:eastAsia="Calibri" w:hAnsi="Calibri" w:cs="Times New Roman"/>
          <w:b/>
        </w:rPr>
        <w:tab/>
      </w:r>
      <w:del w:id="2084" w:author="Feldcamp, Michael (ECY)" w:date="2021-07-26T16:45:00Z">
        <w:r w:rsidRPr="00381539" w:rsidDel="00124FD5">
          <w:rPr>
            <w:rFonts w:ascii="Calibri" w:eastAsia="Calibri" w:hAnsi="Calibri" w:cs="Times New Roman"/>
            <w:b/>
          </w:rPr>
          <w:delText>Scope and content</w:delText>
        </w:r>
      </w:del>
      <w:ins w:id="2085" w:author="Feldcamp, Michael (ECY)" w:date="2021-07-26T16:45:00Z">
        <w:r>
          <w:rPr>
            <w:rFonts w:ascii="Calibri" w:eastAsia="Calibri" w:hAnsi="Calibri" w:cs="Times New Roman"/>
            <w:b/>
          </w:rPr>
          <w:t>Standards</w:t>
        </w:r>
      </w:ins>
      <w:r w:rsidRPr="00381539">
        <w:rPr>
          <w:rFonts w:ascii="Calibri" w:eastAsia="Calibri" w:hAnsi="Calibri" w:cs="Times New Roman"/>
          <w:b/>
        </w:rPr>
        <w:t xml:space="preserve">.  </w:t>
      </w:r>
      <w:del w:id="2086" w:author="Feldcamp, Michael (ECY)" w:date="2021-07-26T16:45:00Z">
        <w:r w:rsidRPr="00381539" w:rsidDel="00124FD5">
          <w:rPr>
            <w:rFonts w:ascii="Calibri" w:eastAsia="Calibri" w:hAnsi="Calibri" w:cs="Times New Roman"/>
          </w:rPr>
          <w:delText>The</w:delText>
        </w:r>
      </w:del>
      <w:ins w:id="2087" w:author="Feldcamp, Michael (ECY)" w:date="2021-07-26T16:45:00Z">
        <w:r>
          <w:rPr>
            <w:rFonts w:ascii="Calibri" w:eastAsia="Calibri" w:hAnsi="Calibri" w:cs="Times New Roman"/>
          </w:rPr>
          <w:t>A</w:t>
        </w:r>
      </w:ins>
      <w:r w:rsidRPr="00381539">
        <w:rPr>
          <w:rFonts w:ascii="Calibri" w:eastAsia="Calibri" w:hAnsi="Calibri" w:cs="Times New Roman"/>
        </w:rPr>
        <w:t xml:space="preserve"> site hazard assessment and ranking process must enable Ecology</w:t>
      </w:r>
      <w:ins w:id="2088" w:author="Feldcamp, Michael (ECY)" w:date="2022-08-25T12:40:00Z">
        <w:r>
          <w:rPr>
            <w:rFonts w:ascii="Calibri" w:eastAsia="Calibri" w:hAnsi="Calibri" w:cs="Times New Roman"/>
          </w:rPr>
          <w:t xml:space="preserve"> to use</w:t>
        </w:r>
      </w:ins>
      <w:ins w:id="2089" w:author="Feldcamp, Michael (ECY)" w:date="2022-08-25T12:38:00Z">
        <w:r>
          <w:rPr>
            <w:rFonts w:ascii="Calibri" w:eastAsia="Calibri" w:hAnsi="Calibri" w:cs="Times New Roman"/>
          </w:rPr>
          <w:t xml:space="preserve"> readily available information</w:t>
        </w:r>
      </w:ins>
      <w:r>
        <w:rPr>
          <w:rStyle w:val="FootnoteReference"/>
          <w:rFonts w:ascii="Calibri" w:eastAsia="Calibri" w:hAnsi="Calibri" w:cs="Times New Roman"/>
        </w:rPr>
        <w:footnoteReference w:id="122"/>
      </w:r>
      <w:r w:rsidRPr="00381539">
        <w:rPr>
          <w:rFonts w:ascii="Calibri" w:eastAsia="Calibri" w:hAnsi="Calibri" w:cs="Times New Roman"/>
        </w:rPr>
        <w:t xml:space="preserve"> to:</w:t>
      </w:r>
    </w:p>
    <w:p w14:paraId="6BDE9AB2" w14:textId="77777777" w:rsidR="00BA23FC" w:rsidRPr="005F707E" w:rsidRDefault="00BA23FC" w:rsidP="00BA23FC">
      <w:pPr>
        <w:ind w:left="2160" w:hanging="720"/>
        <w:rPr>
          <w:rFonts w:ascii="Calibri" w:eastAsia="Calibri" w:hAnsi="Calibri" w:cs="Times New Roman"/>
        </w:rPr>
      </w:pPr>
      <w:del w:id="2090" w:author="Feldcamp, Michael (ECY)" w:date="2021-07-26T16:45:00Z">
        <w:r w:rsidRPr="00381539" w:rsidDel="00124FD5">
          <w:rPr>
            <w:rFonts w:ascii="Calibri" w:eastAsia="Calibri" w:hAnsi="Calibri" w:cs="Times New Roman"/>
            <w:b/>
          </w:rPr>
          <w:delText>(a)</w:delText>
        </w:r>
      </w:del>
      <w:ins w:id="2091" w:author="Feldcamp, Michael (ECY)" w:date="2021-07-26T16:45:00Z">
        <w:r>
          <w:rPr>
            <w:rFonts w:ascii="Calibri" w:eastAsia="Calibri" w:hAnsi="Calibri" w:cs="Times New Roman"/>
            <w:b/>
          </w:rPr>
          <w:t>(i)</w:t>
        </w:r>
      </w:ins>
      <w:r w:rsidRPr="00381539">
        <w:rPr>
          <w:rFonts w:ascii="Calibri" w:eastAsia="Calibri" w:hAnsi="Calibri" w:cs="Times New Roman"/>
          <w:b/>
        </w:rPr>
        <w:tab/>
      </w:r>
      <w:r w:rsidRPr="00381539">
        <w:rPr>
          <w:rFonts w:ascii="Calibri" w:eastAsia="Calibri" w:hAnsi="Calibri" w:cs="Times New Roman"/>
        </w:rPr>
        <w:t xml:space="preserve">Assess </w:t>
      </w:r>
      <w:r w:rsidRPr="005F707E">
        <w:rPr>
          <w:rFonts w:ascii="Calibri" w:eastAsia="Calibri" w:hAnsi="Calibri" w:cs="Times New Roman"/>
        </w:rPr>
        <w:t xml:space="preserve">and rank the potential </w:t>
      </w:r>
      <w:del w:id="2092" w:author="Feldcamp, Michael (ECY)" w:date="2021-07-26T16:46:00Z">
        <w:r w:rsidRPr="005F707E" w:rsidDel="00124FD5">
          <w:rPr>
            <w:rFonts w:ascii="Calibri" w:eastAsia="Calibri" w:hAnsi="Calibri" w:cs="Times New Roman"/>
          </w:rPr>
          <w:delText xml:space="preserve">for </w:delText>
        </w:r>
      </w:del>
      <w:r w:rsidRPr="005F707E">
        <w:rPr>
          <w:rFonts w:ascii="Calibri" w:eastAsia="Calibri" w:hAnsi="Calibri" w:cs="Times New Roman"/>
        </w:rPr>
        <w:t xml:space="preserve">exposure of human and environmental receptors to confirmed or suspected releases </w:t>
      </w:r>
      <w:del w:id="2093" w:author="Feldcamp, Michael (ECY)" w:date="2021-07-26T16:46:00Z">
        <w:r w:rsidRPr="005F707E" w:rsidDel="00124FD5">
          <w:rPr>
            <w:rFonts w:ascii="Calibri" w:eastAsia="Calibri" w:hAnsi="Calibri" w:cs="Times New Roman"/>
          </w:rPr>
          <w:delText xml:space="preserve">or threatened releases </w:delText>
        </w:r>
      </w:del>
      <w:r w:rsidRPr="005F707E">
        <w:rPr>
          <w:rFonts w:ascii="Calibri" w:eastAsia="Calibri" w:hAnsi="Calibri" w:cs="Times New Roman"/>
        </w:rPr>
        <w:t xml:space="preserve">of hazardous substances </w:t>
      </w:r>
      <w:del w:id="2094" w:author="Feldcamp, Michael (ECY)" w:date="2021-07-26T16:46:00Z">
        <w:r w:rsidRPr="005F707E" w:rsidDel="00124FD5">
          <w:rPr>
            <w:rFonts w:ascii="Calibri" w:eastAsia="Calibri" w:hAnsi="Calibri" w:cs="Times New Roman"/>
          </w:rPr>
          <w:delText xml:space="preserve">at the contaminated site, considering exposures </w:delText>
        </w:r>
      </w:del>
      <w:r w:rsidRPr="005F707E">
        <w:rPr>
          <w:rFonts w:ascii="Calibri" w:eastAsia="Calibri" w:hAnsi="Calibri" w:cs="Times New Roman"/>
        </w:rPr>
        <w:t xml:space="preserve">through </w:t>
      </w:r>
      <w:del w:id="2095" w:author="Feldcamp, Michael (ECY)" w:date="2021-07-26T16:46:00Z">
        <w:r w:rsidRPr="005F707E" w:rsidDel="00124FD5">
          <w:rPr>
            <w:rFonts w:ascii="Calibri" w:eastAsia="Calibri" w:hAnsi="Calibri" w:cs="Times New Roman"/>
          </w:rPr>
          <w:lastRenderedPageBreak/>
          <w:delText>soil, groundwater, surface water, sediments, and air</w:delText>
        </w:r>
      </w:del>
      <w:ins w:id="2096" w:author="Feldcamp, Michael (ECY)" w:date="2021-07-26T16:46:00Z">
        <w:r w:rsidRPr="005F707E">
          <w:rPr>
            <w:rFonts w:ascii="Calibri" w:eastAsia="Calibri" w:hAnsi="Calibri" w:cs="Times New Roman"/>
          </w:rPr>
          <w:t>each environmental medium</w:t>
        </w:r>
      </w:ins>
      <w:r w:rsidRPr="005F707E">
        <w:rPr>
          <w:rFonts w:ascii="Calibri" w:eastAsia="Calibri" w:hAnsi="Calibri" w:cs="Times New Roman"/>
        </w:rPr>
        <w:t>;</w:t>
      </w:r>
      <w:r w:rsidRPr="005F707E">
        <w:rPr>
          <w:rStyle w:val="FootnoteReference"/>
          <w:rFonts w:ascii="Calibri" w:eastAsia="Calibri" w:hAnsi="Calibri" w:cs="Times New Roman"/>
        </w:rPr>
        <w:footnoteReference w:id="123"/>
      </w:r>
    </w:p>
    <w:p w14:paraId="55E17ECC" w14:textId="77777777" w:rsidR="00BA23FC" w:rsidRPr="00381539" w:rsidRDefault="00BA23FC" w:rsidP="00BA23FC">
      <w:pPr>
        <w:ind w:left="2160" w:hanging="720"/>
        <w:rPr>
          <w:rFonts w:ascii="Calibri" w:eastAsia="Calibri" w:hAnsi="Calibri" w:cs="Times New Roman"/>
        </w:rPr>
      </w:pPr>
      <w:del w:id="2097" w:author="Feldcamp, Michael (ECY)" w:date="2021-07-26T16:45:00Z">
        <w:r w:rsidRPr="005F707E" w:rsidDel="00124FD5">
          <w:rPr>
            <w:rFonts w:ascii="Calibri" w:eastAsia="Calibri" w:hAnsi="Calibri" w:cs="Times New Roman"/>
            <w:b/>
          </w:rPr>
          <w:delText>(b)</w:delText>
        </w:r>
      </w:del>
      <w:ins w:id="2098" w:author="Feldcamp, Michael (ECY)" w:date="2021-07-26T16:45:00Z">
        <w:r w:rsidRPr="005F707E">
          <w:rPr>
            <w:rFonts w:ascii="Calibri" w:eastAsia="Calibri" w:hAnsi="Calibri" w:cs="Times New Roman"/>
            <w:b/>
          </w:rPr>
          <w:t>(ii)</w:t>
        </w:r>
      </w:ins>
      <w:r w:rsidRPr="005F707E">
        <w:rPr>
          <w:rFonts w:ascii="Calibri" w:eastAsia="Calibri" w:hAnsi="Calibri" w:cs="Times New Roman"/>
          <w:b/>
        </w:rPr>
        <w:tab/>
      </w:r>
      <w:r w:rsidRPr="005F707E">
        <w:rPr>
          <w:rFonts w:ascii="Calibri" w:eastAsia="Calibri" w:hAnsi="Calibri" w:cs="Times New Roman"/>
        </w:rPr>
        <w:t xml:space="preserve">Assess and rank the </w:t>
      </w:r>
      <w:del w:id="2099" w:author="Feldcamp, Michael (ECY)" w:date="2021-07-26T16:46:00Z">
        <w:r w:rsidRPr="005F707E" w:rsidDel="00124FD5">
          <w:rPr>
            <w:rFonts w:ascii="Calibri" w:eastAsia="Calibri" w:hAnsi="Calibri" w:cs="Times New Roman"/>
          </w:rPr>
          <w:delText xml:space="preserve">relative </w:delText>
        </w:r>
      </w:del>
      <w:r w:rsidRPr="005F707E">
        <w:rPr>
          <w:rFonts w:ascii="Calibri" w:eastAsia="Calibri" w:hAnsi="Calibri" w:cs="Times New Roman"/>
        </w:rPr>
        <w:t xml:space="preserve">severity of such </w:t>
      </w:r>
      <w:del w:id="2100" w:author="Feldcamp, Michael (ECY)" w:date="2021-07-26T16:47:00Z">
        <w:r w:rsidRPr="005F707E" w:rsidDel="00124FD5">
          <w:rPr>
            <w:rFonts w:ascii="Calibri" w:eastAsia="Calibri" w:hAnsi="Calibri" w:cs="Times New Roman"/>
          </w:rPr>
          <w:delText>threats</w:delText>
        </w:r>
      </w:del>
      <w:ins w:id="2101" w:author="Feldcamp, Michael (ECY)" w:date="2021-07-26T16:47:00Z">
        <w:r w:rsidRPr="005F707E">
          <w:rPr>
            <w:rFonts w:ascii="Calibri" w:eastAsia="Calibri" w:hAnsi="Calibri" w:cs="Times New Roman"/>
          </w:rPr>
          <w:t>exposures</w:t>
        </w:r>
      </w:ins>
      <w:r w:rsidRPr="005F707E">
        <w:rPr>
          <w:rFonts w:ascii="Calibri" w:eastAsia="Calibri" w:hAnsi="Calibri" w:cs="Times New Roman"/>
        </w:rPr>
        <w:t xml:space="preserve"> to human health and the environment;</w:t>
      </w:r>
      <w:r w:rsidRPr="005F707E">
        <w:rPr>
          <w:rStyle w:val="FootnoteReference"/>
          <w:rFonts w:ascii="Calibri" w:eastAsia="Calibri" w:hAnsi="Calibri" w:cs="Times New Roman"/>
        </w:rPr>
        <w:footnoteReference w:id="124"/>
      </w:r>
    </w:p>
    <w:p w14:paraId="46CA33BF" w14:textId="77777777" w:rsidR="00BA23FC" w:rsidRPr="00381539" w:rsidRDefault="00BA23FC" w:rsidP="00BA23FC">
      <w:pPr>
        <w:ind w:left="2160" w:hanging="720"/>
        <w:rPr>
          <w:rFonts w:ascii="Calibri" w:eastAsia="Calibri" w:hAnsi="Calibri" w:cs="Times New Roman"/>
          <w:b/>
        </w:rPr>
      </w:pPr>
      <w:del w:id="2102" w:author="Feldcamp, Michael (ECY)" w:date="2021-07-26T16:45:00Z">
        <w:r w:rsidRPr="00962C7E" w:rsidDel="00124FD5">
          <w:rPr>
            <w:rFonts w:ascii="Calibri" w:eastAsia="Calibri" w:hAnsi="Calibri" w:cs="Times New Roman"/>
            <w:b/>
          </w:rPr>
          <w:delText>(c)</w:delText>
        </w:r>
      </w:del>
      <w:ins w:id="2103" w:author="Feldcamp, Michael (ECY)" w:date="2021-07-26T16:45:00Z">
        <w:r w:rsidRPr="00962C7E">
          <w:rPr>
            <w:rFonts w:ascii="Calibri" w:eastAsia="Calibri" w:hAnsi="Calibri" w:cs="Times New Roman"/>
            <w:b/>
          </w:rPr>
          <w:t>(iii)</w:t>
        </w:r>
      </w:ins>
      <w:r w:rsidRPr="00962C7E">
        <w:rPr>
          <w:rFonts w:ascii="Calibri" w:eastAsia="Calibri" w:hAnsi="Calibri" w:cs="Times New Roman"/>
          <w:b/>
        </w:rPr>
        <w:tab/>
      </w:r>
      <w:del w:id="2104" w:author="Feldcamp, Michael (ECY)" w:date="2021-07-26T16:47:00Z">
        <w:r w:rsidRPr="00962C7E" w:rsidDel="00124FD5">
          <w:rPr>
            <w:rFonts w:ascii="Calibri" w:eastAsia="Calibri" w:hAnsi="Calibri" w:cs="Times New Roman"/>
          </w:rPr>
          <w:delText>Assess and i</w:delText>
        </w:r>
      </w:del>
      <w:ins w:id="2105" w:author="Feldcamp, Michael (ECY)" w:date="2021-07-26T16:47:00Z">
        <w:r w:rsidRPr="00962C7E">
          <w:rPr>
            <w:rFonts w:ascii="Calibri" w:eastAsia="Calibri" w:hAnsi="Calibri" w:cs="Times New Roman"/>
          </w:rPr>
          <w:t>I</w:t>
        </w:r>
      </w:ins>
      <w:r w:rsidRPr="00962C7E">
        <w:rPr>
          <w:rFonts w:ascii="Calibri" w:eastAsia="Calibri" w:hAnsi="Calibri" w:cs="Times New Roman"/>
        </w:rPr>
        <w:t xml:space="preserve">dentify whether the population </w:t>
      </w:r>
      <w:del w:id="2106" w:author="Feldcamp, Michael (ECY)" w:date="2021-07-26T16:47:00Z">
        <w:r w:rsidRPr="00962C7E" w:rsidDel="00124FD5">
          <w:rPr>
            <w:rFonts w:ascii="Calibri" w:eastAsia="Calibri" w:hAnsi="Calibri" w:cs="Times New Roman"/>
          </w:rPr>
          <w:delText xml:space="preserve">near the site is </w:delText>
        </w:r>
      </w:del>
      <w:ins w:id="2107" w:author="Feldcamp, Michael (ECY)" w:date="2022-08-12T16:14:00Z">
        <w:r w:rsidRPr="00962C7E">
          <w:rPr>
            <w:rFonts w:ascii="Calibri" w:eastAsia="Calibri" w:hAnsi="Calibri" w:cs="Times New Roman"/>
          </w:rPr>
          <w:t xml:space="preserve">exposed may be </w:t>
        </w:r>
      </w:ins>
      <w:r w:rsidRPr="00962C7E">
        <w:rPr>
          <w:rFonts w:ascii="Calibri" w:eastAsia="Calibri" w:hAnsi="Calibri" w:cs="Times New Roman"/>
        </w:rPr>
        <w:t>a vulnerable population</w:t>
      </w:r>
      <w:ins w:id="2108" w:author="Feldcamp, Michael (ECY)" w:date="2022-05-13T11:49:00Z">
        <w:r w:rsidRPr="00962C7E">
          <w:rPr>
            <w:rFonts w:ascii="Calibri" w:eastAsia="Calibri" w:hAnsi="Calibri" w:cs="Times New Roman"/>
          </w:rPr>
          <w:t xml:space="preserve"> or </w:t>
        </w:r>
      </w:ins>
      <w:ins w:id="2109" w:author="Feldcamp, Michael (ECY)" w:date="2022-08-12T16:15:00Z">
        <w:r w:rsidRPr="00962C7E">
          <w:rPr>
            <w:rFonts w:ascii="Calibri" w:eastAsia="Calibri" w:hAnsi="Calibri" w:cs="Times New Roman"/>
          </w:rPr>
          <w:t xml:space="preserve">an </w:t>
        </w:r>
      </w:ins>
      <w:ins w:id="2110" w:author="Feldcamp, Michael (ECY)" w:date="2022-05-13T11:49:00Z">
        <w:r w:rsidRPr="00962C7E">
          <w:rPr>
            <w:rFonts w:ascii="Calibri" w:eastAsia="Calibri" w:hAnsi="Calibri" w:cs="Times New Roman"/>
          </w:rPr>
          <w:t>overburdened community</w:t>
        </w:r>
      </w:ins>
      <w:r w:rsidRPr="00962C7E">
        <w:rPr>
          <w:rFonts w:ascii="Calibri" w:eastAsia="Calibri" w:hAnsi="Calibri" w:cs="Times New Roman"/>
        </w:rPr>
        <w:t>;</w:t>
      </w:r>
      <w:r w:rsidRPr="00962C7E">
        <w:rPr>
          <w:rStyle w:val="FootnoteReference"/>
          <w:rFonts w:ascii="Calibri" w:eastAsia="Calibri" w:hAnsi="Calibri" w:cs="Times New Roman"/>
        </w:rPr>
        <w:footnoteReference w:id="125"/>
      </w:r>
      <w:r w:rsidRPr="00962C7E">
        <w:rPr>
          <w:rFonts w:ascii="Calibri" w:eastAsia="Calibri" w:hAnsi="Calibri" w:cs="Times New Roman"/>
        </w:rPr>
        <w:t xml:space="preserve"> and</w:t>
      </w:r>
    </w:p>
    <w:p w14:paraId="563005D8" w14:textId="77777777" w:rsidR="00BA23FC" w:rsidRDefault="00BA23FC" w:rsidP="00BA23FC">
      <w:pPr>
        <w:ind w:left="2160" w:hanging="720"/>
        <w:rPr>
          <w:ins w:id="2111" w:author="Feldcamp, Michael (ECY)" w:date="2021-07-26T16:48:00Z"/>
          <w:rFonts w:ascii="Calibri" w:eastAsia="Calibri" w:hAnsi="Calibri" w:cs="Times New Roman"/>
        </w:rPr>
      </w:pPr>
      <w:del w:id="2112" w:author="Feldcamp, Michael (ECY)" w:date="2021-07-26T16:45:00Z">
        <w:r w:rsidRPr="00381539" w:rsidDel="00124FD5">
          <w:rPr>
            <w:rFonts w:ascii="Calibri" w:eastAsia="Calibri" w:hAnsi="Calibri" w:cs="Times New Roman"/>
            <w:b/>
          </w:rPr>
          <w:delText>(d)</w:delText>
        </w:r>
      </w:del>
      <w:ins w:id="2113" w:author="Feldcamp, Michael (ECY)" w:date="2021-07-26T16:45:00Z">
        <w:r>
          <w:rPr>
            <w:rFonts w:ascii="Calibri" w:eastAsia="Calibri" w:hAnsi="Calibri" w:cs="Times New Roman"/>
            <w:b/>
          </w:rPr>
          <w:t>(iv)</w:t>
        </w:r>
      </w:ins>
      <w:r w:rsidRPr="00381539">
        <w:rPr>
          <w:rFonts w:ascii="Calibri" w:eastAsia="Calibri" w:hAnsi="Calibri" w:cs="Times New Roman"/>
        </w:rPr>
        <w:tab/>
        <w:t xml:space="preserve">Report the </w:t>
      </w:r>
      <w:del w:id="2114" w:author="Feldcamp, Michael (ECY)" w:date="2021-07-26T16:48:00Z">
        <w:r w:rsidRPr="00381539" w:rsidDel="00124FD5">
          <w:rPr>
            <w:rFonts w:ascii="Calibri" w:eastAsia="Calibri" w:hAnsi="Calibri" w:cs="Times New Roman"/>
          </w:rPr>
          <w:delText>evaluator’s</w:delText>
        </w:r>
      </w:del>
      <w:ins w:id="2115" w:author="Feldcamp, Michael (ECY)" w:date="2021-07-26T16:48:00Z">
        <w:r>
          <w:rPr>
            <w:rFonts w:ascii="Calibri" w:eastAsia="Calibri" w:hAnsi="Calibri" w:cs="Times New Roman"/>
          </w:rPr>
          <w:t>assessor’s</w:t>
        </w:r>
      </w:ins>
      <w:r w:rsidRPr="00381539">
        <w:rPr>
          <w:rFonts w:ascii="Calibri" w:eastAsia="Calibri" w:hAnsi="Calibri" w:cs="Times New Roman"/>
        </w:rPr>
        <w:t xml:space="preserve"> level of confidence in the </w:t>
      </w:r>
      <w:del w:id="2116" w:author="Feldcamp, Michael (ECY)" w:date="2021-07-26T16:48:00Z">
        <w:r w:rsidRPr="00381539" w:rsidDel="00124FD5">
          <w:rPr>
            <w:rFonts w:ascii="Calibri" w:eastAsia="Calibri" w:hAnsi="Calibri" w:cs="Times New Roman"/>
          </w:rPr>
          <w:delText>exposure and severity rankings as appropriate to the quality and quantity of information available to the evaluator at the time of ranking</w:delText>
        </w:r>
      </w:del>
      <w:ins w:id="2117" w:author="Feldcamp, Michael (ECY)" w:date="2021-07-26T16:48:00Z">
        <w:r>
          <w:rPr>
            <w:rFonts w:ascii="Calibri" w:eastAsia="Calibri" w:hAnsi="Calibri" w:cs="Times New Roman"/>
          </w:rPr>
          <w:t>information used for the assessment</w:t>
        </w:r>
      </w:ins>
      <w:r w:rsidRPr="00381539">
        <w:rPr>
          <w:rFonts w:ascii="Calibri" w:eastAsia="Calibri" w:hAnsi="Calibri" w:cs="Times New Roman"/>
        </w:rPr>
        <w:t>.</w:t>
      </w:r>
      <w:r>
        <w:rPr>
          <w:rStyle w:val="FootnoteReference"/>
          <w:rFonts w:ascii="Calibri" w:eastAsia="Calibri" w:hAnsi="Calibri" w:cs="Times New Roman"/>
        </w:rPr>
        <w:footnoteReference w:id="126"/>
      </w:r>
    </w:p>
    <w:p w14:paraId="0B5D190C" w14:textId="77777777" w:rsidR="00BA23FC" w:rsidRPr="00381539" w:rsidRDefault="00BA23FC" w:rsidP="00BA23FC">
      <w:pPr>
        <w:ind w:left="1440" w:hanging="720"/>
        <w:rPr>
          <w:rFonts w:ascii="Calibri" w:eastAsia="Calibri" w:hAnsi="Calibri" w:cs="Times New Roman"/>
        </w:rPr>
      </w:pPr>
      <w:ins w:id="2118" w:author="Feldcamp, Michael (ECY)" w:date="2021-07-26T16:48:00Z">
        <w:r w:rsidRPr="005F707E">
          <w:rPr>
            <w:rFonts w:ascii="Calibri" w:eastAsia="Calibri" w:hAnsi="Calibri" w:cs="Times New Roman"/>
            <w:b/>
          </w:rPr>
          <w:t>(b)</w:t>
        </w:r>
        <w:r w:rsidRPr="005F707E">
          <w:rPr>
            <w:rFonts w:ascii="Calibri" w:eastAsia="Calibri" w:hAnsi="Calibri" w:cs="Times New Roman"/>
            <w:b/>
          </w:rPr>
          <w:tab/>
        </w:r>
      </w:ins>
      <w:ins w:id="2119" w:author="Feldcamp, Michael (ECY)" w:date="2021-07-26T16:49:00Z">
        <w:r w:rsidRPr="005F707E">
          <w:rPr>
            <w:rFonts w:ascii="Calibri" w:eastAsia="Calibri" w:hAnsi="Calibri" w:cs="Times New Roman"/>
            <w:b/>
          </w:rPr>
          <w:t xml:space="preserve">Public participation.  </w:t>
        </w:r>
      </w:ins>
      <w:ins w:id="2120" w:author="Feldcamp, Michael (ECY)" w:date="2022-08-25T13:12:00Z">
        <w:r>
          <w:rPr>
            <w:rFonts w:ascii="Calibri" w:eastAsia="Calibri" w:hAnsi="Calibri" w:cs="Times New Roman"/>
          </w:rPr>
          <w:t>When establishing</w:t>
        </w:r>
      </w:ins>
      <w:ins w:id="2121" w:author="Feldcamp, Michael (ECY)" w:date="2021-07-26T16:49:00Z">
        <w:r w:rsidRPr="005F707E">
          <w:rPr>
            <w:rFonts w:ascii="Calibri" w:eastAsia="Calibri" w:hAnsi="Calibri" w:cs="Times New Roman"/>
          </w:rPr>
          <w:t xml:space="preserve"> </w:t>
        </w:r>
      </w:ins>
      <w:ins w:id="2122" w:author="Feldcamp, Michael (ECY)" w:date="2021-08-18T11:19:00Z">
        <w:r w:rsidRPr="005F707E">
          <w:rPr>
            <w:rFonts w:ascii="Calibri" w:eastAsia="Calibri" w:hAnsi="Calibri" w:cs="Times New Roman"/>
          </w:rPr>
          <w:t xml:space="preserve">a </w:t>
        </w:r>
      </w:ins>
      <w:ins w:id="2123" w:author="Feldcamp, Michael (ECY)" w:date="2021-07-26T16:49:00Z">
        <w:r w:rsidRPr="005F707E">
          <w:rPr>
            <w:rFonts w:ascii="Calibri" w:eastAsia="Calibri" w:hAnsi="Calibri" w:cs="Times New Roman"/>
          </w:rPr>
          <w:t>site hazard assessment and ranking process</w:t>
        </w:r>
      </w:ins>
      <w:ins w:id="2124" w:author="Feldcamp, Michael (ECY)" w:date="2021-08-18T11:22:00Z">
        <w:r w:rsidRPr="005F707E">
          <w:rPr>
            <w:rFonts w:ascii="Calibri" w:eastAsia="Calibri" w:hAnsi="Calibri" w:cs="Times New Roman"/>
          </w:rPr>
          <w:t xml:space="preserve"> or any substantive change to the process</w:t>
        </w:r>
      </w:ins>
      <w:ins w:id="2125" w:author="Feldcamp, Michael (ECY)" w:date="2021-07-26T16:49:00Z">
        <w:r w:rsidRPr="005F707E">
          <w:rPr>
            <w:rFonts w:ascii="Calibri" w:eastAsia="Calibri" w:hAnsi="Calibri" w:cs="Times New Roman"/>
            <w:bCs/>
          </w:rPr>
          <w:t>,</w:t>
        </w:r>
      </w:ins>
      <w:r w:rsidRPr="005F707E">
        <w:rPr>
          <w:rStyle w:val="FootnoteReference"/>
          <w:rFonts w:ascii="Calibri" w:eastAsia="Calibri" w:hAnsi="Calibri" w:cs="Times New Roman"/>
          <w:bCs/>
        </w:rPr>
        <w:footnoteReference w:id="127"/>
      </w:r>
      <w:ins w:id="2126" w:author="Feldcamp, Michael (ECY)" w:date="2021-08-23T17:07:00Z">
        <w:r w:rsidRPr="005F707E">
          <w:rPr>
            <w:rFonts w:ascii="Calibri" w:eastAsia="Calibri" w:hAnsi="Calibri" w:cs="Times New Roman"/>
            <w:bCs/>
          </w:rPr>
          <w:t xml:space="preserve"> Ecology will provide </w:t>
        </w:r>
      </w:ins>
      <w:ins w:id="2127" w:author="Feldcamp, Michael (ECY)" w:date="2022-07-30T16:37:00Z">
        <w:r w:rsidRPr="005F707E">
          <w:rPr>
            <w:rFonts w:ascii="Calibri" w:eastAsia="Calibri" w:hAnsi="Calibri" w:cs="Times New Roman"/>
            <w:bCs/>
          </w:rPr>
          <w:t xml:space="preserve">the </w:t>
        </w:r>
      </w:ins>
      <w:ins w:id="2128" w:author="Feldcamp, Michael (ECY)" w:date="2022-05-13T12:02:00Z">
        <w:r w:rsidRPr="005F707E">
          <w:rPr>
            <w:rFonts w:ascii="Calibri" w:eastAsia="Calibri" w:hAnsi="Calibri" w:cs="Times New Roman"/>
            <w:bCs/>
          </w:rPr>
          <w:t xml:space="preserve">public </w:t>
        </w:r>
      </w:ins>
      <w:ins w:id="2129" w:author="Feldcamp, Michael (ECY)" w:date="2022-07-30T16:37:00Z">
        <w:r w:rsidRPr="005F707E">
          <w:rPr>
            <w:rFonts w:ascii="Calibri" w:eastAsia="Calibri" w:hAnsi="Calibri" w:cs="Times New Roman"/>
            <w:bCs/>
          </w:rPr>
          <w:t xml:space="preserve">with </w:t>
        </w:r>
      </w:ins>
      <w:ins w:id="2130" w:author="Feldcamp, Michael (ECY)" w:date="2022-05-13T12:02:00Z">
        <w:r w:rsidRPr="005F707E">
          <w:rPr>
            <w:rFonts w:ascii="Calibri" w:eastAsia="Calibri" w:hAnsi="Calibri" w:cs="Times New Roman"/>
            <w:bCs/>
          </w:rPr>
          <w:t>notice</w:t>
        </w:r>
      </w:ins>
      <w:ins w:id="2131" w:author="Feldcamp, Michael (ECY)" w:date="2022-07-30T16:37:00Z">
        <w:r w:rsidRPr="005F707E">
          <w:rPr>
            <w:rFonts w:ascii="Calibri" w:eastAsia="Calibri" w:hAnsi="Calibri" w:cs="Times New Roman"/>
            <w:bCs/>
          </w:rPr>
          <w:t xml:space="preserve"> and an opportunity to comment</w:t>
        </w:r>
      </w:ins>
      <w:ins w:id="2132" w:author="Feldcamp, Michael (ECY)" w:date="2022-05-13T12:02:00Z">
        <w:r w:rsidRPr="005F707E">
          <w:rPr>
            <w:rFonts w:ascii="Calibri" w:eastAsia="Calibri" w:hAnsi="Calibri" w:cs="Times New Roman"/>
            <w:bCs/>
          </w:rPr>
          <w:t>.</w:t>
        </w:r>
      </w:ins>
      <w:ins w:id="2133" w:author="Feldcamp, Michael (ECY)" w:date="2021-07-26T16:49:00Z">
        <w:r w:rsidRPr="005F707E">
          <w:rPr>
            <w:rFonts w:ascii="Calibri" w:eastAsia="Calibri" w:hAnsi="Calibri" w:cs="Times New Roman"/>
            <w:bCs/>
          </w:rPr>
          <w:t xml:space="preserve">  The public comment period must be at least thirty days</w:t>
        </w:r>
        <w:r w:rsidRPr="005F707E">
          <w:rPr>
            <w:rFonts w:ascii="Calibri" w:eastAsia="Calibri" w:hAnsi="Calibri" w:cs="Times New Roman"/>
          </w:rPr>
          <w:t>.</w:t>
        </w:r>
      </w:ins>
      <w:r w:rsidRPr="005F707E">
        <w:rPr>
          <w:rStyle w:val="FootnoteReference"/>
          <w:rFonts w:ascii="Calibri" w:eastAsia="Calibri" w:hAnsi="Calibri" w:cs="Times New Roman"/>
        </w:rPr>
        <w:footnoteReference w:id="128"/>
      </w:r>
      <w:ins w:id="2134" w:author="Feldcamp, Michael (ECY)" w:date="2021-07-26T16:49:00Z">
        <w:r w:rsidRPr="00124FD5">
          <w:rPr>
            <w:rFonts w:ascii="Calibri" w:eastAsia="Calibri" w:hAnsi="Calibri" w:cs="Times New Roman"/>
          </w:rPr>
          <w:t xml:space="preserve">  </w:t>
        </w:r>
      </w:ins>
      <w:r w:rsidRPr="00381539">
        <w:rPr>
          <w:rFonts w:ascii="Calibri" w:eastAsia="Calibri" w:hAnsi="Calibri" w:cs="Times New Roman"/>
        </w:rPr>
        <w:t xml:space="preserve"> </w:t>
      </w:r>
    </w:p>
    <w:p w14:paraId="0D969237" w14:textId="77777777" w:rsidR="00BA23FC" w:rsidRDefault="00BA23FC" w:rsidP="00BA23FC">
      <w:pPr>
        <w:ind w:left="720" w:hanging="720"/>
        <w:rPr>
          <w:ins w:id="2135" w:author="Feldcamp, Michael (ECY)" w:date="2021-07-26T16:52:00Z"/>
          <w:rFonts w:ascii="Calibri" w:eastAsia="Calibri" w:hAnsi="Calibri" w:cs="Times New Roman"/>
          <w:b/>
        </w:rPr>
      </w:pPr>
      <w:ins w:id="2136" w:author="Feldcamp, Michael (ECY)" w:date="2021-07-26T16:52:00Z">
        <w:r>
          <w:rPr>
            <w:rFonts w:ascii="Calibri" w:eastAsia="Calibri" w:hAnsi="Calibri" w:cs="Times New Roman"/>
            <w:b/>
          </w:rPr>
          <w:t>(3)</w:t>
        </w:r>
        <w:r>
          <w:rPr>
            <w:rFonts w:ascii="Calibri" w:eastAsia="Calibri" w:hAnsi="Calibri" w:cs="Times New Roman"/>
            <w:b/>
          </w:rPr>
          <w:tab/>
          <w:t>Implementation.</w:t>
        </w:r>
      </w:ins>
      <w:r>
        <w:rPr>
          <w:rStyle w:val="FootnoteReference"/>
          <w:rFonts w:ascii="Calibri" w:eastAsia="Calibri" w:hAnsi="Calibri" w:cs="Times New Roman"/>
          <w:b/>
        </w:rPr>
        <w:footnoteReference w:id="129"/>
      </w:r>
    </w:p>
    <w:p w14:paraId="64740BF0" w14:textId="77777777" w:rsidR="00BA23FC" w:rsidRDefault="00BA23FC" w:rsidP="00BA23FC">
      <w:pPr>
        <w:ind w:left="1440" w:hanging="720"/>
        <w:rPr>
          <w:ins w:id="2137" w:author="Feldcamp, Michael (ECY)" w:date="2021-07-26T16:52:00Z"/>
          <w:rFonts w:ascii="Calibri" w:eastAsia="Calibri" w:hAnsi="Calibri" w:cs="Times New Roman"/>
        </w:rPr>
      </w:pPr>
      <w:del w:id="2138" w:author="Feldcamp, Michael (ECY)" w:date="2021-07-26T16:52:00Z">
        <w:r w:rsidRPr="00381539" w:rsidDel="00496EEE">
          <w:rPr>
            <w:rFonts w:ascii="Calibri" w:eastAsia="Calibri" w:hAnsi="Calibri" w:cs="Times New Roman"/>
            <w:b/>
          </w:rPr>
          <w:delText>(4)</w:delText>
        </w:r>
      </w:del>
      <w:ins w:id="2139" w:author="Feldcamp, Michael (ECY)" w:date="2021-07-26T16:52:00Z">
        <w:r>
          <w:rPr>
            <w:rFonts w:ascii="Calibri" w:eastAsia="Calibri" w:hAnsi="Calibri" w:cs="Times New Roman"/>
            <w:b/>
          </w:rPr>
          <w:t>(a)</w:t>
        </w:r>
      </w:ins>
      <w:r w:rsidRPr="00381539">
        <w:rPr>
          <w:rFonts w:ascii="Calibri" w:eastAsia="Calibri" w:hAnsi="Calibri" w:cs="Times New Roman"/>
          <w:b/>
        </w:rPr>
        <w:tab/>
        <w:t>Applicability and timing.</w:t>
      </w:r>
      <w:r>
        <w:rPr>
          <w:rStyle w:val="FootnoteReference"/>
          <w:rFonts w:ascii="Calibri" w:eastAsia="Calibri" w:hAnsi="Calibri" w:cs="Times New Roman"/>
          <w:b/>
        </w:rPr>
        <w:footnoteReference w:id="130"/>
      </w:r>
      <w:r w:rsidRPr="00381539">
        <w:rPr>
          <w:rFonts w:ascii="Calibri" w:eastAsia="Calibri" w:hAnsi="Calibri" w:cs="Times New Roman"/>
        </w:rPr>
        <w:t xml:space="preserve">  </w:t>
      </w:r>
    </w:p>
    <w:p w14:paraId="52FAECB9" w14:textId="5913270F" w:rsidR="00BA23FC" w:rsidRDefault="00BA23FC" w:rsidP="00BA23FC">
      <w:pPr>
        <w:ind w:left="2160" w:hanging="720"/>
        <w:rPr>
          <w:ins w:id="2140" w:author="Feldcamp, Michael (ECY)" w:date="2022-08-29T09:22:00Z"/>
          <w:rFonts w:ascii="Calibri" w:eastAsia="Calibri" w:hAnsi="Calibri" w:cs="Times New Roman"/>
        </w:rPr>
      </w:pPr>
      <w:ins w:id="2141" w:author="Feldcamp, Michael (ECY)" w:date="2021-07-26T16:52:00Z">
        <w:r>
          <w:rPr>
            <w:rFonts w:ascii="Calibri" w:eastAsia="Calibri" w:hAnsi="Calibri" w:cs="Times New Roman"/>
            <w:b/>
          </w:rPr>
          <w:t>(i)</w:t>
        </w:r>
        <w:r>
          <w:rPr>
            <w:rFonts w:ascii="Calibri" w:eastAsia="Calibri" w:hAnsi="Calibri" w:cs="Times New Roman"/>
            <w:b/>
          </w:rPr>
          <w:tab/>
        </w:r>
      </w:ins>
      <w:r w:rsidRPr="00381539">
        <w:rPr>
          <w:rFonts w:ascii="Calibri" w:eastAsia="Calibri" w:hAnsi="Calibri" w:cs="Times New Roman"/>
        </w:rPr>
        <w:t xml:space="preserve">Ecology </w:t>
      </w:r>
      <w:del w:id="2142" w:author="Feldcamp, Michael (ECY)" w:date="2021-07-26T16:52:00Z">
        <w:r w:rsidRPr="00381539" w:rsidDel="00496EEE">
          <w:rPr>
            <w:rFonts w:ascii="Calibri" w:eastAsia="Calibri" w:hAnsi="Calibri" w:cs="Times New Roman"/>
          </w:rPr>
          <w:delText>must</w:delText>
        </w:r>
      </w:del>
      <w:del w:id="2143" w:author="Feldcamp, Michael (ECY)" w:date="2022-08-29T09:26:00Z">
        <w:r w:rsidRPr="00381539" w:rsidDel="00CC5A4B">
          <w:rPr>
            <w:rFonts w:ascii="Calibri" w:eastAsia="Calibri" w:hAnsi="Calibri" w:cs="Times New Roman"/>
          </w:rPr>
          <w:delText xml:space="preserve"> perform</w:delText>
        </w:r>
      </w:del>
      <w:ins w:id="2144" w:author="Feldcamp, Michael (ECY)" w:date="2022-08-29T09:26:00Z">
        <w:r w:rsidR="00CC5A4B">
          <w:rPr>
            <w:rFonts w:ascii="Calibri" w:eastAsia="Calibri" w:hAnsi="Calibri" w:cs="Times New Roman"/>
          </w:rPr>
          <w:t>will conduct</w:t>
        </w:r>
      </w:ins>
      <w:r w:rsidRPr="00381539">
        <w:rPr>
          <w:rFonts w:ascii="Calibri" w:eastAsia="Calibri" w:hAnsi="Calibri" w:cs="Times New Roman"/>
        </w:rPr>
        <w:t xml:space="preserve"> a site hazard assessment and ranking before </w:t>
      </w:r>
      <w:del w:id="2145" w:author="Feldcamp, Michael (ECY)" w:date="2021-07-26T16:52:00Z">
        <w:r w:rsidRPr="00381539" w:rsidDel="00496EEE">
          <w:rPr>
            <w:rFonts w:ascii="Calibri" w:eastAsia="Calibri" w:hAnsi="Calibri" w:cs="Times New Roman"/>
          </w:rPr>
          <w:delText>listing, de-listing</w:delText>
        </w:r>
      </w:del>
      <w:del w:id="2146" w:author="Feldcamp, Michael (ECY)" w:date="2021-07-26T16:53:00Z">
        <w:r w:rsidRPr="00381539" w:rsidDel="00496EEE">
          <w:rPr>
            <w:rFonts w:ascii="Calibri" w:eastAsia="Calibri" w:hAnsi="Calibri" w:cs="Times New Roman"/>
          </w:rPr>
          <w:delText>, or re-listing</w:delText>
        </w:r>
      </w:del>
      <w:ins w:id="2147" w:author="Feldcamp, Michael (ECY)" w:date="2021-07-26T16:53:00Z">
        <w:r>
          <w:rPr>
            <w:rFonts w:ascii="Calibri" w:eastAsia="Calibri" w:hAnsi="Calibri" w:cs="Times New Roman"/>
          </w:rPr>
          <w:t>adding or removing</w:t>
        </w:r>
      </w:ins>
      <w:r w:rsidRPr="00381539">
        <w:rPr>
          <w:rFonts w:ascii="Calibri" w:eastAsia="Calibri" w:hAnsi="Calibri" w:cs="Times New Roman"/>
        </w:rPr>
        <w:t xml:space="preserve"> a </w:t>
      </w:r>
      <w:del w:id="2148" w:author="Feldcamp, Michael (ECY)" w:date="2021-07-26T16:53:00Z">
        <w:r w:rsidRPr="00381539" w:rsidDel="00496EEE">
          <w:rPr>
            <w:rFonts w:ascii="Calibri" w:eastAsia="Calibri" w:hAnsi="Calibri" w:cs="Times New Roman"/>
          </w:rPr>
          <w:delText xml:space="preserve">contaminated </w:delText>
        </w:r>
      </w:del>
      <w:r w:rsidRPr="00381539">
        <w:rPr>
          <w:rFonts w:ascii="Calibri" w:eastAsia="Calibri" w:hAnsi="Calibri" w:cs="Times New Roman"/>
        </w:rPr>
        <w:t xml:space="preserve">site </w:t>
      </w:r>
      <w:ins w:id="2149" w:author="Feldcamp, Michael (ECY)" w:date="2021-07-26T16:53:00Z">
        <w:r>
          <w:rPr>
            <w:rFonts w:ascii="Calibri" w:eastAsia="Calibri" w:hAnsi="Calibri" w:cs="Times New Roman"/>
          </w:rPr>
          <w:t xml:space="preserve">from the contaminated sites list </w:t>
        </w:r>
      </w:ins>
      <w:r w:rsidRPr="00381539">
        <w:rPr>
          <w:rFonts w:ascii="Calibri" w:eastAsia="Calibri" w:hAnsi="Calibri" w:cs="Times New Roman"/>
        </w:rPr>
        <w:t xml:space="preserve">under WAC 173-340-330 </w:t>
      </w:r>
      <w:del w:id="2150" w:author="Feldcamp, Michael (ECY)" w:date="2021-07-26T16:54:00Z">
        <w:r w:rsidRPr="00381539" w:rsidDel="00496EEE">
          <w:rPr>
            <w:rFonts w:ascii="Calibri" w:eastAsia="Calibri" w:hAnsi="Calibri" w:cs="Times New Roman"/>
          </w:rPr>
          <w:delText>and when required under WAC 173-340-310(6)(d)(i)</w:delText>
        </w:r>
      </w:del>
      <w:ins w:id="2151" w:author="Feldcamp, Michael (ECY)" w:date="2021-07-26T16:54:00Z">
        <w:r>
          <w:rPr>
            <w:rFonts w:ascii="Calibri" w:eastAsia="Calibri" w:hAnsi="Calibri" w:cs="Times New Roman"/>
          </w:rPr>
          <w:t>or the no further action sites list under WAC 173-340-335</w:t>
        </w:r>
      </w:ins>
      <w:r w:rsidRPr="00381539">
        <w:rPr>
          <w:rFonts w:ascii="Calibri" w:eastAsia="Calibri" w:hAnsi="Calibri" w:cs="Times New Roman"/>
        </w:rPr>
        <w:t>.</w:t>
      </w:r>
    </w:p>
    <w:p w14:paraId="1011B381" w14:textId="3C923175" w:rsidR="00CC5A4B" w:rsidRPr="00CC5A4B" w:rsidRDefault="00CC5A4B" w:rsidP="00BA23FC">
      <w:pPr>
        <w:ind w:left="2160" w:hanging="720"/>
        <w:rPr>
          <w:ins w:id="2152" w:author="Feldcamp, Michael (ECY)" w:date="2021-07-26T16:54:00Z"/>
          <w:rFonts w:ascii="Calibri" w:eastAsia="Calibri" w:hAnsi="Calibri" w:cs="Times New Roman"/>
        </w:rPr>
      </w:pPr>
      <w:ins w:id="2153" w:author="Feldcamp, Michael (ECY)" w:date="2022-08-29T09:22:00Z">
        <w:r>
          <w:rPr>
            <w:rFonts w:ascii="Calibri" w:eastAsia="Calibri" w:hAnsi="Calibri" w:cs="Times New Roman"/>
            <w:b/>
          </w:rPr>
          <w:lastRenderedPageBreak/>
          <w:t>(ii)</w:t>
        </w:r>
        <w:r>
          <w:rPr>
            <w:rFonts w:ascii="Calibri" w:eastAsia="Calibri" w:hAnsi="Calibri" w:cs="Times New Roman"/>
            <w:b/>
          </w:rPr>
          <w:tab/>
        </w:r>
        <w:r w:rsidRPr="00CC5A4B">
          <w:rPr>
            <w:rFonts w:ascii="Calibri" w:eastAsia="Calibri" w:hAnsi="Calibri" w:cs="Times New Roman"/>
          </w:rPr>
          <w:t xml:space="preserve">For sites on the contaminated sites list </w:t>
        </w:r>
      </w:ins>
      <w:ins w:id="2154" w:author="Feldcamp, Michael (ECY)" w:date="2022-08-29T09:23:00Z">
        <w:r>
          <w:rPr>
            <w:rFonts w:ascii="Calibri" w:eastAsia="Calibri" w:hAnsi="Calibri" w:cs="Times New Roman"/>
          </w:rPr>
          <w:t>on</w:t>
        </w:r>
      </w:ins>
      <w:ins w:id="2155" w:author="Feldcamp, Michael (ECY)" w:date="2022-08-29T09:22:00Z">
        <w:r w:rsidRPr="00CC5A4B">
          <w:rPr>
            <w:rFonts w:ascii="Calibri" w:eastAsia="Calibri" w:hAnsi="Calibri" w:cs="Times New Roman"/>
          </w:rPr>
          <w:t xml:space="preserve"> the effective date of this section, Ecology will </w:t>
        </w:r>
      </w:ins>
      <w:ins w:id="2156" w:author="Feldcamp, Michael (ECY)" w:date="2022-08-29T09:26:00Z">
        <w:r>
          <w:rPr>
            <w:rFonts w:ascii="Calibri" w:eastAsia="Calibri" w:hAnsi="Calibri" w:cs="Times New Roman"/>
          </w:rPr>
          <w:t>conduct</w:t>
        </w:r>
      </w:ins>
      <w:ins w:id="2157" w:author="Feldcamp, Michael (ECY)" w:date="2022-08-29T09:22:00Z">
        <w:r w:rsidRPr="00CC5A4B">
          <w:rPr>
            <w:rFonts w:ascii="Calibri" w:eastAsia="Calibri" w:hAnsi="Calibri" w:cs="Times New Roman"/>
          </w:rPr>
          <w:t xml:space="preserve"> a site hazard assessment and ranking as resources permit.  As part of the strategic plan required under WAC 173-340-340, Ecology will develop goals and strategies for completing a site hazard assessment and ranking of such sites.</w:t>
        </w:r>
      </w:ins>
      <w:r>
        <w:rPr>
          <w:rStyle w:val="FootnoteReference"/>
          <w:rFonts w:ascii="Calibri" w:eastAsia="Calibri" w:hAnsi="Calibri" w:cs="Times New Roman"/>
        </w:rPr>
        <w:footnoteReference w:id="131"/>
      </w:r>
    </w:p>
    <w:p w14:paraId="7F585CAE" w14:textId="35A4D118" w:rsidR="00BA23FC" w:rsidRDefault="00BA23FC" w:rsidP="00BA23FC">
      <w:pPr>
        <w:ind w:left="2160" w:hanging="720"/>
        <w:rPr>
          <w:rFonts w:ascii="Calibri" w:eastAsia="Calibri" w:hAnsi="Calibri" w:cs="Times New Roman"/>
        </w:rPr>
      </w:pPr>
      <w:ins w:id="2158" w:author="Feldcamp, Michael (ECY)" w:date="2021-07-26T16:54:00Z">
        <w:r>
          <w:rPr>
            <w:rFonts w:ascii="Calibri" w:eastAsia="Calibri" w:hAnsi="Calibri" w:cs="Times New Roman"/>
            <w:b/>
          </w:rPr>
          <w:t>(ii</w:t>
        </w:r>
      </w:ins>
      <w:ins w:id="2159" w:author="Feldcamp, Michael (ECY)" w:date="2022-08-29T09:24:00Z">
        <w:r w:rsidR="00CC5A4B">
          <w:rPr>
            <w:rFonts w:ascii="Calibri" w:eastAsia="Calibri" w:hAnsi="Calibri" w:cs="Times New Roman"/>
            <w:b/>
          </w:rPr>
          <w:t>i</w:t>
        </w:r>
      </w:ins>
      <w:ins w:id="2160" w:author="Feldcamp, Michael (ECY)" w:date="2021-07-26T16:54:00Z">
        <w:r>
          <w:rPr>
            <w:rFonts w:ascii="Calibri" w:eastAsia="Calibri" w:hAnsi="Calibri" w:cs="Times New Roman"/>
            <w:b/>
          </w:rPr>
          <w:t>)</w:t>
        </w:r>
        <w:r>
          <w:rPr>
            <w:rFonts w:ascii="Calibri" w:eastAsia="Calibri" w:hAnsi="Calibri" w:cs="Times New Roman"/>
            <w:b/>
          </w:rPr>
          <w:tab/>
        </w:r>
      </w:ins>
      <w:r w:rsidRPr="00381539">
        <w:rPr>
          <w:rFonts w:ascii="Calibri" w:eastAsia="Calibri" w:hAnsi="Calibri" w:cs="Times New Roman"/>
        </w:rPr>
        <w:t xml:space="preserve">Ecology may also </w:t>
      </w:r>
      <w:del w:id="2161" w:author="Feldcamp, Michael (ECY)" w:date="2021-07-26T16:54:00Z">
        <w:r w:rsidRPr="00381539" w:rsidDel="00496EEE">
          <w:rPr>
            <w:rFonts w:ascii="Calibri" w:eastAsia="Calibri" w:hAnsi="Calibri" w:cs="Times New Roman"/>
          </w:rPr>
          <w:delText>perform</w:delText>
        </w:r>
      </w:del>
      <w:ins w:id="2162" w:author="Feldcamp, Michael (ECY)" w:date="2021-07-26T16:54:00Z">
        <w:r>
          <w:rPr>
            <w:rFonts w:ascii="Calibri" w:eastAsia="Calibri" w:hAnsi="Calibri" w:cs="Times New Roman"/>
          </w:rPr>
          <w:t>conduct</w:t>
        </w:r>
      </w:ins>
      <w:r w:rsidRPr="00381539">
        <w:rPr>
          <w:rFonts w:ascii="Calibri" w:eastAsia="Calibri" w:hAnsi="Calibri" w:cs="Times New Roman"/>
        </w:rPr>
        <w:t xml:space="preserve"> a site hazard assessment and ranking when new information becomes available or when site conditions change.</w:t>
      </w:r>
    </w:p>
    <w:p w14:paraId="7BE8797E" w14:textId="77777777" w:rsidR="00BA23FC" w:rsidRPr="00381539" w:rsidRDefault="00BA23FC" w:rsidP="00BA23FC">
      <w:pPr>
        <w:ind w:left="1440" w:hanging="720"/>
        <w:rPr>
          <w:rFonts w:ascii="Calibri" w:eastAsia="Calibri" w:hAnsi="Calibri" w:cs="Times New Roman"/>
        </w:rPr>
      </w:pPr>
      <w:del w:id="2163" w:author="Feldcamp, Michael (ECY)" w:date="2021-07-26T16:55:00Z">
        <w:r w:rsidRPr="00381539" w:rsidDel="00496EEE">
          <w:rPr>
            <w:rFonts w:ascii="Calibri" w:eastAsia="Calibri" w:hAnsi="Calibri" w:cs="Times New Roman"/>
            <w:b/>
          </w:rPr>
          <w:delText>(5)</w:delText>
        </w:r>
      </w:del>
      <w:ins w:id="2164" w:author="Feldcamp, Michael (ECY)" w:date="2021-07-26T16:55:00Z">
        <w:r>
          <w:rPr>
            <w:rFonts w:ascii="Calibri" w:eastAsia="Calibri" w:hAnsi="Calibri" w:cs="Times New Roman"/>
            <w:b/>
          </w:rPr>
          <w:t>(</w:t>
        </w:r>
      </w:ins>
      <w:ins w:id="2165" w:author="Feldcamp, Michael (ECY)" w:date="2021-08-16T15:18:00Z">
        <w:r>
          <w:rPr>
            <w:rFonts w:ascii="Calibri" w:eastAsia="Calibri" w:hAnsi="Calibri" w:cs="Times New Roman"/>
            <w:b/>
          </w:rPr>
          <w:t>b</w:t>
        </w:r>
      </w:ins>
      <w:ins w:id="2166" w:author="Feldcamp, Michael (ECY)" w:date="2021-07-26T16:55:00Z">
        <w:r>
          <w:rPr>
            <w:rFonts w:ascii="Calibri" w:eastAsia="Calibri" w:hAnsi="Calibri" w:cs="Times New Roman"/>
            <w:b/>
          </w:rPr>
          <w:t>)</w:t>
        </w:r>
      </w:ins>
      <w:r w:rsidRPr="00381539">
        <w:rPr>
          <w:rFonts w:ascii="Calibri" w:eastAsia="Calibri" w:hAnsi="Calibri" w:cs="Times New Roman"/>
          <w:b/>
        </w:rPr>
        <w:tab/>
        <w:t xml:space="preserve">Performance. </w:t>
      </w:r>
      <w:ins w:id="2167" w:author="Feldcamp, Michael (ECY)" w:date="2021-07-26T16:55:00Z">
        <w:r>
          <w:rPr>
            <w:rFonts w:ascii="Calibri" w:eastAsia="Calibri" w:hAnsi="Calibri" w:cs="Times New Roman"/>
            <w:b/>
          </w:rPr>
          <w:t xml:space="preserve"> </w:t>
        </w:r>
        <w:r w:rsidRPr="008E36F5">
          <w:rPr>
            <w:rFonts w:ascii="Calibri" w:eastAsia="Calibri" w:hAnsi="Calibri" w:cs="Times New Roman"/>
          </w:rPr>
          <w:t>Ecology will review readily available information</w:t>
        </w:r>
        <w:r>
          <w:rPr>
            <w:rFonts w:ascii="Calibri" w:eastAsia="Calibri" w:hAnsi="Calibri" w:cs="Times New Roman"/>
            <w:b/>
          </w:rPr>
          <w:t xml:space="preserve"> </w:t>
        </w:r>
      </w:ins>
      <w:del w:id="2168" w:author="Feldcamp, Michael (ECY)" w:date="2021-07-26T16:55:00Z">
        <w:r w:rsidRPr="00381539" w:rsidDel="00496EEE">
          <w:rPr>
            <w:rFonts w:ascii="Calibri" w:eastAsia="Calibri" w:hAnsi="Calibri" w:cs="Times New Roman"/>
          </w:rPr>
          <w:delText>W</w:delText>
        </w:r>
      </w:del>
      <w:ins w:id="2169" w:author="Feldcamp, Michael (ECY)" w:date="2021-07-26T16:55:00Z">
        <w:r>
          <w:rPr>
            <w:rFonts w:ascii="Calibri" w:eastAsia="Calibri" w:hAnsi="Calibri" w:cs="Times New Roman"/>
          </w:rPr>
          <w:t>w</w:t>
        </w:r>
      </w:ins>
      <w:r w:rsidRPr="00381539">
        <w:rPr>
          <w:rFonts w:ascii="Calibri" w:eastAsia="Calibri" w:hAnsi="Calibri" w:cs="Times New Roman"/>
        </w:rPr>
        <w:t xml:space="preserve">hen </w:t>
      </w:r>
      <w:del w:id="2170" w:author="Feldcamp, Michael (ECY)" w:date="2021-07-26T16:56:00Z">
        <w:r w:rsidRPr="00381539" w:rsidDel="00496EEE">
          <w:rPr>
            <w:rFonts w:ascii="Calibri" w:eastAsia="Calibri" w:hAnsi="Calibri" w:cs="Times New Roman"/>
          </w:rPr>
          <w:delText>performing</w:delText>
        </w:r>
      </w:del>
      <w:ins w:id="2171" w:author="Feldcamp, Michael (ECY)" w:date="2021-07-26T16:56:00Z">
        <w:r>
          <w:rPr>
            <w:rFonts w:ascii="Calibri" w:eastAsia="Calibri" w:hAnsi="Calibri" w:cs="Times New Roman"/>
          </w:rPr>
          <w:t>conducting</w:t>
        </w:r>
      </w:ins>
      <w:r w:rsidRPr="00381539">
        <w:rPr>
          <w:rFonts w:ascii="Calibri" w:eastAsia="Calibri" w:hAnsi="Calibri" w:cs="Times New Roman"/>
          <w:b/>
        </w:rPr>
        <w:t xml:space="preserve"> </w:t>
      </w:r>
      <w:r w:rsidRPr="00381539">
        <w:rPr>
          <w:rFonts w:ascii="Calibri" w:eastAsia="Calibri" w:hAnsi="Calibri" w:cs="Times New Roman"/>
        </w:rPr>
        <w:t>a site hazard assessment and ranking</w:t>
      </w:r>
      <w:del w:id="2172" w:author="Feldcamp, Michael (ECY)" w:date="2021-07-26T16:56:00Z">
        <w:r w:rsidRPr="00381539" w:rsidDel="00496EEE">
          <w:rPr>
            <w:rFonts w:ascii="Calibri" w:eastAsia="Calibri" w:hAnsi="Calibri" w:cs="Times New Roman"/>
          </w:rPr>
          <w:delText>, Ecology must review available information and use best professional judgment</w:delText>
        </w:r>
      </w:del>
      <w:r w:rsidRPr="00381539">
        <w:rPr>
          <w:rFonts w:ascii="Calibri" w:eastAsia="Calibri" w:hAnsi="Calibri" w:cs="Times New Roman"/>
        </w:rPr>
        <w:t>.</w:t>
      </w:r>
      <w:del w:id="2173" w:author="Feldcamp, Michael (ECY)" w:date="2022-05-13T12:11:00Z">
        <w:r w:rsidDel="00287F10">
          <w:rPr>
            <w:rFonts w:ascii="Calibri" w:eastAsia="Calibri" w:hAnsi="Calibri" w:cs="Times New Roman"/>
          </w:rPr>
          <w:delText xml:space="preserve">  </w:delText>
        </w:r>
      </w:del>
      <w:del w:id="2174" w:author="Feldcamp, Michael (ECY)" w:date="2021-07-26T16:56:00Z">
        <w:r w:rsidRPr="00381539" w:rsidDel="00496EEE">
          <w:rPr>
            <w:rFonts w:ascii="Calibri" w:eastAsia="Calibri" w:hAnsi="Calibri" w:cs="Times New Roman"/>
          </w:rPr>
          <w:delText>At a minimum, Ecology must consider the following information, as available:</w:delText>
        </w:r>
      </w:del>
      <w:r>
        <w:rPr>
          <w:rStyle w:val="FootnoteReference"/>
          <w:rFonts w:ascii="Calibri" w:eastAsia="Calibri" w:hAnsi="Calibri" w:cs="Times New Roman"/>
        </w:rPr>
        <w:footnoteReference w:id="132"/>
      </w:r>
    </w:p>
    <w:p w14:paraId="2089C166" w14:textId="77777777" w:rsidR="00BA23FC" w:rsidRPr="00381539" w:rsidDel="00496EEE" w:rsidRDefault="00BA23FC" w:rsidP="00BA23FC">
      <w:pPr>
        <w:ind w:left="2160" w:hanging="720"/>
        <w:rPr>
          <w:del w:id="2175" w:author="Feldcamp, Michael (ECY)" w:date="2021-07-26T16:56:00Z"/>
          <w:rFonts w:ascii="Calibri" w:eastAsia="Calibri" w:hAnsi="Calibri" w:cs="Times New Roman"/>
        </w:rPr>
      </w:pPr>
      <w:del w:id="2176" w:author="Feldcamp, Michael (ECY)" w:date="2021-07-26T16:56:00Z">
        <w:r w:rsidRPr="00381539" w:rsidDel="00496EEE">
          <w:rPr>
            <w:rFonts w:ascii="Calibri" w:eastAsia="Calibri" w:hAnsi="Calibri" w:cs="Times New Roman"/>
            <w:b/>
          </w:rPr>
          <w:delText>(a)</w:delText>
        </w:r>
        <w:r w:rsidRPr="00381539" w:rsidDel="00496EEE">
          <w:rPr>
            <w:rFonts w:ascii="Calibri" w:eastAsia="Calibri" w:hAnsi="Calibri" w:cs="Times New Roman"/>
            <w:b/>
          </w:rPr>
          <w:tab/>
        </w:r>
        <w:r w:rsidRPr="00381539" w:rsidDel="00496EEE">
          <w:rPr>
            <w:rFonts w:ascii="Calibri" w:eastAsia="Calibri" w:hAnsi="Calibri" w:cs="Times New Roman"/>
          </w:rPr>
          <w:delText>Evidence supporting or confirming a release or threatened release of hazardous substances to the environment;</w:delText>
        </w:r>
      </w:del>
    </w:p>
    <w:p w14:paraId="5FCD2BD0" w14:textId="77777777" w:rsidR="00BA23FC" w:rsidRPr="00381539" w:rsidDel="00496EEE" w:rsidRDefault="00BA23FC" w:rsidP="00BA23FC">
      <w:pPr>
        <w:ind w:left="2160" w:hanging="720"/>
        <w:rPr>
          <w:del w:id="2177" w:author="Feldcamp, Michael (ECY)" w:date="2021-07-26T16:56:00Z"/>
          <w:rFonts w:ascii="Calibri" w:eastAsia="Calibri" w:hAnsi="Calibri" w:cs="Times New Roman"/>
        </w:rPr>
      </w:pPr>
      <w:del w:id="2178" w:author="Feldcamp, Michael (ECY)" w:date="2021-07-26T16:56:00Z">
        <w:r w:rsidRPr="00381539" w:rsidDel="00496EEE">
          <w:rPr>
            <w:rFonts w:ascii="Calibri" w:eastAsia="Calibri" w:hAnsi="Calibri" w:cs="Times New Roman"/>
            <w:b/>
          </w:rPr>
          <w:delText>(b)</w:delText>
        </w:r>
        <w:r w:rsidRPr="00381539" w:rsidDel="00496EEE">
          <w:rPr>
            <w:rFonts w:ascii="Calibri" w:eastAsia="Calibri" w:hAnsi="Calibri" w:cs="Times New Roman"/>
            <w:b/>
          </w:rPr>
          <w:tab/>
        </w:r>
        <w:r w:rsidRPr="00381539" w:rsidDel="00496EEE">
          <w:rPr>
            <w:rFonts w:ascii="Calibri" w:eastAsia="Calibri" w:hAnsi="Calibri" w:cs="Times New Roman"/>
          </w:rPr>
          <w:delText>Observed or reported hazardous substances, including what was or may have been released or threatens to be released, what products of de</w:delText>
        </w:r>
        <w:r w:rsidRPr="00381539" w:rsidDel="00496EEE">
          <w:rPr>
            <w:rFonts w:ascii="Calibri" w:eastAsia="Calibri" w:hAnsi="Calibri" w:cs="Times New Roman"/>
          </w:rPr>
          <w:softHyphen/>
          <w:delText>composition, recombination, or chemical reaction are currently present, and estimated quantities and concentrations;</w:delText>
        </w:r>
      </w:del>
    </w:p>
    <w:p w14:paraId="5D16A885" w14:textId="77777777" w:rsidR="00BA23FC" w:rsidRPr="00381539" w:rsidDel="00496EEE" w:rsidRDefault="00BA23FC" w:rsidP="00BA23FC">
      <w:pPr>
        <w:ind w:left="2160" w:hanging="720"/>
        <w:rPr>
          <w:del w:id="2179" w:author="Feldcamp, Michael (ECY)" w:date="2021-07-26T16:56:00Z"/>
          <w:rFonts w:ascii="Calibri" w:eastAsia="Calibri" w:hAnsi="Calibri" w:cs="Times New Roman"/>
        </w:rPr>
      </w:pPr>
      <w:del w:id="2180" w:author="Feldcamp, Michael (ECY)" w:date="2021-07-26T16:56:00Z">
        <w:r w:rsidRPr="00381539" w:rsidDel="00496EEE">
          <w:rPr>
            <w:rFonts w:ascii="Calibri" w:eastAsia="Calibri" w:hAnsi="Calibri" w:cs="Times New Roman"/>
            <w:b/>
          </w:rPr>
          <w:delText>(c)</w:delText>
        </w:r>
        <w:r w:rsidRPr="00381539" w:rsidDel="00496EEE">
          <w:rPr>
            <w:rFonts w:ascii="Calibri" w:eastAsia="Calibri" w:hAnsi="Calibri" w:cs="Times New Roman"/>
            <w:b/>
          </w:rPr>
          <w:tab/>
        </w:r>
        <w:r w:rsidRPr="00381539" w:rsidDel="00496EEE">
          <w:rPr>
            <w:rFonts w:ascii="Calibri" w:eastAsia="Calibri" w:hAnsi="Calibri" w:cs="Times New Roman"/>
          </w:rPr>
          <w:delText>Descriptions of facilities containing releases, if any, and their condition;</w:delText>
        </w:r>
      </w:del>
    </w:p>
    <w:p w14:paraId="494BEDFA" w14:textId="77777777" w:rsidR="00BA23FC" w:rsidRPr="00381539" w:rsidDel="00496EEE" w:rsidRDefault="00BA23FC" w:rsidP="00BA23FC">
      <w:pPr>
        <w:ind w:left="2160" w:hanging="720"/>
        <w:rPr>
          <w:del w:id="2181" w:author="Feldcamp, Michael (ECY)" w:date="2021-07-26T16:56:00Z"/>
          <w:rFonts w:ascii="Calibri" w:eastAsia="Calibri" w:hAnsi="Calibri" w:cs="Times New Roman"/>
        </w:rPr>
      </w:pPr>
      <w:del w:id="2182" w:author="Feldcamp, Michael (ECY)" w:date="2021-07-26T16:56:00Z">
        <w:r w:rsidRPr="00381539" w:rsidDel="00496EEE">
          <w:rPr>
            <w:rFonts w:ascii="Calibri" w:eastAsia="Calibri" w:hAnsi="Calibri" w:cs="Times New Roman"/>
            <w:b/>
          </w:rPr>
          <w:delText>(d)</w:delText>
        </w:r>
        <w:r w:rsidRPr="00381539" w:rsidDel="00496EEE">
          <w:rPr>
            <w:rFonts w:ascii="Calibri" w:eastAsia="Calibri" w:hAnsi="Calibri" w:cs="Times New Roman"/>
          </w:rPr>
          <w:tab/>
          <w:delText>Location of areas where hazardous substances are known or suspected;</w:delText>
        </w:r>
      </w:del>
    </w:p>
    <w:p w14:paraId="00F56CBC" w14:textId="77777777" w:rsidR="00BA23FC" w:rsidRPr="00381539" w:rsidDel="00496EEE" w:rsidRDefault="00BA23FC" w:rsidP="00BA23FC">
      <w:pPr>
        <w:ind w:left="2160" w:hanging="720"/>
        <w:rPr>
          <w:del w:id="2183" w:author="Feldcamp, Michael (ECY)" w:date="2021-07-26T16:56:00Z"/>
          <w:rFonts w:ascii="Calibri" w:eastAsia="Calibri" w:hAnsi="Calibri" w:cs="Times New Roman"/>
        </w:rPr>
      </w:pPr>
      <w:del w:id="2184" w:author="Feldcamp, Michael (ECY)" w:date="2021-07-26T16:56:00Z">
        <w:r w:rsidRPr="00381539" w:rsidDel="00496EEE">
          <w:rPr>
            <w:rFonts w:ascii="Calibri" w:eastAsia="Calibri" w:hAnsi="Calibri" w:cs="Times New Roman"/>
            <w:b/>
          </w:rPr>
          <w:delText>(e)</w:delText>
        </w:r>
        <w:r w:rsidRPr="00381539" w:rsidDel="00496EEE">
          <w:rPr>
            <w:rFonts w:ascii="Calibri" w:eastAsia="Calibri" w:hAnsi="Calibri" w:cs="Times New Roman"/>
            <w:b/>
          </w:rPr>
          <w:tab/>
        </w:r>
        <w:r w:rsidRPr="00381539" w:rsidDel="00496EEE">
          <w:rPr>
            <w:rFonts w:ascii="Calibri" w:eastAsia="Calibri" w:hAnsi="Calibri" w:cs="Times New Roman"/>
          </w:rPr>
          <w:delText>Surface water run-on and run-off and the leaching potential of the hazardous substances;</w:delText>
        </w:r>
      </w:del>
    </w:p>
    <w:p w14:paraId="625924C3" w14:textId="77777777" w:rsidR="00BA23FC" w:rsidRPr="00381539" w:rsidDel="00496EEE" w:rsidRDefault="00BA23FC" w:rsidP="00BA23FC">
      <w:pPr>
        <w:ind w:left="2160" w:hanging="720"/>
        <w:rPr>
          <w:del w:id="2185" w:author="Feldcamp, Michael (ECY)" w:date="2021-07-26T16:56:00Z"/>
          <w:rFonts w:ascii="Calibri" w:eastAsia="Calibri" w:hAnsi="Calibri" w:cs="Times New Roman"/>
        </w:rPr>
      </w:pPr>
      <w:del w:id="2186" w:author="Feldcamp, Michael (ECY)" w:date="2021-07-26T16:56:00Z">
        <w:r w:rsidRPr="00381539" w:rsidDel="00496EEE">
          <w:rPr>
            <w:rFonts w:ascii="Calibri" w:eastAsia="Calibri" w:hAnsi="Calibri" w:cs="Times New Roman"/>
            <w:b/>
          </w:rPr>
          <w:delText>(f)</w:delText>
        </w:r>
        <w:r w:rsidRPr="00381539" w:rsidDel="00496EEE">
          <w:rPr>
            <w:rFonts w:ascii="Calibri" w:eastAsia="Calibri" w:hAnsi="Calibri" w:cs="Times New Roman"/>
            <w:b/>
          </w:rPr>
          <w:tab/>
        </w:r>
        <w:r w:rsidRPr="00381539" w:rsidDel="00496EEE">
          <w:rPr>
            <w:rFonts w:ascii="Calibri" w:eastAsia="Calibri" w:hAnsi="Calibri" w:cs="Times New Roman"/>
          </w:rPr>
          <w:delText>Characterizations of subsurface and groundwater actually or potentially affected by the release, including the depth of groundwater and distance to nearby wells, bodies of surface water, and drinking water intakes;</w:delText>
        </w:r>
      </w:del>
    </w:p>
    <w:p w14:paraId="10E43D16" w14:textId="77777777" w:rsidR="00BA23FC" w:rsidRPr="00381539" w:rsidDel="00496EEE" w:rsidRDefault="00BA23FC" w:rsidP="00BA23FC">
      <w:pPr>
        <w:ind w:left="2160" w:hanging="720"/>
        <w:rPr>
          <w:del w:id="2187" w:author="Feldcamp, Michael (ECY)" w:date="2021-07-26T16:56:00Z"/>
          <w:rFonts w:ascii="Calibri" w:eastAsia="Calibri" w:hAnsi="Calibri" w:cs="Times New Roman"/>
        </w:rPr>
      </w:pPr>
      <w:del w:id="2188" w:author="Feldcamp, Michael (ECY)" w:date="2021-07-26T16:56:00Z">
        <w:r w:rsidRPr="00381539" w:rsidDel="00496EEE">
          <w:rPr>
            <w:rFonts w:ascii="Calibri" w:eastAsia="Calibri" w:hAnsi="Calibri" w:cs="Times New Roman"/>
            <w:b/>
          </w:rPr>
          <w:delText>(g)</w:delText>
        </w:r>
        <w:r w:rsidRPr="00381539" w:rsidDel="00496EEE">
          <w:rPr>
            <w:rFonts w:ascii="Calibri" w:eastAsia="Calibri" w:hAnsi="Calibri" w:cs="Times New Roman"/>
            <w:b/>
          </w:rPr>
          <w:tab/>
        </w:r>
        <w:r w:rsidRPr="00381539" w:rsidDel="00496EEE">
          <w:rPr>
            <w:rFonts w:ascii="Calibri" w:eastAsia="Calibri" w:hAnsi="Calibri" w:cs="Times New Roman"/>
          </w:rPr>
          <w:delText xml:space="preserve">Evaluations of possible receptors, including human populations and any sub-populations with increased vulnerability to harm from exposure to contaminants, food crops, recreation areas, parks, sensitive environments, irrigated areas, and aquatic resources currently or potentially affected by </w:delText>
        </w:r>
        <w:r w:rsidRPr="00381539" w:rsidDel="00496EEE">
          <w:rPr>
            <w:rFonts w:ascii="Calibri" w:eastAsia="Calibri" w:hAnsi="Calibri" w:cs="Times New Roman"/>
          </w:rPr>
          <w:lastRenderedPageBreak/>
          <w:delText>contaminated soil, surface water, groundwater, vapor intrusion or sediment containing contaminants released at the site; and</w:delText>
        </w:r>
      </w:del>
    </w:p>
    <w:p w14:paraId="1F0837AE" w14:textId="77777777" w:rsidR="00BA23FC" w:rsidRPr="00381539" w:rsidDel="00327C5B" w:rsidRDefault="00BA23FC" w:rsidP="00BA23FC">
      <w:pPr>
        <w:ind w:left="2160" w:hanging="720"/>
        <w:rPr>
          <w:del w:id="2189" w:author="Feldcamp, Michael (ECY)" w:date="2021-09-06T12:35:00Z"/>
          <w:rFonts w:ascii="Calibri" w:eastAsia="Calibri" w:hAnsi="Calibri" w:cs="Times New Roman"/>
        </w:rPr>
      </w:pPr>
      <w:del w:id="2190" w:author="Feldcamp, Michael (ECY)" w:date="2021-07-26T16:56:00Z">
        <w:r w:rsidRPr="00381539" w:rsidDel="00496EEE">
          <w:rPr>
            <w:rFonts w:ascii="Calibri" w:eastAsia="Calibri" w:hAnsi="Calibri" w:cs="Times New Roman"/>
            <w:b/>
          </w:rPr>
          <w:delText>(h)</w:delText>
        </w:r>
        <w:r w:rsidRPr="00381539" w:rsidDel="00496EEE">
          <w:rPr>
            <w:rFonts w:ascii="Calibri" w:eastAsia="Calibri" w:hAnsi="Calibri" w:cs="Times New Roman"/>
          </w:rPr>
          <w:tab/>
          <w:delText>Any other physical factors that may be significant in estimating the potential or current exposure to sensitive biota.</w:delText>
        </w:r>
      </w:del>
    </w:p>
    <w:p w14:paraId="194CDB04" w14:textId="77777777" w:rsidR="00BA23FC" w:rsidRPr="00381539" w:rsidRDefault="00BA23FC" w:rsidP="00BA23FC">
      <w:pPr>
        <w:ind w:left="1440" w:hanging="720"/>
        <w:rPr>
          <w:rFonts w:ascii="Calibri" w:eastAsia="Calibri" w:hAnsi="Calibri" w:cs="Times New Roman"/>
        </w:rPr>
      </w:pPr>
      <w:del w:id="2191" w:author="Feldcamp, Michael (ECY)" w:date="2021-07-26T16:56:00Z">
        <w:r w:rsidRPr="00381539" w:rsidDel="00496EEE">
          <w:rPr>
            <w:rFonts w:ascii="Calibri" w:eastAsia="Calibri" w:hAnsi="Calibri" w:cs="Times New Roman"/>
            <w:b/>
          </w:rPr>
          <w:delText>(6)</w:delText>
        </w:r>
      </w:del>
      <w:ins w:id="2192" w:author="Feldcamp, Michael (ECY)" w:date="2021-07-26T16:56:00Z">
        <w:r>
          <w:rPr>
            <w:rFonts w:ascii="Calibri" w:eastAsia="Calibri" w:hAnsi="Calibri" w:cs="Times New Roman"/>
            <w:b/>
          </w:rPr>
          <w:t>(c)</w:t>
        </w:r>
      </w:ins>
      <w:r w:rsidRPr="00381539">
        <w:rPr>
          <w:rFonts w:ascii="Calibri" w:eastAsia="Calibri" w:hAnsi="Calibri" w:cs="Times New Roman"/>
          <w:b/>
        </w:rPr>
        <w:tab/>
      </w:r>
      <w:del w:id="2193" w:author="Feldcamp, Michael (ECY)" w:date="2021-07-26T16:57:00Z">
        <w:r w:rsidRPr="00381539" w:rsidDel="00496EEE">
          <w:rPr>
            <w:rFonts w:ascii="Calibri" w:eastAsia="Calibri" w:hAnsi="Calibri" w:cs="Times New Roman"/>
            <w:b/>
          </w:rPr>
          <w:delText>Performance by</w:delText>
        </w:r>
      </w:del>
      <w:ins w:id="2194" w:author="Feldcamp, Michael (ECY)" w:date="2021-07-26T16:57:00Z">
        <w:r>
          <w:rPr>
            <w:rFonts w:ascii="Calibri" w:eastAsia="Calibri" w:hAnsi="Calibri" w:cs="Times New Roman"/>
            <w:b/>
          </w:rPr>
          <w:t>Reliance on</w:t>
        </w:r>
      </w:ins>
      <w:r w:rsidRPr="00381539">
        <w:rPr>
          <w:rFonts w:ascii="Calibri" w:eastAsia="Calibri" w:hAnsi="Calibri" w:cs="Times New Roman"/>
          <w:b/>
        </w:rPr>
        <w:t xml:space="preserve"> others.</w:t>
      </w:r>
      <w:r w:rsidRPr="00381539">
        <w:rPr>
          <w:rFonts w:ascii="Calibri" w:eastAsia="Calibri" w:hAnsi="Calibri" w:cs="Times New Roman"/>
        </w:rPr>
        <w:t xml:space="preserve">  Ecology may rely on another government agency or a contractor to Ecology to perform a site hazard assessment and ranking on its behalf, provided:</w:t>
      </w:r>
    </w:p>
    <w:p w14:paraId="347AE2E6" w14:textId="77777777" w:rsidR="00BA23FC" w:rsidRPr="00381539" w:rsidRDefault="00BA23FC" w:rsidP="00BA23FC">
      <w:pPr>
        <w:ind w:left="2160" w:hanging="720"/>
        <w:rPr>
          <w:rFonts w:ascii="Calibri" w:eastAsia="Calibri" w:hAnsi="Calibri" w:cs="Times New Roman"/>
        </w:rPr>
      </w:pPr>
      <w:del w:id="2195" w:author="Feldcamp, Michael (ECY)" w:date="2021-09-06T12:36:00Z">
        <w:r w:rsidRPr="00381539" w:rsidDel="00327C5B">
          <w:rPr>
            <w:rFonts w:ascii="Calibri" w:eastAsia="Calibri" w:hAnsi="Calibri" w:cs="Times New Roman"/>
            <w:b/>
          </w:rPr>
          <w:delText>(a)</w:delText>
        </w:r>
      </w:del>
      <w:ins w:id="2196" w:author="Feldcamp, Michael (ECY)" w:date="2021-09-06T12:36:00Z">
        <w:r>
          <w:rPr>
            <w:rFonts w:ascii="Calibri" w:eastAsia="Calibri" w:hAnsi="Calibri" w:cs="Times New Roman"/>
            <w:b/>
          </w:rPr>
          <w:t>(i)</w:t>
        </w:r>
      </w:ins>
      <w:r w:rsidRPr="00381539">
        <w:rPr>
          <w:rFonts w:ascii="Calibri" w:eastAsia="Calibri" w:hAnsi="Calibri" w:cs="Times New Roman"/>
        </w:rPr>
        <w:tab/>
        <w:t>The agency or contractor is not suspected of having contributed to the release or threatened release; and</w:t>
      </w:r>
    </w:p>
    <w:p w14:paraId="695F5F1A" w14:textId="77777777" w:rsidR="00BA23FC" w:rsidRPr="00381539" w:rsidRDefault="00BA23FC" w:rsidP="00BA23FC">
      <w:pPr>
        <w:ind w:left="2160" w:hanging="720"/>
        <w:rPr>
          <w:rFonts w:ascii="Calibri" w:eastAsia="Calibri" w:hAnsi="Calibri" w:cs="Times New Roman"/>
        </w:rPr>
      </w:pPr>
      <w:del w:id="2197" w:author="Feldcamp, Michael (ECY)" w:date="2021-09-06T12:36:00Z">
        <w:r w:rsidRPr="00381539" w:rsidDel="00327C5B">
          <w:rPr>
            <w:rFonts w:ascii="Calibri" w:eastAsia="Calibri" w:hAnsi="Calibri" w:cs="Times New Roman"/>
            <w:b/>
          </w:rPr>
          <w:delText>(b)</w:delText>
        </w:r>
      </w:del>
      <w:ins w:id="2198" w:author="Feldcamp, Michael (ECY)" w:date="2021-09-06T12:36:00Z">
        <w:r>
          <w:rPr>
            <w:rFonts w:ascii="Calibri" w:eastAsia="Calibri" w:hAnsi="Calibri" w:cs="Times New Roman"/>
            <w:b/>
          </w:rPr>
          <w:t>(ii)</w:t>
        </w:r>
      </w:ins>
      <w:r w:rsidRPr="00381539">
        <w:rPr>
          <w:rFonts w:ascii="Calibri" w:eastAsia="Calibri" w:hAnsi="Calibri" w:cs="Times New Roman"/>
        </w:rPr>
        <w:tab/>
        <w:t>The agency or contractor has no conflict of interest.</w:t>
      </w:r>
    </w:p>
    <w:p w14:paraId="0AD06894" w14:textId="77777777" w:rsidR="00BA23FC" w:rsidRPr="00381539" w:rsidRDefault="00BA23FC" w:rsidP="00BA23FC">
      <w:pPr>
        <w:ind w:left="1440" w:hanging="720"/>
        <w:rPr>
          <w:rFonts w:ascii="Calibri" w:eastAsia="Calibri" w:hAnsi="Calibri" w:cs="Times New Roman"/>
        </w:rPr>
      </w:pPr>
      <w:del w:id="2199" w:author="Feldcamp, Michael (ECY)" w:date="2021-07-26T16:57:00Z">
        <w:r w:rsidRPr="00381539" w:rsidDel="00496EEE">
          <w:rPr>
            <w:rFonts w:ascii="Calibri" w:eastAsia="Calibri" w:hAnsi="Calibri" w:cs="Times New Roman"/>
            <w:b/>
          </w:rPr>
          <w:delText>(7)</w:delText>
        </w:r>
      </w:del>
      <w:ins w:id="2200" w:author="Feldcamp, Michael (ECY)" w:date="2021-07-26T16:57:00Z">
        <w:r>
          <w:rPr>
            <w:rFonts w:ascii="Calibri" w:eastAsia="Calibri" w:hAnsi="Calibri" w:cs="Times New Roman"/>
            <w:b/>
          </w:rPr>
          <w:t>(d)</w:t>
        </w:r>
      </w:ins>
      <w:r w:rsidRPr="00381539">
        <w:rPr>
          <w:rFonts w:ascii="Calibri" w:eastAsia="Calibri" w:hAnsi="Calibri" w:cs="Times New Roman"/>
          <w:b/>
        </w:rPr>
        <w:tab/>
        <w:t>Notification.</w:t>
      </w:r>
      <w:r>
        <w:rPr>
          <w:rStyle w:val="FootnoteReference"/>
          <w:rFonts w:ascii="Calibri" w:eastAsia="Calibri" w:hAnsi="Calibri" w:cs="Times New Roman"/>
          <w:b/>
        </w:rPr>
        <w:footnoteReference w:id="133"/>
      </w:r>
      <w:del w:id="2201" w:author="Feldcamp, Michael (ECY)" w:date="2021-09-06T13:22:00Z">
        <w:r w:rsidRPr="00381539" w:rsidDel="00A27CD5">
          <w:rPr>
            <w:rFonts w:ascii="Calibri" w:eastAsia="Calibri" w:hAnsi="Calibri" w:cs="Times New Roman"/>
          </w:rPr>
          <w:delText xml:space="preserve">  </w:delText>
        </w:r>
      </w:del>
      <w:del w:id="2202" w:author="Feldcamp, Michael (ECY)" w:date="2021-09-06T13:21:00Z">
        <w:r w:rsidRPr="00381539" w:rsidDel="00A27CD5">
          <w:rPr>
            <w:rFonts w:ascii="Calibri" w:eastAsia="Calibri" w:hAnsi="Calibri" w:cs="Times New Roman"/>
          </w:rPr>
          <w:delText xml:space="preserve">Upon </w:delText>
        </w:r>
      </w:del>
      <w:del w:id="2203" w:author="Feldcamp, Michael (ECY)" w:date="2021-07-26T16:58:00Z">
        <w:r w:rsidRPr="00381539" w:rsidDel="00496EEE">
          <w:rPr>
            <w:rFonts w:ascii="Calibri" w:eastAsia="Calibri" w:hAnsi="Calibri" w:cs="Times New Roman"/>
          </w:rPr>
          <w:delText>completion of</w:delText>
        </w:r>
      </w:del>
      <w:del w:id="2204" w:author="Feldcamp, Michael (ECY)" w:date="2021-09-06T13:21:00Z">
        <w:r w:rsidRPr="00381539" w:rsidDel="00A27CD5">
          <w:rPr>
            <w:rFonts w:ascii="Calibri" w:eastAsia="Calibri" w:hAnsi="Calibri" w:cs="Times New Roman"/>
          </w:rPr>
          <w:delText xml:space="preserve"> a site hazard assessment and ranking</w:delText>
        </w:r>
      </w:del>
      <w:del w:id="2205" w:author="Feldcamp, Michael (ECY)" w:date="2021-07-26T16:58:00Z">
        <w:r w:rsidRPr="00381539" w:rsidDel="00496EEE">
          <w:rPr>
            <w:rFonts w:ascii="Calibri" w:eastAsia="Calibri" w:hAnsi="Calibri" w:cs="Times New Roman"/>
          </w:rPr>
          <w:delText xml:space="preserve"> of a contaminated site</w:delText>
        </w:r>
      </w:del>
      <w:del w:id="2206" w:author="Feldcamp, Michael (ECY)" w:date="2021-09-06T13:21:00Z">
        <w:r w:rsidRPr="00381539" w:rsidDel="00A27CD5">
          <w:rPr>
            <w:rFonts w:ascii="Calibri" w:eastAsia="Calibri" w:hAnsi="Calibri" w:cs="Times New Roman"/>
          </w:rPr>
          <w:delText xml:space="preserve">, Ecology </w:delText>
        </w:r>
      </w:del>
      <w:del w:id="2207" w:author="Feldcamp, Michael (ECY)" w:date="2021-07-26T16:58:00Z">
        <w:r w:rsidRPr="00381539" w:rsidDel="00496EEE">
          <w:rPr>
            <w:rFonts w:ascii="Calibri" w:eastAsia="Calibri" w:hAnsi="Calibri" w:cs="Times New Roman"/>
          </w:rPr>
          <w:delText>must</w:delText>
        </w:r>
      </w:del>
      <w:del w:id="2208" w:author="Feldcamp, Michael (ECY)" w:date="2021-09-06T13:21:00Z">
        <w:r w:rsidRPr="00381539" w:rsidDel="00A27CD5">
          <w:rPr>
            <w:rFonts w:ascii="Calibri" w:eastAsia="Calibri" w:hAnsi="Calibri" w:cs="Times New Roman"/>
          </w:rPr>
          <w:delText>:</w:delText>
        </w:r>
      </w:del>
    </w:p>
    <w:p w14:paraId="78489A1A" w14:textId="77777777" w:rsidR="00BA23FC" w:rsidRPr="00381539" w:rsidDel="009D7258" w:rsidRDefault="00BA23FC" w:rsidP="00BA23FC">
      <w:pPr>
        <w:ind w:left="2160" w:hanging="720"/>
        <w:rPr>
          <w:del w:id="2209" w:author="Feldcamp, Michael (ECY)" w:date="2021-09-06T11:53:00Z"/>
          <w:rFonts w:ascii="Calibri" w:eastAsia="Calibri" w:hAnsi="Calibri" w:cs="Times New Roman"/>
          <w:b/>
        </w:rPr>
      </w:pPr>
      <w:del w:id="2210" w:author="Feldcamp, Michael (ECY)" w:date="2021-08-25T14:04:00Z">
        <w:r w:rsidRPr="00381539" w:rsidDel="00D12679">
          <w:rPr>
            <w:rFonts w:ascii="Calibri" w:eastAsia="Calibri" w:hAnsi="Calibri" w:cs="Times New Roman"/>
            <w:b/>
          </w:rPr>
          <w:delText>(a)</w:delText>
        </w:r>
      </w:del>
      <w:del w:id="2211" w:author="Feldcamp, Michael (ECY)" w:date="2021-09-06T11:53:00Z">
        <w:r w:rsidRPr="00381539" w:rsidDel="009D7258">
          <w:rPr>
            <w:rFonts w:ascii="Calibri" w:eastAsia="Calibri" w:hAnsi="Calibri" w:cs="Times New Roman"/>
            <w:b/>
          </w:rPr>
          <w:tab/>
        </w:r>
        <w:r w:rsidRPr="00381539" w:rsidDel="009D7258">
          <w:rPr>
            <w:rFonts w:ascii="Calibri" w:eastAsia="Calibri" w:hAnsi="Calibri" w:cs="Times New Roman"/>
          </w:rPr>
          <w:delText>Notify</w:delText>
        </w:r>
      </w:del>
      <w:del w:id="2212" w:author="Feldcamp, Michael (ECY)" w:date="2021-08-25T13:57:00Z">
        <w:r w:rsidRPr="00381539" w:rsidDel="00D12679">
          <w:rPr>
            <w:rFonts w:ascii="Calibri" w:eastAsia="Calibri" w:hAnsi="Calibri" w:cs="Times New Roman"/>
          </w:rPr>
          <w:delText xml:space="preserve"> the owner and operator and</w:delText>
        </w:r>
      </w:del>
      <w:del w:id="2213" w:author="Feldcamp, Michael (ECY)" w:date="2021-09-06T11:53:00Z">
        <w:r w:rsidRPr="00381539" w:rsidDel="009D7258">
          <w:rPr>
            <w:rFonts w:ascii="Calibri" w:eastAsia="Calibri" w:hAnsi="Calibri" w:cs="Times New Roman"/>
          </w:rPr>
          <w:delText xml:space="preserve"> any potentially liable person</w:delText>
        </w:r>
      </w:del>
      <w:del w:id="2214" w:author="Feldcamp, Michael (ECY)" w:date="2021-08-24T16:59:00Z">
        <w:r w:rsidRPr="00381539" w:rsidDel="001F3D8C">
          <w:rPr>
            <w:rFonts w:ascii="Calibri" w:eastAsia="Calibri" w:hAnsi="Calibri" w:cs="Times New Roman"/>
          </w:rPr>
          <w:delText xml:space="preserve"> identified by Ecology under WAC 173-340-500</w:delText>
        </w:r>
      </w:del>
      <w:del w:id="2215" w:author="Feldcamp, Michael (ECY)" w:date="2021-09-06T11:53:00Z">
        <w:r w:rsidRPr="00381539" w:rsidDel="009D7258">
          <w:rPr>
            <w:rFonts w:ascii="Calibri" w:eastAsia="Calibri" w:hAnsi="Calibri" w:cs="Times New Roman"/>
          </w:rPr>
          <w:delText xml:space="preserve"> of the </w:delText>
        </w:r>
      </w:del>
      <w:del w:id="2216" w:author="Feldcamp, Michael (ECY)" w:date="2021-07-26T16:58:00Z">
        <w:r w:rsidRPr="00381539" w:rsidDel="00496EEE">
          <w:rPr>
            <w:rFonts w:ascii="Calibri" w:eastAsia="Calibri" w:hAnsi="Calibri" w:cs="Times New Roman"/>
          </w:rPr>
          <w:delText>resu</w:delText>
        </w:r>
      </w:del>
      <w:del w:id="2217" w:author="Feldcamp, Michael (ECY)" w:date="2021-07-26T16:59:00Z">
        <w:r w:rsidRPr="00381539" w:rsidDel="00496EEE">
          <w:rPr>
            <w:rFonts w:ascii="Calibri" w:eastAsia="Calibri" w:hAnsi="Calibri" w:cs="Times New Roman"/>
          </w:rPr>
          <w:delText>lts</w:delText>
        </w:r>
      </w:del>
      <w:del w:id="2218" w:author="Feldcamp, Michael (ECY)" w:date="2021-09-06T11:53:00Z">
        <w:r w:rsidRPr="00381539" w:rsidDel="009D7258">
          <w:rPr>
            <w:rFonts w:ascii="Calibri" w:eastAsia="Calibri" w:hAnsi="Calibri" w:cs="Times New Roman"/>
          </w:rPr>
          <w:delText>;</w:delText>
        </w:r>
      </w:del>
    </w:p>
    <w:p w14:paraId="144CDB52" w14:textId="77777777" w:rsidR="00BA23FC" w:rsidDel="009D7258" w:rsidRDefault="00BA23FC" w:rsidP="00BA23FC">
      <w:pPr>
        <w:ind w:left="2160" w:hanging="720"/>
        <w:rPr>
          <w:del w:id="2219" w:author="Feldcamp, Michael (ECY)" w:date="2021-09-06T11:55:00Z"/>
          <w:rFonts w:ascii="Calibri" w:eastAsia="Calibri" w:hAnsi="Calibri" w:cs="Times New Roman"/>
        </w:rPr>
      </w:pPr>
      <w:del w:id="2220" w:author="Feldcamp, Michael (ECY)" w:date="2021-08-25T14:04:00Z">
        <w:r w:rsidRPr="00381539" w:rsidDel="00D12679">
          <w:rPr>
            <w:rFonts w:ascii="Calibri" w:eastAsia="Calibri" w:hAnsi="Calibri" w:cs="Times New Roman"/>
            <w:b/>
          </w:rPr>
          <w:delText>(b)</w:delText>
        </w:r>
      </w:del>
      <w:del w:id="2221" w:author="Feldcamp, Michael (ECY)" w:date="2021-09-06T11:53:00Z">
        <w:r w:rsidRPr="00381539" w:rsidDel="009D7258">
          <w:rPr>
            <w:rFonts w:ascii="Calibri" w:eastAsia="Calibri" w:hAnsi="Calibri" w:cs="Times New Roman"/>
            <w:b/>
          </w:rPr>
          <w:tab/>
        </w:r>
      </w:del>
      <w:del w:id="2222" w:author="Feldcamp, Michael (ECY)" w:date="2021-07-26T16:59:00Z">
        <w:r w:rsidRPr="00381539" w:rsidDel="00496EEE">
          <w:rPr>
            <w:rFonts w:ascii="Calibri" w:eastAsia="Calibri" w:hAnsi="Calibri" w:cs="Times New Roman"/>
          </w:rPr>
          <w:delText>Inform</w:delText>
        </w:r>
      </w:del>
      <w:del w:id="2223" w:author="Feldcamp, Michael (ECY)" w:date="2021-09-06T11:53:00Z">
        <w:r w:rsidRPr="00381539" w:rsidDel="009D7258">
          <w:rPr>
            <w:rFonts w:ascii="Calibri" w:eastAsia="Calibri" w:hAnsi="Calibri" w:cs="Times New Roman"/>
          </w:rPr>
          <w:delText xml:space="preserve"> the public </w:delText>
        </w:r>
      </w:del>
      <w:del w:id="2224" w:author="Feldcamp, Michael (ECY)" w:date="2021-07-26T16:59:00Z">
        <w:r w:rsidRPr="00381539" w:rsidDel="00496EEE">
          <w:rPr>
            <w:rFonts w:ascii="Calibri" w:eastAsia="Calibri" w:hAnsi="Calibri" w:cs="Times New Roman"/>
          </w:rPr>
          <w:delText>by publishing the results</w:delText>
        </w:r>
      </w:del>
      <w:del w:id="2225" w:author="Feldcamp, Michael (ECY)" w:date="2021-09-06T11:53:00Z">
        <w:r w:rsidRPr="00381539" w:rsidDel="009D7258">
          <w:rPr>
            <w:rFonts w:ascii="Calibri" w:eastAsia="Calibri" w:hAnsi="Calibri" w:cs="Times New Roman"/>
          </w:rPr>
          <w:delText xml:space="preserve"> in the </w:delText>
        </w:r>
        <w:r w:rsidRPr="00381539" w:rsidDel="009D7258">
          <w:rPr>
            <w:rFonts w:ascii="Calibri" w:eastAsia="Calibri" w:hAnsi="Calibri" w:cs="Times New Roman"/>
            <w:i/>
          </w:rPr>
          <w:delText>Site Register</w:delText>
        </w:r>
      </w:del>
      <w:del w:id="2226" w:author="Feldcamp, Michael (ECY)" w:date="2021-08-25T14:05:00Z">
        <w:r w:rsidRPr="00381539" w:rsidDel="00B81C20">
          <w:rPr>
            <w:rFonts w:ascii="Calibri" w:eastAsia="Calibri" w:hAnsi="Calibri" w:cs="Times New Roman"/>
          </w:rPr>
          <w:delText xml:space="preserve"> and </w:delText>
        </w:r>
      </w:del>
      <w:del w:id="2227" w:author="Feldcamp, Michael (ECY)" w:date="2021-07-26T17:00:00Z">
        <w:r w:rsidRPr="00381539" w:rsidDel="00496EEE">
          <w:rPr>
            <w:rFonts w:ascii="Calibri" w:eastAsia="Calibri" w:hAnsi="Calibri" w:cs="Times New Roman"/>
          </w:rPr>
          <w:delText>making</w:delText>
        </w:r>
      </w:del>
      <w:del w:id="2228" w:author="Feldcamp, Michael (ECY)" w:date="2021-08-25T13:59:00Z">
        <w:r w:rsidRPr="00381539" w:rsidDel="00D12679">
          <w:rPr>
            <w:rFonts w:ascii="Calibri" w:eastAsia="Calibri" w:hAnsi="Calibri" w:cs="Times New Roman"/>
          </w:rPr>
          <w:delText xml:space="preserve"> the </w:delText>
        </w:r>
      </w:del>
      <w:del w:id="2229" w:author="Feldcamp, Michael (ECY)" w:date="2021-07-26T17:00:00Z">
        <w:r w:rsidRPr="00381539" w:rsidDel="00496EEE">
          <w:rPr>
            <w:rFonts w:ascii="Calibri" w:eastAsia="Calibri" w:hAnsi="Calibri" w:cs="Times New Roman"/>
          </w:rPr>
          <w:delText>results</w:delText>
        </w:r>
      </w:del>
      <w:del w:id="2230" w:author="Feldcamp, Michael (ECY)" w:date="2021-07-26T17:01:00Z">
        <w:r w:rsidRPr="00381539" w:rsidDel="00496EEE">
          <w:rPr>
            <w:rFonts w:ascii="Calibri" w:eastAsia="Calibri" w:hAnsi="Calibri" w:cs="Times New Roman"/>
          </w:rPr>
          <w:delText xml:space="preserve"> available</w:delText>
        </w:r>
      </w:del>
      <w:del w:id="2231" w:author="Feldcamp, Michael (ECY)" w:date="2021-08-25T14:05:00Z">
        <w:r w:rsidRPr="00381539" w:rsidDel="00B81C20">
          <w:rPr>
            <w:rFonts w:ascii="Calibri" w:eastAsia="Calibri" w:hAnsi="Calibri" w:cs="Times New Roman"/>
          </w:rPr>
          <w:delText xml:space="preserve"> on Ecology’s website.</w:delText>
        </w:r>
      </w:del>
    </w:p>
    <w:p w14:paraId="6386A6A3" w14:textId="77777777" w:rsidR="00BA23FC" w:rsidRPr="005F707E" w:rsidRDefault="00BA23FC" w:rsidP="00BA23FC">
      <w:pPr>
        <w:ind w:left="2160" w:hanging="720"/>
        <w:rPr>
          <w:ins w:id="2232" w:author="Feldcamp, Michael (ECY)" w:date="2021-09-06T11:40:00Z"/>
          <w:rFonts w:ascii="Calibri" w:eastAsia="Calibri" w:hAnsi="Calibri" w:cs="Times New Roman"/>
        </w:rPr>
      </w:pPr>
      <w:ins w:id="2233" w:author="Feldcamp, Michael (ECY)" w:date="2021-09-06T11:40:00Z">
        <w:r>
          <w:rPr>
            <w:rFonts w:ascii="Calibri" w:eastAsia="Calibri" w:hAnsi="Calibri" w:cs="Times New Roman"/>
            <w:b/>
          </w:rPr>
          <w:t>(</w:t>
        </w:r>
      </w:ins>
      <w:ins w:id="2234" w:author="Feldcamp, Michael (ECY)" w:date="2021-09-06T12:36:00Z">
        <w:r>
          <w:rPr>
            <w:rFonts w:ascii="Calibri" w:eastAsia="Calibri" w:hAnsi="Calibri" w:cs="Times New Roman"/>
            <w:b/>
          </w:rPr>
          <w:t>i</w:t>
        </w:r>
      </w:ins>
      <w:ins w:id="2235" w:author="Feldcamp, Michael (ECY)" w:date="2021-09-06T11:40:00Z">
        <w:r>
          <w:rPr>
            <w:rFonts w:ascii="Calibri" w:eastAsia="Calibri" w:hAnsi="Calibri" w:cs="Times New Roman"/>
            <w:b/>
          </w:rPr>
          <w:t>)</w:t>
        </w:r>
        <w:r>
          <w:rPr>
            <w:rFonts w:ascii="Calibri" w:eastAsia="Calibri" w:hAnsi="Calibri" w:cs="Times New Roman"/>
            <w:b/>
          </w:rPr>
          <w:tab/>
        </w:r>
      </w:ins>
      <w:ins w:id="2236" w:author="Feldcamp, Michael (ECY)" w:date="2021-09-06T13:20:00Z">
        <w:r w:rsidRPr="00B73990">
          <w:rPr>
            <w:rFonts w:ascii="Calibri" w:eastAsia="Calibri" w:hAnsi="Calibri" w:cs="Times New Roman"/>
          </w:rPr>
          <w:t xml:space="preserve">Ecology will make </w:t>
        </w:r>
        <w:r>
          <w:rPr>
            <w:rFonts w:ascii="Calibri" w:eastAsia="Calibri" w:hAnsi="Calibri" w:cs="Times New Roman"/>
          </w:rPr>
          <w:t>the</w:t>
        </w:r>
        <w:r w:rsidRPr="00D12679">
          <w:rPr>
            <w:rFonts w:ascii="Calibri" w:eastAsia="Calibri" w:hAnsi="Calibri" w:cs="Times New Roman"/>
          </w:rPr>
          <w:t xml:space="preserve"> site</w:t>
        </w:r>
        <w:r>
          <w:rPr>
            <w:rFonts w:ascii="Calibri" w:eastAsia="Calibri" w:hAnsi="Calibri" w:cs="Times New Roman"/>
          </w:rPr>
          <w:t>’s</w:t>
        </w:r>
        <w:r w:rsidRPr="00D12679">
          <w:rPr>
            <w:rFonts w:ascii="Calibri" w:eastAsia="Calibri" w:hAnsi="Calibri" w:cs="Times New Roman"/>
          </w:rPr>
          <w:t xml:space="preserve"> </w:t>
        </w:r>
        <w:r>
          <w:rPr>
            <w:rFonts w:ascii="Calibri" w:eastAsia="Calibri" w:hAnsi="Calibri" w:cs="Times New Roman"/>
          </w:rPr>
          <w:t xml:space="preserve">current </w:t>
        </w:r>
        <w:r w:rsidRPr="00D12679">
          <w:rPr>
            <w:rFonts w:ascii="Calibri" w:eastAsia="Calibri" w:hAnsi="Calibri" w:cs="Times New Roman"/>
          </w:rPr>
          <w:t xml:space="preserve">hazard rankings </w:t>
        </w:r>
      </w:ins>
      <w:ins w:id="2237" w:author="Feldcamp, Michael (ECY)" w:date="2022-06-27T10:18:00Z">
        <w:r>
          <w:rPr>
            <w:rFonts w:ascii="Calibri" w:eastAsia="Calibri" w:hAnsi="Calibri" w:cs="Times New Roman"/>
          </w:rPr>
          <w:t xml:space="preserve">publicly </w:t>
        </w:r>
      </w:ins>
      <w:ins w:id="2238" w:author="Feldcamp, Michael (ECY)" w:date="2021-09-06T13:20:00Z">
        <w:r>
          <w:rPr>
            <w:rFonts w:ascii="Calibri" w:eastAsia="Calibri" w:hAnsi="Calibri" w:cs="Times New Roman"/>
          </w:rPr>
          <w:t xml:space="preserve">available </w:t>
        </w:r>
        <w:r w:rsidRPr="00D12679">
          <w:rPr>
            <w:rFonts w:ascii="Calibri" w:eastAsia="Calibri" w:hAnsi="Calibri" w:cs="Times New Roman"/>
          </w:rPr>
          <w:t>on Ecology’s website</w:t>
        </w:r>
        <w:r>
          <w:rPr>
            <w:rFonts w:ascii="Calibri" w:eastAsia="Calibri" w:hAnsi="Calibri" w:cs="Times New Roman"/>
          </w:rPr>
          <w:t xml:space="preserve"> </w:t>
        </w:r>
        <w:r w:rsidRPr="005F707E">
          <w:rPr>
            <w:rFonts w:ascii="Calibri" w:eastAsia="Calibri" w:hAnsi="Calibri" w:cs="Times New Roman"/>
          </w:rPr>
          <w:t>under WAC 173-340-600</w:t>
        </w:r>
      </w:ins>
      <w:ins w:id="2239" w:author="Feldcamp, Michael (ECY)" w:date="2021-09-06T11:40:00Z">
        <w:r w:rsidRPr="005F707E">
          <w:rPr>
            <w:rFonts w:ascii="Calibri" w:eastAsia="Calibri" w:hAnsi="Calibri" w:cs="Times New Roman"/>
          </w:rPr>
          <w:t>(</w:t>
        </w:r>
      </w:ins>
      <w:ins w:id="2240" w:author="Feldcamp, Michael (ECY)" w:date="2022-08-06T19:56:00Z">
        <w:r w:rsidRPr="005F707E">
          <w:rPr>
            <w:rFonts w:ascii="Calibri" w:eastAsia="Calibri" w:hAnsi="Calibri" w:cs="Times New Roman"/>
          </w:rPr>
          <w:t>5</w:t>
        </w:r>
      </w:ins>
      <w:ins w:id="2241" w:author="Feldcamp, Michael (ECY)" w:date="2021-09-06T11:40:00Z">
        <w:r w:rsidRPr="005F707E">
          <w:rPr>
            <w:rFonts w:ascii="Calibri" w:eastAsia="Calibri" w:hAnsi="Calibri" w:cs="Times New Roman"/>
          </w:rPr>
          <w:t>)</w:t>
        </w:r>
      </w:ins>
      <w:ins w:id="2242" w:author="Feldcamp, Michael (ECY)" w:date="2021-09-06T13:22:00Z">
        <w:r w:rsidRPr="005F707E">
          <w:rPr>
            <w:rFonts w:ascii="Calibri" w:eastAsia="Calibri" w:hAnsi="Calibri" w:cs="Times New Roman"/>
          </w:rPr>
          <w:t>.</w:t>
        </w:r>
      </w:ins>
    </w:p>
    <w:p w14:paraId="3FB3B0DA" w14:textId="77777777" w:rsidR="00BA23FC" w:rsidRPr="00D12679" w:rsidRDefault="00BA23FC" w:rsidP="00BA23FC">
      <w:pPr>
        <w:ind w:left="2160" w:hanging="720"/>
        <w:rPr>
          <w:ins w:id="2243" w:author="Feldcamp, Michael (ECY)" w:date="2021-09-06T11:40:00Z"/>
          <w:rFonts w:ascii="Calibri" w:eastAsia="Calibri" w:hAnsi="Calibri" w:cs="Times New Roman"/>
        </w:rPr>
      </w:pPr>
      <w:ins w:id="2244" w:author="Feldcamp, Michael (ECY)" w:date="2021-09-06T11:40:00Z">
        <w:r w:rsidRPr="005F707E">
          <w:rPr>
            <w:rFonts w:ascii="Calibri" w:eastAsia="Calibri" w:hAnsi="Calibri" w:cs="Times New Roman"/>
            <w:b/>
          </w:rPr>
          <w:t>(</w:t>
        </w:r>
      </w:ins>
      <w:ins w:id="2245" w:author="Feldcamp, Michael (ECY)" w:date="2021-09-06T12:37:00Z">
        <w:r w:rsidRPr="005F707E">
          <w:rPr>
            <w:rFonts w:ascii="Calibri" w:eastAsia="Calibri" w:hAnsi="Calibri" w:cs="Times New Roman"/>
            <w:b/>
          </w:rPr>
          <w:t>ii</w:t>
        </w:r>
      </w:ins>
      <w:ins w:id="2246" w:author="Feldcamp, Michael (ECY)" w:date="2021-09-06T11:40:00Z">
        <w:r w:rsidRPr="005F707E">
          <w:rPr>
            <w:rFonts w:ascii="Calibri" w:eastAsia="Calibri" w:hAnsi="Calibri" w:cs="Times New Roman"/>
            <w:b/>
          </w:rPr>
          <w:t>)</w:t>
        </w:r>
        <w:r w:rsidRPr="005F707E">
          <w:rPr>
            <w:rFonts w:ascii="Calibri" w:eastAsia="Calibri" w:hAnsi="Calibri" w:cs="Times New Roman"/>
          </w:rPr>
          <w:tab/>
        </w:r>
      </w:ins>
      <w:ins w:id="2247" w:author="Feldcamp, Michael (ECY)" w:date="2021-09-06T13:21:00Z">
        <w:r w:rsidRPr="005F707E">
          <w:rPr>
            <w:rFonts w:ascii="Calibri" w:eastAsia="Calibri" w:hAnsi="Calibri" w:cs="Times New Roman"/>
          </w:rPr>
          <w:t>If requested, Ecology will notify a person electronically under WAC 173-340-600(</w:t>
        </w:r>
      </w:ins>
      <w:ins w:id="2248" w:author="Feldcamp, Michael (ECY)" w:date="2022-08-06T19:56:00Z">
        <w:r w:rsidRPr="005F707E">
          <w:rPr>
            <w:rFonts w:ascii="Calibri" w:eastAsia="Calibri" w:hAnsi="Calibri" w:cs="Times New Roman"/>
          </w:rPr>
          <w:t>6</w:t>
        </w:r>
      </w:ins>
      <w:ins w:id="2249" w:author="Feldcamp, Michael (ECY)" w:date="2021-09-06T13:21:00Z">
        <w:r w:rsidRPr="005F707E">
          <w:rPr>
            <w:rFonts w:ascii="Calibri" w:eastAsia="Calibri" w:hAnsi="Calibri" w:cs="Times New Roman"/>
          </w:rPr>
          <w:t>) upon completing a</w:t>
        </w:r>
        <w:r>
          <w:rPr>
            <w:rFonts w:ascii="Calibri" w:eastAsia="Calibri" w:hAnsi="Calibri" w:cs="Times New Roman"/>
          </w:rPr>
          <w:t xml:space="preserve"> site hazard assessment and ranking</w:t>
        </w:r>
      </w:ins>
      <w:ins w:id="2250" w:author="Feldcamp, Michael (ECY)" w:date="2021-09-06T11:41:00Z">
        <w:r>
          <w:rPr>
            <w:rFonts w:ascii="Calibri" w:eastAsia="Calibri" w:hAnsi="Calibri" w:cs="Times New Roman"/>
          </w:rPr>
          <w:t>.</w:t>
        </w:r>
      </w:ins>
    </w:p>
    <w:p w14:paraId="6B947BC7" w14:textId="77777777" w:rsidR="00BA23FC" w:rsidRDefault="00BA23FC" w:rsidP="00BA23FC">
      <w:pPr>
        <w:rPr>
          <w:rFonts w:ascii="Calibri" w:eastAsia="Calibri" w:hAnsi="Calibri" w:cs="Times New Roman"/>
          <w:bCs/>
        </w:rPr>
      </w:pPr>
    </w:p>
    <w:p w14:paraId="3A5D604D" w14:textId="77777777" w:rsidR="00BA23FC" w:rsidRDefault="00BA23FC" w:rsidP="00BA23FC">
      <w:pPr>
        <w:rPr>
          <w:rFonts w:ascii="Calibri" w:eastAsia="Calibri" w:hAnsi="Calibri" w:cs="Times New Roman"/>
          <w:bCs/>
        </w:rPr>
      </w:pPr>
      <w:r>
        <w:rPr>
          <w:rFonts w:ascii="Calibri" w:eastAsia="Calibri" w:hAnsi="Calibri" w:cs="Times New Roman"/>
          <w:bCs/>
        </w:rPr>
        <w:br w:type="page"/>
      </w:r>
    </w:p>
    <w:p w14:paraId="2B44501A" w14:textId="6FA72014" w:rsidR="00BA23FC" w:rsidRPr="00113B7F" w:rsidRDefault="00BA23FC" w:rsidP="00513101">
      <w:pPr>
        <w:pStyle w:val="Heading2"/>
        <w:rPr>
          <w:rFonts w:eastAsia="Calibri"/>
        </w:rPr>
      </w:pPr>
      <w:bookmarkStart w:id="2251" w:name="_Toc113349337"/>
      <w:r w:rsidRPr="00113B7F">
        <w:rPr>
          <w:rFonts w:eastAsia="Calibri"/>
        </w:rPr>
        <w:lastRenderedPageBreak/>
        <w:t>WAC 173-340-330</w:t>
      </w:r>
      <w:r w:rsidRPr="00113B7F">
        <w:rPr>
          <w:rFonts w:eastAsia="Calibri"/>
        </w:rPr>
        <w:tab/>
        <w:t>Contaminated sites list</w:t>
      </w:r>
      <w:r w:rsidR="00BA2779">
        <w:rPr>
          <w:rFonts w:eastAsia="Calibri"/>
        </w:rPr>
        <w:t>.</w:t>
      </w:r>
      <w:bookmarkEnd w:id="2251"/>
    </w:p>
    <w:p w14:paraId="3D66A752" w14:textId="77777777" w:rsidR="00E05C61" w:rsidRPr="00E05C61" w:rsidRDefault="00E05C61" w:rsidP="00E05C61">
      <w:pPr>
        <w:shd w:val="clear" w:color="auto" w:fill="DEEAF6" w:themeFill="accent1" w:themeFillTint="33"/>
        <w:rPr>
          <w:i/>
        </w:rPr>
      </w:pPr>
      <w:r w:rsidRPr="00E05C61">
        <w:rPr>
          <w:i/>
        </w:rPr>
        <w:t xml:space="preserve">Tracked changes to </w:t>
      </w:r>
      <w:r>
        <w:rPr>
          <w:i/>
        </w:rPr>
        <w:t>Preliminary Draft 1, previously reviewed by STAG.</w:t>
      </w:r>
    </w:p>
    <w:p w14:paraId="76C1BF06" w14:textId="5815DB97" w:rsidR="00BA23FC" w:rsidRPr="00113B7F" w:rsidRDefault="00BA23FC" w:rsidP="00E05C61">
      <w:pPr>
        <w:ind w:left="720" w:hanging="720"/>
        <w:rPr>
          <w:rFonts w:ascii="Calibri" w:eastAsia="Calibri" w:hAnsi="Calibri" w:cs="Times New Roman"/>
        </w:rPr>
      </w:pPr>
      <w:r w:rsidRPr="00113B7F">
        <w:rPr>
          <w:rFonts w:ascii="Calibri" w:eastAsia="Calibri" w:hAnsi="Calibri" w:cs="Times New Roman"/>
          <w:b/>
        </w:rPr>
        <w:t>(1)</w:t>
      </w:r>
      <w:r w:rsidRPr="00113B7F">
        <w:rPr>
          <w:rFonts w:ascii="Calibri" w:eastAsia="Calibri" w:hAnsi="Calibri" w:cs="Times New Roman"/>
          <w:b/>
        </w:rPr>
        <w:tab/>
        <w:t>Purpose.</w:t>
      </w:r>
      <w:r w:rsidRPr="00113B7F">
        <w:rPr>
          <w:rFonts w:ascii="Calibri" w:eastAsia="Calibri" w:hAnsi="Calibri" w:cs="Times New Roman"/>
        </w:rPr>
        <w:t xml:space="preserve">  The purpose of the contaminated sites list is to</w:t>
      </w:r>
      <w:ins w:id="2252" w:author="Feldcamp, Michael (ECY)" w:date="2021-07-26T17:19:00Z">
        <w:r w:rsidRPr="00113B7F">
          <w:rPr>
            <w:rFonts w:ascii="Calibri" w:eastAsia="Calibri" w:hAnsi="Calibri" w:cs="Times New Roman"/>
          </w:rPr>
          <w:t xml:space="preserve"> identify</w:t>
        </w:r>
      </w:ins>
      <w:r w:rsidRPr="00113B7F">
        <w:rPr>
          <w:rFonts w:ascii="Calibri" w:eastAsia="Calibri" w:hAnsi="Calibri" w:cs="Times New Roman"/>
        </w:rPr>
        <w:t>:</w:t>
      </w:r>
    </w:p>
    <w:p w14:paraId="01CA3142" w14:textId="77777777" w:rsidR="00BA23FC" w:rsidRDefault="00BA23FC" w:rsidP="00BA23FC">
      <w:pPr>
        <w:ind w:left="1440" w:hanging="720"/>
        <w:rPr>
          <w:ins w:id="2253" w:author="Feldcamp, Michael (ECY)" w:date="2022-05-13T13:20:00Z"/>
          <w:rFonts w:ascii="Calibri" w:eastAsia="Calibri" w:hAnsi="Calibri" w:cs="Times New Roman"/>
        </w:rPr>
      </w:pPr>
      <w:r w:rsidRPr="00113B7F">
        <w:rPr>
          <w:rFonts w:ascii="Calibri" w:eastAsia="Calibri" w:hAnsi="Calibri" w:cs="Times New Roman"/>
          <w:b/>
        </w:rPr>
        <w:t>(a)</w:t>
      </w:r>
      <w:r w:rsidRPr="00113B7F">
        <w:rPr>
          <w:rFonts w:ascii="Calibri" w:eastAsia="Calibri" w:hAnsi="Calibri" w:cs="Times New Roman"/>
        </w:rPr>
        <w:tab/>
      </w:r>
      <w:del w:id="2254" w:author="Feldcamp, Michael (ECY)" w:date="2021-07-26T17:19:00Z">
        <w:r w:rsidRPr="00113B7F" w:rsidDel="005B17BF">
          <w:rPr>
            <w:rFonts w:ascii="Calibri" w:eastAsia="Calibri" w:hAnsi="Calibri" w:cs="Times New Roman"/>
          </w:rPr>
          <w:delText>Identify</w:delText>
        </w:r>
      </w:del>
      <w:ins w:id="2255" w:author="Feldcamp, Michael (ECY)" w:date="2021-08-20T21:59:00Z">
        <w:r w:rsidRPr="00113B7F">
          <w:rPr>
            <w:rFonts w:ascii="Calibri" w:eastAsia="Calibri" w:hAnsi="Calibri" w:cs="Times New Roman"/>
          </w:rPr>
          <w:t>All</w:t>
        </w:r>
      </w:ins>
      <w:r w:rsidRPr="00113B7F">
        <w:rPr>
          <w:rFonts w:ascii="Calibri" w:eastAsia="Calibri" w:hAnsi="Calibri" w:cs="Times New Roman"/>
        </w:rPr>
        <w:t xml:space="preserve"> sites </w:t>
      </w:r>
      <w:del w:id="2256" w:author="Feldcamp, Michael (ECY)" w:date="2021-08-20T21:20:00Z">
        <w:r w:rsidRPr="00113B7F" w:rsidDel="007F3180">
          <w:rPr>
            <w:rFonts w:ascii="Calibri" w:eastAsia="Calibri" w:hAnsi="Calibri" w:cs="Times New Roman"/>
          </w:rPr>
          <w:delText>where</w:delText>
        </w:r>
      </w:del>
      <w:ins w:id="2257" w:author="Feldcamp, Michael (ECY)" w:date="2021-08-20T21:20:00Z">
        <w:r w:rsidRPr="00113B7F">
          <w:rPr>
            <w:rFonts w:ascii="Calibri" w:eastAsia="Calibri" w:hAnsi="Calibri" w:cs="Times New Roman"/>
          </w:rPr>
          <w:t>for which</w:t>
        </w:r>
      </w:ins>
      <w:r w:rsidRPr="00113B7F">
        <w:rPr>
          <w:rFonts w:ascii="Calibri" w:eastAsia="Calibri" w:hAnsi="Calibri" w:cs="Times New Roman"/>
        </w:rPr>
        <w:t xml:space="preserve"> Ecology </w:t>
      </w:r>
      <w:ins w:id="2258" w:author="Feldcamp, Michael (ECY)" w:date="2021-07-26T17:14:00Z">
        <w:r w:rsidRPr="00113B7F">
          <w:rPr>
            <w:rFonts w:ascii="Calibri" w:eastAsia="Calibri" w:hAnsi="Calibri" w:cs="Times New Roman"/>
          </w:rPr>
          <w:t>or PLIA</w:t>
        </w:r>
      </w:ins>
      <w:r>
        <w:rPr>
          <w:rStyle w:val="FootnoteReference"/>
          <w:rFonts w:ascii="Calibri" w:eastAsia="Calibri" w:hAnsi="Calibri" w:cs="Times New Roman"/>
        </w:rPr>
        <w:footnoteReference w:id="134"/>
      </w:r>
      <w:ins w:id="2259" w:author="Feldcamp, Michael (ECY)" w:date="2021-07-26T17:14:00Z">
        <w:r w:rsidRPr="00113B7F">
          <w:rPr>
            <w:rFonts w:ascii="Calibri" w:eastAsia="Calibri" w:hAnsi="Calibri" w:cs="Times New Roman"/>
          </w:rPr>
          <w:t xml:space="preserve"> </w:t>
        </w:r>
      </w:ins>
      <w:r w:rsidRPr="00113B7F">
        <w:rPr>
          <w:rFonts w:ascii="Calibri" w:eastAsia="Calibri" w:hAnsi="Calibri" w:cs="Times New Roman"/>
        </w:rPr>
        <w:t xml:space="preserve">has determined </w:t>
      </w:r>
      <w:ins w:id="2260" w:author="Feldcamp, Michael (ECY)" w:date="2021-08-20T21:23:00Z">
        <w:r w:rsidRPr="00113B7F">
          <w:rPr>
            <w:rFonts w:ascii="Calibri" w:eastAsia="Calibri" w:hAnsi="Calibri" w:cs="Times New Roman"/>
          </w:rPr>
          <w:t xml:space="preserve">further </w:t>
        </w:r>
      </w:ins>
      <w:r w:rsidRPr="00113B7F">
        <w:rPr>
          <w:rFonts w:ascii="Calibri" w:eastAsia="Calibri" w:hAnsi="Calibri" w:cs="Times New Roman"/>
        </w:rPr>
        <w:t xml:space="preserve">remedial action is </w:t>
      </w:r>
      <w:del w:id="2261" w:author="Feldcamp, Michael (ECY)" w:date="2021-07-31T15:16:00Z">
        <w:r w:rsidRPr="00113B7F" w:rsidDel="005B28F3">
          <w:rPr>
            <w:rFonts w:ascii="Calibri" w:eastAsia="Calibri" w:hAnsi="Calibri" w:cs="Times New Roman"/>
          </w:rPr>
          <w:delText xml:space="preserve">or may be </w:delText>
        </w:r>
      </w:del>
      <w:r w:rsidRPr="00113B7F">
        <w:rPr>
          <w:rFonts w:ascii="Calibri" w:eastAsia="Calibri" w:hAnsi="Calibri" w:cs="Times New Roman"/>
        </w:rPr>
        <w:t xml:space="preserve">necessary under </w:t>
      </w:r>
      <w:del w:id="2262" w:author="Feldcamp, Michael (ECY)" w:date="2022-05-13T13:20:00Z">
        <w:r w:rsidRPr="00113B7F" w:rsidDel="00BF53C3">
          <w:rPr>
            <w:rFonts w:ascii="Calibri" w:eastAsia="Calibri" w:hAnsi="Calibri" w:cs="Times New Roman"/>
          </w:rPr>
          <w:delText>this chapter</w:delText>
        </w:r>
      </w:del>
      <w:ins w:id="2263" w:author="Feldcamp, Michael (ECY)" w:date="2022-05-20T16:56:00Z">
        <w:r>
          <w:rPr>
            <w:rFonts w:ascii="Calibri" w:eastAsia="Calibri" w:hAnsi="Calibri" w:cs="Times New Roman"/>
          </w:rPr>
          <w:t>state cleanup law</w:t>
        </w:r>
      </w:ins>
      <w:ins w:id="2264" w:author="Feldcamp, Michael (ECY)" w:date="2022-05-13T13:20:00Z">
        <w:r>
          <w:rPr>
            <w:rFonts w:ascii="Calibri" w:eastAsia="Calibri" w:hAnsi="Calibri" w:cs="Times New Roman"/>
          </w:rPr>
          <w:t xml:space="preserve"> </w:t>
        </w:r>
      </w:ins>
      <w:ins w:id="2265" w:author="Feldcamp, Michael (ECY)" w:date="2021-07-06T16:28:00Z">
        <w:r w:rsidRPr="00113B7F">
          <w:rPr>
            <w:rFonts w:ascii="Calibri" w:eastAsia="Calibri" w:hAnsi="Calibri" w:cs="Times New Roman"/>
          </w:rPr>
          <w:t>to</w:t>
        </w:r>
      </w:ins>
      <w:ins w:id="2266" w:author="Feldcamp, Michael (ECY)" w:date="2022-05-13T13:20:00Z">
        <w:r>
          <w:rPr>
            <w:rFonts w:ascii="Calibri" w:eastAsia="Calibri" w:hAnsi="Calibri" w:cs="Times New Roman"/>
          </w:rPr>
          <w:t>:</w:t>
        </w:r>
      </w:ins>
      <w:r>
        <w:rPr>
          <w:rStyle w:val="FootnoteReference"/>
          <w:rFonts w:ascii="Calibri" w:eastAsia="Calibri" w:hAnsi="Calibri" w:cs="Times New Roman"/>
        </w:rPr>
        <w:footnoteReference w:id="135"/>
      </w:r>
    </w:p>
    <w:p w14:paraId="44D06FFE" w14:textId="77777777" w:rsidR="00BA23FC" w:rsidRPr="00830233" w:rsidRDefault="00BA23FC" w:rsidP="00BA23FC">
      <w:pPr>
        <w:ind w:left="2160" w:hanging="720"/>
        <w:rPr>
          <w:ins w:id="2267" w:author="Feldcamp, Michael (ECY)" w:date="2022-05-13T13:21:00Z"/>
          <w:rFonts w:ascii="Calibri" w:eastAsia="Calibri" w:hAnsi="Calibri" w:cs="Times New Roman"/>
          <w:bCs/>
        </w:rPr>
      </w:pPr>
      <w:ins w:id="2268" w:author="Feldcamp, Michael (ECY)" w:date="2022-05-13T13:21:00Z">
        <w:r w:rsidRPr="00830233">
          <w:rPr>
            <w:rFonts w:ascii="Calibri" w:eastAsia="Calibri" w:hAnsi="Calibri" w:cs="Times New Roman"/>
            <w:b/>
            <w:bCs/>
          </w:rPr>
          <w:t>(</w:t>
        </w:r>
        <w:r>
          <w:rPr>
            <w:rFonts w:ascii="Calibri" w:eastAsia="Calibri" w:hAnsi="Calibri" w:cs="Times New Roman"/>
            <w:b/>
            <w:bCs/>
          </w:rPr>
          <w:t>i</w:t>
        </w:r>
        <w:r w:rsidRPr="00830233">
          <w:rPr>
            <w:rFonts w:ascii="Calibri" w:eastAsia="Calibri" w:hAnsi="Calibri" w:cs="Times New Roman"/>
            <w:b/>
            <w:bCs/>
          </w:rPr>
          <w:t>)</w:t>
        </w:r>
        <w:r>
          <w:rPr>
            <w:rFonts w:ascii="Calibri" w:eastAsia="Calibri" w:hAnsi="Calibri" w:cs="Times New Roman"/>
            <w:bCs/>
          </w:rPr>
          <w:tab/>
          <w:t>Confirm whether there is a threat to human health or the environment posed by a release or threatened release; or</w:t>
        </w:r>
      </w:ins>
    </w:p>
    <w:p w14:paraId="0B6533E7" w14:textId="77777777" w:rsidR="00BA23FC" w:rsidRPr="00113B7F" w:rsidRDefault="00BA23FC" w:rsidP="00BA23FC">
      <w:pPr>
        <w:ind w:left="2160" w:hanging="720"/>
        <w:rPr>
          <w:rFonts w:ascii="Calibri" w:eastAsia="Calibri" w:hAnsi="Calibri" w:cs="Times New Roman"/>
        </w:rPr>
      </w:pPr>
      <w:ins w:id="2269" w:author="Feldcamp, Michael (ECY)" w:date="2022-05-13T13:21:00Z">
        <w:r w:rsidRPr="005A4274">
          <w:rPr>
            <w:rFonts w:ascii="Calibri" w:eastAsia="Calibri" w:hAnsi="Calibri" w:cs="Times New Roman"/>
            <w:b/>
            <w:bCs/>
          </w:rPr>
          <w:t>(</w:t>
        </w:r>
        <w:r>
          <w:rPr>
            <w:rFonts w:ascii="Calibri" w:eastAsia="Calibri" w:hAnsi="Calibri" w:cs="Times New Roman"/>
            <w:b/>
            <w:bCs/>
          </w:rPr>
          <w:t>ii</w:t>
        </w:r>
        <w:r w:rsidRPr="005A4274">
          <w:rPr>
            <w:rFonts w:ascii="Calibri" w:eastAsia="Calibri" w:hAnsi="Calibri" w:cs="Times New Roman"/>
            <w:b/>
            <w:bCs/>
          </w:rPr>
          <w:t>)</w:t>
        </w:r>
        <w:r w:rsidRPr="005A4274">
          <w:rPr>
            <w:rFonts w:ascii="Calibri" w:eastAsia="Calibri" w:hAnsi="Calibri" w:cs="Times New Roman"/>
            <w:bCs/>
          </w:rPr>
          <w:tab/>
        </w:r>
        <w:r>
          <w:rPr>
            <w:rFonts w:ascii="Calibri" w:eastAsia="Calibri" w:hAnsi="Calibri" w:cs="Times New Roman"/>
            <w:bCs/>
          </w:rPr>
          <w:t>Address</w:t>
        </w:r>
        <w:r w:rsidRPr="006561FA">
          <w:rPr>
            <w:rFonts w:ascii="Calibri" w:eastAsia="Calibri" w:hAnsi="Calibri" w:cs="Times New Roman"/>
            <w:bCs/>
          </w:rPr>
          <w:t xml:space="preserve"> the threat posed by a release or threatened </w:t>
        </w:r>
        <w:r w:rsidRPr="00BF53C3">
          <w:rPr>
            <w:rFonts w:ascii="Calibri" w:eastAsia="Calibri" w:hAnsi="Calibri" w:cs="Times New Roman"/>
            <w:bCs/>
          </w:rPr>
          <w:t xml:space="preserve">release, based on the criteria in </w:t>
        </w:r>
      </w:ins>
      <w:ins w:id="2270" w:author="Feldcamp, Michael (ECY)" w:date="2022-05-13T13:52:00Z">
        <w:r>
          <w:rPr>
            <w:rFonts w:ascii="Calibri" w:eastAsia="Calibri" w:hAnsi="Calibri" w:cs="Times New Roman"/>
            <w:bCs/>
          </w:rPr>
          <w:t>subsection (5)(b) of this section</w:t>
        </w:r>
      </w:ins>
      <w:r w:rsidRPr="00113B7F">
        <w:rPr>
          <w:rFonts w:ascii="Calibri" w:eastAsia="Calibri" w:hAnsi="Calibri" w:cs="Times New Roman"/>
        </w:rPr>
        <w:t>;</w:t>
      </w:r>
      <w:r>
        <w:rPr>
          <w:rStyle w:val="FootnoteReference"/>
          <w:rFonts w:ascii="Calibri" w:eastAsia="Calibri" w:hAnsi="Calibri" w:cs="Times New Roman"/>
        </w:rPr>
        <w:footnoteReference w:id="136"/>
      </w:r>
      <w:r w:rsidRPr="00113B7F">
        <w:rPr>
          <w:rFonts w:ascii="Calibri" w:eastAsia="Calibri" w:hAnsi="Calibri" w:cs="Times New Roman"/>
        </w:rPr>
        <w:t xml:space="preserve"> and </w:t>
      </w:r>
    </w:p>
    <w:p w14:paraId="4484DA1E" w14:textId="77777777" w:rsidR="00BA23FC" w:rsidRPr="00113B7F" w:rsidRDefault="00BA23FC" w:rsidP="00BA23FC">
      <w:pPr>
        <w:ind w:left="1440" w:hanging="720"/>
        <w:rPr>
          <w:rFonts w:ascii="Calibri" w:eastAsia="Calibri" w:hAnsi="Calibri" w:cs="Times New Roman"/>
        </w:rPr>
      </w:pPr>
      <w:r w:rsidRPr="00113B7F">
        <w:rPr>
          <w:rFonts w:ascii="Calibri" w:eastAsia="Calibri" w:hAnsi="Calibri" w:cs="Times New Roman"/>
          <w:b/>
        </w:rPr>
        <w:t>(b)</w:t>
      </w:r>
      <w:r w:rsidRPr="00113B7F">
        <w:rPr>
          <w:rFonts w:ascii="Calibri" w:eastAsia="Calibri" w:hAnsi="Calibri" w:cs="Times New Roman"/>
        </w:rPr>
        <w:tab/>
      </w:r>
      <w:ins w:id="2271" w:author="Feldcamp, Michael (ECY)" w:date="2021-07-26T17:19:00Z">
        <w:r w:rsidRPr="00113B7F">
          <w:rPr>
            <w:rFonts w:ascii="Calibri" w:eastAsia="Calibri" w:hAnsi="Calibri" w:cs="Times New Roman"/>
          </w:rPr>
          <w:t xml:space="preserve">For each listed site, </w:t>
        </w:r>
      </w:ins>
      <w:del w:id="2272" w:author="Feldcamp, Michael (ECY)" w:date="2021-07-26T17:19:00Z">
        <w:r w:rsidRPr="00113B7F" w:rsidDel="005B17BF">
          <w:rPr>
            <w:rFonts w:ascii="Calibri" w:eastAsia="Calibri" w:hAnsi="Calibri" w:cs="Times New Roman"/>
          </w:rPr>
          <w:delText xml:space="preserve">Specify </w:delText>
        </w:r>
      </w:del>
      <w:r w:rsidRPr="00113B7F">
        <w:rPr>
          <w:rFonts w:ascii="Calibri" w:eastAsia="Calibri" w:hAnsi="Calibri" w:cs="Times New Roman"/>
        </w:rPr>
        <w:t>the</w:t>
      </w:r>
      <w:ins w:id="2273" w:author="Feldcamp, Michael (ECY)" w:date="2021-07-26T17:17:00Z">
        <w:r w:rsidRPr="00113B7F">
          <w:rPr>
            <w:rFonts w:ascii="Calibri" w:eastAsia="Calibri" w:hAnsi="Calibri" w:cs="Times New Roman"/>
          </w:rPr>
          <w:t xml:space="preserve"> </w:t>
        </w:r>
      </w:ins>
      <w:ins w:id="2274" w:author="Feldcamp, Michael (ECY)" w:date="2021-08-20T21:22:00Z">
        <w:r w:rsidRPr="00113B7F">
          <w:rPr>
            <w:rFonts w:ascii="Calibri" w:eastAsia="Calibri" w:hAnsi="Calibri" w:cs="Times New Roman"/>
          </w:rPr>
          <w:t xml:space="preserve">site’s </w:t>
        </w:r>
      </w:ins>
      <w:ins w:id="2275" w:author="Feldcamp, Michael (ECY)" w:date="2021-07-26T17:17:00Z">
        <w:r w:rsidRPr="002830DD">
          <w:rPr>
            <w:rFonts w:ascii="Calibri" w:eastAsia="Calibri" w:hAnsi="Calibri" w:cs="Times New Roman"/>
          </w:rPr>
          <w:t>current</w:t>
        </w:r>
      </w:ins>
      <w:r w:rsidRPr="002830DD">
        <w:rPr>
          <w:rFonts w:ascii="Calibri" w:eastAsia="Calibri" w:hAnsi="Calibri" w:cs="Times New Roman"/>
        </w:rPr>
        <w:t xml:space="preserve"> </w:t>
      </w:r>
      <w:del w:id="2276" w:author="Feldcamp, Michael (ECY)" w:date="2021-08-18T11:41:00Z">
        <w:r w:rsidRPr="002830DD" w:rsidDel="004016CB">
          <w:rPr>
            <w:rFonts w:ascii="Calibri" w:eastAsia="Calibri" w:hAnsi="Calibri" w:cs="Times New Roman"/>
          </w:rPr>
          <w:delText xml:space="preserve">hazard ranking and </w:delText>
        </w:r>
      </w:del>
      <w:del w:id="2277" w:author="Feldcamp, Michael (ECY)" w:date="2021-07-09T15:33:00Z">
        <w:r w:rsidRPr="002830DD" w:rsidDel="00901E52">
          <w:rPr>
            <w:rFonts w:ascii="Calibri" w:eastAsia="Calibri" w:hAnsi="Calibri" w:cs="Times New Roman"/>
          </w:rPr>
          <w:delText>status</w:delText>
        </w:r>
        <w:r w:rsidRPr="00113B7F" w:rsidDel="00901E52">
          <w:rPr>
            <w:rFonts w:ascii="Calibri" w:eastAsia="Calibri" w:hAnsi="Calibri" w:cs="Times New Roman"/>
          </w:rPr>
          <w:delText xml:space="preserve"> of </w:delText>
        </w:r>
      </w:del>
      <w:r w:rsidRPr="00113B7F">
        <w:rPr>
          <w:rFonts w:ascii="Calibri" w:eastAsia="Calibri" w:hAnsi="Calibri" w:cs="Times New Roman"/>
        </w:rPr>
        <w:t xml:space="preserve">remedial action </w:t>
      </w:r>
      <w:ins w:id="2278" w:author="Feldcamp, Michael (ECY)" w:date="2021-07-09T15:33:00Z">
        <w:r w:rsidRPr="00113B7F">
          <w:rPr>
            <w:rFonts w:ascii="Calibri" w:eastAsia="Calibri" w:hAnsi="Calibri" w:cs="Times New Roman"/>
          </w:rPr>
          <w:t>status</w:t>
        </w:r>
      </w:ins>
      <w:del w:id="2279" w:author="Feldcamp, Michael (ECY)" w:date="2021-07-26T17:17:00Z">
        <w:r w:rsidRPr="00113B7F" w:rsidDel="005B17BF">
          <w:rPr>
            <w:rFonts w:ascii="Calibri" w:eastAsia="Calibri" w:hAnsi="Calibri" w:cs="Times New Roman"/>
          </w:rPr>
          <w:delText>for</w:delText>
        </w:r>
      </w:del>
      <w:del w:id="2280" w:author="Feldcamp, Michael (ECY)" w:date="2021-07-26T17:19:00Z">
        <w:r w:rsidRPr="00113B7F" w:rsidDel="005B17BF">
          <w:rPr>
            <w:rFonts w:ascii="Calibri" w:eastAsia="Calibri" w:hAnsi="Calibri" w:cs="Times New Roman"/>
          </w:rPr>
          <w:delText xml:space="preserve"> each listed site</w:delText>
        </w:r>
      </w:del>
      <w:r w:rsidRPr="00113B7F">
        <w:rPr>
          <w:rFonts w:ascii="Calibri" w:eastAsia="Calibri" w:hAnsi="Calibri" w:cs="Times New Roman"/>
        </w:rPr>
        <w:t>.</w:t>
      </w:r>
      <w:r>
        <w:rPr>
          <w:rStyle w:val="FootnoteReference"/>
          <w:rFonts w:ascii="Calibri" w:eastAsia="Calibri" w:hAnsi="Calibri" w:cs="Times New Roman"/>
        </w:rPr>
        <w:footnoteReference w:id="137"/>
      </w:r>
    </w:p>
    <w:p w14:paraId="37B08964" w14:textId="785DC024" w:rsidR="00BA23FC" w:rsidRDefault="00BA23FC" w:rsidP="00BA23FC">
      <w:pPr>
        <w:ind w:left="720" w:hanging="720"/>
        <w:rPr>
          <w:ins w:id="2281" w:author="Feldcamp, Michael (ECY)" w:date="2022-05-13T13:43:00Z"/>
          <w:rFonts w:ascii="Calibri" w:eastAsia="Calibri" w:hAnsi="Calibri" w:cs="Times New Roman"/>
        </w:rPr>
      </w:pPr>
      <w:r w:rsidRPr="00113B7F">
        <w:rPr>
          <w:rFonts w:ascii="Calibri" w:eastAsia="Calibri" w:hAnsi="Calibri" w:cs="Times New Roman"/>
          <w:b/>
        </w:rPr>
        <w:t>(2)</w:t>
      </w:r>
      <w:r w:rsidRPr="00113B7F">
        <w:rPr>
          <w:rFonts w:ascii="Calibri" w:eastAsia="Calibri" w:hAnsi="Calibri" w:cs="Times New Roman"/>
          <w:b/>
        </w:rPr>
        <w:tab/>
      </w:r>
      <w:del w:id="2282" w:author="Feldcamp, Michael (ECY)" w:date="2021-06-11T09:24:00Z">
        <w:r w:rsidRPr="00113B7F" w:rsidDel="003C4D1D">
          <w:rPr>
            <w:rFonts w:ascii="Calibri" w:eastAsia="Calibri" w:hAnsi="Calibri" w:cs="Times New Roman"/>
            <w:b/>
          </w:rPr>
          <w:delText>Listing</w:delText>
        </w:r>
      </w:del>
      <w:ins w:id="2283" w:author="Feldcamp, Michael (ECY)" w:date="2021-06-11T09:24:00Z">
        <w:r w:rsidRPr="00113B7F">
          <w:rPr>
            <w:rFonts w:ascii="Calibri" w:eastAsia="Calibri" w:hAnsi="Calibri" w:cs="Times New Roman"/>
            <w:b/>
          </w:rPr>
          <w:t>Adding</w:t>
        </w:r>
      </w:ins>
      <w:r w:rsidRPr="00113B7F">
        <w:rPr>
          <w:rFonts w:ascii="Calibri" w:eastAsia="Calibri" w:hAnsi="Calibri" w:cs="Times New Roman"/>
          <w:b/>
        </w:rPr>
        <w:t xml:space="preserve"> </w:t>
      </w:r>
      <w:ins w:id="2284" w:author="Feldcamp, Michael (ECY)" w:date="2021-07-09T15:15:00Z">
        <w:r w:rsidRPr="00113B7F">
          <w:rPr>
            <w:rFonts w:ascii="Calibri" w:eastAsia="Calibri" w:hAnsi="Calibri" w:cs="Times New Roman"/>
            <w:b/>
          </w:rPr>
          <w:t xml:space="preserve">a </w:t>
        </w:r>
      </w:ins>
      <w:r w:rsidRPr="00113B7F">
        <w:rPr>
          <w:rFonts w:ascii="Calibri" w:eastAsia="Calibri" w:hAnsi="Calibri" w:cs="Times New Roman"/>
          <w:b/>
        </w:rPr>
        <w:t>site</w:t>
      </w:r>
      <w:del w:id="2285" w:author="Feldcamp, Michael (ECY)" w:date="2021-07-09T15:15:00Z">
        <w:r w:rsidRPr="00113B7F" w:rsidDel="00405E77">
          <w:rPr>
            <w:rFonts w:ascii="Calibri" w:eastAsia="Calibri" w:hAnsi="Calibri" w:cs="Times New Roman"/>
            <w:b/>
          </w:rPr>
          <w:delText>s</w:delText>
        </w:r>
      </w:del>
      <w:ins w:id="2286" w:author="Feldcamp, Michael (ECY)" w:date="2021-06-11T09:27:00Z">
        <w:r w:rsidRPr="00113B7F">
          <w:rPr>
            <w:rFonts w:ascii="Calibri" w:eastAsia="Calibri" w:hAnsi="Calibri" w:cs="Times New Roman"/>
            <w:b/>
          </w:rPr>
          <w:t xml:space="preserve"> </w:t>
        </w:r>
      </w:ins>
      <w:ins w:id="2287" w:author="Feldcamp, Michael (ECY)" w:date="2021-06-11T09:24:00Z">
        <w:r w:rsidRPr="00113B7F">
          <w:rPr>
            <w:rFonts w:ascii="Calibri" w:eastAsia="Calibri" w:hAnsi="Calibri" w:cs="Times New Roman"/>
            <w:b/>
          </w:rPr>
          <w:t xml:space="preserve">to </w:t>
        </w:r>
      </w:ins>
      <w:ins w:id="2288" w:author="Feldcamp, Michael (ECY)" w:date="2021-06-11T09:28:00Z">
        <w:r w:rsidRPr="00113B7F">
          <w:rPr>
            <w:rFonts w:ascii="Calibri" w:eastAsia="Calibri" w:hAnsi="Calibri" w:cs="Times New Roman"/>
            <w:b/>
          </w:rPr>
          <w:t xml:space="preserve">the </w:t>
        </w:r>
      </w:ins>
      <w:ins w:id="2289" w:author="Feldcamp, Michael (ECY)" w:date="2021-06-11T09:24:00Z">
        <w:r w:rsidRPr="00113B7F">
          <w:rPr>
            <w:rFonts w:ascii="Calibri" w:eastAsia="Calibri" w:hAnsi="Calibri" w:cs="Times New Roman"/>
            <w:b/>
          </w:rPr>
          <w:t>list</w:t>
        </w:r>
      </w:ins>
      <w:r w:rsidRPr="00113B7F">
        <w:rPr>
          <w:rFonts w:ascii="Calibri" w:eastAsia="Calibri" w:hAnsi="Calibri" w:cs="Times New Roman"/>
          <w:b/>
        </w:rPr>
        <w:t>.</w:t>
      </w:r>
      <w:r w:rsidRPr="00113B7F">
        <w:rPr>
          <w:rFonts w:ascii="Calibri" w:eastAsia="Calibri" w:hAnsi="Calibri" w:cs="Times New Roman"/>
        </w:rPr>
        <w:t xml:space="preserve">  </w:t>
      </w:r>
      <w:del w:id="2290" w:author="Feldcamp, Michael (ECY)" w:date="2022-05-13T13:42:00Z">
        <w:r w:rsidRPr="00113B7F" w:rsidDel="007341F0">
          <w:rPr>
            <w:rFonts w:ascii="Calibri" w:eastAsia="Calibri" w:hAnsi="Calibri" w:cs="Times New Roman"/>
          </w:rPr>
          <w:delText xml:space="preserve">Ecology </w:delText>
        </w:r>
      </w:del>
      <w:del w:id="2291" w:author="Feldcamp, Michael (ECY)" w:date="2021-06-11T09:21:00Z">
        <w:r w:rsidRPr="00113B7F" w:rsidDel="0018654B">
          <w:rPr>
            <w:rFonts w:ascii="Calibri" w:eastAsia="Calibri" w:hAnsi="Calibri" w:cs="Times New Roman"/>
          </w:rPr>
          <w:delText>must</w:delText>
        </w:r>
      </w:del>
      <w:del w:id="2292" w:author="Feldcamp, Michael (ECY)" w:date="2022-05-13T13:42:00Z">
        <w:r w:rsidRPr="00113B7F" w:rsidDel="007341F0">
          <w:rPr>
            <w:rFonts w:ascii="Calibri" w:eastAsia="Calibri" w:hAnsi="Calibri" w:cs="Times New Roman"/>
          </w:rPr>
          <w:delText xml:space="preserve"> </w:delText>
        </w:r>
      </w:del>
      <w:del w:id="2293" w:author="Feldcamp, Michael (ECY)" w:date="2021-06-11T09:21:00Z">
        <w:r w:rsidRPr="00113B7F" w:rsidDel="0018654B">
          <w:rPr>
            <w:rFonts w:ascii="Calibri" w:eastAsia="Calibri" w:hAnsi="Calibri" w:cs="Times New Roman"/>
          </w:rPr>
          <w:delText xml:space="preserve">rank and </w:delText>
        </w:r>
      </w:del>
      <w:del w:id="2294" w:author="Feldcamp, Michael (ECY)" w:date="2021-06-11T11:11:00Z">
        <w:r w:rsidRPr="00113B7F" w:rsidDel="00D10C9E">
          <w:rPr>
            <w:rFonts w:ascii="Calibri" w:eastAsia="Calibri" w:hAnsi="Calibri" w:cs="Times New Roman"/>
          </w:rPr>
          <w:delText>place</w:delText>
        </w:r>
      </w:del>
      <w:del w:id="2295" w:author="Feldcamp, Michael (ECY)" w:date="2022-05-13T13:42:00Z">
        <w:r w:rsidRPr="00113B7F" w:rsidDel="007341F0">
          <w:rPr>
            <w:rFonts w:ascii="Calibri" w:eastAsia="Calibri" w:hAnsi="Calibri" w:cs="Times New Roman"/>
          </w:rPr>
          <w:delText xml:space="preserve"> a site </w:delText>
        </w:r>
      </w:del>
      <w:del w:id="2296" w:author="Feldcamp, Michael (ECY)" w:date="2021-06-11T11:11:00Z">
        <w:r w:rsidRPr="00113B7F" w:rsidDel="00D10C9E">
          <w:rPr>
            <w:rFonts w:ascii="Calibri" w:eastAsia="Calibri" w:hAnsi="Calibri" w:cs="Times New Roman"/>
          </w:rPr>
          <w:delText>on</w:delText>
        </w:r>
      </w:del>
      <w:del w:id="2297" w:author="Feldcamp, Michael (ECY)" w:date="2022-05-13T13:42:00Z">
        <w:r w:rsidRPr="00113B7F" w:rsidDel="007341F0">
          <w:rPr>
            <w:rFonts w:ascii="Calibri" w:eastAsia="Calibri" w:hAnsi="Calibri" w:cs="Times New Roman"/>
          </w:rPr>
          <w:delText xml:space="preserve"> the contaminated sites list if, a</w:delText>
        </w:r>
      </w:del>
      <w:ins w:id="2298" w:author="Feldcamp, Michael (ECY)" w:date="2022-05-13T13:42:00Z">
        <w:r>
          <w:rPr>
            <w:rFonts w:ascii="Calibri" w:eastAsia="Calibri" w:hAnsi="Calibri" w:cs="Times New Roman"/>
          </w:rPr>
          <w:t>A</w:t>
        </w:r>
      </w:ins>
      <w:r w:rsidRPr="00113B7F">
        <w:rPr>
          <w:rFonts w:ascii="Calibri" w:eastAsia="Calibri" w:hAnsi="Calibri" w:cs="Times New Roman"/>
        </w:rPr>
        <w:t xml:space="preserve">fter </w:t>
      </w:r>
      <w:del w:id="2299" w:author="Feldcamp, Michael (ECY)" w:date="2022-05-13T13:42:00Z">
        <w:r w:rsidRPr="00113B7F" w:rsidDel="007341F0">
          <w:rPr>
            <w:rFonts w:ascii="Calibri" w:eastAsia="Calibri" w:hAnsi="Calibri" w:cs="Times New Roman"/>
          </w:rPr>
          <w:delText>completi</w:delText>
        </w:r>
      </w:del>
      <w:del w:id="2300" w:author="Feldcamp, Michael (ECY)" w:date="2021-07-09T13:44:00Z">
        <w:r w:rsidRPr="00113B7F" w:rsidDel="001D1649">
          <w:rPr>
            <w:rFonts w:ascii="Calibri" w:eastAsia="Calibri" w:hAnsi="Calibri" w:cs="Times New Roman"/>
          </w:rPr>
          <w:delText>on</w:delText>
        </w:r>
      </w:del>
      <w:del w:id="2301" w:author="Feldcamp, Michael (ECY)" w:date="2022-05-13T13:42:00Z">
        <w:r w:rsidRPr="00113B7F" w:rsidDel="007341F0">
          <w:rPr>
            <w:rFonts w:ascii="Calibri" w:eastAsia="Calibri" w:hAnsi="Calibri" w:cs="Times New Roman"/>
          </w:rPr>
          <w:delText xml:space="preserve"> </w:delText>
        </w:r>
      </w:del>
      <w:del w:id="2302" w:author="Feldcamp, Michael (ECY)" w:date="2021-07-09T13:44:00Z">
        <w:r w:rsidRPr="00113B7F" w:rsidDel="001D1649">
          <w:rPr>
            <w:rFonts w:ascii="Calibri" w:eastAsia="Calibri" w:hAnsi="Calibri" w:cs="Times New Roman"/>
          </w:rPr>
          <w:delText xml:space="preserve">of </w:delText>
        </w:r>
      </w:del>
      <w:r w:rsidRPr="00113B7F">
        <w:rPr>
          <w:rFonts w:ascii="Calibri" w:eastAsia="Calibri" w:hAnsi="Calibri" w:cs="Times New Roman"/>
        </w:rPr>
        <w:t>an initial investigation under WAC 173-340-310</w:t>
      </w:r>
      <w:ins w:id="2303" w:author="Feldcamp, Michael (ECY)" w:date="2022-05-13T13:42:00Z">
        <w:r>
          <w:rPr>
            <w:rFonts w:ascii="Calibri" w:eastAsia="Calibri" w:hAnsi="Calibri" w:cs="Times New Roman"/>
          </w:rPr>
          <w:t xml:space="preserve"> or </w:t>
        </w:r>
      </w:ins>
      <w:r w:rsidR="00C5549F">
        <w:rPr>
          <w:rFonts w:ascii="Calibri" w:eastAsia="Calibri" w:hAnsi="Calibri" w:cs="Times New Roman"/>
        </w:rPr>
        <w:fldChar w:fldCharType="begin"/>
      </w:r>
      <w:r w:rsidR="00C5549F">
        <w:rPr>
          <w:rFonts w:ascii="Calibri" w:eastAsia="Calibri" w:hAnsi="Calibri" w:cs="Times New Roman"/>
        </w:rPr>
        <w:instrText xml:space="preserve"> HYPERLINK "https://app.leg.wa.gov/WAC/default.aspx?cite=374-45&amp;full=true" </w:instrText>
      </w:r>
      <w:r w:rsidR="00C5549F">
        <w:rPr>
          <w:rFonts w:ascii="Calibri" w:eastAsia="Calibri" w:hAnsi="Calibri" w:cs="Times New Roman"/>
        </w:rPr>
        <w:fldChar w:fldCharType="separate"/>
      </w:r>
      <w:ins w:id="2304" w:author="Feldcamp, Michael (ECY)" w:date="2022-05-13T13:42:00Z">
        <w:r w:rsidRPr="00C5549F">
          <w:rPr>
            <w:rStyle w:val="Hyperlink"/>
            <w:rFonts w:ascii="Calibri" w:eastAsia="Calibri" w:hAnsi="Calibri" w:cs="Times New Roman"/>
          </w:rPr>
          <w:t>374-45-040</w:t>
        </w:r>
      </w:ins>
      <w:r w:rsidR="00C5549F">
        <w:rPr>
          <w:rFonts w:ascii="Calibri" w:eastAsia="Calibri" w:hAnsi="Calibri" w:cs="Times New Roman"/>
        </w:rPr>
        <w:fldChar w:fldCharType="end"/>
      </w:r>
      <w:r w:rsidRPr="00113B7F">
        <w:rPr>
          <w:rFonts w:ascii="Calibri" w:eastAsia="Calibri" w:hAnsi="Calibri" w:cs="Times New Roman"/>
        </w:rPr>
        <w:t>,</w:t>
      </w:r>
      <w:r>
        <w:rPr>
          <w:rStyle w:val="FootnoteReference"/>
          <w:rFonts w:ascii="Calibri" w:eastAsia="Calibri" w:hAnsi="Calibri" w:cs="Times New Roman"/>
        </w:rPr>
        <w:footnoteReference w:id="138"/>
      </w:r>
      <w:r w:rsidRPr="00113B7F">
        <w:rPr>
          <w:rFonts w:ascii="Calibri" w:eastAsia="Calibri" w:hAnsi="Calibri" w:cs="Times New Roman"/>
        </w:rPr>
        <w:t xml:space="preserve"> </w:t>
      </w:r>
      <w:ins w:id="2305" w:author="Feldcamp, Michael (ECY)" w:date="2022-05-13T13:42:00Z">
        <w:r>
          <w:rPr>
            <w:rFonts w:ascii="Calibri" w:eastAsia="Calibri" w:hAnsi="Calibri" w:cs="Times New Roman"/>
          </w:rPr>
          <w:t xml:space="preserve">Ecology will add a site to the contaminated sites list if </w:t>
        </w:r>
      </w:ins>
      <w:r w:rsidRPr="00113B7F">
        <w:rPr>
          <w:rFonts w:ascii="Calibri" w:eastAsia="Calibri" w:hAnsi="Calibri" w:cs="Times New Roman"/>
        </w:rPr>
        <w:t xml:space="preserve">Ecology </w:t>
      </w:r>
      <w:ins w:id="2306" w:author="Feldcamp, Michael (ECY)" w:date="2022-05-13T13:42:00Z">
        <w:r>
          <w:rPr>
            <w:rFonts w:ascii="Calibri" w:eastAsia="Calibri" w:hAnsi="Calibri" w:cs="Times New Roman"/>
          </w:rPr>
          <w:t xml:space="preserve">or </w:t>
        </w:r>
      </w:ins>
      <w:ins w:id="2307" w:author="Feldcamp, Michael (ECY)" w:date="2022-05-13T13:43:00Z">
        <w:r>
          <w:rPr>
            <w:rFonts w:ascii="Calibri" w:eastAsia="Calibri" w:hAnsi="Calibri" w:cs="Times New Roman"/>
          </w:rPr>
          <w:t xml:space="preserve">PLIA </w:t>
        </w:r>
      </w:ins>
      <w:r w:rsidRPr="00113B7F">
        <w:rPr>
          <w:rFonts w:ascii="Calibri" w:eastAsia="Calibri" w:hAnsi="Calibri" w:cs="Times New Roman"/>
        </w:rPr>
        <w:t xml:space="preserve">determines further remedial action is </w:t>
      </w:r>
      <w:del w:id="2308" w:author="Feldcamp, Michael (ECY)" w:date="2021-06-11T11:17:00Z">
        <w:r w:rsidRPr="00113B7F" w:rsidDel="000127BF">
          <w:rPr>
            <w:rFonts w:ascii="Calibri" w:eastAsia="Calibri" w:hAnsi="Calibri" w:cs="Times New Roman"/>
          </w:rPr>
          <w:delText>or may be</w:delText>
        </w:r>
      </w:del>
      <w:del w:id="2309" w:author="Feldcamp, Michael (ECY)" w:date="2021-07-06T16:24:00Z">
        <w:r w:rsidRPr="00113B7F" w:rsidDel="002F1B8A">
          <w:rPr>
            <w:rFonts w:ascii="Calibri" w:eastAsia="Calibri" w:hAnsi="Calibri" w:cs="Times New Roman"/>
          </w:rPr>
          <w:delText xml:space="preserve"> </w:delText>
        </w:r>
      </w:del>
      <w:del w:id="2310" w:author="Feldcamp, Michael (ECY)" w:date="2021-08-25T16:07:00Z">
        <w:r w:rsidRPr="00113B7F" w:rsidDel="00343CCA">
          <w:rPr>
            <w:rFonts w:ascii="Calibri" w:eastAsia="Calibri" w:hAnsi="Calibri" w:cs="Times New Roman"/>
          </w:rPr>
          <w:delText>required</w:delText>
        </w:r>
      </w:del>
      <w:del w:id="2311" w:author="Feldcamp, Michael (ECY)" w:date="2021-08-25T16:08:00Z">
        <w:r w:rsidRPr="00113B7F" w:rsidDel="00343CCA">
          <w:rPr>
            <w:rFonts w:ascii="Calibri" w:eastAsia="Calibri" w:hAnsi="Calibri" w:cs="Times New Roman"/>
          </w:rPr>
          <w:delText xml:space="preserve"> at the site</w:delText>
        </w:r>
      </w:del>
      <w:ins w:id="2312" w:author="Feldcamp, Michael (ECY)" w:date="2021-08-25T16:08:00Z">
        <w:r w:rsidRPr="00113B7F">
          <w:rPr>
            <w:rFonts w:ascii="Calibri" w:eastAsia="Calibri" w:hAnsi="Calibri" w:cs="Times New Roman"/>
          </w:rPr>
          <w:t xml:space="preserve">necessary </w:t>
        </w:r>
      </w:ins>
      <w:ins w:id="2313" w:author="Feldcamp, Michael (ECY)" w:date="2022-05-13T13:43:00Z">
        <w:r>
          <w:rPr>
            <w:rFonts w:ascii="Calibri" w:eastAsia="Calibri" w:hAnsi="Calibri" w:cs="Times New Roman"/>
          </w:rPr>
          <w:t xml:space="preserve">under </w:t>
        </w:r>
      </w:ins>
      <w:ins w:id="2314" w:author="Feldcamp, Michael (ECY)" w:date="2022-05-20T16:56:00Z">
        <w:r>
          <w:rPr>
            <w:rFonts w:ascii="Calibri" w:eastAsia="Calibri" w:hAnsi="Calibri" w:cs="Times New Roman"/>
          </w:rPr>
          <w:t>state cleanup law</w:t>
        </w:r>
      </w:ins>
      <w:ins w:id="2315" w:author="Feldcamp, Michael (ECY)" w:date="2022-05-13T13:43:00Z">
        <w:r>
          <w:rPr>
            <w:rFonts w:ascii="Calibri" w:eastAsia="Calibri" w:hAnsi="Calibri" w:cs="Times New Roman"/>
          </w:rPr>
          <w:t xml:space="preserve"> </w:t>
        </w:r>
      </w:ins>
      <w:ins w:id="2316" w:author="Feldcamp, Michael (ECY)" w:date="2021-08-25T16:08:00Z">
        <w:r w:rsidRPr="00113B7F">
          <w:rPr>
            <w:rFonts w:ascii="Calibri" w:eastAsia="Calibri" w:hAnsi="Calibri" w:cs="Times New Roman"/>
          </w:rPr>
          <w:t>to</w:t>
        </w:r>
      </w:ins>
      <w:ins w:id="2317" w:author="Feldcamp, Michael (ECY)" w:date="2022-05-13T13:43:00Z">
        <w:r>
          <w:rPr>
            <w:rFonts w:ascii="Calibri" w:eastAsia="Calibri" w:hAnsi="Calibri" w:cs="Times New Roman"/>
          </w:rPr>
          <w:t>:</w:t>
        </w:r>
      </w:ins>
      <w:r>
        <w:rPr>
          <w:rStyle w:val="FootnoteReference"/>
          <w:rFonts w:ascii="Calibri" w:eastAsia="Calibri" w:hAnsi="Calibri" w:cs="Times New Roman"/>
        </w:rPr>
        <w:footnoteReference w:id="139"/>
      </w:r>
    </w:p>
    <w:p w14:paraId="0A9388AA" w14:textId="77777777" w:rsidR="00BA23FC" w:rsidRPr="005A4274" w:rsidRDefault="00BA23FC" w:rsidP="00BA23FC">
      <w:pPr>
        <w:ind w:left="1440" w:hanging="720"/>
        <w:rPr>
          <w:ins w:id="2318" w:author="Feldcamp, Michael (ECY)" w:date="2022-05-13T13:43:00Z"/>
          <w:rFonts w:ascii="Calibri" w:eastAsia="Calibri" w:hAnsi="Calibri" w:cs="Times New Roman"/>
          <w:bCs/>
        </w:rPr>
      </w:pPr>
      <w:ins w:id="2319" w:author="Feldcamp, Michael (ECY)" w:date="2022-05-13T13:43:00Z">
        <w:r w:rsidRPr="005A4274">
          <w:rPr>
            <w:rFonts w:ascii="Calibri" w:eastAsia="Calibri" w:hAnsi="Calibri" w:cs="Times New Roman"/>
            <w:b/>
            <w:bCs/>
          </w:rPr>
          <w:t>(</w:t>
        </w:r>
        <w:r>
          <w:rPr>
            <w:rFonts w:ascii="Calibri" w:eastAsia="Calibri" w:hAnsi="Calibri" w:cs="Times New Roman"/>
            <w:b/>
            <w:bCs/>
          </w:rPr>
          <w:t>a</w:t>
        </w:r>
        <w:r w:rsidRPr="005A4274">
          <w:rPr>
            <w:rFonts w:ascii="Calibri" w:eastAsia="Calibri" w:hAnsi="Calibri" w:cs="Times New Roman"/>
            <w:b/>
            <w:bCs/>
          </w:rPr>
          <w:t>)</w:t>
        </w:r>
        <w:r w:rsidRPr="005A4274">
          <w:rPr>
            <w:rFonts w:ascii="Calibri" w:eastAsia="Calibri" w:hAnsi="Calibri" w:cs="Times New Roman"/>
            <w:bCs/>
          </w:rPr>
          <w:tab/>
        </w:r>
        <w:r>
          <w:rPr>
            <w:rFonts w:ascii="Calibri" w:eastAsia="Calibri" w:hAnsi="Calibri" w:cs="Times New Roman"/>
            <w:bCs/>
          </w:rPr>
          <w:t>Confirm whether there is a threat to human health or the environment posed by a release or threatened release</w:t>
        </w:r>
        <w:r w:rsidRPr="005A4274">
          <w:rPr>
            <w:rFonts w:ascii="Calibri" w:eastAsia="Calibri" w:hAnsi="Calibri" w:cs="Times New Roman"/>
            <w:bCs/>
          </w:rPr>
          <w:t>; or</w:t>
        </w:r>
      </w:ins>
    </w:p>
    <w:p w14:paraId="58EE923C" w14:textId="77777777" w:rsidR="00BA23FC" w:rsidDel="002D0CFF" w:rsidRDefault="00BA23FC" w:rsidP="00BA23FC">
      <w:pPr>
        <w:ind w:left="1440" w:hanging="720"/>
        <w:rPr>
          <w:del w:id="2320" w:author="Feldcamp, Michael (ECY)" w:date="2022-05-13T13:58:00Z"/>
          <w:rFonts w:ascii="Calibri" w:eastAsia="Calibri" w:hAnsi="Calibri" w:cs="Times New Roman"/>
        </w:rPr>
      </w:pPr>
      <w:ins w:id="2321" w:author="Feldcamp, Michael (ECY)" w:date="2022-05-13T13:43:00Z">
        <w:r w:rsidRPr="005A4274">
          <w:rPr>
            <w:rFonts w:ascii="Calibri" w:eastAsia="Calibri" w:hAnsi="Calibri" w:cs="Times New Roman"/>
            <w:b/>
            <w:bCs/>
          </w:rPr>
          <w:t>(b)</w:t>
        </w:r>
        <w:r w:rsidRPr="005A4274">
          <w:rPr>
            <w:rFonts w:ascii="Calibri" w:eastAsia="Calibri" w:hAnsi="Calibri" w:cs="Times New Roman"/>
            <w:bCs/>
          </w:rPr>
          <w:tab/>
        </w:r>
        <w:r w:rsidRPr="00235993">
          <w:rPr>
            <w:rFonts w:ascii="Calibri" w:eastAsia="Calibri" w:hAnsi="Calibri" w:cs="Times New Roman"/>
            <w:bCs/>
          </w:rPr>
          <w:t xml:space="preserve">Address the threat posed by a release or threatened release, based on the criteria in </w:t>
        </w:r>
      </w:ins>
      <w:ins w:id="2322" w:author="Feldcamp, Michael (ECY)" w:date="2022-05-13T13:52:00Z">
        <w:r>
          <w:rPr>
            <w:rFonts w:ascii="Calibri" w:eastAsia="Calibri" w:hAnsi="Calibri" w:cs="Times New Roman"/>
            <w:bCs/>
          </w:rPr>
          <w:t xml:space="preserve">subsection </w:t>
        </w:r>
      </w:ins>
      <w:ins w:id="2323" w:author="Feldcamp, Michael (ECY)" w:date="2022-05-13T13:43:00Z">
        <w:r>
          <w:rPr>
            <w:rFonts w:ascii="Calibri" w:eastAsia="Calibri" w:hAnsi="Calibri" w:cs="Times New Roman"/>
            <w:bCs/>
          </w:rPr>
          <w:t>(5</w:t>
        </w:r>
        <w:r w:rsidRPr="00235993">
          <w:rPr>
            <w:rFonts w:ascii="Calibri" w:eastAsia="Calibri" w:hAnsi="Calibri" w:cs="Times New Roman"/>
            <w:bCs/>
          </w:rPr>
          <w:t>)(b)</w:t>
        </w:r>
      </w:ins>
      <w:ins w:id="2324" w:author="Feldcamp, Michael (ECY)" w:date="2022-05-13T13:52:00Z">
        <w:r>
          <w:rPr>
            <w:rFonts w:ascii="Calibri" w:eastAsia="Calibri" w:hAnsi="Calibri" w:cs="Times New Roman"/>
            <w:bCs/>
          </w:rPr>
          <w:t xml:space="preserve"> of this section</w:t>
        </w:r>
      </w:ins>
      <w:r w:rsidRPr="00113B7F">
        <w:rPr>
          <w:rFonts w:ascii="Calibri" w:eastAsia="Calibri" w:hAnsi="Calibri" w:cs="Times New Roman"/>
        </w:rPr>
        <w:t>.</w:t>
      </w:r>
    </w:p>
    <w:p w14:paraId="536CF5A4" w14:textId="77777777" w:rsidR="00BA23FC" w:rsidRPr="00113B7F" w:rsidRDefault="00BA23FC" w:rsidP="00BA23FC">
      <w:pPr>
        <w:ind w:left="1440" w:hanging="720"/>
        <w:rPr>
          <w:rFonts w:ascii="Calibri" w:eastAsia="Calibri" w:hAnsi="Calibri" w:cs="Times New Roman"/>
          <w:b/>
        </w:rPr>
      </w:pPr>
      <w:del w:id="2325" w:author="Feldcamp, Michael (ECY)" w:date="2022-05-13T13:49:00Z">
        <w:r w:rsidRPr="00113B7F" w:rsidDel="00235993">
          <w:rPr>
            <w:rFonts w:ascii="Calibri" w:eastAsia="Calibri" w:hAnsi="Calibri" w:cs="Times New Roman"/>
          </w:rPr>
          <w:delText xml:space="preserve">Placement of a site on the contaminated sites list does not, by itself, imply that persons associated with the site are liable under chapter </w:delText>
        </w:r>
      </w:del>
      <w:del w:id="2326" w:author="Feldcamp, Michael (ECY)" w:date="2021-06-11T09:21:00Z">
        <w:r w:rsidRPr="00113B7F" w:rsidDel="0018654B">
          <w:rPr>
            <w:rFonts w:ascii="Calibri" w:eastAsia="Calibri" w:hAnsi="Calibri" w:cs="Times New Roman"/>
          </w:rPr>
          <w:delText>70.105D</w:delText>
        </w:r>
      </w:del>
      <w:del w:id="2327" w:author="Feldcamp, Michael (ECY)" w:date="2022-05-13T13:49:00Z">
        <w:r w:rsidRPr="00113B7F" w:rsidDel="00235993">
          <w:rPr>
            <w:rFonts w:ascii="Calibri" w:eastAsia="Calibri" w:hAnsi="Calibri" w:cs="Times New Roman"/>
          </w:rPr>
          <w:fldChar w:fldCharType="begin"/>
        </w:r>
        <w:r w:rsidRPr="00113B7F" w:rsidDel="00235993">
          <w:rPr>
            <w:rFonts w:ascii="Calibri" w:eastAsia="Calibri" w:hAnsi="Calibri" w:cs="Times New Roman"/>
          </w:rPr>
          <w:delInstrText xml:space="preserve"> HYPERLINK "https://app.leg.wa.gov/RCW/default.aspx?cite=70A.305" </w:delInstrText>
        </w:r>
        <w:r w:rsidRPr="00113B7F" w:rsidDel="00235993">
          <w:rPr>
            <w:rFonts w:ascii="Calibri" w:eastAsia="Calibri" w:hAnsi="Calibri" w:cs="Times New Roman"/>
          </w:rPr>
          <w:fldChar w:fldCharType="end"/>
        </w:r>
        <w:r w:rsidRPr="00113B7F" w:rsidDel="00235993">
          <w:rPr>
            <w:rFonts w:ascii="Calibri" w:eastAsia="Calibri" w:hAnsi="Calibri" w:cs="Times New Roman"/>
          </w:rPr>
          <w:delText xml:space="preserve"> RCW</w:delText>
        </w:r>
      </w:del>
      <w:del w:id="2328" w:author="Feldcamp, Michael (ECY)" w:date="2022-05-13T13:58:00Z">
        <w:r w:rsidRPr="00113B7F" w:rsidDel="002D0CFF">
          <w:rPr>
            <w:rFonts w:ascii="Calibri" w:eastAsia="Calibri" w:hAnsi="Calibri" w:cs="Times New Roman"/>
          </w:rPr>
          <w:delText>.</w:delText>
        </w:r>
      </w:del>
      <w:r>
        <w:rPr>
          <w:rStyle w:val="FootnoteReference"/>
          <w:rFonts w:ascii="Calibri" w:eastAsia="Calibri" w:hAnsi="Calibri" w:cs="Times New Roman"/>
        </w:rPr>
        <w:footnoteReference w:id="140"/>
      </w:r>
    </w:p>
    <w:p w14:paraId="1618795C" w14:textId="77777777" w:rsidR="00BA23FC" w:rsidRPr="00113B7F" w:rsidRDefault="00BA23FC" w:rsidP="00BA23FC">
      <w:pPr>
        <w:ind w:left="720" w:hanging="720"/>
        <w:rPr>
          <w:rFonts w:ascii="Calibri" w:eastAsia="Calibri" w:hAnsi="Calibri" w:cs="Times New Roman"/>
        </w:rPr>
      </w:pPr>
      <w:r w:rsidRPr="00113B7F">
        <w:rPr>
          <w:rFonts w:ascii="Calibri" w:eastAsia="Calibri" w:hAnsi="Calibri" w:cs="Times New Roman"/>
          <w:b/>
        </w:rPr>
        <w:t>(3)</w:t>
      </w:r>
      <w:r w:rsidRPr="00113B7F">
        <w:rPr>
          <w:rFonts w:ascii="Calibri" w:eastAsia="Calibri" w:hAnsi="Calibri" w:cs="Times New Roman"/>
          <w:b/>
        </w:rPr>
        <w:tab/>
      </w:r>
      <w:del w:id="2329" w:author="Feldcamp, Michael (ECY)" w:date="2021-06-11T09:24:00Z">
        <w:r w:rsidRPr="00113B7F" w:rsidDel="003C4D1D">
          <w:rPr>
            <w:rFonts w:ascii="Calibri" w:eastAsia="Calibri" w:hAnsi="Calibri" w:cs="Times New Roman"/>
            <w:b/>
          </w:rPr>
          <w:delText>Status of</w:delText>
        </w:r>
      </w:del>
      <w:ins w:id="2330" w:author="Feldcamp, Michael (ECY)" w:date="2021-06-11T09:24:00Z">
        <w:r w:rsidRPr="00113B7F">
          <w:rPr>
            <w:rFonts w:ascii="Calibri" w:eastAsia="Calibri" w:hAnsi="Calibri" w:cs="Times New Roman"/>
            <w:b/>
          </w:rPr>
          <w:t>Tracking</w:t>
        </w:r>
      </w:ins>
      <w:ins w:id="2331" w:author="Feldcamp, Michael (ECY)" w:date="2021-09-06T12:55:00Z">
        <w:r w:rsidRPr="00113B7F">
          <w:rPr>
            <w:rFonts w:ascii="Calibri" w:eastAsia="Calibri" w:hAnsi="Calibri" w:cs="Times New Roman"/>
            <w:b/>
          </w:rPr>
          <w:t xml:space="preserve"> the</w:t>
        </w:r>
      </w:ins>
      <w:r w:rsidRPr="00113B7F">
        <w:rPr>
          <w:rFonts w:ascii="Calibri" w:eastAsia="Calibri" w:hAnsi="Calibri" w:cs="Times New Roman"/>
          <w:b/>
        </w:rPr>
        <w:t xml:space="preserve"> remedial action</w:t>
      </w:r>
      <w:del w:id="2332" w:author="Feldcamp, Michael (ECY)" w:date="2021-06-11T09:24:00Z">
        <w:r w:rsidRPr="00113B7F" w:rsidDel="003C4D1D">
          <w:rPr>
            <w:rFonts w:ascii="Calibri" w:eastAsia="Calibri" w:hAnsi="Calibri" w:cs="Times New Roman"/>
            <w:b/>
          </w:rPr>
          <w:delText>s</w:delText>
        </w:r>
      </w:del>
      <w:ins w:id="2333" w:author="Feldcamp, Michael (ECY)" w:date="2021-06-11T09:24:00Z">
        <w:r w:rsidRPr="00113B7F">
          <w:rPr>
            <w:rFonts w:ascii="Calibri" w:eastAsia="Calibri" w:hAnsi="Calibri" w:cs="Times New Roman"/>
            <w:b/>
          </w:rPr>
          <w:t xml:space="preserve"> status</w:t>
        </w:r>
      </w:ins>
      <w:ins w:id="2334" w:author="Feldcamp, Michael (ECY)" w:date="2021-06-11T09:27:00Z">
        <w:r w:rsidRPr="00113B7F">
          <w:rPr>
            <w:rFonts w:ascii="Calibri" w:eastAsia="Calibri" w:hAnsi="Calibri" w:cs="Times New Roman"/>
            <w:b/>
          </w:rPr>
          <w:t xml:space="preserve"> of </w:t>
        </w:r>
      </w:ins>
      <w:ins w:id="2335" w:author="Feldcamp, Michael (ECY)" w:date="2021-07-09T15:15:00Z">
        <w:r w:rsidRPr="00113B7F">
          <w:rPr>
            <w:rFonts w:ascii="Calibri" w:eastAsia="Calibri" w:hAnsi="Calibri" w:cs="Times New Roman"/>
            <w:b/>
          </w:rPr>
          <w:t xml:space="preserve">a </w:t>
        </w:r>
      </w:ins>
      <w:ins w:id="2336" w:author="Feldcamp, Michael (ECY)" w:date="2021-06-11T09:27:00Z">
        <w:r w:rsidRPr="00113B7F">
          <w:rPr>
            <w:rFonts w:ascii="Calibri" w:eastAsia="Calibri" w:hAnsi="Calibri" w:cs="Times New Roman"/>
            <w:b/>
          </w:rPr>
          <w:t>site</w:t>
        </w:r>
      </w:ins>
      <w:r w:rsidRPr="00113B7F">
        <w:rPr>
          <w:rFonts w:ascii="Calibri" w:eastAsia="Calibri" w:hAnsi="Calibri" w:cs="Times New Roman"/>
          <w:b/>
        </w:rPr>
        <w:t>.</w:t>
      </w:r>
      <w:r w:rsidRPr="00113B7F">
        <w:rPr>
          <w:rFonts w:ascii="Calibri" w:eastAsia="Calibri" w:hAnsi="Calibri" w:cs="Times New Roman"/>
        </w:rPr>
        <w:t xml:space="preserve">  </w:t>
      </w:r>
      <w:ins w:id="2337" w:author="Feldcamp, Michael (ECY)" w:date="2021-06-11T09:28:00Z">
        <w:r w:rsidRPr="00113B7F">
          <w:rPr>
            <w:rFonts w:ascii="Calibri" w:eastAsia="Calibri" w:hAnsi="Calibri" w:cs="Times New Roman"/>
          </w:rPr>
          <w:t xml:space="preserve">For each site on the contaminated sites list, </w:t>
        </w:r>
      </w:ins>
      <w:r w:rsidRPr="00113B7F">
        <w:rPr>
          <w:rFonts w:ascii="Calibri" w:eastAsia="Calibri" w:hAnsi="Calibri" w:cs="Times New Roman"/>
        </w:rPr>
        <w:t xml:space="preserve">Ecology </w:t>
      </w:r>
      <w:del w:id="2338" w:author="Feldcamp, Michael (ECY)" w:date="2021-06-11T09:28:00Z">
        <w:r w:rsidRPr="00113B7F" w:rsidDel="003C4D1D">
          <w:rPr>
            <w:rFonts w:ascii="Calibri" w:eastAsia="Calibri" w:hAnsi="Calibri" w:cs="Times New Roman"/>
          </w:rPr>
          <w:delText>must</w:delText>
        </w:r>
      </w:del>
      <w:ins w:id="2339" w:author="Feldcamp, Michael (ECY)" w:date="2021-06-11T09:28:00Z">
        <w:r w:rsidRPr="00113B7F">
          <w:rPr>
            <w:rFonts w:ascii="Calibri" w:eastAsia="Calibri" w:hAnsi="Calibri" w:cs="Times New Roman"/>
          </w:rPr>
          <w:t>will</w:t>
        </w:r>
      </w:ins>
      <w:r w:rsidRPr="00113B7F">
        <w:rPr>
          <w:rFonts w:ascii="Calibri" w:eastAsia="Calibri" w:hAnsi="Calibri" w:cs="Times New Roman"/>
        </w:rPr>
        <w:t xml:space="preserve"> </w:t>
      </w:r>
      <w:ins w:id="2340" w:author="Feldcamp, Michael (ECY)" w:date="2021-06-11T10:42:00Z">
        <w:r w:rsidRPr="00113B7F">
          <w:rPr>
            <w:rFonts w:ascii="Calibri" w:eastAsia="Calibri" w:hAnsi="Calibri" w:cs="Times New Roman"/>
          </w:rPr>
          <w:t xml:space="preserve">track and </w:t>
        </w:r>
      </w:ins>
      <w:r w:rsidRPr="00113B7F">
        <w:rPr>
          <w:rFonts w:ascii="Calibri" w:eastAsia="Calibri" w:hAnsi="Calibri" w:cs="Times New Roman"/>
        </w:rPr>
        <w:t xml:space="preserve">include on the </w:t>
      </w:r>
      <w:del w:id="2341" w:author="Feldcamp, Michael (ECY)" w:date="2021-06-11T09:29:00Z">
        <w:r w:rsidRPr="00113B7F" w:rsidDel="003C4D1D">
          <w:rPr>
            <w:rFonts w:ascii="Calibri" w:eastAsia="Calibri" w:hAnsi="Calibri" w:cs="Times New Roman"/>
          </w:rPr>
          <w:delText xml:space="preserve">contaminated sites </w:delText>
        </w:r>
      </w:del>
      <w:r w:rsidRPr="00113B7F">
        <w:rPr>
          <w:rFonts w:ascii="Calibri" w:eastAsia="Calibri" w:hAnsi="Calibri" w:cs="Times New Roman"/>
        </w:rPr>
        <w:t xml:space="preserve">list the </w:t>
      </w:r>
      <w:ins w:id="2342" w:author="Feldcamp, Michael (ECY)" w:date="2021-06-11T10:24:00Z">
        <w:r w:rsidRPr="00113B7F">
          <w:rPr>
            <w:rFonts w:ascii="Calibri" w:eastAsia="Calibri" w:hAnsi="Calibri" w:cs="Times New Roman"/>
          </w:rPr>
          <w:t xml:space="preserve">site’s </w:t>
        </w:r>
      </w:ins>
      <w:del w:id="2343" w:author="Feldcamp, Michael (ECY)" w:date="2021-06-11T09:30:00Z">
        <w:r w:rsidRPr="00113B7F" w:rsidDel="003C4D1D">
          <w:rPr>
            <w:rFonts w:ascii="Calibri" w:eastAsia="Calibri" w:hAnsi="Calibri" w:cs="Times New Roman"/>
          </w:rPr>
          <w:delText xml:space="preserve">status of </w:delText>
        </w:r>
      </w:del>
      <w:r w:rsidRPr="00113B7F">
        <w:rPr>
          <w:rFonts w:ascii="Calibri" w:eastAsia="Calibri" w:hAnsi="Calibri" w:cs="Times New Roman"/>
        </w:rPr>
        <w:lastRenderedPageBreak/>
        <w:t>remedial action</w:t>
      </w:r>
      <w:ins w:id="2344" w:author="Feldcamp, Michael (ECY)" w:date="2021-06-11T09:29:00Z">
        <w:r w:rsidRPr="00113B7F">
          <w:rPr>
            <w:rFonts w:ascii="Calibri" w:eastAsia="Calibri" w:hAnsi="Calibri" w:cs="Times New Roman"/>
          </w:rPr>
          <w:t xml:space="preserve"> status</w:t>
        </w:r>
      </w:ins>
      <w:del w:id="2345" w:author="Feldcamp, Michael (ECY)" w:date="2021-06-11T09:29:00Z">
        <w:r w:rsidRPr="00113B7F" w:rsidDel="003C4D1D">
          <w:rPr>
            <w:rFonts w:ascii="Calibri" w:eastAsia="Calibri" w:hAnsi="Calibri" w:cs="Times New Roman"/>
          </w:rPr>
          <w:delText xml:space="preserve"> at each site on the list</w:delText>
        </w:r>
      </w:del>
      <w:r w:rsidRPr="00113B7F">
        <w:rPr>
          <w:rFonts w:ascii="Calibri" w:eastAsia="Calibri" w:hAnsi="Calibri" w:cs="Times New Roman"/>
        </w:rPr>
        <w:t xml:space="preserve">.  Ecology may change the remedial action status of a site to reflect current conditions.  </w:t>
      </w:r>
    </w:p>
    <w:p w14:paraId="43F47DA9" w14:textId="77777777" w:rsidR="00BA23FC" w:rsidRPr="00FE5C47" w:rsidRDefault="00BA23FC" w:rsidP="00BA23FC">
      <w:pPr>
        <w:ind w:left="720" w:hanging="720"/>
        <w:rPr>
          <w:ins w:id="2346" w:author="Feldcamp, Michael (ECY)" w:date="2022-05-13T15:58:00Z"/>
          <w:rFonts w:ascii="Calibri" w:eastAsia="Calibri" w:hAnsi="Calibri" w:cs="Times New Roman"/>
        </w:rPr>
      </w:pPr>
      <w:ins w:id="2347" w:author="Feldcamp, Michael (ECY)" w:date="2022-05-13T15:58:00Z">
        <w:r>
          <w:rPr>
            <w:rFonts w:ascii="Calibri" w:eastAsia="Calibri" w:hAnsi="Calibri" w:cs="Times New Roman"/>
            <w:b/>
          </w:rPr>
          <w:t>(4)</w:t>
        </w:r>
        <w:r>
          <w:rPr>
            <w:rFonts w:ascii="Calibri" w:eastAsia="Calibri" w:hAnsi="Calibri" w:cs="Times New Roman"/>
            <w:b/>
          </w:rPr>
          <w:tab/>
          <w:t xml:space="preserve">Splitting or combining sites on the list.  </w:t>
        </w:r>
        <w:r w:rsidRPr="00FE5C47">
          <w:rPr>
            <w:rFonts w:ascii="Calibri" w:eastAsia="Calibri" w:hAnsi="Calibri" w:cs="Times New Roman"/>
          </w:rPr>
          <w:t xml:space="preserve">Ecology may split or combine sites on the contaminated sites list consistent with its authority under chapter </w:t>
        </w:r>
      </w:ins>
      <w:ins w:id="2348" w:author="Feldcamp, Michael (ECY)" w:date="2022-05-13T15:59:00Z">
        <w:r>
          <w:rPr>
            <w:rFonts w:ascii="Calibri" w:eastAsia="Calibri" w:hAnsi="Calibri" w:cs="Times New Roman"/>
          </w:rPr>
          <w:fldChar w:fldCharType="begin"/>
        </w:r>
        <w:r>
          <w:rPr>
            <w:rFonts w:ascii="Calibri" w:eastAsia="Calibri" w:hAnsi="Calibri" w:cs="Times New Roman"/>
          </w:rPr>
          <w:instrText xml:space="preserve"> HYPERLINK "https://app.leg.wa.gov/RCW/default.aspx?cite=70A.305" </w:instrText>
        </w:r>
        <w:r>
          <w:rPr>
            <w:rFonts w:ascii="Calibri" w:eastAsia="Calibri" w:hAnsi="Calibri" w:cs="Times New Roman"/>
          </w:rPr>
          <w:fldChar w:fldCharType="separate"/>
        </w:r>
        <w:r w:rsidRPr="00FE5C47">
          <w:rPr>
            <w:rStyle w:val="Hyperlink"/>
            <w:rFonts w:ascii="Calibri" w:eastAsia="Calibri" w:hAnsi="Calibri" w:cs="Times New Roman"/>
          </w:rPr>
          <w:t>70A.305</w:t>
        </w:r>
        <w:r>
          <w:rPr>
            <w:rFonts w:ascii="Calibri" w:eastAsia="Calibri" w:hAnsi="Calibri" w:cs="Times New Roman"/>
          </w:rPr>
          <w:fldChar w:fldCharType="end"/>
        </w:r>
      </w:ins>
      <w:ins w:id="2349" w:author="Feldcamp, Michael (ECY)" w:date="2022-05-13T15:58:00Z">
        <w:r w:rsidRPr="00FE5C47">
          <w:rPr>
            <w:rFonts w:ascii="Calibri" w:eastAsia="Calibri" w:hAnsi="Calibri" w:cs="Times New Roman"/>
          </w:rPr>
          <w:t xml:space="preserve"> RCW.</w:t>
        </w:r>
      </w:ins>
      <w:r>
        <w:rPr>
          <w:rStyle w:val="FootnoteReference"/>
          <w:rFonts w:ascii="Calibri" w:eastAsia="Calibri" w:hAnsi="Calibri" w:cs="Times New Roman"/>
        </w:rPr>
        <w:footnoteReference w:id="141"/>
      </w:r>
    </w:p>
    <w:p w14:paraId="1585A1ED" w14:textId="77777777" w:rsidR="00BA23FC" w:rsidRPr="00113B7F" w:rsidRDefault="00BA23FC" w:rsidP="00BA23FC">
      <w:pPr>
        <w:ind w:left="720" w:hanging="720"/>
        <w:rPr>
          <w:rFonts w:ascii="Calibri" w:eastAsia="Calibri" w:hAnsi="Calibri" w:cs="Times New Roman"/>
        </w:rPr>
      </w:pPr>
      <w:del w:id="2350" w:author="Feldcamp, Michael (ECY)" w:date="2022-05-13T15:57:00Z">
        <w:r w:rsidRPr="00113B7F" w:rsidDel="00FE5C47">
          <w:rPr>
            <w:rFonts w:ascii="Calibri" w:eastAsia="Calibri" w:hAnsi="Calibri" w:cs="Times New Roman"/>
            <w:b/>
          </w:rPr>
          <w:delText>(4)</w:delText>
        </w:r>
      </w:del>
      <w:ins w:id="2351" w:author="Feldcamp, Michael (ECY)" w:date="2022-05-13T15:57:00Z">
        <w:r>
          <w:rPr>
            <w:rFonts w:ascii="Calibri" w:eastAsia="Calibri" w:hAnsi="Calibri" w:cs="Times New Roman"/>
            <w:b/>
          </w:rPr>
          <w:t>(5)</w:t>
        </w:r>
      </w:ins>
      <w:r w:rsidRPr="00113B7F">
        <w:rPr>
          <w:rFonts w:ascii="Calibri" w:eastAsia="Calibri" w:hAnsi="Calibri" w:cs="Times New Roman"/>
          <w:b/>
        </w:rPr>
        <w:tab/>
      </w:r>
      <w:del w:id="2352" w:author="Feldcamp, Michael (ECY)" w:date="2021-06-11T09:23:00Z">
        <w:r w:rsidRPr="00113B7F" w:rsidDel="003C4D1D">
          <w:rPr>
            <w:rFonts w:ascii="Calibri" w:eastAsia="Calibri" w:hAnsi="Calibri" w:cs="Times New Roman"/>
            <w:b/>
          </w:rPr>
          <w:delText>De-listing</w:delText>
        </w:r>
      </w:del>
      <w:del w:id="2353" w:author="Feldcamp, Michael (ECY)" w:date="2022-08-25T13:32:00Z">
        <w:r w:rsidRPr="00113B7F" w:rsidDel="00D24672">
          <w:rPr>
            <w:rFonts w:ascii="Calibri" w:eastAsia="Calibri" w:hAnsi="Calibri" w:cs="Times New Roman"/>
            <w:b/>
          </w:rPr>
          <w:delText xml:space="preserve"> site</w:delText>
        </w:r>
      </w:del>
      <w:del w:id="2354" w:author="Feldcamp, Michael (ECY)" w:date="2021-07-09T15:15:00Z">
        <w:r w:rsidRPr="00113B7F" w:rsidDel="00405E77">
          <w:rPr>
            <w:rFonts w:ascii="Calibri" w:eastAsia="Calibri" w:hAnsi="Calibri" w:cs="Times New Roman"/>
            <w:b/>
          </w:rPr>
          <w:delText>s</w:delText>
        </w:r>
      </w:del>
      <w:ins w:id="2355" w:author="Feldcamp, Michael (ECY)" w:date="2022-08-25T13:32:00Z">
        <w:r>
          <w:rPr>
            <w:rFonts w:ascii="Calibri" w:eastAsia="Calibri" w:hAnsi="Calibri" w:cs="Times New Roman"/>
            <w:b/>
          </w:rPr>
          <w:t xml:space="preserve">Criteria for removing a site </w:t>
        </w:r>
      </w:ins>
      <w:ins w:id="2356" w:author="Feldcamp, Michael (ECY)" w:date="2021-06-11T09:23:00Z">
        <w:r w:rsidRPr="00113B7F">
          <w:rPr>
            <w:rFonts w:ascii="Calibri" w:eastAsia="Calibri" w:hAnsi="Calibri" w:cs="Times New Roman"/>
            <w:b/>
          </w:rPr>
          <w:t xml:space="preserve">from </w:t>
        </w:r>
      </w:ins>
      <w:ins w:id="2357" w:author="Feldcamp, Michael (ECY)" w:date="2021-06-11T09:28:00Z">
        <w:r w:rsidRPr="00113B7F">
          <w:rPr>
            <w:rFonts w:ascii="Calibri" w:eastAsia="Calibri" w:hAnsi="Calibri" w:cs="Times New Roman"/>
            <w:b/>
          </w:rPr>
          <w:t xml:space="preserve">the </w:t>
        </w:r>
      </w:ins>
      <w:ins w:id="2358" w:author="Feldcamp, Michael (ECY)" w:date="2021-06-11T09:23:00Z">
        <w:r w:rsidRPr="00113B7F">
          <w:rPr>
            <w:rFonts w:ascii="Calibri" w:eastAsia="Calibri" w:hAnsi="Calibri" w:cs="Times New Roman"/>
            <w:b/>
          </w:rPr>
          <w:t>list</w:t>
        </w:r>
      </w:ins>
      <w:r w:rsidRPr="00113B7F">
        <w:rPr>
          <w:rFonts w:ascii="Calibri" w:eastAsia="Calibri" w:hAnsi="Calibri" w:cs="Times New Roman"/>
          <w:b/>
        </w:rPr>
        <w:t>.</w:t>
      </w:r>
      <w:ins w:id="2359" w:author="Feldcamp, Michael (ECY)" w:date="2021-07-06T13:42:00Z">
        <w:r w:rsidRPr="00113B7F">
          <w:rPr>
            <w:rFonts w:ascii="Calibri" w:eastAsia="Calibri" w:hAnsi="Calibri" w:cs="Times New Roman"/>
            <w:b/>
          </w:rPr>
          <w:t xml:space="preserve">  </w:t>
        </w:r>
      </w:ins>
      <w:ins w:id="2360" w:author="Feldcamp, Michael (ECY)" w:date="2021-07-09T15:16:00Z">
        <w:r w:rsidRPr="00113B7F">
          <w:rPr>
            <w:rFonts w:ascii="Calibri" w:eastAsia="Calibri" w:hAnsi="Calibri" w:cs="Times New Roman"/>
          </w:rPr>
          <w:t>Ecology will remove a site from the contaminated sites list if, and only if, Ecology or PLIA</w:t>
        </w:r>
      </w:ins>
      <w:r>
        <w:rPr>
          <w:rStyle w:val="FootnoteReference"/>
          <w:rFonts w:ascii="Calibri" w:eastAsia="Calibri" w:hAnsi="Calibri" w:cs="Times New Roman"/>
        </w:rPr>
        <w:footnoteReference w:id="142"/>
      </w:r>
      <w:ins w:id="2361" w:author="Feldcamp, Michael (ECY)" w:date="2021-07-09T15:16:00Z">
        <w:r w:rsidRPr="00113B7F">
          <w:rPr>
            <w:rFonts w:ascii="Calibri" w:eastAsia="Calibri" w:hAnsi="Calibri" w:cs="Times New Roman"/>
          </w:rPr>
          <w:t xml:space="preserve"> determines that</w:t>
        </w:r>
      </w:ins>
      <w:ins w:id="2362" w:author="Feldcamp, Michael (ECY)" w:date="2021-07-26T17:35:00Z">
        <w:r w:rsidRPr="00113B7F">
          <w:rPr>
            <w:rFonts w:ascii="Calibri" w:eastAsia="Calibri" w:hAnsi="Calibri" w:cs="Times New Roman"/>
          </w:rPr>
          <w:t>:</w:t>
        </w:r>
      </w:ins>
    </w:p>
    <w:p w14:paraId="42A1B94B" w14:textId="77777777" w:rsidR="00BA23FC" w:rsidRPr="00113B7F" w:rsidDel="007B5CB2" w:rsidRDefault="00BA23FC" w:rsidP="00BA23FC">
      <w:pPr>
        <w:ind w:left="720"/>
        <w:rPr>
          <w:del w:id="2363" w:author="Feldcamp, Michael (ECY)" w:date="2021-07-06T13:44:00Z"/>
          <w:rFonts w:ascii="Calibri" w:eastAsia="Calibri" w:hAnsi="Calibri" w:cs="Times New Roman"/>
        </w:rPr>
      </w:pPr>
      <w:del w:id="2364" w:author="Feldcamp, Michael (ECY)" w:date="2021-07-06T13:44:00Z">
        <w:r w:rsidRPr="00113B7F" w:rsidDel="007B5CB2">
          <w:rPr>
            <w:rFonts w:ascii="Calibri" w:eastAsia="Calibri" w:hAnsi="Calibri" w:cs="Times New Roman"/>
            <w:b/>
          </w:rPr>
          <w:delText>(</w:delText>
        </w:r>
      </w:del>
      <w:del w:id="2365" w:author="Feldcamp, Michael (ECY)" w:date="2021-07-06T13:43:00Z">
        <w:r w:rsidRPr="00113B7F" w:rsidDel="007B5CB2">
          <w:rPr>
            <w:rFonts w:ascii="Calibri" w:eastAsia="Calibri" w:hAnsi="Calibri" w:cs="Times New Roman"/>
            <w:b/>
          </w:rPr>
          <w:delText>a)</w:delText>
        </w:r>
        <w:r w:rsidRPr="00113B7F" w:rsidDel="007B5CB2">
          <w:rPr>
            <w:rFonts w:ascii="Calibri" w:eastAsia="Calibri" w:hAnsi="Calibri" w:cs="Times New Roman"/>
            <w:b/>
          </w:rPr>
          <w:tab/>
          <w:delText xml:space="preserve">Basis.  </w:delText>
        </w:r>
      </w:del>
      <w:del w:id="2366" w:author="Feldcamp, Michael (ECY)" w:date="2021-07-06T13:44:00Z">
        <w:r w:rsidRPr="00113B7F" w:rsidDel="007B5CB2">
          <w:rPr>
            <w:rFonts w:ascii="Calibri" w:eastAsia="Calibri" w:hAnsi="Calibri" w:cs="Times New Roman"/>
          </w:rPr>
          <w:delText xml:space="preserve">Ecology </w:delText>
        </w:r>
      </w:del>
      <w:del w:id="2367" w:author="Feldcamp, Michael (ECY)" w:date="2021-06-11T11:01:00Z">
        <w:r w:rsidRPr="00113B7F" w:rsidDel="0051366F">
          <w:rPr>
            <w:rFonts w:ascii="Calibri" w:eastAsia="Calibri" w:hAnsi="Calibri" w:cs="Times New Roman"/>
          </w:rPr>
          <w:delText>may</w:delText>
        </w:r>
      </w:del>
      <w:del w:id="2368" w:author="Feldcamp, Michael (ECY)" w:date="2021-07-06T13:44:00Z">
        <w:r w:rsidRPr="00113B7F" w:rsidDel="007B5CB2">
          <w:rPr>
            <w:rFonts w:ascii="Calibri" w:eastAsia="Calibri" w:hAnsi="Calibri" w:cs="Times New Roman"/>
          </w:rPr>
          <w:delText xml:space="preserve"> remove a site from the contaminated sites list</w:delText>
        </w:r>
      </w:del>
      <w:del w:id="2369" w:author="Feldcamp, Michael (ECY)" w:date="2021-06-11T11:04:00Z">
        <w:r w:rsidRPr="00113B7F" w:rsidDel="00D10C9E">
          <w:rPr>
            <w:rFonts w:ascii="Calibri" w:eastAsia="Calibri" w:hAnsi="Calibri" w:cs="Times New Roman"/>
          </w:rPr>
          <w:delText xml:space="preserve"> only </w:delText>
        </w:r>
      </w:del>
      <w:del w:id="2370" w:author="Feldcamp, Michael (ECY)" w:date="2021-06-11T11:02:00Z">
        <w:r w:rsidRPr="00113B7F" w:rsidDel="0051366F">
          <w:rPr>
            <w:rFonts w:ascii="Calibri" w:eastAsia="Calibri" w:hAnsi="Calibri" w:cs="Times New Roman"/>
          </w:rPr>
          <w:delText>after</w:delText>
        </w:r>
      </w:del>
      <w:del w:id="2371" w:author="Feldcamp, Michael (ECY)" w:date="2021-07-06T13:44:00Z">
        <w:r w:rsidRPr="00113B7F" w:rsidDel="007B5CB2">
          <w:rPr>
            <w:rFonts w:ascii="Calibri" w:eastAsia="Calibri" w:hAnsi="Calibri" w:cs="Times New Roman"/>
          </w:rPr>
          <w:delText xml:space="preserve"> </w:delText>
        </w:r>
      </w:del>
      <w:del w:id="2372" w:author="Feldcamp, Michael (ECY)" w:date="2021-06-11T11:02:00Z">
        <w:r w:rsidRPr="00113B7F" w:rsidDel="0051366F">
          <w:rPr>
            <w:rFonts w:ascii="Calibri" w:eastAsia="Calibri" w:hAnsi="Calibri" w:cs="Times New Roman"/>
          </w:rPr>
          <w:delText>it has</w:delText>
        </w:r>
      </w:del>
      <w:del w:id="2373" w:author="Feldcamp, Michael (ECY)" w:date="2021-07-06T13:44:00Z">
        <w:r w:rsidRPr="00113B7F" w:rsidDel="007B5CB2">
          <w:rPr>
            <w:rFonts w:ascii="Calibri" w:eastAsia="Calibri" w:hAnsi="Calibri" w:cs="Times New Roman"/>
          </w:rPr>
          <w:delText xml:space="preserve"> determine</w:delText>
        </w:r>
      </w:del>
      <w:del w:id="2374" w:author="Feldcamp, Michael (ECY)" w:date="2021-06-11T11:02:00Z">
        <w:r w:rsidRPr="00113B7F" w:rsidDel="0051366F">
          <w:rPr>
            <w:rFonts w:ascii="Calibri" w:eastAsia="Calibri" w:hAnsi="Calibri" w:cs="Times New Roman"/>
          </w:rPr>
          <w:delText>d</w:delText>
        </w:r>
      </w:del>
      <w:del w:id="2375" w:author="Feldcamp, Michael (ECY)" w:date="2021-07-06T13:44:00Z">
        <w:r w:rsidRPr="00113B7F" w:rsidDel="007B5CB2">
          <w:rPr>
            <w:rFonts w:ascii="Calibri" w:eastAsia="Calibri" w:hAnsi="Calibri" w:cs="Times New Roman"/>
          </w:rPr>
          <w:delText xml:space="preserve"> that:</w:delText>
        </w:r>
      </w:del>
    </w:p>
    <w:p w14:paraId="514E54ED" w14:textId="77777777" w:rsidR="00BA23FC" w:rsidRPr="00113B7F" w:rsidRDefault="00BA23FC" w:rsidP="00BA23FC">
      <w:pPr>
        <w:ind w:left="720"/>
        <w:rPr>
          <w:ins w:id="2376" w:author="Feldcamp, Michael (ECY)" w:date="2021-07-06T13:44:00Z"/>
          <w:rFonts w:ascii="Calibri" w:eastAsia="Calibri" w:hAnsi="Calibri" w:cs="Times New Roman"/>
        </w:rPr>
      </w:pPr>
      <w:del w:id="2377" w:author="Feldcamp, Michael (ECY)" w:date="2022-05-13T12:53:00Z">
        <w:r w:rsidRPr="00113B7F" w:rsidDel="007E50E3">
          <w:rPr>
            <w:rFonts w:ascii="Calibri" w:eastAsia="Calibri" w:hAnsi="Calibri" w:cs="Times New Roman"/>
            <w:b/>
          </w:rPr>
          <w:delText>(i)</w:delText>
        </w:r>
      </w:del>
      <w:ins w:id="2378" w:author="Feldcamp, Michael (ECY)" w:date="2021-07-06T13:44:00Z">
        <w:r w:rsidRPr="00113B7F">
          <w:rPr>
            <w:rFonts w:ascii="Calibri" w:eastAsia="Calibri" w:hAnsi="Calibri" w:cs="Times New Roman"/>
            <w:b/>
          </w:rPr>
          <w:t>(a)</w:t>
        </w:r>
      </w:ins>
      <w:r w:rsidRPr="00113B7F">
        <w:rPr>
          <w:rFonts w:ascii="Calibri" w:eastAsia="Calibri" w:hAnsi="Calibri" w:cs="Times New Roman"/>
          <w:b/>
        </w:rPr>
        <w:tab/>
      </w:r>
      <w:r w:rsidRPr="00113B7F">
        <w:rPr>
          <w:rFonts w:ascii="Calibri" w:eastAsia="Calibri" w:hAnsi="Calibri" w:cs="Times New Roman"/>
        </w:rPr>
        <w:t>The listing</w:t>
      </w:r>
      <w:ins w:id="2379" w:author="Feldcamp, Michael (ECY)" w:date="2021-08-17T12:16:00Z">
        <w:r w:rsidRPr="00113B7F">
          <w:rPr>
            <w:rFonts w:ascii="Calibri" w:eastAsia="Calibri" w:hAnsi="Calibri" w:cs="Times New Roman"/>
          </w:rPr>
          <w:t xml:space="preserve"> of the site</w:t>
        </w:r>
      </w:ins>
      <w:r w:rsidRPr="00113B7F">
        <w:rPr>
          <w:rFonts w:ascii="Calibri" w:eastAsia="Calibri" w:hAnsi="Calibri" w:cs="Times New Roman"/>
        </w:rPr>
        <w:t xml:space="preserve"> </w:t>
      </w:r>
      <w:del w:id="2380" w:author="Feldcamp, Michael (ECY)" w:date="2021-07-09T15:15:00Z">
        <w:r w:rsidRPr="00113B7F" w:rsidDel="00405E77">
          <w:rPr>
            <w:rFonts w:ascii="Calibri" w:eastAsia="Calibri" w:hAnsi="Calibri" w:cs="Times New Roman"/>
          </w:rPr>
          <w:delText>was</w:delText>
        </w:r>
      </w:del>
      <w:ins w:id="2381" w:author="Feldcamp, Michael (ECY)" w:date="2021-07-09T15:15:00Z">
        <w:r w:rsidRPr="00113B7F">
          <w:rPr>
            <w:rFonts w:ascii="Calibri" w:eastAsia="Calibri" w:hAnsi="Calibri" w:cs="Times New Roman"/>
          </w:rPr>
          <w:t>is</w:t>
        </w:r>
      </w:ins>
      <w:r w:rsidRPr="00113B7F">
        <w:rPr>
          <w:rFonts w:ascii="Calibri" w:eastAsia="Calibri" w:hAnsi="Calibri" w:cs="Times New Roman"/>
        </w:rPr>
        <w:t xml:space="preserve"> erroneous;</w:t>
      </w:r>
      <w:ins w:id="2382" w:author="Feldcamp, Michael (ECY)" w:date="2021-07-09T15:16:00Z">
        <w:r w:rsidRPr="00113B7F">
          <w:rPr>
            <w:rFonts w:ascii="Calibri" w:eastAsia="Calibri" w:hAnsi="Calibri" w:cs="Times New Roman"/>
          </w:rPr>
          <w:t xml:space="preserve"> or</w:t>
        </w:r>
      </w:ins>
    </w:p>
    <w:p w14:paraId="451CEA67" w14:textId="77777777" w:rsidR="00BA23FC" w:rsidRPr="00113B7F" w:rsidRDefault="00BA23FC" w:rsidP="00BA23FC">
      <w:pPr>
        <w:ind w:left="1440" w:hanging="720"/>
        <w:rPr>
          <w:ins w:id="2383" w:author="Feldcamp, Michael (ECY)" w:date="2021-07-09T15:16:00Z"/>
        </w:rPr>
      </w:pPr>
      <w:ins w:id="2384" w:author="Feldcamp, Michael (ECY)" w:date="2021-07-09T15:16:00Z">
        <w:r w:rsidRPr="00113B7F">
          <w:rPr>
            <w:rFonts w:ascii="Calibri" w:eastAsia="Calibri" w:hAnsi="Calibri" w:cs="Times New Roman"/>
            <w:b/>
          </w:rPr>
          <w:t>(b)</w:t>
        </w:r>
      </w:ins>
      <w:ins w:id="2385" w:author="Feldcamp, Michael (ECY)" w:date="2021-07-06T13:45:00Z">
        <w:r w:rsidRPr="00113B7F">
          <w:rPr>
            <w:rFonts w:ascii="Calibri" w:eastAsia="Calibri" w:hAnsi="Calibri" w:cs="Times New Roman"/>
            <w:b/>
          </w:rPr>
          <w:tab/>
        </w:r>
      </w:ins>
      <w:ins w:id="2386" w:author="Feldcamp, Michael (ECY)" w:date="2022-05-13T14:53:00Z">
        <w:r w:rsidRPr="00A650DA">
          <w:rPr>
            <w:rFonts w:ascii="Calibri" w:eastAsia="Calibri" w:hAnsi="Calibri" w:cs="Times New Roman"/>
          </w:rPr>
          <w:t>The site meets the following criteria:</w:t>
        </w:r>
      </w:ins>
    </w:p>
    <w:p w14:paraId="01595740" w14:textId="77777777" w:rsidR="00BA23FC" w:rsidRPr="00113B7F" w:rsidRDefault="00BA23FC" w:rsidP="00BA23FC">
      <w:pPr>
        <w:ind w:left="1440"/>
        <w:rPr>
          <w:ins w:id="2387" w:author="Feldcamp, Michael (ECY)" w:date="2021-07-06T13:45:00Z"/>
          <w:rFonts w:ascii="Calibri" w:eastAsia="Calibri" w:hAnsi="Calibri" w:cs="Times New Roman"/>
        </w:rPr>
      </w:pPr>
      <w:ins w:id="2388" w:author="Feldcamp, Michael (ECY)" w:date="2021-07-06T13:45:00Z">
        <w:r w:rsidRPr="00113B7F">
          <w:rPr>
            <w:rFonts w:ascii="Calibri" w:eastAsia="Calibri" w:hAnsi="Calibri" w:cs="Times New Roman"/>
            <w:b/>
          </w:rPr>
          <w:t>(i)</w:t>
        </w:r>
        <w:r w:rsidRPr="00113B7F">
          <w:rPr>
            <w:rFonts w:ascii="Calibri" w:eastAsia="Calibri" w:hAnsi="Calibri" w:cs="Times New Roman"/>
            <w:b/>
          </w:rPr>
          <w:tab/>
        </w:r>
        <w:r w:rsidRPr="00113B7F">
          <w:rPr>
            <w:rFonts w:ascii="Calibri" w:eastAsia="Calibri" w:hAnsi="Calibri" w:cs="Times New Roman"/>
          </w:rPr>
          <w:t>For sites where the selected cleanup action is permanent:</w:t>
        </w:r>
      </w:ins>
      <w:r>
        <w:rPr>
          <w:rStyle w:val="FootnoteReference"/>
          <w:rFonts w:ascii="Calibri" w:eastAsia="Calibri" w:hAnsi="Calibri" w:cs="Times New Roman"/>
        </w:rPr>
        <w:footnoteReference w:id="143"/>
      </w:r>
    </w:p>
    <w:p w14:paraId="5B74DFF4" w14:textId="77777777" w:rsidR="00BA23FC" w:rsidRPr="00113B7F" w:rsidRDefault="00BA23FC" w:rsidP="00BA23FC">
      <w:pPr>
        <w:ind w:left="2880" w:hanging="720"/>
        <w:rPr>
          <w:ins w:id="2389" w:author="Feldcamp, Michael (ECY)" w:date="2021-07-06T13:45:00Z"/>
          <w:rFonts w:ascii="Calibri" w:eastAsia="Calibri" w:hAnsi="Calibri" w:cs="Times New Roman"/>
        </w:rPr>
      </w:pPr>
      <w:ins w:id="2390" w:author="Feldcamp, Michael (ECY)" w:date="2021-07-06T13:45:00Z">
        <w:r w:rsidRPr="00113B7F">
          <w:rPr>
            <w:rFonts w:ascii="Calibri" w:eastAsia="Calibri" w:hAnsi="Calibri" w:cs="Times New Roman"/>
            <w:b/>
          </w:rPr>
          <w:t>(</w:t>
        </w:r>
      </w:ins>
      <w:ins w:id="2391" w:author="Feldcamp, Michael (ECY)" w:date="2021-07-09T15:17:00Z">
        <w:r w:rsidRPr="00113B7F">
          <w:rPr>
            <w:rFonts w:ascii="Calibri" w:eastAsia="Calibri" w:hAnsi="Calibri" w:cs="Times New Roman"/>
            <w:b/>
          </w:rPr>
          <w:t>A</w:t>
        </w:r>
      </w:ins>
      <w:ins w:id="2392" w:author="Feldcamp, Michael (ECY)" w:date="2021-07-06T13:45:00Z">
        <w:r w:rsidRPr="00113B7F">
          <w:rPr>
            <w:rFonts w:ascii="Calibri" w:eastAsia="Calibri" w:hAnsi="Calibri" w:cs="Times New Roman"/>
            <w:b/>
          </w:rPr>
          <w:t>)</w:t>
        </w:r>
        <w:r w:rsidRPr="00113B7F">
          <w:rPr>
            <w:rFonts w:ascii="Calibri" w:eastAsia="Calibri" w:hAnsi="Calibri" w:cs="Times New Roman"/>
            <w:b/>
          </w:rPr>
          <w:tab/>
        </w:r>
        <w:r w:rsidRPr="00113B7F">
          <w:rPr>
            <w:rFonts w:ascii="Calibri" w:eastAsia="Calibri" w:hAnsi="Calibri" w:cs="Times New Roman"/>
          </w:rPr>
          <w:t>All cleanup standards have been achieved; and</w:t>
        </w:r>
      </w:ins>
    </w:p>
    <w:p w14:paraId="2DC08C34" w14:textId="77777777" w:rsidR="00BA23FC" w:rsidRPr="00113B7F" w:rsidRDefault="00BA23FC" w:rsidP="00BA23FC">
      <w:pPr>
        <w:ind w:left="2880" w:hanging="720"/>
        <w:rPr>
          <w:rFonts w:ascii="Calibri" w:eastAsia="Calibri" w:hAnsi="Calibri" w:cs="Times New Roman"/>
        </w:rPr>
      </w:pPr>
      <w:ins w:id="2393" w:author="Feldcamp, Michael (ECY)" w:date="2022-05-13T12:53:00Z">
        <w:r>
          <w:rPr>
            <w:rFonts w:ascii="Calibri" w:eastAsia="Calibri" w:hAnsi="Calibri" w:cs="Times New Roman"/>
            <w:b/>
          </w:rPr>
          <w:t>(</w:t>
        </w:r>
      </w:ins>
      <w:ins w:id="2394" w:author="Feldcamp, Michael (ECY)" w:date="2021-07-09T15:17:00Z">
        <w:r w:rsidRPr="00113B7F">
          <w:rPr>
            <w:rFonts w:ascii="Calibri" w:eastAsia="Calibri" w:hAnsi="Calibri" w:cs="Times New Roman"/>
            <w:b/>
          </w:rPr>
          <w:t>B</w:t>
        </w:r>
      </w:ins>
      <w:ins w:id="2395" w:author="Feldcamp, Michael (ECY)" w:date="2021-07-06T13:46:00Z">
        <w:r w:rsidRPr="00113B7F">
          <w:rPr>
            <w:rFonts w:ascii="Calibri" w:eastAsia="Calibri" w:hAnsi="Calibri" w:cs="Times New Roman"/>
            <w:b/>
          </w:rPr>
          <w:t>)</w:t>
        </w:r>
        <w:r w:rsidRPr="00113B7F">
          <w:rPr>
            <w:rFonts w:ascii="Calibri" w:eastAsia="Calibri" w:hAnsi="Calibri" w:cs="Times New Roman"/>
            <w:b/>
          </w:rPr>
          <w:tab/>
        </w:r>
        <w:r w:rsidRPr="00113B7F">
          <w:rPr>
            <w:rFonts w:ascii="Calibri" w:eastAsia="Calibri" w:hAnsi="Calibri" w:cs="Times New Roman"/>
          </w:rPr>
          <w:t xml:space="preserve">All necessary remedial actions </w:t>
        </w:r>
      </w:ins>
      <w:ins w:id="2396" w:author="Feldcamp, Michael (ECY)" w:date="2022-05-13T15:44:00Z">
        <w:r>
          <w:rPr>
            <w:rFonts w:ascii="Calibri" w:eastAsia="Calibri" w:hAnsi="Calibri" w:cs="Times New Roman"/>
          </w:rPr>
          <w:t xml:space="preserve">under </w:t>
        </w:r>
      </w:ins>
      <w:ins w:id="2397" w:author="Feldcamp, Michael (ECY)" w:date="2022-05-20T16:56:00Z">
        <w:r>
          <w:rPr>
            <w:rFonts w:ascii="Calibri" w:eastAsia="Calibri" w:hAnsi="Calibri" w:cs="Times New Roman"/>
          </w:rPr>
          <w:t>state cleanup law</w:t>
        </w:r>
      </w:ins>
      <w:ins w:id="2398" w:author="Feldcamp, Michael (ECY)" w:date="2022-05-13T15:44:00Z">
        <w:r>
          <w:rPr>
            <w:rFonts w:ascii="Calibri" w:eastAsia="Calibri" w:hAnsi="Calibri" w:cs="Times New Roman"/>
          </w:rPr>
          <w:t xml:space="preserve"> </w:t>
        </w:r>
      </w:ins>
      <w:ins w:id="2399" w:author="Feldcamp, Michael (ECY)" w:date="2021-07-06T13:46:00Z">
        <w:r w:rsidRPr="00113B7F">
          <w:rPr>
            <w:rFonts w:ascii="Calibri" w:eastAsia="Calibri" w:hAnsi="Calibri" w:cs="Times New Roman"/>
          </w:rPr>
          <w:t>have been completed;</w:t>
        </w:r>
      </w:ins>
    </w:p>
    <w:p w14:paraId="4ECF6FCC" w14:textId="77777777" w:rsidR="00BA23FC" w:rsidRPr="00113B7F" w:rsidRDefault="00BA23FC" w:rsidP="00BA23FC">
      <w:pPr>
        <w:ind w:left="2160" w:hanging="720"/>
        <w:rPr>
          <w:ins w:id="2400" w:author="Feldcamp, Michael (ECY)" w:date="2021-07-06T13:47:00Z"/>
          <w:rFonts w:ascii="Calibri" w:eastAsia="Calibri" w:hAnsi="Calibri" w:cs="Times New Roman"/>
        </w:rPr>
      </w:pPr>
      <w:r w:rsidRPr="00113B7F">
        <w:rPr>
          <w:rFonts w:ascii="Calibri" w:eastAsia="Calibri" w:hAnsi="Calibri" w:cs="Times New Roman"/>
          <w:b/>
        </w:rPr>
        <w:t>(ii)</w:t>
      </w:r>
      <w:r w:rsidRPr="00113B7F">
        <w:rPr>
          <w:rFonts w:ascii="Calibri" w:eastAsia="Calibri" w:hAnsi="Calibri" w:cs="Times New Roman"/>
          <w:b/>
        </w:rPr>
        <w:tab/>
      </w:r>
      <w:r w:rsidRPr="00113B7F">
        <w:rPr>
          <w:rFonts w:ascii="Calibri" w:eastAsia="Calibri" w:hAnsi="Calibri" w:cs="Times New Roman"/>
        </w:rPr>
        <w:t xml:space="preserve">For sites where the selected cleanup action </w:t>
      </w:r>
      <w:ins w:id="2401" w:author="Feldcamp, Michael (ECY)" w:date="2021-07-06T13:46:00Z">
        <w:r w:rsidRPr="00113B7F">
          <w:rPr>
            <w:rFonts w:ascii="Calibri" w:eastAsia="Calibri" w:hAnsi="Calibri" w:cs="Times New Roman"/>
          </w:rPr>
          <w:t>is not permanent</w:t>
        </w:r>
      </w:ins>
      <w:ins w:id="2402" w:author="Feldcamp, Michael (ECY)" w:date="2021-07-09T15:18:00Z">
        <w:r w:rsidRPr="00113B7F">
          <w:rPr>
            <w:rFonts w:ascii="Calibri" w:eastAsia="Calibri" w:hAnsi="Calibri" w:cs="Times New Roman"/>
          </w:rPr>
          <w:t xml:space="preserve"> and</w:t>
        </w:r>
      </w:ins>
      <w:ins w:id="2403" w:author="Feldcamp, Michael (ECY)" w:date="2021-07-06T13:46:00Z">
        <w:r w:rsidRPr="00113B7F">
          <w:rPr>
            <w:rFonts w:ascii="Calibri" w:eastAsia="Calibri" w:hAnsi="Calibri" w:cs="Times New Roman"/>
          </w:rPr>
          <w:t xml:space="preserve"> </w:t>
        </w:r>
      </w:ins>
      <w:r w:rsidRPr="00113B7F">
        <w:rPr>
          <w:rFonts w:ascii="Calibri" w:eastAsia="Calibri" w:hAnsi="Calibri" w:cs="Times New Roman"/>
        </w:rPr>
        <w:t>does not include containment</w:t>
      </w:r>
      <w:del w:id="2404" w:author="Feldcamp, Michael (ECY)" w:date="2021-07-06T13:47:00Z">
        <w:r w:rsidRPr="00113B7F" w:rsidDel="007B5CB2">
          <w:rPr>
            <w:rFonts w:ascii="Calibri" w:eastAsia="Calibri" w:hAnsi="Calibri" w:cs="Times New Roman"/>
          </w:rPr>
          <w:delText>,</w:delText>
        </w:r>
      </w:del>
      <w:ins w:id="2405" w:author="Feldcamp, Michael (ECY)" w:date="2021-07-06T13:47:00Z">
        <w:r w:rsidRPr="00113B7F">
          <w:rPr>
            <w:rFonts w:ascii="Calibri" w:eastAsia="Calibri" w:hAnsi="Calibri" w:cs="Times New Roman"/>
          </w:rPr>
          <w:t>:</w:t>
        </w:r>
      </w:ins>
      <w:r>
        <w:rPr>
          <w:rStyle w:val="FootnoteReference"/>
          <w:rFonts w:ascii="Calibri" w:eastAsia="Calibri" w:hAnsi="Calibri" w:cs="Times New Roman"/>
        </w:rPr>
        <w:footnoteReference w:id="144"/>
      </w:r>
    </w:p>
    <w:p w14:paraId="0700B4D6" w14:textId="77777777" w:rsidR="00BA23FC" w:rsidRPr="00113B7F" w:rsidRDefault="00BA23FC" w:rsidP="00BA23FC">
      <w:pPr>
        <w:ind w:left="2160"/>
        <w:rPr>
          <w:ins w:id="2406" w:author="Feldcamp, Michael (ECY)" w:date="2021-07-06T13:47:00Z"/>
          <w:rFonts w:ascii="Calibri" w:eastAsia="Calibri" w:hAnsi="Calibri" w:cs="Times New Roman"/>
        </w:rPr>
      </w:pPr>
      <w:ins w:id="2407" w:author="Feldcamp, Michael (ECY)" w:date="2021-07-06T13:47:00Z">
        <w:r w:rsidRPr="00113B7F">
          <w:rPr>
            <w:rFonts w:ascii="Calibri" w:eastAsia="Calibri" w:hAnsi="Calibri" w:cs="Times New Roman"/>
            <w:b/>
          </w:rPr>
          <w:t>(</w:t>
        </w:r>
      </w:ins>
      <w:ins w:id="2408" w:author="Feldcamp, Michael (ECY)" w:date="2021-07-09T15:19:00Z">
        <w:r w:rsidRPr="00113B7F">
          <w:rPr>
            <w:rFonts w:ascii="Calibri" w:eastAsia="Calibri" w:hAnsi="Calibri" w:cs="Times New Roman"/>
            <w:b/>
          </w:rPr>
          <w:t>A</w:t>
        </w:r>
      </w:ins>
      <w:ins w:id="2409" w:author="Feldcamp, Michael (ECY)" w:date="2021-07-06T13:50:00Z">
        <w:r w:rsidRPr="00113B7F">
          <w:rPr>
            <w:rFonts w:ascii="Calibri" w:eastAsia="Calibri" w:hAnsi="Calibri" w:cs="Times New Roman"/>
            <w:b/>
          </w:rPr>
          <w:t>)</w:t>
        </w:r>
        <w:r w:rsidRPr="00113B7F">
          <w:rPr>
            <w:rFonts w:ascii="Calibri" w:eastAsia="Calibri" w:hAnsi="Calibri" w:cs="Times New Roman"/>
          </w:rPr>
          <w:tab/>
        </w:r>
      </w:ins>
      <w:ins w:id="2410" w:author="Feldcamp, Michael (ECY)" w:date="2021-07-06T13:47:00Z">
        <w:r w:rsidRPr="00113B7F">
          <w:rPr>
            <w:rFonts w:ascii="Calibri" w:eastAsia="Calibri" w:hAnsi="Calibri" w:cs="Times New Roman"/>
          </w:rPr>
          <w:t>All cleanup standards have been achieved; and</w:t>
        </w:r>
      </w:ins>
    </w:p>
    <w:p w14:paraId="41263369" w14:textId="77777777" w:rsidR="00BA23FC" w:rsidRPr="00113B7F" w:rsidRDefault="00BA23FC" w:rsidP="00BA23FC">
      <w:pPr>
        <w:ind w:left="2880" w:hanging="720"/>
        <w:rPr>
          <w:rFonts w:ascii="Calibri" w:eastAsia="Calibri" w:hAnsi="Calibri" w:cs="Times New Roman"/>
        </w:rPr>
      </w:pPr>
      <w:ins w:id="2411" w:author="Feldcamp, Michael (ECY)" w:date="2022-05-13T12:54:00Z">
        <w:r>
          <w:rPr>
            <w:rFonts w:ascii="Calibri" w:eastAsia="Calibri" w:hAnsi="Calibri" w:cs="Times New Roman"/>
            <w:b/>
          </w:rPr>
          <w:t>(</w:t>
        </w:r>
      </w:ins>
      <w:ins w:id="2412" w:author="Feldcamp, Michael (ECY)" w:date="2021-07-09T15:19:00Z">
        <w:r w:rsidRPr="00113B7F">
          <w:rPr>
            <w:rFonts w:ascii="Calibri" w:eastAsia="Calibri" w:hAnsi="Calibri" w:cs="Times New Roman"/>
            <w:b/>
          </w:rPr>
          <w:t>B</w:t>
        </w:r>
      </w:ins>
      <w:ins w:id="2413" w:author="Feldcamp, Michael (ECY)" w:date="2021-07-06T13:48:00Z">
        <w:r w:rsidRPr="00113B7F">
          <w:rPr>
            <w:rFonts w:ascii="Calibri" w:eastAsia="Calibri" w:hAnsi="Calibri" w:cs="Times New Roman"/>
            <w:b/>
          </w:rPr>
          <w:t>)</w:t>
        </w:r>
        <w:r w:rsidRPr="00113B7F">
          <w:rPr>
            <w:rFonts w:ascii="Calibri" w:eastAsia="Calibri" w:hAnsi="Calibri" w:cs="Times New Roman"/>
          </w:rPr>
          <w:tab/>
        </w:r>
      </w:ins>
      <w:del w:id="2414" w:author="Feldcamp, Michael (ECY)" w:date="2021-07-06T13:49:00Z">
        <w:r w:rsidRPr="00113B7F" w:rsidDel="007B5CB2">
          <w:rPr>
            <w:rFonts w:ascii="Calibri" w:eastAsia="Calibri" w:hAnsi="Calibri" w:cs="Times New Roman"/>
          </w:rPr>
          <w:delText>a</w:delText>
        </w:r>
      </w:del>
      <w:del w:id="2415" w:author="Feldcamp, Michael (ECY)" w:date="2022-08-22T17:38:00Z">
        <w:r w:rsidRPr="00113B7F" w:rsidDel="00EC59EA">
          <w:rPr>
            <w:rFonts w:ascii="Calibri" w:eastAsia="Calibri" w:hAnsi="Calibri" w:cs="Times New Roman"/>
          </w:rPr>
          <w:delText>ll</w:delText>
        </w:r>
      </w:del>
      <w:ins w:id="2416" w:author="Feldcamp, Michael (ECY)" w:date="2022-08-22T17:38:00Z">
        <w:r>
          <w:rPr>
            <w:rFonts w:ascii="Calibri" w:eastAsia="Calibri" w:hAnsi="Calibri" w:cs="Times New Roman"/>
          </w:rPr>
          <w:t>All</w:t>
        </w:r>
      </w:ins>
      <w:r w:rsidRPr="00113B7F">
        <w:rPr>
          <w:rFonts w:ascii="Calibri" w:eastAsia="Calibri" w:hAnsi="Calibri" w:cs="Times New Roman"/>
        </w:rPr>
        <w:t xml:space="preserve"> </w:t>
      </w:r>
      <w:ins w:id="2417" w:author="Feldcamp, Michael (ECY)" w:date="2021-07-06T13:49:00Z">
        <w:r w:rsidRPr="00113B7F">
          <w:rPr>
            <w:rFonts w:ascii="Calibri" w:eastAsia="Calibri" w:hAnsi="Calibri" w:cs="Times New Roman"/>
          </w:rPr>
          <w:t xml:space="preserve">necessary </w:t>
        </w:r>
      </w:ins>
      <w:r w:rsidRPr="00113B7F">
        <w:rPr>
          <w:rFonts w:ascii="Calibri" w:eastAsia="Calibri" w:hAnsi="Calibri" w:cs="Times New Roman"/>
        </w:rPr>
        <w:t xml:space="preserve">remedial actions </w:t>
      </w:r>
      <w:ins w:id="2418" w:author="Feldcamp, Michael (ECY)" w:date="2022-05-13T15:44:00Z">
        <w:r>
          <w:rPr>
            <w:rFonts w:ascii="Calibri" w:eastAsia="Calibri" w:hAnsi="Calibri" w:cs="Times New Roman"/>
          </w:rPr>
          <w:t xml:space="preserve">under </w:t>
        </w:r>
      </w:ins>
      <w:ins w:id="2419" w:author="Feldcamp, Michael (ECY)" w:date="2022-05-20T16:56:00Z">
        <w:r>
          <w:rPr>
            <w:rFonts w:ascii="Calibri" w:eastAsia="Calibri" w:hAnsi="Calibri" w:cs="Times New Roman"/>
          </w:rPr>
          <w:t>state cleanup law</w:t>
        </w:r>
      </w:ins>
      <w:ins w:id="2420" w:author="Feldcamp, Michael (ECY)" w:date="2022-05-13T15:44:00Z">
        <w:r>
          <w:rPr>
            <w:rFonts w:ascii="Calibri" w:eastAsia="Calibri" w:hAnsi="Calibri" w:cs="Times New Roman"/>
          </w:rPr>
          <w:t xml:space="preserve">, </w:t>
        </w:r>
      </w:ins>
      <w:r w:rsidRPr="00113B7F">
        <w:rPr>
          <w:rFonts w:ascii="Calibri" w:eastAsia="Calibri" w:hAnsi="Calibri" w:cs="Times New Roman"/>
        </w:rPr>
        <w:t>except confirmation</w:t>
      </w:r>
      <w:del w:id="2421" w:author="Feldcamp, Michael (ECY)" w:date="2022-08-08T11:33:00Z">
        <w:r w:rsidRPr="00113B7F" w:rsidDel="001C3325">
          <w:rPr>
            <w:rFonts w:ascii="Calibri" w:eastAsia="Calibri" w:hAnsi="Calibri" w:cs="Times New Roman"/>
          </w:rPr>
          <w:delText>al</w:delText>
        </w:r>
      </w:del>
      <w:r w:rsidRPr="00113B7F">
        <w:rPr>
          <w:rFonts w:ascii="Calibri" w:eastAsia="Calibri" w:hAnsi="Calibri" w:cs="Times New Roman"/>
        </w:rPr>
        <w:t xml:space="preserve"> monitoring</w:t>
      </w:r>
      <w:ins w:id="2422" w:author="Feldcamp, Michael (ECY)" w:date="2021-07-06T13:49:00Z">
        <w:r w:rsidRPr="00113B7F">
          <w:rPr>
            <w:rFonts w:ascii="Calibri" w:eastAsia="Calibri" w:hAnsi="Calibri" w:cs="Times New Roman"/>
          </w:rPr>
          <w:t xml:space="preserve"> and periodic reviews</w:t>
        </w:r>
      </w:ins>
      <w:ins w:id="2423" w:author="Feldcamp, Michael (ECY)" w:date="2022-05-13T15:44:00Z">
        <w:r>
          <w:rPr>
            <w:rFonts w:ascii="Calibri" w:eastAsia="Calibri" w:hAnsi="Calibri" w:cs="Times New Roman"/>
          </w:rPr>
          <w:t>,</w:t>
        </w:r>
      </w:ins>
      <w:r w:rsidRPr="00113B7F">
        <w:rPr>
          <w:rFonts w:ascii="Calibri" w:eastAsia="Calibri" w:hAnsi="Calibri" w:cs="Times New Roman"/>
        </w:rPr>
        <w:t xml:space="preserve"> have been completed</w:t>
      </w:r>
      <w:del w:id="2424" w:author="Feldcamp, Michael (ECY)" w:date="2021-07-06T13:49:00Z">
        <w:r w:rsidRPr="00113B7F" w:rsidDel="007B5CB2">
          <w:rPr>
            <w:rFonts w:ascii="Calibri" w:eastAsia="Calibri" w:hAnsi="Calibri" w:cs="Times New Roman"/>
          </w:rPr>
          <w:delText xml:space="preserve"> and compliance with the cleanup standards has been achieved at the site</w:delText>
        </w:r>
      </w:del>
      <w:r w:rsidRPr="00113B7F">
        <w:rPr>
          <w:rFonts w:ascii="Calibri" w:eastAsia="Calibri" w:hAnsi="Calibri" w:cs="Times New Roman"/>
        </w:rPr>
        <w:t>; or</w:t>
      </w:r>
      <w:ins w:id="2425" w:author="Feldcamp, Michael (ECY)" w:date="2021-08-18T12:19:00Z">
        <w:r w:rsidRPr="00113B7F">
          <w:rPr>
            <w:rFonts w:ascii="Calibri" w:eastAsia="Calibri" w:hAnsi="Calibri" w:cs="Times New Roman"/>
          </w:rPr>
          <w:t xml:space="preserve"> </w:t>
        </w:r>
      </w:ins>
    </w:p>
    <w:p w14:paraId="718F096D" w14:textId="77777777" w:rsidR="00BA23FC" w:rsidRPr="00113B7F" w:rsidRDefault="00BA23FC" w:rsidP="00BA23FC">
      <w:pPr>
        <w:ind w:left="2160" w:hanging="720"/>
        <w:rPr>
          <w:rFonts w:ascii="Calibri" w:eastAsia="Calibri" w:hAnsi="Calibri" w:cs="Times New Roman"/>
        </w:rPr>
      </w:pPr>
      <w:r w:rsidRPr="00113B7F">
        <w:rPr>
          <w:rFonts w:ascii="Calibri" w:eastAsia="Calibri" w:hAnsi="Calibri" w:cs="Times New Roman"/>
          <w:b/>
        </w:rPr>
        <w:t>(iii)</w:t>
      </w:r>
      <w:r w:rsidRPr="00113B7F">
        <w:rPr>
          <w:rFonts w:ascii="Calibri" w:eastAsia="Calibri" w:hAnsi="Calibri" w:cs="Times New Roman"/>
          <w:b/>
        </w:rPr>
        <w:tab/>
      </w:r>
      <w:r w:rsidRPr="00113B7F">
        <w:rPr>
          <w:rFonts w:ascii="Calibri" w:eastAsia="Calibri" w:hAnsi="Calibri" w:cs="Times New Roman"/>
        </w:rPr>
        <w:t xml:space="preserve">For sites where the selected cleanup action </w:t>
      </w:r>
      <w:ins w:id="2426" w:author="Feldcamp, Michael (ECY)" w:date="2021-07-06T18:28:00Z">
        <w:r w:rsidRPr="00113B7F">
          <w:rPr>
            <w:rFonts w:ascii="Calibri" w:eastAsia="Calibri" w:hAnsi="Calibri" w:cs="Times New Roman"/>
          </w:rPr>
          <w:t xml:space="preserve">is not permanent and </w:t>
        </w:r>
      </w:ins>
      <w:r w:rsidRPr="00113B7F">
        <w:rPr>
          <w:rFonts w:ascii="Calibri" w:eastAsia="Calibri" w:hAnsi="Calibri" w:cs="Times New Roman"/>
        </w:rPr>
        <w:t>includes containment</w:t>
      </w:r>
      <w:del w:id="2427" w:author="Feldcamp, Michael (ECY)" w:date="2021-07-06T13:52:00Z">
        <w:r w:rsidRPr="00113B7F" w:rsidDel="007B5CB2">
          <w:rPr>
            <w:rFonts w:ascii="Calibri" w:eastAsia="Calibri" w:hAnsi="Calibri" w:cs="Times New Roman"/>
          </w:rPr>
          <w:delText xml:space="preserve">, </w:delText>
        </w:r>
      </w:del>
      <w:del w:id="2428" w:author="Feldcamp, Michael (ECY)" w:date="2021-06-11T17:21:00Z">
        <w:r w:rsidRPr="00113B7F" w:rsidDel="00DF0BB9">
          <w:rPr>
            <w:rFonts w:ascii="Calibri" w:eastAsia="Calibri" w:hAnsi="Calibri" w:cs="Times New Roman"/>
          </w:rPr>
          <w:delText xml:space="preserve">if </w:delText>
        </w:r>
      </w:del>
      <w:del w:id="2429" w:author="Feldcamp, Michael (ECY)" w:date="2021-07-06T13:52:00Z">
        <w:r w:rsidRPr="00113B7F" w:rsidDel="007B5CB2">
          <w:rPr>
            <w:rFonts w:ascii="Calibri" w:eastAsia="Calibri" w:hAnsi="Calibri" w:cs="Times New Roman"/>
          </w:rPr>
          <w:delText>all of the following conditions have been met</w:delText>
        </w:r>
      </w:del>
      <w:r w:rsidRPr="00113B7F">
        <w:rPr>
          <w:rFonts w:ascii="Calibri" w:eastAsia="Calibri" w:hAnsi="Calibri" w:cs="Times New Roman"/>
        </w:rPr>
        <w:t>:</w:t>
      </w:r>
    </w:p>
    <w:p w14:paraId="176982FA" w14:textId="77777777" w:rsidR="00BA23FC" w:rsidRPr="00113B7F" w:rsidRDefault="00BA23FC" w:rsidP="00BA23FC">
      <w:pPr>
        <w:ind w:left="2880" w:hanging="720"/>
        <w:rPr>
          <w:rFonts w:ascii="Calibri" w:eastAsia="Calibri" w:hAnsi="Calibri" w:cs="Times New Roman"/>
        </w:rPr>
      </w:pPr>
      <w:ins w:id="2430" w:author="Feldcamp, Michael (ECY)" w:date="2022-05-13T12:54:00Z">
        <w:r>
          <w:rPr>
            <w:rFonts w:ascii="Calibri" w:eastAsia="Calibri" w:hAnsi="Calibri" w:cs="Times New Roman"/>
            <w:b/>
          </w:rPr>
          <w:t>(</w:t>
        </w:r>
      </w:ins>
      <w:ins w:id="2431" w:author="Feldcamp, Michael (ECY)" w:date="2021-07-09T15:19:00Z">
        <w:r w:rsidRPr="00113B7F">
          <w:rPr>
            <w:rFonts w:ascii="Calibri" w:eastAsia="Calibri" w:hAnsi="Calibri" w:cs="Times New Roman"/>
            <w:b/>
          </w:rPr>
          <w:t>A</w:t>
        </w:r>
      </w:ins>
      <w:ins w:id="2432" w:author="Feldcamp, Michael (ECY)" w:date="2021-07-06T13:54:00Z">
        <w:r w:rsidRPr="00113B7F">
          <w:rPr>
            <w:rFonts w:ascii="Calibri" w:eastAsia="Calibri" w:hAnsi="Calibri" w:cs="Times New Roman"/>
            <w:b/>
          </w:rPr>
          <w:t>)</w:t>
        </w:r>
        <w:r w:rsidRPr="00113B7F">
          <w:rPr>
            <w:rFonts w:ascii="Calibri" w:eastAsia="Calibri" w:hAnsi="Calibri" w:cs="Times New Roman"/>
            <w:b/>
          </w:rPr>
          <w:tab/>
        </w:r>
        <w:r w:rsidRPr="00113B7F">
          <w:rPr>
            <w:rFonts w:ascii="Calibri" w:eastAsia="Calibri" w:hAnsi="Calibri" w:cs="Times New Roman"/>
          </w:rPr>
          <w:t>All cleanup standards have been achieved;</w:t>
        </w:r>
      </w:ins>
      <w:r>
        <w:rPr>
          <w:rStyle w:val="FootnoteReference"/>
          <w:rFonts w:ascii="Calibri" w:eastAsia="Calibri" w:hAnsi="Calibri" w:cs="Times New Roman"/>
        </w:rPr>
        <w:footnoteReference w:id="145"/>
      </w:r>
    </w:p>
    <w:p w14:paraId="45D26558" w14:textId="77777777" w:rsidR="00BA23FC" w:rsidRPr="00113B7F" w:rsidRDefault="00BA23FC" w:rsidP="00BA23FC">
      <w:pPr>
        <w:ind w:left="2880" w:hanging="720"/>
        <w:rPr>
          <w:ins w:id="2433" w:author="Feldcamp, Michael (ECY)" w:date="2021-09-06T15:49:00Z"/>
          <w:rFonts w:ascii="Calibri" w:eastAsia="Calibri" w:hAnsi="Calibri" w:cs="Times New Roman"/>
        </w:rPr>
      </w:pPr>
      <w:ins w:id="2434" w:author="Feldcamp, Michael (ECY)" w:date="2021-09-06T15:49:00Z">
        <w:r w:rsidRPr="00113B7F">
          <w:rPr>
            <w:rFonts w:ascii="Calibri" w:eastAsia="Calibri" w:hAnsi="Calibri" w:cs="Times New Roman"/>
            <w:b/>
          </w:rPr>
          <w:lastRenderedPageBreak/>
          <w:t>(B)</w:t>
        </w:r>
        <w:r w:rsidRPr="00113B7F">
          <w:rPr>
            <w:rFonts w:ascii="Calibri" w:eastAsia="Calibri" w:hAnsi="Calibri" w:cs="Times New Roman"/>
          </w:rPr>
          <w:tab/>
          <w:t>All necessary construction has been completed;</w:t>
        </w:r>
      </w:ins>
      <w:r>
        <w:rPr>
          <w:rStyle w:val="FootnoteReference"/>
          <w:rFonts w:ascii="Calibri" w:eastAsia="Calibri" w:hAnsi="Calibri" w:cs="Times New Roman"/>
        </w:rPr>
        <w:footnoteReference w:id="146"/>
      </w:r>
    </w:p>
    <w:p w14:paraId="3386C779" w14:textId="1CD93482" w:rsidR="00BA23FC" w:rsidRPr="00113B7F" w:rsidRDefault="00BA23FC" w:rsidP="00BA23FC">
      <w:pPr>
        <w:ind w:left="2880" w:hanging="720"/>
        <w:rPr>
          <w:rFonts w:ascii="Calibri" w:eastAsia="Calibri" w:hAnsi="Calibri" w:cs="Times New Roman"/>
        </w:rPr>
      </w:pPr>
      <w:del w:id="2435" w:author="Feldcamp, Michael (ECY)" w:date="2022-05-13T12:54:00Z">
        <w:r w:rsidRPr="00113B7F" w:rsidDel="007E50E3">
          <w:rPr>
            <w:rFonts w:ascii="Calibri" w:eastAsia="Calibri" w:hAnsi="Calibri" w:cs="Times New Roman"/>
            <w:b/>
          </w:rPr>
          <w:delText>(A)</w:delText>
        </w:r>
      </w:del>
      <w:ins w:id="2436" w:author="Feldcamp, Michael (ECY)" w:date="2021-07-06T13:55:00Z">
        <w:r w:rsidRPr="00113B7F">
          <w:rPr>
            <w:rFonts w:ascii="Calibri" w:eastAsia="Calibri" w:hAnsi="Calibri" w:cs="Times New Roman"/>
            <w:b/>
          </w:rPr>
          <w:t>(</w:t>
        </w:r>
      </w:ins>
      <w:ins w:id="2437" w:author="Feldcamp, Michael (ECY)" w:date="2021-09-06T15:49:00Z">
        <w:r w:rsidRPr="00113B7F">
          <w:rPr>
            <w:rFonts w:ascii="Calibri" w:eastAsia="Calibri" w:hAnsi="Calibri" w:cs="Times New Roman"/>
            <w:b/>
          </w:rPr>
          <w:t>C</w:t>
        </w:r>
      </w:ins>
      <w:ins w:id="2438" w:author="Feldcamp, Michael (ECY)" w:date="2021-07-06T13:55:00Z">
        <w:r w:rsidRPr="00113B7F">
          <w:rPr>
            <w:rFonts w:ascii="Calibri" w:eastAsia="Calibri" w:hAnsi="Calibri" w:cs="Times New Roman"/>
            <w:b/>
          </w:rPr>
          <w:t>)</w:t>
        </w:r>
      </w:ins>
      <w:r w:rsidRPr="00113B7F">
        <w:rPr>
          <w:rFonts w:ascii="Calibri" w:eastAsia="Calibri" w:hAnsi="Calibri" w:cs="Times New Roman"/>
          <w:b/>
        </w:rPr>
        <w:tab/>
      </w:r>
      <w:r w:rsidRPr="00113B7F">
        <w:rPr>
          <w:rFonts w:ascii="Calibri" w:eastAsia="Calibri" w:hAnsi="Calibri" w:cs="Times New Roman"/>
        </w:rPr>
        <w:t xml:space="preserve">All </w:t>
      </w:r>
      <w:del w:id="2439" w:author="Feldcamp, Michael (ECY)" w:date="2021-09-06T15:49:00Z">
        <w:r w:rsidRPr="00113B7F" w:rsidDel="00CD104B">
          <w:rPr>
            <w:rFonts w:ascii="Calibri" w:eastAsia="Calibri" w:hAnsi="Calibri" w:cs="Times New Roman"/>
          </w:rPr>
          <w:delText xml:space="preserve">construction and </w:delText>
        </w:r>
      </w:del>
      <w:del w:id="2440" w:author="Feldcamp, Michael (ECY)" w:date="2021-09-06T15:50:00Z">
        <w:r w:rsidRPr="00113B7F" w:rsidDel="00CD104B">
          <w:rPr>
            <w:rFonts w:ascii="Calibri" w:eastAsia="Calibri" w:hAnsi="Calibri" w:cs="Times New Roman"/>
          </w:rPr>
          <w:delText>operation of remedial actions</w:delText>
        </w:r>
      </w:del>
      <w:ins w:id="2441" w:author="Feldcamp, Michael (ECY)" w:date="2021-09-06T15:51:00Z">
        <w:r w:rsidRPr="00113B7F">
          <w:rPr>
            <w:rFonts w:ascii="Calibri" w:eastAsia="Calibri" w:hAnsi="Calibri" w:cs="Times New Roman"/>
          </w:rPr>
          <w:t xml:space="preserve">necessary </w:t>
        </w:r>
      </w:ins>
      <w:ins w:id="2442" w:author="Feldcamp, Michael (ECY)" w:date="2021-09-06T15:50:00Z">
        <w:r w:rsidRPr="00113B7F">
          <w:rPr>
            <w:rFonts w:ascii="Calibri" w:eastAsia="Calibri" w:hAnsi="Calibri" w:cs="Times New Roman"/>
          </w:rPr>
          <w:t>operation and maintenance activities</w:t>
        </w:r>
      </w:ins>
      <w:r w:rsidRPr="00113B7F">
        <w:rPr>
          <w:rFonts w:ascii="Calibri" w:eastAsia="Calibri" w:hAnsi="Calibri" w:cs="Times New Roman"/>
        </w:rPr>
        <w:t xml:space="preserve"> have been </w:t>
      </w:r>
      <w:del w:id="2443" w:author="Feldcamp, Michael (ECY)" w:date="2021-09-06T15:50:00Z">
        <w:r w:rsidRPr="00113B7F" w:rsidDel="00CD104B">
          <w:rPr>
            <w:rFonts w:ascii="Calibri" w:eastAsia="Calibri" w:hAnsi="Calibri" w:cs="Times New Roman"/>
          </w:rPr>
          <w:delText xml:space="preserve">adequately </w:delText>
        </w:r>
      </w:del>
      <w:r w:rsidRPr="00113B7F">
        <w:rPr>
          <w:rFonts w:ascii="Calibri" w:eastAsia="Calibri" w:hAnsi="Calibri" w:cs="Times New Roman"/>
        </w:rPr>
        <w:t>completed</w:t>
      </w:r>
      <w:del w:id="2444" w:author="Feldcamp, Michael (ECY)" w:date="2021-09-06T15:50:00Z">
        <w:r w:rsidRPr="00113B7F" w:rsidDel="00CD104B">
          <w:rPr>
            <w:rFonts w:ascii="Calibri" w:eastAsia="Calibri" w:hAnsi="Calibri" w:cs="Times New Roman"/>
          </w:rPr>
          <w:delText xml:space="preserve"> and</w:delText>
        </w:r>
      </w:del>
      <w:ins w:id="2445" w:author="Feldcamp, Michael (ECY)" w:date="2021-09-06T15:51:00Z">
        <w:r w:rsidRPr="00113B7F">
          <w:rPr>
            <w:rFonts w:ascii="Calibri" w:eastAsia="Calibri" w:hAnsi="Calibri" w:cs="Times New Roman"/>
          </w:rPr>
          <w:t>, except for the following</w:t>
        </w:r>
      </w:ins>
      <w:r w:rsidRPr="00113B7F">
        <w:rPr>
          <w:rFonts w:ascii="Calibri" w:eastAsia="Calibri" w:hAnsi="Calibri" w:cs="Times New Roman"/>
        </w:rPr>
        <w:t>:</w:t>
      </w:r>
    </w:p>
    <w:p w14:paraId="549F3304" w14:textId="77777777" w:rsidR="00BA23FC" w:rsidRPr="00113B7F" w:rsidRDefault="00BA23FC" w:rsidP="00BA23FC">
      <w:pPr>
        <w:ind w:left="3600" w:hanging="720"/>
        <w:rPr>
          <w:rFonts w:ascii="Calibri" w:eastAsia="Calibri" w:hAnsi="Calibri" w:cs="Times New Roman"/>
        </w:rPr>
      </w:pPr>
      <w:r w:rsidRPr="00113B7F">
        <w:rPr>
          <w:rFonts w:ascii="Calibri" w:eastAsia="Calibri" w:hAnsi="Calibri" w:cs="Times New Roman"/>
          <w:b/>
        </w:rPr>
        <w:t>(I)</w:t>
      </w:r>
      <w:r w:rsidRPr="00113B7F">
        <w:rPr>
          <w:rFonts w:ascii="Calibri" w:eastAsia="Calibri" w:hAnsi="Calibri" w:cs="Times New Roman"/>
          <w:b/>
        </w:rPr>
        <w:tab/>
      </w:r>
      <w:del w:id="2446" w:author="Feldcamp, Michael (ECY)" w:date="2022-05-13T15:12:00Z">
        <w:r w:rsidRPr="00113B7F" w:rsidDel="007714C9">
          <w:rPr>
            <w:rFonts w:ascii="Calibri" w:eastAsia="Calibri" w:hAnsi="Calibri" w:cs="Times New Roman"/>
          </w:rPr>
          <w:delText>Only p</w:delText>
        </w:r>
      </w:del>
      <w:ins w:id="2447" w:author="Feldcamp, Michael (ECY)" w:date="2022-05-13T15:12:00Z">
        <w:r w:rsidRPr="007714C9">
          <w:rPr>
            <w:rFonts w:ascii="Calibri" w:eastAsia="Calibri" w:hAnsi="Calibri" w:cs="Times New Roman"/>
          </w:rPr>
          <w:t>P</w:t>
        </w:r>
      </w:ins>
      <w:r w:rsidRPr="00113B7F">
        <w:rPr>
          <w:rFonts w:ascii="Calibri" w:eastAsia="Calibri" w:hAnsi="Calibri" w:cs="Times New Roman"/>
        </w:rPr>
        <w:t>assive maintenance activities</w:t>
      </w:r>
      <w:ins w:id="2448" w:author="Feldcamp, Michael (ECY)" w:date="2021-07-06T13:55:00Z">
        <w:r w:rsidRPr="00113B7F">
          <w:rPr>
            <w:rFonts w:ascii="Calibri" w:eastAsia="Calibri" w:hAnsi="Calibri" w:cs="Times New Roman"/>
          </w:rPr>
          <w:t xml:space="preserve">, </w:t>
        </w:r>
      </w:ins>
      <w:r w:rsidRPr="00113B7F">
        <w:rPr>
          <w:rFonts w:ascii="Calibri" w:eastAsia="Calibri" w:hAnsi="Calibri" w:cs="Times New Roman"/>
        </w:rPr>
        <w:t>such as monitoring, inspections</w:t>
      </w:r>
      <w:ins w:id="2449" w:author="Feldcamp, Michael (ECY)" w:date="2021-06-11T17:32:00Z">
        <w:r w:rsidRPr="00113B7F">
          <w:rPr>
            <w:rFonts w:ascii="Calibri" w:eastAsia="Calibri" w:hAnsi="Calibri" w:cs="Times New Roman"/>
          </w:rPr>
          <w:t>,</w:t>
        </w:r>
      </w:ins>
      <w:r w:rsidRPr="00113B7F">
        <w:rPr>
          <w:rFonts w:ascii="Calibri" w:eastAsia="Calibri" w:hAnsi="Calibri" w:cs="Times New Roman"/>
        </w:rPr>
        <w:t xml:space="preserve"> </w:t>
      </w:r>
      <w:del w:id="2450" w:author="Feldcamp, Michael (ECY)" w:date="2021-09-06T15:52:00Z">
        <w:r w:rsidRPr="00113B7F" w:rsidDel="00CD104B">
          <w:rPr>
            <w:rFonts w:ascii="Calibri" w:eastAsia="Calibri" w:hAnsi="Calibri" w:cs="Times New Roman"/>
          </w:rPr>
          <w:delText>and</w:delText>
        </w:r>
      </w:del>
      <w:ins w:id="2451" w:author="Feldcamp, Michael (ECY)" w:date="2021-09-06T15:52:00Z">
        <w:r w:rsidRPr="00113B7F">
          <w:rPr>
            <w:rFonts w:ascii="Calibri" w:eastAsia="Calibri" w:hAnsi="Calibri" w:cs="Times New Roman"/>
          </w:rPr>
          <w:t>or</w:t>
        </w:r>
      </w:ins>
      <w:r w:rsidRPr="00113B7F">
        <w:rPr>
          <w:rFonts w:ascii="Calibri" w:eastAsia="Calibri" w:hAnsi="Calibri" w:cs="Times New Roman"/>
        </w:rPr>
        <w:t xml:space="preserve"> periodic repairs</w:t>
      </w:r>
      <w:del w:id="2452" w:author="Feldcamp, Michael (ECY)" w:date="2022-05-13T15:12:00Z">
        <w:r w:rsidRPr="00113B7F" w:rsidDel="007714C9">
          <w:rPr>
            <w:rFonts w:ascii="Calibri" w:eastAsia="Calibri" w:hAnsi="Calibri" w:cs="Times New Roman"/>
          </w:rPr>
          <w:delText xml:space="preserve"> re</w:delText>
        </w:r>
        <w:r w:rsidRPr="00113B7F" w:rsidDel="007714C9">
          <w:rPr>
            <w:rFonts w:ascii="Calibri" w:eastAsia="Calibri" w:hAnsi="Calibri" w:cs="Times New Roman"/>
          </w:rPr>
          <w:softHyphen/>
          <w:delText>main</w:delText>
        </w:r>
      </w:del>
      <w:r w:rsidRPr="00113B7F">
        <w:rPr>
          <w:rFonts w:ascii="Calibri" w:eastAsia="Calibri" w:hAnsi="Calibri" w:cs="Times New Roman"/>
        </w:rPr>
        <w:t>; or</w:t>
      </w:r>
    </w:p>
    <w:p w14:paraId="7A74F3EC" w14:textId="77777777" w:rsidR="00BA23FC" w:rsidRPr="00113B7F" w:rsidRDefault="00BA23FC" w:rsidP="00BA23FC">
      <w:pPr>
        <w:ind w:left="3600" w:hanging="720"/>
        <w:rPr>
          <w:rFonts w:ascii="Calibri" w:eastAsia="Calibri" w:hAnsi="Calibri" w:cs="Times New Roman"/>
        </w:rPr>
      </w:pPr>
      <w:r w:rsidRPr="00113B7F">
        <w:rPr>
          <w:rFonts w:ascii="Calibri" w:eastAsia="Calibri" w:hAnsi="Calibri" w:cs="Times New Roman"/>
          <w:b/>
        </w:rPr>
        <w:t>(II)</w:t>
      </w:r>
      <w:r w:rsidRPr="00113B7F">
        <w:rPr>
          <w:rFonts w:ascii="Calibri" w:eastAsia="Calibri" w:hAnsi="Calibri" w:cs="Times New Roman"/>
          <w:b/>
        </w:rPr>
        <w:tab/>
      </w:r>
      <w:r w:rsidRPr="00113B7F">
        <w:rPr>
          <w:rFonts w:ascii="Calibri" w:eastAsia="Calibri" w:hAnsi="Calibri" w:cs="Times New Roman"/>
        </w:rPr>
        <w:t xml:space="preserve">For </w:t>
      </w:r>
      <w:del w:id="2453" w:author="Feldcamp, Michael (ECY)" w:date="2021-07-06T13:56:00Z">
        <w:r w:rsidRPr="00113B7F" w:rsidDel="00336A18">
          <w:rPr>
            <w:rFonts w:ascii="Calibri" w:eastAsia="Calibri" w:hAnsi="Calibri" w:cs="Times New Roman"/>
          </w:rPr>
          <w:delText xml:space="preserve">all </w:delText>
        </w:r>
      </w:del>
      <w:r w:rsidRPr="00113B7F">
        <w:rPr>
          <w:rFonts w:ascii="Calibri" w:eastAsia="Calibri" w:hAnsi="Calibri" w:cs="Times New Roman"/>
        </w:rPr>
        <w:t>solid waste landfills</w:t>
      </w:r>
      <w:ins w:id="2454" w:author="Feldcamp, Michael (ECY)" w:date="2021-09-06T15:52:00Z">
        <w:r w:rsidRPr="00113B7F">
          <w:rPr>
            <w:rFonts w:ascii="Calibri" w:eastAsia="Calibri" w:hAnsi="Calibri" w:cs="Times New Roman"/>
          </w:rPr>
          <w:t xml:space="preserve"> permitted under chapter </w:t>
        </w:r>
      </w:ins>
      <w:ins w:id="2455" w:author="Feldcamp, Michael (ECY)" w:date="2022-05-13T15:10:00Z">
        <w:r>
          <w:rPr>
            <w:rFonts w:ascii="Calibri" w:eastAsia="Calibri" w:hAnsi="Calibri" w:cs="Times New Roman"/>
          </w:rPr>
          <w:fldChar w:fldCharType="begin"/>
        </w:r>
        <w:r>
          <w:rPr>
            <w:rFonts w:ascii="Calibri" w:eastAsia="Calibri" w:hAnsi="Calibri" w:cs="Times New Roman"/>
          </w:rPr>
          <w:instrText xml:space="preserve"> HYPERLINK "https://apps.leg.wa.gov/wac/default.aspx?cite=173-304" </w:instrText>
        </w:r>
        <w:r>
          <w:rPr>
            <w:rFonts w:ascii="Calibri" w:eastAsia="Calibri" w:hAnsi="Calibri" w:cs="Times New Roman"/>
          </w:rPr>
          <w:fldChar w:fldCharType="separate"/>
        </w:r>
        <w:r w:rsidRPr="007714C9">
          <w:rPr>
            <w:rStyle w:val="Hyperlink"/>
            <w:rFonts w:ascii="Calibri" w:eastAsia="Calibri" w:hAnsi="Calibri" w:cs="Times New Roman"/>
          </w:rPr>
          <w:t>173-304</w:t>
        </w:r>
        <w:r>
          <w:rPr>
            <w:rFonts w:ascii="Calibri" w:eastAsia="Calibri" w:hAnsi="Calibri" w:cs="Times New Roman"/>
          </w:rPr>
          <w:fldChar w:fldCharType="end"/>
        </w:r>
      </w:ins>
      <w:ins w:id="2456" w:author="Feldcamp, Michael (ECY)" w:date="2021-09-06T15:52:00Z">
        <w:r w:rsidRPr="00113B7F">
          <w:rPr>
            <w:rFonts w:ascii="Calibri" w:eastAsia="Calibri" w:hAnsi="Calibri" w:cs="Times New Roman"/>
          </w:rPr>
          <w:t xml:space="preserve">, </w:t>
        </w:r>
      </w:ins>
      <w:ins w:id="2457" w:author="Feldcamp, Michael (ECY)" w:date="2022-05-13T15:11:00Z">
        <w:r>
          <w:fldChar w:fldCharType="begin"/>
        </w:r>
        <w:r>
          <w:instrText xml:space="preserve"> HYPERLINK "https://apps.leg.wa.gov/WAC/default.aspx?cite=173-350&amp;full=true" </w:instrText>
        </w:r>
        <w:r>
          <w:fldChar w:fldCharType="separate"/>
        </w:r>
        <w:r w:rsidRPr="00624B04">
          <w:rPr>
            <w:rStyle w:val="Hyperlink"/>
          </w:rPr>
          <w:t>173-350</w:t>
        </w:r>
        <w:r>
          <w:rPr>
            <w:rStyle w:val="Hyperlink"/>
          </w:rPr>
          <w:fldChar w:fldCharType="end"/>
        </w:r>
      </w:ins>
      <w:ins w:id="2458" w:author="Feldcamp, Michael (ECY)" w:date="2021-09-06T15:52:00Z">
        <w:r w:rsidRPr="00113B7F">
          <w:rPr>
            <w:rFonts w:ascii="Calibri" w:eastAsia="Calibri" w:hAnsi="Calibri" w:cs="Times New Roman"/>
          </w:rPr>
          <w:t xml:space="preserve">, or </w:t>
        </w:r>
      </w:ins>
      <w:ins w:id="2459" w:author="Feldcamp, Michael (ECY)" w:date="2022-05-13T15:11:00Z">
        <w:r>
          <w:fldChar w:fldCharType="begin"/>
        </w:r>
        <w:r>
          <w:instrText xml:space="preserve"> HYPERLINK "https://apps.leg.wa.gov/WAC/default.aspx?cite=173-351" </w:instrText>
        </w:r>
        <w:r>
          <w:fldChar w:fldCharType="separate"/>
        </w:r>
        <w:r w:rsidRPr="00624B04">
          <w:rPr>
            <w:rStyle w:val="Hyperlink"/>
          </w:rPr>
          <w:t>173-351</w:t>
        </w:r>
        <w:r>
          <w:rPr>
            <w:rStyle w:val="Hyperlink"/>
          </w:rPr>
          <w:fldChar w:fldCharType="end"/>
        </w:r>
      </w:ins>
      <w:ins w:id="2460" w:author="Feldcamp, Michael (ECY)" w:date="2021-09-06T15:53:00Z">
        <w:r w:rsidRPr="00113B7F">
          <w:rPr>
            <w:rFonts w:ascii="Calibri" w:eastAsia="Calibri" w:hAnsi="Calibri" w:cs="Times New Roman"/>
          </w:rPr>
          <w:t xml:space="preserve"> WAC</w:t>
        </w:r>
      </w:ins>
      <w:r w:rsidRPr="00113B7F">
        <w:rPr>
          <w:rFonts w:ascii="Calibri" w:eastAsia="Calibri" w:hAnsi="Calibri" w:cs="Times New Roman"/>
        </w:rPr>
        <w:t xml:space="preserve">, </w:t>
      </w:r>
      <w:del w:id="2461" w:author="Feldcamp, Michael (ECY)" w:date="2021-09-06T15:54:00Z">
        <w:r w:rsidRPr="00113B7F" w:rsidDel="00CD104B">
          <w:rPr>
            <w:rFonts w:ascii="Calibri" w:eastAsia="Calibri" w:hAnsi="Calibri" w:cs="Times New Roman"/>
          </w:rPr>
          <w:delText xml:space="preserve">a closure plan meeting the substantive requirements in chapters 173-350 </w:delText>
        </w:r>
      </w:del>
      <w:del w:id="2462" w:author="Feldcamp, Michael (ECY)" w:date="2021-06-11T11:10:00Z">
        <w:r w:rsidRPr="00113B7F" w:rsidDel="00D10C9E">
          <w:rPr>
            <w:rFonts w:ascii="Calibri" w:eastAsia="Calibri" w:hAnsi="Calibri" w:cs="Times New Roman"/>
          </w:rPr>
          <w:delText xml:space="preserve">WAC </w:delText>
        </w:r>
      </w:del>
      <w:del w:id="2463" w:author="Feldcamp, Michael (ECY)" w:date="2021-09-06T15:54:00Z">
        <w:r w:rsidRPr="00113B7F" w:rsidDel="00CD104B">
          <w:rPr>
            <w:rFonts w:ascii="Calibri" w:eastAsia="Calibri" w:hAnsi="Calibri" w:cs="Times New Roman"/>
          </w:rPr>
          <w:delText xml:space="preserve">or 173-351 WAC, whichever </w:delText>
        </w:r>
      </w:del>
      <w:del w:id="2464" w:author="Feldcamp, Michael (ECY)" w:date="2021-07-06T14:00:00Z">
        <w:r w:rsidRPr="00113B7F" w:rsidDel="00336A18">
          <w:rPr>
            <w:rFonts w:ascii="Calibri" w:eastAsia="Calibri" w:hAnsi="Calibri" w:cs="Times New Roman"/>
          </w:rPr>
          <w:delText>is deemed to be</w:delText>
        </w:r>
      </w:del>
      <w:del w:id="2465" w:author="Feldcamp, Michael (ECY)" w:date="2021-09-06T15:54:00Z">
        <w:r w:rsidRPr="00113B7F" w:rsidDel="00CD104B">
          <w:rPr>
            <w:rFonts w:ascii="Calibri" w:eastAsia="Calibri" w:hAnsi="Calibri" w:cs="Times New Roman"/>
          </w:rPr>
          <w:delText xml:space="preserve"> applicable or relevant and appropriate under WAC 173-340-710, has been approved by Ecology as part of a remedial action under this chapter and the only remaining active main</w:delText>
        </w:r>
        <w:r w:rsidRPr="00113B7F" w:rsidDel="00CD104B">
          <w:rPr>
            <w:rFonts w:ascii="Calibri" w:eastAsia="Calibri" w:hAnsi="Calibri" w:cs="Times New Roman"/>
          </w:rPr>
          <w:softHyphen/>
          <w:delText>tenance activities are</w:delText>
        </w:r>
      </w:del>
      <w:ins w:id="2466" w:author="Feldcamp, Michael (ECY)" w:date="2021-09-06T15:54:00Z">
        <w:r w:rsidRPr="00113B7F">
          <w:rPr>
            <w:rFonts w:ascii="Calibri" w:eastAsia="Calibri" w:hAnsi="Calibri" w:cs="Times New Roman"/>
          </w:rPr>
          <w:t>any operation or maintenance activities of systems for</w:t>
        </w:r>
      </w:ins>
      <w:r w:rsidRPr="00113B7F">
        <w:rPr>
          <w:rFonts w:ascii="Calibri" w:eastAsia="Calibri" w:hAnsi="Calibri" w:cs="Times New Roman"/>
        </w:rPr>
        <w:t xml:space="preserve"> </w:t>
      </w:r>
      <w:del w:id="2467" w:author="Feldcamp, Michael (ECY)" w:date="2021-09-06T15:54:00Z">
        <w:r w:rsidRPr="00113B7F" w:rsidDel="00CD104B">
          <w:rPr>
            <w:rFonts w:ascii="Calibri" w:eastAsia="Calibri" w:hAnsi="Calibri" w:cs="Times New Roman"/>
          </w:rPr>
          <w:delText>met</w:delText>
        </w:r>
      </w:del>
      <w:del w:id="2468" w:author="Feldcamp, Michael (ECY)" w:date="2021-09-06T15:55:00Z">
        <w:r w:rsidRPr="00113B7F" w:rsidDel="00CD104B">
          <w:rPr>
            <w:rFonts w:ascii="Calibri" w:eastAsia="Calibri" w:hAnsi="Calibri" w:cs="Times New Roman"/>
          </w:rPr>
          <w:delText>hane</w:delText>
        </w:r>
      </w:del>
      <w:ins w:id="2469" w:author="Feldcamp, Michael (ECY)" w:date="2021-09-06T15:55:00Z">
        <w:r w:rsidRPr="00113B7F">
          <w:rPr>
            <w:rFonts w:ascii="Calibri" w:eastAsia="Calibri" w:hAnsi="Calibri" w:cs="Times New Roman"/>
          </w:rPr>
          <w:t>explosive</w:t>
        </w:r>
      </w:ins>
      <w:r w:rsidRPr="00113B7F">
        <w:rPr>
          <w:rFonts w:ascii="Calibri" w:eastAsia="Calibri" w:hAnsi="Calibri" w:cs="Times New Roman"/>
        </w:rPr>
        <w:t xml:space="preserve"> gas control, </w:t>
      </w:r>
      <w:del w:id="2470" w:author="Feldcamp, Michael (ECY)" w:date="2021-09-06T15:55:00Z">
        <w:r w:rsidRPr="00113B7F" w:rsidDel="00CD104B">
          <w:rPr>
            <w:rFonts w:ascii="Calibri" w:eastAsia="Calibri" w:hAnsi="Calibri" w:cs="Times New Roman"/>
          </w:rPr>
          <w:delText xml:space="preserve">the operation of </w:delText>
        </w:r>
      </w:del>
      <w:r w:rsidRPr="00113B7F">
        <w:rPr>
          <w:rFonts w:ascii="Calibri" w:eastAsia="Calibri" w:hAnsi="Calibri" w:cs="Times New Roman"/>
        </w:rPr>
        <w:t>leachate collection</w:t>
      </w:r>
      <w:del w:id="2471" w:author="Feldcamp, Michael (ECY)" w:date="2021-09-06T15:55:00Z">
        <w:r w:rsidRPr="00113B7F" w:rsidDel="00CD104B">
          <w:rPr>
            <w:rFonts w:ascii="Calibri" w:eastAsia="Calibri" w:hAnsi="Calibri" w:cs="Times New Roman"/>
          </w:rPr>
          <w:delText xml:space="preserve"> and treatment sys</w:delText>
        </w:r>
        <w:r w:rsidRPr="00113B7F" w:rsidDel="00CD104B">
          <w:rPr>
            <w:rFonts w:ascii="Calibri" w:eastAsia="Calibri" w:hAnsi="Calibri" w:cs="Times New Roman"/>
          </w:rPr>
          <w:softHyphen/>
          <w:delText>tems</w:delText>
        </w:r>
      </w:del>
      <w:r w:rsidRPr="00113B7F">
        <w:rPr>
          <w:rFonts w:ascii="Calibri" w:eastAsia="Calibri" w:hAnsi="Calibri" w:cs="Times New Roman"/>
        </w:rPr>
        <w:t xml:space="preserve">, </w:t>
      </w:r>
      <w:del w:id="2472" w:author="Feldcamp, Michael (ECY)" w:date="2021-09-06T15:55:00Z">
        <w:r w:rsidRPr="00113B7F" w:rsidDel="00CD104B">
          <w:rPr>
            <w:rFonts w:ascii="Calibri" w:eastAsia="Calibri" w:hAnsi="Calibri" w:cs="Times New Roman"/>
          </w:rPr>
          <w:delText>and/</w:delText>
        </w:r>
      </w:del>
      <w:r w:rsidRPr="00113B7F">
        <w:rPr>
          <w:rFonts w:ascii="Calibri" w:eastAsia="Calibri" w:hAnsi="Calibri" w:cs="Times New Roman"/>
        </w:rPr>
        <w:t xml:space="preserve">or surface water </w:t>
      </w:r>
      <w:del w:id="2473" w:author="Feldcamp, Michael (ECY)" w:date="2021-09-06T15:55:00Z">
        <w:r w:rsidRPr="00113B7F" w:rsidDel="00CD104B">
          <w:rPr>
            <w:rFonts w:ascii="Calibri" w:eastAsia="Calibri" w:hAnsi="Calibri" w:cs="Times New Roman"/>
          </w:rPr>
          <w:delText>diversion</w:delText>
        </w:r>
      </w:del>
      <w:ins w:id="2474" w:author="Feldcamp, Michael (ECY)" w:date="2021-09-06T15:55:00Z">
        <w:r w:rsidRPr="00113B7F">
          <w:rPr>
            <w:rFonts w:ascii="Calibri" w:eastAsia="Calibri" w:hAnsi="Calibri" w:cs="Times New Roman"/>
          </w:rPr>
          <w:t>run-on or runoff management</w:t>
        </w:r>
      </w:ins>
      <w:r w:rsidRPr="00113B7F">
        <w:rPr>
          <w:rFonts w:ascii="Calibri" w:eastAsia="Calibri" w:hAnsi="Calibri" w:cs="Times New Roman"/>
        </w:rPr>
        <w:t>;</w:t>
      </w:r>
      <w:r>
        <w:rPr>
          <w:rStyle w:val="FootnoteReference"/>
          <w:rFonts w:ascii="Calibri" w:eastAsia="Calibri" w:hAnsi="Calibri" w:cs="Times New Roman"/>
        </w:rPr>
        <w:footnoteReference w:id="147"/>
      </w:r>
    </w:p>
    <w:p w14:paraId="73BE8BE8" w14:textId="77777777" w:rsidR="00BA23FC" w:rsidRPr="00113B7F" w:rsidDel="00901E52" w:rsidRDefault="00BA23FC" w:rsidP="00BA23FC">
      <w:pPr>
        <w:ind w:left="2880" w:hanging="720"/>
        <w:rPr>
          <w:del w:id="2475" w:author="Feldcamp, Michael (ECY)" w:date="2021-07-09T15:24:00Z"/>
          <w:rFonts w:ascii="Calibri" w:eastAsia="Calibri" w:hAnsi="Calibri" w:cs="Times New Roman"/>
        </w:rPr>
      </w:pPr>
      <w:del w:id="2476" w:author="Feldcamp, Michael (ECY)" w:date="2021-07-09T15:24:00Z">
        <w:r w:rsidRPr="00113B7F" w:rsidDel="00336A18">
          <w:rPr>
            <w:rFonts w:ascii="Calibri" w:eastAsia="Calibri" w:hAnsi="Calibri" w:cs="Times New Roman"/>
            <w:b/>
          </w:rPr>
          <w:delText>(</w:delText>
        </w:r>
      </w:del>
      <w:del w:id="2477" w:author="Feldcamp, Michael (ECY)" w:date="2021-07-06T13:57:00Z">
        <w:r w:rsidRPr="00113B7F" w:rsidDel="00336A18">
          <w:rPr>
            <w:rFonts w:ascii="Calibri" w:eastAsia="Calibri" w:hAnsi="Calibri" w:cs="Times New Roman"/>
            <w:b/>
          </w:rPr>
          <w:delText>B)</w:delText>
        </w:r>
      </w:del>
      <w:del w:id="2478" w:author="Feldcamp, Michael (ECY)" w:date="2021-07-09T15:24:00Z">
        <w:r w:rsidRPr="00113B7F" w:rsidDel="00901E52">
          <w:rPr>
            <w:rFonts w:ascii="Calibri" w:eastAsia="Calibri" w:hAnsi="Calibri" w:cs="Times New Roman"/>
            <w:b/>
          </w:rPr>
          <w:tab/>
        </w:r>
        <w:r w:rsidRPr="00113B7F" w:rsidDel="00901E52">
          <w:rPr>
            <w:rFonts w:ascii="Calibri" w:eastAsia="Calibri" w:hAnsi="Calibri" w:cs="Times New Roman"/>
          </w:rPr>
          <w:delText xml:space="preserve">Sufficient confirmational monitoring has been done to demonstrate that the </w:delText>
        </w:r>
      </w:del>
      <w:del w:id="2479" w:author="Feldcamp, Michael (ECY)" w:date="2021-06-11T17:33:00Z">
        <w:r w:rsidRPr="00113B7F" w:rsidDel="00F90439">
          <w:rPr>
            <w:rFonts w:ascii="Calibri" w:eastAsia="Calibri" w:hAnsi="Calibri" w:cs="Times New Roman"/>
          </w:rPr>
          <w:delText>remedy has</w:delText>
        </w:r>
      </w:del>
      <w:del w:id="2480" w:author="Feldcamp, Michael (ECY)" w:date="2021-07-09T15:24:00Z">
        <w:r w:rsidRPr="00113B7F" w:rsidDel="00901E52">
          <w:rPr>
            <w:rFonts w:ascii="Calibri" w:eastAsia="Calibri" w:hAnsi="Calibri" w:cs="Times New Roman"/>
          </w:rPr>
          <w:delText xml:space="preserve"> effectively contain</w:delText>
        </w:r>
      </w:del>
      <w:del w:id="2481" w:author="Feldcamp, Michael (ECY)" w:date="2021-06-11T17:33:00Z">
        <w:r w:rsidRPr="00113B7F" w:rsidDel="00F90439">
          <w:rPr>
            <w:rFonts w:ascii="Calibri" w:eastAsia="Calibri" w:hAnsi="Calibri" w:cs="Times New Roman"/>
          </w:rPr>
          <w:delText>ed</w:delText>
        </w:r>
      </w:del>
      <w:del w:id="2482" w:author="Feldcamp, Michael (ECY)" w:date="2021-07-09T15:24:00Z">
        <w:r w:rsidRPr="00113B7F" w:rsidDel="00901E52">
          <w:rPr>
            <w:rFonts w:ascii="Calibri" w:eastAsia="Calibri" w:hAnsi="Calibri" w:cs="Times New Roman"/>
          </w:rPr>
          <w:delText xml:space="preserve"> the hazardous substances of concern at the site;</w:delText>
        </w:r>
      </w:del>
      <w:r>
        <w:rPr>
          <w:rStyle w:val="FootnoteReference"/>
          <w:rFonts w:ascii="Calibri" w:eastAsia="Calibri" w:hAnsi="Calibri" w:cs="Times New Roman"/>
        </w:rPr>
        <w:footnoteReference w:id="148"/>
      </w:r>
    </w:p>
    <w:p w14:paraId="700A4820" w14:textId="77777777" w:rsidR="00BA23FC" w:rsidRPr="00113B7F" w:rsidRDefault="00BA23FC" w:rsidP="00BA23FC">
      <w:pPr>
        <w:ind w:left="2160"/>
        <w:rPr>
          <w:ins w:id="2483" w:author="Feldcamp, Michael (ECY)" w:date="2021-07-09T15:24:00Z"/>
          <w:rFonts w:ascii="Calibri" w:eastAsia="Calibri" w:hAnsi="Calibri" w:cs="Times New Roman"/>
        </w:rPr>
      </w:pPr>
      <w:del w:id="2484" w:author="Feldcamp, Michael (ECY)" w:date="2022-05-13T12:54:00Z">
        <w:r w:rsidRPr="00113B7F" w:rsidDel="007E50E3">
          <w:rPr>
            <w:rFonts w:ascii="Calibri" w:eastAsia="Calibri" w:hAnsi="Calibri" w:cs="Times New Roman"/>
            <w:b/>
          </w:rPr>
          <w:delText>(C)</w:delText>
        </w:r>
      </w:del>
      <w:ins w:id="2485" w:author="Feldcamp, Michael (ECY)" w:date="2021-09-06T16:23:00Z">
        <w:r w:rsidRPr="00113B7F">
          <w:rPr>
            <w:rFonts w:ascii="Calibri" w:eastAsia="Calibri" w:hAnsi="Calibri" w:cs="Times New Roman"/>
            <w:b/>
          </w:rPr>
          <w:t>(D)</w:t>
        </w:r>
      </w:ins>
      <w:r w:rsidRPr="00113B7F">
        <w:rPr>
          <w:rFonts w:ascii="Calibri" w:eastAsia="Calibri" w:hAnsi="Calibri" w:cs="Times New Roman"/>
          <w:b/>
        </w:rPr>
        <w:tab/>
      </w:r>
      <w:r w:rsidRPr="00113B7F">
        <w:rPr>
          <w:rFonts w:ascii="Calibri" w:eastAsia="Calibri" w:hAnsi="Calibri" w:cs="Times New Roman"/>
        </w:rPr>
        <w:t xml:space="preserve">All </w:t>
      </w:r>
      <w:del w:id="2486" w:author="Feldcamp, Michael (ECY)" w:date="2021-09-04T13:58:00Z">
        <w:r w:rsidRPr="00113B7F" w:rsidDel="00B12661">
          <w:rPr>
            <w:rFonts w:ascii="Calibri" w:eastAsia="Calibri" w:hAnsi="Calibri" w:cs="Times New Roman"/>
          </w:rPr>
          <w:delText>required</w:delText>
        </w:r>
      </w:del>
      <w:ins w:id="2487" w:author="Feldcamp, Michael (ECY)" w:date="2021-09-04T13:58:00Z">
        <w:r w:rsidRPr="00113B7F">
          <w:rPr>
            <w:rFonts w:ascii="Calibri" w:eastAsia="Calibri" w:hAnsi="Calibri" w:cs="Times New Roman"/>
          </w:rPr>
          <w:t>necessary</w:t>
        </w:r>
      </w:ins>
      <w:r w:rsidRPr="00113B7F">
        <w:rPr>
          <w:rFonts w:ascii="Calibri" w:eastAsia="Calibri" w:hAnsi="Calibri" w:cs="Times New Roman"/>
        </w:rPr>
        <w:t xml:space="preserve"> performance monitoring has been completed;</w:t>
      </w:r>
    </w:p>
    <w:p w14:paraId="557DF5C6" w14:textId="77777777" w:rsidR="00BA23FC" w:rsidRPr="00113B7F" w:rsidRDefault="00BA23FC" w:rsidP="00BA23FC">
      <w:pPr>
        <w:ind w:left="2880" w:hanging="720"/>
        <w:rPr>
          <w:rFonts w:ascii="Calibri" w:eastAsia="Calibri" w:hAnsi="Calibri" w:cs="Times New Roman"/>
        </w:rPr>
      </w:pPr>
      <w:ins w:id="2488" w:author="Feldcamp, Michael (ECY)" w:date="2022-05-13T12:55:00Z">
        <w:r>
          <w:rPr>
            <w:rFonts w:ascii="Calibri" w:eastAsia="Calibri" w:hAnsi="Calibri" w:cs="Times New Roman"/>
            <w:b/>
          </w:rPr>
          <w:t>(</w:t>
        </w:r>
      </w:ins>
      <w:ins w:id="2489" w:author="Feldcamp, Michael (ECY)" w:date="2021-09-06T16:23:00Z">
        <w:r w:rsidRPr="00113B7F">
          <w:rPr>
            <w:rFonts w:ascii="Calibri" w:eastAsia="Calibri" w:hAnsi="Calibri" w:cs="Times New Roman"/>
            <w:b/>
          </w:rPr>
          <w:t>E</w:t>
        </w:r>
      </w:ins>
      <w:ins w:id="2490" w:author="Feldcamp, Michael (ECY)" w:date="2021-07-09T15:24:00Z">
        <w:r w:rsidRPr="00113B7F">
          <w:rPr>
            <w:rFonts w:ascii="Calibri" w:eastAsia="Calibri" w:hAnsi="Calibri" w:cs="Times New Roman"/>
            <w:b/>
          </w:rPr>
          <w:t>)</w:t>
        </w:r>
        <w:r w:rsidRPr="00113B7F">
          <w:rPr>
            <w:rFonts w:ascii="Calibri" w:eastAsia="Calibri" w:hAnsi="Calibri" w:cs="Times New Roman"/>
            <w:b/>
          </w:rPr>
          <w:tab/>
        </w:r>
        <w:r w:rsidRPr="00113B7F">
          <w:rPr>
            <w:rFonts w:ascii="Calibri" w:eastAsia="Calibri" w:hAnsi="Calibri" w:cs="Times New Roman"/>
          </w:rPr>
          <w:t xml:space="preserve">Sufficient confirmation monitoring has been </w:t>
        </w:r>
      </w:ins>
      <w:ins w:id="2491" w:author="Feldcamp, Michael (ECY)" w:date="2022-05-13T15:13:00Z">
        <w:r>
          <w:rPr>
            <w:rFonts w:ascii="Calibri" w:eastAsia="Calibri" w:hAnsi="Calibri" w:cs="Times New Roman"/>
          </w:rPr>
          <w:t>completed</w:t>
        </w:r>
      </w:ins>
      <w:ins w:id="2492" w:author="Feldcamp, Michael (ECY)" w:date="2021-07-09T15:24:00Z">
        <w:r w:rsidRPr="00113B7F">
          <w:rPr>
            <w:rFonts w:ascii="Calibri" w:eastAsia="Calibri" w:hAnsi="Calibri" w:cs="Times New Roman"/>
          </w:rPr>
          <w:t xml:space="preserve"> to demonstrate that the cleanup action effectively contains the hazardous substances of concern at the site;</w:t>
        </w:r>
      </w:ins>
      <w:r>
        <w:rPr>
          <w:rStyle w:val="FootnoteReference"/>
          <w:rFonts w:ascii="Calibri" w:eastAsia="Calibri" w:hAnsi="Calibri" w:cs="Times New Roman"/>
        </w:rPr>
        <w:footnoteReference w:id="149"/>
      </w:r>
    </w:p>
    <w:p w14:paraId="5C4A9A66" w14:textId="77777777" w:rsidR="00BA23FC" w:rsidRPr="00113B7F" w:rsidRDefault="00BA23FC" w:rsidP="00BA23FC">
      <w:pPr>
        <w:ind w:left="2880" w:hanging="720"/>
        <w:rPr>
          <w:ins w:id="2493" w:author="Feldcamp, Michael (ECY)" w:date="2021-09-04T14:01:00Z"/>
          <w:rFonts w:ascii="Calibri" w:eastAsia="Calibri" w:hAnsi="Calibri" w:cs="Times New Roman"/>
        </w:rPr>
      </w:pPr>
      <w:del w:id="2494" w:author="Feldcamp, Michael (ECY)" w:date="2022-05-13T12:55:00Z">
        <w:r w:rsidRPr="00113B7F" w:rsidDel="007E50E3">
          <w:rPr>
            <w:rFonts w:ascii="Calibri" w:eastAsia="Calibri" w:hAnsi="Calibri" w:cs="Times New Roman"/>
            <w:b/>
          </w:rPr>
          <w:delText>(</w:delText>
        </w:r>
      </w:del>
      <w:del w:id="2495" w:author="Feldcamp, Michael (ECY)" w:date="2021-07-06T13:58:00Z">
        <w:r w:rsidRPr="00113B7F" w:rsidDel="00336A18">
          <w:rPr>
            <w:rFonts w:ascii="Calibri" w:eastAsia="Calibri" w:hAnsi="Calibri" w:cs="Times New Roman"/>
            <w:b/>
          </w:rPr>
          <w:delText>D)</w:delText>
        </w:r>
      </w:del>
      <w:ins w:id="2496" w:author="Feldcamp, Michael (ECY)" w:date="2021-07-06T13:58:00Z">
        <w:r w:rsidRPr="00113B7F">
          <w:rPr>
            <w:rFonts w:ascii="Calibri" w:eastAsia="Calibri" w:hAnsi="Calibri" w:cs="Times New Roman"/>
            <w:b/>
          </w:rPr>
          <w:t>(</w:t>
        </w:r>
      </w:ins>
      <w:ins w:id="2497" w:author="Feldcamp, Michael (ECY)" w:date="2021-09-06T16:24:00Z">
        <w:r w:rsidRPr="00113B7F">
          <w:rPr>
            <w:rFonts w:ascii="Calibri" w:eastAsia="Calibri" w:hAnsi="Calibri" w:cs="Times New Roman"/>
            <w:b/>
          </w:rPr>
          <w:t>F</w:t>
        </w:r>
      </w:ins>
      <w:ins w:id="2498" w:author="Feldcamp, Michael (ECY)" w:date="2021-07-06T13:58:00Z">
        <w:r w:rsidRPr="00113B7F">
          <w:rPr>
            <w:rFonts w:ascii="Calibri" w:eastAsia="Calibri" w:hAnsi="Calibri" w:cs="Times New Roman"/>
            <w:b/>
          </w:rPr>
          <w:t>)</w:t>
        </w:r>
      </w:ins>
      <w:r w:rsidRPr="00113B7F">
        <w:rPr>
          <w:rFonts w:ascii="Calibri" w:eastAsia="Calibri" w:hAnsi="Calibri" w:cs="Times New Roman"/>
          <w:b/>
        </w:rPr>
        <w:tab/>
      </w:r>
      <w:r w:rsidRPr="00113B7F">
        <w:rPr>
          <w:rFonts w:ascii="Calibri" w:eastAsia="Calibri" w:hAnsi="Calibri" w:cs="Times New Roman"/>
        </w:rPr>
        <w:t xml:space="preserve">Any required institutional controls are in place and have been demonstrated to be effective in protecting </w:t>
      </w:r>
      <w:del w:id="2499" w:author="Feldcamp, Michael (ECY)" w:date="2021-07-06T14:01:00Z">
        <w:r w:rsidRPr="00113B7F" w:rsidDel="00336A18">
          <w:rPr>
            <w:rFonts w:ascii="Calibri" w:eastAsia="Calibri" w:hAnsi="Calibri" w:cs="Times New Roman"/>
          </w:rPr>
          <w:delText>public</w:delText>
        </w:r>
      </w:del>
      <w:ins w:id="2500" w:author="Feldcamp, Michael (ECY)" w:date="2021-07-06T14:01:00Z">
        <w:r w:rsidRPr="00113B7F">
          <w:rPr>
            <w:rFonts w:ascii="Calibri" w:eastAsia="Calibri" w:hAnsi="Calibri" w:cs="Times New Roman"/>
          </w:rPr>
          <w:t>human</w:t>
        </w:r>
      </w:ins>
      <w:r w:rsidRPr="00113B7F">
        <w:rPr>
          <w:rFonts w:ascii="Calibri" w:eastAsia="Calibri" w:hAnsi="Calibri" w:cs="Times New Roman"/>
        </w:rPr>
        <w:t xml:space="preserve"> health and the environment </w:t>
      </w:r>
      <w:del w:id="2501" w:author="Feldcamp, Michael (ECY)" w:date="2022-08-25T13:56:00Z">
        <w:r w:rsidRPr="00113B7F" w:rsidDel="00D72481">
          <w:rPr>
            <w:rFonts w:ascii="Calibri" w:eastAsia="Calibri" w:hAnsi="Calibri" w:cs="Times New Roman"/>
          </w:rPr>
          <w:delText xml:space="preserve">from exposure to hazardous substances </w:delText>
        </w:r>
      </w:del>
      <w:r w:rsidRPr="00113B7F">
        <w:rPr>
          <w:rFonts w:ascii="Calibri" w:eastAsia="Calibri" w:hAnsi="Calibri" w:cs="Times New Roman"/>
        </w:rPr>
        <w:t xml:space="preserve">and </w:t>
      </w:r>
      <w:del w:id="2502" w:author="Feldcamp, Michael (ECY)" w:date="2022-08-25T13:56:00Z">
        <w:r w:rsidRPr="00113B7F" w:rsidDel="00D72481">
          <w:rPr>
            <w:rFonts w:ascii="Calibri" w:eastAsia="Calibri" w:hAnsi="Calibri" w:cs="Times New Roman"/>
          </w:rPr>
          <w:delText>pro</w:delText>
        </w:r>
        <w:r w:rsidRPr="00113B7F" w:rsidDel="00D72481">
          <w:rPr>
            <w:rFonts w:ascii="Calibri" w:eastAsia="Calibri" w:hAnsi="Calibri" w:cs="Times New Roman"/>
          </w:rPr>
          <w:softHyphen/>
          <w:delText xml:space="preserve">tecting </w:delText>
        </w:r>
      </w:del>
      <w:r w:rsidRPr="00113B7F">
        <w:rPr>
          <w:rFonts w:ascii="Calibri" w:eastAsia="Calibri" w:hAnsi="Calibri" w:cs="Times New Roman"/>
        </w:rPr>
        <w:t>the integrity of the cleanup action;</w:t>
      </w:r>
    </w:p>
    <w:p w14:paraId="3512235B" w14:textId="77777777" w:rsidR="00BA23FC" w:rsidRPr="00113B7F" w:rsidRDefault="00BA23FC" w:rsidP="00BA23FC">
      <w:pPr>
        <w:ind w:left="2880" w:hanging="720"/>
        <w:rPr>
          <w:rFonts w:ascii="Calibri" w:eastAsia="Calibri" w:hAnsi="Calibri" w:cs="Times New Roman"/>
        </w:rPr>
      </w:pPr>
      <w:ins w:id="2503" w:author="Feldcamp, Michael (ECY)" w:date="2022-05-13T12:55:00Z">
        <w:r>
          <w:rPr>
            <w:rFonts w:ascii="Calibri" w:eastAsia="Calibri" w:hAnsi="Calibri" w:cs="Times New Roman"/>
            <w:b/>
          </w:rPr>
          <w:lastRenderedPageBreak/>
          <w:t>(</w:t>
        </w:r>
      </w:ins>
      <w:ins w:id="2504" w:author="Feldcamp, Michael (ECY)" w:date="2021-09-06T16:25:00Z">
        <w:r w:rsidRPr="00113B7F">
          <w:rPr>
            <w:rFonts w:ascii="Calibri" w:eastAsia="Calibri" w:hAnsi="Calibri" w:cs="Times New Roman"/>
            <w:b/>
          </w:rPr>
          <w:t>G</w:t>
        </w:r>
      </w:ins>
      <w:ins w:id="2505" w:author="Feldcamp, Michael (ECY)" w:date="2021-09-04T14:01:00Z">
        <w:r w:rsidRPr="00113B7F">
          <w:rPr>
            <w:rFonts w:ascii="Calibri" w:eastAsia="Calibri" w:hAnsi="Calibri" w:cs="Times New Roman"/>
            <w:b/>
          </w:rPr>
          <w:t>)</w:t>
        </w:r>
        <w:r w:rsidRPr="00113B7F">
          <w:rPr>
            <w:rFonts w:ascii="Calibri" w:eastAsia="Calibri" w:hAnsi="Calibri" w:cs="Times New Roman"/>
            <w:b/>
          </w:rPr>
          <w:tab/>
        </w:r>
        <w:r w:rsidRPr="00113B7F">
          <w:rPr>
            <w:rFonts w:ascii="Calibri" w:eastAsia="Calibri" w:hAnsi="Calibri" w:cs="Times New Roman"/>
          </w:rPr>
          <w:t xml:space="preserve">Any </w:t>
        </w:r>
      </w:ins>
      <w:ins w:id="2506" w:author="Feldcamp, Michael (ECY)" w:date="2021-09-04T14:02:00Z">
        <w:r w:rsidRPr="00113B7F">
          <w:rPr>
            <w:rFonts w:ascii="Calibri" w:eastAsia="Calibri" w:hAnsi="Calibri" w:cs="Times New Roman"/>
          </w:rPr>
          <w:t xml:space="preserve">required </w:t>
        </w:r>
      </w:ins>
      <w:ins w:id="2507" w:author="Feldcamp, Michael (ECY)" w:date="2021-09-04T14:01:00Z">
        <w:r w:rsidRPr="00113B7F">
          <w:rPr>
            <w:rFonts w:ascii="Calibri" w:eastAsia="Calibri" w:hAnsi="Calibri" w:cs="Times New Roman"/>
          </w:rPr>
          <w:t>financial assurances are in place</w:t>
        </w:r>
      </w:ins>
      <w:ins w:id="2508" w:author="Feldcamp, Michael (ECY)" w:date="2021-09-04T14:02:00Z">
        <w:r w:rsidRPr="00113B7F">
          <w:rPr>
            <w:rFonts w:ascii="Calibri" w:eastAsia="Calibri" w:hAnsi="Calibri" w:cs="Times New Roman"/>
          </w:rPr>
          <w:t>;</w:t>
        </w:r>
      </w:ins>
      <w:r>
        <w:rPr>
          <w:rStyle w:val="FootnoteReference"/>
          <w:rFonts w:ascii="Calibri" w:eastAsia="Calibri" w:hAnsi="Calibri" w:cs="Times New Roman"/>
        </w:rPr>
        <w:footnoteReference w:id="150"/>
      </w:r>
      <w:ins w:id="2509" w:author="Feldcamp, Michael (ECY)" w:date="2021-09-04T14:02:00Z">
        <w:r w:rsidRPr="00113B7F">
          <w:rPr>
            <w:rFonts w:ascii="Calibri" w:eastAsia="Calibri" w:hAnsi="Calibri" w:cs="Times New Roman"/>
          </w:rPr>
          <w:t xml:space="preserve"> and</w:t>
        </w:r>
      </w:ins>
    </w:p>
    <w:p w14:paraId="13E32DE8" w14:textId="77777777" w:rsidR="00BA23FC" w:rsidRPr="00113B7F" w:rsidDel="0006291C" w:rsidRDefault="00BA23FC" w:rsidP="00BA23FC">
      <w:pPr>
        <w:ind w:left="2880" w:hanging="720"/>
        <w:rPr>
          <w:del w:id="2510" w:author="Feldcamp, Michael (ECY)" w:date="2021-09-04T14:03:00Z"/>
          <w:rFonts w:ascii="Calibri" w:eastAsia="Calibri" w:hAnsi="Calibri" w:cs="Times New Roman"/>
        </w:rPr>
      </w:pPr>
      <w:del w:id="2511" w:author="Feldcamp, Michael (ECY)" w:date="2021-09-04T14:03:00Z">
        <w:r w:rsidRPr="00113B7F" w:rsidDel="00336A18">
          <w:rPr>
            <w:rFonts w:ascii="Calibri" w:eastAsia="Calibri" w:hAnsi="Calibri" w:cs="Times New Roman"/>
            <w:b/>
          </w:rPr>
          <w:delText>(</w:delText>
        </w:r>
      </w:del>
      <w:del w:id="2512" w:author="Feldcamp, Michael (ECY)" w:date="2021-07-06T14:02:00Z">
        <w:r w:rsidRPr="00113B7F" w:rsidDel="00336A18">
          <w:rPr>
            <w:rFonts w:ascii="Calibri" w:eastAsia="Calibri" w:hAnsi="Calibri" w:cs="Times New Roman"/>
            <w:b/>
          </w:rPr>
          <w:delText>E)</w:delText>
        </w:r>
      </w:del>
      <w:ins w:id="2513" w:author="Feldcamp, Michael (ECY)" w:date="2021-07-06T14:02:00Z">
        <w:r w:rsidRPr="00113B7F">
          <w:rPr>
            <w:rFonts w:ascii="Calibri" w:eastAsia="Calibri" w:hAnsi="Calibri" w:cs="Times New Roman"/>
            <w:b/>
          </w:rPr>
          <w:t>(</w:t>
        </w:r>
      </w:ins>
      <w:ins w:id="2514" w:author="Feldcamp, Michael (ECY)" w:date="2021-09-06T16:25:00Z">
        <w:r w:rsidRPr="00113B7F">
          <w:rPr>
            <w:rFonts w:ascii="Calibri" w:eastAsia="Calibri" w:hAnsi="Calibri" w:cs="Times New Roman"/>
            <w:b/>
          </w:rPr>
          <w:t>H</w:t>
        </w:r>
      </w:ins>
      <w:ins w:id="2515" w:author="Feldcamp, Michael (ECY)" w:date="2021-07-06T14:02:00Z">
        <w:r w:rsidRPr="00113B7F">
          <w:rPr>
            <w:rFonts w:ascii="Calibri" w:eastAsia="Calibri" w:hAnsi="Calibri" w:cs="Times New Roman"/>
            <w:b/>
          </w:rPr>
          <w:t>)</w:t>
        </w:r>
      </w:ins>
      <w:r w:rsidRPr="00113B7F">
        <w:rPr>
          <w:rFonts w:ascii="Calibri" w:eastAsia="Calibri" w:hAnsi="Calibri" w:cs="Times New Roman"/>
          <w:b/>
        </w:rPr>
        <w:tab/>
      </w:r>
      <w:r w:rsidRPr="00113B7F">
        <w:rPr>
          <w:rFonts w:ascii="Calibri" w:eastAsia="Calibri" w:hAnsi="Calibri" w:cs="Times New Roman"/>
        </w:rPr>
        <w:t xml:space="preserve">Written documentation is present in Ecology files that describes what hazardous substances </w:t>
      </w:r>
      <w:del w:id="2516" w:author="Feldcamp, Michael (ECY)" w:date="2022-08-22T18:01:00Z">
        <w:r w:rsidRPr="00113B7F" w:rsidDel="0086726B">
          <w:rPr>
            <w:rFonts w:ascii="Calibri" w:eastAsia="Calibri" w:hAnsi="Calibri" w:cs="Times New Roman"/>
          </w:rPr>
          <w:delText>have been left</w:delText>
        </w:r>
      </w:del>
      <w:ins w:id="2517" w:author="Feldcamp, Michael (ECY)" w:date="2022-08-22T18:01:00Z">
        <w:r>
          <w:rPr>
            <w:rFonts w:ascii="Calibri" w:eastAsia="Calibri" w:hAnsi="Calibri" w:cs="Times New Roman"/>
          </w:rPr>
          <w:t>remain</w:t>
        </w:r>
      </w:ins>
      <w:r w:rsidRPr="00113B7F">
        <w:rPr>
          <w:rFonts w:ascii="Calibri" w:eastAsia="Calibri" w:hAnsi="Calibri" w:cs="Times New Roman"/>
        </w:rPr>
        <w:t xml:space="preserve"> on site, where they are located, and the long-term monitoring and main</w:t>
      </w:r>
      <w:r w:rsidRPr="00113B7F">
        <w:rPr>
          <w:rFonts w:ascii="Calibri" w:eastAsia="Calibri" w:hAnsi="Calibri" w:cs="Times New Roman"/>
        </w:rPr>
        <w:softHyphen/>
        <w:t>tenance obligations at the site</w:t>
      </w:r>
      <w:del w:id="2518" w:author="Feldcamp, Michael (ECY)" w:date="2021-09-04T14:03:00Z">
        <w:r w:rsidRPr="00113B7F" w:rsidDel="0006291C">
          <w:rPr>
            <w:rFonts w:ascii="Calibri" w:eastAsia="Calibri" w:hAnsi="Calibri" w:cs="Times New Roman"/>
          </w:rPr>
          <w:delText>;</w:delText>
        </w:r>
      </w:del>
      <w:ins w:id="2519" w:author="Feldcamp, Michael (ECY)" w:date="2021-09-04T14:03:00Z">
        <w:r w:rsidRPr="00113B7F">
          <w:rPr>
            <w:rFonts w:ascii="Calibri" w:eastAsia="Calibri" w:hAnsi="Calibri" w:cs="Times New Roman"/>
          </w:rPr>
          <w:t>.</w:t>
        </w:r>
      </w:ins>
      <w:ins w:id="2520" w:author="Feldcamp, Michael (ECY)" w:date="2021-07-26T17:36:00Z">
        <w:r w:rsidRPr="00113B7F">
          <w:rPr>
            <w:rFonts w:ascii="Calibri" w:eastAsia="Calibri" w:hAnsi="Calibri" w:cs="Times New Roman"/>
          </w:rPr>
          <w:t xml:space="preserve"> </w:t>
        </w:r>
      </w:ins>
    </w:p>
    <w:p w14:paraId="0D64DA93" w14:textId="77777777" w:rsidR="00BA23FC" w:rsidRPr="00113B7F" w:rsidDel="00E931AC" w:rsidRDefault="00BA23FC" w:rsidP="00BA23FC">
      <w:pPr>
        <w:ind w:left="2880" w:hanging="720"/>
        <w:rPr>
          <w:del w:id="2521" w:author="Feldcamp, Michael (ECY)" w:date="2021-07-06T18:31:00Z"/>
          <w:rFonts w:ascii="Calibri" w:eastAsia="Calibri" w:hAnsi="Calibri" w:cs="Times New Roman"/>
        </w:rPr>
      </w:pPr>
      <w:del w:id="2522" w:author="Feldcamp, Michael (ECY)" w:date="2021-07-06T18:31:00Z">
        <w:r w:rsidRPr="00113B7F" w:rsidDel="00C11355">
          <w:rPr>
            <w:rFonts w:ascii="Calibri" w:eastAsia="Calibri" w:hAnsi="Calibri" w:cs="Times New Roman"/>
            <w:b/>
          </w:rPr>
          <w:delText>(F)</w:delText>
        </w:r>
      </w:del>
      <w:del w:id="2523" w:author="Feldcamp, Michael (ECY)" w:date="2021-09-04T14:03:00Z">
        <w:r w:rsidRPr="00113B7F" w:rsidDel="0006291C">
          <w:rPr>
            <w:rFonts w:ascii="Calibri" w:eastAsia="Calibri" w:hAnsi="Calibri" w:cs="Times New Roman"/>
            <w:b/>
          </w:rPr>
          <w:tab/>
        </w:r>
        <w:r w:rsidRPr="00113B7F" w:rsidDel="0006291C">
          <w:rPr>
            <w:rFonts w:ascii="Calibri" w:eastAsia="Calibri" w:hAnsi="Calibri" w:cs="Times New Roman"/>
          </w:rPr>
          <w:delText>When required under WAC 173-340-440, financial assurances are in place</w:delText>
        </w:r>
      </w:del>
      <w:del w:id="2524" w:author="Feldcamp, Michael (ECY)" w:date="2021-07-06T14:02:00Z">
        <w:r w:rsidRPr="00113B7F" w:rsidDel="00C11355">
          <w:rPr>
            <w:rFonts w:ascii="Calibri" w:eastAsia="Calibri" w:hAnsi="Calibri" w:cs="Times New Roman"/>
          </w:rPr>
          <w:delText>;</w:delText>
        </w:r>
      </w:del>
      <w:r>
        <w:rPr>
          <w:rStyle w:val="FootnoteReference"/>
          <w:rFonts w:ascii="Calibri" w:eastAsia="Calibri" w:hAnsi="Calibri" w:cs="Times New Roman"/>
        </w:rPr>
        <w:footnoteReference w:id="151"/>
      </w:r>
      <w:del w:id="2525" w:author="Feldcamp, Michael (ECY)" w:date="2021-07-06T14:02:00Z">
        <w:r w:rsidRPr="00113B7F" w:rsidDel="00C11355">
          <w:rPr>
            <w:rFonts w:ascii="Calibri" w:eastAsia="Calibri" w:hAnsi="Calibri" w:cs="Times New Roman"/>
          </w:rPr>
          <w:delText xml:space="preserve"> and</w:delText>
        </w:r>
      </w:del>
    </w:p>
    <w:p w14:paraId="71220334" w14:textId="77777777" w:rsidR="00BA23FC" w:rsidRPr="00113B7F" w:rsidRDefault="00BA23FC" w:rsidP="00BA23FC">
      <w:pPr>
        <w:ind w:left="2880" w:hanging="720"/>
        <w:rPr>
          <w:rFonts w:ascii="Calibri" w:eastAsia="Calibri" w:hAnsi="Calibri" w:cs="Times New Roman"/>
        </w:rPr>
      </w:pPr>
      <w:del w:id="2526" w:author="Feldcamp, Michael (ECY)" w:date="2022-05-13T12:55:00Z">
        <w:r w:rsidRPr="00113B7F" w:rsidDel="007E50E3">
          <w:rPr>
            <w:rFonts w:ascii="Calibri" w:eastAsia="Calibri" w:hAnsi="Calibri" w:cs="Times New Roman"/>
            <w:b/>
          </w:rPr>
          <w:delText>(G)</w:delText>
        </w:r>
      </w:del>
      <w:del w:id="2527" w:author="Feldcamp, Michael (ECY)" w:date="2021-07-06T14:02:00Z">
        <w:r w:rsidRPr="00113B7F" w:rsidDel="00C11355">
          <w:rPr>
            <w:rFonts w:ascii="Calibri" w:eastAsia="Calibri" w:hAnsi="Calibri" w:cs="Times New Roman"/>
            <w:b/>
          </w:rPr>
          <w:tab/>
        </w:r>
        <w:r w:rsidRPr="00113B7F" w:rsidDel="00C11355">
          <w:rPr>
            <w:rFonts w:ascii="Calibri" w:eastAsia="Calibri" w:hAnsi="Calibri" w:cs="Times New Roman"/>
          </w:rPr>
          <w:delText>For sites with releases to groundwater, it has been demonstrated the site meets groundwater cleanup levels at the designated point of compli</w:delText>
        </w:r>
        <w:r w:rsidRPr="00113B7F" w:rsidDel="00C11355">
          <w:rPr>
            <w:rFonts w:ascii="Calibri" w:eastAsia="Calibri" w:hAnsi="Calibri" w:cs="Times New Roman"/>
          </w:rPr>
          <w:softHyphen/>
          <w:delText>ance.</w:delText>
        </w:r>
      </w:del>
      <w:r>
        <w:rPr>
          <w:rStyle w:val="FootnoteReference"/>
          <w:rFonts w:ascii="Calibri" w:eastAsia="Calibri" w:hAnsi="Calibri" w:cs="Times New Roman"/>
        </w:rPr>
        <w:footnoteReference w:id="152"/>
      </w:r>
    </w:p>
    <w:p w14:paraId="40E1DEDF" w14:textId="77777777" w:rsidR="00BA23FC" w:rsidRPr="00113B7F" w:rsidRDefault="00BA23FC" w:rsidP="00BA23FC">
      <w:pPr>
        <w:ind w:left="720" w:hanging="720"/>
        <w:rPr>
          <w:rFonts w:ascii="Calibri" w:eastAsia="Calibri" w:hAnsi="Calibri" w:cs="Times New Roman"/>
        </w:rPr>
      </w:pPr>
      <w:del w:id="2528" w:author="Feldcamp, Michael (ECY)" w:date="2022-05-13T12:55:00Z">
        <w:r w:rsidRPr="00113B7F" w:rsidDel="007E50E3">
          <w:rPr>
            <w:rFonts w:ascii="Calibri" w:eastAsia="Calibri" w:hAnsi="Calibri" w:cs="Times New Roman"/>
            <w:b/>
          </w:rPr>
          <w:delText>(</w:delText>
        </w:r>
      </w:del>
      <w:del w:id="2529" w:author="Feldcamp, Michael (ECY)" w:date="2021-07-09T17:25:00Z">
        <w:r w:rsidRPr="00113B7F" w:rsidDel="003F44FD">
          <w:rPr>
            <w:rFonts w:ascii="Calibri" w:eastAsia="Calibri" w:hAnsi="Calibri" w:cs="Times New Roman"/>
            <w:b/>
          </w:rPr>
          <w:delText>b)</w:delText>
        </w:r>
      </w:del>
      <w:ins w:id="2530" w:author="Feldcamp, Michael (ECY)" w:date="2021-07-09T17:25:00Z">
        <w:r>
          <w:rPr>
            <w:rFonts w:ascii="Calibri" w:eastAsia="Calibri" w:hAnsi="Calibri" w:cs="Times New Roman"/>
            <w:b/>
          </w:rPr>
          <w:t>(6</w:t>
        </w:r>
        <w:r w:rsidRPr="00113B7F">
          <w:rPr>
            <w:rFonts w:ascii="Calibri" w:eastAsia="Calibri" w:hAnsi="Calibri" w:cs="Times New Roman"/>
            <w:b/>
          </w:rPr>
          <w:t>)</w:t>
        </w:r>
      </w:ins>
      <w:r w:rsidRPr="00113B7F">
        <w:rPr>
          <w:rFonts w:ascii="Calibri" w:eastAsia="Calibri" w:hAnsi="Calibri" w:cs="Times New Roman"/>
          <w:b/>
        </w:rPr>
        <w:tab/>
        <w:t>Petition</w:t>
      </w:r>
      <w:ins w:id="2531" w:author="Feldcamp, Michael (ECY)" w:date="2021-07-09T17:25:00Z">
        <w:r w:rsidRPr="00113B7F">
          <w:rPr>
            <w:rFonts w:ascii="Calibri" w:eastAsia="Calibri" w:hAnsi="Calibri" w:cs="Times New Roman"/>
            <w:b/>
          </w:rPr>
          <w:t>s</w:t>
        </w:r>
      </w:ins>
      <w:ins w:id="2532" w:author="Feldcamp, Michael (ECY)" w:date="2022-08-25T13:32:00Z">
        <w:r w:rsidRPr="00D24672">
          <w:rPr>
            <w:rFonts w:ascii="Calibri" w:eastAsia="Calibri" w:hAnsi="Calibri" w:cs="Times New Roman"/>
            <w:b/>
          </w:rPr>
          <w:t xml:space="preserve"> </w:t>
        </w:r>
        <w:r>
          <w:rPr>
            <w:rFonts w:ascii="Calibri" w:eastAsia="Calibri" w:hAnsi="Calibri" w:cs="Times New Roman"/>
            <w:b/>
          </w:rPr>
          <w:t>for r</w:t>
        </w:r>
        <w:r w:rsidRPr="00113B7F">
          <w:rPr>
            <w:rFonts w:ascii="Calibri" w:eastAsia="Calibri" w:hAnsi="Calibri" w:cs="Times New Roman"/>
            <w:b/>
          </w:rPr>
          <w:t>emoving a site from the list</w:t>
        </w:r>
      </w:ins>
      <w:r w:rsidRPr="00113B7F">
        <w:rPr>
          <w:rFonts w:ascii="Calibri" w:eastAsia="Calibri" w:hAnsi="Calibri" w:cs="Times New Roman"/>
          <w:b/>
        </w:rPr>
        <w:t xml:space="preserve">.  </w:t>
      </w:r>
      <w:r w:rsidRPr="00113B7F">
        <w:rPr>
          <w:rFonts w:ascii="Calibri" w:eastAsia="Calibri" w:hAnsi="Calibri" w:cs="Times New Roman"/>
        </w:rPr>
        <w:t xml:space="preserve">A site owner, operator, or potentially liable person may petition Ecology to remove a site from the contaminated sites list.  </w:t>
      </w:r>
    </w:p>
    <w:p w14:paraId="342FE9F4" w14:textId="77777777" w:rsidR="00BA23FC" w:rsidRPr="00113B7F" w:rsidRDefault="00BA23FC" w:rsidP="00BA23FC">
      <w:pPr>
        <w:ind w:left="1440" w:hanging="720"/>
        <w:rPr>
          <w:ins w:id="2533" w:author="Feldcamp, Michael (ECY)" w:date="2021-08-17T12:34:00Z"/>
          <w:rFonts w:ascii="Calibri" w:eastAsia="Calibri" w:hAnsi="Calibri" w:cs="Times New Roman"/>
        </w:rPr>
      </w:pPr>
      <w:del w:id="2534" w:author="Feldcamp, Michael (ECY)" w:date="2021-08-17T12:37:00Z">
        <w:r w:rsidRPr="00113B7F" w:rsidDel="0058210A">
          <w:rPr>
            <w:rFonts w:ascii="Calibri" w:eastAsia="Calibri" w:hAnsi="Calibri" w:cs="Times New Roman"/>
            <w:b/>
          </w:rPr>
          <w:delText>(</w:delText>
        </w:r>
      </w:del>
      <w:del w:id="2535" w:author="Feldcamp, Michael (ECY)" w:date="2021-07-09T17:24:00Z">
        <w:r w:rsidRPr="00113B7F" w:rsidDel="0058210A">
          <w:rPr>
            <w:rFonts w:ascii="Calibri" w:eastAsia="Calibri" w:hAnsi="Calibri" w:cs="Times New Roman"/>
            <w:b/>
          </w:rPr>
          <w:delText>i)</w:delText>
        </w:r>
      </w:del>
      <w:ins w:id="2536" w:author="Feldcamp, Michael (ECY)" w:date="2021-07-09T17:24:00Z">
        <w:r w:rsidRPr="00113B7F">
          <w:rPr>
            <w:rFonts w:ascii="Calibri" w:eastAsia="Calibri" w:hAnsi="Calibri" w:cs="Times New Roman"/>
            <w:b/>
          </w:rPr>
          <w:t>(a)</w:t>
        </w:r>
      </w:ins>
      <w:r w:rsidRPr="00113B7F">
        <w:rPr>
          <w:rFonts w:ascii="Calibri" w:eastAsia="Calibri" w:hAnsi="Calibri" w:cs="Times New Roman"/>
          <w:b/>
        </w:rPr>
        <w:tab/>
      </w:r>
      <w:ins w:id="2537" w:author="Feldcamp, Michael (ECY)" w:date="2021-07-06T14:37:00Z">
        <w:r w:rsidRPr="00113B7F">
          <w:rPr>
            <w:rFonts w:ascii="Calibri" w:eastAsia="Calibri" w:hAnsi="Calibri" w:cs="Times New Roman"/>
            <w:b/>
          </w:rPr>
          <w:t xml:space="preserve">Content.  </w:t>
        </w:r>
      </w:ins>
      <w:del w:id="2538" w:author="Feldcamp, Michael (ECY)" w:date="2021-07-06T14:37:00Z">
        <w:r w:rsidRPr="00113B7F" w:rsidDel="006E20CD">
          <w:rPr>
            <w:rFonts w:ascii="Calibri" w:eastAsia="Calibri" w:hAnsi="Calibri" w:cs="Times New Roman"/>
          </w:rPr>
          <w:delText>The</w:delText>
        </w:r>
      </w:del>
      <w:ins w:id="2539" w:author="Feldcamp, Michael (ECY)" w:date="2021-07-06T14:37:00Z">
        <w:r w:rsidRPr="00113B7F">
          <w:rPr>
            <w:rFonts w:ascii="Calibri" w:eastAsia="Calibri" w:hAnsi="Calibri" w:cs="Times New Roman"/>
          </w:rPr>
          <w:t>A</w:t>
        </w:r>
      </w:ins>
      <w:r w:rsidRPr="00113B7F">
        <w:rPr>
          <w:rFonts w:ascii="Calibri" w:eastAsia="Calibri" w:hAnsi="Calibri" w:cs="Times New Roman"/>
        </w:rPr>
        <w:t xml:space="preserve"> petition must be in writing and include </w:t>
      </w:r>
      <w:del w:id="2540" w:author="Feldcamp, Michael (ECY)" w:date="2021-08-17T12:37:00Z">
        <w:r w:rsidRPr="00113B7F" w:rsidDel="004F5985">
          <w:rPr>
            <w:rFonts w:ascii="Calibri" w:eastAsia="Calibri" w:hAnsi="Calibri" w:cs="Times New Roman"/>
          </w:rPr>
          <w:delText xml:space="preserve">thorough documentation of all </w:delText>
        </w:r>
      </w:del>
      <w:del w:id="2541" w:author="Feldcamp, Michael (ECY)" w:date="2021-07-06T14:37:00Z">
        <w:r w:rsidRPr="00113B7F" w:rsidDel="006E20CD">
          <w:rPr>
            <w:rFonts w:ascii="Calibri" w:eastAsia="Calibri" w:hAnsi="Calibri" w:cs="Times New Roman"/>
          </w:rPr>
          <w:delText xml:space="preserve">investigations performed, all cleanup actions taken, and adequate compliance monitoring </w:delText>
        </w:r>
      </w:del>
      <w:del w:id="2542" w:author="Feldcamp, Michael (ECY)" w:date="2021-08-17T12:37:00Z">
        <w:r w:rsidRPr="00113B7F" w:rsidDel="004F5985">
          <w:rPr>
            <w:rFonts w:ascii="Calibri" w:eastAsia="Calibri" w:hAnsi="Calibri" w:cs="Times New Roman"/>
          </w:rPr>
          <w:delText xml:space="preserve">to demonstrate to Ecology's satisfaction that one of the conditions in </w:delText>
        </w:r>
      </w:del>
      <w:del w:id="2543" w:author="Feldcamp, Michael (ECY)" w:date="2021-07-06T14:38:00Z">
        <w:r w:rsidRPr="00113B7F" w:rsidDel="006E20CD">
          <w:rPr>
            <w:rFonts w:ascii="Calibri" w:eastAsia="Calibri" w:hAnsi="Calibri" w:cs="Times New Roman"/>
          </w:rPr>
          <w:delText>(a)</w:delText>
        </w:r>
      </w:del>
      <w:del w:id="2544" w:author="Feldcamp, Michael (ECY)" w:date="2021-08-17T12:37:00Z">
        <w:r w:rsidRPr="00113B7F" w:rsidDel="004F5985">
          <w:rPr>
            <w:rFonts w:ascii="Calibri" w:eastAsia="Calibri" w:hAnsi="Calibri" w:cs="Times New Roman"/>
          </w:rPr>
          <w:delText xml:space="preserve"> of this subsection has been met.</w:delText>
        </w:r>
      </w:del>
      <w:ins w:id="2545" w:author="Feldcamp, Michael (ECY)" w:date="2021-08-17T12:37:00Z">
        <w:r w:rsidRPr="00113B7F">
          <w:rPr>
            <w:rFonts w:ascii="Calibri" w:eastAsia="Calibri" w:hAnsi="Calibri" w:cs="Times New Roman"/>
          </w:rPr>
          <w:t>the following:</w:t>
        </w:r>
      </w:ins>
      <w:r>
        <w:rPr>
          <w:rStyle w:val="FootnoteReference"/>
          <w:rFonts w:ascii="Calibri" w:eastAsia="Calibri" w:hAnsi="Calibri" w:cs="Times New Roman"/>
        </w:rPr>
        <w:footnoteReference w:id="153"/>
      </w:r>
    </w:p>
    <w:p w14:paraId="2D2F006C" w14:textId="77777777" w:rsidR="00BA23FC" w:rsidRPr="00113B7F" w:rsidRDefault="00BA23FC" w:rsidP="00BA23FC">
      <w:pPr>
        <w:ind w:left="2160" w:hanging="720"/>
        <w:rPr>
          <w:ins w:id="2546" w:author="Feldcamp, Michael (ECY)" w:date="2021-08-17T12:35:00Z"/>
        </w:rPr>
      </w:pPr>
      <w:ins w:id="2547" w:author="Feldcamp, Michael (ECY)" w:date="2021-08-17T12:35:00Z">
        <w:r w:rsidRPr="00113B7F">
          <w:rPr>
            <w:b/>
          </w:rPr>
          <w:t>(i)</w:t>
        </w:r>
        <w:r w:rsidRPr="00113B7F">
          <w:tab/>
          <w:t xml:space="preserve">For claims the listing of the site is erroneous under subsection (4)(a) of this section, </w:t>
        </w:r>
      </w:ins>
      <w:ins w:id="2548" w:author="Feldcamp, Michael (ECY)" w:date="2021-08-18T12:52:00Z">
        <w:r w:rsidRPr="00113B7F">
          <w:t xml:space="preserve">sufficient </w:t>
        </w:r>
      </w:ins>
      <w:ins w:id="2549" w:author="Feldcamp, Michael (ECY)" w:date="2021-08-17T12:35:00Z">
        <w:r w:rsidRPr="00113B7F">
          <w:t xml:space="preserve">documentation of </w:t>
        </w:r>
      </w:ins>
      <w:ins w:id="2550" w:author="Feldcamp, Michael (ECY)" w:date="2021-08-18T12:52:00Z">
        <w:r w:rsidRPr="00113B7F">
          <w:t>i</w:t>
        </w:r>
      </w:ins>
      <w:ins w:id="2551" w:author="Feldcamp, Michael (ECY)" w:date="2021-08-17T12:35:00Z">
        <w:r w:rsidRPr="00113B7F">
          <w:t>nvestigations to demonstrate to Ecology’s satisfaction that the listing is erroneous;</w:t>
        </w:r>
      </w:ins>
    </w:p>
    <w:p w14:paraId="7F2FED59" w14:textId="77777777" w:rsidR="00BA23FC" w:rsidRPr="00113B7F" w:rsidRDefault="00BA23FC" w:rsidP="00BA23FC">
      <w:pPr>
        <w:ind w:left="2160" w:hanging="720"/>
        <w:rPr>
          <w:ins w:id="2552" w:author="Feldcamp, Michael (ECY)" w:date="2021-08-17T12:35:00Z"/>
        </w:rPr>
      </w:pPr>
      <w:ins w:id="2553" w:author="Feldcamp, Michael (ECY)" w:date="2021-08-17T12:35:00Z">
        <w:r w:rsidRPr="00113B7F">
          <w:rPr>
            <w:b/>
          </w:rPr>
          <w:t>(ii)</w:t>
        </w:r>
        <w:r w:rsidRPr="00113B7F">
          <w:rPr>
            <w:b/>
          </w:rPr>
          <w:tab/>
        </w:r>
        <w:r w:rsidRPr="00113B7F">
          <w:t>For claims based on an independent remedial action,</w:t>
        </w:r>
      </w:ins>
      <w:r>
        <w:rPr>
          <w:rStyle w:val="FootnoteReference"/>
        </w:rPr>
        <w:footnoteReference w:id="154"/>
      </w:r>
      <w:ins w:id="2554" w:author="Feldcamp, Michael (ECY)" w:date="2021-08-17T12:35:00Z">
        <w:r w:rsidRPr="00113B7F">
          <w:t xml:space="preserve"> a written opinion from Ecology under </w:t>
        </w:r>
        <w:r w:rsidRPr="00113B7F">
          <w:rPr>
            <w:bCs/>
          </w:rPr>
          <w:t xml:space="preserve">WAC 173-340-515(5), </w:t>
        </w:r>
        <w:r w:rsidRPr="00113B7F">
          <w:t xml:space="preserve">or PLIA under </w:t>
        </w:r>
        <w:r w:rsidRPr="00113B7F">
          <w:rPr>
            <w:bCs/>
          </w:rPr>
          <w:t xml:space="preserve">chapter </w:t>
        </w:r>
        <w:r w:rsidRPr="00113B7F">
          <w:fldChar w:fldCharType="begin"/>
        </w:r>
        <w:r w:rsidRPr="00113B7F">
          <w:instrText xml:space="preserve"> HYPERLINK "https://apps.leg.wa.gov/wac/default.aspx?cite=374-80" </w:instrText>
        </w:r>
        <w:r w:rsidRPr="00113B7F">
          <w:fldChar w:fldCharType="separate"/>
        </w:r>
        <w:r w:rsidRPr="00113B7F">
          <w:rPr>
            <w:bCs/>
            <w:color w:val="0563C1" w:themeColor="hyperlink"/>
            <w:u w:val="single"/>
          </w:rPr>
          <w:t>374-80</w:t>
        </w:r>
        <w:r w:rsidRPr="00113B7F">
          <w:rPr>
            <w:bCs/>
            <w:color w:val="0563C1" w:themeColor="hyperlink"/>
            <w:u w:val="single"/>
          </w:rPr>
          <w:fldChar w:fldCharType="end"/>
        </w:r>
        <w:r w:rsidRPr="00113B7F">
          <w:rPr>
            <w:bCs/>
          </w:rPr>
          <w:t xml:space="preserve"> WAC,</w:t>
        </w:r>
        <w:r w:rsidRPr="00113B7F">
          <w:rPr>
            <w:color w:val="4472C4" w:themeColor="accent5"/>
          </w:rPr>
          <w:t xml:space="preserve"> </w:t>
        </w:r>
        <w:r w:rsidRPr="00113B7F">
          <w:t xml:space="preserve">that no further remedial action is necessary at the site to meet the </w:t>
        </w:r>
      </w:ins>
      <w:ins w:id="2555" w:author="Feldcamp, Michael (ECY)" w:date="2022-05-12T11:16:00Z">
        <w:r w:rsidRPr="00113B7F">
          <w:t>criteria</w:t>
        </w:r>
      </w:ins>
      <w:ins w:id="2556" w:author="Feldcamp, Michael (ECY)" w:date="2021-08-17T12:35:00Z">
        <w:r w:rsidRPr="00113B7F">
          <w:t xml:space="preserve"> in subsection</w:t>
        </w:r>
        <w:r>
          <w:t xml:space="preserve"> (5</w:t>
        </w:r>
        <w:r w:rsidRPr="00113B7F">
          <w:t>)(b) of this section; or</w:t>
        </w:r>
      </w:ins>
    </w:p>
    <w:p w14:paraId="6CB15F6C" w14:textId="77777777" w:rsidR="00BA23FC" w:rsidRPr="00113B7F" w:rsidRDefault="00BA23FC" w:rsidP="00BA23FC">
      <w:pPr>
        <w:ind w:left="2160" w:hanging="720"/>
        <w:rPr>
          <w:rFonts w:ascii="Calibri" w:eastAsia="Calibri" w:hAnsi="Calibri" w:cs="Times New Roman"/>
        </w:rPr>
      </w:pPr>
      <w:ins w:id="2557" w:author="Feldcamp, Michael (ECY)" w:date="2021-08-17T12:35:00Z">
        <w:r w:rsidRPr="00113B7F">
          <w:rPr>
            <w:b/>
          </w:rPr>
          <w:t>(iii)</w:t>
        </w:r>
        <w:r w:rsidRPr="00113B7F">
          <w:tab/>
          <w:t xml:space="preserve">For claims based on an Ecology-supervised or Ecology-conducted remedial action, </w:t>
        </w:r>
      </w:ins>
      <w:ins w:id="2558" w:author="Feldcamp, Michael (ECY)" w:date="2021-08-18T12:52:00Z">
        <w:r w:rsidRPr="00113B7F">
          <w:t xml:space="preserve">sufficient </w:t>
        </w:r>
      </w:ins>
      <w:ins w:id="2559" w:author="Feldcamp, Michael (ECY)" w:date="2021-08-17T12:35:00Z">
        <w:r w:rsidRPr="00113B7F">
          <w:t xml:space="preserve">documentation of remedial actions, including investigations, cleanup actions, and compliance monitoring, to demonstrate to Ecology's </w:t>
        </w:r>
        <w:r w:rsidRPr="00113B7F">
          <w:lastRenderedPageBreak/>
          <w:t xml:space="preserve">satisfaction that no further remedial action is necessary at the site to meet the </w:t>
        </w:r>
      </w:ins>
      <w:ins w:id="2560" w:author="Feldcamp, Michael (ECY)" w:date="2022-05-12T11:16:00Z">
        <w:r w:rsidRPr="00113B7F">
          <w:t>criteria</w:t>
        </w:r>
      </w:ins>
      <w:ins w:id="2561" w:author="Feldcamp, Michael (ECY)" w:date="2021-08-17T12:35:00Z">
        <w:r>
          <w:t xml:space="preserve"> in subsection (5</w:t>
        </w:r>
        <w:r w:rsidRPr="00113B7F">
          <w:t>)(b) of this section.</w:t>
        </w:r>
      </w:ins>
    </w:p>
    <w:p w14:paraId="6BA6A83E" w14:textId="77777777" w:rsidR="00BA23FC" w:rsidRPr="00113B7F" w:rsidDel="006E20CD" w:rsidRDefault="00BA23FC" w:rsidP="00BA23FC">
      <w:pPr>
        <w:ind w:left="1440" w:hanging="720"/>
        <w:rPr>
          <w:del w:id="2562" w:author="Feldcamp, Michael (ECY)" w:date="2021-07-06T14:39:00Z"/>
          <w:rFonts w:ascii="Calibri" w:eastAsia="Calibri" w:hAnsi="Calibri" w:cs="Times New Roman"/>
        </w:rPr>
      </w:pPr>
      <w:del w:id="2563" w:author="Feldcamp, Michael (ECY)" w:date="2021-07-06T14:39:00Z">
        <w:r w:rsidRPr="00113B7F" w:rsidDel="0058210A">
          <w:rPr>
            <w:rFonts w:ascii="Calibri" w:eastAsia="Calibri" w:hAnsi="Calibri" w:cs="Times New Roman"/>
            <w:b/>
          </w:rPr>
          <w:delText>(</w:delText>
        </w:r>
      </w:del>
      <w:del w:id="2564" w:author="Feldcamp, Michael (ECY)" w:date="2021-07-09T17:24:00Z">
        <w:r w:rsidRPr="00113B7F" w:rsidDel="0058210A">
          <w:rPr>
            <w:rFonts w:ascii="Calibri" w:eastAsia="Calibri" w:hAnsi="Calibri" w:cs="Times New Roman"/>
            <w:b/>
          </w:rPr>
          <w:delText>ii)</w:delText>
        </w:r>
      </w:del>
      <w:ins w:id="2565" w:author="Feldcamp, Michael (ECY)" w:date="2021-07-09T17:24:00Z">
        <w:r w:rsidRPr="00113B7F">
          <w:rPr>
            <w:rFonts w:ascii="Calibri" w:eastAsia="Calibri" w:hAnsi="Calibri" w:cs="Times New Roman"/>
            <w:b/>
          </w:rPr>
          <w:t>(b)</w:t>
        </w:r>
      </w:ins>
      <w:r w:rsidRPr="00113B7F">
        <w:rPr>
          <w:rFonts w:ascii="Calibri" w:eastAsia="Calibri" w:hAnsi="Calibri" w:cs="Times New Roman"/>
          <w:b/>
        </w:rPr>
        <w:tab/>
      </w:r>
      <w:ins w:id="2566" w:author="Feldcamp, Michael (ECY)" w:date="2021-07-06T14:39:00Z">
        <w:r w:rsidRPr="00113B7F">
          <w:rPr>
            <w:rFonts w:ascii="Calibri" w:eastAsia="Calibri" w:hAnsi="Calibri" w:cs="Times New Roman"/>
            <w:b/>
          </w:rPr>
          <w:t xml:space="preserve">Response.  </w:t>
        </w:r>
      </w:ins>
      <w:r w:rsidRPr="00113B7F">
        <w:rPr>
          <w:rFonts w:ascii="Calibri" w:eastAsia="Calibri" w:hAnsi="Calibri" w:cs="Times New Roman"/>
        </w:rPr>
        <w:t xml:space="preserve">Ecology </w:t>
      </w:r>
      <w:del w:id="2567" w:author="Feldcamp, Michael (ECY)" w:date="2021-07-06T14:39:00Z">
        <w:r w:rsidRPr="00113B7F" w:rsidDel="006E20CD">
          <w:rPr>
            <w:rFonts w:ascii="Calibri" w:eastAsia="Calibri" w:hAnsi="Calibri" w:cs="Times New Roman"/>
          </w:rPr>
          <w:delText>must</w:delText>
        </w:r>
      </w:del>
      <w:ins w:id="2568" w:author="Feldcamp, Michael (ECY)" w:date="2021-07-06T14:39:00Z">
        <w:r w:rsidRPr="00113B7F">
          <w:rPr>
            <w:rFonts w:ascii="Calibri" w:eastAsia="Calibri" w:hAnsi="Calibri" w:cs="Times New Roman"/>
          </w:rPr>
          <w:t>will</w:t>
        </w:r>
      </w:ins>
      <w:r w:rsidRPr="00113B7F">
        <w:rPr>
          <w:rFonts w:ascii="Calibri" w:eastAsia="Calibri" w:hAnsi="Calibri" w:cs="Times New Roman"/>
        </w:rPr>
        <w:t xml:space="preserve"> review the petition.  However, the timing of Ecology’s review is at its discretion and as resources permit.</w:t>
      </w:r>
      <w:ins w:id="2569" w:author="Feldcamp, Michael (ECY)" w:date="2021-07-06T14:44:00Z">
        <w:r w:rsidRPr="00113B7F">
          <w:rPr>
            <w:rFonts w:ascii="Calibri" w:eastAsia="Calibri" w:hAnsi="Calibri" w:cs="Times New Roman"/>
          </w:rPr>
          <w:t xml:space="preserve">  </w:t>
        </w:r>
      </w:ins>
    </w:p>
    <w:p w14:paraId="73915605" w14:textId="77777777" w:rsidR="00BA23FC" w:rsidRPr="00113B7F" w:rsidRDefault="00BA23FC" w:rsidP="00BA23FC">
      <w:pPr>
        <w:ind w:left="1440" w:hanging="720"/>
        <w:rPr>
          <w:rFonts w:ascii="Calibri" w:eastAsia="Calibri" w:hAnsi="Calibri" w:cs="Times New Roman"/>
        </w:rPr>
      </w:pPr>
      <w:del w:id="2570" w:author="Feldcamp, Michael (ECY)" w:date="2022-05-13T12:56:00Z">
        <w:r w:rsidRPr="00113B7F" w:rsidDel="007E50E3">
          <w:rPr>
            <w:rFonts w:ascii="Calibri" w:eastAsia="Calibri" w:hAnsi="Calibri" w:cs="Times New Roman"/>
            <w:b/>
          </w:rPr>
          <w:delText>(iii)</w:delText>
        </w:r>
        <w:r w:rsidRPr="00113B7F" w:rsidDel="007E50E3">
          <w:rPr>
            <w:rFonts w:ascii="Calibri" w:eastAsia="Calibri" w:hAnsi="Calibri" w:cs="Times New Roman"/>
            <w:b/>
          </w:rPr>
          <w:tab/>
        </w:r>
      </w:del>
      <w:ins w:id="2571" w:author="Feldcamp, Michael (ECY)" w:date="2021-07-06T14:43:00Z">
        <w:r w:rsidRPr="00113B7F">
          <w:rPr>
            <w:rFonts w:ascii="Calibri" w:eastAsia="Calibri" w:hAnsi="Calibri" w:cs="Times New Roman"/>
          </w:rPr>
          <w:t>Unless Ecology determines the listing is erroneous,</w:t>
        </w:r>
      </w:ins>
      <w:r>
        <w:rPr>
          <w:rStyle w:val="FootnoteReference"/>
          <w:rFonts w:ascii="Calibri" w:eastAsia="Calibri" w:hAnsi="Calibri" w:cs="Times New Roman"/>
        </w:rPr>
        <w:footnoteReference w:id="155"/>
      </w:r>
      <w:ins w:id="2572" w:author="Feldcamp, Michael (ECY)" w:date="2021-07-06T14:43:00Z">
        <w:r w:rsidRPr="00113B7F">
          <w:rPr>
            <w:rFonts w:ascii="Calibri" w:eastAsia="Calibri" w:hAnsi="Calibri" w:cs="Times New Roman"/>
          </w:rPr>
          <w:t xml:space="preserve"> </w:t>
        </w:r>
      </w:ins>
      <w:r w:rsidRPr="00113B7F">
        <w:rPr>
          <w:rFonts w:ascii="Calibri" w:eastAsia="Calibri" w:hAnsi="Calibri" w:cs="Times New Roman"/>
        </w:rPr>
        <w:t xml:space="preserve">Ecology may collect from the petitioner all costs incurred by Ecology in reviewing </w:t>
      </w:r>
      <w:del w:id="2573" w:author="Feldcamp, Michael (ECY)" w:date="2021-07-06T14:40:00Z">
        <w:r w:rsidRPr="00113B7F" w:rsidDel="006E20CD">
          <w:rPr>
            <w:rFonts w:ascii="Calibri" w:eastAsia="Calibri" w:hAnsi="Calibri" w:cs="Times New Roman"/>
          </w:rPr>
          <w:delText>and verifying the work performed</w:delText>
        </w:r>
      </w:del>
      <w:ins w:id="2574" w:author="Feldcamp, Michael (ECY)" w:date="2021-07-06T14:40:00Z">
        <w:r w:rsidRPr="00113B7F">
          <w:rPr>
            <w:rFonts w:ascii="Calibri" w:eastAsia="Calibri" w:hAnsi="Calibri" w:cs="Times New Roman"/>
          </w:rPr>
          <w:t xml:space="preserve">the petition and, as applicable, providing for </w:t>
        </w:r>
      </w:ins>
      <w:ins w:id="2575" w:author="Feldcamp, Michael (ECY)" w:date="2021-07-25T15:59:00Z">
        <w:r w:rsidRPr="00113B7F">
          <w:rPr>
            <w:rFonts w:ascii="Calibri" w:eastAsia="Calibri" w:hAnsi="Calibri" w:cs="Times New Roman"/>
          </w:rPr>
          <w:t xml:space="preserve">public </w:t>
        </w:r>
      </w:ins>
      <w:ins w:id="2576" w:author="Feldcamp, Michael (ECY)" w:date="2021-07-06T14:40:00Z">
        <w:r w:rsidRPr="00113B7F">
          <w:rPr>
            <w:rFonts w:ascii="Calibri" w:eastAsia="Calibri" w:hAnsi="Calibri" w:cs="Times New Roman"/>
          </w:rPr>
          <w:t xml:space="preserve">participation under </w:t>
        </w:r>
      </w:ins>
      <w:ins w:id="2577" w:author="Feldcamp, Michael (ECY)" w:date="2021-07-09T17:52:00Z">
        <w:r w:rsidRPr="00113B7F">
          <w:rPr>
            <w:rFonts w:ascii="Calibri" w:eastAsia="Calibri" w:hAnsi="Calibri" w:cs="Times New Roman"/>
          </w:rPr>
          <w:t>subsection (6)</w:t>
        </w:r>
      </w:ins>
      <w:ins w:id="2578" w:author="Feldcamp, Michael (ECY)" w:date="2021-07-06T14:41:00Z">
        <w:r w:rsidRPr="00113B7F">
          <w:rPr>
            <w:rFonts w:ascii="Calibri" w:eastAsia="Calibri" w:hAnsi="Calibri" w:cs="Times New Roman"/>
          </w:rPr>
          <w:t xml:space="preserve"> of this subsection</w:t>
        </w:r>
      </w:ins>
      <w:r w:rsidRPr="00113B7F">
        <w:rPr>
          <w:rFonts w:ascii="Calibri" w:eastAsia="Calibri" w:hAnsi="Calibri" w:cs="Times New Roman"/>
        </w:rPr>
        <w:t>.</w:t>
      </w:r>
      <w:r>
        <w:rPr>
          <w:rStyle w:val="FootnoteReference"/>
          <w:rFonts w:ascii="Calibri" w:eastAsia="Calibri" w:hAnsi="Calibri" w:cs="Times New Roman"/>
        </w:rPr>
        <w:footnoteReference w:id="156"/>
      </w:r>
      <w:r w:rsidRPr="00113B7F">
        <w:rPr>
          <w:rFonts w:ascii="Calibri" w:eastAsia="Calibri" w:hAnsi="Calibri" w:cs="Times New Roman"/>
        </w:rPr>
        <w:t xml:space="preserve">  Ecology may require a deposit in advance of reviewing the petition.</w:t>
      </w:r>
    </w:p>
    <w:p w14:paraId="299DF5A1" w14:textId="77777777" w:rsidR="00BA23FC" w:rsidRPr="00113B7F" w:rsidRDefault="00BA23FC" w:rsidP="00BA23FC">
      <w:pPr>
        <w:ind w:left="720" w:hanging="720"/>
        <w:rPr>
          <w:ins w:id="2579" w:author="Feldcamp, Michael (ECY)" w:date="2021-07-06T14:41:00Z"/>
          <w:rFonts w:ascii="Calibri" w:eastAsia="Calibri" w:hAnsi="Calibri" w:cs="Times New Roman"/>
        </w:rPr>
      </w:pPr>
      <w:del w:id="2580" w:author="Feldcamp, Michael (ECY)" w:date="2022-05-13T12:56:00Z">
        <w:r w:rsidRPr="00113B7F" w:rsidDel="007E50E3">
          <w:rPr>
            <w:rFonts w:ascii="Calibri" w:eastAsia="Calibri" w:hAnsi="Calibri" w:cs="Times New Roman"/>
            <w:b/>
          </w:rPr>
          <w:delText>(</w:delText>
        </w:r>
      </w:del>
      <w:del w:id="2581" w:author="Feldcamp, Michael (ECY)" w:date="2021-07-06T14:41:00Z">
        <w:r w:rsidRPr="00113B7F" w:rsidDel="006E20CD">
          <w:rPr>
            <w:rFonts w:ascii="Calibri" w:eastAsia="Calibri" w:hAnsi="Calibri" w:cs="Times New Roman"/>
            <w:b/>
          </w:rPr>
          <w:delText>c)</w:delText>
        </w:r>
      </w:del>
      <w:ins w:id="2582" w:author="Feldcamp, Michael (ECY)" w:date="2021-07-09T17:52:00Z">
        <w:r>
          <w:rPr>
            <w:rFonts w:ascii="Calibri" w:eastAsia="Calibri" w:hAnsi="Calibri" w:cs="Times New Roman"/>
            <w:b/>
          </w:rPr>
          <w:t>(7</w:t>
        </w:r>
        <w:r w:rsidRPr="00113B7F">
          <w:rPr>
            <w:rFonts w:ascii="Calibri" w:eastAsia="Calibri" w:hAnsi="Calibri" w:cs="Times New Roman"/>
            <w:b/>
          </w:rPr>
          <w:t>)</w:t>
        </w:r>
      </w:ins>
      <w:r w:rsidRPr="00113B7F">
        <w:rPr>
          <w:rFonts w:ascii="Calibri" w:eastAsia="Calibri" w:hAnsi="Calibri" w:cs="Times New Roman"/>
        </w:rPr>
        <w:tab/>
      </w:r>
      <w:r w:rsidRPr="00113B7F">
        <w:rPr>
          <w:rFonts w:ascii="Calibri" w:eastAsia="Calibri" w:hAnsi="Calibri" w:cs="Times New Roman"/>
          <w:b/>
        </w:rPr>
        <w:t>Public participation</w:t>
      </w:r>
      <w:ins w:id="2583" w:author="Feldcamp, Michael (ECY)" w:date="2022-08-25T13:33:00Z">
        <w:r>
          <w:rPr>
            <w:rFonts w:ascii="Calibri" w:eastAsia="Calibri" w:hAnsi="Calibri" w:cs="Times New Roman"/>
            <w:b/>
          </w:rPr>
          <w:t xml:space="preserve"> when removing a site from the list</w:t>
        </w:r>
      </w:ins>
      <w:r w:rsidRPr="00113B7F">
        <w:rPr>
          <w:rFonts w:ascii="Calibri" w:eastAsia="Calibri" w:hAnsi="Calibri" w:cs="Times New Roman"/>
          <w:b/>
        </w:rPr>
        <w:t>.</w:t>
      </w:r>
      <w:r w:rsidRPr="00113B7F">
        <w:rPr>
          <w:rFonts w:ascii="Calibri" w:eastAsia="Calibri" w:hAnsi="Calibri" w:cs="Times New Roman"/>
        </w:rPr>
        <w:t xml:space="preserve">  </w:t>
      </w:r>
      <w:r w:rsidRPr="000B1019">
        <w:rPr>
          <w:rFonts w:ascii="Calibri" w:eastAsia="Calibri" w:hAnsi="Calibri" w:cs="Times New Roman"/>
        </w:rPr>
        <w:t xml:space="preserve">For Ecology-conducted and Ecology-supervised remedial actions, Ecology </w:t>
      </w:r>
      <w:del w:id="2584" w:author="Feldcamp, Michael (ECY)" w:date="2022-07-29T11:21:00Z">
        <w:r w:rsidRPr="000B1019" w:rsidDel="00532D70">
          <w:rPr>
            <w:rFonts w:ascii="Calibri" w:eastAsia="Calibri" w:hAnsi="Calibri" w:cs="Times New Roman"/>
          </w:rPr>
          <w:delText xml:space="preserve">must </w:delText>
        </w:r>
      </w:del>
      <w:del w:id="2585" w:author="Feldcamp, Michael (ECY)" w:date="2021-08-25T21:54:00Z">
        <w:r w:rsidRPr="000B1019" w:rsidDel="00617DD3">
          <w:rPr>
            <w:rFonts w:ascii="Calibri" w:eastAsia="Calibri" w:hAnsi="Calibri" w:cs="Times New Roman"/>
          </w:rPr>
          <w:delText xml:space="preserve">inform and </w:delText>
        </w:r>
      </w:del>
      <w:ins w:id="2586" w:author="Feldcamp, Michael (ECY)" w:date="2022-07-29T11:21:00Z">
        <w:r w:rsidRPr="000B1019">
          <w:rPr>
            <w:rFonts w:ascii="Calibri" w:eastAsia="Calibri" w:hAnsi="Calibri" w:cs="Times New Roman"/>
          </w:rPr>
          <w:t xml:space="preserve">will </w:t>
        </w:r>
      </w:ins>
      <w:r w:rsidRPr="000B1019">
        <w:rPr>
          <w:rFonts w:ascii="Calibri" w:eastAsia="Calibri" w:hAnsi="Calibri" w:cs="Times New Roman"/>
        </w:rPr>
        <w:t xml:space="preserve">provide </w:t>
      </w:r>
      <w:del w:id="2587" w:author="Feldcamp, Michael (ECY)" w:date="2022-05-13T15:33:00Z">
        <w:r w:rsidRPr="000B1019" w:rsidDel="001022F4">
          <w:rPr>
            <w:rFonts w:ascii="Calibri" w:eastAsia="Calibri" w:hAnsi="Calibri" w:cs="Times New Roman"/>
          </w:rPr>
          <w:delText>the public an opportunity to comment</w:delText>
        </w:r>
      </w:del>
      <w:ins w:id="2588" w:author="Feldcamp, Michael (ECY)" w:date="2022-05-13T15:33:00Z">
        <w:r w:rsidRPr="000B1019">
          <w:rPr>
            <w:rFonts w:ascii="Calibri" w:eastAsia="Calibri" w:hAnsi="Calibri" w:cs="Times New Roman"/>
          </w:rPr>
          <w:t>public notice</w:t>
        </w:r>
      </w:ins>
      <w:r w:rsidRPr="000B1019">
        <w:rPr>
          <w:rFonts w:ascii="Calibri" w:eastAsia="Calibri" w:hAnsi="Calibri" w:cs="Times New Roman"/>
        </w:rPr>
        <w:t xml:space="preserve"> </w:t>
      </w:r>
      <w:ins w:id="2589" w:author="Feldcamp, Michael (ECY)" w:date="2022-07-29T11:28:00Z">
        <w:r w:rsidRPr="000B1019">
          <w:rPr>
            <w:rFonts w:ascii="Calibri" w:eastAsia="Calibri" w:hAnsi="Calibri" w:cs="Times New Roman"/>
          </w:rPr>
          <w:t>in accordance with WAC 173-340-600</w:t>
        </w:r>
      </w:ins>
      <w:ins w:id="2590" w:author="Feldcamp, Michael (ECY)" w:date="2022-07-29T11:29:00Z">
        <w:r w:rsidRPr="000B1019">
          <w:rPr>
            <w:rFonts w:ascii="Calibri" w:eastAsia="Calibri" w:hAnsi="Calibri" w:cs="Times New Roman"/>
          </w:rPr>
          <w:t xml:space="preserve">(17) </w:t>
        </w:r>
      </w:ins>
      <w:r w:rsidRPr="000B1019">
        <w:rPr>
          <w:rFonts w:ascii="Calibri" w:eastAsia="Calibri" w:hAnsi="Calibri" w:cs="Times New Roman"/>
        </w:rPr>
        <w:t>before removing a site from the contaminated sites list.</w:t>
      </w:r>
    </w:p>
    <w:p w14:paraId="2BE4E60D" w14:textId="77777777" w:rsidR="00BA23FC" w:rsidRPr="00113B7F" w:rsidDel="00095C5C" w:rsidRDefault="00BA23FC" w:rsidP="00BA23FC">
      <w:pPr>
        <w:ind w:left="720" w:hanging="720"/>
        <w:rPr>
          <w:del w:id="2591" w:author="Feldcamp, Michael (ECY)" w:date="2021-07-06T16:07:00Z"/>
          <w:rFonts w:ascii="Calibri" w:eastAsia="Calibri" w:hAnsi="Calibri" w:cs="Times New Roman"/>
        </w:rPr>
      </w:pPr>
      <w:del w:id="2592" w:author="Feldcamp, Michael (ECY)" w:date="2021-07-06T16:07:00Z">
        <w:r w:rsidRPr="00113B7F" w:rsidDel="00095C5C">
          <w:rPr>
            <w:rFonts w:ascii="Calibri" w:eastAsia="Calibri" w:hAnsi="Calibri" w:cs="Times New Roman"/>
            <w:b/>
          </w:rPr>
          <w:delText>(5)</w:delText>
        </w:r>
        <w:r w:rsidRPr="00113B7F" w:rsidDel="00095C5C">
          <w:rPr>
            <w:rFonts w:ascii="Calibri" w:eastAsia="Calibri" w:hAnsi="Calibri" w:cs="Times New Roman"/>
            <w:b/>
          </w:rPr>
          <w:tab/>
          <w:delText xml:space="preserve">No further action sites list. </w:delText>
        </w:r>
        <w:r w:rsidRPr="00113B7F" w:rsidDel="00095C5C">
          <w:rPr>
            <w:rFonts w:ascii="Calibri" w:eastAsia="Calibri" w:hAnsi="Calibri" w:cs="Times New Roman"/>
          </w:rPr>
          <w:delText xml:space="preserve"> Ecology must maintain a list of sites where Ecology has determined no further remedial action is necessary under this chapter.  This includes sites where Ecology made a determination based on an initial investigation under WAC 173-340-310(6)(d) and sites that Ecology has removed from the contaminated sites list under subsection (4) of this section, except for erroneously listed sites.  As part of the list, Ecology must identify which sites require institutional controls under WAC 173-340-440 and which sites are subject to periodic review under WAC 173-340-420.</w:delText>
        </w:r>
      </w:del>
      <w:r>
        <w:rPr>
          <w:rStyle w:val="FootnoteReference"/>
          <w:rFonts w:ascii="Calibri" w:eastAsia="Calibri" w:hAnsi="Calibri" w:cs="Times New Roman"/>
        </w:rPr>
        <w:footnoteReference w:id="157"/>
      </w:r>
    </w:p>
    <w:p w14:paraId="075A3BEB" w14:textId="77777777" w:rsidR="00BA23FC" w:rsidRPr="00113B7F" w:rsidRDefault="00BA23FC" w:rsidP="00BA23FC">
      <w:pPr>
        <w:ind w:left="720" w:hanging="720"/>
        <w:rPr>
          <w:rFonts w:ascii="Calibri" w:eastAsia="Calibri" w:hAnsi="Calibri" w:cs="Times New Roman"/>
        </w:rPr>
      </w:pPr>
      <w:del w:id="2593" w:author="Feldcamp, Michael (ECY)" w:date="2022-05-13T12:57:00Z">
        <w:r w:rsidRPr="00113B7F" w:rsidDel="007E50E3">
          <w:rPr>
            <w:rFonts w:ascii="Calibri" w:eastAsia="Calibri" w:hAnsi="Calibri" w:cs="Times New Roman"/>
            <w:b/>
          </w:rPr>
          <w:delText>(6)</w:delText>
        </w:r>
      </w:del>
      <w:ins w:id="2594" w:author="Feldcamp, Michael (ECY)" w:date="2021-07-09T17:52:00Z">
        <w:r w:rsidRPr="00113B7F">
          <w:rPr>
            <w:rFonts w:ascii="Calibri" w:eastAsia="Calibri" w:hAnsi="Calibri" w:cs="Times New Roman"/>
            <w:b/>
          </w:rPr>
          <w:t>(</w:t>
        </w:r>
      </w:ins>
      <w:ins w:id="2595" w:author="Feldcamp, Michael (ECY)" w:date="2022-05-13T15:57:00Z">
        <w:r>
          <w:rPr>
            <w:rFonts w:ascii="Calibri" w:eastAsia="Calibri" w:hAnsi="Calibri" w:cs="Times New Roman"/>
            <w:b/>
          </w:rPr>
          <w:t>8</w:t>
        </w:r>
      </w:ins>
      <w:ins w:id="2596" w:author="Feldcamp, Michael (ECY)" w:date="2021-07-09T17:52:00Z">
        <w:r w:rsidRPr="00113B7F">
          <w:rPr>
            <w:rFonts w:ascii="Calibri" w:eastAsia="Calibri" w:hAnsi="Calibri" w:cs="Times New Roman"/>
            <w:b/>
          </w:rPr>
          <w:t>)</w:t>
        </w:r>
      </w:ins>
      <w:r w:rsidRPr="00113B7F">
        <w:rPr>
          <w:rFonts w:ascii="Calibri" w:eastAsia="Calibri" w:hAnsi="Calibri" w:cs="Times New Roman"/>
          <w:b/>
        </w:rPr>
        <w:tab/>
        <w:t>Re-listing of sites.</w:t>
      </w:r>
      <w:r w:rsidRPr="00113B7F">
        <w:rPr>
          <w:rFonts w:ascii="Calibri" w:eastAsia="Calibri" w:hAnsi="Calibri" w:cs="Times New Roman"/>
        </w:rPr>
        <w:t xml:space="preserve">  Ecology may re-list a site on the contaminated sites list that it previously removed from the list if Ecology </w:t>
      </w:r>
      <w:ins w:id="2597" w:author="Feldcamp, Michael (ECY)" w:date="2021-07-26T18:17:00Z">
        <w:r w:rsidRPr="00113B7F">
          <w:rPr>
            <w:rFonts w:ascii="Calibri" w:eastAsia="Calibri" w:hAnsi="Calibri" w:cs="Times New Roman"/>
          </w:rPr>
          <w:t xml:space="preserve">or PLIA </w:t>
        </w:r>
      </w:ins>
      <w:r w:rsidRPr="00113B7F">
        <w:rPr>
          <w:rFonts w:ascii="Calibri" w:eastAsia="Calibri" w:hAnsi="Calibri" w:cs="Times New Roman"/>
        </w:rPr>
        <w:t>determines further remedial action is necessary at the site</w:t>
      </w:r>
      <w:del w:id="2598" w:author="Feldcamp, Michael (ECY)" w:date="2021-08-20T16:44:00Z">
        <w:r w:rsidRPr="00113B7F" w:rsidDel="002C5179">
          <w:rPr>
            <w:rFonts w:ascii="Calibri" w:eastAsia="Calibri" w:hAnsi="Calibri" w:cs="Times New Roman"/>
          </w:rPr>
          <w:delText xml:space="preserve"> under this chapter</w:delText>
        </w:r>
      </w:del>
      <w:ins w:id="2599" w:author="Feldcamp, Michael (ECY)" w:date="2021-08-20T16:45:00Z">
        <w:r w:rsidRPr="00113B7F">
          <w:rPr>
            <w:rFonts w:ascii="Calibri" w:eastAsia="Calibri" w:hAnsi="Calibri" w:cs="Times New Roman"/>
          </w:rPr>
          <w:t xml:space="preserve"> to meet the </w:t>
        </w:r>
      </w:ins>
      <w:ins w:id="2600" w:author="Feldcamp, Michael (ECY)" w:date="2022-05-13T15:38:00Z">
        <w:r>
          <w:rPr>
            <w:rFonts w:ascii="Calibri" w:eastAsia="Calibri" w:hAnsi="Calibri" w:cs="Times New Roman"/>
          </w:rPr>
          <w:t>criteria in subsection (5)(b) of this section</w:t>
        </w:r>
      </w:ins>
      <w:r w:rsidRPr="00113B7F">
        <w:rPr>
          <w:rFonts w:ascii="Calibri" w:eastAsia="Calibri" w:hAnsi="Calibri" w:cs="Times New Roman"/>
        </w:rPr>
        <w:t>.</w:t>
      </w:r>
      <w:r w:rsidRPr="00113B7F">
        <w:rPr>
          <w:rFonts w:ascii="Calibri" w:eastAsia="Calibri" w:hAnsi="Calibri" w:cs="Times New Roman"/>
          <w:b/>
        </w:rPr>
        <w:tab/>
      </w:r>
    </w:p>
    <w:p w14:paraId="2BB96CE1" w14:textId="77777777" w:rsidR="00BA23FC" w:rsidRPr="00113B7F" w:rsidRDefault="00BA23FC" w:rsidP="00BA23FC">
      <w:pPr>
        <w:ind w:left="720" w:hanging="720"/>
        <w:rPr>
          <w:rFonts w:ascii="Calibri" w:eastAsia="Calibri" w:hAnsi="Calibri" w:cs="Times New Roman"/>
          <w:b/>
        </w:rPr>
      </w:pPr>
      <w:del w:id="2601" w:author="Feldcamp, Michael (ECY)" w:date="2022-05-13T12:57:00Z">
        <w:r w:rsidRPr="00113B7F" w:rsidDel="007E50E3">
          <w:rPr>
            <w:rFonts w:ascii="Calibri" w:eastAsia="Calibri" w:hAnsi="Calibri" w:cs="Times New Roman"/>
            <w:b/>
          </w:rPr>
          <w:delText>(</w:delText>
        </w:r>
      </w:del>
      <w:del w:id="2602" w:author="Feldcamp, Michael (ECY)" w:date="2021-07-09T17:52:00Z">
        <w:r w:rsidRPr="00113B7F" w:rsidDel="00AD4583">
          <w:rPr>
            <w:rFonts w:ascii="Calibri" w:eastAsia="Calibri" w:hAnsi="Calibri" w:cs="Times New Roman"/>
            <w:b/>
          </w:rPr>
          <w:delText>7)</w:delText>
        </w:r>
      </w:del>
      <w:ins w:id="2603" w:author="Feldcamp, Michael (ECY)" w:date="2021-07-09T17:52:00Z">
        <w:r>
          <w:rPr>
            <w:rFonts w:ascii="Calibri" w:eastAsia="Calibri" w:hAnsi="Calibri" w:cs="Times New Roman"/>
            <w:b/>
          </w:rPr>
          <w:t>(9</w:t>
        </w:r>
        <w:r w:rsidRPr="00113B7F">
          <w:rPr>
            <w:rFonts w:ascii="Calibri" w:eastAsia="Calibri" w:hAnsi="Calibri" w:cs="Times New Roman"/>
            <w:b/>
          </w:rPr>
          <w:t>)</w:t>
        </w:r>
      </w:ins>
      <w:r w:rsidRPr="00113B7F">
        <w:rPr>
          <w:rFonts w:ascii="Calibri" w:eastAsia="Calibri" w:hAnsi="Calibri" w:cs="Times New Roman"/>
          <w:b/>
        </w:rPr>
        <w:tab/>
        <w:t>Notification.</w:t>
      </w:r>
      <w:del w:id="2604" w:author="Feldcamp, Michael (ECY)" w:date="2021-09-06T17:14:00Z">
        <w:r w:rsidRPr="00113B7F" w:rsidDel="0064233F">
          <w:rPr>
            <w:rFonts w:ascii="Calibri" w:eastAsia="Calibri" w:hAnsi="Calibri" w:cs="Times New Roman"/>
            <w:b/>
          </w:rPr>
          <w:delText xml:space="preserve">  </w:delText>
        </w:r>
        <w:r w:rsidRPr="00113B7F" w:rsidDel="0064233F">
          <w:rPr>
            <w:rFonts w:ascii="Calibri" w:eastAsia="Calibri" w:hAnsi="Calibri" w:cs="Times New Roman"/>
          </w:rPr>
          <w:delText>Upon listing, de-listing, or re-listing of a site on the contaminated sites list, or upon any change in the remedial action status of a site on the list, Ecology must:</w:delText>
        </w:r>
      </w:del>
    </w:p>
    <w:p w14:paraId="0392CAA9" w14:textId="77777777" w:rsidR="00BA23FC" w:rsidRPr="00113B7F" w:rsidDel="0064233F" w:rsidRDefault="00BA23FC" w:rsidP="00BA23FC">
      <w:pPr>
        <w:ind w:left="1440" w:hanging="720"/>
        <w:rPr>
          <w:del w:id="2605" w:author="Feldcamp, Michael (ECY)" w:date="2021-09-06T17:14:00Z"/>
          <w:rFonts w:ascii="Calibri" w:eastAsia="Calibri" w:hAnsi="Calibri" w:cs="Times New Roman"/>
          <w:b/>
        </w:rPr>
      </w:pPr>
      <w:del w:id="2606" w:author="Feldcamp, Michael (ECY)" w:date="2021-09-06T17:14:00Z">
        <w:r w:rsidRPr="00113B7F" w:rsidDel="0064233F">
          <w:rPr>
            <w:rFonts w:ascii="Calibri" w:eastAsia="Calibri" w:hAnsi="Calibri" w:cs="Times New Roman"/>
            <w:b/>
          </w:rPr>
          <w:delText>(a)</w:delText>
        </w:r>
        <w:r w:rsidRPr="00113B7F" w:rsidDel="0064233F">
          <w:rPr>
            <w:rFonts w:ascii="Calibri" w:eastAsia="Calibri" w:hAnsi="Calibri" w:cs="Times New Roman"/>
            <w:b/>
          </w:rPr>
          <w:tab/>
        </w:r>
        <w:r w:rsidRPr="00113B7F" w:rsidDel="0064233F">
          <w:rPr>
            <w:rFonts w:ascii="Calibri" w:eastAsia="Calibri" w:hAnsi="Calibri" w:cs="Times New Roman"/>
          </w:rPr>
          <w:delText>Notify the owner and operator and any potentially liable person identified by Ecology under WAC 173-340-500;</w:delText>
        </w:r>
      </w:del>
    </w:p>
    <w:p w14:paraId="31755D7B" w14:textId="77777777" w:rsidR="00BA23FC" w:rsidRPr="00113B7F" w:rsidDel="0064233F" w:rsidRDefault="00BA23FC" w:rsidP="00BA23FC">
      <w:pPr>
        <w:ind w:left="1440" w:hanging="720"/>
        <w:rPr>
          <w:del w:id="2607" w:author="Feldcamp, Michael (ECY)" w:date="2021-09-06T17:15:00Z"/>
          <w:rFonts w:ascii="Calibri" w:eastAsia="Calibri" w:hAnsi="Calibri" w:cs="Times New Roman"/>
        </w:rPr>
      </w:pPr>
      <w:del w:id="2608" w:author="Feldcamp, Michael (ECY)" w:date="2021-09-06T17:15:00Z">
        <w:r w:rsidRPr="00113B7F" w:rsidDel="0064233F">
          <w:rPr>
            <w:rFonts w:ascii="Calibri" w:eastAsia="Calibri" w:hAnsi="Calibri" w:cs="Times New Roman"/>
            <w:b/>
          </w:rPr>
          <w:delText>(b)</w:delText>
        </w:r>
        <w:r w:rsidRPr="00113B7F" w:rsidDel="0064233F">
          <w:rPr>
            <w:rFonts w:ascii="Calibri" w:eastAsia="Calibri" w:hAnsi="Calibri" w:cs="Times New Roman"/>
            <w:b/>
          </w:rPr>
          <w:tab/>
        </w:r>
      </w:del>
      <w:del w:id="2609" w:author="Feldcamp, Michael (ECY)" w:date="2021-09-06T17:14:00Z">
        <w:r w:rsidRPr="00113B7F" w:rsidDel="0064233F">
          <w:rPr>
            <w:rFonts w:ascii="Calibri" w:eastAsia="Calibri" w:hAnsi="Calibri" w:cs="Times New Roman"/>
          </w:rPr>
          <w:delText xml:space="preserve">Inform the public by publishing in the </w:delText>
        </w:r>
        <w:r w:rsidRPr="00113B7F" w:rsidDel="0064233F">
          <w:rPr>
            <w:rFonts w:ascii="Calibri" w:eastAsia="Calibri" w:hAnsi="Calibri" w:cs="Times New Roman"/>
            <w:i/>
          </w:rPr>
          <w:delText>Site Register</w:delText>
        </w:r>
        <w:r w:rsidRPr="00113B7F" w:rsidDel="0064233F">
          <w:rPr>
            <w:rFonts w:ascii="Calibri" w:eastAsia="Calibri" w:hAnsi="Calibri" w:cs="Times New Roman"/>
          </w:rPr>
          <w:delText xml:space="preserve"> and making available on Ecology’s website.</w:delText>
        </w:r>
      </w:del>
    </w:p>
    <w:p w14:paraId="7E901856" w14:textId="77777777" w:rsidR="00BA23FC" w:rsidRPr="00113B7F" w:rsidRDefault="00BA23FC" w:rsidP="00BA23FC">
      <w:pPr>
        <w:ind w:left="1440" w:hanging="720"/>
        <w:rPr>
          <w:ins w:id="2610" w:author="Feldcamp, Michael (ECY)" w:date="2021-09-06T17:04:00Z"/>
          <w:rFonts w:ascii="Calibri" w:eastAsia="Calibri" w:hAnsi="Calibri" w:cs="Times New Roman"/>
        </w:rPr>
      </w:pPr>
      <w:ins w:id="2611" w:author="Feldcamp, Michael (ECY)" w:date="2021-09-06T17:04:00Z">
        <w:r w:rsidRPr="00113B7F">
          <w:rPr>
            <w:rFonts w:ascii="Calibri" w:eastAsia="Calibri" w:hAnsi="Calibri" w:cs="Times New Roman"/>
            <w:b/>
          </w:rPr>
          <w:t>(a)</w:t>
        </w:r>
        <w:r w:rsidRPr="00113B7F">
          <w:rPr>
            <w:rFonts w:ascii="Calibri" w:eastAsia="Calibri" w:hAnsi="Calibri" w:cs="Times New Roman"/>
            <w:b/>
          </w:rPr>
          <w:tab/>
        </w:r>
        <w:r w:rsidRPr="00113B7F">
          <w:rPr>
            <w:rFonts w:ascii="Calibri" w:eastAsia="Calibri" w:hAnsi="Calibri" w:cs="Times New Roman"/>
          </w:rPr>
          <w:t xml:space="preserve">Ecology will make the contaminated sites list and the current list of remedial action status categories </w:t>
        </w:r>
      </w:ins>
      <w:ins w:id="2612" w:author="Feldcamp, Michael (ECY)" w:date="2022-06-27T10:19:00Z">
        <w:r>
          <w:rPr>
            <w:rFonts w:ascii="Calibri" w:eastAsia="Calibri" w:hAnsi="Calibri" w:cs="Times New Roman"/>
          </w:rPr>
          <w:t xml:space="preserve">publicly </w:t>
        </w:r>
      </w:ins>
      <w:ins w:id="2613" w:author="Feldcamp, Michael (ECY)" w:date="2021-09-06T17:04:00Z">
        <w:r w:rsidRPr="00113B7F">
          <w:rPr>
            <w:rFonts w:ascii="Calibri" w:eastAsia="Calibri" w:hAnsi="Calibri" w:cs="Times New Roman"/>
          </w:rPr>
          <w:t>available on Ecology’s website.</w:t>
        </w:r>
      </w:ins>
      <w:r>
        <w:rPr>
          <w:rStyle w:val="FootnoteReference"/>
          <w:rFonts w:ascii="Calibri" w:eastAsia="Calibri" w:hAnsi="Calibri" w:cs="Times New Roman"/>
        </w:rPr>
        <w:footnoteReference w:id="158"/>
      </w:r>
    </w:p>
    <w:p w14:paraId="7902A794" w14:textId="77777777" w:rsidR="00BA23FC" w:rsidRPr="000B1019" w:rsidRDefault="00BA23FC" w:rsidP="00BA23FC">
      <w:pPr>
        <w:ind w:left="1440" w:hanging="720"/>
        <w:rPr>
          <w:ins w:id="2614" w:author="Feldcamp, Michael (ECY)" w:date="2021-09-06T17:07:00Z"/>
          <w:rFonts w:ascii="Calibri" w:eastAsia="Calibri" w:hAnsi="Calibri" w:cs="Times New Roman"/>
        </w:rPr>
      </w:pPr>
      <w:ins w:id="2615" w:author="Feldcamp, Michael (ECY)" w:date="2021-09-06T17:07:00Z">
        <w:r w:rsidRPr="00113B7F">
          <w:rPr>
            <w:rFonts w:ascii="Calibri" w:eastAsia="Calibri" w:hAnsi="Calibri" w:cs="Times New Roman"/>
            <w:b/>
          </w:rPr>
          <w:lastRenderedPageBreak/>
          <w:t>(b)</w:t>
        </w:r>
        <w:r w:rsidRPr="00113B7F">
          <w:rPr>
            <w:rFonts w:ascii="Calibri" w:eastAsia="Calibri" w:hAnsi="Calibri" w:cs="Times New Roman"/>
            <w:b/>
          </w:rPr>
          <w:tab/>
        </w:r>
      </w:ins>
      <w:ins w:id="2616" w:author="Feldcamp, Michael (ECY)" w:date="2021-09-06T17:04:00Z">
        <w:r w:rsidRPr="00113B7F">
          <w:rPr>
            <w:rFonts w:ascii="Calibri" w:eastAsia="Calibri" w:hAnsi="Calibri" w:cs="Times New Roman"/>
          </w:rPr>
          <w:t xml:space="preserve">Ecology will make a site’s current remedial action status </w:t>
        </w:r>
      </w:ins>
      <w:ins w:id="2617" w:author="Feldcamp, Michael (ECY)" w:date="2022-06-27T10:19:00Z">
        <w:r>
          <w:rPr>
            <w:rFonts w:ascii="Calibri" w:eastAsia="Calibri" w:hAnsi="Calibri" w:cs="Times New Roman"/>
          </w:rPr>
          <w:t xml:space="preserve">publicly </w:t>
        </w:r>
      </w:ins>
      <w:ins w:id="2618" w:author="Feldcamp, Michael (ECY)" w:date="2021-09-06T17:04:00Z">
        <w:r w:rsidRPr="00113B7F">
          <w:rPr>
            <w:rFonts w:ascii="Calibri" w:eastAsia="Calibri" w:hAnsi="Calibri" w:cs="Times New Roman"/>
          </w:rPr>
          <w:t xml:space="preserve">available on Ecology’s </w:t>
        </w:r>
        <w:r w:rsidRPr="000B1019">
          <w:rPr>
            <w:rFonts w:ascii="Calibri" w:eastAsia="Calibri" w:hAnsi="Calibri" w:cs="Times New Roman"/>
          </w:rPr>
          <w:t>website under WAC 173-340-600(</w:t>
        </w:r>
      </w:ins>
      <w:ins w:id="2619" w:author="Feldcamp, Michael (ECY)" w:date="2022-08-09T14:58:00Z">
        <w:r w:rsidRPr="000B1019">
          <w:rPr>
            <w:rFonts w:ascii="Calibri" w:eastAsia="Calibri" w:hAnsi="Calibri" w:cs="Times New Roman"/>
          </w:rPr>
          <w:t>5</w:t>
        </w:r>
      </w:ins>
      <w:ins w:id="2620" w:author="Feldcamp, Michael (ECY)" w:date="2021-09-06T17:04:00Z">
        <w:r w:rsidRPr="000B1019">
          <w:rPr>
            <w:rFonts w:ascii="Calibri" w:eastAsia="Calibri" w:hAnsi="Calibri" w:cs="Times New Roman"/>
          </w:rPr>
          <w:t>).</w:t>
        </w:r>
      </w:ins>
      <w:r w:rsidRPr="000B1019">
        <w:rPr>
          <w:color w:val="00B050"/>
          <w:vertAlign w:val="superscript"/>
        </w:rPr>
        <w:footnoteReference w:id="159"/>
      </w:r>
    </w:p>
    <w:p w14:paraId="75E3E135" w14:textId="77777777" w:rsidR="00BA23FC" w:rsidRPr="000B1019" w:rsidRDefault="00BA23FC" w:rsidP="00BA23FC">
      <w:pPr>
        <w:ind w:left="1440" w:hanging="720"/>
        <w:rPr>
          <w:ins w:id="2621" w:author="Feldcamp, Michael (ECY)" w:date="2021-09-06T17:07:00Z"/>
        </w:rPr>
      </w:pPr>
      <w:ins w:id="2622" w:author="Feldcamp, Michael (ECY)" w:date="2021-09-06T17:07:00Z">
        <w:r w:rsidRPr="000B1019">
          <w:rPr>
            <w:rFonts w:ascii="Calibri" w:eastAsia="Calibri" w:hAnsi="Calibri" w:cs="Times New Roman"/>
            <w:b/>
          </w:rPr>
          <w:t>(c)</w:t>
        </w:r>
        <w:r w:rsidRPr="000B1019">
          <w:rPr>
            <w:rFonts w:ascii="Calibri" w:eastAsia="Calibri" w:hAnsi="Calibri" w:cs="Times New Roman"/>
            <w:b/>
          </w:rPr>
          <w:tab/>
        </w:r>
        <w:r w:rsidRPr="000B1019">
          <w:t xml:space="preserve">If requested, Ecology will </w:t>
        </w:r>
        <w:r w:rsidRPr="000B1019">
          <w:rPr>
            <w:rFonts w:ascii="Calibri" w:eastAsia="Calibri" w:hAnsi="Calibri" w:cs="Times New Roman"/>
          </w:rPr>
          <w:t>notify a person electronically under WAC 173-340-600(</w:t>
        </w:r>
      </w:ins>
      <w:ins w:id="2623" w:author="Feldcamp, Michael (ECY)" w:date="2022-08-09T14:58:00Z">
        <w:r w:rsidRPr="000B1019">
          <w:rPr>
            <w:rFonts w:ascii="Calibri" w:eastAsia="Calibri" w:hAnsi="Calibri" w:cs="Times New Roman"/>
          </w:rPr>
          <w:t>6</w:t>
        </w:r>
      </w:ins>
      <w:ins w:id="2624" w:author="Feldcamp, Michael (ECY)" w:date="2021-09-06T17:07:00Z">
        <w:r w:rsidRPr="000B1019">
          <w:rPr>
            <w:rFonts w:ascii="Calibri" w:eastAsia="Calibri" w:hAnsi="Calibri" w:cs="Times New Roman"/>
          </w:rPr>
          <w:t>) u</w:t>
        </w:r>
        <w:r w:rsidRPr="000B1019">
          <w:t>pon:</w:t>
        </w:r>
      </w:ins>
      <w:r w:rsidRPr="000B1019">
        <w:rPr>
          <w:rStyle w:val="FootnoteReference"/>
        </w:rPr>
        <w:footnoteReference w:id="160"/>
      </w:r>
    </w:p>
    <w:p w14:paraId="4243A59D" w14:textId="77777777" w:rsidR="00BA23FC" w:rsidRPr="000B1019" w:rsidRDefault="00BA23FC" w:rsidP="00BA23FC">
      <w:pPr>
        <w:ind w:left="2160" w:hanging="720"/>
        <w:rPr>
          <w:ins w:id="2625" w:author="Feldcamp, Michael (ECY)" w:date="2022-05-13T15:53:00Z"/>
        </w:rPr>
      </w:pPr>
      <w:ins w:id="2626" w:author="Feldcamp, Michael (ECY)" w:date="2021-09-06T17:07:00Z">
        <w:r w:rsidRPr="000B1019">
          <w:rPr>
            <w:b/>
          </w:rPr>
          <w:t>(i)</w:t>
        </w:r>
        <w:r w:rsidRPr="000B1019">
          <w:rPr>
            <w:b/>
          </w:rPr>
          <w:tab/>
        </w:r>
        <w:r w:rsidRPr="000B1019">
          <w:t>Any change in a site’s remedial action status;</w:t>
        </w:r>
      </w:ins>
    </w:p>
    <w:p w14:paraId="38355F83" w14:textId="77777777" w:rsidR="00BA23FC" w:rsidRPr="00956CFB" w:rsidRDefault="00BA23FC" w:rsidP="00BA23FC">
      <w:pPr>
        <w:ind w:left="2160" w:hanging="720"/>
        <w:rPr>
          <w:ins w:id="2627" w:author="Feldcamp, Michael (ECY)" w:date="2021-09-06T17:07:00Z"/>
        </w:rPr>
      </w:pPr>
      <w:ins w:id="2628" w:author="Feldcamp, Michael (ECY)" w:date="2022-05-13T15:53:00Z">
        <w:r w:rsidRPr="00956CFB">
          <w:rPr>
            <w:b/>
          </w:rPr>
          <w:t>(ii)</w:t>
        </w:r>
        <w:r w:rsidRPr="00956CFB">
          <w:rPr>
            <w:b/>
          </w:rPr>
          <w:tab/>
        </w:r>
        <w:r w:rsidRPr="00956CFB">
          <w:t xml:space="preserve">Splitting or combining </w:t>
        </w:r>
      </w:ins>
      <w:ins w:id="2629" w:author="Feldcamp, Michael (ECY)" w:date="2022-07-27T10:32:00Z">
        <w:r w:rsidRPr="00956CFB">
          <w:t xml:space="preserve">a </w:t>
        </w:r>
      </w:ins>
      <w:ins w:id="2630" w:author="Feldcamp, Michael (ECY)" w:date="2022-05-13T15:53:00Z">
        <w:r w:rsidRPr="00956CFB">
          <w:t>site on the contaminated sites list;</w:t>
        </w:r>
      </w:ins>
      <w:ins w:id="2631" w:author="Feldcamp, Michael (ECY)" w:date="2022-05-13T15:56:00Z">
        <w:r w:rsidRPr="00956CFB">
          <w:t xml:space="preserve"> or</w:t>
        </w:r>
      </w:ins>
    </w:p>
    <w:p w14:paraId="729DF882" w14:textId="77777777" w:rsidR="00BA23FC" w:rsidRDefault="00BA23FC" w:rsidP="00BA23FC">
      <w:pPr>
        <w:ind w:left="2160" w:hanging="720"/>
        <w:rPr>
          <w:ins w:id="2632" w:author="Feldcamp, Michael (ECY)" w:date="2022-05-13T13:46:00Z"/>
        </w:rPr>
      </w:pPr>
      <w:ins w:id="2633" w:author="Feldcamp, Michael (ECY)" w:date="2021-09-06T17:07:00Z">
        <w:r w:rsidRPr="00956CFB">
          <w:rPr>
            <w:b/>
          </w:rPr>
          <w:t>(i</w:t>
        </w:r>
      </w:ins>
      <w:ins w:id="2634" w:author="Feldcamp, Michael (ECY)" w:date="2022-05-13T15:56:00Z">
        <w:r w:rsidRPr="00956CFB">
          <w:rPr>
            <w:b/>
          </w:rPr>
          <w:t>i</w:t>
        </w:r>
      </w:ins>
      <w:ins w:id="2635" w:author="Feldcamp, Michael (ECY)" w:date="2021-09-06T17:07:00Z">
        <w:r w:rsidRPr="00956CFB">
          <w:rPr>
            <w:b/>
          </w:rPr>
          <w:t>i)</w:t>
        </w:r>
        <w:r w:rsidRPr="00956CFB">
          <w:rPr>
            <w:b/>
          </w:rPr>
          <w:tab/>
        </w:r>
        <w:r w:rsidRPr="00956CFB">
          <w:t>Removing or re-listing a site on the contaminated sites list.</w:t>
        </w:r>
      </w:ins>
    </w:p>
    <w:p w14:paraId="31537DDA" w14:textId="77777777" w:rsidR="00BA23FC" w:rsidRDefault="00BA23FC" w:rsidP="00BA23FC">
      <w:pPr>
        <w:ind w:left="720" w:hanging="720"/>
      </w:pPr>
      <w:ins w:id="2636" w:author="Feldcamp, Michael (ECY)" w:date="2022-05-13T13:46:00Z">
        <w:r>
          <w:rPr>
            <w:b/>
          </w:rPr>
          <w:t>(</w:t>
        </w:r>
      </w:ins>
      <w:ins w:id="2637" w:author="Feldcamp, Michael (ECY)" w:date="2022-05-13T15:57:00Z">
        <w:r>
          <w:rPr>
            <w:b/>
          </w:rPr>
          <w:t>10</w:t>
        </w:r>
      </w:ins>
      <w:ins w:id="2638" w:author="Feldcamp, Michael (ECY)" w:date="2022-05-13T13:46:00Z">
        <w:r>
          <w:rPr>
            <w:b/>
          </w:rPr>
          <w:t>)</w:t>
        </w:r>
        <w:r>
          <w:rPr>
            <w:b/>
          </w:rPr>
          <w:tab/>
        </w:r>
      </w:ins>
      <w:ins w:id="2639" w:author="Feldcamp, Michael (ECY)" w:date="2022-05-13T13:49:00Z">
        <w:r>
          <w:rPr>
            <w:b/>
          </w:rPr>
          <w:t>L</w:t>
        </w:r>
      </w:ins>
      <w:ins w:id="2640" w:author="Feldcamp, Michael (ECY)" w:date="2022-05-13T13:47:00Z">
        <w:r>
          <w:rPr>
            <w:b/>
          </w:rPr>
          <w:t xml:space="preserve">iability.  </w:t>
        </w:r>
      </w:ins>
      <w:ins w:id="2641" w:author="Feldcamp, Michael (ECY)" w:date="2022-05-13T13:46:00Z">
        <w:r w:rsidRPr="00235993">
          <w:t xml:space="preserve">Placement of a site on the contaminated sites list does not, by itself, imply that persons associated with the site are liable under chapter </w:t>
        </w:r>
        <w:r w:rsidRPr="00235993">
          <w:fldChar w:fldCharType="begin"/>
        </w:r>
        <w:r w:rsidRPr="00235993">
          <w:instrText xml:space="preserve"> HYPERLINK "https://app.leg.wa.gov/RCW/default.aspx?cite=70A.305" </w:instrText>
        </w:r>
        <w:r w:rsidRPr="00235993">
          <w:fldChar w:fldCharType="separate"/>
        </w:r>
        <w:r w:rsidRPr="00235993">
          <w:rPr>
            <w:rStyle w:val="Hyperlink"/>
          </w:rPr>
          <w:t>70A.305</w:t>
        </w:r>
        <w:r w:rsidRPr="00235993">
          <w:fldChar w:fldCharType="end"/>
        </w:r>
        <w:r w:rsidRPr="00235993">
          <w:t xml:space="preserve"> RCW.</w:t>
        </w:r>
      </w:ins>
      <w:r>
        <w:rPr>
          <w:rStyle w:val="FootnoteReference"/>
        </w:rPr>
        <w:footnoteReference w:id="161"/>
      </w:r>
    </w:p>
    <w:p w14:paraId="6B0FD9F4" w14:textId="77777777" w:rsidR="00BA23FC" w:rsidRDefault="00BA23FC" w:rsidP="00BA23FC">
      <w:pPr>
        <w:rPr>
          <w:rFonts w:ascii="Calibri" w:eastAsia="Calibri" w:hAnsi="Calibri" w:cs="Times New Roman"/>
          <w:bCs/>
        </w:rPr>
      </w:pPr>
    </w:p>
    <w:p w14:paraId="5A294399" w14:textId="77777777" w:rsidR="00BA23FC" w:rsidRDefault="00BA23FC" w:rsidP="00BA23FC">
      <w:pPr>
        <w:rPr>
          <w:rFonts w:ascii="Calibri" w:eastAsia="Calibri" w:hAnsi="Calibri" w:cs="Times New Roman"/>
          <w:bCs/>
        </w:rPr>
      </w:pPr>
      <w:r>
        <w:rPr>
          <w:rFonts w:ascii="Calibri" w:eastAsia="Calibri" w:hAnsi="Calibri" w:cs="Times New Roman"/>
          <w:bCs/>
        </w:rPr>
        <w:br w:type="page"/>
      </w:r>
    </w:p>
    <w:p w14:paraId="7C133C64" w14:textId="04EAFB35" w:rsidR="00BA23FC" w:rsidRPr="009323AA" w:rsidRDefault="00BA23FC" w:rsidP="00513101">
      <w:pPr>
        <w:pStyle w:val="Heading2"/>
        <w:rPr>
          <w:ins w:id="2642" w:author="Feldcamp, Michael (ECY)" w:date="2021-07-25T17:17:00Z"/>
          <w:rFonts w:eastAsia="Calibri"/>
        </w:rPr>
      </w:pPr>
      <w:bookmarkStart w:id="2643" w:name="_Toc113349338"/>
      <w:ins w:id="2644" w:author="Feldcamp, Michael (ECY)" w:date="2021-07-25T17:17:00Z">
        <w:r w:rsidRPr="009323AA">
          <w:rPr>
            <w:rFonts w:eastAsia="Calibri"/>
          </w:rPr>
          <w:lastRenderedPageBreak/>
          <w:t>WAC 173-340-335</w:t>
        </w:r>
        <w:r w:rsidRPr="009323AA">
          <w:rPr>
            <w:rFonts w:eastAsia="Calibri"/>
          </w:rPr>
          <w:tab/>
          <w:t>No further action sites list</w:t>
        </w:r>
      </w:ins>
      <w:ins w:id="2645" w:author="Feldcamp, Michael (ECY)" w:date="2022-08-30T09:08:00Z">
        <w:r w:rsidR="00DA592D">
          <w:rPr>
            <w:rFonts w:eastAsia="Calibri"/>
          </w:rPr>
          <w:t>.</w:t>
        </w:r>
      </w:ins>
      <w:r w:rsidRPr="009323AA">
        <w:rPr>
          <w:color w:val="00B050"/>
          <w:vertAlign w:val="superscript"/>
        </w:rPr>
        <w:footnoteReference w:id="162"/>
      </w:r>
      <w:bookmarkEnd w:id="2643"/>
    </w:p>
    <w:p w14:paraId="1AEDEB4B" w14:textId="77777777" w:rsidR="00E05C61" w:rsidRPr="00E05C61" w:rsidRDefault="00E05C61" w:rsidP="00E05C61">
      <w:pPr>
        <w:shd w:val="clear" w:color="auto" w:fill="DEEAF6" w:themeFill="accent1" w:themeFillTint="33"/>
        <w:rPr>
          <w:i/>
        </w:rPr>
      </w:pPr>
      <w:r w:rsidRPr="00E05C61">
        <w:rPr>
          <w:i/>
        </w:rPr>
        <w:t xml:space="preserve">Tracked changes to </w:t>
      </w:r>
      <w:r>
        <w:rPr>
          <w:i/>
        </w:rPr>
        <w:t>Preliminary Draft 1, previously reviewed by STAG.</w:t>
      </w:r>
    </w:p>
    <w:p w14:paraId="0900B32E" w14:textId="6377808E" w:rsidR="00BA23FC" w:rsidRPr="009323AA" w:rsidRDefault="00BA23FC" w:rsidP="00E05C61">
      <w:pPr>
        <w:ind w:left="720" w:hanging="720"/>
        <w:rPr>
          <w:ins w:id="2646" w:author="Feldcamp, Michael (ECY)" w:date="2021-07-25T17:17:00Z"/>
        </w:rPr>
      </w:pPr>
      <w:ins w:id="2647" w:author="Feldcamp, Michael (ECY)" w:date="2021-07-25T17:17:00Z">
        <w:r w:rsidRPr="009323AA">
          <w:rPr>
            <w:b/>
          </w:rPr>
          <w:t>(1)</w:t>
        </w:r>
        <w:r w:rsidRPr="009323AA">
          <w:rPr>
            <w:b/>
          </w:rPr>
          <w:tab/>
          <w:t xml:space="preserve">Purpose. </w:t>
        </w:r>
        <w:r w:rsidRPr="009323AA">
          <w:t xml:space="preserve"> The purpose of the no further action sites list is to</w:t>
        </w:r>
      </w:ins>
      <w:ins w:id="2648" w:author="Feldcamp, Michael (ECY)" w:date="2021-07-26T17:18:00Z">
        <w:r w:rsidRPr="009323AA">
          <w:t xml:space="preserve"> identify</w:t>
        </w:r>
      </w:ins>
      <w:ins w:id="2649" w:author="Feldcamp, Michael (ECY)" w:date="2021-07-25T17:17:00Z">
        <w:r w:rsidRPr="009323AA">
          <w:t>:</w:t>
        </w:r>
      </w:ins>
    </w:p>
    <w:p w14:paraId="7AE6A015" w14:textId="77777777" w:rsidR="00BA23FC" w:rsidRPr="009323AA" w:rsidRDefault="00BA23FC" w:rsidP="00BA23FC">
      <w:pPr>
        <w:ind w:left="1440" w:hanging="720"/>
        <w:rPr>
          <w:ins w:id="2650" w:author="Feldcamp, Michael (ECY)" w:date="2021-07-25T17:17:00Z"/>
        </w:rPr>
      </w:pPr>
      <w:ins w:id="2651" w:author="Feldcamp, Michael (ECY)" w:date="2021-07-25T17:17:00Z">
        <w:r w:rsidRPr="009323AA">
          <w:rPr>
            <w:b/>
          </w:rPr>
          <w:t>(a)</w:t>
        </w:r>
        <w:r w:rsidRPr="009323AA">
          <w:tab/>
        </w:r>
      </w:ins>
      <w:ins w:id="2652" w:author="Feldcamp, Michael (ECY)" w:date="2021-07-26T17:18:00Z">
        <w:r w:rsidRPr="009323AA">
          <w:t>A</w:t>
        </w:r>
      </w:ins>
      <w:ins w:id="2653" w:author="Feldcamp, Michael (ECY)" w:date="2021-07-26T17:13:00Z">
        <w:r w:rsidRPr="009323AA">
          <w:t xml:space="preserve">ll </w:t>
        </w:r>
      </w:ins>
      <w:ins w:id="2654" w:author="Feldcamp, Michael (ECY)" w:date="2021-07-25T17:17:00Z">
        <w:r w:rsidRPr="009323AA">
          <w:t xml:space="preserve">sites </w:t>
        </w:r>
      </w:ins>
      <w:ins w:id="2655" w:author="Feldcamp, Michael (ECY)" w:date="2021-07-26T17:11:00Z">
        <w:r w:rsidRPr="009323AA">
          <w:t>where</w:t>
        </w:r>
      </w:ins>
      <w:ins w:id="2656" w:author="Feldcamp, Michael (ECY)" w:date="2021-07-25T17:17:00Z">
        <w:r w:rsidRPr="009323AA">
          <w:t xml:space="preserve"> Ecology or PLIA has determined</w:t>
        </w:r>
      </w:ins>
      <w:ins w:id="2657" w:author="Feldcamp, Michael (ECY)" w:date="2022-05-13T16:22:00Z">
        <w:r>
          <w:t xml:space="preserve"> </w:t>
        </w:r>
      </w:ins>
      <w:ins w:id="2658" w:author="Feldcamp, Michael (ECY)" w:date="2022-05-13T16:25:00Z">
        <w:r w:rsidRPr="00546961">
          <w:rPr>
            <w:bCs/>
          </w:rPr>
          <w:t xml:space="preserve">no further remedial action is necessary under </w:t>
        </w:r>
      </w:ins>
      <w:ins w:id="2659" w:author="Feldcamp, Michael (ECY)" w:date="2022-05-20T16:57:00Z">
        <w:r>
          <w:rPr>
            <w:bCs/>
          </w:rPr>
          <w:t>state cleanup law</w:t>
        </w:r>
      </w:ins>
      <w:ins w:id="2660" w:author="Feldcamp, Michael (ECY)" w:date="2022-05-13T16:25:00Z">
        <w:r>
          <w:rPr>
            <w:bCs/>
          </w:rPr>
          <w:t xml:space="preserve"> </w:t>
        </w:r>
      </w:ins>
      <w:ins w:id="2661" w:author="Feldcamp, Michael (ECY)" w:date="2022-05-13T16:22:00Z">
        <w:r w:rsidRPr="00546961">
          <w:rPr>
            <w:bCs/>
          </w:rPr>
          <w:t>to meet the</w:t>
        </w:r>
        <w:r>
          <w:rPr>
            <w:bCs/>
          </w:rPr>
          <w:t xml:space="preserve"> </w:t>
        </w:r>
      </w:ins>
      <w:ins w:id="2662" w:author="Feldcamp, Michael (ECY)" w:date="2022-05-13T16:27:00Z">
        <w:r>
          <w:rPr>
            <w:bCs/>
          </w:rPr>
          <w:t>criteria</w:t>
        </w:r>
      </w:ins>
      <w:ins w:id="2663" w:author="Feldcamp, Michael (ECY)" w:date="2022-05-13T16:22:00Z">
        <w:r>
          <w:rPr>
            <w:bCs/>
          </w:rPr>
          <w:t xml:space="preserve"> in WAC 173-340-330(5</w:t>
        </w:r>
        <w:r w:rsidRPr="00546961">
          <w:rPr>
            <w:bCs/>
          </w:rPr>
          <w:t>)(b)</w:t>
        </w:r>
        <w:r>
          <w:rPr>
            <w:bCs/>
          </w:rPr>
          <w:t>;</w:t>
        </w:r>
      </w:ins>
      <w:r>
        <w:rPr>
          <w:rStyle w:val="FootnoteReference"/>
          <w:bCs/>
        </w:rPr>
        <w:footnoteReference w:id="163"/>
      </w:r>
      <w:ins w:id="2664" w:author="Feldcamp, Michael (ECY)" w:date="2022-05-13T16:22:00Z">
        <w:r>
          <w:rPr>
            <w:bCs/>
          </w:rPr>
          <w:t xml:space="preserve"> </w:t>
        </w:r>
      </w:ins>
      <w:ins w:id="2665" w:author="Feldcamp, Michael (ECY)" w:date="2021-07-25T17:17:00Z">
        <w:r w:rsidRPr="009323AA">
          <w:t>and</w:t>
        </w:r>
      </w:ins>
    </w:p>
    <w:p w14:paraId="7C98448E" w14:textId="77777777" w:rsidR="00BA23FC" w:rsidRPr="009323AA" w:rsidRDefault="00BA23FC" w:rsidP="00BA23FC">
      <w:pPr>
        <w:ind w:left="1440" w:hanging="720"/>
        <w:rPr>
          <w:ins w:id="2666" w:author="Feldcamp, Michael (ECY)" w:date="2021-07-25T17:17:00Z"/>
        </w:rPr>
      </w:pPr>
      <w:ins w:id="2667" w:author="Feldcamp, Michael (ECY)" w:date="2021-07-25T17:17:00Z">
        <w:r w:rsidRPr="009323AA">
          <w:rPr>
            <w:b/>
          </w:rPr>
          <w:t>(b)</w:t>
        </w:r>
        <w:r w:rsidRPr="009323AA">
          <w:tab/>
        </w:r>
      </w:ins>
      <w:ins w:id="2668" w:author="Feldcamp, Michael (ECY)" w:date="2021-07-26T17:18:00Z">
        <w:r w:rsidRPr="009323AA">
          <w:t xml:space="preserve">For each listed site, </w:t>
        </w:r>
      </w:ins>
      <w:ins w:id="2669" w:author="Feldcamp, Michael (ECY)" w:date="2021-07-25T17:17:00Z">
        <w:r w:rsidRPr="009323AA">
          <w:t xml:space="preserve">whether institutional controls or periodic reviews </w:t>
        </w:r>
      </w:ins>
      <w:ins w:id="2670" w:author="Feldcamp, Michael (ECY)" w:date="2021-08-20T21:59:00Z">
        <w:r w:rsidRPr="009323AA">
          <w:t>remain</w:t>
        </w:r>
      </w:ins>
      <w:ins w:id="2671" w:author="Feldcamp, Michael (ECY)" w:date="2021-07-25T17:17:00Z">
        <w:r w:rsidRPr="009323AA">
          <w:t xml:space="preserve"> necessary</w:t>
        </w:r>
      </w:ins>
      <w:ins w:id="2672" w:author="Feldcamp, Michael (ECY)" w:date="2021-08-20T21:57:00Z">
        <w:r w:rsidRPr="009323AA">
          <w:t xml:space="preserve"> at the site</w:t>
        </w:r>
      </w:ins>
      <w:ins w:id="2673" w:author="Feldcamp, Michael (ECY)" w:date="2021-07-25T17:17:00Z">
        <w:r w:rsidRPr="009323AA">
          <w:t>.</w:t>
        </w:r>
      </w:ins>
    </w:p>
    <w:p w14:paraId="788AF065" w14:textId="77777777" w:rsidR="00BA23FC" w:rsidRPr="009323AA" w:rsidRDefault="00BA23FC" w:rsidP="00BA23FC">
      <w:pPr>
        <w:ind w:left="720" w:hanging="720"/>
        <w:rPr>
          <w:ins w:id="2674" w:author="Feldcamp, Michael (ECY)" w:date="2021-07-25T17:17:00Z"/>
        </w:rPr>
      </w:pPr>
      <w:ins w:id="2675" w:author="Feldcamp, Michael (ECY)" w:date="2021-07-25T17:17:00Z">
        <w:r w:rsidRPr="009323AA">
          <w:rPr>
            <w:b/>
          </w:rPr>
          <w:t>(2)</w:t>
        </w:r>
        <w:r w:rsidRPr="009323AA">
          <w:rPr>
            <w:b/>
          </w:rPr>
          <w:tab/>
          <w:t>Adding a site to the list.</w:t>
        </w:r>
        <w:r w:rsidRPr="009323AA">
          <w:t xml:space="preserve">  Ecology will add a site to the no further action sites list if, and only if:</w:t>
        </w:r>
      </w:ins>
    </w:p>
    <w:p w14:paraId="053559CB" w14:textId="77777777" w:rsidR="00BA23FC" w:rsidRPr="009323AA" w:rsidRDefault="00BA23FC" w:rsidP="00BA23FC">
      <w:pPr>
        <w:ind w:left="1440" w:hanging="720"/>
        <w:rPr>
          <w:ins w:id="2676" w:author="Feldcamp, Michael (ECY)" w:date="2021-07-25T17:17:00Z"/>
          <w:b/>
        </w:rPr>
      </w:pPr>
      <w:ins w:id="2677" w:author="Feldcamp, Michael (ECY)" w:date="2021-07-25T17:17:00Z">
        <w:r w:rsidRPr="009323AA">
          <w:rPr>
            <w:b/>
          </w:rPr>
          <w:t>(a)</w:t>
        </w:r>
        <w:r w:rsidRPr="009323AA">
          <w:rPr>
            <w:b/>
          </w:rPr>
          <w:tab/>
        </w:r>
        <w:r w:rsidRPr="009323AA">
          <w:t xml:space="preserve">After completing an initial investigation, Ecology </w:t>
        </w:r>
      </w:ins>
      <w:ins w:id="2678" w:author="Feldcamp, Michael (ECY)" w:date="2021-08-17T11:06:00Z">
        <w:r w:rsidRPr="009323AA">
          <w:t xml:space="preserve">or PLIA </w:t>
        </w:r>
      </w:ins>
      <w:ins w:id="2679" w:author="Feldcamp, Michael (ECY)" w:date="2021-07-25T17:17:00Z">
        <w:r w:rsidRPr="009323AA">
          <w:t xml:space="preserve">determines that no further remedial action is necessary </w:t>
        </w:r>
      </w:ins>
      <w:ins w:id="2680" w:author="Feldcamp, Michael (ECY)" w:date="2022-05-13T16:27:00Z">
        <w:r>
          <w:t xml:space="preserve">under </w:t>
        </w:r>
      </w:ins>
      <w:ins w:id="2681" w:author="Feldcamp, Michael (ECY)" w:date="2022-05-20T16:57:00Z">
        <w:r>
          <w:t>state cleanup law</w:t>
        </w:r>
      </w:ins>
      <w:ins w:id="2682" w:author="Feldcamp, Michael (ECY)" w:date="2022-05-13T16:27:00Z">
        <w:r>
          <w:t xml:space="preserve"> </w:t>
        </w:r>
      </w:ins>
      <w:ins w:id="2683" w:author="Feldcamp, Michael (ECY)" w:date="2021-08-18T13:02:00Z">
        <w:r w:rsidRPr="009323AA">
          <w:t xml:space="preserve">to </w:t>
        </w:r>
      </w:ins>
      <w:ins w:id="2684" w:author="Feldcamp, Michael (ECY)" w:date="2021-08-17T11:07:00Z">
        <w:r w:rsidRPr="009323AA">
          <w:t>meet</w:t>
        </w:r>
      </w:ins>
      <w:ins w:id="2685" w:author="Feldcamp, Michael (ECY)" w:date="2021-07-25T17:17:00Z">
        <w:r w:rsidRPr="009323AA">
          <w:t xml:space="preserve"> the </w:t>
        </w:r>
      </w:ins>
      <w:ins w:id="2686" w:author="Feldcamp, Michael (ECY)" w:date="2022-05-13T16:27:00Z">
        <w:r>
          <w:t>criteria</w:t>
        </w:r>
      </w:ins>
      <w:ins w:id="2687" w:author="Feldcamp, Michael (ECY)" w:date="2021-07-25T17:17:00Z">
        <w:r w:rsidRPr="009323AA">
          <w:t xml:space="preserve"> in WAC 173-340-330(</w:t>
        </w:r>
      </w:ins>
      <w:ins w:id="2688" w:author="Feldcamp, Michael (ECY)" w:date="2022-05-13T16:27:00Z">
        <w:r>
          <w:t>5</w:t>
        </w:r>
      </w:ins>
      <w:ins w:id="2689" w:author="Feldcamp, Michael (ECY)" w:date="2021-07-25T17:17:00Z">
        <w:r w:rsidRPr="009323AA">
          <w:t>)(b);</w:t>
        </w:r>
      </w:ins>
      <w:r w:rsidRPr="009323AA">
        <w:rPr>
          <w:color w:val="00B050"/>
          <w:vertAlign w:val="superscript"/>
        </w:rPr>
        <w:footnoteReference w:id="164"/>
      </w:r>
      <w:ins w:id="2690" w:author="Feldcamp, Michael (ECY)" w:date="2021-07-25T17:17:00Z">
        <w:r w:rsidRPr="009323AA">
          <w:t xml:space="preserve"> or</w:t>
        </w:r>
      </w:ins>
    </w:p>
    <w:p w14:paraId="6AC2610A" w14:textId="77777777" w:rsidR="00BA23FC" w:rsidRPr="009323AA" w:rsidRDefault="00BA23FC" w:rsidP="00BA23FC">
      <w:pPr>
        <w:ind w:left="1440" w:hanging="720"/>
        <w:rPr>
          <w:ins w:id="2691" w:author="Feldcamp, Michael (ECY)" w:date="2021-07-25T17:17:00Z"/>
          <w:b/>
        </w:rPr>
      </w:pPr>
      <w:ins w:id="2692" w:author="Feldcamp, Michael (ECY)" w:date="2021-07-25T17:17:00Z">
        <w:r w:rsidRPr="009323AA">
          <w:rPr>
            <w:b/>
          </w:rPr>
          <w:t>(b)</w:t>
        </w:r>
        <w:r w:rsidRPr="009323AA">
          <w:rPr>
            <w:b/>
          </w:rPr>
          <w:tab/>
        </w:r>
        <w:r w:rsidRPr="009323AA">
          <w:t xml:space="preserve">Ecology removes the site from the contaminated sites list based on the </w:t>
        </w:r>
      </w:ins>
      <w:ins w:id="2693" w:author="Feldcamp, Michael (ECY)" w:date="2022-05-13T16:27:00Z">
        <w:r>
          <w:t>criteria</w:t>
        </w:r>
      </w:ins>
      <w:ins w:id="2694" w:author="Feldcamp, Michael (ECY)" w:date="2021-07-25T17:17:00Z">
        <w:r w:rsidRPr="009323AA">
          <w:t xml:space="preserve"> in WAC 173-340-330(</w:t>
        </w:r>
      </w:ins>
      <w:ins w:id="2695" w:author="Feldcamp, Michael (ECY)" w:date="2022-05-13T16:28:00Z">
        <w:r>
          <w:t>5</w:t>
        </w:r>
      </w:ins>
      <w:ins w:id="2696" w:author="Feldcamp, Michael (ECY)" w:date="2021-07-25T17:17:00Z">
        <w:r w:rsidRPr="009323AA">
          <w:t>)(b).</w:t>
        </w:r>
      </w:ins>
    </w:p>
    <w:p w14:paraId="3E11A17D" w14:textId="77777777" w:rsidR="00BA23FC" w:rsidRPr="009323AA" w:rsidRDefault="00BA23FC" w:rsidP="00BA23FC">
      <w:pPr>
        <w:ind w:left="720" w:hanging="720"/>
        <w:rPr>
          <w:ins w:id="2697" w:author="Feldcamp, Michael (ECY)" w:date="2021-07-25T17:17:00Z"/>
        </w:rPr>
      </w:pPr>
      <w:ins w:id="2698" w:author="Feldcamp, Michael (ECY)" w:date="2021-07-25T17:17:00Z">
        <w:r w:rsidRPr="009323AA">
          <w:rPr>
            <w:b/>
          </w:rPr>
          <w:t>(3)</w:t>
        </w:r>
        <w:r w:rsidRPr="009323AA">
          <w:rPr>
            <w:b/>
          </w:rPr>
          <w:tab/>
          <w:t>Tracking institutional controls and periodic reviews.</w:t>
        </w:r>
        <w:r w:rsidRPr="009323AA">
          <w:t xml:space="preserve">  For each site on the no further action sites list, Ecology will identify on the list whether the site requires:</w:t>
        </w:r>
      </w:ins>
    </w:p>
    <w:p w14:paraId="456CFE9E" w14:textId="77777777" w:rsidR="00BA23FC" w:rsidRPr="009323AA" w:rsidRDefault="00BA23FC" w:rsidP="00BA23FC">
      <w:pPr>
        <w:ind w:left="720"/>
        <w:rPr>
          <w:ins w:id="2699" w:author="Feldcamp, Michael (ECY)" w:date="2021-07-25T17:17:00Z"/>
        </w:rPr>
      </w:pPr>
      <w:ins w:id="2700" w:author="Feldcamp, Michael (ECY)" w:date="2021-07-25T17:17:00Z">
        <w:r w:rsidRPr="009323AA">
          <w:rPr>
            <w:b/>
          </w:rPr>
          <w:t>(a)</w:t>
        </w:r>
        <w:r w:rsidRPr="009323AA">
          <w:tab/>
          <w:t>Institutional controls under WAC 173-340-440; or</w:t>
        </w:r>
      </w:ins>
    </w:p>
    <w:p w14:paraId="0170D4CF" w14:textId="77777777" w:rsidR="00BA23FC" w:rsidRPr="009323AA" w:rsidRDefault="00BA23FC" w:rsidP="00BA23FC">
      <w:pPr>
        <w:ind w:left="1440" w:hanging="720"/>
        <w:rPr>
          <w:ins w:id="2701" w:author="Feldcamp, Michael (ECY)" w:date="2021-07-25T17:17:00Z"/>
        </w:rPr>
      </w:pPr>
      <w:ins w:id="2702" w:author="Feldcamp, Michael (ECY)" w:date="2021-07-25T17:17:00Z">
        <w:r w:rsidRPr="009323AA">
          <w:rPr>
            <w:b/>
          </w:rPr>
          <w:t>(b)</w:t>
        </w:r>
        <w:r w:rsidRPr="009323AA">
          <w:tab/>
          <w:t>Periodic reviews under WAC 173-340-420.</w:t>
        </w:r>
      </w:ins>
      <w:r>
        <w:rPr>
          <w:rStyle w:val="FootnoteReference"/>
        </w:rPr>
        <w:footnoteReference w:id="165"/>
      </w:r>
      <w:ins w:id="2703" w:author="Feldcamp, Michael (ECY)" w:date="2021-07-25T17:17:00Z">
        <w:r w:rsidRPr="009323AA">
          <w:t xml:space="preserve"> </w:t>
        </w:r>
      </w:ins>
    </w:p>
    <w:p w14:paraId="60A0C1C5" w14:textId="77777777" w:rsidR="00BA23FC" w:rsidRPr="009323AA" w:rsidRDefault="00BA23FC" w:rsidP="00BA23FC">
      <w:pPr>
        <w:ind w:left="720" w:hanging="720"/>
        <w:rPr>
          <w:ins w:id="2704" w:author="Feldcamp, Michael (ECY)" w:date="2021-08-20T22:01:00Z"/>
        </w:rPr>
      </w:pPr>
      <w:ins w:id="2705" w:author="Feldcamp, Michael (ECY)" w:date="2021-08-20T22:01:00Z">
        <w:r w:rsidRPr="009323AA">
          <w:rPr>
            <w:b/>
          </w:rPr>
          <w:t>(</w:t>
        </w:r>
      </w:ins>
      <w:ins w:id="2706" w:author="Feldcamp, Michael (ECY)" w:date="2021-07-25T17:17:00Z">
        <w:r w:rsidRPr="009323AA">
          <w:rPr>
            <w:b/>
          </w:rPr>
          <w:t>4)</w:t>
        </w:r>
        <w:r w:rsidRPr="009323AA">
          <w:rPr>
            <w:b/>
          </w:rPr>
          <w:tab/>
          <w:t>Removing a site from the list.</w:t>
        </w:r>
        <w:r w:rsidRPr="009323AA">
          <w:t xml:space="preserve">  If Ecology re-lists a site on the contaminated si</w:t>
        </w:r>
        <w:r>
          <w:t>tes list under WAC 173-340-330(8</w:t>
        </w:r>
        <w:r w:rsidRPr="009323AA">
          <w:t>), Ecology will remove the site from the no further action sites list.</w:t>
        </w:r>
      </w:ins>
    </w:p>
    <w:p w14:paraId="123681BB" w14:textId="77777777" w:rsidR="00BA23FC" w:rsidRPr="009323AA" w:rsidRDefault="00BA23FC" w:rsidP="00BA23FC">
      <w:pPr>
        <w:ind w:left="720" w:hanging="720"/>
        <w:rPr>
          <w:ins w:id="2707" w:author="Feldcamp, Michael (ECY)" w:date="2021-08-20T22:01:00Z"/>
        </w:rPr>
      </w:pPr>
      <w:ins w:id="2708" w:author="Feldcamp, Michael (ECY)" w:date="2021-08-20T22:01:00Z">
        <w:r w:rsidRPr="009323AA">
          <w:rPr>
            <w:b/>
          </w:rPr>
          <w:t>(5)</w:t>
        </w:r>
        <w:r w:rsidRPr="009323AA">
          <w:rPr>
            <w:b/>
          </w:rPr>
          <w:tab/>
          <w:t>Not</w:t>
        </w:r>
      </w:ins>
      <w:ins w:id="2709" w:author="Feldcamp, Michael (ECY)" w:date="2021-08-20T22:11:00Z">
        <w:r w:rsidRPr="009323AA">
          <w:rPr>
            <w:b/>
          </w:rPr>
          <w:t>ification</w:t>
        </w:r>
      </w:ins>
      <w:ins w:id="2710" w:author="Feldcamp, Michael (ECY)" w:date="2021-08-20T22:01:00Z">
        <w:r w:rsidRPr="009323AA">
          <w:rPr>
            <w:b/>
          </w:rPr>
          <w:t>.</w:t>
        </w:r>
      </w:ins>
    </w:p>
    <w:p w14:paraId="501B95BC" w14:textId="77777777" w:rsidR="00BA23FC" w:rsidRPr="009323AA" w:rsidRDefault="00BA23FC" w:rsidP="00BA23FC">
      <w:pPr>
        <w:ind w:left="1440" w:hanging="720"/>
        <w:rPr>
          <w:ins w:id="2711" w:author="Feldcamp, Michael (ECY)" w:date="2021-08-20T22:02:00Z"/>
          <w:rFonts w:ascii="Calibri" w:eastAsia="Calibri" w:hAnsi="Calibri" w:cs="Times New Roman"/>
        </w:rPr>
      </w:pPr>
      <w:ins w:id="2712" w:author="Feldcamp, Michael (ECY)" w:date="2021-08-20T22:02:00Z">
        <w:r w:rsidRPr="009323AA">
          <w:rPr>
            <w:rFonts w:ascii="Calibri" w:eastAsia="Calibri" w:hAnsi="Calibri" w:cs="Times New Roman"/>
            <w:b/>
          </w:rPr>
          <w:t>(a)</w:t>
        </w:r>
        <w:r w:rsidRPr="009323AA">
          <w:rPr>
            <w:rFonts w:ascii="Calibri" w:eastAsia="Calibri" w:hAnsi="Calibri" w:cs="Times New Roman"/>
            <w:b/>
          </w:rPr>
          <w:tab/>
        </w:r>
        <w:r w:rsidRPr="009323AA">
          <w:rPr>
            <w:rFonts w:ascii="Calibri" w:eastAsia="Calibri" w:hAnsi="Calibri" w:cs="Times New Roman"/>
          </w:rPr>
          <w:t xml:space="preserve">Ecology will make the no further action sites list </w:t>
        </w:r>
      </w:ins>
      <w:ins w:id="2713" w:author="Feldcamp, Michael (ECY)" w:date="2022-06-27T10:20:00Z">
        <w:r>
          <w:rPr>
            <w:rFonts w:ascii="Calibri" w:eastAsia="Calibri" w:hAnsi="Calibri" w:cs="Times New Roman"/>
          </w:rPr>
          <w:t>publicl</w:t>
        </w:r>
      </w:ins>
      <w:ins w:id="2714" w:author="Feldcamp, Michael (ECY)" w:date="2022-07-27T10:29:00Z">
        <w:r>
          <w:rPr>
            <w:rFonts w:ascii="Calibri" w:eastAsia="Calibri" w:hAnsi="Calibri" w:cs="Times New Roman"/>
          </w:rPr>
          <w:t>y</w:t>
        </w:r>
      </w:ins>
      <w:ins w:id="2715" w:author="Feldcamp, Michael (ECY)" w:date="2022-06-27T10:20:00Z">
        <w:r>
          <w:rPr>
            <w:rFonts w:ascii="Calibri" w:eastAsia="Calibri" w:hAnsi="Calibri" w:cs="Times New Roman"/>
          </w:rPr>
          <w:t xml:space="preserve"> </w:t>
        </w:r>
      </w:ins>
      <w:ins w:id="2716" w:author="Feldcamp, Michael (ECY)" w:date="2021-08-20T22:02:00Z">
        <w:r w:rsidRPr="009323AA">
          <w:rPr>
            <w:rFonts w:ascii="Calibri" w:eastAsia="Calibri" w:hAnsi="Calibri" w:cs="Times New Roman"/>
          </w:rPr>
          <w:t>available on Ecology’s website.</w:t>
        </w:r>
      </w:ins>
      <w:r>
        <w:rPr>
          <w:rStyle w:val="FootnoteReference"/>
          <w:rFonts w:ascii="Calibri" w:eastAsia="Calibri" w:hAnsi="Calibri" w:cs="Times New Roman"/>
        </w:rPr>
        <w:footnoteReference w:id="166"/>
      </w:r>
    </w:p>
    <w:p w14:paraId="3B1561D4" w14:textId="6FB0A684" w:rsidR="00BA23FC" w:rsidRDefault="00BA23FC" w:rsidP="00BA23FC">
      <w:pPr>
        <w:ind w:left="1440" w:hanging="720"/>
        <w:rPr>
          <w:rFonts w:ascii="Calibri" w:eastAsia="Calibri" w:hAnsi="Calibri" w:cs="Times New Roman"/>
          <w:bCs/>
        </w:rPr>
      </w:pPr>
      <w:ins w:id="2717" w:author="Feldcamp, Michael (ECY)" w:date="2021-09-06T17:21:00Z">
        <w:r w:rsidRPr="009323AA">
          <w:rPr>
            <w:b/>
          </w:rPr>
          <w:lastRenderedPageBreak/>
          <w:t>(</w:t>
        </w:r>
      </w:ins>
      <w:ins w:id="2718" w:author="Feldcamp, Michael (ECY)" w:date="2022-06-27T10:22:00Z">
        <w:r>
          <w:rPr>
            <w:b/>
          </w:rPr>
          <w:t>b</w:t>
        </w:r>
      </w:ins>
      <w:ins w:id="2719" w:author="Feldcamp, Michael (ECY)" w:date="2021-09-06T17:20:00Z">
        <w:r w:rsidRPr="009323AA">
          <w:rPr>
            <w:b/>
          </w:rPr>
          <w:t>)</w:t>
        </w:r>
        <w:r w:rsidRPr="009323AA">
          <w:tab/>
          <w:t xml:space="preserve">If requested, Ecology will </w:t>
        </w:r>
        <w:r w:rsidRPr="009323AA">
          <w:rPr>
            <w:rFonts w:ascii="Calibri" w:eastAsia="Calibri" w:hAnsi="Calibri" w:cs="Times New Roman"/>
          </w:rPr>
          <w:t xml:space="preserve">notify a person electronically </w:t>
        </w:r>
        <w:r w:rsidRPr="001B582E">
          <w:rPr>
            <w:rFonts w:ascii="Calibri" w:eastAsia="Calibri" w:hAnsi="Calibri" w:cs="Times New Roman"/>
          </w:rPr>
          <w:t>under WAC 173-340-600(</w:t>
        </w:r>
      </w:ins>
      <w:ins w:id="2720" w:author="Feldcamp, Michael (ECY)" w:date="2022-08-15T20:22:00Z">
        <w:r w:rsidRPr="001B582E">
          <w:rPr>
            <w:rFonts w:ascii="Calibri" w:eastAsia="Calibri" w:hAnsi="Calibri" w:cs="Times New Roman"/>
          </w:rPr>
          <w:t>6</w:t>
        </w:r>
      </w:ins>
      <w:ins w:id="2721" w:author="Feldcamp, Michael (ECY)" w:date="2021-09-06T17:20:00Z">
        <w:r w:rsidRPr="001B582E">
          <w:rPr>
            <w:rFonts w:ascii="Calibri" w:eastAsia="Calibri" w:hAnsi="Calibri" w:cs="Times New Roman"/>
          </w:rPr>
          <w:t>) u</w:t>
        </w:r>
        <w:r w:rsidRPr="001B582E">
          <w:t>pon</w:t>
        </w:r>
        <w:r w:rsidRPr="009323AA">
          <w:t xml:space="preserve"> </w:t>
        </w:r>
        <w:r w:rsidRPr="009323AA">
          <w:rPr>
            <w:rFonts w:ascii="Calibri" w:eastAsia="Calibri" w:hAnsi="Calibri" w:cs="Times New Roman"/>
          </w:rPr>
          <w:t>adding or removing a site on the no further action site</w:t>
        </w:r>
      </w:ins>
      <w:ins w:id="2722" w:author="Feldcamp, Michael (ECY)" w:date="2022-06-27T10:22:00Z">
        <w:r>
          <w:rPr>
            <w:rFonts w:ascii="Calibri" w:eastAsia="Calibri" w:hAnsi="Calibri" w:cs="Times New Roman"/>
          </w:rPr>
          <w:t>s</w:t>
        </w:r>
      </w:ins>
      <w:ins w:id="2723" w:author="Feldcamp, Michael (ECY)" w:date="2021-09-06T17:20:00Z">
        <w:r w:rsidRPr="009323AA">
          <w:rPr>
            <w:rFonts w:ascii="Calibri" w:eastAsia="Calibri" w:hAnsi="Calibri" w:cs="Times New Roman"/>
          </w:rPr>
          <w:t xml:space="preserve"> list.</w:t>
        </w:r>
      </w:ins>
      <w:r>
        <w:rPr>
          <w:rStyle w:val="FootnoteReference"/>
          <w:rFonts w:ascii="Calibri" w:eastAsia="Calibri" w:hAnsi="Calibri" w:cs="Times New Roman"/>
        </w:rPr>
        <w:footnoteReference w:id="167"/>
      </w:r>
      <w:r>
        <w:rPr>
          <w:rFonts w:ascii="Calibri" w:eastAsia="Calibri" w:hAnsi="Calibri" w:cs="Times New Roman"/>
          <w:bCs/>
        </w:rPr>
        <w:br w:type="page"/>
      </w:r>
    </w:p>
    <w:p w14:paraId="3E56C72D" w14:textId="77777777" w:rsidR="00BA23FC" w:rsidRPr="004030F5" w:rsidRDefault="00BA23FC" w:rsidP="00BA23FC">
      <w:pPr>
        <w:pStyle w:val="Heading2"/>
      </w:pPr>
      <w:bookmarkStart w:id="2724" w:name="_Toc113349339"/>
      <w:r w:rsidRPr="004030F5">
        <w:lastRenderedPageBreak/>
        <w:t xml:space="preserve">WAC </w:t>
      </w:r>
      <w:hyperlink r:id="rId31" w:history="1">
        <w:r w:rsidRPr="004030F5">
          <w:t>173-340-340</w:t>
        </w:r>
      </w:hyperlink>
      <w:r w:rsidRPr="004030F5">
        <w:tab/>
      </w:r>
      <w:del w:id="2725" w:author="Feldcamp, Michael (ECY)" w:date="2022-08-15T11:13:00Z">
        <w:r w:rsidRPr="004030F5" w:rsidDel="00C364BE">
          <w:delText>Biennial program plans and expenditures</w:delText>
        </w:r>
      </w:del>
      <w:ins w:id="2726" w:author="Feldcamp, Michael (ECY)" w:date="2022-08-15T11:13:00Z">
        <w:r>
          <w:t>Program planning and assessment</w:t>
        </w:r>
      </w:ins>
      <w:r w:rsidRPr="004030F5">
        <w:t>.</w:t>
      </w:r>
      <w:r>
        <w:rPr>
          <w:rStyle w:val="FootnoteReference"/>
          <w:b w:val="0"/>
        </w:rPr>
        <w:footnoteReference w:id="168"/>
      </w:r>
      <w:bookmarkEnd w:id="2724"/>
    </w:p>
    <w:p w14:paraId="1D0EF97C" w14:textId="77777777" w:rsidR="00E05C61" w:rsidRPr="00E05C61" w:rsidRDefault="00E05C61" w:rsidP="00E05C61">
      <w:pPr>
        <w:shd w:val="clear" w:color="auto" w:fill="DEEAF6" w:themeFill="accent1" w:themeFillTint="33"/>
        <w:rPr>
          <w:i/>
        </w:rPr>
      </w:pPr>
      <w:r w:rsidRPr="00E05C61">
        <w:rPr>
          <w:i/>
        </w:rPr>
        <w:t xml:space="preserve">Tracked changes to </w:t>
      </w:r>
      <w:r>
        <w:rPr>
          <w:i/>
        </w:rPr>
        <w:t>Preliminary Draft 1, previously reviewed by STAG.</w:t>
      </w:r>
    </w:p>
    <w:p w14:paraId="2223D5ED" w14:textId="6DE8874C" w:rsidR="00BA23FC" w:rsidRPr="00306B4B" w:rsidDel="001310A2" w:rsidRDefault="00BA23FC" w:rsidP="00E05C61">
      <w:pPr>
        <w:ind w:left="720" w:hanging="720"/>
        <w:rPr>
          <w:del w:id="2727" w:author="Feldcamp, Michael (ECY)" w:date="2022-08-15T10:17:00Z"/>
        </w:rPr>
      </w:pPr>
      <w:del w:id="2728" w:author="Feldcamp, Michael (ECY)" w:date="2022-08-15T10:17:00Z">
        <w:r w:rsidDel="001310A2">
          <w:rPr>
            <w:b/>
          </w:rPr>
          <w:delText>(</w:delText>
        </w:r>
        <w:r w:rsidRPr="00306B4B" w:rsidDel="001310A2">
          <w:rPr>
            <w:b/>
          </w:rPr>
          <w:delText>1)</w:delText>
        </w:r>
        <w:r w:rsidRPr="00306B4B" w:rsidDel="001310A2">
          <w:rPr>
            <w:b/>
          </w:rPr>
          <w:tab/>
        </w:r>
        <w:r w:rsidDel="001310A2">
          <w:rPr>
            <w:b/>
          </w:rPr>
          <w:delText>Program plans</w:delText>
        </w:r>
        <w:r w:rsidRPr="00306B4B" w:rsidDel="001310A2">
          <w:rPr>
            <w:b/>
          </w:rPr>
          <w:delText>.</w:delText>
        </w:r>
        <w:r w:rsidRPr="00306B4B" w:rsidDel="001310A2">
          <w:delText xml:space="preserve"> Before September 20 of</w:delText>
        </w:r>
        <w:r w:rsidRPr="00306B4B" w:rsidDel="001310A2">
          <w:rPr>
            <w:sz w:val="12"/>
            <w:szCs w:val="12"/>
          </w:rPr>
          <w:delText xml:space="preserve"> </w:delText>
        </w:r>
        <w:r w:rsidRPr="00306B4B" w:rsidDel="001310A2">
          <w:delText xml:space="preserve">each even-numbered year, Ecology must prepare a comprehensive ten-year financing report for the legislature in accordance with RCW </w:delText>
        </w:r>
        <w:r w:rsidDel="001310A2">
          <w:fldChar w:fldCharType="begin"/>
        </w:r>
        <w:r w:rsidDel="001310A2">
          <w:delInstrText xml:space="preserve"> HYPERLINK "https://app.leg.wa.gov/RCW/default.aspx?cite=70.105D.030" </w:delInstrText>
        </w:r>
        <w:r w:rsidDel="001310A2">
          <w:fldChar w:fldCharType="separate"/>
        </w:r>
        <w:r w:rsidRPr="00306B4B" w:rsidDel="001310A2">
          <w:rPr>
            <w:color w:val="0563C1" w:themeColor="hyperlink"/>
            <w:u w:val="single"/>
          </w:rPr>
          <w:delText>70.105D.030</w:delText>
        </w:r>
        <w:r w:rsidDel="001310A2">
          <w:rPr>
            <w:color w:val="0563C1" w:themeColor="hyperlink"/>
            <w:u w:val="single"/>
          </w:rPr>
          <w:fldChar w:fldCharType="end"/>
        </w:r>
        <w:r w:rsidRPr="00306B4B" w:rsidDel="001310A2">
          <w:delText>(4). The report must identify the projected financing need for remedial action projects that are eligible for funding under the model toxics control capital account over the next ten years and Ecology’s budget request for the next biennium.</w:delText>
        </w:r>
      </w:del>
      <w:r>
        <w:rPr>
          <w:rStyle w:val="FootnoteReference"/>
        </w:rPr>
        <w:footnoteReference w:id="169"/>
      </w:r>
    </w:p>
    <w:p w14:paraId="53D2B100" w14:textId="77777777" w:rsidR="00BA23FC" w:rsidRPr="00306B4B" w:rsidDel="001310A2" w:rsidRDefault="00BA23FC" w:rsidP="00BA23FC">
      <w:pPr>
        <w:ind w:left="1440" w:hanging="720"/>
        <w:rPr>
          <w:del w:id="2729" w:author="Feldcamp, Michael (ECY)" w:date="2022-08-15T10:17:00Z"/>
        </w:rPr>
      </w:pPr>
      <w:del w:id="2730" w:author="Feldcamp, Michael (ECY)" w:date="2022-08-15T10:17:00Z">
        <w:r w:rsidDel="001310A2">
          <w:rPr>
            <w:b/>
          </w:rPr>
          <w:delText>(a</w:delText>
        </w:r>
        <w:r w:rsidRPr="00306B4B" w:rsidDel="001310A2">
          <w:rPr>
            <w:b/>
          </w:rPr>
          <w:delText>)</w:delText>
        </w:r>
        <w:r w:rsidRPr="00306B4B" w:rsidDel="001310A2">
          <w:rPr>
            <w:b/>
          </w:rPr>
          <w:tab/>
          <w:delText xml:space="preserve">Prioritization. </w:delText>
        </w:r>
        <w:r w:rsidRPr="00306B4B" w:rsidDel="001310A2">
          <w:delText xml:space="preserve">When prioritizing remedial action projects for funding under the model toxics control capital account, Ecology must first protect investments in cleanups at sites where the state is required to provide assurances under section 104 of the federal cleanup law, 42 U.S.C. Sec. 9604, and at sites where Ecology is operating or maintaining the cleanup.  Ecology must then consider the general funding hierarchy in RCW </w:delText>
        </w:r>
        <w:r w:rsidDel="001310A2">
          <w:fldChar w:fldCharType="begin"/>
        </w:r>
        <w:r w:rsidDel="001310A2">
          <w:delInstrText xml:space="preserve"> HYPERLINK "https://app.leg.wa.gov/RCW/default.aspx?cite=70.105D.200" </w:delInstrText>
        </w:r>
        <w:r w:rsidDel="001310A2">
          <w:fldChar w:fldCharType="separate"/>
        </w:r>
        <w:r w:rsidRPr="00306B4B" w:rsidDel="001310A2">
          <w:rPr>
            <w:color w:val="0563C1" w:themeColor="hyperlink"/>
            <w:u w:val="single"/>
          </w:rPr>
          <w:delText>70.105D.200</w:delText>
        </w:r>
        <w:r w:rsidDel="001310A2">
          <w:rPr>
            <w:color w:val="0563C1" w:themeColor="hyperlink"/>
            <w:u w:val="single"/>
          </w:rPr>
          <w:fldChar w:fldCharType="end"/>
        </w:r>
        <w:r w:rsidRPr="00306B4B" w:rsidDel="001310A2">
          <w:delText>(4)(a).</w:delText>
        </w:r>
      </w:del>
      <w:r>
        <w:rPr>
          <w:rStyle w:val="FootnoteReference"/>
        </w:rPr>
        <w:footnoteReference w:id="170"/>
      </w:r>
    </w:p>
    <w:p w14:paraId="54DD26EA" w14:textId="77777777" w:rsidR="00BA23FC" w:rsidRPr="00306B4B" w:rsidDel="001310A2" w:rsidRDefault="00BA23FC" w:rsidP="00BA23FC">
      <w:pPr>
        <w:ind w:left="2160" w:hanging="720"/>
        <w:rPr>
          <w:del w:id="2731" w:author="Feldcamp, Michael (ECY)" w:date="2022-08-15T10:17:00Z"/>
          <w:bCs/>
        </w:rPr>
      </w:pPr>
      <w:del w:id="2732" w:author="Feldcamp, Michael (ECY)" w:date="2022-08-15T10:17:00Z">
        <w:r w:rsidDel="001310A2">
          <w:rPr>
            <w:b/>
            <w:bCs/>
          </w:rPr>
          <w:delText>(i</w:delText>
        </w:r>
        <w:r w:rsidRPr="00306B4B" w:rsidDel="001310A2">
          <w:rPr>
            <w:b/>
            <w:bCs/>
          </w:rPr>
          <w:delText>)</w:delText>
        </w:r>
        <w:r w:rsidRPr="00306B4B" w:rsidDel="001310A2">
          <w:rPr>
            <w:b/>
            <w:bCs/>
          </w:rPr>
          <w:tab/>
        </w:r>
        <w:r w:rsidRPr="00306B4B" w:rsidDel="001310A2">
          <w:rPr>
            <w:bCs/>
          </w:rPr>
          <w:delText xml:space="preserve">When prioritizing remedial action projects that are eligible for a grant or loan under RCW </w:delText>
        </w:r>
        <w:r w:rsidDel="001310A2">
          <w:fldChar w:fldCharType="begin"/>
        </w:r>
        <w:r w:rsidDel="001310A2">
          <w:delInstrText xml:space="preserve"> HYPERLINK "https://app.leg.wa.gov/RCW/default.aspx?cite=70.105D.200" </w:delInstrText>
        </w:r>
        <w:r w:rsidDel="001310A2">
          <w:fldChar w:fldCharType="separate"/>
        </w:r>
        <w:r w:rsidRPr="00306B4B" w:rsidDel="001310A2">
          <w:rPr>
            <w:bCs/>
            <w:color w:val="0563C1" w:themeColor="hyperlink"/>
            <w:u w:val="single"/>
          </w:rPr>
          <w:delText>70.105D.200</w:delText>
        </w:r>
        <w:r w:rsidDel="001310A2">
          <w:rPr>
            <w:bCs/>
            <w:color w:val="0563C1" w:themeColor="hyperlink"/>
            <w:u w:val="single"/>
          </w:rPr>
          <w:fldChar w:fldCharType="end"/>
        </w:r>
        <w:r w:rsidRPr="00306B4B" w:rsidDel="001310A2">
          <w:rPr>
            <w:bCs/>
          </w:rPr>
          <w:delText xml:space="preserve">(4)(a)(i) and (ii), Ecology must comply with the requirements in chapter </w:delText>
        </w:r>
        <w:r w:rsidDel="001310A2">
          <w:fldChar w:fldCharType="begin"/>
        </w:r>
        <w:r w:rsidDel="001310A2">
          <w:delInstrText xml:space="preserve"> HYPERLINK "https://app.leg.wa.gov/WAC/default.aspx?cite=173-322A" </w:delInstrText>
        </w:r>
        <w:r w:rsidDel="001310A2">
          <w:fldChar w:fldCharType="separate"/>
        </w:r>
        <w:r w:rsidRPr="00306B4B" w:rsidDel="001310A2">
          <w:rPr>
            <w:bCs/>
            <w:color w:val="0563C1" w:themeColor="hyperlink"/>
            <w:u w:val="single"/>
          </w:rPr>
          <w:delText>173-322A</w:delText>
        </w:r>
        <w:r w:rsidDel="001310A2">
          <w:rPr>
            <w:bCs/>
            <w:color w:val="0563C1" w:themeColor="hyperlink"/>
            <w:u w:val="single"/>
          </w:rPr>
          <w:fldChar w:fldCharType="end"/>
        </w:r>
        <w:r w:rsidRPr="00306B4B" w:rsidDel="001310A2">
          <w:rPr>
            <w:bCs/>
          </w:rPr>
          <w:delText xml:space="preserve"> WAC.</w:delText>
        </w:r>
      </w:del>
      <w:r>
        <w:rPr>
          <w:rStyle w:val="FootnoteReference"/>
          <w:bCs/>
        </w:rPr>
        <w:footnoteReference w:id="171"/>
      </w:r>
    </w:p>
    <w:p w14:paraId="432AB7A6" w14:textId="77777777" w:rsidR="00BA23FC" w:rsidRPr="00306B4B" w:rsidDel="001310A2" w:rsidRDefault="00BA23FC" w:rsidP="00BA23FC">
      <w:pPr>
        <w:ind w:left="2160" w:hanging="720"/>
        <w:rPr>
          <w:del w:id="2733" w:author="Feldcamp, Michael (ECY)" w:date="2022-08-15T10:17:00Z"/>
          <w:bCs/>
        </w:rPr>
      </w:pPr>
      <w:del w:id="2734" w:author="Feldcamp, Michael (ECY)" w:date="2022-08-15T10:17:00Z">
        <w:r w:rsidRPr="00306B4B" w:rsidDel="001310A2">
          <w:rPr>
            <w:b/>
            <w:bCs/>
          </w:rPr>
          <w:delText>(</w:delText>
        </w:r>
        <w:r w:rsidDel="001310A2">
          <w:rPr>
            <w:b/>
            <w:bCs/>
          </w:rPr>
          <w:delText>ii</w:delText>
        </w:r>
        <w:r w:rsidRPr="00306B4B" w:rsidDel="001310A2">
          <w:rPr>
            <w:b/>
            <w:bCs/>
          </w:rPr>
          <w:delText>)</w:delText>
        </w:r>
        <w:r w:rsidRPr="00306B4B" w:rsidDel="001310A2">
          <w:rPr>
            <w:b/>
            <w:bCs/>
          </w:rPr>
          <w:tab/>
        </w:r>
        <w:r w:rsidRPr="00306B4B" w:rsidDel="001310A2">
          <w:rPr>
            <w:bCs/>
          </w:rPr>
          <w:delText xml:space="preserve">When prioritizing remedial action projects that are eligible for other types of funding under RCW </w:delText>
        </w:r>
        <w:r w:rsidDel="001310A2">
          <w:fldChar w:fldCharType="begin"/>
        </w:r>
        <w:r w:rsidDel="001310A2">
          <w:delInstrText xml:space="preserve"> HYPERLINK "https://app.leg.wa.gov/RCW/default.aspx?cite=70.105D.200" </w:delInstrText>
        </w:r>
        <w:r w:rsidDel="001310A2">
          <w:fldChar w:fldCharType="separate"/>
        </w:r>
        <w:r w:rsidRPr="00306B4B" w:rsidDel="001310A2">
          <w:rPr>
            <w:bCs/>
            <w:color w:val="0563C1" w:themeColor="hyperlink"/>
            <w:u w:val="single"/>
          </w:rPr>
          <w:delText>70.105D.200</w:delText>
        </w:r>
        <w:r w:rsidDel="001310A2">
          <w:rPr>
            <w:bCs/>
            <w:color w:val="0563C1" w:themeColor="hyperlink"/>
            <w:u w:val="single"/>
          </w:rPr>
          <w:fldChar w:fldCharType="end"/>
        </w:r>
        <w:r w:rsidRPr="00306B4B" w:rsidDel="001310A2">
          <w:rPr>
            <w:bCs/>
          </w:rPr>
          <w:delText>(4)(a), Ecology must consider the following factors:</w:delText>
        </w:r>
      </w:del>
      <w:r>
        <w:rPr>
          <w:rStyle w:val="FootnoteReference"/>
          <w:bCs/>
        </w:rPr>
        <w:footnoteReference w:id="172"/>
      </w:r>
    </w:p>
    <w:p w14:paraId="58D43092" w14:textId="77777777" w:rsidR="00BA23FC" w:rsidRPr="00306B4B" w:rsidDel="001310A2" w:rsidRDefault="00BA23FC" w:rsidP="00BA23FC">
      <w:pPr>
        <w:ind w:left="2880" w:hanging="720"/>
        <w:rPr>
          <w:del w:id="2735" w:author="Feldcamp, Michael (ECY)" w:date="2022-08-15T10:17:00Z"/>
          <w:bCs/>
        </w:rPr>
      </w:pPr>
      <w:del w:id="2736" w:author="Feldcamp, Michael (ECY)" w:date="2022-08-15T10:17:00Z">
        <w:r w:rsidRPr="004030F5" w:rsidDel="001310A2">
          <w:rPr>
            <w:b/>
            <w:bCs/>
          </w:rPr>
          <w:delText>(A)</w:delText>
        </w:r>
        <w:r w:rsidRPr="00306B4B" w:rsidDel="001310A2">
          <w:rPr>
            <w:bCs/>
          </w:rPr>
          <w:tab/>
          <w:delText>The threats posed by the site to human health and the environment;</w:delText>
        </w:r>
      </w:del>
    </w:p>
    <w:p w14:paraId="5F584600" w14:textId="77777777" w:rsidR="00BA23FC" w:rsidRPr="00306B4B" w:rsidDel="001310A2" w:rsidRDefault="00BA23FC" w:rsidP="00BA23FC">
      <w:pPr>
        <w:ind w:left="2880" w:hanging="720"/>
        <w:rPr>
          <w:del w:id="2737" w:author="Feldcamp, Michael (ECY)" w:date="2022-08-15T10:17:00Z"/>
          <w:bCs/>
        </w:rPr>
      </w:pPr>
      <w:del w:id="2738" w:author="Feldcamp, Michael (ECY)" w:date="2022-08-15T10:17:00Z">
        <w:r w:rsidRPr="004030F5" w:rsidDel="001310A2">
          <w:rPr>
            <w:b/>
            <w:bCs/>
          </w:rPr>
          <w:delText>(B)</w:delText>
        </w:r>
        <w:r w:rsidRPr="00306B4B" w:rsidDel="001310A2">
          <w:rPr>
            <w:bCs/>
          </w:rPr>
          <w:tab/>
          <w:delText xml:space="preserve">Whether the site </w:delText>
        </w:r>
        <w:r w:rsidDel="001310A2">
          <w:rPr>
            <w:bCs/>
          </w:rPr>
          <w:delText>affects</w:delText>
        </w:r>
        <w:r w:rsidRPr="00306B4B" w:rsidDel="001310A2">
          <w:rPr>
            <w:bCs/>
          </w:rPr>
          <w:delText xml:space="preserve"> a highly impacted community;</w:delText>
        </w:r>
      </w:del>
    </w:p>
    <w:p w14:paraId="58825C98" w14:textId="77777777" w:rsidR="00BA23FC" w:rsidRPr="00306B4B" w:rsidDel="001310A2" w:rsidRDefault="00BA23FC" w:rsidP="00BA23FC">
      <w:pPr>
        <w:ind w:left="2880" w:hanging="720"/>
        <w:rPr>
          <w:del w:id="2739" w:author="Feldcamp, Michael (ECY)" w:date="2022-08-15T10:17:00Z"/>
          <w:bCs/>
        </w:rPr>
      </w:pPr>
      <w:del w:id="2740" w:author="Feldcamp, Michael (ECY)" w:date="2022-08-15T10:17:00Z">
        <w:r w:rsidRPr="004030F5" w:rsidDel="001310A2">
          <w:rPr>
            <w:b/>
            <w:bCs/>
          </w:rPr>
          <w:delText>(C)</w:delText>
        </w:r>
        <w:r w:rsidRPr="00306B4B" w:rsidDel="001310A2">
          <w:rPr>
            <w:bCs/>
          </w:rPr>
          <w:tab/>
          <w:delText>The land reuse potential and planning for the site; and</w:delText>
        </w:r>
      </w:del>
    </w:p>
    <w:p w14:paraId="1C2710F5" w14:textId="77777777" w:rsidR="00BA23FC" w:rsidRPr="00306B4B" w:rsidDel="001310A2" w:rsidRDefault="00BA23FC" w:rsidP="00BA23FC">
      <w:pPr>
        <w:ind w:left="2880" w:hanging="720"/>
        <w:rPr>
          <w:del w:id="2741" w:author="Feldcamp, Michael (ECY)" w:date="2022-08-15T10:17:00Z"/>
          <w:bCs/>
        </w:rPr>
      </w:pPr>
      <w:del w:id="2742" w:author="Feldcamp, Michael (ECY)" w:date="2022-08-15T10:17:00Z">
        <w:r w:rsidRPr="004030F5" w:rsidDel="001310A2">
          <w:rPr>
            <w:b/>
            <w:bCs/>
          </w:rPr>
          <w:delText>(D)</w:delText>
        </w:r>
        <w:r w:rsidRPr="00306B4B" w:rsidDel="001310A2">
          <w:rPr>
            <w:bCs/>
          </w:rPr>
          <w:tab/>
          <w:delText>Other factors as determined by Ecology.</w:delText>
        </w:r>
      </w:del>
    </w:p>
    <w:p w14:paraId="21C24366" w14:textId="77777777" w:rsidR="00BA23FC" w:rsidRPr="00306B4B" w:rsidDel="001310A2" w:rsidRDefault="00BA23FC" w:rsidP="00BA23FC">
      <w:pPr>
        <w:ind w:left="1440" w:hanging="720"/>
        <w:rPr>
          <w:del w:id="2743" w:author="Feldcamp, Michael (ECY)" w:date="2022-08-15T10:17:00Z"/>
          <w:bCs/>
          <w:iCs/>
        </w:rPr>
      </w:pPr>
      <w:del w:id="2744" w:author="Feldcamp, Michael (ECY)" w:date="2022-08-15T10:17:00Z">
        <w:r w:rsidRPr="00306B4B" w:rsidDel="001310A2">
          <w:rPr>
            <w:b/>
            <w:bCs/>
          </w:rPr>
          <w:delText>(</w:delText>
        </w:r>
        <w:r w:rsidDel="001310A2">
          <w:rPr>
            <w:b/>
            <w:bCs/>
          </w:rPr>
          <w:delText>b</w:delText>
        </w:r>
        <w:r w:rsidRPr="00306B4B" w:rsidDel="001310A2">
          <w:rPr>
            <w:b/>
            <w:bCs/>
          </w:rPr>
          <w:delText>)</w:delText>
        </w:r>
        <w:r w:rsidRPr="00306B4B" w:rsidDel="001310A2">
          <w:rPr>
            <w:b/>
            <w:bCs/>
          </w:rPr>
          <w:tab/>
        </w:r>
        <w:r w:rsidDel="001310A2">
          <w:rPr>
            <w:b/>
            <w:bCs/>
          </w:rPr>
          <w:delText>N</w:delText>
        </w:r>
        <w:r w:rsidRPr="00306B4B" w:rsidDel="001310A2">
          <w:rPr>
            <w:b/>
            <w:bCs/>
          </w:rPr>
          <w:delText xml:space="preserve">otice. </w:delText>
        </w:r>
        <w:r w:rsidRPr="00306B4B" w:rsidDel="001310A2">
          <w:rPr>
            <w:bCs/>
          </w:rPr>
          <w:delText xml:space="preserve">Ecology must provide notice in the </w:delText>
        </w:r>
        <w:r w:rsidRPr="00306B4B" w:rsidDel="001310A2">
          <w:rPr>
            <w:bCs/>
            <w:i/>
            <w:iCs/>
          </w:rPr>
          <w:delText xml:space="preserve">Site Register </w:delText>
        </w:r>
        <w:r w:rsidRPr="00306B4B" w:rsidDel="001310A2">
          <w:rPr>
            <w:bCs/>
            <w:iCs/>
          </w:rPr>
          <w:delText>when:</w:delText>
        </w:r>
      </w:del>
    </w:p>
    <w:p w14:paraId="34A062F7" w14:textId="77777777" w:rsidR="00BA23FC" w:rsidRPr="00306B4B" w:rsidDel="001310A2" w:rsidRDefault="00BA23FC" w:rsidP="00BA23FC">
      <w:pPr>
        <w:ind w:left="2160" w:hanging="720"/>
        <w:rPr>
          <w:del w:id="2745" w:author="Feldcamp, Michael (ECY)" w:date="2022-08-15T10:17:00Z"/>
          <w:bCs/>
        </w:rPr>
      </w:pPr>
      <w:del w:id="2746" w:author="Feldcamp, Michael (ECY)" w:date="2022-08-15T10:17:00Z">
        <w:r w:rsidRPr="00306B4B" w:rsidDel="001310A2">
          <w:rPr>
            <w:b/>
            <w:bCs/>
          </w:rPr>
          <w:delText>(</w:delText>
        </w:r>
        <w:r w:rsidDel="001310A2">
          <w:rPr>
            <w:b/>
            <w:bCs/>
          </w:rPr>
          <w:delText>i</w:delText>
        </w:r>
        <w:r w:rsidRPr="00306B4B" w:rsidDel="001310A2">
          <w:rPr>
            <w:b/>
            <w:bCs/>
          </w:rPr>
          <w:delText>)</w:delText>
        </w:r>
        <w:r w:rsidRPr="00306B4B" w:rsidDel="001310A2">
          <w:rPr>
            <w:bCs/>
          </w:rPr>
          <w:tab/>
          <w:delText>Publishing the ten-year financing report required under subsection (1) of this section;</w:delText>
        </w:r>
      </w:del>
      <w:r>
        <w:rPr>
          <w:rStyle w:val="FootnoteReference"/>
          <w:bCs/>
        </w:rPr>
        <w:footnoteReference w:id="173"/>
      </w:r>
      <w:del w:id="2747" w:author="Feldcamp, Michael (ECY)" w:date="2022-08-15T10:17:00Z">
        <w:r w:rsidRPr="00306B4B" w:rsidDel="001310A2">
          <w:rPr>
            <w:bCs/>
          </w:rPr>
          <w:delText xml:space="preserve"> and</w:delText>
        </w:r>
      </w:del>
    </w:p>
    <w:p w14:paraId="08017F71" w14:textId="77777777" w:rsidR="00BA23FC" w:rsidDel="001310A2" w:rsidRDefault="00BA23FC" w:rsidP="00BA23FC">
      <w:pPr>
        <w:ind w:left="2160" w:hanging="720"/>
        <w:rPr>
          <w:del w:id="2748" w:author="Feldcamp, Michael (ECY)" w:date="2022-08-15T10:17:00Z"/>
          <w:bCs/>
        </w:rPr>
      </w:pPr>
      <w:del w:id="2749" w:author="Feldcamp, Michael (ECY)" w:date="2022-08-15T10:17:00Z">
        <w:r w:rsidRPr="00306B4B" w:rsidDel="001310A2">
          <w:rPr>
            <w:b/>
            <w:bCs/>
          </w:rPr>
          <w:lastRenderedPageBreak/>
          <w:delText>(</w:delText>
        </w:r>
        <w:r w:rsidDel="001310A2">
          <w:rPr>
            <w:b/>
            <w:bCs/>
          </w:rPr>
          <w:delText>ii</w:delText>
        </w:r>
        <w:r w:rsidRPr="00306B4B" w:rsidDel="001310A2">
          <w:rPr>
            <w:b/>
            <w:bCs/>
          </w:rPr>
          <w:delText>)</w:delText>
        </w:r>
        <w:r w:rsidRPr="00306B4B" w:rsidDel="001310A2">
          <w:rPr>
            <w:bCs/>
          </w:rPr>
          <w:tab/>
          <w:delText>Submitting a biennial or supplemental budget request for a remedial action project eligible for funding under the model toxics control capital account.</w:delText>
        </w:r>
      </w:del>
      <w:r>
        <w:rPr>
          <w:rStyle w:val="FootnoteReference"/>
          <w:bCs/>
        </w:rPr>
        <w:footnoteReference w:id="174"/>
      </w:r>
    </w:p>
    <w:p w14:paraId="3C82C022" w14:textId="77777777" w:rsidR="00BA23FC" w:rsidDel="001310A2" w:rsidRDefault="00BA23FC" w:rsidP="00BA23FC">
      <w:pPr>
        <w:ind w:left="720" w:hanging="720"/>
        <w:rPr>
          <w:del w:id="2750" w:author="Feldcamp, Michael (ECY)" w:date="2022-08-15T10:17:00Z"/>
          <w:bCs/>
        </w:rPr>
      </w:pPr>
      <w:del w:id="2751" w:author="Feldcamp, Michael (ECY)" w:date="2022-08-15T10:17:00Z">
        <w:r w:rsidDel="001310A2">
          <w:rPr>
            <w:b/>
            <w:bCs/>
          </w:rPr>
          <w:delText>(2)</w:delText>
        </w:r>
        <w:r w:rsidDel="001310A2">
          <w:rPr>
            <w:b/>
            <w:bCs/>
          </w:rPr>
          <w:tab/>
          <w:delText xml:space="preserve">Program expenditures.  </w:delText>
        </w:r>
        <w:r w:rsidRPr="005F2100" w:rsidDel="001310A2">
          <w:rPr>
            <w:bCs/>
          </w:rPr>
          <w:delText xml:space="preserve">By December 1st of each odd-numbered year, </w:delText>
        </w:r>
        <w:r w:rsidDel="001310A2">
          <w:rPr>
            <w:bCs/>
          </w:rPr>
          <w:delText>Ecology</w:delText>
        </w:r>
        <w:r w:rsidRPr="005F2100" w:rsidDel="001310A2">
          <w:rPr>
            <w:bCs/>
          </w:rPr>
          <w:delText xml:space="preserve"> must provide the legislature and the public a report of </w:delText>
        </w:r>
        <w:r w:rsidDel="001310A2">
          <w:rPr>
            <w:bCs/>
          </w:rPr>
          <w:delText>Ecology’s a</w:delText>
        </w:r>
        <w:r w:rsidRPr="005F2100" w:rsidDel="001310A2">
          <w:rPr>
            <w:bCs/>
          </w:rPr>
          <w:delText>ctivities supported by appropriations from the model toxics control operating, capital, and stormwater accounts</w:delText>
        </w:r>
        <w:r w:rsidDel="001310A2">
          <w:rPr>
            <w:bCs/>
          </w:rPr>
          <w:delText xml:space="preserve"> in accordance with RCW </w:delText>
        </w:r>
        <w:r w:rsidDel="001310A2">
          <w:fldChar w:fldCharType="begin"/>
        </w:r>
        <w:r w:rsidDel="001310A2">
          <w:delInstrText xml:space="preserve"> HYPERLINK "https://app.leg.wa.gov/RCW/default.aspx?cite=70.105D.030" </w:delInstrText>
        </w:r>
        <w:r w:rsidDel="001310A2">
          <w:fldChar w:fldCharType="separate"/>
        </w:r>
        <w:r w:rsidRPr="00306B4B" w:rsidDel="001310A2">
          <w:rPr>
            <w:color w:val="0563C1" w:themeColor="hyperlink"/>
            <w:u w:val="single"/>
          </w:rPr>
          <w:delText>70.105D.030</w:delText>
        </w:r>
        <w:r w:rsidDel="001310A2">
          <w:rPr>
            <w:color w:val="0563C1" w:themeColor="hyperlink"/>
            <w:u w:val="single"/>
          </w:rPr>
          <w:fldChar w:fldCharType="end"/>
        </w:r>
        <w:r w:rsidDel="001310A2">
          <w:rPr>
            <w:bCs/>
          </w:rPr>
          <w:delText>(5)</w:delText>
        </w:r>
        <w:r w:rsidRPr="005F2100" w:rsidDel="001310A2">
          <w:rPr>
            <w:bCs/>
          </w:rPr>
          <w:delText xml:space="preserve">. </w:delText>
        </w:r>
        <w:r w:rsidDel="001310A2">
          <w:rPr>
            <w:bCs/>
          </w:rPr>
          <w:delText xml:space="preserve"> </w:delText>
        </w:r>
        <w:r w:rsidRPr="005F2100" w:rsidDel="001310A2">
          <w:rPr>
            <w:bCs/>
          </w:rPr>
          <w:delText xml:space="preserve">The report must be prepared and displayed in a manner that allows the legislature and the public to easily determine the statewide and local progress made in cleaning up </w:delText>
        </w:r>
        <w:r w:rsidDel="001310A2">
          <w:rPr>
            <w:bCs/>
          </w:rPr>
          <w:delText xml:space="preserve">contaminated </w:delText>
        </w:r>
        <w:r w:rsidRPr="005F2100" w:rsidDel="001310A2">
          <w:rPr>
            <w:bCs/>
          </w:rPr>
          <w:delText>sites under this chapter</w:delText>
        </w:r>
        <w:r w:rsidDel="001310A2">
          <w:rPr>
            <w:bCs/>
          </w:rPr>
          <w:delText>.</w:delText>
        </w:r>
      </w:del>
      <w:r>
        <w:rPr>
          <w:rStyle w:val="FootnoteReference"/>
          <w:bCs/>
        </w:rPr>
        <w:footnoteReference w:id="175"/>
      </w:r>
      <w:del w:id="2752" w:author="Feldcamp, Michael (ECY)" w:date="2022-08-15T10:17:00Z">
        <w:r w:rsidDel="001310A2">
          <w:rPr>
            <w:bCs/>
          </w:rPr>
          <w:delText xml:space="preserve">  When publishing the report, Ecology must provide a notice in the </w:delText>
        </w:r>
        <w:r w:rsidRPr="00763491" w:rsidDel="001310A2">
          <w:rPr>
            <w:bCs/>
            <w:i/>
          </w:rPr>
          <w:delText>Site Register</w:delText>
        </w:r>
        <w:r w:rsidDel="001310A2">
          <w:rPr>
            <w:bCs/>
          </w:rPr>
          <w:delText>.</w:delText>
        </w:r>
      </w:del>
      <w:r>
        <w:rPr>
          <w:rStyle w:val="FootnoteReference"/>
          <w:bCs/>
        </w:rPr>
        <w:footnoteReference w:id="176"/>
      </w:r>
    </w:p>
    <w:p w14:paraId="7F11A706" w14:textId="77777777" w:rsidR="00BA23FC" w:rsidRPr="008F4435" w:rsidRDefault="00BA23FC" w:rsidP="00BA23FC">
      <w:pPr>
        <w:ind w:left="720" w:hanging="720"/>
        <w:rPr>
          <w:ins w:id="2753" w:author="Feldcamp, Michael (ECY)" w:date="2022-08-15T10:17:00Z"/>
        </w:rPr>
      </w:pPr>
      <w:ins w:id="2754" w:author="Feldcamp, Michael (ECY)" w:date="2022-08-15T10:17:00Z">
        <w:r w:rsidRPr="009143F4">
          <w:rPr>
            <w:b/>
          </w:rPr>
          <w:t>(1)</w:t>
        </w:r>
        <w:r w:rsidRPr="009143F4">
          <w:rPr>
            <w:b/>
          </w:rPr>
          <w:tab/>
          <w:t>Strategic plan.</w:t>
        </w:r>
      </w:ins>
      <w:r>
        <w:rPr>
          <w:rStyle w:val="FootnoteReference"/>
          <w:b/>
        </w:rPr>
        <w:footnoteReference w:id="177"/>
      </w:r>
      <w:ins w:id="2755" w:author="Feldcamp, Michael (ECY)" w:date="2022-08-15T10:17:00Z">
        <w:r w:rsidRPr="009143F4">
          <w:rPr>
            <w:b/>
          </w:rPr>
          <w:t xml:space="preserve">  </w:t>
        </w:r>
        <w:r w:rsidRPr="009143F4">
          <w:t xml:space="preserve">Ecology will develop and periodically update a comprehensive and integrated </w:t>
        </w:r>
        <w:r w:rsidRPr="008F4435">
          <w:t>strategic plan for cleaning up contaminated sites.  The strategic plan must prioritize vulnerable populations and overburdened communities impacted by contaminated sites</w:t>
        </w:r>
      </w:ins>
      <w:r w:rsidRPr="008F4435">
        <w:rPr>
          <w:rStyle w:val="FootnoteReference"/>
        </w:rPr>
        <w:footnoteReference w:id="178"/>
      </w:r>
      <w:ins w:id="2756" w:author="Feldcamp, Michael (ECY)" w:date="2022-08-15T10:17:00Z">
        <w:r w:rsidRPr="008F4435">
          <w:t xml:space="preserve"> and consider the resource allocation factors in subsection (2) of this section.</w:t>
        </w:r>
      </w:ins>
      <w:r w:rsidRPr="008F4435">
        <w:rPr>
          <w:rStyle w:val="FootnoteReference"/>
        </w:rPr>
        <w:footnoteReference w:id="179"/>
      </w:r>
      <w:ins w:id="2757" w:author="Feldcamp, Michael (ECY)" w:date="2022-08-15T10:17:00Z">
        <w:r w:rsidRPr="008F4435">
          <w:t xml:space="preserve">  The strategic plan must include:</w:t>
        </w:r>
      </w:ins>
      <w:r w:rsidRPr="008F4435">
        <w:rPr>
          <w:rStyle w:val="FootnoteReference"/>
        </w:rPr>
        <w:footnoteReference w:id="180"/>
      </w:r>
    </w:p>
    <w:p w14:paraId="634186BE" w14:textId="77777777" w:rsidR="00BA23FC" w:rsidRPr="008F4435" w:rsidRDefault="00BA23FC" w:rsidP="00BA23FC">
      <w:pPr>
        <w:ind w:left="1440" w:hanging="720"/>
        <w:rPr>
          <w:ins w:id="2758" w:author="Feldcamp, Michael (ECY)" w:date="2022-08-15T10:17:00Z"/>
        </w:rPr>
      </w:pPr>
      <w:ins w:id="2759" w:author="Feldcamp, Michael (ECY)" w:date="2022-08-15T10:17:00Z">
        <w:r w:rsidRPr="008F4435">
          <w:rPr>
            <w:b/>
          </w:rPr>
          <w:t>(a)</w:t>
        </w:r>
        <w:r w:rsidRPr="008F4435">
          <w:tab/>
          <w:t>Goals and strategies for all core program functions and major initiatives;</w:t>
        </w:r>
      </w:ins>
    </w:p>
    <w:p w14:paraId="63DB00B6" w14:textId="77777777" w:rsidR="00BA23FC" w:rsidRPr="008F4435" w:rsidRDefault="00BA23FC" w:rsidP="00BA23FC">
      <w:pPr>
        <w:ind w:left="1440" w:hanging="720"/>
        <w:rPr>
          <w:ins w:id="2760" w:author="Feldcamp, Michael (ECY)" w:date="2022-08-15T10:17:00Z"/>
        </w:rPr>
      </w:pPr>
      <w:ins w:id="2761" w:author="Feldcamp, Michael (ECY)" w:date="2022-08-15T10:17:00Z">
        <w:r w:rsidRPr="008F4435">
          <w:rPr>
            <w:b/>
          </w:rPr>
          <w:t>(b)</w:t>
        </w:r>
        <w:r w:rsidRPr="008F4435">
          <w:rPr>
            <w:b/>
          </w:rPr>
          <w:tab/>
        </w:r>
        <w:r w:rsidRPr="008F4435">
          <w:t>Metrics to track and measure progress in accomplishing the goals and implementing the strategies; and</w:t>
        </w:r>
      </w:ins>
    </w:p>
    <w:p w14:paraId="63B73037" w14:textId="77777777" w:rsidR="00BA23FC" w:rsidRPr="008F4435" w:rsidRDefault="00BA23FC" w:rsidP="00BA23FC">
      <w:pPr>
        <w:ind w:left="1440" w:hanging="720"/>
        <w:rPr>
          <w:ins w:id="2762" w:author="Feldcamp, Michael (ECY)" w:date="2022-08-15T10:17:00Z"/>
        </w:rPr>
      </w:pPr>
      <w:ins w:id="2763" w:author="Feldcamp, Michael (ECY)" w:date="2022-08-15T10:17:00Z">
        <w:r w:rsidRPr="008F4435">
          <w:rPr>
            <w:b/>
          </w:rPr>
          <w:t>(c)</w:t>
        </w:r>
        <w:r w:rsidRPr="008F4435">
          <w:tab/>
          <w:t>Staffing and capital funds needed to accomplish the goals and implement the strategies.</w:t>
        </w:r>
      </w:ins>
    </w:p>
    <w:p w14:paraId="05C18F9E" w14:textId="77777777" w:rsidR="00BA23FC" w:rsidRPr="008F4435" w:rsidRDefault="00BA23FC" w:rsidP="00BA23FC">
      <w:pPr>
        <w:ind w:left="720" w:hanging="720"/>
        <w:rPr>
          <w:ins w:id="2764" w:author="Feldcamp, Michael (ECY)" w:date="2022-08-15T10:17:00Z"/>
        </w:rPr>
      </w:pPr>
      <w:ins w:id="2765" w:author="Feldcamp, Michael (ECY)" w:date="2022-08-15T10:17:00Z">
        <w:r w:rsidRPr="008F4435">
          <w:rPr>
            <w:b/>
          </w:rPr>
          <w:t>(2)</w:t>
        </w:r>
        <w:r w:rsidRPr="008F4435">
          <w:rPr>
            <w:b/>
          </w:rPr>
          <w:tab/>
          <w:t>Resource allocation.</w:t>
        </w:r>
      </w:ins>
      <w:r w:rsidRPr="008F4435">
        <w:rPr>
          <w:rStyle w:val="FootnoteReference"/>
          <w:b/>
        </w:rPr>
        <w:footnoteReference w:id="181"/>
      </w:r>
      <w:ins w:id="2766" w:author="Feldcamp, Michael (ECY)" w:date="2022-08-15T10:17:00Z">
        <w:r w:rsidRPr="008F4435">
          <w:rPr>
            <w:rFonts w:ascii="Calibri" w:eastAsia="Calibri" w:hAnsi="Calibri" w:cs="Times New Roman"/>
          </w:rPr>
          <w:t xml:space="preserve">  </w:t>
        </w:r>
        <w:r w:rsidRPr="008F4435">
          <w:t>In fulfilling the objectives of this chapter, Ecology will allocate staffing and capital funds based on the following factors:</w:t>
        </w:r>
      </w:ins>
    </w:p>
    <w:p w14:paraId="6DAF4782" w14:textId="77777777" w:rsidR="00BA23FC" w:rsidRPr="008F4435" w:rsidRDefault="00BA23FC" w:rsidP="00BA23FC">
      <w:pPr>
        <w:ind w:left="1440" w:hanging="720"/>
        <w:rPr>
          <w:ins w:id="2767" w:author="Feldcamp, Michael (ECY)" w:date="2022-08-15T10:17:00Z"/>
          <w:rFonts w:ascii="Calibri" w:eastAsia="Calibri" w:hAnsi="Calibri" w:cs="Times New Roman"/>
          <w:bCs/>
        </w:rPr>
      </w:pPr>
      <w:ins w:id="2768" w:author="Feldcamp, Michael (ECY)" w:date="2022-08-15T10:17:00Z">
        <w:r w:rsidRPr="008F4435">
          <w:rPr>
            <w:rFonts w:ascii="Calibri" w:eastAsia="Calibri" w:hAnsi="Calibri" w:cs="Times New Roman"/>
            <w:b/>
            <w:bCs/>
          </w:rPr>
          <w:t>(a)</w:t>
        </w:r>
        <w:r w:rsidRPr="008F4435">
          <w:rPr>
            <w:rFonts w:ascii="Calibri" w:eastAsia="Calibri" w:hAnsi="Calibri" w:cs="Times New Roman"/>
            <w:bCs/>
          </w:rPr>
          <w:tab/>
          <w:t>The threats posed by a contaminated site to human health and the environment;</w:t>
        </w:r>
      </w:ins>
    </w:p>
    <w:p w14:paraId="78573F62" w14:textId="77777777" w:rsidR="00BA23FC" w:rsidRPr="008F4435" w:rsidRDefault="00BA23FC" w:rsidP="00BA23FC">
      <w:pPr>
        <w:ind w:left="1440" w:hanging="720"/>
        <w:rPr>
          <w:ins w:id="2769" w:author="Feldcamp, Michael (ECY)" w:date="2022-08-15T10:17:00Z"/>
          <w:rFonts w:ascii="Calibri" w:eastAsia="Calibri" w:hAnsi="Calibri" w:cs="Times New Roman"/>
          <w:bCs/>
        </w:rPr>
      </w:pPr>
      <w:ins w:id="2770" w:author="Feldcamp, Michael (ECY)" w:date="2022-08-15T10:17:00Z">
        <w:r w:rsidRPr="008F4435">
          <w:rPr>
            <w:rFonts w:ascii="Calibri" w:eastAsia="Calibri" w:hAnsi="Calibri" w:cs="Times New Roman"/>
            <w:b/>
            <w:bCs/>
          </w:rPr>
          <w:t>(b)</w:t>
        </w:r>
        <w:r w:rsidRPr="008F4435">
          <w:rPr>
            <w:rFonts w:ascii="Calibri" w:eastAsia="Calibri" w:hAnsi="Calibri" w:cs="Times New Roman"/>
            <w:bCs/>
          </w:rPr>
          <w:tab/>
          <w:t>Whether the population threatened by a contaminated site is a vulnerable population or an overburdened community;</w:t>
        </w:r>
      </w:ins>
      <w:r w:rsidRPr="008F4435">
        <w:rPr>
          <w:rStyle w:val="FootnoteReference"/>
          <w:rFonts w:ascii="Calibri" w:eastAsia="Calibri" w:hAnsi="Calibri" w:cs="Times New Roman"/>
          <w:bCs/>
        </w:rPr>
        <w:footnoteReference w:id="182"/>
      </w:r>
    </w:p>
    <w:p w14:paraId="462787DD" w14:textId="77777777" w:rsidR="00BA23FC" w:rsidRPr="008F4435" w:rsidRDefault="00BA23FC" w:rsidP="00BA23FC">
      <w:pPr>
        <w:ind w:left="1440" w:hanging="720"/>
        <w:rPr>
          <w:ins w:id="2771" w:author="Feldcamp, Michael (ECY)" w:date="2022-08-15T10:17:00Z"/>
          <w:rFonts w:ascii="Calibri" w:eastAsia="Calibri" w:hAnsi="Calibri" w:cs="Times New Roman"/>
          <w:bCs/>
        </w:rPr>
      </w:pPr>
      <w:ins w:id="2772" w:author="Feldcamp, Michael (ECY)" w:date="2022-08-15T10:17:00Z">
        <w:r w:rsidRPr="008F4435">
          <w:rPr>
            <w:rFonts w:ascii="Calibri" w:eastAsia="Calibri" w:hAnsi="Calibri" w:cs="Times New Roman"/>
            <w:b/>
            <w:bCs/>
          </w:rPr>
          <w:t>(c)</w:t>
        </w:r>
        <w:r w:rsidRPr="008F4435">
          <w:rPr>
            <w:rFonts w:ascii="Calibri" w:eastAsia="Calibri" w:hAnsi="Calibri" w:cs="Times New Roman"/>
            <w:bCs/>
          </w:rPr>
          <w:tab/>
          <w:t>The land reuse potential and planning for a contaminated site; and</w:t>
        </w:r>
      </w:ins>
    </w:p>
    <w:p w14:paraId="75940D76" w14:textId="77777777" w:rsidR="00BA23FC" w:rsidRPr="008F4435" w:rsidRDefault="00BA23FC" w:rsidP="00BA23FC">
      <w:pPr>
        <w:ind w:firstLine="720"/>
        <w:rPr>
          <w:ins w:id="2773" w:author="Feldcamp, Michael (ECY)" w:date="2022-08-15T10:17:00Z"/>
          <w:rFonts w:ascii="Calibri" w:eastAsia="Calibri" w:hAnsi="Calibri" w:cs="Times New Roman"/>
          <w:bCs/>
        </w:rPr>
      </w:pPr>
      <w:ins w:id="2774" w:author="Feldcamp, Michael (ECY)" w:date="2022-08-15T10:17:00Z">
        <w:r w:rsidRPr="008F4435">
          <w:rPr>
            <w:rFonts w:ascii="Calibri" w:eastAsia="Calibri" w:hAnsi="Calibri" w:cs="Times New Roman"/>
            <w:b/>
            <w:bCs/>
          </w:rPr>
          <w:lastRenderedPageBreak/>
          <w:t>(d)</w:t>
        </w:r>
        <w:r w:rsidRPr="008F4435">
          <w:rPr>
            <w:rFonts w:ascii="Calibri" w:eastAsia="Calibri" w:hAnsi="Calibri" w:cs="Times New Roman"/>
            <w:bCs/>
          </w:rPr>
          <w:tab/>
          <w:t>Other factors specified by the legislature</w:t>
        </w:r>
      </w:ins>
      <w:r w:rsidRPr="008F4435">
        <w:rPr>
          <w:rStyle w:val="FootnoteReference"/>
          <w:rFonts w:ascii="Calibri" w:eastAsia="Calibri" w:hAnsi="Calibri" w:cs="Times New Roman"/>
          <w:bCs/>
        </w:rPr>
        <w:footnoteReference w:id="183"/>
      </w:r>
      <w:ins w:id="2775" w:author="Feldcamp, Michael (ECY)" w:date="2022-08-15T10:17:00Z">
        <w:r w:rsidRPr="008F4435">
          <w:rPr>
            <w:rFonts w:ascii="Calibri" w:eastAsia="Calibri" w:hAnsi="Calibri" w:cs="Times New Roman"/>
            <w:bCs/>
          </w:rPr>
          <w:t xml:space="preserve"> or Ecology.</w:t>
        </w:r>
      </w:ins>
    </w:p>
    <w:p w14:paraId="4BD56273" w14:textId="77777777" w:rsidR="00BA23FC" w:rsidRPr="007C4981" w:rsidRDefault="00BA23FC" w:rsidP="00BA23FC">
      <w:pPr>
        <w:ind w:left="720" w:hanging="720"/>
        <w:rPr>
          <w:ins w:id="2776" w:author="Feldcamp, Michael (ECY)" w:date="2022-08-15T10:17:00Z"/>
          <w:b/>
        </w:rPr>
      </w:pPr>
      <w:ins w:id="2777" w:author="Feldcamp, Michael (ECY)" w:date="2022-08-15T10:17:00Z">
        <w:r w:rsidRPr="008F4435">
          <w:rPr>
            <w:b/>
          </w:rPr>
          <w:t>(3)</w:t>
        </w:r>
        <w:r w:rsidRPr="008F4435">
          <w:rPr>
            <w:b/>
          </w:rPr>
          <w:tab/>
          <w:t>Performance assessment.</w:t>
        </w:r>
      </w:ins>
      <w:r w:rsidRPr="008F4435">
        <w:rPr>
          <w:rStyle w:val="FootnoteReference"/>
          <w:b/>
        </w:rPr>
        <w:footnoteReference w:id="184"/>
      </w:r>
      <w:ins w:id="2778" w:author="Feldcamp, Michael (ECY)" w:date="2022-08-15T10:17:00Z">
        <w:r w:rsidRPr="008F4435">
          <w:rPr>
            <w:b/>
          </w:rPr>
          <w:t xml:space="preserve">  </w:t>
        </w:r>
        <w:r w:rsidRPr="008F4435">
          <w:t>Ecology will periodically assess its progress in accomplishing its goals and implementing its strategies for cleaning up contaminated sites, including its progress in cleaning up sites impacting vulnerable populations and overburdened communities,</w:t>
        </w:r>
      </w:ins>
      <w:r w:rsidRPr="008F4435">
        <w:rPr>
          <w:rStyle w:val="FootnoteReference"/>
        </w:rPr>
        <w:footnoteReference w:id="185"/>
      </w:r>
      <w:ins w:id="2779" w:author="Feldcamp, Michael (ECY)" w:date="2022-08-15T10:17:00Z">
        <w:r w:rsidRPr="008F4435">
          <w:t xml:space="preserve"> using</w:t>
        </w:r>
        <w:r w:rsidRPr="009143F4">
          <w:t xml:space="preserve"> the metrics established under subsection (1)(b) of this section.</w:t>
        </w:r>
      </w:ins>
    </w:p>
    <w:p w14:paraId="542EB5E9" w14:textId="77777777" w:rsidR="00BA23FC" w:rsidRPr="007C4981" w:rsidRDefault="00BA23FC" w:rsidP="00BA23FC">
      <w:pPr>
        <w:rPr>
          <w:ins w:id="2780" w:author="Feldcamp, Michael (ECY)" w:date="2022-08-15T10:17:00Z"/>
          <w:b/>
        </w:rPr>
      </w:pPr>
      <w:ins w:id="2781" w:author="Feldcamp, Michael (ECY)" w:date="2022-08-15T10:17:00Z">
        <w:r w:rsidRPr="007C4981">
          <w:rPr>
            <w:b/>
          </w:rPr>
          <w:t>(4)</w:t>
        </w:r>
        <w:r w:rsidRPr="007C4981">
          <w:rPr>
            <w:b/>
          </w:rPr>
          <w:tab/>
          <w:t>Notification.</w:t>
        </w:r>
      </w:ins>
    </w:p>
    <w:p w14:paraId="1F058736" w14:textId="77777777" w:rsidR="00BA23FC" w:rsidRPr="007C4981" w:rsidRDefault="00BA23FC" w:rsidP="00BA23FC">
      <w:pPr>
        <w:ind w:left="1440" w:hanging="720"/>
        <w:rPr>
          <w:ins w:id="2782" w:author="Feldcamp, Michael (ECY)" w:date="2022-08-15T10:17:00Z"/>
        </w:rPr>
      </w:pPr>
      <w:ins w:id="2783" w:author="Feldcamp, Michael (ECY)" w:date="2022-08-15T10:17:00Z">
        <w:r w:rsidRPr="007C4981">
          <w:rPr>
            <w:b/>
          </w:rPr>
          <w:t>(a)</w:t>
        </w:r>
        <w:r w:rsidRPr="007C4981">
          <w:rPr>
            <w:b/>
          </w:rPr>
          <w:tab/>
        </w:r>
        <w:r w:rsidRPr="007C4981">
          <w:t>Ecology will make the strategic plans and performance assessments required under subsections (1) and (3) publicly available on Ecology’s website.</w:t>
        </w:r>
      </w:ins>
      <w:r>
        <w:rPr>
          <w:rStyle w:val="FootnoteReference"/>
        </w:rPr>
        <w:footnoteReference w:id="186"/>
      </w:r>
    </w:p>
    <w:p w14:paraId="3220D4BF" w14:textId="77777777" w:rsidR="00BA23FC" w:rsidRPr="007C4981" w:rsidRDefault="00BA23FC" w:rsidP="00BA23FC">
      <w:pPr>
        <w:ind w:left="1440" w:hanging="720"/>
        <w:rPr>
          <w:ins w:id="2784" w:author="Feldcamp, Michael (ECY)" w:date="2022-08-15T10:17:00Z"/>
          <w:b/>
        </w:rPr>
      </w:pPr>
      <w:ins w:id="2785" w:author="Feldcamp, Michael (ECY)" w:date="2022-08-15T10:17:00Z">
        <w:r w:rsidRPr="007C4981">
          <w:rPr>
            <w:b/>
          </w:rPr>
          <w:t>(b)</w:t>
        </w:r>
        <w:r w:rsidRPr="007C4981">
          <w:rPr>
            <w:b/>
          </w:rPr>
          <w:tab/>
        </w:r>
        <w:r w:rsidRPr="007C4981">
          <w:rPr>
            <w:bCs/>
          </w:rPr>
          <w:t xml:space="preserve">Ecology will provide notice in the </w:t>
        </w:r>
        <w:r w:rsidRPr="005838C1">
          <w:rPr>
            <w:bCs/>
            <w:i/>
          </w:rPr>
          <w:t>Contaminated</w:t>
        </w:r>
        <w:r>
          <w:rPr>
            <w:bCs/>
          </w:rPr>
          <w:t xml:space="preserve"> </w:t>
        </w:r>
        <w:r w:rsidRPr="007C4981">
          <w:rPr>
            <w:bCs/>
            <w:i/>
            <w:iCs/>
          </w:rPr>
          <w:t>Site Register</w:t>
        </w:r>
        <w:r w:rsidRPr="007C4981">
          <w:rPr>
            <w:bCs/>
            <w:iCs/>
          </w:rPr>
          <w:t xml:space="preserve"> of the following:</w:t>
        </w:r>
      </w:ins>
    </w:p>
    <w:p w14:paraId="308E6AB8" w14:textId="77777777" w:rsidR="00BA23FC" w:rsidRPr="007C4981" w:rsidRDefault="00BA23FC" w:rsidP="00BA23FC">
      <w:pPr>
        <w:ind w:left="2160" w:hanging="720"/>
        <w:rPr>
          <w:ins w:id="2786" w:author="Feldcamp, Michael (ECY)" w:date="2022-08-15T10:17:00Z"/>
          <w:b/>
        </w:rPr>
      </w:pPr>
      <w:ins w:id="2787" w:author="Feldcamp, Michael (ECY)" w:date="2022-08-15T10:17:00Z">
        <w:r w:rsidRPr="007C4981">
          <w:rPr>
            <w:b/>
          </w:rPr>
          <w:t>(i)</w:t>
        </w:r>
        <w:r w:rsidRPr="007C4981">
          <w:rPr>
            <w:b/>
          </w:rPr>
          <w:tab/>
        </w:r>
        <w:r w:rsidRPr="007C4981">
          <w:t>Any update to the strategic plans or performance assessments required under subsections (1) and (3) of this section;</w:t>
        </w:r>
      </w:ins>
      <w:r>
        <w:rPr>
          <w:rStyle w:val="FootnoteReference"/>
        </w:rPr>
        <w:footnoteReference w:id="187"/>
      </w:r>
      <w:ins w:id="2788" w:author="Feldcamp, Michael (ECY)" w:date="2022-08-15T10:17:00Z">
        <w:r w:rsidRPr="007C4981">
          <w:t xml:space="preserve"> and </w:t>
        </w:r>
      </w:ins>
    </w:p>
    <w:p w14:paraId="62A0EBAF" w14:textId="77777777" w:rsidR="00BA23FC" w:rsidRPr="007C4981" w:rsidRDefault="00BA23FC" w:rsidP="00BA23FC">
      <w:pPr>
        <w:ind w:left="2160" w:hanging="720"/>
        <w:rPr>
          <w:ins w:id="2789" w:author="Feldcamp, Michael (ECY)" w:date="2022-08-15T10:17:00Z"/>
        </w:rPr>
      </w:pPr>
      <w:ins w:id="2790" w:author="Feldcamp, Michael (ECY)" w:date="2022-08-15T10:17:00Z">
        <w:r w:rsidRPr="007C4981">
          <w:rPr>
            <w:b/>
          </w:rPr>
          <w:t>(ii)</w:t>
        </w:r>
        <w:r w:rsidRPr="007C4981">
          <w:tab/>
          <w:t>Any additional resource allocation factors specified by Ecology under subsection (2)(d) of this section.</w:t>
        </w:r>
      </w:ins>
      <w:r>
        <w:rPr>
          <w:rStyle w:val="FootnoteReference"/>
        </w:rPr>
        <w:footnoteReference w:id="188"/>
      </w:r>
    </w:p>
    <w:p w14:paraId="527E866B" w14:textId="77777777" w:rsidR="00BA23FC" w:rsidRDefault="00BA23FC" w:rsidP="00BA23FC">
      <w:pPr>
        <w:rPr>
          <w:rFonts w:ascii="Calibri" w:eastAsia="Calibri" w:hAnsi="Calibri" w:cs="Times New Roman"/>
          <w:b/>
          <w:bCs/>
        </w:rPr>
      </w:pPr>
      <w:r>
        <w:rPr>
          <w:rFonts w:ascii="Calibri" w:eastAsia="Calibri" w:hAnsi="Calibri" w:cs="Times New Roman"/>
          <w:b/>
          <w:bCs/>
        </w:rPr>
        <w:br w:type="page"/>
      </w:r>
    </w:p>
    <w:p w14:paraId="40E3A5E2" w14:textId="77777777" w:rsidR="00513101" w:rsidRPr="00B51416" w:rsidRDefault="00513101" w:rsidP="00C16473">
      <w:pPr>
        <w:pStyle w:val="Heading2"/>
        <w:rPr>
          <w:rFonts w:eastAsia="Calibri"/>
        </w:rPr>
      </w:pPr>
      <w:bookmarkStart w:id="2791" w:name="_Toc113349340"/>
      <w:r w:rsidRPr="00B51416">
        <w:rPr>
          <w:rFonts w:eastAsia="Calibri"/>
        </w:rPr>
        <w:lastRenderedPageBreak/>
        <w:t xml:space="preserve">WAC </w:t>
      </w:r>
      <w:r w:rsidRPr="004C1AFD">
        <w:rPr>
          <w:rFonts w:eastAsia="Calibri"/>
        </w:rPr>
        <w:t>173-340-350</w:t>
      </w:r>
      <w:r w:rsidRPr="00B51416">
        <w:rPr>
          <w:rFonts w:eastAsia="Calibri"/>
        </w:rPr>
        <w:tab/>
        <w:t>Remedial investigation</w:t>
      </w:r>
      <w:del w:id="2792" w:author="Feldcamp, Michael (ECY)" w:date="2022-05-06T16:59:00Z">
        <w:r w:rsidRPr="00B51416" w:rsidDel="008A2A02">
          <w:rPr>
            <w:rFonts w:eastAsia="Calibri"/>
          </w:rPr>
          <w:delText xml:space="preserve"> and feasibility study</w:delText>
        </w:r>
      </w:del>
      <w:r w:rsidRPr="00B51416">
        <w:rPr>
          <w:rFonts w:eastAsia="Calibri"/>
        </w:rPr>
        <w:t>.</w:t>
      </w:r>
      <w:r>
        <w:rPr>
          <w:rStyle w:val="FootnoteReference"/>
          <w:rFonts w:ascii="Calibri" w:eastAsia="Calibri" w:hAnsi="Calibri" w:cs="Times New Roman"/>
          <w:b w:val="0"/>
          <w:bCs w:val="0"/>
        </w:rPr>
        <w:footnoteReference w:id="189"/>
      </w:r>
      <w:bookmarkEnd w:id="2791"/>
    </w:p>
    <w:p w14:paraId="21F6B1E8" w14:textId="77777777" w:rsidR="00E05C61" w:rsidRPr="00E05C61" w:rsidRDefault="00E05C61" w:rsidP="00E05C61">
      <w:pPr>
        <w:shd w:val="clear" w:color="auto" w:fill="DEEAF6" w:themeFill="accent1" w:themeFillTint="33"/>
        <w:rPr>
          <w:i/>
        </w:rPr>
      </w:pPr>
      <w:r w:rsidRPr="00E05C61">
        <w:rPr>
          <w:i/>
        </w:rPr>
        <w:t xml:space="preserve">Tracked changes to </w:t>
      </w:r>
      <w:r>
        <w:rPr>
          <w:i/>
        </w:rPr>
        <w:t>Preliminary Draft 1, previously reviewed by STAG.</w:t>
      </w:r>
    </w:p>
    <w:p w14:paraId="785F9827" w14:textId="5C54B691" w:rsidR="00513101" w:rsidRPr="00B51416" w:rsidRDefault="00513101" w:rsidP="00E05C61">
      <w:pPr>
        <w:ind w:left="720" w:hanging="720"/>
        <w:rPr>
          <w:ins w:id="2793" w:author="Feldcamp, Michael (ECY)" w:date="2022-05-06T16:58:00Z"/>
          <w:rFonts w:ascii="Calibri" w:eastAsia="Calibri" w:hAnsi="Calibri" w:cs="Times New Roman"/>
          <w:bCs/>
        </w:rPr>
      </w:pPr>
      <w:r w:rsidRPr="00B51416">
        <w:rPr>
          <w:rFonts w:ascii="Calibri" w:eastAsia="Calibri" w:hAnsi="Calibri" w:cs="Times New Roman"/>
          <w:b/>
          <w:bCs/>
        </w:rPr>
        <w:t>(1)</w:t>
      </w:r>
      <w:r w:rsidRPr="00B51416">
        <w:rPr>
          <w:rFonts w:ascii="Calibri" w:eastAsia="Calibri" w:hAnsi="Calibri" w:cs="Times New Roman"/>
          <w:b/>
          <w:bCs/>
        </w:rPr>
        <w:tab/>
        <w:t>Purpose.</w:t>
      </w:r>
      <w:r>
        <w:rPr>
          <w:rStyle w:val="FootnoteReference"/>
          <w:rFonts w:ascii="Calibri" w:eastAsia="Calibri" w:hAnsi="Calibri" w:cs="Times New Roman"/>
          <w:b/>
          <w:bCs/>
        </w:rPr>
        <w:footnoteReference w:id="190"/>
      </w:r>
      <w:r w:rsidRPr="00B51416">
        <w:rPr>
          <w:rFonts w:ascii="Calibri" w:eastAsia="Calibri" w:hAnsi="Calibri" w:cs="Times New Roman"/>
          <w:bCs/>
        </w:rPr>
        <w:t xml:space="preserve">  </w:t>
      </w:r>
      <w:del w:id="2794" w:author="Feldcamp, Michael (ECY)" w:date="2022-05-06T16:59:00Z">
        <w:r w:rsidRPr="00B51416" w:rsidDel="008A2A02">
          <w:rPr>
            <w:rFonts w:ascii="Calibri" w:eastAsia="Calibri" w:hAnsi="Calibri" w:cs="Times New Roman"/>
            <w:bCs/>
          </w:rPr>
          <w:delText>The purpose of a remedial investigation</w:delText>
        </w:r>
      </w:del>
      <w:del w:id="2795" w:author="Feldcamp, Michael (ECY)" w:date="2022-05-06T16:53:00Z">
        <w:r w:rsidRPr="00B51416" w:rsidDel="008A2A02">
          <w:rPr>
            <w:rFonts w:ascii="Calibri" w:eastAsia="Calibri" w:hAnsi="Calibri" w:cs="Times New Roman"/>
            <w:bCs/>
          </w:rPr>
          <w:delText>/feasibility study</w:delText>
        </w:r>
      </w:del>
      <w:del w:id="2796" w:author="Feldcamp, Michael (ECY)" w:date="2022-05-06T16:58:00Z">
        <w:r w:rsidRPr="00B51416" w:rsidDel="008A2A02">
          <w:rPr>
            <w:rFonts w:ascii="Calibri" w:eastAsia="Calibri" w:hAnsi="Calibri" w:cs="Times New Roman"/>
            <w:bCs/>
          </w:rPr>
          <w:delText xml:space="preserve"> is to </w:delText>
        </w:r>
      </w:del>
      <w:del w:id="2797" w:author="Feldcamp, Michael (ECY)" w:date="2022-05-06T16:53:00Z">
        <w:r w:rsidRPr="00B51416" w:rsidDel="008A2A02">
          <w:rPr>
            <w:rFonts w:ascii="Calibri" w:eastAsia="Calibri" w:hAnsi="Calibri" w:cs="Times New Roman"/>
            <w:bCs/>
          </w:rPr>
          <w:delText>collect, develop, and evaluate sufficient information regarding</w:delText>
        </w:r>
      </w:del>
      <w:del w:id="2798" w:author="Feldcamp, Michael (ECY)" w:date="2022-05-06T16:58:00Z">
        <w:r w:rsidRPr="00B51416" w:rsidDel="008A2A02">
          <w:rPr>
            <w:rFonts w:ascii="Calibri" w:eastAsia="Calibri" w:hAnsi="Calibri" w:cs="Times New Roman"/>
            <w:bCs/>
          </w:rPr>
          <w:delText xml:space="preserve"> a site to </w:delText>
        </w:r>
      </w:del>
      <w:del w:id="2799" w:author="Feldcamp, Michael (ECY)" w:date="2022-05-06T16:55:00Z">
        <w:r w:rsidRPr="00B51416" w:rsidDel="008A2A02">
          <w:rPr>
            <w:rFonts w:ascii="Calibri" w:eastAsia="Calibri" w:hAnsi="Calibri" w:cs="Times New Roman"/>
            <w:bCs/>
          </w:rPr>
          <w:delText>establish c</w:delText>
        </w:r>
      </w:del>
      <w:del w:id="2800" w:author="Feldcamp, Michael (ECY)" w:date="2022-05-06T16:58:00Z">
        <w:r w:rsidRPr="00B51416" w:rsidDel="008A2A02">
          <w:rPr>
            <w:rFonts w:ascii="Calibri" w:eastAsia="Calibri" w:hAnsi="Calibri" w:cs="Times New Roman"/>
            <w:bCs/>
          </w:rPr>
          <w:delText xml:space="preserve">leanup standards under Part </w:delText>
        </w:r>
      </w:del>
      <w:del w:id="2801" w:author="Feldcamp, Michael (ECY)" w:date="2021-11-27T21:35:00Z">
        <w:r w:rsidRPr="00B51416" w:rsidDel="003D789C">
          <w:rPr>
            <w:rFonts w:ascii="Calibri" w:eastAsia="Calibri" w:hAnsi="Calibri" w:cs="Times New Roman"/>
            <w:bCs/>
          </w:rPr>
          <w:delText>VII</w:delText>
        </w:r>
      </w:del>
      <w:del w:id="2802" w:author="Feldcamp, Michael (ECY)" w:date="2022-05-06T16:58:00Z">
        <w:r w:rsidRPr="00B51416" w:rsidDel="008A2A02">
          <w:rPr>
            <w:rFonts w:ascii="Calibri" w:eastAsia="Calibri" w:hAnsi="Calibri" w:cs="Times New Roman"/>
            <w:bCs/>
          </w:rPr>
          <w:delText xml:space="preserve"> of this chapter and </w:delText>
        </w:r>
      </w:del>
      <w:del w:id="2803" w:author="Feldcamp, Michael (ECY)" w:date="2022-05-06T16:56:00Z">
        <w:r w:rsidRPr="00B51416" w:rsidDel="008A2A02">
          <w:rPr>
            <w:rFonts w:ascii="Calibri" w:eastAsia="Calibri" w:hAnsi="Calibri" w:cs="Times New Roman"/>
            <w:bCs/>
          </w:rPr>
          <w:delText>to select a cleanup action under WAC 173-340-350 through 173-340-390.  This section specifies the requirements and procedures for conducting and reporting remedial investigations and feasibility studies.</w:delText>
        </w:r>
      </w:del>
      <w:ins w:id="2804" w:author="Feldcamp, Michael (ECY)" w:date="2022-05-06T16:59:00Z">
        <w:r>
          <w:rPr>
            <w:rFonts w:ascii="Calibri" w:eastAsia="Calibri" w:hAnsi="Calibri" w:cs="Times New Roman"/>
            <w:bCs/>
          </w:rPr>
          <w:t xml:space="preserve">The purpose of a remedial investigation </w:t>
        </w:r>
      </w:ins>
      <w:ins w:id="2805" w:author="Feldcamp, Michael (ECY)" w:date="2022-05-06T16:58:00Z">
        <w:r w:rsidRPr="00B51416">
          <w:rPr>
            <w:rFonts w:ascii="Calibri" w:eastAsia="Calibri" w:hAnsi="Calibri" w:cs="Times New Roman"/>
            <w:bCs/>
          </w:rPr>
          <w:t>is to adequately characterize a contaminated site, including the distribution of hazardous substances and the threat they pose to human health and the environment,</w:t>
        </w:r>
      </w:ins>
      <w:r>
        <w:rPr>
          <w:rStyle w:val="FootnoteReference"/>
          <w:rFonts w:ascii="Calibri" w:eastAsia="Calibri" w:hAnsi="Calibri" w:cs="Times New Roman"/>
          <w:bCs/>
        </w:rPr>
        <w:footnoteReference w:id="191"/>
      </w:r>
      <w:ins w:id="2806" w:author="Feldcamp, Michael (ECY)" w:date="2022-05-06T16:58:00Z">
        <w:r w:rsidRPr="00B51416">
          <w:rPr>
            <w:rFonts w:ascii="Calibri" w:eastAsia="Calibri" w:hAnsi="Calibri" w:cs="Times New Roman"/>
            <w:bCs/>
          </w:rPr>
          <w:t xml:space="preserve"> to enable:</w:t>
        </w:r>
      </w:ins>
    </w:p>
    <w:p w14:paraId="065D1432" w14:textId="77777777" w:rsidR="00513101" w:rsidRPr="00B51416" w:rsidRDefault="00513101" w:rsidP="00513101">
      <w:pPr>
        <w:ind w:left="720"/>
        <w:rPr>
          <w:ins w:id="2807" w:author="Feldcamp, Michael (ECY)" w:date="2022-05-06T16:58:00Z"/>
          <w:rFonts w:ascii="Calibri" w:eastAsia="Calibri" w:hAnsi="Calibri" w:cs="Times New Roman"/>
          <w:bCs/>
        </w:rPr>
      </w:pPr>
      <w:ins w:id="2808" w:author="Feldcamp, Michael (ECY)" w:date="2022-05-06T16:58:00Z">
        <w:r w:rsidRPr="00B51416">
          <w:rPr>
            <w:rFonts w:ascii="Calibri" w:eastAsia="Calibri" w:hAnsi="Calibri" w:cs="Times New Roman"/>
            <w:b/>
            <w:bCs/>
          </w:rPr>
          <w:t>(</w:t>
        </w:r>
        <w:r>
          <w:rPr>
            <w:rFonts w:ascii="Calibri" w:eastAsia="Calibri" w:hAnsi="Calibri" w:cs="Times New Roman"/>
            <w:b/>
            <w:bCs/>
          </w:rPr>
          <w:t>a</w:t>
        </w:r>
        <w:r w:rsidRPr="00B51416">
          <w:rPr>
            <w:rFonts w:ascii="Calibri" w:eastAsia="Calibri" w:hAnsi="Calibri" w:cs="Times New Roman"/>
            <w:b/>
            <w:bCs/>
          </w:rPr>
          <w:t>)</w:t>
        </w:r>
        <w:r w:rsidRPr="00B51416">
          <w:rPr>
            <w:rFonts w:ascii="Calibri" w:eastAsia="Calibri" w:hAnsi="Calibri" w:cs="Times New Roman"/>
            <w:b/>
            <w:bCs/>
          </w:rPr>
          <w:tab/>
        </w:r>
        <w:r w:rsidRPr="00B51416">
          <w:rPr>
            <w:rFonts w:ascii="Calibri" w:eastAsia="Calibri" w:hAnsi="Calibri" w:cs="Times New Roman"/>
            <w:bCs/>
          </w:rPr>
          <w:t xml:space="preserve">Cleanup standards to be established under Part 7 of this chapter; and </w:t>
        </w:r>
      </w:ins>
    </w:p>
    <w:p w14:paraId="3BDC77BD" w14:textId="77777777" w:rsidR="00513101" w:rsidRPr="00B51416" w:rsidRDefault="00513101" w:rsidP="00513101">
      <w:pPr>
        <w:ind w:left="1440" w:hanging="720"/>
        <w:rPr>
          <w:ins w:id="2809" w:author="Feldcamp, Michael (ECY)" w:date="2022-05-06T16:58:00Z"/>
          <w:rFonts w:ascii="Calibri" w:eastAsia="Calibri" w:hAnsi="Calibri" w:cs="Times New Roman"/>
          <w:bCs/>
        </w:rPr>
      </w:pPr>
      <w:ins w:id="2810" w:author="Feldcamp, Michael (ECY)" w:date="2022-05-06T16:58:00Z">
        <w:r>
          <w:rPr>
            <w:rFonts w:ascii="Calibri" w:eastAsia="Calibri" w:hAnsi="Calibri" w:cs="Times New Roman"/>
            <w:b/>
            <w:bCs/>
          </w:rPr>
          <w:t>(b</w:t>
        </w:r>
        <w:r w:rsidRPr="00B51416">
          <w:rPr>
            <w:rFonts w:ascii="Calibri" w:eastAsia="Calibri" w:hAnsi="Calibri" w:cs="Times New Roman"/>
            <w:b/>
            <w:bCs/>
          </w:rPr>
          <w:t>)</w:t>
        </w:r>
        <w:r w:rsidRPr="00B51416">
          <w:rPr>
            <w:rFonts w:ascii="Calibri" w:eastAsia="Calibri" w:hAnsi="Calibri" w:cs="Times New Roman"/>
            <w:b/>
            <w:bCs/>
          </w:rPr>
          <w:tab/>
        </w:r>
        <w:r w:rsidRPr="00B51416">
          <w:rPr>
            <w:rFonts w:ascii="Calibri" w:eastAsia="Calibri" w:hAnsi="Calibri" w:cs="Times New Roman"/>
            <w:bCs/>
          </w:rPr>
          <w:t xml:space="preserve">Cleanup action alternatives to be developed and evaluated in a feasibility study under </w:t>
        </w:r>
      </w:ins>
      <w:ins w:id="2811" w:author="Feldcamp, Michael (ECY)" w:date="2022-05-06T17:36:00Z">
        <w:r>
          <w:rPr>
            <w:rFonts w:ascii="Calibri" w:eastAsia="Calibri" w:hAnsi="Calibri" w:cs="Times New Roman"/>
            <w:bCs/>
          </w:rPr>
          <w:t>WAC 173-340-351</w:t>
        </w:r>
      </w:ins>
      <w:ins w:id="2812" w:author="Feldcamp, Michael (ECY)" w:date="2022-05-06T16:58:00Z">
        <w:r w:rsidRPr="00B51416">
          <w:rPr>
            <w:rFonts w:ascii="Calibri" w:eastAsia="Calibri" w:hAnsi="Calibri" w:cs="Times New Roman"/>
            <w:bCs/>
          </w:rPr>
          <w:t>.</w:t>
        </w:r>
      </w:ins>
    </w:p>
    <w:p w14:paraId="13EA62A2" w14:textId="77777777" w:rsidR="00513101" w:rsidRPr="004917B7" w:rsidRDefault="00513101" w:rsidP="00513101">
      <w:pPr>
        <w:ind w:left="720" w:hanging="720"/>
        <w:rPr>
          <w:ins w:id="2813" w:author="Feldcamp, Michael (ECY)" w:date="2022-05-07T14:26:00Z"/>
          <w:rFonts w:ascii="Calibri" w:eastAsia="Calibri" w:hAnsi="Calibri" w:cs="Times New Roman"/>
          <w:b/>
        </w:rPr>
      </w:pPr>
      <w:r w:rsidRPr="00B51416">
        <w:rPr>
          <w:rFonts w:ascii="Calibri" w:eastAsia="Calibri" w:hAnsi="Calibri" w:cs="Times New Roman"/>
          <w:b/>
        </w:rPr>
        <w:t>(2)</w:t>
      </w:r>
      <w:r w:rsidRPr="00B51416">
        <w:rPr>
          <w:rFonts w:ascii="Calibri" w:eastAsia="Calibri" w:hAnsi="Calibri" w:cs="Times New Roman"/>
          <w:b/>
        </w:rPr>
        <w:tab/>
        <w:t>Applicability.</w:t>
      </w:r>
      <w:del w:id="2814" w:author="Feldcamp, Michael (ECY)" w:date="2022-05-07T14:27:00Z">
        <w:r w:rsidRPr="004917B7" w:rsidDel="004917B7">
          <w:rPr>
            <w:rFonts w:ascii="Calibri" w:eastAsia="Calibri" w:hAnsi="Calibri" w:cs="Times New Roman"/>
          </w:rPr>
          <w:delText xml:space="preserve">  </w:delText>
        </w:r>
      </w:del>
      <w:del w:id="2815" w:author="Feldcamp, Michael (ECY)" w:date="2021-11-27T21:38:00Z">
        <w:r w:rsidRPr="00B51416" w:rsidDel="007A01E3">
          <w:rPr>
            <w:rFonts w:ascii="Calibri" w:eastAsia="Calibri" w:hAnsi="Calibri" w:cs="Times New Roman"/>
          </w:rPr>
          <w:delText>The requirements in this section apply to all contaminated sites.</w:delText>
        </w:r>
      </w:del>
    </w:p>
    <w:p w14:paraId="21D69395" w14:textId="5F592BBF" w:rsidR="00513101" w:rsidRDefault="00513101" w:rsidP="00513101">
      <w:pPr>
        <w:ind w:left="1440" w:hanging="720"/>
        <w:rPr>
          <w:ins w:id="2816" w:author="Feldcamp, Michael (ECY)" w:date="2022-05-07T14:18:00Z"/>
          <w:rFonts w:ascii="Calibri" w:eastAsia="Calibri" w:hAnsi="Calibri" w:cs="Times New Roman"/>
          <w:bCs/>
        </w:rPr>
      </w:pPr>
      <w:ins w:id="2817" w:author="Feldcamp, Michael (ECY)" w:date="2022-05-07T14:26:00Z">
        <w:r>
          <w:rPr>
            <w:rFonts w:ascii="Calibri" w:eastAsia="Calibri" w:hAnsi="Calibri" w:cs="Times New Roman"/>
            <w:b/>
          </w:rPr>
          <w:t>(a)</w:t>
        </w:r>
        <w:r>
          <w:rPr>
            <w:rFonts w:ascii="Calibri" w:eastAsia="Calibri" w:hAnsi="Calibri" w:cs="Times New Roman"/>
            <w:b/>
          </w:rPr>
          <w:tab/>
          <w:t>Whether required.</w:t>
        </w:r>
      </w:ins>
      <w:ins w:id="2818" w:author="Feldcamp, Michael (ECY)" w:date="2022-05-07T14:27:00Z">
        <w:r>
          <w:rPr>
            <w:rFonts w:ascii="Calibri" w:eastAsia="Calibri" w:hAnsi="Calibri" w:cs="Times New Roman"/>
            <w:bCs/>
          </w:rPr>
          <w:t xml:space="preserve">  </w:t>
        </w:r>
      </w:ins>
      <w:ins w:id="2819" w:author="Feldcamp, Michael (ECY)" w:date="2022-05-07T13:03:00Z">
        <w:r>
          <w:rPr>
            <w:rFonts w:ascii="Calibri" w:eastAsia="Calibri" w:hAnsi="Calibri" w:cs="Times New Roman"/>
            <w:bCs/>
          </w:rPr>
          <w:t>A</w:t>
        </w:r>
      </w:ins>
      <w:ins w:id="2820" w:author="Feldcamp, Michael (ECY)" w:date="2021-11-27T21:38:00Z">
        <w:r w:rsidRPr="00B51416">
          <w:rPr>
            <w:rFonts w:ascii="Calibri" w:eastAsia="Calibri" w:hAnsi="Calibri" w:cs="Times New Roman"/>
            <w:bCs/>
          </w:rPr>
          <w:t xml:space="preserve"> remedial investigation </w:t>
        </w:r>
      </w:ins>
      <w:ins w:id="2821" w:author="Feldcamp, Michael (ECY)" w:date="2022-05-07T14:07:00Z">
        <w:r>
          <w:rPr>
            <w:rFonts w:ascii="Calibri" w:eastAsia="Calibri" w:hAnsi="Calibri" w:cs="Times New Roman"/>
            <w:bCs/>
          </w:rPr>
          <w:t xml:space="preserve">of </w:t>
        </w:r>
      </w:ins>
      <w:ins w:id="2822" w:author="Feldcamp, Michael (ECY)" w:date="2022-05-07T14:06:00Z">
        <w:r>
          <w:rPr>
            <w:rFonts w:ascii="Calibri" w:eastAsia="Calibri" w:hAnsi="Calibri" w:cs="Times New Roman"/>
            <w:bCs/>
          </w:rPr>
          <w:t xml:space="preserve">a contaminated site </w:t>
        </w:r>
      </w:ins>
      <w:ins w:id="2823" w:author="Feldcamp, Michael (ECY)" w:date="2022-05-07T14:07:00Z">
        <w:r>
          <w:rPr>
            <w:rFonts w:ascii="Calibri" w:eastAsia="Calibri" w:hAnsi="Calibri" w:cs="Times New Roman"/>
            <w:bCs/>
          </w:rPr>
          <w:t xml:space="preserve">must be conducted </w:t>
        </w:r>
      </w:ins>
      <w:ins w:id="2824" w:author="Feldcamp, Michael (ECY)" w:date="2021-11-27T21:38:00Z">
        <w:r w:rsidRPr="00B51416">
          <w:rPr>
            <w:rFonts w:ascii="Calibri" w:eastAsia="Calibri" w:hAnsi="Calibri" w:cs="Times New Roman"/>
            <w:bCs/>
          </w:rPr>
          <w:t xml:space="preserve">regardless of which administrative option in WAC </w:t>
        </w:r>
        <w:r w:rsidRPr="003B0D4D">
          <w:rPr>
            <w:rFonts w:ascii="Calibri" w:eastAsia="Calibri" w:hAnsi="Calibri" w:cs="Times New Roman"/>
            <w:bCs/>
          </w:rPr>
          <w:t>173-340-510</w:t>
        </w:r>
        <w:r w:rsidRPr="00B51416">
          <w:rPr>
            <w:rFonts w:ascii="Calibri" w:eastAsia="Calibri" w:hAnsi="Calibri" w:cs="Times New Roman"/>
            <w:bCs/>
          </w:rPr>
          <w:t xml:space="preserve"> is used to conduct remedial action at the site.</w:t>
        </w:r>
      </w:ins>
      <w:r>
        <w:rPr>
          <w:rStyle w:val="FootnoteReference"/>
          <w:rFonts w:ascii="Calibri" w:eastAsia="Calibri" w:hAnsi="Calibri" w:cs="Times New Roman"/>
          <w:bCs/>
        </w:rPr>
        <w:footnoteReference w:id="192"/>
      </w:r>
      <w:ins w:id="2825" w:author="Feldcamp, Michael (ECY)" w:date="2021-11-27T21:38:00Z">
        <w:r w:rsidRPr="00B51416">
          <w:rPr>
            <w:rFonts w:ascii="Calibri" w:eastAsia="Calibri" w:hAnsi="Calibri" w:cs="Times New Roman"/>
            <w:bCs/>
          </w:rPr>
          <w:t xml:space="preserve">  </w:t>
        </w:r>
      </w:ins>
    </w:p>
    <w:p w14:paraId="3FE86D7B" w14:textId="77777777" w:rsidR="00513101" w:rsidRPr="00B51416" w:rsidRDefault="00513101" w:rsidP="00513101">
      <w:pPr>
        <w:ind w:left="1440" w:hanging="720"/>
        <w:rPr>
          <w:rFonts w:ascii="Calibri" w:eastAsia="Calibri" w:hAnsi="Calibri" w:cs="Times New Roman"/>
          <w:b/>
        </w:rPr>
      </w:pPr>
      <w:ins w:id="2826" w:author="Feldcamp, Michael (ECY)" w:date="2022-05-07T14:18:00Z">
        <w:r>
          <w:rPr>
            <w:rFonts w:ascii="Calibri" w:eastAsia="Calibri" w:hAnsi="Calibri" w:cs="Times New Roman"/>
            <w:b/>
          </w:rPr>
          <w:t>(b)</w:t>
        </w:r>
        <w:r>
          <w:rPr>
            <w:rFonts w:ascii="Calibri" w:eastAsia="Calibri" w:hAnsi="Calibri" w:cs="Times New Roman"/>
            <w:b/>
          </w:rPr>
          <w:tab/>
        </w:r>
      </w:ins>
      <w:ins w:id="2827" w:author="Feldcamp, Michael (ECY)" w:date="2022-05-07T14:24:00Z">
        <w:r>
          <w:rPr>
            <w:rFonts w:ascii="Calibri" w:eastAsia="Calibri" w:hAnsi="Calibri" w:cs="Times New Roman"/>
            <w:b/>
          </w:rPr>
          <w:t xml:space="preserve">Requirements.  </w:t>
        </w:r>
      </w:ins>
      <w:ins w:id="2828" w:author="Feldcamp, Michael (ECY)" w:date="2021-11-27T21:38:00Z">
        <w:r w:rsidRPr="00B51416">
          <w:rPr>
            <w:rFonts w:ascii="Calibri" w:eastAsia="Calibri" w:hAnsi="Calibri" w:cs="Times New Roman"/>
            <w:bCs/>
          </w:rPr>
          <w:t>A remedial investigation must comply with the requirements in this section</w:t>
        </w:r>
      </w:ins>
      <w:ins w:id="2829" w:author="Feldcamp, Michael (ECY)" w:date="2022-05-07T14:19:00Z">
        <w:r>
          <w:rPr>
            <w:rFonts w:ascii="Calibri" w:eastAsia="Calibri" w:hAnsi="Calibri" w:cs="Times New Roman"/>
            <w:bCs/>
          </w:rPr>
          <w:t xml:space="preserve"> and, as applicable, the following:</w:t>
        </w:r>
      </w:ins>
    </w:p>
    <w:p w14:paraId="52BCE3EB" w14:textId="77777777" w:rsidR="00513101" w:rsidRPr="00B51416" w:rsidRDefault="00513101" w:rsidP="00513101">
      <w:pPr>
        <w:ind w:left="2160" w:hanging="720"/>
        <w:rPr>
          <w:rFonts w:ascii="Calibri" w:eastAsia="Calibri" w:hAnsi="Calibri" w:cs="Times New Roman"/>
          <w:b/>
        </w:rPr>
      </w:pPr>
      <w:del w:id="2830" w:author="Feldcamp, Michael (ECY)" w:date="2022-05-07T14:19:00Z">
        <w:r w:rsidRPr="00B51416" w:rsidDel="00B75FC7">
          <w:rPr>
            <w:rFonts w:ascii="Calibri" w:eastAsia="Calibri" w:hAnsi="Calibri" w:cs="Times New Roman"/>
            <w:b/>
          </w:rPr>
          <w:delText>(a)</w:delText>
        </w:r>
      </w:del>
      <w:ins w:id="2831" w:author="Feldcamp, Michael (ECY)" w:date="2022-05-07T14:19:00Z">
        <w:r>
          <w:rPr>
            <w:rFonts w:ascii="Calibri" w:eastAsia="Calibri" w:hAnsi="Calibri" w:cs="Times New Roman"/>
            <w:b/>
          </w:rPr>
          <w:t>(i)</w:t>
        </w:r>
      </w:ins>
      <w:r w:rsidRPr="00B51416">
        <w:rPr>
          <w:rFonts w:ascii="Calibri" w:eastAsia="Calibri" w:hAnsi="Calibri" w:cs="Times New Roman"/>
          <w:b/>
        </w:rPr>
        <w:tab/>
      </w:r>
      <w:del w:id="2832" w:author="Feldcamp, Michael (ECY)" w:date="2022-05-07T14:20:00Z">
        <w:r w:rsidRPr="00B51416" w:rsidDel="00B75FC7">
          <w:rPr>
            <w:rFonts w:ascii="Calibri" w:eastAsia="Calibri" w:hAnsi="Calibri" w:cs="Times New Roman"/>
            <w:b/>
          </w:rPr>
          <w:delText xml:space="preserve">Sediment sites and cleanup units.  </w:delText>
        </w:r>
      </w:del>
      <w:r w:rsidRPr="00B51416">
        <w:rPr>
          <w:rFonts w:ascii="Calibri" w:eastAsia="Calibri" w:hAnsi="Calibri" w:cs="Times New Roman"/>
          <w:bCs/>
        </w:rPr>
        <w:t xml:space="preserve">For sites where there is a release or threatened release to sediment, </w:t>
      </w:r>
      <w:del w:id="2833" w:author="Feldcamp, Michael (ECY)" w:date="2022-05-07T14:22:00Z">
        <w:r w:rsidRPr="00B51416" w:rsidDel="00B75FC7">
          <w:rPr>
            <w:rFonts w:ascii="Calibri" w:eastAsia="Calibri" w:hAnsi="Calibri" w:cs="Times New Roman"/>
            <w:bCs/>
          </w:rPr>
          <w:delText>a remedial investigation</w:delText>
        </w:r>
      </w:del>
      <w:del w:id="2834" w:author="Feldcamp, Michael (ECY)" w:date="2022-05-06T17:25:00Z">
        <w:r w:rsidRPr="00B51416" w:rsidDel="00AD06F3">
          <w:rPr>
            <w:rFonts w:ascii="Calibri" w:eastAsia="Calibri" w:hAnsi="Calibri" w:cs="Times New Roman"/>
            <w:bCs/>
          </w:rPr>
          <w:delText>/feasibility study</w:delText>
        </w:r>
      </w:del>
      <w:del w:id="2835" w:author="Feldcamp, Michael (ECY)" w:date="2022-05-07T14:22:00Z">
        <w:r w:rsidRPr="00B51416" w:rsidDel="00B75FC7">
          <w:rPr>
            <w:rFonts w:ascii="Calibri" w:eastAsia="Calibri" w:hAnsi="Calibri" w:cs="Times New Roman"/>
            <w:bCs/>
          </w:rPr>
          <w:delText xml:space="preserve"> must also comply with </w:delText>
        </w:r>
      </w:del>
      <w:r w:rsidRPr="00B51416">
        <w:rPr>
          <w:rFonts w:ascii="Calibri" w:eastAsia="Calibri" w:hAnsi="Calibri" w:cs="Times New Roman"/>
          <w:bCs/>
        </w:rPr>
        <w:t>the requirements in WAC 173-204-550.</w:t>
      </w:r>
    </w:p>
    <w:p w14:paraId="33809F37" w14:textId="77777777" w:rsidR="00513101" w:rsidRPr="00B51416" w:rsidRDefault="00513101" w:rsidP="00513101">
      <w:pPr>
        <w:ind w:left="2160" w:hanging="720"/>
        <w:rPr>
          <w:rFonts w:ascii="Calibri" w:eastAsia="Calibri" w:hAnsi="Calibri" w:cs="Times New Roman"/>
        </w:rPr>
      </w:pPr>
      <w:del w:id="2836" w:author="Feldcamp, Michael (ECY)" w:date="2022-05-07T14:19:00Z">
        <w:r w:rsidRPr="00B51416" w:rsidDel="00B75FC7">
          <w:rPr>
            <w:rFonts w:ascii="Calibri" w:eastAsia="Calibri" w:hAnsi="Calibri" w:cs="Times New Roman"/>
            <w:b/>
          </w:rPr>
          <w:delText>(b)</w:delText>
        </w:r>
      </w:del>
      <w:ins w:id="2837" w:author="Feldcamp, Michael (ECY)" w:date="2022-05-07T14:19:00Z">
        <w:r>
          <w:rPr>
            <w:rFonts w:ascii="Calibri" w:eastAsia="Calibri" w:hAnsi="Calibri" w:cs="Times New Roman"/>
            <w:b/>
          </w:rPr>
          <w:t>(ii)</w:t>
        </w:r>
      </w:ins>
      <w:r w:rsidRPr="00B51416">
        <w:rPr>
          <w:rFonts w:ascii="Calibri" w:eastAsia="Calibri" w:hAnsi="Calibri" w:cs="Times New Roman"/>
          <w:b/>
        </w:rPr>
        <w:tab/>
      </w:r>
      <w:del w:id="2838" w:author="Feldcamp, Michael (ECY)" w:date="2022-05-07T14:22:00Z">
        <w:r w:rsidRPr="00B51416" w:rsidDel="00B75FC7">
          <w:rPr>
            <w:rFonts w:ascii="Calibri" w:eastAsia="Calibri" w:hAnsi="Calibri" w:cs="Times New Roman"/>
            <w:b/>
          </w:rPr>
          <w:delText xml:space="preserve">National Priorities List sites.  </w:delText>
        </w:r>
      </w:del>
      <w:r w:rsidRPr="00B51416">
        <w:rPr>
          <w:rFonts w:ascii="Calibri" w:eastAsia="Calibri" w:hAnsi="Calibri" w:cs="Times New Roman"/>
          <w:bCs/>
        </w:rPr>
        <w:t xml:space="preserve">For sites on the federal National Priorities List, </w:t>
      </w:r>
      <w:del w:id="2839" w:author="Feldcamp, Michael (ECY)" w:date="2022-05-07T14:22:00Z">
        <w:r w:rsidRPr="00B51416" w:rsidDel="00B75FC7">
          <w:rPr>
            <w:rFonts w:ascii="Calibri" w:eastAsia="Calibri" w:hAnsi="Calibri" w:cs="Times New Roman"/>
            <w:bCs/>
          </w:rPr>
          <w:delText>a remedial investigation</w:delText>
        </w:r>
      </w:del>
      <w:del w:id="2840" w:author="Feldcamp, Michael (ECY)" w:date="2022-05-06T17:25:00Z">
        <w:r w:rsidRPr="00B51416" w:rsidDel="00AD06F3">
          <w:rPr>
            <w:rFonts w:ascii="Calibri" w:eastAsia="Calibri" w:hAnsi="Calibri" w:cs="Times New Roman"/>
            <w:bCs/>
          </w:rPr>
          <w:delText>/feasibility study</w:delText>
        </w:r>
      </w:del>
      <w:del w:id="2841" w:author="Feldcamp, Michael (ECY)" w:date="2022-05-07T14:22:00Z">
        <w:r w:rsidRPr="00B51416" w:rsidDel="00B75FC7">
          <w:rPr>
            <w:rFonts w:ascii="Calibri" w:eastAsia="Calibri" w:hAnsi="Calibri" w:cs="Times New Roman"/>
            <w:bCs/>
          </w:rPr>
          <w:delText xml:space="preserve"> must also comply with</w:delText>
        </w:r>
      </w:del>
      <w:ins w:id="2842" w:author="Feldcamp, Michael (ECY)" w:date="2022-05-07T14:22:00Z">
        <w:r>
          <w:rPr>
            <w:rFonts w:ascii="Calibri" w:eastAsia="Calibri" w:hAnsi="Calibri" w:cs="Times New Roman"/>
            <w:bCs/>
          </w:rPr>
          <w:t>the</w:t>
        </w:r>
      </w:ins>
      <w:r w:rsidRPr="00B51416">
        <w:rPr>
          <w:rFonts w:ascii="Calibri" w:eastAsia="Calibri" w:hAnsi="Calibri" w:cs="Times New Roman"/>
          <w:bCs/>
        </w:rPr>
        <w:t xml:space="preserve"> applicable requirements under the federal cleanup law.</w:t>
      </w:r>
    </w:p>
    <w:p w14:paraId="6868C995" w14:textId="77777777" w:rsidR="00513101" w:rsidRPr="00B51416" w:rsidDel="007A01E3" w:rsidRDefault="00513101" w:rsidP="00513101">
      <w:pPr>
        <w:ind w:left="720" w:hanging="720"/>
        <w:rPr>
          <w:del w:id="2843" w:author="Feldcamp, Michael (ECY)" w:date="2021-11-27T21:41:00Z"/>
          <w:rFonts w:ascii="Calibri" w:eastAsia="Calibri" w:hAnsi="Calibri" w:cs="Times New Roman"/>
          <w:bCs/>
        </w:rPr>
      </w:pPr>
      <w:del w:id="2844" w:author="Feldcamp, Michael (ECY)" w:date="2021-11-27T21:41:00Z">
        <w:r w:rsidRPr="00B51416" w:rsidDel="007A01E3">
          <w:rPr>
            <w:rFonts w:ascii="Calibri" w:eastAsia="Calibri" w:hAnsi="Calibri" w:cs="Times New Roman"/>
            <w:b/>
            <w:bCs/>
          </w:rPr>
          <w:delText>(3)</w:delText>
        </w:r>
        <w:r w:rsidRPr="00B51416" w:rsidDel="007A01E3">
          <w:rPr>
            <w:rFonts w:ascii="Calibri" w:eastAsia="Calibri" w:hAnsi="Calibri" w:cs="Times New Roman"/>
            <w:b/>
            <w:bCs/>
          </w:rPr>
          <w:tab/>
          <w:delText xml:space="preserve">Administrative options.  </w:delText>
        </w:r>
        <w:r w:rsidRPr="00B51416" w:rsidDel="007A01E3">
          <w:rPr>
            <w:rFonts w:ascii="Calibri" w:eastAsia="Calibri" w:hAnsi="Calibri" w:cs="Times New Roman"/>
            <w:bCs/>
          </w:rPr>
          <w:delText>A remedial investigation/feasibility study may be conducted under any of the administrative options described in WAC 173-340-510 and 173-340-515.</w:delText>
        </w:r>
      </w:del>
      <w:r>
        <w:rPr>
          <w:rStyle w:val="FootnoteReference"/>
          <w:rFonts w:ascii="Calibri" w:eastAsia="Calibri" w:hAnsi="Calibri" w:cs="Times New Roman"/>
          <w:bCs/>
        </w:rPr>
        <w:footnoteReference w:id="193"/>
      </w:r>
    </w:p>
    <w:p w14:paraId="170A59B5" w14:textId="77777777" w:rsidR="00513101" w:rsidRPr="00B51416" w:rsidRDefault="00513101" w:rsidP="00513101">
      <w:pPr>
        <w:ind w:left="720" w:hanging="720"/>
        <w:rPr>
          <w:ins w:id="2845" w:author="Feldcamp, Michael (ECY)" w:date="2021-11-27T21:42:00Z"/>
          <w:rFonts w:ascii="Calibri" w:eastAsia="Calibri" w:hAnsi="Calibri" w:cs="Times New Roman"/>
          <w:bCs/>
        </w:rPr>
      </w:pPr>
      <w:ins w:id="2846" w:author="Feldcamp, Michael (ECY)" w:date="2021-11-27T21:42:00Z">
        <w:r w:rsidRPr="00B51416">
          <w:rPr>
            <w:rFonts w:ascii="Calibri" w:eastAsia="Calibri" w:hAnsi="Calibri" w:cs="Times New Roman"/>
            <w:b/>
            <w:bCs/>
          </w:rPr>
          <w:lastRenderedPageBreak/>
          <w:t>(3)</w:t>
        </w:r>
        <w:r w:rsidRPr="00B51416">
          <w:rPr>
            <w:rFonts w:ascii="Calibri" w:eastAsia="Calibri" w:hAnsi="Calibri" w:cs="Times New Roman"/>
            <w:b/>
            <w:bCs/>
          </w:rPr>
          <w:tab/>
          <w:t>Timing</w:t>
        </w:r>
      </w:ins>
      <w:ins w:id="2847" w:author="Feldcamp, Michael (ECY)" w:date="2022-08-07T16:47:00Z">
        <w:r>
          <w:rPr>
            <w:rFonts w:ascii="Calibri" w:eastAsia="Calibri" w:hAnsi="Calibri" w:cs="Times New Roman"/>
            <w:b/>
            <w:bCs/>
          </w:rPr>
          <w:t xml:space="preserve"> and phasing</w:t>
        </w:r>
      </w:ins>
      <w:ins w:id="2848" w:author="Feldcamp, Michael (ECY)" w:date="2021-11-27T21:42:00Z">
        <w:r w:rsidRPr="00B51416">
          <w:rPr>
            <w:rFonts w:ascii="Calibri" w:eastAsia="Calibri" w:hAnsi="Calibri" w:cs="Times New Roman"/>
            <w:b/>
            <w:bCs/>
          </w:rPr>
          <w:t>.</w:t>
        </w:r>
      </w:ins>
      <w:r>
        <w:rPr>
          <w:rStyle w:val="FootnoteReference"/>
          <w:rFonts w:ascii="Calibri" w:eastAsia="Calibri" w:hAnsi="Calibri" w:cs="Times New Roman"/>
          <w:b/>
          <w:bCs/>
        </w:rPr>
        <w:footnoteReference w:id="194"/>
      </w:r>
    </w:p>
    <w:p w14:paraId="032042E8" w14:textId="77777777" w:rsidR="00513101" w:rsidRPr="00B51416" w:rsidRDefault="00513101" w:rsidP="00513101">
      <w:pPr>
        <w:ind w:left="1440" w:hanging="720"/>
        <w:rPr>
          <w:ins w:id="2849" w:author="Feldcamp, Michael (ECY)" w:date="2021-11-27T21:42:00Z"/>
          <w:rFonts w:ascii="Calibri" w:eastAsia="Calibri" w:hAnsi="Calibri" w:cs="Times New Roman"/>
          <w:bCs/>
        </w:rPr>
      </w:pPr>
      <w:ins w:id="2850" w:author="Feldcamp, Michael (ECY)" w:date="2021-11-28T16:38:00Z">
        <w:r w:rsidRPr="00B51416">
          <w:rPr>
            <w:rFonts w:ascii="Calibri" w:eastAsia="Calibri" w:hAnsi="Calibri" w:cs="Times New Roman"/>
            <w:b/>
            <w:bCs/>
          </w:rPr>
          <w:t>(a)</w:t>
        </w:r>
        <w:r w:rsidRPr="00B51416">
          <w:rPr>
            <w:rFonts w:ascii="Calibri" w:eastAsia="Calibri" w:hAnsi="Calibri" w:cs="Times New Roman"/>
            <w:b/>
            <w:bCs/>
          </w:rPr>
          <w:tab/>
        </w:r>
      </w:ins>
      <w:ins w:id="2851" w:author="Feldcamp, Michael (ECY)" w:date="2021-11-27T21:42:00Z">
        <w:r w:rsidRPr="00B51416">
          <w:rPr>
            <w:rFonts w:ascii="Calibri" w:eastAsia="Calibri" w:hAnsi="Calibri" w:cs="Times New Roman"/>
            <w:bCs/>
          </w:rPr>
          <w:t>Except as otherwise directed by Ecology, a</w:t>
        </w:r>
        <w:r w:rsidRPr="00B51416">
          <w:rPr>
            <w:rFonts w:ascii="Calibri" w:eastAsia="Calibri" w:hAnsi="Calibri" w:cs="Times New Roman"/>
            <w:b/>
            <w:bCs/>
          </w:rPr>
          <w:t xml:space="preserve"> </w:t>
        </w:r>
        <w:r w:rsidRPr="00B51416">
          <w:rPr>
            <w:rFonts w:ascii="Calibri" w:eastAsia="Calibri" w:hAnsi="Calibri" w:cs="Times New Roman"/>
            <w:bCs/>
          </w:rPr>
          <w:t>remedial investigation/feasibility study must be completed before cleanup standards are established and a cleanup action is selected.</w:t>
        </w:r>
      </w:ins>
      <w:ins w:id="2852" w:author="Feldcamp, Michael (ECY)" w:date="2021-11-28T16:38:00Z">
        <w:r w:rsidRPr="00B51416">
          <w:rPr>
            <w:rFonts w:ascii="Calibri" w:eastAsia="Calibri" w:hAnsi="Calibri" w:cs="Calibri"/>
            <w:bCs/>
            <w:sz w:val="18"/>
            <w:szCs w:val="18"/>
          </w:rPr>
          <w:t xml:space="preserve">  </w:t>
        </w:r>
        <w:r w:rsidRPr="00B51416">
          <w:rPr>
            <w:rFonts w:ascii="Calibri" w:eastAsia="Calibri" w:hAnsi="Calibri" w:cs="Times New Roman"/>
            <w:bCs/>
          </w:rPr>
          <w:t>An emergency remedial action or an interim action may be conducted before a remedial investigation/feasibility study is completed.</w:t>
        </w:r>
      </w:ins>
      <w:r>
        <w:rPr>
          <w:rStyle w:val="FootnoteReference"/>
          <w:rFonts w:ascii="Calibri" w:eastAsia="Calibri" w:hAnsi="Calibri" w:cs="Times New Roman"/>
          <w:bCs/>
        </w:rPr>
        <w:footnoteReference w:id="195"/>
      </w:r>
    </w:p>
    <w:p w14:paraId="07B38312" w14:textId="77777777" w:rsidR="00513101" w:rsidRPr="00B51416" w:rsidRDefault="00513101" w:rsidP="00513101">
      <w:pPr>
        <w:ind w:left="1440" w:hanging="720"/>
        <w:rPr>
          <w:ins w:id="2853" w:author="Feldcamp, Michael (ECY)" w:date="2021-11-27T21:42:00Z"/>
          <w:rFonts w:ascii="Calibri" w:eastAsia="Calibri" w:hAnsi="Calibri" w:cs="Times New Roman"/>
          <w:b/>
          <w:bCs/>
        </w:rPr>
      </w:pPr>
      <w:ins w:id="2854" w:author="Feldcamp, Michael (ECY)" w:date="2021-11-27T21:42:00Z">
        <w:r w:rsidRPr="00B51416">
          <w:rPr>
            <w:rFonts w:ascii="Calibri" w:eastAsia="Calibri" w:hAnsi="Calibri" w:cs="Times New Roman"/>
            <w:b/>
            <w:bCs/>
          </w:rPr>
          <w:t>(b)</w:t>
        </w:r>
        <w:r w:rsidRPr="00B51416">
          <w:rPr>
            <w:rFonts w:ascii="Calibri" w:eastAsia="Calibri" w:hAnsi="Calibri" w:cs="Times New Roman"/>
            <w:b/>
            <w:bCs/>
          </w:rPr>
          <w:tab/>
        </w:r>
        <w:r w:rsidRPr="00B51416">
          <w:rPr>
            <w:rFonts w:ascii="Calibri" w:eastAsia="Calibri" w:hAnsi="Calibri" w:cs="Times New Roman"/>
            <w:bCs/>
          </w:rPr>
          <w:t>A remedial investigation/feasibility study may be conducted, or required by Ecology to be conducted, for the entire site or for separate parts of a site, such as a sediment cleanup unit as defined in WAC 173-204-505.</w:t>
        </w:r>
      </w:ins>
    </w:p>
    <w:p w14:paraId="0CB7F348" w14:textId="77777777" w:rsidR="00513101" w:rsidRPr="00B51416" w:rsidRDefault="00513101" w:rsidP="00513101">
      <w:pPr>
        <w:ind w:left="1440" w:hanging="720"/>
        <w:rPr>
          <w:ins w:id="2855" w:author="Feldcamp, Michael (ECY)" w:date="2021-11-27T21:42:00Z"/>
          <w:rFonts w:ascii="Calibri" w:eastAsia="Calibri" w:hAnsi="Calibri" w:cs="Times New Roman"/>
          <w:bCs/>
        </w:rPr>
      </w:pPr>
      <w:ins w:id="2856" w:author="Feldcamp, Michael (ECY)" w:date="2021-11-27T21:42:00Z">
        <w:r w:rsidRPr="00B51416">
          <w:rPr>
            <w:rFonts w:ascii="Calibri" w:eastAsia="Calibri" w:hAnsi="Calibri" w:cs="Times New Roman"/>
            <w:b/>
            <w:bCs/>
          </w:rPr>
          <w:t>(c)</w:t>
        </w:r>
        <w:r w:rsidRPr="00B51416">
          <w:rPr>
            <w:rFonts w:ascii="Calibri" w:eastAsia="Calibri" w:hAnsi="Calibri" w:cs="Times New Roman"/>
            <w:b/>
            <w:bCs/>
          </w:rPr>
          <w:tab/>
        </w:r>
        <w:r w:rsidRPr="00B51416">
          <w:rPr>
            <w:rFonts w:ascii="Calibri" w:eastAsia="Calibri" w:hAnsi="Calibri" w:cs="Times New Roman"/>
            <w:bCs/>
          </w:rPr>
          <w:t>A remedial investigation/feasibility study may be conducted, or required by Ecology to be conducted, as a single step or as separate steps in the cleanup process.</w:t>
        </w:r>
      </w:ins>
    </w:p>
    <w:p w14:paraId="07FCBBEF" w14:textId="77777777" w:rsidR="00513101" w:rsidRPr="00B51416" w:rsidRDefault="00513101" w:rsidP="00513101">
      <w:pPr>
        <w:ind w:left="1440" w:hanging="720"/>
        <w:rPr>
          <w:ins w:id="2857" w:author="Feldcamp, Michael (ECY)" w:date="2021-11-27T21:42:00Z"/>
          <w:rFonts w:ascii="Calibri" w:eastAsia="Calibri" w:hAnsi="Calibri" w:cs="Times New Roman"/>
          <w:bCs/>
        </w:rPr>
      </w:pPr>
      <w:ins w:id="2858" w:author="Feldcamp, Michael (ECY)" w:date="2021-11-27T21:42:00Z">
        <w:r w:rsidRPr="00B51416">
          <w:rPr>
            <w:rFonts w:ascii="Calibri" w:eastAsia="Calibri" w:hAnsi="Calibri" w:cs="Times New Roman"/>
            <w:b/>
            <w:bCs/>
          </w:rPr>
          <w:t>(d)</w:t>
        </w:r>
        <w:r w:rsidRPr="00B51416">
          <w:rPr>
            <w:rFonts w:ascii="Calibri" w:eastAsia="Calibri" w:hAnsi="Calibri" w:cs="Times New Roman"/>
            <w:b/>
            <w:bCs/>
          </w:rPr>
          <w:tab/>
        </w:r>
        <w:r w:rsidRPr="00B51416">
          <w:rPr>
            <w:rFonts w:ascii="Calibri" w:eastAsia="Calibri" w:hAnsi="Calibri" w:cs="Times New Roman"/>
            <w:bCs/>
          </w:rPr>
          <w:t xml:space="preserve">A remedial investigation may be conducted, or required by Ecology to be conducted, in phases.  For example, additional </w:t>
        </w:r>
      </w:ins>
      <w:ins w:id="2859" w:author="Feldcamp, Michael (ECY)" w:date="2022-08-23T09:57:00Z">
        <w:r>
          <w:rPr>
            <w:rFonts w:ascii="Calibri" w:eastAsia="Calibri" w:hAnsi="Calibri" w:cs="Times New Roman"/>
            <w:bCs/>
          </w:rPr>
          <w:t xml:space="preserve">remedial </w:t>
        </w:r>
      </w:ins>
      <w:ins w:id="2860" w:author="Feldcamp, Michael (ECY)" w:date="2021-11-27T21:42:00Z">
        <w:r w:rsidRPr="00B51416">
          <w:rPr>
            <w:rFonts w:ascii="Calibri" w:eastAsia="Calibri" w:hAnsi="Calibri" w:cs="Times New Roman"/>
            <w:bCs/>
          </w:rPr>
          <w:t xml:space="preserve">investigation may be necessary to </w:t>
        </w:r>
      </w:ins>
      <w:ins w:id="2861" w:author="Feldcamp, Michael (ECY)" w:date="2022-08-23T09:56:00Z">
        <w:r>
          <w:rPr>
            <w:rFonts w:ascii="Calibri" w:eastAsia="Calibri" w:hAnsi="Calibri" w:cs="Times New Roman"/>
            <w:bCs/>
          </w:rPr>
          <w:t xml:space="preserve">fill data gaps </w:t>
        </w:r>
      </w:ins>
      <w:ins w:id="2862" w:author="Feldcamp, Michael (ECY)" w:date="2022-08-23T09:59:00Z">
        <w:r>
          <w:rPr>
            <w:rFonts w:ascii="Calibri" w:eastAsia="Calibri" w:hAnsi="Calibri" w:cs="Times New Roman"/>
            <w:bCs/>
          </w:rPr>
          <w:t>identified in earlier investigation</w:t>
        </w:r>
      </w:ins>
      <w:ins w:id="2863" w:author="Feldcamp, Michael (ECY)" w:date="2022-08-23T10:00:00Z">
        <w:r>
          <w:rPr>
            <w:rFonts w:ascii="Calibri" w:eastAsia="Calibri" w:hAnsi="Calibri" w:cs="Times New Roman"/>
            <w:bCs/>
          </w:rPr>
          <w:t>s</w:t>
        </w:r>
      </w:ins>
      <w:ins w:id="2864" w:author="Feldcamp, Michael (ECY)" w:date="2022-08-23T09:59:00Z">
        <w:r>
          <w:rPr>
            <w:rFonts w:ascii="Calibri" w:eastAsia="Calibri" w:hAnsi="Calibri" w:cs="Times New Roman"/>
            <w:bCs/>
          </w:rPr>
          <w:t xml:space="preserve"> </w:t>
        </w:r>
      </w:ins>
      <w:ins w:id="2865" w:author="Feldcamp, Michael (ECY)" w:date="2022-08-23T09:56:00Z">
        <w:r>
          <w:rPr>
            <w:rFonts w:ascii="Calibri" w:eastAsia="Calibri" w:hAnsi="Calibri" w:cs="Times New Roman"/>
            <w:bCs/>
          </w:rPr>
          <w:t xml:space="preserve">or to </w:t>
        </w:r>
      </w:ins>
      <w:ins w:id="2866" w:author="Feldcamp, Michael (ECY)" w:date="2021-11-27T21:42:00Z">
        <w:r w:rsidRPr="00B51416">
          <w:rPr>
            <w:rFonts w:ascii="Calibri" w:eastAsia="Calibri" w:hAnsi="Calibri" w:cs="Times New Roman"/>
            <w:bCs/>
          </w:rPr>
          <w:t>determine the applicability of a model remedy at a site.</w:t>
        </w:r>
      </w:ins>
    </w:p>
    <w:p w14:paraId="05C27F8C" w14:textId="77777777" w:rsidR="00513101" w:rsidRPr="00B51416" w:rsidRDefault="00513101" w:rsidP="00513101">
      <w:pPr>
        <w:ind w:left="720" w:hanging="720"/>
        <w:rPr>
          <w:rFonts w:ascii="Calibri" w:eastAsia="Calibri" w:hAnsi="Calibri" w:cs="Times New Roman"/>
          <w:bCs/>
        </w:rPr>
      </w:pPr>
      <w:ins w:id="2867" w:author="Feldcamp, Michael (ECY)" w:date="2021-11-27T21:43:00Z">
        <w:r w:rsidRPr="00B51416">
          <w:rPr>
            <w:rFonts w:ascii="Calibri" w:eastAsia="Calibri" w:hAnsi="Calibri" w:cs="Times New Roman"/>
            <w:b/>
            <w:bCs/>
          </w:rPr>
          <w:t>(4)</w:t>
        </w:r>
        <w:r w:rsidRPr="00B51416">
          <w:rPr>
            <w:rFonts w:ascii="Calibri" w:eastAsia="Calibri" w:hAnsi="Calibri" w:cs="Times New Roman"/>
            <w:b/>
            <w:bCs/>
          </w:rPr>
          <w:tab/>
          <w:t xml:space="preserve">Administrative </w:t>
        </w:r>
      </w:ins>
      <w:ins w:id="2868" w:author="Feldcamp, Michael (ECY)" w:date="2021-11-27T21:41:00Z">
        <w:r w:rsidRPr="00B51416">
          <w:rPr>
            <w:rFonts w:ascii="Calibri" w:eastAsia="Calibri" w:hAnsi="Calibri" w:cs="Times New Roman"/>
            <w:b/>
            <w:bCs/>
          </w:rPr>
          <w:t xml:space="preserve">options and </w:t>
        </w:r>
      </w:ins>
      <w:r w:rsidRPr="00B51416">
        <w:rPr>
          <w:rFonts w:ascii="Calibri" w:eastAsia="Calibri" w:hAnsi="Calibri" w:cs="Times New Roman"/>
          <w:b/>
          <w:bCs/>
        </w:rPr>
        <w:t>requirements.</w:t>
      </w:r>
      <w:ins w:id="2869" w:author="Feldcamp, Michael (ECY)" w:date="2021-11-27T21:41:00Z">
        <w:r w:rsidRPr="00B51416">
          <w:rPr>
            <w:rFonts w:ascii="Calibri" w:eastAsia="Calibri" w:hAnsi="Calibri" w:cs="Times New Roman"/>
            <w:bCs/>
          </w:rPr>
          <w:t xml:space="preserve">  A remedial investigation may be conducted under any of the administrative options </w:t>
        </w:r>
      </w:ins>
      <w:ins w:id="2870" w:author="Feldcamp, Michael (ECY)" w:date="2021-11-27T21:43:00Z">
        <w:r w:rsidRPr="00B51416">
          <w:rPr>
            <w:rFonts w:ascii="Calibri" w:eastAsia="Calibri" w:hAnsi="Calibri" w:cs="Times New Roman"/>
            <w:bCs/>
          </w:rPr>
          <w:t xml:space="preserve">for remedial action </w:t>
        </w:r>
      </w:ins>
      <w:ins w:id="2871" w:author="Feldcamp, Michael (ECY)" w:date="2021-11-27T21:41:00Z">
        <w:r w:rsidRPr="00B51416">
          <w:rPr>
            <w:rFonts w:ascii="Calibri" w:eastAsia="Calibri" w:hAnsi="Calibri" w:cs="Times New Roman"/>
            <w:bCs/>
          </w:rPr>
          <w:t>described in WAC 173-340-510</w:t>
        </w:r>
      </w:ins>
      <w:ins w:id="2872" w:author="Feldcamp, Michael (ECY)" w:date="2021-11-27T21:43:00Z">
        <w:r w:rsidRPr="00B51416">
          <w:rPr>
            <w:rFonts w:ascii="Calibri" w:eastAsia="Calibri" w:hAnsi="Calibri" w:cs="Times New Roman"/>
            <w:bCs/>
          </w:rPr>
          <w:t>.  Reporting and public participation requirements depend on the administrative option used to conduct remedial action</w:t>
        </w:r>
      </w:ins>
      <w:ins w:id="2873" w:author="Feldcamp, Michael (ECY)" w:date="2021-11-27T21:41:00Z">
        <w:r w:rsidRPr="00B51416">
          <w:rPr>
            <w:rFonts w:ascii="Calibri" w:eastAsia="Calibri" w:hAnsi="Calibri" w:cs="Times New Roman"/>
            <w:bCs/>
          </w:rPr>
          <w:t>.</w:t>
        </w:r>
      </w:ins>
      <w:r>
        <w:rPr>
          <w:rStyle w:val="FootnoteReference"/>
          <w:rFonts w:ascii="Calibri" w:eastAsia="Calibri" w:hAnsi="Calibri" w:cs="Times New Roman"/>
          <w:bCs/>
        </w:rPr>
        <w:footnoteReference w:id="196"/>
      </w:r>
    </w:p>
    <w:p w14:paraId="11A3C185" w14:textId="77777777" w:rsidR="00513101" w:rsidRPr="00B51416" w:rsidRDefault="00513101" w:rsidP="00513101">
      <w:pPr>
        <w:ind w:left="1440" w:hanging="720"/>
        <w:rPr>
          <w:rFonts w:ascii="Calibri" w:eastAsia="Calibri" w:hAnsi="Calibri" w:cs="Times New Roman"/>
          <w:b/>
        </w:rPr>
      </w:pPr>
      <w:r w:rsidRPr="00B51416">
        <w:rPr>
          <w:rFonts w:ascii="Calibri" w:eastAsia="Calibri" w:hAnsi="Calibri" w:cs="Times New Roman"/>
          <w:b/>
        </w:rPr>
        <w:t>(a)</w:t>
      </w:r>
      <w:r w:rsidRPr="00B51416">
        <w:rPr>
          <w:rFonts w:ascii="Calibri" w:eastAsia="Calibri" w:hAnsi="Calibri" w:cs="Times New Roman"/>
          <w:b/>
        </w:rPr>
        <w:tab/>
      </w:r>
      <w:ins w:id="2874" w:author="Feldcamp, Michael (ECY)" w:date="2021-11-27T21:44:00Z">
        <w:r w:rsidRPr="00B51416">
          <w:rPr>
            <w:rFonts w:ascii="Calibri" w:eastAsia="Calibri" w:hAnsi="Calibri" w:cs="Times New Roman"/>
            <w:b/>
          </w:rPr>
          <w:t>Ecology-conducted or Ecology-supervised remedial actions.</w:t>
        </w:r>
        <w:r w:rsidRPr="00B51416">
          <w:rPr>
            <w:rFonts w:ascii="Calibri" w:eastAsia="Calibri" w:hAnsi="Calibri" w:cs="Times New Roman"/>
          </w:rPr>
          <w:t xml:space="preserve">  </w:t>
        </w:r>
      </w:ins>
      <w:r w:rsidRPr="00B51416">
        <w:rPr>
          <w:rFonts w:ascii="Calibri" w:eastAsia="Calibri" w:hAnsi="Calibri" w:cs="Calibri"/>
          <w:bCs/>
        </w:rPr>
        <w:t xml:space="preserve">For </w:t>
      </w:r>
      <w:ins w:id="2875" w:author="Feldcamp, Michael (ECY)" w:date="2021-11-27T21:44:00Z">
        <w:r w:rsidRPr="00B51416">
          <w:rPr>
            <w:rFonts w:ascii="Calibri" w:eastAsia="Calibri" w:hAnsi="Calibri" w:cs="Calibri"/>
            <w:bCs/>
          </w:rPr>
          <w:t xml:space="preserve">an </w:t>
        </w:r>
      </w:ins>
      <w:r w:rsidRPr="00B51416">
        <w:rPr>
          <w:rFonts w:ascii="Calibri" w:eastAsia="Calibri" w:hAnsi="Calibri" w:cs="Calibri"/>
          <w:bCs/>
        </w:rPr>
        <w:t xml:space="preserve">Ecology-conducted </w:t>
      </w:r>
      <w:del w:id="2876" w:author="Feldcamp, Michael (ECY)" w:date="2021-11-27T21:44:00Z">
        <w:r w:rsidRPr="00B51416" w:rsidDel="007A01E3">
          <w:rPr>
            <w:rFonts w:ascii="Calibri" w:eastAsia="Calibri" w:hAnsi="Calibri" w:cs="Calibri"/>
            <w:bCs/>
          </w:rPr>
          <w:delText>and</w:delText>
        </w:r>
      </w:del>
      <w:ins w:id="2877" w:author="Feldcamp, Michael (ECY)" w:date="2021-11-27T21:44:00Z">
        <w:r w:rsidRPr="00B51416">
          <w:rPr>
            <w:rFonts w:ascii="Calibri" w:eastAsia="Calibri" w:hAnsi="Calibri" w:cs="Calibri"/>
            <w:bCs/>
          </w:rPr>
          <w:t>or</w:t>
        </w:r>
      </w:ins>
      <w:r w:rsidRPr="00B51416">
        <w:rPr>
          <w:rFonts w:ascii="Calibri" w:eastAsia="Calibri" w:hAnsi="Calibri" w:cs="Calibri"/>
          <w:bCs/>
        </w:rPr>
        <w:t xml:space="preserve"> Ecology-supervised </w:t>
      </w:r>
      <w:del w:id="2878" w:author="Feldcamp, Michael (ECY)" w:date="2021-11-27T21:44:00Z">
        <w:r w:rsidRPr="00B51416" w:rsidDel="007A01E3">
          <w:rPr>
            <w:rFonts w:ascii="Calibri" w:eastAsia="Calibri" w:hAnsi="Calibri" w:cs="Calibri"/>
            <w:bCs/>
          </w:rPr>
          <w:delText>remedial actions</w:delText>
        </w:r>
      </w:del>
      <w:ins w:id="2879" w:author="Feldcamp, Michael (ECY)" w:date="2021-11-27T21:44:00Z">
        <w:r w:rsidRPr="00B51416">
          <w:rPr>
            <w:rFonts w:ascii="Calibri" w:eastAsia="Calibri" w:hAnsi="Calibri" w:cs="Calibri"/>
            <w:bCs/>
          </w:rPr>
          <w:t xml:space="preserve">remedial investigation, </w:t>
        </w:r>
      </w:ins>
      <w:ins w:id="2880" w:author="Feldcamp, Michael (ECY)" w:date="2021-11-27T21:45:00Z">
        <w:r w:rsidRPr="00B51416">
          <w:rPr>
            <w:rFonts w:ascii="Calibri" w:eastAsia="Calibri" w:hAnsi="Calibri" w:cs="Calibri"/>
            <w:bCs/>
          </w:rPr>
          <w:t>Ecology will</w:t>
        </w:r>
      </w:ins>
      <w:ins w:id="2881" w:author="Feldcamp, Michael (ECY)" w:date="2022-05-06T17:56:00Z">
        <w:r>
          <w:rPr>
            <w:rFonts w:ascii="Calibri" w:eastAsia="Calibri" w:hAnsi="Calibri" w:cs="Calibri"/>
            <w:bCs/>
          </w:rPr>
          <w:t xml:space="preserve"> provide or require</w:t>
        </w:r>
      </w:ins>
      <w:r w:rsidRPr="00B51416">
        <w:rPr>
          <w:rFonts w:ascii="Calibri" w:eastAsia="Calibri" w:hAnsi="Calibri" w:cs="Calibri"/>
          <w:bCs/>
        </w:rPr>
        <w:t>:</w:t>
      </w:r>
      <w:r>
        <w:rPr>
          <w:rStyle w:val="FootnoteReference"/>
          <w:rFonts w:ascii="Calibri" w:eastAsia="Calibri" w:hAnsi="Calibri" w:cs="Calibri"/>
          <w:bCs/>
        </w:rPr>
        <w:footnoteReference w:id="197"/>
      </w:r>
    </w:p>
    <w:p w14:paraId="5243C138" w14:textId="77777777" w:rsidR="00513101" w:rsidRPr="00B51416" w:rsidDel="007A01E3" w:rsidRDefault="00513101" w:rsidP="00513101">
      <w:pPr>
        <w:ind w:left="2160" w:hanging="720"/>
        <w:rPr>
          <w:del w:id="2882" w:author="Feldcamp, Michael (ECY)" w:date="2021-11-27T21:45:00Z"/>
          <w:rFonts w:ascii="Calibri" w:eastAsia="Calibri" w:hAnsi="Calibri" w:cs="Times New Roman"/>
          <w:bCs/>
        </w:rPr>
      </w:pPr>
      <w:del w:id="2883" w:author="Feldcamp, Michael (ECY)" w:date="2021-11-27T21:45:00Z">
        <w:r w:rsidRPr="00B51416" w:rsidDel="007A01E3">
          <w:rPr>
            <w:rFonts w:ascii="Calibri" w:eastAsia="Calibri" w:hAnsi="Calibri" w:cs="Times New Roman"/>
            <w:b/>
            <w:bCs/>
          </w:rPr>
          <w:delText>(i)</w:delText>
        </w:r>
        <w:r w:rsidRPr="00B51416" w:rsidDel="007A01E3">
          <w:rPr>
            <w:rFonts w:ascii="Calibri" w:eastAsia="Calibri" w:hAnsi="Calibri" w:cs="Times New Roman"/>
            <w:b/>
            <w:bCs/>
          </w:rPr>
          <w:tab/>
        </w:r>
        <w:r w:rsidRPr="00B51416" w:rsidDel="007A01E3">
          <w:rPr>
            <w:rFonts w:ascii="Calibri" w:eastAsia="Calibri" w:hAnsi="Calibri" w:cs="Times New Roman"/>
            <w:bCs/>
          </w:rPr>
          <w:delText>Unless otherwise directed by Ecology, a remedial investigation/feasibility study must be completed before a cleanup action is selected under WAC 173-340-350 through 173-340-390;</w:delText>
        </w:r>
      </w:del>
    </w:p>
    <w:p w14:paraId="0C58533E" w14:textId="77777777" w:rsidR="00513101" w:rsidRPr="00B51416" w:rsidDel="003B5F82" w:rsidRDefault="00513101" w:rsidP="00513101">
      <w:pPr>
        <w:ind w:left="2160" w:hanging="720"/>
        <w:rPr>
          <w:del w:id="2884" w:author="Feldcamp, Michael (ECY)" w:date="2021-11-27T21:47:00Z"/>
          <w:rFonts w:ascii="Calibri" w:eastAsia="Calibri" w:hAnsi="Calibri" w:cs="Times New Roman"/>
        </w:rPr>
      </w:pPr>
      <w:del w:id="2885" w:author="Feldcamp, Michael (ECY)" w:date="2021-11-27T21:47:00Z">
        <w:r w:rsidRPr="00B51416" w:rsidDel="007A01E3">
          <w:rPr>
            <w:rFonts w:ascii="Calibri" w:eastAsia="Calibri" w:hAnsi="Calibri" w:cs="Times New Roman"/>
            <w:b/>
          </w:rPr>
          <w:delText>(ii)</w:delText>
        </w:r>
        <w:r w:rsidRPr="00B51416" w:rsidDel="003B5F82">
          <w:rPr>
            <w:rFonts w:ascii="Calibri" w:eastAsia="Calibri" w:hAnsi="Calibri" w:cs="Times New Roman"/>
            <w:b/>
          </w:rPr>
          <w:tab/>
        </w:r>
        <w:r w:rsidRPr="00B51416" w:rsidDel="003B5F82">
          <w:rPr>
            <w:rFonts w:ascii="Calibri" w:eastAsia="Calibri" w:hAnsi="Calibri" w:cs="Times New Roman"/>
          </w:rPr>
          <w:delText>Ecology may require that a remedial investigation and a feasibility study be conducted and reported as:</w:delText>
        </w:r>
      </w:del>
    </w:p>
    <w:p w14:paraId="337E3975" w14:textId="77777777" w:rsidR="00513101" w:rsidRPr="00B51416" w:rsidDel="003B5F82" w:rsidRDefault="00513101" w:rsidP="00513101">
      <w:pPr>
        <w:ind w:left="2880" w:hanging="720"/>
        <w:rPr>
          <w:del w:id="2886" w:author="Feldcamp, Michael (ECY)" w:date="2021-11-27T21:47:00Z"/>
          <w:rFonts w:ascii="Calibri" w:eastAsia="Calibri" w:hAnsi="Calibri" w:cs="Times New Roman"/>
        </w:rPr>
      </w:pPr>
      <w:del w:id="2887" w:author="Feldcamp, Michael (ECY)" w:date="2021-11-27T21:47:00Z">
        <w:r w:rsidRPr="00B51416" w:rsidDel="003B5F82">
          <w:rPr>
            <w:rFonts w:ascii="Calibri" w:eastAsia="Calibri" w:hAnsi="Calibri" w:cs="Times New Roman"/>
            <w:b/>
          </w:rPr>
          <w:delText>(A)</w:delText>
        </w:r>
        <w:r w:rsidRPr="00B51416" w:rsidDel="003B5F82">
          <w:rPr>
            <w:rFonts w:ascii="Calibri" w:eastAsia="Calibri" w:hAnsi="Calibri" w:cs="Times New Roman"/>
          </w:rPr>
          <w:tab/>
          <w:delText xml:space="preserve">Separate steps in the cleanup process; or </w:delText>
        </w:r>
      </w:del>
    </w:p>
    <w:p w14:paraId="0C6EFF5F" w14:textId="77777777" w:rsidR="00513101" w:rsidRPr="00B51416" w:rsidDel="003B5F82" w:rsidRDefault="00513101" w:rsidP="00513101">
      <w:pPr>
        <w:ind w:left="2880" w:hanging="720"/>
        <w:rPr>
          <w:del w:id="2888" w:author="Feldcamp, Michael (ECY)" w:date="2021-11-27T21:47:00Z"/>
          <w:rFonts w:ascii="Calibri" w:eastAsia="Calibri" w:hAnsi="Calibri" w:cs="Times New Roman"/>
        </w:rPr>
      </w:pPr>
      <w:del w:id="2889" w:author="Feldcamp, Michael (ECY)" w:date="2021-11-27T21:47:00Z">
        <w:r w:rsidRPr="00B51416" w:rsidDel="003B5F82">
          <w:rPr>
            <w:rFonts w:ascii="Calibri" w:eastAsia="Calibri" w:hAnsi="Calibri" w:cs="Times New Roman"/>
            <w:b/>
          </w:rPr>
          <w:delText>(B)</w:delText>
        </w:r>
        <w:r w:rsidRPr="00B51416" w:rsidDel="003B5F82">
          <w:rPr>
            <w:rFonts w:ascii="Calibri" w:eastAsia="Calibri" w:hAnsi="Calibri" w:cs="Times New Roman"/>
          </w:rPr>
          <w:tab/>
          <w:delText xml:space="preserve">A single step in the cleanup process;  </w:delText>
        </w:r>
      </w:del>
    </w:p>
    <w:p w14:paraId="19478607" w14:textId="77777777" w:rsidR="00513101" w:rsidRPr="00B51416" w:rsidDel="003B5F82" w:rsidRDefault="00513101" w:rsidP="00513101">
      <w:pPr>
        <w:ind w:left="2160" w:hanging="720"/>
        <w:rPr>
          <w:del w:id="2890" w:author="Feldcamp, Michael (ECY)" w:date="2021-11-27T21:47:00Z"/>
          <w:rFonts w:ascii="Calibri" w:eastAsia="Calibri" w:hAnsi="Calibri" w:cs="Times New Roman"/>
        </w:rPr>
      </w:pPr>
      <w:del w:id="2891" w:author="Feldcamp, Michael (ECY)" w:date="2021-11-27T21:47:00Z">
        <w:r w:rsidRPr="00B51416" w:rsidDel="003B5F82">
          <w:rPr>
            <w:rFonts w:ascii="Calibri" w:eastAsia="Calibri" w:hAnsi="Calibri" w:cs="Times New Roman"/>
            <w:b/>
          </w:rPr>
          <w:lastRenderedPageBreak/>
          <w:delText>(iii)</w:delText>
        </w:r>
        <w:r w:rsidRPr="00B51416" w:rsidDel="003B5F82">
          <w:rPr>
            <w:rFonts w:ascii="Calibri" w:eastAsia="Calibri" w:hAnsi="Calibri" w:cs="Times New Roman"/>
            <w:b/>
          </w:rPr>
          <w:tab/>
        </w:r>
        <w:r w:rsidRPr="00B51416" w:rsidDel="003B5F82">
          <w:rPr>
            <w:rFonts w:ascii="Calibri" w:eastAsia="Calibri" w:hAnsi="Calibri" w:cs="Times New Roman"/>
          </w:rPr>
          <w:delText>Ecology may require that a remedial investigation or a feasibility study be conducted and reported on:</w:delText>
        </w:r>
      </w:del>
    </w:p>
    <w:p w14:paraId="67ED7BF4" w14:textId="77777777" w:rsidR="00513101" w:rsidRPr="00B51416" w:rsidDel="003B5F82" w:rsidRDefault="00513101" w:rsidP="00513101">
      <w:pPr>
        <w:ind w:left="2880" w:hanging="720"/>
        <w:rPr>
          <w:del w:id="2892" w:author="Feldcamp, Michael (ECY)" w:date="2021-11-27T21:47:00Z"/>
          <w:rFonts w:ascii="Calibri" w:eastAsia="Calibri" w:hAnsi="Calibri" w:cs="Times New Roman"/>
        </w:rPr>
      </w:pPr>
      <w:del w:id="2893" w:author="Feldcamp, Michael (ECY)" w:date="2021-11-27T21:47:00Z">
        <w:r w:rsidRPr="00B51416" w:rsidDel="003B5F82">
          <w:rPr>
            <w:rFonts w:ascii="Calibri" w:eastAsia="Calibri" w:hAnsi="Calibri" w:cs="Times New Roman"/>
            <w:b/>
          </w:rPr>
          <w:delText>(A)</w:delText>
        </w:r>
        <w:r w:rsidRPr="00B51416" w:rsidDel="003B5F82">
          <w:rPr>
            <w:rFonts w:ascii="Calibri" w:eastAsia="Calibri" w:hAnsi="Calibri" w:cs="Times New Roman"/>
            <w:b/>
          </w:rPr>
          <w:tab/>
        </w:r>
        <w:r w:rsidRPr="00B51416" w:rsidDel="003B5F82">
          <w:rPr>
            <w:rFonts w:ascii="Calibri" w:eastAsia="Calibri" w:hAnsi="Calibri" w:cs="Times New Roman"/>
          </w:rPr>
          <w:delText>Separate parts of a site, such as a sediment cleanup unit; or</w:delText>
        </w:r>
      </w:del>
    </w:p>
    <w:p w14:paraId="1CB92F70" w14:textId="77777777" w:rsidR="00513101" w:rsidRPr="00B51416" w:rsidDel="003B5F82" w:rsidRDefault="00513101" w:rsidP="00513101">
      <w:pPr>
        <w:ind w:left="2880" w:hanging="720"/>
        <w:rPr>
          <w:del w:id="2894" w:author="Feldcamp, Michael (ECY)" w:date="2021-11-27T21:47:00Z"/>
          <w:rFonts w:ascii="Calibri" w:eastAsia="Calibri" w:hAnsi="Calibri" w:cs="Times New Roman"/>
        </w:rPr>
      </w:pPr>
      <w:del w:id="2895" w:author="Feldcamp, Michael (ECY)" w:date="2021-11-27T21:47:00Z">
        <w:r w:rsidRPr="00B51416" w:rsidDel="003B5F82">
          <w:rPr>
            <w:rFonts w:ascii="Calibri" w:eastAsia="Calibri" w:hAnsi="Calibri" w:cs="Times New Roman"/>
            <w:b/>
          </w:rPr>
          <w:delText>(B)</w:delText>
        </w:r>
        <w:r w:rsidRPr="00B51416" w:rsidDel="003B5F82">
          <w:rPr>
            <w:rFonts w:ascii="Calibri" w:eastAsia="Calibri" w:hAnsi="Calibri" w:cs="Times New Roman"/>
          </w:rPr>
          <w:tab/>
          <w:delText xml:space="preserve">The entire site;  </w:delText>
        </w:r>
      </w:del>
    </w:p>
    <w:p w14:paraId="075D8F77" w14:textId="77777777" w:rsidR="00513101" w:rsidRPr="00B51416" w:rsidDel="003B5F82" w:rsidRDefault="00513101" w:rsidP="00513101">
      <w:pPr>
        <w:ind w:left="2160" w:hanging="720"/>
        <w:rPr>
          <w:del w:id="2896" w:author="Feldcamp, Michael (ECY)" w:date="2021-11-27T21:47:00Z"/>
          <w:rFonts w:ascii="Calibri" w:eastAsia="Calibri" w:hAnsi="Calibri" w:cs="Times New Roman"/>
        </w:rPr>
      </w:pPr>
      <w:del w:id="2897" w:author="Feldcamp, Michael (ECY)" w:date="2021-11-27T21:47:00Z">
        <w:r w:rsidRPr="00B51416" w:rsidDel="003B5F82">
          <w:rPr>
            <w:rFonts w:ascii="Calibri" w:eastAsia="Calibri" w:hAnsi="Calibri" w:cs="Times New Roman"/>
            <w:b/>
          </w:rPr>
          <w:delText>(iv)</w:delText>
        </w:r>
        <w:r w:rsidRPr="00B51416" w:rsidDel="003B5F82">
          <w:rPr>
            <w:rFonts w:ascii="Calibri" w:eastAsia="Calibri" w:hAnsi="Calibri" w:cs="Times New Roman"/>
            <w:b/>
          </w:rPr>
          <w:tab/>
        </w:r>
        <w:r w:rsidRPr="00B51416" w:rsidDel="003B5F82">
          <w:rPr>
            <w:rFonts w:ascii="Calibri" w:eastAsia="Calibri" w:hAnsi="Calibri" w:cs="Times New Roman"/>
          </w:rPr>
          <w:delText>Ecology may require reports on discrete elements of a remedial investigation or a feasibility study.  For example, Ecology may require additional investigation to determine the applicability of a model remedy or a treatability or pilot study to develop and evaluate a cleanup action alternative;</w:delText>
        </w:r>
      </w:del>
    </w:p>
    <w:p w14:paraId="2B558F6A" w14:textId="77777777" w:rsidR="00513101" w:rsidRPr="00B51416" w:rsidRDefault="00513101" w:rsidP="00513101">
      <w:pPr>
        <w:ind w:left="2160" w:hanging="720"/>
        <w:rPr>
          <w:rFonts w:ascii="Calibri" w:eastAsia="Calibri" w:hAnsi="Calibri" w:cs="Times New Roman"/>
        </w:rPr>
      </w:pPr>
      <w:del w:id="2898" w:author="Feldcamp, Michael (ECY)" w:date="2022-05-06T17:35:00Z">
        <w:r w:rsidRPr="00B51416" w:rsidDel="004C1AFD">
          <w:rPr>
            <w:rFonts w:ascii="Calibri" w:eastAsia="Calibri" w:hAnsi="Calibri" w:cs="Times New Roman"/>
            <w:b/>
          </w:rPr>
          <w:delText>(v)</w:delText>
        </w:r>
      </w:del>
      <w:ins w:id="2899" w:author="Feldcamp, Michael (ECY)" w:date="2021-11-27T21:49:00Z">
        <w:r w:rsidRPr="00B51416">
          <w:rPr>
            <w:rFonts w:ascii="Calibri" w:eastAsia="Calibri" w:hAnsi="Calibri" w:cs="Times New Roman"/>
            <w:b/>
          </w:rPr>
          <w:t>(i)</w:t>
        </w:r>
      </w:ins>
      <w:r w:rsidRPr="00B51416">
        <w:rPr>
          <w:rFonts w:ascii="Calibri" w:eastAsia="Calibri" w:hAnsi="Calibri" w:cs="Times New Roman"/>
        </w:rPr>
        <w:tab/>
      </w:r>
      <w:del w:id="2900" w:author="Feldcamp, Michael (ECY)" w:date="2021-11-27T21:51:00Z">
        <w:r w:rsidRPr="00B51416" w:rsidDel="003B5F82">
          <w:rPr>
            <w:rFonts w:ascii="Calibri" w:eastAsia="Calibri" w:hAnsi="Calibri" w:cs="Times New Roman"/>
          </w:rPr>
          <w:delText xml:space="preserve">Before </w:delText>
        </w:r>
      </w:del>
      <w:del w:id="2901" w:author="Feldcamp, Michael (ECY)" w:date="2021-11-27T21:47:00Z">
        <w:r w:rsidRPr="00B51416" w:rsidDel="003B5F82">
          <w:rPr>
            <w:rFonts w:ascii="Calibri" w:eastAsia="Calibri" w:hAnsi="Calibri" w:cs="Times New Roman"/>
          </w:rPr>
          <w:delText xml:space="preserve">conducting </w:delText>
        </w:r>
      </w:del>
      <w:del w:id="2902" w:author="Feldcamp, Michael (ECY)" w:date="2021-11-27T21:51:00Z">
        <w:r w:rsidRPr="00B51416" w:rsidDel="003B5F82">
          <w:rPr>
            <w:rFonts w:ascii="Calibri" w:eastAsia="Calibri" w:hAnsi="Calibri" w:cs="Times New Roman"/>
          </w:rPr>
          <w:delText>a remedial investigation, a work plan</w:delText>
        </w:r>
      </w:del>
      <w:del w:id="2903" w:author="Feldcamp, Michael (ECY)" w:date="2021-11-27T21:47:00Z">
        <w:r w:rsidRPr="00B51416" w:rsidDel="003B5F82">
          <w:rPr>
            <w:rFonts w:ascii="Calibri" w:eastAsia="Calibri" w:hAnsi="Calibri" w:cs="Times New Roman"/>
          </w:rPr>
          <w:delText xml:space="preserve"> must be submitte</w:delText>
        </w:r>
      </w:del>
      <w:del w:id="2904" w:author="Feldcamp, Michael (ECY)" w:date="2021-11-27T21:48:00Z">
        <w:r w:rsidRPr="00B51416" w:rsidDel="003B5F82">
          <w:rPr>
            <w:rFonts w:ascii="Calibri" w:eastAsia="Calibri" w:hAnsi="Calibri" w:cs="Times New Roman"/>
          </w:rPr>
          <w:delText>d to Ecology for review and approval</w:delText>
        </w:r>
      </w:del>
      <w:ins w:id="2905" w:author="Feldcamp, Michael (ECY)" w:date="2022-05-06T17:56:00Z">
        <w:r>
          <w:rPr>
            <w:rFonts w:ascii="Calibri" w:eastAsia="Calibri" w:hAnsi="Calibri" w:cs="Times New Roman"/>
          </w:rPr>
          <w:t xml:space="preserve">A </w:t>
        </w:r>
      </w:ins>
      <w:ins w:id="2906" w:author="Feldcamp, Michael (ECY)" w:date="2022-05-06T17:59:00Z">
        <w:r>
          <w:rPr>
            <w:rFonts w:ascii="Calibri" w:eastAsia="Calibri" w:hAnsi="Calibri" w:cs="Times New Roman"/>
          </w:rPr>
          <w:t xml:space="preserve">remedial investigation </w:t>
        </w:r>
      </w:ins>
      <w:ins w:id="2907" w:author="Feldcamp, Michael (ECY)" w:date="2022-05-06T17:56:00Z">
        <w:r>
          <w:rPr>
            <w:rFonts w:ascii="Calibri" w:eastAsia="Calibri" w:hAnsi="Calibri" w:cs="Times New Roman"/>
          </w:rPr>
          <w:t>work plan</w:t>
        </w:r>
      </w:ins>
      <w:ins w:id="2908" w:author="Feldcamp, Michael (ECY)" w:date="2022-05-06T17:59:00Z">
        <w:r>
          <w:rPr>
            <w:rFonts w:ascii="Calibri" w:eastAsia="Calibri" w:hAnsi="Calibri" w:cs="Times New Roman"/>
          </w:rPr>
          <w:t xml:space="preserve"> that </w:t>
        </w:r>
        <w:r w:rsidRPr="00B51416">
          <w:rPr>
            <w:rFonts w:ascii="Calibri" w:eastAsia="Calibri" w:hAnsi="Calibri" w:cs="Times New Roman"/>
          </w:rPr>
          <w:t>compl</w:t>
        </w:r>
        <w:r>
          <w:rPr>
            <w:rFonts w:ascii="Calibri" w:eastAsia="Calibri" w:hAnsi="Calibri" w:cs="Times New Roman"/>
          </w:rPr>
          <w:t>ies</w:t>
        </w:r>
        <w:r w:rsidRPr="00B51416">
          <w:rPr>
            <w:rFonts w:ascii="Calibri" w:eastAsia="Calibri" w:hAnsi="Calibri" w:cs="Times New Roman"/>
          </w:rPr>
          <w:t xml:space="preserve"> with the requirements in subsection (</w:t>
        </w:r>
        <w:r>
          <w:rPr>
            <w:rFonts w:ascii="Calibri" w:eastAsia="Calibri" w:hAnsi="Calibri" w:cs="Times New Roman"/>
          </w:rPr>
          <w:t>5</w:t>
        </w:r>
        <w:r w:rsidRPr="00B51416">
          <w:rPr>
            <w:rFonts w:ascii="Calibri" w:eastAsia="Calibri" w:hAnsi="Calibri" w:cs="Times New Roman"/>
          </w:rPr>
          <w:t xml:space="preserve">)(b) of this section and </w:t>
        </w:r>
        <w:r w:rsidRPr="00B51416">
          <w:rPr>
            <w:rFonts w:ascii="Calibri" w:eastAsia="Calibri" w:hAnsi="Calibri" w:cs="Times New Roman"/>
            <w:bCs/>
          </w:rPr>
          <w:t>WAC 173-340-840</w:t>
        </w:r>
      </w:ins>
      <w:ins w:id="2909" w:author="Feldcamp, Michael (ECY)" w:date="2021-11-27T21:51:00Z">
        <w:r w:rsidRPr="00B51416">
          <w:rPr>
            <w:rFonts w:ascii="Calibri" w:eastAsia="Calibri" w:hAnsi="Calibri" w:cs="Times New Roman"/>
          </w:rPr>
          <w:t xml:space="preserve">.  </w:t>
        </w:r>
      </w:ins>
      <w:ins w:id="2910" w:author="Feldcamp, Michael (ECY)" w:date="2021-11-27T21:49:00Z">
        <w:r w:rsidRPr="00B51416">
          <w:rPr>
            <w:rFonts w:ascii="Calibri" w:eastAsia="Calibri" w:hAnsi="Calibri" w:cs="Times New Roman"/>
          </w:rPr>
          <w:t>For Ecology-supervised remedial actions, Ecology may require submittal of a work plan for its review and approval</w:t>
        </w:r>
      </w:ins>
      <w:r w:rsidRPr="00B51416">
        <w:rPr>
          <w:rFonts w:ascii="Calibri" w:eastAsia="Calibri" w:hAnsi="Calibri" w:cs="Times New Roman"/>
        </w:rPr>
        <w:t>;</w:t>
      </w:r>
      <w:r>
        <w:rPr>
          <w:rStyle w:val="FootnoteReference"/>
          <w:rFonts w:ascii="Calibri" w:eastAsia="Calibri" w:hAnsi="Calibri" w:cs="Times New Roman"/>
        </w:rPr>
        <w:footnoteReference w:id="198"/>
      </w:r>
    </w:p>
    <w:p w14:paraId="0C6B9E6B" w14:textId="77777777" w:rsidR="00513101" w:rsidRPr="00B51416" w:rsidRDefault="00513101" w:rsidP="00513101">
      <w:pPr>
        <w:ind w:left="2160" w:hanging="720"/>
        <w:rPr>
          <w:rFonts w:ascii="Calibri" w:eastAsia="Calibri" w:hAnsi="Calibri" w:cs="Times New Roman"/>
        </w:rPr>
      </w:pPr>
      <w:del w:id="2911" w:author="Feldcamp, Michael (ECY)" w:date="2022-05-06T17:35:00Z">
        <w:r w:rsidRPr="00B51416" w:rsidDel="004C1AFD">
          <w:rPr>
            <w:rFonts w:ascii="Calibri" w:eastAsia="Calibri" w:hAnsi="Calibri" w:cs="Times New Roman"/>
            <w:b/>
          </w:rPr>
          <w:delText>(</w:delText>
        </w:r>
        <w:r w:rsidDel="004C1AFD">
          <w:rPr>
            <w:rFonts w:ascii="Calibri" w:eastAsia="Calibri" w:hAnsi="Calibri" w:cs="Times New Roman"/>
            <w:b/>
          </w:rPr>
          <w:delText>vi)</w:delText>
        </w:r>
      </w:del>
      <w:ins w:id="2912" w:author="Feldcamp, Michael (ECY)" w:date="2021-11-27T21:49:00Z">
        <w:r w:rsidRPr="00B51416">
          <w:rPr>
            <w:rFonts w:ascii="Calibri" w:eastAsia="Calibri" w:hAnsi="Calibri" w:cs="Times New Roman"/>
            <w:b/>
          </w:rPr>
          <w:t>(ii)</w:t>
        </w:r>
      </w:ins>
      <w:r w:rsidRPr="00B51416">
        <w:rPr>
          <w:rFonts w:ascii="Calibri" w:eastAsia="Calibri" w:hAnsi="Calibri" w:cs="Times New Roman"/>
        </w:rPr>
        <w:tab/>
      </w:r>
      <w:del w:id="2913" w:author="Feldcamp, Michael (ECY)" w:date="2021-11-27T21:50:00Z">
        <w:r w:rsidRPr="00B51416" w:rsidDel="003B5F82">
          <w:rPr>
            <w:rFonts w:ascii="Calibri" w:eastAsia="Calibri" w:hAnsi="Calibri" w:cs="Times New Roman"/>
          </w:rPr>
          <w:delText>Remedial investigation and feasibility study reports must be submitted to Ecology for review and approval</w:delText>
        </w:r>
      </w:del>
      <w:ins w:id="2914" w:author="Feldcamp, Michael (ECY)" w:date="2022-05-06T17:57:00Z">
        <w:r>
          <w:rPr>
            <w:rFonts w:ascii="Calibri" w:eastAsia="Calibri" w:hAnsi="Calibri" w:cs="Times New Roman"/>
          </w:rPr>
          <w:t>A remedial investigation report</w:t>
        </w:r>
      </w:ins>
      <w:ins w:id="2915" w:author="Feldcamp, Michael (ECY)" w:date="2022-05-06T17:58:00Z">
        <w:r>
          <w:rPr>
            <w:rFonts w:ascii="Calibri" w:eastAsia="Calibri" w:hAnsi="Calibri" w:cs="Times New Roman"/>
          </w:rPr>
          <w:t xml:space="preserve"> that complies with the requirements in subsection</w:t>
        </w:r>
        <w:r w:rsidRPr="00B51416">
          <w:rPr>
            <w:rFonts w:ascii="Calibri" w:eastAsia="Calibri" w:hAnsi="Calibri" w:cs="Times New Roman"/>
          </w:rPr>
          <w:t xml:space="preserve"> (</w:t>
        </w:r>
        <w:r>
          <w:rPr>
            <w:rFonts w:ascii="Calibri" w:eastAsia="Calibri" w:hAnsi="Calibri" w:cs="Times New Roman"/>
          </w:rPr>
          <w:t>5</w:t>
        </w:r>
        <w:r w:rsidRPr="00B51416">
          <w:rPr>
            <w:rFonts w:ascii="Calibri" w:eastAsia="Calibri" w:hAnsi="Calibri" w:cs="Times New Roman"/>
          </w:rPr>
          <w:t>)(</w:t>
        </w:r>
        <w:r>
          <w:rPr>
            <w:rFonts w:ascii="Calibri" w:eastAsia="Calibri" w:hAnsi="Calibri" w:cs="Times New Roman"/>
          </w:rPr>
          <w:t>g</w:t>
        </w:r>
        <w:r w:rsidRPr="00B51416">
          <w:rPr>
            <w:rFonts w:ascii="Calibri" w:eastAsia="Calibri" w:hAnsi="Calibri" w:cs="Times New Roman"/>
          </w:rPr>
          <w:t xml:space="preserve">) of this section and </w:t>
        </w:r>
        <w:r w:rsidRPr="00B51416">
          <w:rPr>
            <w:rFonts w:ascii="Calibri" w:eastAsia="Calibri" w:hAnsi="Calibri" w:cs="Times New Roman"/>
            <w:bCs/>
          </w:rPr>
          <w:t>WAC 173-340-840</w:t>
        </w:r>
      </w:ins>
      <w:ins w:id="2916" w:author="Feldcamp, Michael (ECY)" w:date="2021-11-27T21:50:00Z">
        <w:r w:rsidRPr="00B51416">
          <w:rPr>
            <w:rFonts w:ascii="Calibri" w:eastAsia="Calibri" w:hAnsi="Calibri" w:cs="Times New Roman"/>
          </w:rPr>
          <w:t>.  For Ecology-supervised remedial actions, Ecology may require submittal of a report for its review and approval</w:t>
        </w:r>
      </w:ins>
      <w:r w:rsidRPr="00B51416">
        <w:rPr>
          <w:rFonts w:ascii="Calibri" w:eastAsia="Calibri" w:hAnsi="Calibri" w:cs="Times New Roman"/>
        </w:rPr>
        <w:t>;</w:t>
      </w:r>
      <w:r>
        <w:rPr>
          <w:rStyle w:val="FootnoteReference"/>
          <w:rFonts w:ascii="Calibri" w:eastAsia="Calibri" w:hAnsi="Calibri" w:cs="Times New Roman"/>
        </w:rPr>
        <w:footnoteReference w:id="199"/>
      </w:r>
      <w:ins w:id="2917" w:author="Feldcamp, Michael (ECY)" w:date="2021-11-27T21:51:00Z">
        <w:r w:rsidRPr="00B51416">
          <w:rPr>
            <w:rFonts w:ascii="Calibri" w:eastAsia="Calibri" w:hAnsi="Calibri" w:cs="Times New Roman"/>
          </w:rPr>
          <w:t xml:space="preserve"> and</w:t>
        </w:r>
      </w:ins>
    </w:p>
    <w:p w14:paraId="17A9183C" w14:textId="77777777" w:rsidR="00513101" w:rsidRPr="00B51416" w:rsidDel="003B5F82" w:rsidRDefault="00513101" w:rsidP="00513101">
      <w:pPr>
        <w:ind w:left="2160" w:hanging="720"/>
        <w:rPr>
          <w:del w:id="2918" w:author="Feldcamp, Michael (ECY)" w:date="2021-11-27T21:51:00Z"/>
          <w:rFonts w:ascii="Calibri" w:eastAsia="Calibri" w:hAnsi="Calibri" w:cs="Times New Roman"/>
        </w:rPr>
      </w:pPr>
      <w:del w:id="2919" w:author="Feldcamp, Michael (ECY)" w:date="2021-11-27T21:51:00Z">
        <w:r w:rsidRPr="00B51416" w:rsidDel="003B5F82">
          <w:rPr>
            <w:rFonts w:ascii="Calibri" w:eastAsia="Calibri" w:hAnsi="Calibri" w:cs="Times New Roman"/>
            <w:b/>
          </w:rPr>
          <w:delText>(vii)</w:delText>
        </w:r>
        <w:r w:rsidRPr="00B51416" w:rsidDel="003B5F82">
          <w:rPr>
            <w:rFonts w:ascii="Calibri" w:eastAsia="Calibri" w:hAnsi="Calibri" w:cs="Times New Roman"/>
            <w:b/>
          </w:rPr>
          <w:tab/>
        </w:r>
        <w:r w:rsidRPr="00B51416" w:rsidDel="003B5F82">
          <w:rPr>
            <w:rFonts w:ascii="Calibri" w:eastAsia="Calibri" w:hAnsi="Calibri" w:cs="Times New Roman"/>
          </w:rPr>
          <w:delText>All plans and reports required under this section must meet the general submittal requirements in WAC 173-340-840; and</w:delText>
        </w:r>
      </w:del>
      <w:r>
        <w:rPr>
          <w:rStyle w:val="FootnoteReference"/>
          <w:rFonts w:ascii="Calibri" w:eastAsia="Calibri" w:hAnsi="Calibri" w:cs="Times New Roman"/>
        </w:rPr>
        <w:footnoteReference w:id="200"/>
      </w:r>
    </w:p>
    <w:p w14:paraId="4D137376" w14:textId="77777777" w:rsidR="00513101" w:rsidRPr="00B51416" w:rsidRDefault="00513101" w:rsidP="00513101">
      <w:pPr>
        <w:ind w:left="2160" w:hanging="720"/>
        <w:rPr>
          <w:rFonts w:ascii="Calibri" w:eastAsia="Calibri" w:hAnsi="Calibri" w:cs="Times New Roman"/>
          <w:bCs/>
        </w:rPr>
      </w:pPr>
      <w:del w:id="2920" w:author="Feldcamp, Michael (ECY)" w:date="2022-05-06T17:35:00Z">
        <w:r w:rsidRPr="00B51416" w:rsidDel="004C1AFD">
          <w:rPr>
            <w:rFonts w:ascii="Calibri" w:eastAsia="Calibri" w:hAnsi="Calibri" w:cs="Times New Roman"/>
            <w:b/>
            <w:bCs/>
          </w:rPr>
          <w:delText>(</w:delText>
        </w:r>
      </w:del>
      <w:del w:id="2921" w:author="Feldcamp, Michael (ECY)" w:date="2021-11-27T21:53:00Z">
        <w:r w:rsidRPr="00B51416" w:rsidDel="003B5F82">
          <w:rPr>
            <w:rFonts w:ascii="Calibri" w:eastAsia="Calibri" w:hAnsi="Calibri" w:cs="Times New Roman"/>
            <w:b/>
            <w:bCs/>
          </w:rPr>
          <w:delText>v</w:delText>
        </w:r>
      </w:del>
      <w:del w:id="2922" w:author="Feldcamp, Michael (ECY)" w:date="2022-05-06T17:35:00Z">
        <w:r w:rsidDel="004C1AFD">
          <w:rPr>
            <w:rFonts w:ascii="Calibri" w:eastAsia="Calibri" w:hAnsi="Calibri" w:cs="Times New Roman"/>
            <w:b/>
            <w:bCs/>
          </w:rPr>
          <w:delText>iii</w:delText>
        </w:r>
        <w:r w:rsidRPr="00B51416" w:rsidDel="004C1AFD">
          <w:rPr>
            <w:rFonts w:ascii="Calibri" w:eastAsia="Calibri" w:hAnsi="Calibri" w:cs="Times New Roman"/>
            <w:b/>
            <w:bCs/>
          </w:rPr>
          <w:delText>)</w:delText>
        </w:r>
      </w:del>
      <w:ins w:id="2923" w:author="Feldcamp, Michael (ECY)" w:date="2022-05-06T17:35:00Z">
        <w:r>
          <w:rPr>
            <w:rFonts w:ascii="Calibri" w:eastAsia="Calibri" w:hAnsi="Calibri" w:cs="Times New Roman"/>
            <w:b/>
            <w:bCs/>
          </w:rPr>
          <w:t>(iii)</w:t>
        </w:r>
      </w:ins>
      <w:r w:rsidRPr="00B51416">
        <w:rPr>
          <w:rFonts w:ascii="Calibri" w:eastAsia="Calibri" w:hAnsi="Calibri" w:cs="Times New Roman"/>
          <w:b/>
          <w:bCs/>
        </w:rPr>
        <w:tab/>
      </w:r>
      <w:del w:id="2924" w:author="Feldcamp, Michael (ECY)" w:date="2021-11-27T21:52:00Z">
        <w:r w:rsidRPr="00B51416" w:rsidDel="003B5F82">
          <w:rPr>
            <w:rFonts w:ascii="Calibri" w:eastAsia="Calibri" w:hAnsi="Calibri" w:cs="Times New Roman"/>
            <w:bCs/>
          </w:rPr>
          <w:delText>Public participation must be accomplished in a manner consistent with WAC 173-340-600</w:delText>
        </w:r>
      </w:del>
      <w:ins w:id="2925" w:author="Feldcamp, Michael (ECY)" w:date="2022-05-06T18:00:00Z">
        <w:r>
          <w:rPr>
            <w:rFonts w:ascii="Calibri" w:eastAsia="Calibri" w:hAnsi="Calibri" w:cs="Times New Roman"/>
            <w:bCs/>
          </w:rPr>
          <w:t>P</w:t>
        </w:r>
      </w:ins>
      <w:ins w:id="2926" w:author="Feldcamp, Michael (ECY)" w:date="2021-11-27T21:52:00Z">
        <w:r w:rsidRPr="00B51416">
          <w:rPr>
            <w:rFonts w:ascii="Calibri" w:eastAsia="Calibri" w:hAnsi="Calibri" w:cs="Times New Roman"/>
            <w:bCs/>
          </w:rPr>
          <w:t xml:space="preserve">ublic notice </w:t>
        </w:r>
        <w:r w:rsidRPr="00B51416">
          <w:rPr>
            <w:rFonts w:ascii="Calibri" w:eastAsia="Calibri" w:hAnsi="Calibri" w:cs="Times New Roman"/>
          </w:rPr>
          <w:t>of a remedial investigation report in accordance with WAC 173-340-600(</w:t>
        </w:r>
      </w:ins>
      <w:ins w:id="2927" w:author="Feldcamp, Michael (ECY)" w:date="2021-11-28T23:31:00Z">
        <w:r w:rsidRPr="00B51416">
          <w:rPr>
            <w:rFonts w:ascii="Calibri" w:eastAsia="Calibri" w:hAnsi="Calibri" w:cs="Times New Roman"/>
          </w:rPr>
          <w:t>13</w:t>
        </w:r>
      </w:ins>
      <w:ins w:id="2928" w:author="Feldcamp, Michael (ECY)" w:date="2021-11-27T21:52:00Z">
        <w:r w:rsidRPr="00B51416">
          <w:rPr>
            <w:rFonts w:ascii="Calibri" w:eastAsia="Calibri" w:hAnsi="Calibri" w:cs="Times New Roman"/>
          </w:rPr>
          <w:t>)</w:t>
        </w:r>
      </w:ins>
      <w:r w:rsidRPr="00B51416">
        <w:rPr>
          <w:rFonts w:ascii="Calibri" w:eastAsia="Calibri" w:hAnsi="Calibri" w:cs="Times New Roman"/>
          <w:bCs/>
        </w:rPr>
        <w:t>.</w:t>
      </w:r>
      <w:r>
        <w:rPr>
          <w:rStyle w:val="FootnoteReference"/>
          <w:rFonts w:ascii="Calibri" w:eastAsia="Calibri" w:hAnsi="Calibri" w:cs="Times New Roman"/>
          <w:bCs/>
        </w:rPr>
        <w:footnoteReference w:id="201"/>
      </w:r>
    </w:p>
    <w:p w14:paraId="7E416282" w14:textId="77777777" w:rsidR="00513101" w:rsidRPr="00B51416" w:rsidRDefault="00513101" w:rsidP="00513101">
      <w:pPr>
        <w:ind w:left="1440" w:hanging="720"/>
        <w:rPr>
          <w:rFonts w:ascii="Calibri" w:eastAsia="Calibri" w:hAnsi="Calibri" w:cs="Calibri"/>
          <w:bCs/>
        </w:rPr>
      </w:pPr>
      <w:r w:rsidRPr="00B51416">
        <w:rPr>
          <w:rFonts w:ascii="Calibri" w:eastAsia="Calibri" w:hAnsi="Calibri" w:cs="Times New Roman"/>
          <w:b/>
        </w:rPr>
        <w:t>(b)</w:t>
      </w:r>
      <w:r w:rsidRPr="00B51416">
        <w:rPr>
          <w:rFonts w:ascii="Calibri" w:eastAsia="Calibri" w:hAnsi="Calibri" w:cs="Times New Roman"/>
          <w:b/>
        </w:rPr>
        <w:tab/>
      </w:r>
      <w:ins w:id="2929" w:author="Feldcamp, Michael (ECY)" w:date="2021-11-27T21:57:00Z">
        <w:r w:rsidRPr="00B51416">
          <w:rPr>
            <w:rFonts w:ascii="Calibri" w:eastAsia="Calibri" w:hAnsi="Calibri" w:cs="Times New Roman"/>
            <w:b/>
          </w:rPr>
          <w:t>Independent remedial actions</w:t>
        </w:r>
      </w:ins>
      <w:ins w:id="2930" w:author="Feldcamp, Michael (ECY)" w:date="2021-11-27T21:58:00Z">
        <w:r w:rsidRPr="00B51416">
          <w:rPr>
            <w:rFonts w:ascii="Calibri" w:eastAsia="Calibri" w:hAnsi="Calibri" w:cs="Times New Roman"/>
            <w:b/>
          </w:rPr>
          <w:t>.</w:t>
        </w:r>
      </w:ins>
      <w:del w:id="2931" w:author="Feldcamp, Michael (ECY)" w:date="2021-11-27T21:58:00Z">
        <w:r w:rsidRPr="00B51416" w:rsidDel="0004124F">
          <w:rPr>
            <w:rFonts w:ascii="Calibri" w:eastAsia="Calibri" w:hAnsi="Calibri" w:cs="Times New Roman"/>
          </w:rPr>
          <w:delText xml:space="preserve">For independent remedial actions, </w:delText>
        </w:r>
        <w:r w:rsidRPr="00B51416" w:rsidDel="0004124F">
          <w:rPr>
            <w:rFonts w:ascii="Calibri" w:eastAsia="Calibri" w:hAnsi="Calibri" w:cs="Calibri"/>
            <w:bCs/>
          </w:rPr>
          <w:delText>see WAC 173-340-515 for reporting and other administrative requirements.</w:delText>
        </w:r>
      </w:del>
    </w:p>
    <w:p w14:paraId="2D6D23F7" w14:textId="77777777" w:rsidR="00513101" w:rsidRPr="00B51416" w:rsidRDefault="00513101" w:rsidP="00513101">
      <w:pPr>
        <w:ind w:left="2160" w:hanging="720"/>
        <w:rPr>
          <w:ins w:id="2932" w:author="Feldcamp, Michael (ECY)" w:date="2021-11-27T21:58:00Z"/>
          <w:rFonts w:ascii="Calibri" w:eastAsia="Calibri" w:hAnsi="Calibri" w:cs="Times New Roman"/>
          <w:bCs/>
        </w:rPr>
      </w:pPr>
      <w:ins w:id="2933" w:author="Feldcamp, Michael (ECY)" w:date="2021-11-27T21:58:00Z">
        <w:r w:rsidRPr="00B51416">
          <w:rPr>
            <w:rFonts w:ascii="Calibri" w:eastAsia="Calibri" w:hAnsi="Calibri" w:cs="Times New Roman"/>
            <w:b/>
            <w:bCs/>
          </w:rPr>
          <w:t>(i)</w:t>
        </w:r>
        <w:r w:rsidRPr="00B51416">
          <w:rPr>
            <w:rFonts w:ascii="Calibri" w:eastAsia="Calibri" w:hAnsi="Calibri" w:cs="Times New Roman"/>
            <w:b/>
            <w:bCs/>
          </w:rPr>
          <w:tab/>
        </w:r>
        <w:r w:rsidRPr="00B51416">
          <w:rPr>
            <w:rFonts w:ascii="Calibri" w:eastAsia="Calibri" w:hAnsi="Calibri" w:cs="Times New Roman"/>
            <w:bCs/>
          </w:rPr>
          <w:t xml:space="preserve">An independent remedial investigation must be reported to Ecology in accordance with WAC </w:t>
        </w:r>
        <w:r w:rsidRPr="00B51416">
          <w:rPr>
            <w:rFonts w:ascii="Calibri" w:eastAsia="Calibri" w:hAnsi="Calibri" w:cs="Times New Roman"/>
          </w:rPr>
          <w:fldChar w:fldCharType="begin"/>
        </w:r>
        <w:r w:rsidRPr="00B51416">
          <w:rPr>
            <w:rFonts w:ascii="Calibri" w:eastAsia="Calibri" w:hAnsi="Calibri" w:cs="Times New Roman"/>
          </w:rPr>
          <w:instrText xml:space="preserve"> HYPERLINK "https://apps.leg.wa.gov/WAC/default.aspx?cite=173-340-515" </w:instrText>
        </w:r>
        <w:r w:rsidRPr="00B51416">
          <w:rPr>
            <w:rFonts w:ascii="Calibri" w:eastAsia="Calibri" w:hAnsi="Calibri" w:cs="Times New Roman"/>
          </w:rPr>
          <w:fldChar w:fldCharType="separate"/>
        </w:r>
        <w:r w:rsidRPr="00B51416">
          <w:rPr>
            <w:rFonts w:ascii="Calibri" w:eastAsia="Calibri" w:hAnsi="Calibri" w:cs="Times New Roman"/>
            <w:bCs/>
            <w:color w:val="0563C1"/>
            <w:u w:val="single"/>
          </w:rPr>
          <w:t>173-340-515</w:t>
        </w:r>
        <w:r w:rsidRPr="00B51416">
          <w:rPr>
            <w:rFonts w:ascii="Calibri" w:eastAsia="Calibri" w:hAnsi="Calibri" w:cs="Times New Roman"/>
            <w:bCs/>
            <w:color w:val="0563C1"/>
            <w:u w:val="single"/>
          </w:rPr>
          <w:fldChar w:fldCharType="end"/>
        </w:r>
        <w:r w:rsidRPr="00B51416">
          <w:rPr>
            <w:rFonts w:ascii="Calibri" w:eastAsia="Calibri" w:hAnsi="Calibri" w:cs="Times New Roman"/>
            <w:bCs/>
          </w:rPr>
          <w:t>.</w:t>
        </w:r>
      </w:ins>
      <w:r>
        <w:rPr>
          <w:rStyle w:val="FootnoteReference"/>
          <w:rFonts w:ascii="Calibri" w:eastAsia="Calibri" w:hAnsi="Calibri" w:cs="Times New Roman"/>
          <w:bCs/>
        </w:rPr>
        <w:footnoteReference w:id="202"/>
      </w:r>
    </w:p>
    <w:p w14:paraId="4F09959E" w14:textId="3EA12D87" w:rsidR="00513101" w:rsidRPr="00B51416" w:rsidRDefault="00513101" w:rsidP="00513101">
      <w:pPr>
        <w:ind w:left="2160" w:hanging="720"/>
        <w:rPr>
          <w:ins w:id="2934" w:author="Feldcamp, Michael (ECY)" w:date="2021-11-27T21:58:00Z"/>
          <w:rFonts w:ascii="Calibri" w:eastAsia="Calibri" w:hAnsi="Calibri" w:cs="Times New Roman"/>
          <w:bCs/>
        </w:rPr>
      </w:pPr>
      <w:ins w:id="2935" w:author="Feldcamp, Michael (ECY)" w:date="2021-11-27T21:58:00Z">
        <w:r w:rsidRPr="00B51416">
          <w:rPr>
            <w:rFonts w:ascii="Calibri" w:eastAsia="Calibri" w:hAnsi="Calibri" w:cs="Times New Roman"/>
            <w:b/>
            <w:bCs/>
          </w:rPr>
          <w:lastRenderedPageBreak/>
          <w:t>(ii)</w:t>
        </w:r>
        <w:r w:rsidRPr="00B51416">
          <w:rPr>
            <w:rFonts w:ascii="Calibri" w:eastAsia="Calibri" w:hAnsi="Calibri" w:cs="Times New Roman"/>
            <w:b/>
            <w:bCs/>
          </w:rPr>
          <w:tab/>
        </w:r>
        <w:r w:rsidRPr="00B51416">
          <w:rPr>
            <w:rFonts w:ascii="Calibri" w:eastAsia="Calibri" w:hAnsi="Calibri" w:cs="Times New Roman"/>
            <w:bCs/>
          </w:rPr>
          <w:t xml:space="preserve">Ecology must notify the public of an independent remedial investigation report in accordance with WAC </w:t>
        </w:r>
        <w:r w:rsidRPr="00B51416">
          <w:rPr>
            <w:rFonts w:ascii="Calibri" w:eastAsia="Calibri" w:hAnsi="Calibri" w:cs="Times New Roman"/>
          </w:rPr>
          <w:fldChar w:fldCharType="begin"/>
        </w:r>
        <w:r w:rsidRPr="00B51416">
          <w:rPr>
            <w:rFonts w:ascii="Calibri" w:eastAsia="Calibri" w:hAnsi="Calibri" w:cs="Times New Roman"/>
          </w:rPr>
          <w:instrText xml:space="preserve"> HYPERLINK "https://apps.leg.wa.gov/WAC/default.aspx?cite=173-340-515" </w:instrText>
        </w:r>
        <w:r w:rsidRPr="00B51416">
          <w:rPr>
            <w:rFonts w:ascii="Calibri" w:eastAsia="Calibri" w:hAnsi="Calibri" w:cs="Times New Roman"/>
          </w:rPr>
          <w:fldChar w:fldCharType="separate"/>
        </w:r>
        <w:r w:rsidRPr="00B51416">
          <w:rPr>
            <w:rFonts w:ascii="Calibri" w:eastAsia="Calibri" w:hAnsi="Calibri" w:cs="Times New Roman"/>
            <w:bCs/>
            <w:color w:val="0563C1"/>
            <w:u w:val="single"/>
          </w:rPr>
          <w:t>173-340-</w:t>
        </w:r>
      </w:ins>
      <w:ins w:id="2936" w:author="Feldcamp, Michael (ECY)" w:date="2022-08-30T09:45:00Z">
        <w:r w:rsidR="003B0D4D">
          <w:rPr>
            <w:rFonts w:ascii="Calibri" w:eastAsia="Calibri" w:hAnsi="Calibri" w:cs="Times New Roman"/>
            <w:bCs/>
            <w:color w:val="0563C1"/>
            <w:u w:val="single"/>
          </w:rPr>
          <w:t>600(20)</w:t>
        </w:r>
      </w:ins>
      <w:ins w:id="2937" w:author="Feldcamp, Michael (ECY)" w:date="2021-11-27T21:58:00Z">
        <w:r w:rsidRPr="00B51416">
          <w:rPr>
            <w:rFonts w:ascii="Calibri" w:eastAsia="Calibri" w:hAnsi="Calibri" w:cs="Times New Roman"/>
            <w:bCs/>
            <w:color w:val="0563C1"/>
            <w:u w:val="single"/>
          </w:rPr>
          <w:fldChar w:fldCharType="end"/>
        </w:r>
        <w:r w:rsidRPr="00B51416">
          <w:rPr>
            <w:rFonts w:ascii="Calibri" w:eastAsia="Calibri" w:hAnsi="Calibri" w:cs="Times New Roman"/>
            <w:bCs/>
          </w:rPr>
          <w:t>.</w:t>
        </w:r>
      </w:ins>
      <w:r>
        <w:rPr>
          <w:rStyle w:val="FootnoteReference"/>
          <w:rFonts w:ascii="Calibri" w:eastAsia="Calibri" w:hAnsi="Calibri" w:cs="Times New Roman"/>
          <w:bCs/>
        </w:rPr>
        <w:footnoteReference w:id="203"/>
      </w:r>
    </w:p>
    <w:p w14:paraId="3DBDB4E7" w14:textId="77777777" w:rsidR="00513101" w:rsidRPr="00B51416" w:rsidDel="00242ABB" w:rsidRDefault="00513101" w:rsidP="00513101">
      <w:pPr>
        <w:ind w:left="720" w:hanging="720"/>
        <w:rPr>
          <w:del w:id="2938" w:author="Feldcamp, Michael (ECY)" w:date="2022-05-06T18:11:00Z"/>
          <w:rFonts w:ascii="Calibri" w:eastAsia="Calibri" w:hAnsi="Calibri" w:cs="Times New Roman"/>
          <w:bCs/>
        </w:rPr>
      </w:pPr>
      <w:del w:id="2939" w:author="Feldcamp, Michael (ECY)" w:date="2022-05-06T18:11:00Z">
        <w:r w:rsidRPr="00B51416" w:rsidDel="00242ABB">
          <w:rPr>
            <w:rFonts w:ascii="Calibri" w:eastAsia="Calibri" w:hAnsi="Calibri" w:cs="Times New Roman"/>
            <w:b/>
            <w:bCs/>
          </w:rPr>
          <w:delText>(5)</w:delText>
        </w:r>
        <w:r w:rsidRPr="00B51416" w:rsidDel="00242ABB">
          <w:rPr>
            <w:rFonts w:ascii="Calibri" w:eastAsia="Calibri" w:hAnsi="Calibri" w:cs="Times New Roman"/>
            <w:b/>
            <w:bCs/>
          </w:rPr>
          <w:tab/>
          <w:delText>Scope of investigations and studies.</w:delText>
        </w:r>
      </w:del>
      <w:r>
        <w:rPr>
          <w:rStyle w:val="FootnoteReference"/>
          <w:rFonts w:ascii="Calibri" w:eastAsia="Calibri" w:hAnsi="Calibri" w:cs="Times New Roman"/>
          <w:b/>
          <w:bCs/>
        </w:rPr>
        <w:footnoteReference w:id="204"/>
      </w:r>
      <w:del w:id="2940" w:author="Feldcamp, Michael (ECY)" w:date="2022-05-06T18:11:00Z">
        <w:r w:rsidRPr="00B51416" w:rsidDel="00242ABB">
          <w:rPr>
            <w:rFonts w:ascii="Calibri" w:eastAsia="Calibri" w:hAnsi="Calibri" w:cs="Times New Roman"/>
            <w:b/>
            <w:bCs/>
          </w:rPr>
          <w:delText xml:space="preserve">  </w:delText>
        </w:r>
        <w:r w:rsidRPr="00B51416" w:rsidDel="00242ABB">
          <w:rPr>
            <w:rFonts w:ascii="Calibri" w:eastAsia="Calibri" w:hAnsi="Calibri" w:cs="Times New Roman"/>
            <w:bCs/>
          </w:rPr>
          <w:delText xml:space="preserve">The scope of a remedial investigation/feasibility study will vary depending on many factors, including </w:delText>
        </w:r>
        <w:r w:rsidRPr="00B51416" w:rsidDel="00242ABB">
          <w:rPr>
            <w:rFonts w:ascii="Calibri" w:eastAsia="Calibri" w:hAnsi="Calibri" w:cs="Times New Roman"/>
          </w:rPr>
          <w:delText>the nature and extent of contamination, the exposure pathways of concern, the human and ecological receptors potentially impacted by the contamination, the characteristics of the site, the type of cleanup action alternatives likely to be evaluated, and information previously obtained about the site</w:delText>
        </w:r>
        <w:r w:rsidRPr="00B51416" w:rsidDel="00242ABB">
          <w:rPr>
            <w:rFonts w:ascii="Calibri" w:eastAsia="Calibri" w:hAnsi="Calibri" w:cs="Times New Roman"/>
            <w:bCs/>
          </w:rPr>
          <w:delText xml:space="preserve">.  In all cases sufficient information must be collected, developed, and evaluated to enable cleanup standards to be established </w:delText>
        </w:r>
      </w:del>
      <w:del w:id="2941" w:author="Feldcamp, Michael (ECY)" w:date="2021-11-28T16:20:00Z">
        <w:r w:rsidRPr="00B51416" w:rsidDel="00AA50B5">
          <w:rPr>
            <w:rFonts w:ascii="Calibri" w:eastAsia="Calibri" w:hAnsi="Calibri" w:cs="Times New Roman"/>
            <w:bCs/>
          </w:rPr>
          <w:delText xml:space="preserve">under Part </w:delText>
        </w:r>
      </w:del>
      <w:del w:id="2942" w:author="Feldcamp, Michael (ECY)" w:date="2021-11-28T16:19:00Z">
        <w:r w:rsidRPr="00B51416" w:rsidDel="00AA50B5">
          <w:rPr>
            <w:rFonts w:ascii="Calibri" w:eastAsia="Calibri" w:hAnsi="Calibri" w:cs="Times New Roman"/>
            <w:bCs/>
          </w:rPr>
          <w:delText>VII</w:delText>
        </w:r>
      </w:del>
      <w:del w:id="2943" w:author="Feldcamp, Michael (ECY)" w:date="2021-11-28T16:20:00Z">
        <w:r w:rsidRPr="00B51416" w:rsidDel="00AA50B5">
          <w:rPr>
            <w:rFonts w:ascii="Calibri" w:eastAsia="Calibri" w:hAnsi="Calibri" w:cs="Times New Roman"/>
            <w:bCs/>
          </w:rPr>
          <w:delText xml:space="preserve"> of this chapter </w:delText>
        </w:r>
      </w:del>
      <w:del w:id="2944" w:author="Feldcamp, Michael (ECY)" w:date="2022-05-06T18:11:00Z">
        <w:r w:rsidRPr="00B51416" w:rsidDel="00242ABB">
          <w:rPr>
            <w:rFonts w:ascii="Calibri" w:eastAsia="Calibri" w:hAnsi="Calibri" w:cs="Times New Roman"/>
            <w:bCs/>
          </w:rPr>
          <w:delText>and a cleanup action to be selected</w:delText>
        </w:r>
      </w:del>
      <w:del w:id="2945" w:author="Feldcamp, Michael (ECY)" w:date="2021-11-28T16:20:00Z">
        <w:r w:rsidRPr="00B51416" w:rsidDel="00AA50B5">
          <w:rPr>
            <w:rFonts w:ascii="Calibri" w:eastAsia="Calibri" w:hAnsi="Calibri" w:cs="Times New Roman"/>
            <w:bCs/>
          </w:rPr>
          <w:delText xml:space="preserve"> under WAC 173-340-350 through 173-340-390</w:delText>
        </w:r>
      </w:del>
      <w:del w:id="2946" w:author="Feldcamp, Michael (ECY)" w:date="2022-05-06T18:11:00Z">
        <w:r w:rsidRPr="00B51416" w:rsidDel="00242ABB">
          <w:rPr>
            <w:rFonts w:ascii="Calibri" w:eastAsia="Calibri" w:hAnsi="Calibri" w:cs="Times New Roman"/>
            <w:bCs/>
          </w:rPr>
          <w:delText xml:space="preserve">. </w:delText>
        </w:r>
      </w:del>
    </w:p>
    <w:p w14:paraId="31D1C7FA" w14:textId="77777777" w:rsidR="00513101" w:rsidRPr="00B51416" w:rsidDel="00242ABB" w:rsidRDefault="00513101" w:rsidP="00513101">
      <w:pPr>
        <w:ind w:left="1440" w:hanging="720"/>
        <w:rPr>
          <w:del w:id="2947" w:author="Feldcamp, Michael (ECY)" w:date="2022-05-06T18:11:00Z"/>
          <w:rFonts w:ascii="Calibri" w:eastAsia="Calibri" w:hAnsi="Calibri" w:cs="Times New Roman"/>
        </w:rPr>
      </w:pPr>
      <w:del w:id="2948" w:author="Feldcamp, Michael (ECY)" w:date="2022-05-06T18:11:00Z">
        <w:r w:rsidRPr="00B51416" w:rsidDel="00242ABB">
          <w:rPr>
            <w:rFonts w:ascii="Calibri" w:eastAsia="Calibri" w:hAnsi="Calibri" w:cs="Times New Roman"/>
            <w:b/>
          </w:rPr>
          <w:delText>(a)</w:delText>
        </w:r>
        <w:r w:rsidRPr="00B51416" w:rsidDel="00242ABB">
          <w:rPr>
            <w:rFonts w:ascii="Calibri" w:eastAsia="Calibri" w:hAnsi="Calibri" w:cs="Times New Roman"/>
            <w:b/>
          </w:rPr>
          <w:tab/>
          <w:delText>Using existing information.</w:delText>
        </w:r>
        <w:r w:rsidRPr="00B51416" w:rsidDel="00242ABB">
          <w:rPr>
            <w:rFonts w:ascii="Calibri" w:eastAsia="Calibri" w:hAnsi="Calibri" w:cs="Times New Roman"/>
          </w:rPr>
          <w:delText xml:space="preserve">  Information obtained before conducting a remedial investigation/feasibility study, such as from an initial investigation or an </w:delText>
        </w:r>
      </w:del>
      <w:del w:id="2949" w:author="Feldcamp, Michael (ECY)" w:date="2021-11-28T11:50:00Z">
        <w:r w:rsidRPr="00B51416" w:rsidDel="00F80527">
          <w:rPr>
            <w:rFonts w:ascii="Calibri" w:eastAsia="Calibri" w:hAnsi="Calibri" w:cs="Times New Roman"/>
          </w:rPr>
          <w:delText xml:space="preserve">emergency or other </w:delText>
        </w:r>
      </w:del>
      <w:del w:id="2950" w:author="Feldcamp, Michael (ECY)" w:date="2022-05-06T18:11:00Z">
        <w:r w:rsidRPr="00B51416" w:rsidDel="00242ABB">
          <w:rPr>
            <w:rFonts w:ascii="Calibri" w:eastAsia="Calibri" w:hAnsi="Calibri" w:cs="Times New Roman"/>
          </w:rPr>
          <w:delText>interim action, may be relied upon in the investigation or study and summarized and incorporated by reference in the report to avoid unnecessary duplication.</w:delText>
        </w:r>
      </w:del>
    </w:p>
    <w:p w14:paraId="57F1954A" w14:textId="77777777" w:rsidR="00513101" w:rsidRPr="00B51416" w:rsidDel="00242ABB" w:rsidRDefault="00513101" w:rsidP="00513101">
      <w:pPr>
        <w:ind w:left="1440" w:hanging="720"/>
        <w:rPr>
          <w:del w:id="2951" w:author="Feldcamp, Michael (ECY)" w:date="2022-05-06T18:11:00Z"/>
          <w:rFonts w:ascii="Calibri" w:eastAsia="Calibri" w:hAnsi="Calibri" w:cs="Times New Roman"/>
          <w:bCs/>
        </w:rPr>
      </w:pPr>
      <w:del w:id="2952" w:author="Feldcamp, Michael (ECY)" w:date="2022-05-06T18:11:00Z">
        <w:r w:rsidRPr="00B51416" w:rsidDel="00242ABB">
          <w:rPr>
            <w:rFonts w:ascii="Calibri" w:eastAsia="Calibri" w:hAnsi="Calibri" w:cs="Times New Roman"/>
            <w:b/>
          </w:rPr>
          <w:delText>(b)</w:delText>
        </w:r>
        <w:r w:rsidRPr="00B51416" w:rsidDel="00242ABB">
          <w:rPr>
            <w:rFonts w:ascii="Calibri" w:eastAsia="Calibri" w:hAnsi="Calibri" w:cs="Times New Roman"/>
            <w:b/>
          </w:rPr>
          <w:tab/>
          <w:delText xml:space="preserve">Streamlining investigations and studies.  </w:delText>
        </w:r>
        <w:r w:rsidRPr="00B51416" w:rsidDel="00242ABB">
          <w:rPr>
            <w:rFonts w:ascii="Calibri" w:eastAsia="Calibri" w:hAnsi="Calibri" w:cs="Times New Roman"/>
          </w:rPr>
          <w:delText>A remedial investigation/feasibility study should remain flexible and be streamlined when possible to avoid the collection and evaluation of unnecessary information.  While it may be appropriate to phase investigations at some sites, Ecology encourages expedited investigations.  For example, using field screening methods to guide investigations and fast turnaround laboratory analyses to provide real-time feedback may be appropriate at some sites.</w:delText>
        </w:r>
      </w:del>
    </w:p>
    <w:p w14:paraId="69F91F0F" w14:textId="77777777" w:rsidR="00513101" w:rsidRPr="00B51416" w:rsidDel="00027CB9" w:rsidRDefault="00513101" w:rsidP="00513101">
      <w:pPr>
        <w:ind w:left="720" w:hanging="720"/>
        <w:rPr>
          <w:del w:id="2953" w:author="Feldcamp, Michael (ECY)" w:date="2022-05-06T18:17:00Z"/>
          <w:rFonts w:ascii="Calibri" w:eastAsia="Calibri" w:hAnsi="Calibri" w:cs="Times New Roman"/>
          <w:b/>
          <w:bCs/>
        </w:rPr>
      </w:pPr>
      <w:del w:id="2954" w:author="Feldcamp, Michael (ECY)" w:date="2022-05-06T18:17:00Z">
        <w:r w:rsidRPr="00B51416" w:rsidDel="00027CB9">
          <w:rPr>
            <w:rFonts w:ascii="Calibri" w:eastAsia="Calibri" w:hAnsi="Calibri" w:cs="Times New Roman"/>
            <w:b/>
            <w:bCs/>
          </w:rPr>
          <w:delText>(6)</w:delText>
        </w:r>
        <w:r w:rsidRPr="00B51416" w:rsidDel="00027CB9">
          <w:rPr>
            <w:rFonts w:ascii="Calibri" w:eastAsia="Calibri" w:hAnsi="Calibri" w:cs="Times New Roman"/>
            <w:b/>
            <w:bCs/>
          </w:rPr>
          <w:tab/>
          <w:delText>Remedial investigations.</w:delText>
        </w:r>
      </w:del>
    </w:p>
    <w:p w14:paraId="152960DD" w14:textId="77777777" w:rsidR="00513101" w:rsidRPr="00B51416" w:rsidDel="00027CB9" w:rsidRDefault="00513101" w:rsidP="00513101">
      <w:pPr>
        <w:ind w:left="1440" w:hanging="720"/>
        <w:rPr>
          <w:del w:id="2955" w:author="Feldcamp, Michael (ECY)" w:date="2022-05-06T18:17:00Z"/>
          <w:rFonts w:ascii="Calibri" w:eastAsia="Calibri" w:hAnsi="Calibri" w:cs="Times New Roman"/>
          <w:bCs/>
        </w:rPr>
      </w:pPr>
      <w:del w:id="2956" w:author="Feldcamp, Michael (ECY)" w:date="2022-05-06T18:17:00Z">
        <w:r w:rsidRPr="00B51416" w:rsidDel="00027CB9">
          <w:rPr>
            <w:rFonts w:ascii="Calibri" w:eastAsia="Calibri" w:hAnsi="Calibri" w:cs="Times New Roman"/>
            <w:b/>
            <w:bCs/>
          </w:rPr>
          <w:delText>(a)</w:delText>
        </w:r>
        <w:r w:rsidRPr="00B51416" w:rsidDel="00027CB9">
          <w:rPr>
            <w:rFonts w:ascii="Calibri" w:eastAsia="Calibri" w:hAnsi="Calibri" w:cs="Times New Roman"/>
            <w:b/>
            <w:bCs/>
          </w:rPr>
          <w:tab/>
          <w:delText xml:space="preserve">Purpose. </w:delText>
        </w:r>
      </w:del>
      <w:r>
        <w:rPr>
          <w:rStyle w:val="FootnoteReference"/>
          <w:rFonts w:ascii="Calibri" w:eastAsia="Calibri" w:hAnsi="Calibri" w:cs="Times New Roman"/>
          <w:b/>
          <w:bCs/>
        </w:rPr>
        <w:footnoteReference w:id="205"/>
      </w:r>
      <w:del w:id="2957" w:author="Feldcamp, Michael (ECY)" w:date="2022-05-06T18:17:00Z">
        <w:r w:rsidRPr="00B51416" w:rsidDel="00027CB9">
          <w:rPr>
            <w:rFonts w:ascii="Calibri" w:eastAsia="Calibri" w:hAnsi="Calibri" w:cs="Times New Roman"/>
            <w:b/>
            <w:bCs/>
          </w:rPr>
          <w:delText xml:space="preserve"> </w:delText>
        </w:r>
        <w:r w:rsidRPr="00B51416" w:rsidDel="00027CB9">
          <w:rPr>
            <w:rFonts w:ascii="Calibri" w:eastAsia="Calibri" w:hAnsi="Calibri" w:cs="Times New Roman"/>
            <w:bCs/>
          </w:rPr>
          <w:delText xml:space="preserve">The purpose of a remedial investigation is to adequately characterize </w:delText>
        </w:r>
      </w:del>
      <w:del w:id="2958" w:author="Feldcamp, Michael (ECY)" w:date="2021-11-29T00:52:00Z">
        <w:r w:rsidRPr="00B51416" w:rsidDel="00540AE5">
          <w:rPr>
            <w:rFonts w:ascii="Calibri" w:eastAsia="Calibri" w:hAnsi="Calibri" w:cs="Times New Roman"/>
            <w:bCs/>
          </w:rPr>
          <w:delText>the</w:delText>
        </w:r>
      </w:del>
      <w:del w:id="2959" w:author="Feldcamp, Michael (ECY)" w:date="2022-05-06T18:17:00Z">
        <w:r w:rsidRPr="00B51416" w:rsidDel="00027CB9">
          <w:rPr>
            <w:rFonts w:ascii="Calibri" w:eastAsia="Calibri" w:hAnsi="Calibri" w:cs="Times New Roman"/>
            <w:bCs/>
          </w:rPr>
          <w:delText xml:space="preserve"> site to enable:</w:delText>
        </w:r>
      </w:del>
    </w:p>
    <w:p w14:paraId="6F75ACAA" w14:textId="77777777" w:rsidR="00513101" w:rsidRPr="00B51416" w:rsidDel="00027CB9" w:rsidRDefault="00513101" w:rsidP="00513101">
      <w:pPr>
        <w:ind w:left="1440"/>
        <w:rPr>
          <w:del w:id="2960" w:author="Feldcamp, Michael (ECY)" w:date="2022-05-06T18:17:00Z"/>
          <w:rFonts w:ascii="Calibri" w:eastAsia="Calibri" w:hAnsi="Calibri" w:cs="Times New Roman"/>
          <w:bCs/>
        </w:rPr>
      </w:pPr>
      <w:del w:id="2961" w:author="Feldcamp, Michael (ECY)" w:date="2022-05-06T18:17:00Z">
        <w:r w:rsidRPr="00B51416" w:rsidDel="00027CB9">
          <w:rPr>
            <w:rFonts w:ascii="Calibri" w:eastAsia="Calibri" w:hAnsi="Calibri" w:cs="Times New Roman"/>
            <w:b/>
            <w:bCs/>
          </w:rPr>
          <w:delText>(i)</w:delText>
        </w:r>
        <w:r w:rsidRPr="00B51416" w:rsidDel="00027CB9">
          <w:rPr>
            <w:rFonts w:ascii="Calibri" w:eastAsia="Calibri" w:hAnsi="Calibri" w:cs="Times New Roman"/>
            <w:b/>
            <w:bCs/>
          </w:rPr>
          <w:tab/>
        </w:r>
        <w:r w:rsidRPr="00B51416" w:rsidDel="00027CB9">
          <w:rPr>
            <w:rFonts w:ascii="Calibri" w:eastAsia="Calibri" w:hAnsi="Calibri" w:cs="Times New Roman"/>
            <w:bCs/>
          </w:rPr>
          <w:delText xml:space="preserve">Cleanup standards to be established under Part </w:delText>
        </w:r>
      </w:del>
      <w:del w:id="2962" w:author="Feldcamp, Michael (ECY)" w:date="2021-11-27T22:01:00Z">
        <w:r w:rsidRPr="00B51416" w:rsidDel="0004124F">
          <w:rPr>
            <w:rFonts w:ascii="Calibri" w:eastAsia="Calibri" w:hAnsi="Calibri" w:cs="Times New Roman"/>
            <w:bCs/>
          </w:rPr>
          <w:delText>VII</w:delText>
        </w:r>
      </w:del>
      <w:del w:id="2963" w:author="Feldcamp, Michael (ECY)" w:date="2022-05-06T18:17:00Z">
        <w:r w:rsidRPr="00B51416" w:rsidDel="00027CB9">
          <w:rPr>
            <w:rFonts w:ascii="Calibri" w:eastAsia="Calibri" w:hAnsi="Calibri" w:cs="Times New Roman"/>
            <w:bCs/>
          </w:rPr>
          <w:delText xml:space="preserve"> of this chapter; and </w:delText>
        </w:r>
      </w:del>
    </w:p>
    <w:p w14:paraId="106DE04F" w14:textId="77777777" w:rsidR="00513101" w:rsidRPr="00B51416" w:rsidDel="00027CB9" w:rsidRDefault="00513101" w:rsidP="00513101">
      <w:pPr>
        <w:ind w:left="2160" w:hanging="720"/>
        <w:rPr>
          <w:del w:id="2964" w:author="Feldcamp, Michael (ECY)" w:date="2022-05-06T18:17:00Z"/>
          <w:rFonts w:ascii="Calibri" w:eastAsia="Calibri" w:hAnsi="Calibri" w:cs="Times New Roman"/>
          <w:bCs/>
        </w:rPr>
      </w:pPr>
      <w:del w:id="2965" w:author="Feldcamp, Michael (ECY)" w:date="2022-05-06T18:17:00Z">
        <w:r w:rsidRPr="00B51416" w:rsidDel="00027CB9">
          <w:rPr>
            <w:rFonts w:ascii="Calibri" w:eastAsia="Calibri" w:hAnsi="Calibri" w:cs="Times New Roman"/>
            <w:b/>
            <w:bCs/>
          </w:rPr>
          <w:delText>(ii)</w:delText>
        </w:r>
        <w:r w:rsidRPr="00B51416" w:rsidDel="00027CB9">
          <w:rPr>
            <w:rFonts w:ascii="Calibri" w:eastAsia="Calibri" w:hAnsi="Calibri" w:cs="Times New Roman"/>
            <w:b/>
            <w:bCs/>
          </w:rPr>
          <w:tab/>
        </w:r>
        <w:r w:rsidRPr="00B51416" w:rsidDel="00027CB9">
          <w:rPr>
            <w:rFonts w:ascii="Calibri" w:eastAsia="Calibri" w:hAnsi="Calibri" w:cs="Times New Roman"/>
            <w:bCs/>
          </w:rPr>
          <w:delText>Cleanup action alternatives to be developed and evaluated in a feasibility study under subsection (7) of this section.</w:delText>
        </w:r>
      </w:del>
    </w:p>
    <w:p w14:paraId="6242F590" w14:textId="77777777" w:rsidR="00513101" w:rsidRPr="00B51416" w:rsidRDefault="00513101" w:rsidP="00513101">
      <w:pPr>
        <w:ind w:left="720" w:hanging="720"/>
        <w:rPr>
          <w:ins w:id="2966" w:author="Feldcamp, Michael (ECY)" w:date="2021-11-27T22:02:00Z"/>
          <w:rFonts w:ascii="Calibri" w:eastAsia="Calibri" w:hAnsi="Calibri" w:cs="Times New Roman"/>
          <w:bCs/>
        </w:rPr>
      </w:pPr>
      <w:ins w:id="2967" w:author="Feldcamp, Michael (ECY)" w:date="2021-11-27T22:02:00Z">
        <w:r w:rsidRPr="00B51416">
          <w:rPr>
            <w:rFonts w:ascii="Calibri" w:eastAsia="Calibri" w:hAnsi="Calibri" w:cs="Times New Roman"/>
            <w:b/>
            <w:bCs/>
          </w:rPr>
          <w:t>(</w:t>
        </w:r>
      </w:ins>
      <w:ins w:id="2968" w:author="Feldcamp, Michael (ECY)" w:date="2022-05-06T18:17:00Z">
        <w:r>
          <w:rPr>
            <w:rFonts w:ascii="Calibri" w:eastAsia="Calibri" w:hAnsi="Calibri" w:cs="Times New Roman"/>
            <w:b/>
            <w:bCs/>
          </w:rPr>
          <w:t>5</w:t>
        </w:r>
      </w:ins>
      <w:ins w:id="2969" w:author="Feldcamp, Michael (ECY)" w:date="2021-11-27T22:01:00Z">
        <w:r w:rsidRPr="00B51416">
          <w:rPr>
            <w:rFonts w:ascii="Calibri" w:eastAsia="Calibri" w:hAnsi="Calibri" w:cs="Times New Roman"/>
            <w:b/>
            <w:bCs/>
          </w:rPr>
          <w:t>)</w:t>
        </w:r>
        <w:r w:rsidRPr="00B51416">
          <w:rPr>
            <w:rFonts w:ascii="Calibri" w:eastAsia="Calibri" w:hAnsi="Calibri" w:cs="Times New Roman"/>
            <w:b/>
            <w:bCs/>
          </w:rPr>
          <w:tab/>
          <w:t>Steps</w:t>
        </w:r>
      </w:ins>
      <w:ins w:id="2970" w:author="Feldcamp, Michael (ECY)" w:date="2021-11-27T22:02:00Z">
        <w:r w:rsidRPr="00B51416">
          <w:rPr>
            <w:rFonts w:ascii="Calibri" w:eastAsia="Calibri" w:hAnsi="Calibri" w:cs="Times New Roman"/>
            <w:b/>
            <w:bCs/>
          </w:rPr>
          <w:t>.</w:t>
        </w:r>
        <w:r w:rsidRPr="00B51416">
          <w:rPr>
            <w:rFonts w:ascii="Calibri" w:eastAsia="Calibri" w:hAnsi="Calibri" w:cs="Times New Roman"/>
            <w:bCs/>
          </w:rPr>
          <w:t xml:space="preserve">  Except as otherwise directed by Ecology, a remedial investigation must be conducted in accordance with the following steps.</w:t>
        </w:r>
      </w:ins>
      <w:r>
        <w:rPr>
          <w:rStyle w:val="FootnoteReference"/>
          <w:rFonts w:ascii="Calibri" w:eastAsia="Calibri" w:hAnsi="Calibri" w:cs="Times New Roman"/>
          <w:bCs/>
        </w:rPr>
        <w:footnoteReference w:id="206"/>
      </w:r>
    </w:p>
    <w:p w14:paraId="3DD37E5D" w14:textId="77777777" w:rsidR="00513101" w:rsidRPr="00B51416" w:rsidRDefault="00513101" w:rsidP="00513101">
      <w:pPr>
        <w:ind w:left="1440" w:hanging="720"/>
        <w:rPr>
          <w:ins w:id="2971" w:author="Feldcamp, Michael (ECY)" w:date="2021-11-27T22:02:00Z"/>
          <w:rFonts w:ascii="Calibri" w:eastAsia="Calibri" w:hAnsi="Calibri" w:cs="Times New Roman"/>
          <w:bCs/>
        </w:rPr>
      </w:pPr>
      <w:ins w:id="2972" w:author="Feldcamp, Michael (ECY)" w:date="2021-11-27T22:02:00Z">
        <w:r w:rsidRPr="00B51416">
          <w:rPr>
            <w:rFonts w:ascii="Calibri" w:eastAsia="Calibri" w:hAnsi="Calibri" w:cs="Times New Roman"/>
            <w:b/>
            <w:bCs/>
          </w:rPr>
          <w:lastRenderedPageBreak/>
          <w:t>(</w:t>
        </w:r>
      </w:ins>
      <w:ins w:id="2973" w:author="Feldcamp, Michael (ECY)" w:date="2022-05-06T18:22:00Z">
        <w:r>
          <w:rPr>
            <w:rFonts w:ascii="Calibri" w:eastAsia="Calibri" w:hAnsi="Calibri" w:cs="Times New Roman"/>
            <w:b/>
            <w:bCs/>
          </w:rPr>
          <w:t>a</w:t>
        </w:r>
      </w:ins>
      <w:ins w:id="2974" w:author="Feldcamp, Michael (ECY)" w:date="2021-11-27T22:02:00Z">
        <w:r w:rsidRPr="00B51416">
          <w:rPr>
            <w:rFonts w:ascii="Calibri" w:eastAsia="Calibri" w:hAnsi="Calibri" w:cs="Times New Roman"/>
            <w:b/>
            <w:bCs/>
          </w:rPr>
          <w:t>)</w:t>
        </w:r>
        <w:r w:rsidRPr="00B51416">
          <w:rPr>
            <w:rFonts w:ascii="Calibri" w:eastAsia="Calibri" w:hAnsi="Calibri" w:cs="Times New Roman"/>
            <w:b/>
            <w:bCs/>
          </w:rPr>
          <w:tab/>
          <w:t>Step 1: Identify scope.</w:t>
        </w:r>
      </w:ins>
      <w:r>
        <w:rPr>
          <w:rStyle w:val="FootnoteReference"/>
          <w:rFonts w:ascii="Calibri" w:eastAsia="Calibri" w:hAnsi="Calibri" w:cs="Times New Roman"/>
          <w:b/>
          <w:bCs/>
        </w:rPr>
        <w:footnoteReference w:id="207"/>
      </w:r>
      <w:ins w:id="2975" w:author="Feldcamp, Michael (ECY)" w:date="2021-11-27T22:02:00Z">
        <w:r w:rsidRPr="00B51416">
          <w:rPr>
            <w:rFonts w:ascii="Calibri" w:eastAsia="Calibri" w:hAnsi="Calibri" w:cs="Times New Roman"/>
            <w:b/>
            <w:bCs/>
          </w:rPr>
          <w:t xml:space="preserve">  </w:t>
        </w:r>
        <w:r w:rsidRPr="00B51416">
          <w:rPr>
            <w:rFonts w:ascii="Calibri" w:eastAsia="Calibri" w:hAnsi="Calibri" w:cs="Times New Roman"/>
            <w:bCs/>
          </w:rPr>
          <w:t xml:space="preserve">Identify the scope of the remedial investigation.  </w:t>
        </w:r>
      </w:ins>
      <w:ins w:id="2976" w:author="Feldcamp, Michael (ECY)" w:date="2022-05-07T10:59:00Z">
        <w:r w:rsidRPr="00992256">
          <w:rPr>
            <w:bCs/>
          </w:rPr>
          <w:t xml:space="preserve">The scope depends on many factors, including </w:t>
        </w:r>
        <w:r w:rsidRPr="00992256">
          <w:t>the nature and extent of contamination, the exposure pathways of concern, the human and ecological receptors potentially impacted by the contamination, the characteristics of the site, the type of cleanup action alternatives likely to be evaluated, and information previously obtained about the site</w:t>
        </w:r>
      </w:ins>
      <w:ins w:id="2977" w:author="Feldcamp, Michael (ECY)" w:date="2021-11-27T22:02:00Z">
        <w:r w:rsidRPr="00992256">
          <w:rPr>
            <w:rFonts w:ascii="Calibri" w:eastAsia="Calibri" w:hAnsi="Calibri" w:cs="Times New Roman"/>
            <w:bCs/>
          </w:rPr>
          <w:t>.</w:t>
        </w:r>
      </w:ins>
      <w:r>
        <w:rPr>
          <w:rStyle w:val="FootnoteReference"/>
          <w:rFonts w:ascii="Calibri" w:eastAsia="Calibri" w:hAnsi="Calibri" w:cs="Times New Roman"/>
          <w:bCs/>
        </w:rPr>
        <w:footnoteReference w:id="208"/>
      </w:r>
      <w:ins w:id="2978" w:author="Feldcamp, Michael (ECY)" w:date="2021-11-27T22:02:00Z">
        <w:r w:rsidRPr="00992256">
          <w:rPr>
            <w:rFonts w:ascii="Calibri" w:eastAsia="Calibri" w:hAnsi="Calibri" w:cs="Times New Roman"/>
            <w:bCs/>
          </w:rPr>
          <w:t xml:space="preserve">  To determine the scope, do the following:</w:t>
        </w:r>
      </w:ins>
    </w:p>
    <w:p w14:paraId="75A38295" w14:textId="77777777" w:rsidR="00513101" w:rsidRPr="00B51416" w:rsidRDefault="00513101" w:rsidP="00513101">
      <w:pPr>
        <w:ind w:left="2160" w:hanging="720"/>
        <w:rPr>
          <w:ins w:id="2979" w:author="Feldcamp, Michael (ECY)" w:date="2021-11-27T22:02:00Z"/>
          <w:rFonts w:ascii="Calibri" w:eastAsia="Calibri" w:hAnsi="Calibri" w:cs="Times New Roman"/>
          <w:bCs/>
        </w:rPr>
      </w:pPr>
      <w:ins w:id="2980" w:author="Feldcamp, Michael (ECY)" w:date="2021-11-27T22:02:00Z">
        <w:r w:rsidRPr="00B51416">
          <w:rPr>
            <w:rFonts w:ascii="Calibri" w:eastAsia="Calibri" w:hAnsi="Calibri" w:cs="Times New Roman"/>
            <w:b/>
            <w:bCs/>
          </w:rPr>
          <w:t>(</w:t>
        </w:r>
      </w:ins>
      <w:ins w:id="2981" w:author="Feldcamp, Michael (ECY)" w:date="2022-05-06T18:22:00Z">
        <w:r>
          <w:rPr>
            <w:rFonts w:ascii="Calibri" w:eastAsia="Calibri" w:hAnsi="Calibri" w:cs="Times New Roman"/>
            <w:b/>
            <w:bCs/>
          </w:rPr>
          <w:t>i</w:t>
        </w:r>
      </w:ins>
      <w:ins w:id="2982" w:author="Feldcamp, Michael (ECY)" w:date="2021-11-27T22:02:00Z">
        <w:r w:rsidRPr="00B51416">
          <w:rPr>
            <w:rFonts w:ascii="Calibri" w:eastAsia="Calibri" w:hAnsi="Calibri" w:cs="Times New Roman"/>
            <w:b/>
            <w:bCs/>
          </w:rPr>
          <w:t>)</w:t>
        </w:r>
        <w:r w:rsidRPr="00B51416">
          <w:rPr>
            <w:rFonts w:ascii="Calibri" w:eastAsia="Calibri" w:hAnsi="Calibri" w:cs="Times New Roman"/>
            <w:bCs/>
          </w:rPr>
          <w:tab/>
          <w:t xml:space="preserve">Identify what information is needed about the site to comply with the requirements in (c) </w:t>
        </w:r>
      </w:ins>
      <w:ins w:id="2983" w:author="Feldcamp, Michael (ECY)" w:date="2022-08-23T11:04:00Z">
        <w:r>
          <w:rPr>
            <w:rFonts w:ascii="Calibri" w:eastAsia="Calibri" w:hAnsi="Calibri" w:cs="Times New Roman"/>
            <w:bCs/>
          </w:rPr>
          <w:t xml:space="preserve">of </w:t>
        </w:r>
      </w:ins>
      <w:ins w:id="2984" w:author="Feldcamp, Michael (ECY)" w:date="2021-11-27T22:02:00Z">
        <w:r w:rsidRPr="00B51416">
          <w:rPr>
            <w:rFonts w:ascii="Calibri" w:eastAsia="Calibri" w:hAnsi="Calibri" w:cs="Times New Roman"/>
            <w:bCs/>
          </w:rPr>
          <w:t>this subsection and</w:t>
        </w:r>
        <w:r w:rsidRPr="00B51416">
          <w:rPr>
            <w:rFonts w:ascii="Calibri" w:eastAsia="Calibri" w:hAnsi="Calibri" w:cs="Times New Roman"/>
            <w:b/>
            <w:bCs/>
          </w:rPr>
          <w:t xml:space="preserve"> </w:t>
        </w:r>
        <w:r w:rsidRPr="00B51416">
          <w:rPr>
            <w:rFonts w:ascii="Calibri" w:eastAsia="Calibri" w:hAnsi="Calibri" w:cs="Times New Roman"/>
            <w:bCs/>
          </w:rPr>
          <w:t>chapter 197-11 WAC, the State Environmental Policy Act rules (see WAC 197-11-250);</w:t>
        </w:r>
      </w:ins>
      <w:r>
        <w:rPr>
          <w:rStyle w:val="FootnoteReference"/>
          <w:rFonts w:ascii="Calibri" w:eastAsia="Calibri" w:hAnsi="Calibri" w:cs="Times New Roman"/>
          <w:bCs/>
        </w:rPr>
        <w:footnoteReference w:id="209"/>
      </w:r>
    </w:p>
    <w:p w14:paraId="1CD5954D" w14:textId="77777777" w:rsidR="00513101" w:rsidRPr="00B51416" w:rsidRDefault="00513101" w:rsidP="00513101">
      <w:pPr>
        <w:ind w:left="2160" w:hanging="720"/>
        <w:rPr>
          <w:ins w:id="2985" w:author="Feldcamp, Michael (ECY)" w:date="2021-11-27T22:02:00Z"/>
          <w:rFonts w:ascii="Calibri" w:eastAsia="Calibri" w:hAnsi="Calibri" w:cs="Times New Roman"/>
          <w:bCs/>
        </w:rPr>
      </w:pPr>
      <w:ins w:id="2986" w:author="Feldcamp, Michael (ECY)" w:date="2021-11-27T22:02:00Z">
        <w:r w:rsidRPr="00B51416">
          <w:rPr>
            <w:rFonts w:ascii="Calibri" w:eastAsia="Calibri" w:hAnsi="Calibri" w:cs="Times New Roman"/>
            <w:b/>
            <w:bCs/>
          </w:rPr>
          <w:t>(</w:t>
        </w:r>
      </w:ins>
      <w:ins w:id="2987" w:author="Feldcamp, Michael (ECY)" w:date="2022-05-06T18:22:00Z">
        <w:r>
          <w:rPr>
            <w:rFonts w:ascii="Calibri" w:eastAsia="Calibri" w:hAnsi="Calibri" w:cs="Times New Roman"/>
            <w:b/>
            <w:bCs/>
          </w:rPr>
          <w:t>ii</w:t>
        </w:r>
      </w:ins>
      <w:ins w:id="2988" w:author="Feldcamp, Michael (ECY)" w:date="2021-11-27T22:02:00Z">
        <w:r w:rsidRPr="00B51416">
          <w:rPr>
            <w:rFonts w:ascii="Calibri" w:eastAsia="Calibri" w:hAnsi="Calibri" w:cs="Times New Roman"/>
            <w:b/>
            <w:bCs/>
          </w:rPr>
          <w:t>)</w:t>
        </w:r>
        <w:r w:rsidRPr="00B51416">
          <w:rPr>
            <w:rFonts w:ascii="Calibri" w:eastAsia="Calibri" w:hAnsi="Calibri" w:cs="Times New Roman"/>
            <w:bCs/>
          </w:rPr>
          <w:tab/>
          <w:t xml:space="preserve">Assemble and evaluate relevant information collected during any prior remedial actions at the site, such as an initial investigation or </w:t>
        </w:r>
      </w:ins>
      <w:ins w:id="2989" w:author="Feldcamp, Michael (ECY)" w:date="2021-11-28T11:51:00Z">
        <w:r w:rsidRPr="00B51416">
          <w:rPr>
            <w:rFonts w:ascii="Calibri" w:eastAsia="Calibri" w:hAnsi="Calibri" w:cs="Times New Roman"/>
            <w:bCs/>
          </w:rPr>
          <w:t xml:space="preserve">an </w:t>
        </w:r>
      </w:ins>
      <w:ins w:id="2990" w:author="Feldcamp, Michael (ECY)" w:date="2021-11-27T22:02:00Z">
        <w:r w:rsidRPr="00B51416">
          <w:rPr>
            <w:rFonts w:ascii="Calibri" w:eastAsia="Calibri" w:hAnsi="Calibri" w:cs="Times New Roman"/>
            <w:bCs/>
          </w:rPr>
          <w:t>interim action.</w:t>
        </w:r>
        <w:r>
          <w:rPr>
            <w:rFonts w:ascii="Calibri" w:eastAsia="Calibri" w:hAnsi="Calibri" w:cs="Times New Roman"/>
          </w:rPr>
          <w:t xml:space="preserve">  </w:t>
        </w:r>
      </w:ins>
      <w:ins w:id="2991" w:author="Feldcamp, Michael (ECY)" w:date="2022-05-07T11:04:00Z">
        <w:r>
          <w:rPr>
            <w:rFonts w:ascii="Calibri" w:eastAsia="Calibri" w:hAnsi="Calibri" w:cs="Times New Roman"/>
          </w:rPr>
          <w:t>Previously collected</w:t>
        </w:r>
      </w:ins>
      <w:ins w:id="2992" w:author="Feldcamp, Michael (ECY)" w:date="2021-11-27T22:02:00Z">
        <w:r w:rsidRPr="00B51416">
          <w:rPr>
            <w:rFonts w:ascii="Calibri" w:eastAsia="Calibri" w:hAnsi="Calibri" w:cs="Times New Roman"/>
          </w:rPr>
          <w:t xml:space="preserve"> information may be relied upon in the investigation to avoid duplication</w:t>
        </w:r>
        <w:r w:rsidRPr="00B51416">
          <w:rPr>
            <w:rFonts w:ascii="Calibri" w:eastAsia="Calibri" w:hAnsi="Calibri" w:cs="Times New Roman"/>
            <w:bCs/>
          </w:rPr>
          <w:t>;</w:t>
        </w:r>
      </w:ins>
      <w:r>
        <w:rPr>
          <w:rStyle w:val="FootnoteReference"/>
          <w:rFonts w:ascii="Calibri" w:eastAsia="Calibri" w:hAnsi="Calibri" w:cs="Times New Roman"/>
          <w:bCs/>
        </w:rPr>
        <w:footnoteReference w:id="210"/>
      </w:r>
      <w:ins w:id="2993" w:author="Feldcamp, Michael (ECY)" w:date="2021-11-27T22:02:00Z">
        <w:r w:rsidRPr="00B51416">
          <w:rPr>
            <w:rFonts w:ascii="Calibri" w:eastAsia="Calibri" w:hAnsi="Calibri" w:cs="Times New Roman"/>
            <w:bCs/>
          </w:rPr>
          <w:t xml:space="preserve"> and</w:t>
        </w:r>
      </w:ins>
    </w:p>
    <w:p w14:paraId="48CD7886" w14:textId="77777777" w:rsidR="00513101" w:rsidRPr="00B51416" w:rsidRDefault="00513101" w:rsidP="00513101">
      <w:pPr>
        <w:ind w:left="2160" w:hanging="720"/>
        <w:rPr>
          <w:ins w:id="2994" w:author="Feldcamp, Michael (ECY)" w:date="2021-11-27T22:02:00Z"/>
          <w:rFonts w:ascii="Calibri" w:eastAsia="Calibri" w:hAnsi="Calibri" w:cs="Times New Roman"/>
          <w:bCs/>
        </w:rPr>
      </w:pPr>
      <w:ins w:id="2995" w:author="Feldcamp, Michael (ECY)" w:date="2022-05-07T11:25:00Z">
        <w:r>
          <w:rPr>
            <w:rFonts w:ascii="Calibri" w:eastAsia="Calibri" w:hAnsi="Calibri" w:cs="Times New Roman"/>
            <w:b/>
            <w:bCs/>
          </w:rPr>
          <w:t>(iii)</w:t>
        </w:r>
      </w:ins>
      <w:ins w:id="2996" w:author="Feldcamp, Michael (ECY)" w:date="2021-11-27T22:02:00Z">
        <w:r w:rsidRPr="00B51416">
          <w:rPr>
            <w:rFonts w:ascii="Calibri" w:eastAsia="Calibri" w:hAnsi="Calibri" w:cs="Times New Roman"/>
            <w:b/>
            <w:bCs/>
          </w:rPr>
          <w:tab/>
        </w:r>
        <w:r w:rsidRPr="00B51416">
          <w:rPr>
            <w:rFonts w:ascii="Calibri" w:eastAsia="Calibri" w:hAnsi="Calibri" w:cs="Times New Roman"/>
            <w:bCs/>
          </w:rPr>
          <w:t>Identify what additional information needs to be collected during the investigation.</w:t>
        </w:r>
      </w:ins>
    </w:p>
    <w:p w14:paraId="0D958672" w14:textId="77777777" w:rsidR="00513101" w:rsidRDefault="00513101" w:rsidP="00513101">
      <w:pPr>
        <w:ind w:left="1440" w:hanging="720"/>
        <w:rPr>
          <w:ins w:id="2997" w:author="Feldcamp, Michael (ECY)" w:date="2022-05-07T11:09:00Z"/>
          <w:rFonts w:ascii="Calibri" w:eastAsia="Calibri" w:hAnsi="Calibri" w:cs="Times New Roman"/>
          <w:bCs/>
        </w:rPr>
      </w:pPr>
      <w:r w:rsidRPr="00B51416" w:rsidDel="0004124F">
        <w:rPr>
          <w:rFonts w:ascii="Calibri" w:eastAsia="Calibri" w:hAnsi="Calibri" w:cs="Times New Roman"/>
          <w:b/>
          <w:bCs/>
        </w:rPr>
        <w:t>(b)</w:t>
      </w:r>
      <w:r w:rsidRPr="00B51416">
        <w:rPr>
          <w:rFonts w:ascii="Calibri" w:eastAsia="Calibri" w:hAnsi="Calibri" w:cs="Times New Roman"/>
          <w:b/>
          <w:bCs/>
        </w:rPr>
        <w:tab/>
      </w:r>
      <w:ins w:id="2998" w:author="Feldcamp, Michael (ECY)" w:date="2021-11-27T22:02:00Z">
        <w:r w:rsidRPr="00B51416">
          <w:rPr>
            <w:rFonts w:ascii="Calibri" w:eastAsia="Calibri" w:hAnsi="Calibri" w:cs="Times New Roman"/>
            <w:b/>
            <w:bCs/>
          </w:rPr>
          <w:t>Step 2</w:t>
        </w:r>
      </w:ins>
      <w:ins w:id="2999" w:author="Feldcamp, Michael (ECY)" w:date="2021-11-27T22:03:00Z">
        <w:r w:rsidRPr="00B51416">
          <w:rPr>
            <w:rFonts w:ascii="Calibri" w:eastAsia="Calibri" w:hAnsi="Calibri" w:cs="Times New Roman"/>
            <w:b/>
            <w:bCs/>
          </w:rPr>
          <w:t xml:space="preserve">: Develop </w:t>
        </w:r>
      </w:ins>
      <w:del w:id="3000" w:author="Feldcamp, Michael (ECY)" w:date="2021-11-27T22:03:00Z">
        <w:r w:rsidRPr="00B51416" w:rsidDel="0004124F">
          <w:rPr>
            <w:rFonts w:ascii="Calibri" w:eastAsia="Calibri" w:hAnsi="Calibri" w:cs="Times New Roman"/>
            <w:b/>
            <w:bCs/>
          </w:rPr>
          <w:delText>W</w:delText>
        </w:r>
      </w:del>
      <w:ins w:id="3001" w:author="Feldcamp, Michael (ECY)" w:date="2021-11-27T22:03:00Z">
        <w:r w:rsidRPr="00B51416">
          <w:rPr>
            <w:rFonts w:ascii="Calibri" w:eastAsia="Calibri" w:hAnsi="Calibri" w:cs="Times New Roman"/>
            <w:b/>
            <w:bCs/>
          </w:rPr>
          <w:t>w</w:t>
        </w:r>
      </w:ins>
      <w:r w:rsidRPr="00B51416">
        <w:rPr>
          <w:rFonts w:ascii="Calibri" w:eastAsia="Calibri" w:hAnsi="Calibri" w:cs="Times New Roman"/>
          <w:b/>
          <w:bCs/>
        </w:rPr>
        <w:t>ork plan</w:t>
      </w:r>
      <w:del w:id="3002" w:author="Feldcamp, Michael (ECY)" w:date="2021-11-27T22:03:00Z">
        <w:r w:rsidRPr="00B51416" w:rsidDel="0004124F">
          <w:rPr>
            <w:rFonts w:ascii="Calibri" w:eastAsia="Calibri" w:hAnsi="Calibri" w:cs="Times New Roman"/>
            <w:b/>
            <w:bCs/>
          </w:rPr>
          <w:delText>s</w:delText>
        </w:r>
      </w:del>
      <w:r w:rsidRPr="00B51416">
        <w:rPr>
          <w:rFonts w:ascii="Calibri" w:eastAsia="Calibri" w:hAnsi="Calibri" w:cs="Times New Roman"/>
          <w:b/>
          <w:bCs/>
        </w:rPr>
        <w:t>.</w:t>
      </w:r>
      <w:r w:rsidRPr="00B51416">
        <w:rPr>
          <w:rFonts w:ascii="Calibri" w:eastAsia="Calibri" w:hAnsi="Calibri" w:cs="Times New Roman"/>
          <w:bCs/>
        </w:rPr>
        <w:t xml:space="preserve">  </w:t>
      </w:r>
      <w:ins w:id="3003" w:author="Feldcamp, Michael (ECY)" w:date="2021-11-27T22:03:00Z">
        <w:r w:rsidRPr="00B51416">
          <w:rPr>
            <w:rFonts w:ascii="Calibri" w:eastAsia="Calibri" w:hAnsi="Calibri" w:cs="Times New Roman"/>
            <w:bCs/>
          </w:rPr>
          <w:t xml:space="preserve">Develop a remedial investigation work plan to collect and evaluate the information identified </w:t>
        </w:r>
      </w:ins>
      <w:ins w:id="3004" w:author="Feldcamp, Michael (ECY)" w:date="2021-11-28T18:50:00Z">
        <w:r w:rsidRPr="00B51416">
          <w:rPr>
            <w:rFonts w:ascii="Calibri" w:eastAsia="Calibri" w:hAnsi="Calibri" w:cs="Times New Roman"/>
            <w:bCs/>
          </w:rPr>
          <w:t>in</w:t>
        </w:r>
      </w:ins>
      <w:ins w:id="3005" w:author="Feldcamp, Michael (ECY)" w:date="2021-11-27T22:03:00Z">
        <w:r w:rsidRPr="00B51416">
          <w:rPr>
            <w:rFonts w:ascii="Calibri" w:eastAsia="Calibri" w:hAnsi="Calibri" w:cs="Times New Roman"/>
            <w:bCs/>
          </w:rPr>
          <w:t xml:space="preserve"> Step 1.  </w:t>
        </w:r>
      </w:ins>
      <w:ins w:id="3006" w:author="Feldcamp, Michael (ECY)" w:date="2022-05-07T11:08:00Z">
        <w:r>
          <w:rPr>
            <w:rFonts w:ascii="Calibri" w:eastAsia="Calibri" w:hAnsi="Calibri" w:cs="Times New Roman"/>
            <w:bCs/>
          </w:rPr>
          <w:t xml:space="preserve">If </w:t>
        </w:r>
      </w:ins>
      <w:ins w:id="3007" w:author="Feldcamp, Michael (ECY)" w:date="2021-11-27T23:04:00Z">
        <w:r w:rsidRPr="00B51416">
          <w:rPr>
            <w:rFonts w:ascii="Calibri" w:eastAsia="Calibri" w:hAnsi="Calibri" w:cs="Times New Roman"/>
            <w:bCs/>
          </w:rPr>
          <w:t xml:space="preserve">required </w:t>
        </w:r>
      </w:ins>
      <w:ins w:id="3008" w:author="Feldcamp, Michael (ECY)" w:date="2022-05-07T11:08:00Z">
        <w:r>
          <w:rPr>
            <w:rFonts w:ascii="Calibri" w:eastAsia="Calibri" w:hAnsi="Calibri" w:cs="Times New Roman"/>
            <w:bCs/>
          </w:rPr>
          <w:t xml:space="preserve">by Ecology </w:t>
        </w:r>
      </w:ins>
      <w:ins w:id="3009" w:author="Feldcamp, Michael (ECY)" w:date="2021-11-27T23:04:00Z">
        <w:r w:rsidRPr="00B51416">
          <w:rPr>
            <w:rFonts w:ascii="Calibri" w:eastAsia="Calibri" w:hAnsi="Calibri" w:cs="Times New Roman"/>
            <w:bCs/>
          </w:rPr>
          <w:t>under subsection (4)(a)(i) of this section</w:t>
        </w:r>
      </w:ins>
      <w:ins w:id="3010" w:author="Feldcamp, Michael (ECY)" w:date="2022-05-07T11:08:00Z">
        <w:r>
          <w:rPr>
            <w:rFonts w:ascii="Calibri" w:eastAsia="Calibri" w:hAnsi="Calibri" w:cs="Times New Roman"/>
            <w:bCs/>
          </w:rPr>
          <w:t>, s</w:t>
        </w:r>
        <w:r w:rsidRPr="00B51416">
          <w:rPr>
            <w:rFonts w:ascii="Calibri" w:eastAsia="Calibri" w:hAnsi="Calibri" w:cs="Times New Roman"/>
            <w:bCs/>
          </w:rPr>
          <w:t>ubmit the work plan for Ecology’s review and approval</w:t>
        </w:r>
        <w:r>
          <w:rPr>
            <w:rFonts w:ascii="Calibri" w:eastAsia="Calibri" w:hAnsi="Calibri" w:cs="Times New Roman"/>
            <w:bCs/>
          </w:rPr>
          <w:t>.</w:t>
        </w:r>
      </w:ins>
    </w:p>
    <w:p w14:paraId="3C538E1E" w14:textId="77777777" w:rsidR="00513101" w:rsidRPr="00B51416" w:rsidRDefault="00513101" w:rsidP="00513101">
      <w:pPr>
        <w:ind w:left="2160" w:hanging="720"/>
        <w:rPr>
          <w:rFonts w:ascii="Calibri" w:eastAsia="Calibri" w:hAnsi="Calibri" w:cs="Times New Roman"/>
          <w:bCs/>
        </w:rPr>
      </w:pPr>
      <w:ins w:id="3011" w:author="Feldcamp, Michael (ECY)" w:date="2022-05-07T11:12:00Z">
        <w:r w:rsidRPr="003165BC">
          <w:rPr>
            <w:rFonts w:ascii="Calibri" w:eastAsia="Calibri" w:hAnsi="Calibri" w:cs="Times New Roman"/>
            <w:b/>
            <w:bCs/>
          </w:rPr>
          <w:t>(i)</w:t>
        </w:r>
        <w:r>
          <w:rPr>
            <w:rFonts w:ascii="Calibri" w:eastAsia="Calibri" w:hAnsi="Calibri" w:cs="Times New Roman"/>
            <w:bCs/>
          </w:rPr>
          <w:tab/>
        </w:r>
      </w:ins>
      <w:ins w:id="3012" w:author="Feldcamp, Michael (ECY)" w:date="2022-05-07T11:15:00Z">
        <w:r w:rsidRPr="003165BC">
          <w:rPr>
            <w:rFonts w:ascii="Calibri" w:eastAsia="Calibri" w:hAnsi="Calibri" w:cs="Times New Roman"/>
            <w:b/>
            <w:bCs/>
          </w:rPr>
          <w:t>Content.</w:t>
        </w:r>
        <w:r>
          <w:rPr>
            <w:rFonts w:ascii="Calibri" w:eastAsia="Calibri" w:hAnsi="Calibri" w:cs="Times New Roman"/>
            <w:bCs/>
          </w:rPr>
          <w:t xml:space="preserve">  </w:t>
        </w:r>
      </w:ins>
      <w:ins w:id="3013" w:author="Feldcamp, Michael (ECY)" w:date="2021-11-27T22:03:00Z">
        <w:r w:rsidRPr="00B51416">
          <w:rPr>
            <w:rFonts w:ascii="Calibri" w:eastAsia="Calibri" w:hAnsi="Calibri" w:cs="Times New Roman"/>
            <w:bCs/>
          </w:rPr>
          <w:t>Except as otherwise directed by Ecology,</w:t>
        </w:r>
      </w:ins>
      <w:ins w:id="3014" w:author="Feldcamp, Michael (ECY)" w:date="2021-11-27T22:04:00Z">
        <w:r w:rsidRPr="00B51416">
          <w:rPr>
            <w:rFonts w:ascii="Calibri" w:eastAsia="Calibri" w:hAnsi="Calibri" w:cs="Times New Roman"/>
            <w:bCs/>
          </w:rPr>
          <w:t xml:space="preserve"> </w:t>
        </w:r>
      </w:ins>
      <w:ins w:id="3015" w:author="Feldcamp, Michael (ECY)" w:date="2021-11-27T23:05:00Z">
        <w:r w:rsidRPr="00B51416">
          <w:rPr>
            <w:rFonts w:ascii="Calibri" w:eastAsia="Calibri" w:hAnsi="Calibri" w:cs="Times New Roman"/>
            <w:bCs/>
          </w:rPr>
          <w:t>includ</w:t>
        </w:r>
      </w:ins>
      <w:ins w:id="3016" w:author="Feldcamp, Michael (ECY)" w:date="2022-05-07T11:12:00Z">
        <w:r>
          <w:rPr>
            <w:rFonts w:ascii="Calibri" w:eastAsia="Calibri" w:hAnsi="Calibri" w:cs="Times New Roman"/>
            <w:bCs/>
          </w:rPr>
          <w:t>e</w:t>
        </w:r>
      </w:ins>
      <w:ins w:id="3017" w:author="Feldcamp, Michael (ECY)" w:date="2021-11-27T23:05:00Z">
        <w:r w:rsidRPr="00B51416">
          <w:rPr>
            <w:rFonts w:ascii="Calibri" w:eastAsia="Calibri" w:hAnsi="Calibri" w:cs="Times New Roman"/>
            <w:bCs/>
          </w:rPr>
          <w:t xml:space="preserve"> the following in the </w:t>
        </w:r>
      </w:ins>
      <w:del w:id="3018" w:author="Feldcamp, Michael (ECY)" w:date="2021-11-27T22:04:00Z">
        <w:r w:rsidRPr="00B51416" w:rsidDel="0004124F">
          <w:rPr>
            <w:rFonts w:ascii="Calibri" w:eastAsia="Calibri" w:hAnsi="Calibri" w:cs="Times New Roman"/>
          </w:rPr>
          <w:delText>A remedial investigation</w:delText>
        </w:r>
      </w:del>
      <w:del w:id="3019" w:author="Feldcamp, Michael (ECY)" w:date="2021-11-27T23:05:00Z">
        <w:r w:rsidRPr="00B51416" w:rsidDel="001D5EFC">
          <w:rPr>
            <w:rFonts w:ascii="Calibri" w:eastAsia="Calibri" w:hAnsi="Calibri" w:cs="Times New Roman"/>
          </w:rPr>
          <w:delText xml:space="preserve"> w</w:delText>
        </w:r>
      </w:del>
      <w:ins w:id="3020" w:author="Feldcamp, Michael (ECY)" w:date="2021-11-27T23:05:00Z">
        <w:r w:rsidRPr="00B51416">
          <w:rPr>
            <w:rFonts w:ascii="Calibri" w:eastAsia="Calibri" w:hAnsi="Calibri" w:cs="Times New Roman"/>
          </w:rPr>
          <w:t>w</w:t>
        </w:r>
      </w:ins>
      <w:r w:rsidRPr="00B51416">
        <w:rPr>
          <w:rFonts w:ascii="Calibri" w:eastAsia="Calibri" w:hAnsi="Calibri" w:cs="Times New Roman"/>
        </w:rPr>
        <w:t>ork plan</w:t>
      </w:r>
      <w:del w:id="3021" w:author="Feldcamp, Michael (ECY)" w:date="2021-11-27T23:05:00Z">
        <w:r w:rsidRPr="00B51416" w:rsidDel="001D5EFC">
          <w:rPr>
            <w:rFonts w:ascii="Calibri" w:eastAsia="Calibri" w:hAnsi="Calibri" w:cs="Times New Roman"/>
          </w:rPr>
          <w:delText xml:space="preserve"> must include </w:delText>
        </w:r>
      </w:del>
      <w:del w:id="3022" w:author="Feldcamp, Michael (ECY)" w:date="2021-11-27T22:04:00Z">
        <w:r w:rsidRPr="00B51416" w:rsidDel="0004124F">
          <w:rPr>
            <w:rFonts w:ascii="Calibri" w:eastAsia="Calibri" w:hAnsi="Calibri" w:cs="Times New Roman"/>
          </w:rPr>
          <w:delText xml:space="preserve">all of </w:delText>
        </w:r>
      </w:del>
      <w:del w:id="3023" w:author="Feldcamp, Michael (ECY)" w:date="2021-11-27T23:05:00Z">
        <w:r w:rsidRPr="00B51416" w:rsidDel="001D5EFC">
          <w:rPr>
            <w:rFonts w:ascii="Calibri" w:eastAsia="Calibri" w:hAnsi="Calibri" w:cs="Times New Roman"/>
          </w:rPr>
          <w:delText>the following</w:delText>
        </w:r>
      </w:del>
      <w:r w:rsidRPr="00B51416">
        <w:rPr>
          <w:rFonts w:ascii="Calibri" w:eastAsia="Calibri" w:hAnsi="Calibri" w:cs="Times New Roman"/>
          <w:bCs/>
        </w:rPr>
        <w:t>:</w:t>
      </w:r>
      <w:r>
        <w:rPr>
          <w:rStyle w:val="FootnoteReference"/>
          <w:rFonts w:ascii="Calibri" w:eastAsia="Calibri" w:hAnsi="Calibri" w:cs="Times New Roman"/>
          <w:bCs/>
        </w:rPr>
        <w:footnoteReference w:id="211"/>
      </w:r>
    </w:p>
    <w:p w14:paraId="6C7FF268" w14:textId="77777777" w:rsidR="00513101" w:rsidRPr="00B51416" w:rsidRDefault="00513101" w:rsidP="00513101">
      <w:pPr>
        <w:ind w:left="2880" w:hanging="720"/>
        <w:rPr>
          <w:rFonts w:ascii="Calibri" w:eastAsia="Calibri" w:hAnsi="Calibri" w:cs="Times New Roman"/>
          <w:bCs/>
        </w:rPr>
      </w:pPr>
      <w:del w:id="3024" w:author="Feldcamp, Michael (ECY)" w:date="2022-05-07T11:15:00Z">
        <w:r w:rsidRPr="00B51416" w:rsidDel="003165BC">
          <w:rPr>
            <w:rFonts w:ascii="Calibri" w:eastAsia="Calibri" w:hAnsi="Calibri" w:cs="Times New Roman"/>
            <w:b/>
            <w:bCs/>
          </w:rPr>
          <w:delText>(i)</w:delText>
        </w:r>
      </w:del>
      <w:ins w:id="3025" w:author="Feldcamp, Michael (ECY)" w:date="2022-05-07T11:15:00Z">
        <w:r>
          <w:rPr>
            <w:rFonts w:ascii="Calibri" w:eastAsia="Calibri" w:hAnsi="Calibri" w:cs="Times New Roman"/>
            <w:b/>
            <w:bCs/>
          </w:rPr>
          <w:t>(A)</w:t>
        </w:r>
      </w:ins>
      <w:r w:rsidRPr="00B51416">
        <w:rPr>
          <w:rFonts w:ascii="Calibri" w:eastAsia="Calibri" w:hAnsi="Calibri" w:cs="Times New Roman"/>
          <w:bCs/>
        </w:rPr>
        <w:tab/>
      </w:r>
      <w:ins w:id="3026" w:author="Feldcamp, Michael (ECY)" w:date="2021-11-27T22:04:00Z">
        <w:r w:rsidRPr="00B51416">
          <w:rPr>
            <w:rFonts w:ascii="Calibri" w:eastAsia="Calibri" w:hAnsi="Calibri" w:cs="Times New Roman"/>
            <w:bCs/>
          </w:rPr>
          <w:t xml:space="preserve">The scope of the investigation identified </w:t>
        </w:r>
      </w:ins>
      <w:ins w:id="3027" w:author="Feldcamp, Michael (ECY)" w:date="2021-11-28T18:50:00Z">
        <w:r w:rsidRPr="00B51416">
          <w:rPr>
            <w:rFonts w:ascii="Calibri" w:eastAsia="Calibri" w:hAnsi="Calibri" w:cs="Times New Roman"/>
            <w:bCs/>
          </w:rPr>
          <w:t>in</w:t>
        </w:r>
      </w:ins>
      <w:ins w:id="3028" w:author="Feldcamp, Michael (ECY)" w:date="2021-11-27T22:04:00Z">
        <w:r w:rsidRPr="00B51416">
          <w:rPr>
            <w:rFonts w:ascii="Calibri" w:eastAsia="Calibri" w:hAnsi="Calibri" w:cs="Times New Roman"/>
            <w:bCs/>
          </w:rPr>
          <w:t xml:space="preserve"> Step 1,</w:t>
        </w:r>
      </w:ins>
      <w:r>
        <w:rPr>
          <w:rStyle w:val="FootnoteReference"/>
          <w:rFonts w:ascii="Calibri" w:eastAsia="Calibri" w:hAnsi="Calibri" w:cs="Times New Roman"/>
          <w:bCs/>
        </w:rPr>
        <w:footnoteReference w:id="212"/>
      </w:r>
      <w:ins w:id="3029" w:author="Feldcamp, Michael (ECY)" w:date="2021-11-27T22:04:00Z">
        <w:r w:rsidRPr="00B51416">
          <w:rPr>
            <w:rFonts w:ascii="Calibri" w:eastAsia="Calibri" w:hAnsi="Calibri" w:cs="Times New Roman"/>
            <w:bCs/>
          </w:rPr>
          <w:t xml:space="preserve"> including </w:t>
        </w:r>
      </w:ins>
      <w:del w:id="3030" w:author="Feldcamp, Michael (ECY)" w:date="2021-11-27T22:04:00Z">
        <w:r w:rsidRPr="00B51416" w:rsidDel="0004124F">
          <w:rPr>
            <w:rFonts w:ascii="Calibri" w:eastAsia="Calibri" w:hAnsi="Calibri" w:cs="Times New Roman"/>
          </w:rPr>
          <w:delText>A</w:delText>
        </w:r>
      </w:del>
      <w:ins w:id="3031" w:author="Feldcamp, Michael (ECY)" w:date="2021-11-27T22:04:00Z">
        <w:r w:rsidRPr="00B51416">
          <w:rPr>
            <w:rFonts w:ascii="Calibri" w:eastAsia="Calibri" w:hAnsi="Calibri" w:cs="Times New Roman"/>
          </w:rPr>
          <w:t>a</w:t>
        </w:r>
      </w:ins>
      <w:r w:rsidRPr="00B51416">
        <w:rPr>
          <w:rFonts w:ascii="Calibri" w:eastAsia="Calibri" w:hAnsi="Calibri" w:cs="Times New Roman"/>
        </w:rPr>
        <w:t xml:space="preserve"> summary of available information </w:t>
      </w:r>
      <w:del w:id="3032" w:author="Feldcamp, Michael (ECY)" w:date="2021-11-27T23:07:00Z">
        <w:r w:rsidRPr="00B51416" w:rsidDel="001D5EFC">
          <w:rPr>
            <w:rFonts w:ascii="Calibri" w:eastAsia="Calibri" w:hAnsi="Calibri" w:cs="Times New Roman"/>
          </w:rPr>
          <w:delText>regarding</w:delText>
        </w:r>
      </w:del>
      <w:ins w:id="3033" w:author="Feldcamp, Michael (ECY)" w:date="2021-11-27T23:07:00Z">
        <w:r w:rsidRPr="00B51416">
          <w:rPr>
            <w:rFonts w:ascii="Calibri" w:eastAsia="Calibri" w:hAnsi="Calibri" w:cs="Times New Roman"/>
          </w:rPr>
          <w:t>about</w:t>
        </w:r>
      </w:ins>
      <w:r w:rsidRPr="00B51416">
        <w:rPr>
          <w:rFonts w:ascii="Calibri" w:eastAsia="Calibri" w:hAnsi="Calibri" w:cs="Times New Roman"/>
        </w:rPr>
        <w:t xml:space="preserve"> the site and data gaps</w:t>
      </w:r>
      <w:ins w:id="3034" w:author="Feldcamp, Michael (ECY)" w:date="2021-11-27T23:07:00Z">
        <w:r w:rsidRPr="00B51416">
          <w:rPr>
            <w:rFonts w:ascii="Calibri" w:eastAsia="Calibri" w:hAnsi="Calibri" w:cs="Times New Roman"/>
          </w:rPr>
          <w:t xml:space="preserve"> </w:t>
        </w:r>
      </w:ins>
      <w:del w:id="3035" w:author="Feldcamp, Michael (ECY)" w:date="2021-11-27T23:07:00Z">
        <w:r w:rsidRPr="00B51416" w:rsidDel="001D5EFC">
          <w:rPr>
            <w:rFonts w:ascii="Calibri" w:eastAsia="Calibri" w:hAnsi="Calibri" w:cs="Times New Roman"/>
          </w:rPr>
          <w:delText xml:space="preserve"> </w:delText>
        </w:r>
      </w:del>
      <w:r w:rsidRPr="00B51416">
        <w:rPr>
          <w:rFonts w:ascii="Calibri" w:eastAsia="Calibri" w:hAnsi="Calibri" w:cs="Times New Roman"/>
        </w:rPr>
        <w:t xml:space="preserve">needing to be addressed by the </w:t>
      </w:r>
      <w:del w:id="3036" w:author="Feldcamp, Michael (ECY)" w:date="2021-11-27T22:05:00Z">
        <w:r w:rsidRPr="00B51416" w:rsidDel="0004124F">
          <w:rPr>
            <w:rFonts w:ascii="Calibri" w:eastAsia="Calibri" w:hAnsi="Calibri" w:cs="Times New Roman"/>
          </w:rPr>
          <w:delText xml:space="preserve">remedial </w:delText>
        </w:r>
      </w:del>
      <w:r w:rsidRPr="00B51416">
        <w:rPr>
          <w:rFonts w:ascii="Calibri" w:eastAsia="Calibri" w:hAnsi="Calibri" w:cs="Times New Roman"/>
        </w:rPr>
        <w:t>investigation</w:t>
      </w:r>
      <w:r w:rsidRPr="00B51416">
        <w:rPr>
          <w:rFonts w:ascii="Calibri" w:eastAsia="Calibri" w:hAnsi="Calibri" w:cs="Times New Roman"/>
          <w:bCs/>
        </w:rPr>
        <w:t>;</w:t>
      </w:r>
    </w:p>
    <w:p w14:paraId="03837400" w14:textId="77777777" w:rsidR="00513101" w:rsidRDefault="00513101" w:rsidP="00513101">
      <w:pPr>
        <w:ind w:left="2880" w:hanging="720"/>
        <w:rPr>
          <w:ins w:id="3037" w:author="Feldcamp, Michael (ECY)" w:date="2022-05-20T17:23:00Z"/>
          <w:rFonts w:ascii="Calibri" w:eastAsia="Calibri" w:hAnsi="Calibri" w:cs="Times New Roman"/>
          <w:bCs/>
        </w:rPr>
      </w:pPr>
      <w:del w:id="3038" w:author="Feldcamp, Michael (ECY)" w:date="2022-05-07T11:15:00Z">
        <w:r w:rsidRPr="00B51416" w:rsidDel="003165BC">
          <w:rPr>
            <w:rFonts w:ascii="Calibri" w:eastAsia="Calibri" w:hAnsi="Calibri" w:cs="Times New Roman"/>
            <w:b/>
            <w:bCs/>
          </w:rPr>
          <w:delText>(ii)</w:delText>
        </w:r>
      </w:del>
      <w:ins w:id="3039" w:author="Feldcamp, Michael (ECY)" w:date="2022-05-07T11:15:00Z">
        <w:r>
          <w:rPr>
            <w:rFonts w:ascii="Calibri" w:eastAsia="Calibri" w:hAnsi="Calibri" w:cs="Times New Roman"/>
            <w:b/>
            <w:bCs/>
          </w:rPr>
          <w:t>(B)</w:t>
        </w:r>
      </w:ins>
      <w:r w:rsidRPr="00B51416">
        <w:rPr>
          <w:rFonts w:ascii="Calibri" w:eastAsia="Calibri" w:hAnsi="Calibri" w:cs="Times New Roman"/>
          <w:bCs/>
        </w:rPr>
        <w:tab/>
        <w:t>A preliminary conceptual site model</w:t>
      </w:r>
      <w:r w:rsidRPr="00B51416">
        <w:rPr>
          <w:rFonts w:ascii="Calibri" w:eastAsia="Calibri" w:hAnsi="Calibri" w:cs="Times New Roman"/>
        </w:rPr>
        <w:t>,</w:t>
      </w:r>
      <w:del w:id="3040" w:author="Feldcamp, Michael (ECY)" w:date="2021-11-27T22:05:00Z">
        <w:r w:rsidRPr="00B51416" w:rsidDel="0004124F">
          <w:rPr>
            <w:rFonts w:ascii="Calibri" w:eastAsia="Calibri" w:hAnsi="Calibri" w:cs="Times New Roman"/>
          </w:rPr>
          <w:delText xml:space="preserve"> including current and potential human and ecological receptors and exposure pathways</w:delText>
        </w:r>
      </w:del>
      <w:ins w:id="3041" w:author="Feldcamp, Michael (ECY)" w:date="2021-11-27T22:05:00Z">
        <w:r w:rsidRPr="00B51416">
          <w:rPr>
            <w:rFonts w:ascii="Calibri" w:eastAsia="Calibri" w:hAnsi="Calibri" w:cs="Times New Roman"/>
          </w:rPr>
          <w:t xml:space="preserve"> as defined in WAC 173-340-200</w:t>
        </w:r>
      </w:ins>
      <w:r w:rsidRPr="00B51416">
        <w:rPr>
          <w:rFonts w:ascii="Calibri" w:eastAsia="Calibri" w:hAnsi="Calibri" w:cs="Times New Roman"/>
          <w:bCs/>
        </w:rPr>
        <w:t>;</w:t>
      </w:r>
      <w:r>
        <w:rPr>
          <w:rStyle w:val="FootnoteReference"/>
          <w:rFonts w:ascii="Calibri" w:eastAsia="Calibri" w:hAnsi="Calibri" w:cs="Times New Roman"/>
          <w:bCs/>
        </w:rPr>
        <w:footnoteReference w:id="213"/>
      </w:r>
    </w:p>
    <w:p w14:paraId="6505CCFC" w14:textId="77777777" w:rsidR="00513101" w:rsidRPr="00B51416" w:rsidRDefault="00513101" w:rsidP="00513101">
      <w:pPr>
        <w:ind w:left="2880" w:hanging="720"/>
        <w:rPr>
          <w:rFonts w:ascii="Calibri" w:eastAsia="Calibri" w:hAnsi="Calibri" w:cs="Times New Roman"/>
          <w:bCs/>
        </w:rPr>
      </w:pPr>
      <w:ins w:id="3042" w:author="Feldcamp, Michael (ECY)" w:date="2022-05-20T17:23:00Z">
        <w:r>
          <w:rPr>
            <w:rFonts w:ascii="Calibri" w:eastAsia="Calibri" w:hAnsi="Calibri" w:cs="Times New Roman"/>
            <w:b/>
            <w:bCs/>
          </w:rPr>
          <w:lastRenderedPageBreak/>
          <w:t>(C)</w:t>
        </w:r>
        <w:r>
          <w:rPr>
            <w:rFonts w:ascii="Calibri" w:eastAsia="Calibri" w:hAnsi="Calibri" w:cs="Times New Roman"/>
            <w:b/>
            <w:bCs/>
          </w:rPr>
          <w:tab/>
        </w:r>
        <w:r w:rsidRPr="00881E38">
          <w:rPr>
            <w:rFonts w:ascii="Calibri" w:eastAsia="Calibri" w:hAnsi="Calibri" w:cs="Times New Roman"/>
            <w:bCs/>
          </w:rPr>
          <w:t>A target concentration for each hazardous substance in each contaminated environmental medium identified in the preliminary conceptual site model</w:t>
        </w:r>
      </w:ins>
      <w:ins w:id="3043" w:author="Feldcamp, Michael (ECY)" w:date="2022-05-20T17:27:00Z">
        <w:r>
          <w:rPr>
            <w:rFonts w:ascii="Calibri" w:eastAsia="Calibri" w:hAnsi="Calibri" w:cs="Times New Roman"/>
            <w:bCs/>
          </w:rPr>
          <w:t xml:space="preserve"> under (b)(i)(B) of this subsection</w:t>
        </w:r>
      </w:ins>
      <w:ins w:id="3044" w:author="Feldcamp, Michael (ECY)" w:date="2022-05-20T17:23:00Z">
        <w:r w:rsidRPr="00881E38">
          <w:rPr>
            <w:rFonts w:ascii="Calibri" w:eastAsia="Calibri" w:hAnsi="Calibri" w:cs="Times New Roman"/>
            <w:bCs/>
          </w:rPr>
          <w:t>;</w:t>
        </w:r>
      </w:ins>
      <w:r>
        <w:rPr>
          <w:rStyle w:val="FootnoteReference"/>
          <w:rFonts w:ascii="Calibri" w:eastAsia="Calibri" w:hAnsi="Calibri" w:cs="Times New Roman"/>
          <w:bCs/>
        </w:rPr>
        <w:footnoteReference w:id="214"/>
      </w:r>
    </w:p>
    <w:p w14:paraId="2A95C719" w14:textId="77777777" w:rsidR="00513101" w:rsidRPr="00B51416" w:rsidDel="0082555E" w:rsidRDefault="00513101" w:rsidP="00513101">
      <w:pPr>
        <w:ind w:left="2880" w:hanging="720"/>
        <w:rPr>
          <w:del w:id="3045" w:author="Feldcamp, Michael (ECY)" w:date="2022-05-20T17:26:00Z"/>
          <w:rFonts w:ascii="Calibri" w:eastAsia="Calibri" w:hAnsi="Calibri" w:cs="Times New Roman"/>
          <w:bCs/>
        </w:rPr>
      </w:pPr>
      <w:del w:id="3046" w:author="Feldcamp, Michael (ECY)" w:date="2022-05-07T11:15:00Z">
        <w:r w:rsidRPr="00B51416" w:rsidDel="003165BC">
          <w:rPr>
            <w:rFonts w:ascii="Calibri" w:eastAsia="Calibri" w:hAnsi="Calibri" w:cs="Times New Roman"/>
            <w:b/>
            <w:bCs/>
          </w:rPr>
          <w:delText>(iii)</w:delText>
        </w:r>
      </w:del>
      <w:del w:id="3047" w:author="Feldcamp, Michael (ECY)" w:date="2022-05-20T17:26:00Z">
        <w:r w:rsidRPr="00B51416" w:rsidDel="0082555E">
          <w:rPr>
            <w:rFonts w:ascii="Calibri" w:eastAsia="Calibri" w:hAnsi="Calibri" w:cs="Times New Roman"/>
            <w:bCs/>
          </w:rPr>
          <w:tab/>
          <w:delText xml:space="preserve">Cleanup action alternatives </w:delText>
        </w:r>
      </w:del>
      <w:del w:id="3048" w:author="Feldcamp, Michael (ECY)" w:date="2021-11-27T22:06:00Z">
        <w:r w:rsidRPr="00B51416" w:rsidDel="0004124F">
          <w:rPr>
            <w:rFonts w:ascii="Calibri" w:eastAsia="Calibri" w:hAnsi="Calibri" w:cs="Times New Roman"/>
            <w:bCs/>
          </w:rPr>
          <w:delText xml:space="preserve">that </w:delText>
        </w:r>
        <w:r w:rsidRPr="00B51416" w:rsidDel="0004124F">
          <w:rPr>
            <w:rFonts w:ascii="Calibri" w:eastAsia="Calibri" w:hAnsi="Calibri" w:cs="Times New Roman"/>
          </w:rPr>
          <w:delText xml:space="preserve">are </w:delText>
        </w:r>
      </w:del>
      <w:del w:id="3049" w:author="Feldcamp, Michael (ECY)" w:date="2022-05-20T17:26:00Z">
        <w:r w:rsidRPr="00B51416" w:rsidDel="0082555E">
          <w:rPr>
            <w:rFonts w:ascii="Calibri" w:eastAsia="Calibri" w:hAnsi="Calibri" w:cs="Times New Roman"/>
          </w:rPr>
          <w:delText>likely to be considered in the feasibility study</w:delText>
        </w:r>
        <w:r w:rsidRPr="00B51416" w:rsidDel="0082555E">
          <w:rPr>
            <w:rFonts w:ascii="Calibri" w:eastAsia="Calibri" w:hAnsi="Calibri" w:cs="Times New Roman"/>
            <w:bCs/>
          </w:rPr>
          <w:delText>;</w:delText>
        </w:r>
      </w:del>
      <w:r>
        <w:rPr>
          <w:rStyle w:val="FootnoteReference"/>
          <w:rFonts w:ascii="Calibri" w:eastAsia="Calibri" w:hAnsi="Calibri" w:cs="Times New Roman"/>
          <w:bCs/>
        </w:rPr>
        <w:footnoteReference w:id="215"/>
      </w:r>
    </w:p>
    <w:p w14:paraId="4F03E4F8" w14:textId="77777777" w:rsidR="00513101" w:rsidRPr="00B51416" w:rsidDel="0082555E" w:rsidRDefault="00513101" w:rsidP="00513101">
      <w:pPr>
        <w:ind w:left="2880" w:hanging="720"/>
        <w:rPr>
          <w:del w:id="3050" w:author="Feldcamp, Michael (ECY)" w:date="2022-05-20T17:24:00Z"/>
          <w:rFonts w:ascii="Calibri" w:eastAsia="Calibri" w:hAnsi="Calibri" w:cs="Times New Roman"/>
          <w:bCs/>
        </w:rPr>
      </w:pPr>
      <w:del w:id="3051" w:author="Feldcamp, Michael (ECY)" w:date="2022-05-07T11:15:00Z">
        <w:r w:rsidRPr="00B51416" w:rsidDel="003165BC">
          <w:rPr>
            <w:rFonts w:ascii="Calibri" w:eastAsia="Calibri" w:hAnsi="Calibri" w:cs="Times New Roman"/>
            <w:b/>
            <w:bCs/>
          </w:rPr>
          <w:delText>(iv)</w:delText>
        </w:r>
      </w:del>
      <w:del w:id="3052" w:author="Feldcamp, Michael (ECY)" w:date="2022-05-20T17:24:00Z">
        <w:r w:rsidRPr="00B51416" w:rsidDel="0082555E">
          <w:rPr>
            <w:rFonts w:ascii="Calibri" w:eastAsia="Calibri" w:hAnsi="Calibri" w:cs="Times New Roman"/>
            <w:bCs/>
          </w:rPr>
          <w:tab/>
          <w:delText>A health and safety plan meeting the requirements in WAC 173-340-810</w:delText>
        </w:r>
        <w:r w:rsidRPr="00B51416" w:rsidDel="0082555E">
          <w:rPr>
            <w:rFonts w:ascii="Calibri" w:eastAsia="Calibri" w:hAnsi="Calibri" w:cs="Times New Roman"/>
          </w:rPr>
          <w:delText>;</w:delText>
        </w:r>
      </w:del>
      <w:r>
        <w:rPr>
          <w:rStyle w:val="FootnoteReference"/>
          <w:rFonts w:ascii="Calibri" w:eastAsia="Calibri" w:hAnsi="Calibri" w:cs="Times New Roman"/>
        </w:rPr>
        <w:footnoteReference w:id="216"/>
      </w:r>
    </w:p>
    <w:p w14:paraId="6373E498" w14:textId="77777777" w:rsidR="00513101" w:rsidRDefault="00513101" w:rsidP="00513101">
      <w:pPr>
        <w:ind w:left="2880" w:hanging="720"/>
        <w:rPr>
          <w:ins w:id="3053" w:author="Feldcamp, Michael (ECY)" w:date="2022-05-07T18:41:00Z"/>
          <w:rFonts w:ascii="Calibri" w:eastAsia="Calibri" w:hAnsi="Calibri" w:cs="Times New Roman"/>
          <w:bCs/>
        </w:rPr>
      </w:pPr>
      <w:del w:id="3054" w:author="Feldcamp, Michael (ECY)" w:date="2022-05-07T11:15:00Z">
        <w:r w:rsidRPr="00B51416" w:rsidDel="003165BC">
          <w:rPr>
            <w:rFonts w:ascii="Calibri" w:eastAsia="Calibri" w:hAnsi="Calibri" w:cs="Times New Roman"/>
            <w:b/>
            <w:bCs/>
          </w:rPr>
          <w:delText>(v)</w:delText>
        </w:r>
      </w:del>
      <w:ins w:id="3055" w:author="Feldcamp, Michael (ECY)" w:date="2022-05-07T11:15:00Z">
        <w:r>
          <w:rPr>
            <w:rFonts w:ascii="Calibri" w:eastAsia="Calibri" w:hAnsi="Calibri" w:cs="Times New Roman"/>
            <w:b/>
            <w:bCs/>
          </w:rPr>
          <w:t>(</w:t>
        </w:r>
      </w:ins>
      <w:ins w:id="3056" w:author="Feldcamp, Michael (ECY)" w:date="2022-05-20T17:26:00Z">
        <w:r>
          <w:rPr>
            <w:rFonts w:ascii="Calibri" w:eastAsia="Calibri" w:hAnsi="Calibri" w:cs="Times New Roman"/>
            <w:b/>
            <w:bCs/>
          </w:rPr>
          <w:t>D</w:t>
        </w:r>
      </w:ins>
      <w:ins w:id="3057" w:author="Feldcamp, Michael (ECY)" w:date="2022-05-07T11:15:00Z">
        <w:r>
          <w:rPr>
            <w:rFonts w:ascii="Calibri" w:eastAsia="Calibri" w:hAnsi="Calibri" w:cs="Times New Roman"/>
            <w:b/>
            <w:bCs/>
          </w:rPr>
          <w:t>)</w:t>
        </w:r>
      </w:ins>
      <w:r w:rsidRPr="00B51416">
        <w:rPr>
          <w:rFonts w:ascii="Calibri" w:eastAsia="Calibri" w:hAnsi="Calibri" w:cs="Times New Roman"/>
          <w:bCs/>
        </w:rPr>
        <w:tab/>
        <w:t>A sampling and analysis plan meeting the requirements in WAC 173-340-820</w:t>
      </w:r>
      <w:ins w:id="3058" w:author="Feldcamp, Michael (ECY)" w:date="2022-05-20T17:26:00Z">
        <w:r>
          <w:rPr>
            <w:rFonts w:ascii="Calibri" w:eastAsia="Calibri" w:hAnsi="Calibri" w:cs="Times New Roman"/>
            <w:bCs/>
          </w:rPr>
          <w:t>, including</w:t>
        </w:r>
        <w:r w:rsidRPr="005115C1">
          <w:t xml:space="preserve"> </w:t>
        </w:r>
        <w:r>
          <w:rPr>
            <w:rFonts w:ascii="Calibri" w:eastAsia="Calibri" w:hAnsi="Calibri" w:cs="Times New Roman"/>
            <w:bCs/>
          </w:rPr>
          <w:t>t</w:t>
        </w:r>
        <w:r w:rsidRPr="005115C1">
          <w:rPr>
            <w:rFonts w:ascii="Calibri" w:eastAsia="Calibri" w:hAnsi="Calibri" w:cs="Times New Roman"/>
            <w:bCs/>
          </w:rPr>
          <w:t>he analytical method</w:t>
        </w:r>
        <w:r>
          <w:rPr>
            <w:rFonts w:ascii="Calibri" w:eastAsia="Calibri" w:hAnsi="Calibri" w:cs="Times New Roman"/>
            <w:bCs/>
          </w:rPr>
          <w:t>s</w:t>
        </w:r>
        <w:r w:rsidRPr="005115C1">
          <w:rPr>
            <w:rFonts w:ascii="Calibri" w:eastAsia="Calibri" w:hAnsi="Calibri" w:cs="Times New Roman"/>
            <w:bCs/>
          </w:rPr>
          <w:t xml:space="preserve"> that enable detection of the target concentration</w:t>
        </w:r>
        <w:r>
          <w:rPr>
            <w:rFonts w:ascii="Calibri" w:eastAsia="Calibri" w:hAnsi="Calibri" w:cs="Times New Roman"/>
            <w:bCs/>
          </w:rPr>
          <w:t>s identified in (b)(i)(C) of this subsection</w:t>
        </w:r>
      </w:ins>
      <w:r w:rsidRPr="00B51416">
        <w:rPr>
          <w:rFonts w:ascii="Calibri" w:eastAsia="Calibri" w:hAnsi="Calibri" w:cs="Times New Roman"/>
          <w:bCs/>
        </w:rPr>
        <w:t>;</w:t>
      </w:r>
      <w:r>
        <w:rPr>
          <w:rStyle w:val="FootnoteReference"/>
          <w:rFonts w:ascii="Calibri" w:eastAsia="Calibri" w:hAnsi="Calibri" w:cs="Times New Roman"/>
          <w:bCs/>
        </w:rPr>
        <w:footnoteReference w:id="217"/>
      </w:r>
    </w:p>
    <w:p w14:paraId="701587A3" w14:textId="77777777" w:rsidR="00513101" w:rsidRPr="0082555E" w:rsidRDefault="00513101" w:rsidP="00513101">
      <w:pPr>
        <w:ind w:left="2880" w:hanging="720"/>
        <w:rPr>
          <w:ins w:id="3059" w:author="Feldcamp, Michael (ECY)" w:date="2022-05-20T17:28:00Z"/>
          <w:rFonts w:ascii="Calibri" w:eastAsia="Calibri" w:hAnsi="Calibri" w:cs="Times New Roman"/>
          <w:bCs/>
        </w:rPr>
      </w:pPr>
      <w:ins w:id="3060" w:author="Feldcamp, Michael (ECY)" w:date="2022-05-20T17:28:00Z">
        <w:r>
          <w:rPr>
            <w:rFonts w:ascii="Calibri" w:eastAsia="Calibri" w:hAnsi="Calibri" w:cs="Times New Roman"/>
            <w:b/>
            <w:bCs/>
          </w:rPr>
          <w:t>(E)</w:t>
        </w:r>
        <w:r>
          <w:rPr>
            <w:rFonts w:ascii="Calibri" w:eastAsia="Calibri" w:hAnsi="Calibri" w:cs="Times New Roman"/>
            <w:b/>
            <w:bCs/>
          </w:rPr>
          <w:tab/>
        </w:r>
        <w:r w:rsidRPr="0082555E">
          <w:rPr>
            <w:rFonts w:ascii="Calibri" w:eastAsia="Calibri" w:hAnsi="Calibri" w:cs="Times New Roman"/>
            <w:bCs/>
          </w:rPr>
          <w:t>A health and safety plan meeting the requirements in WAC 173-340-810;</w:t>
        </w:r>
      </w:ins>
    </w:p>
    <w:p w14:paraId="0501720D" w14:textId="77777777" w:rsidR="00513101" w:rsidRPr="000E1279" w:rsidRDefault="00513101" w:rsidP="00513101">
      <w:pPr>
        <w:ind w:left="2880" w:hanging="720"/>
        <w:rPr>
          <w:ins w:id="3061" w:author="Feldcamp, Michael (ECY)" w:date="2022-08-07T22:01:00Z"/>
          <w:rFonts w:ascii="Calibri" w:eastAsia="Calibri" w:hAnsi="Calibri" w:cs="Times New Roman"/>
          <w:b/>
          <w:bCs/>
        </w:rPr>
      </w:pPr>
      <w:ins w:id="3062" w:author="Feldcamp, Michael (ECY)" w:date="2022-08-07T22:02:00Z">
        <w:r w:rsidRPr="000E1279">
          <w:rPr>
            <w:rFonts w:ascii="Calibri" w:eastAsia="Calibri" w:hAnsi="Calibri" w:cs="Times New Roman"/>
            <w:b/>
            <w:bCs/>
          </w:rPr>
          <w:t>(F)</w:t>
        </w:r>
        <w:r w:rsidRPr="000E1279">
          <w:rPr>
            <w:rFonts w:ascii="Calibri" w:eastAsia="Calibri" w:hAnsi="Calibri" w:cs="Times New Roman"/>
            <w:b/>
            <w:bCs/>
          </w:rPr>
          <w:tab/>
        </w:r>
        <w:r w:rsidRPr="000E1279">
          <w:rPr>
            <w:rFonts w:ascii="Calibri" w:eastAsia="Calibri" w:hAnsi="Calibri" w:cs="Times New Roman"/>
            <w:bCs/>
          </w:rPr>
          <w:t>An inadvertent discovery plan meetings the requirements in WAC 173-340-815;</w:t>
        </w:r>
      </w:ins>
      <w:r w:rsidRPr="000E1279">
        <w:rPr>
          <w:rStyle w:val="FootnoteReference"/>
          <w:rFonts w:ascii="Calibri" w:eastAsia="Calibri" w:hAnsi="Calibri" w:cs="Times New Roman"/>
          <w:bCs/>
        </w:rPr>
        <w:footnoteReference w:id="218"/>
      </w:r>
    </w:p>
    <w:p w14:paraId="23811DB0" w14:textId="77777777" w:rsidR="00513101" w:rsidRPr="000E1279" w:rsidRDefault="00513101" w:rsidP="00513101">
      <w:pPr>
        <w:ind w:left="2880" w:hanging="720"/>
        <w:rPr>
          <w:ins w:id="3063" w:author="Feldcamp, Michael (ECY)" w:date="2022-05-20T17:25:00Z"/>
          <w:rFonts w:ascii="Calibri" w:eastAsia="Calibri" w:hAnsi="Calibri" w:cs="Times New Roman"/>
          <w:b/>
          <w:bCs/>
        </w:rPr>
      </w:pPr>
      <w:ins w:id="3064" w:author="Feldcamp, Michael (ECY)" w:date="2022-05-20T17:25:00Z">
        <w:r w:rsidRPr="000E1279">
          <w:rPr>
            <w:rFonts w:ascii="Calibri" w:eastAsia="Calibri" w:hAnsi="Calibri" w:cs="Times New Roman"/>
            <w:b/>
            <w:bCs/>
          </w:rPr>
          <w:t>(</w:t>
        </w:r>
      </w:ins>
      <w:ins w:id="3065" w:author="Feldcamp, Michael (ECY)" w:date="2022-08-07T22:02:00Z">
        <w:r w:rsidRPr="000E1279">
          <w:rPr>
            <w:rFonts w:ascii="Calibri" w:eastAsia="Calibri" w:hAnsi="Calibri" w:cs="Times New Roman"/>
            <w:b/>
            <w:bCs/>
          </w:rPr>
          <w:t>G</w:t>
        </w:r>
      </w:ins>
      <w:ins w:id="3066" w:author="Feldcamp, Michael (ECY)" w:date="2022-05-20T17:25:00Z">
        <w:r w:rsidRPr="000E1279">
          <w:rPr>
            <w:rFonts w:ascii="Calibri" w:eastAsia="Calibri" w:hAnsi="Calibri" w:cs="Times New Roman"/>
            <w:b/>
            <w:bCs/>
          </w:rPr>
          <w:t>)</w:t>
        </w:r>
        <w:r w:rsidRPr="000E1279">
          <w:rPr>
            <w:rFonts w:ascii="Calibri" w:eastAsia="Calibri" w:hAnsi="Calibri" w:cs="Times New Roman"/>
            <w:b/>
            <w:bCs/>
          </w:rPr>
          <w:tab/>
        </w:r>
        <w:r w:rsidRPr="000E1279">
          <w:rPr>
            <w:rFonts w:ascii="Calibri" w:eastAsia="Calibri" w:hAnsi="Calibri" w:cs="Times New Roman"/>
            <w:bCs/>
          </w:rPr>
          <w:t>Cleanup action alternatives likely to be considered in the feasibility study</w:t>
        </w:r>
      </w:ins>
      <w:ins w:id="3067" w:author="Feldcamp, Michael (ECY)" w:date="2022-08-23T11:49:00Z">
        <w:r>
          <w:rPr>
            <w:rFonts w:ascii="Calibri" w:eastAsia="Calibri" w:hAnsi="Calibri" w:cs="Times New Roman"/>
            <w:bCs/>
          </w:rPr>
          <w:t>, based on available information</w:t>
        </w:r>
      </w:ins>
      <w:ins w:id="3068" w:author="Feldcamp, Michael (ECY)" w:date="2022-05-20T17:25:00Z">
        <w:r w:rsidRPr="000E1279">
          <w:rPr>
            <w:rFonts w:ascii="Calibri" w:eastAsia="Calibri" w:hAnsi="Calibri" w:cs="Times New Roman"/>
            <w:bCs/>
          </w:rPr>
          <w:t>;</w:t>
        </w:r>
      </w:ins>
    </w:p>
    <w:p w14:paraId="2B5CAEEC" w14:textId="77777777" w:rsidR="00513101" w:rsidRPr="000E1279" w:rsidRDefault="00513101" w:rsidP="00513101">
      <w:pPr>
        <w:ind w:left="2880" w:hanging="720"/>
        <w:rPr>
          <w:rFonts w:ascii="Calibri" w:eastAsia="Calibri" w:hAnsi="Calibri" w:cs="Times New Roman"/>
          <w:bCs/>
          <w:color w:val="0563C1"/>
          <w:u w:val="single"/>
        </w:rPr>
      </w:pPr>
      <w:ins w:id="3069" w:author="Feldcamp, Michael (ECY)" w:date="2022-05-07T18:41:00Z">
        <w:r w:rsidRPr="000E1279">
          <w:rPr>
            <w:rFonts w:ascii="Calibri" w:eastAsia="Calibri" w:hAnsi="Calibri" w:cs="Times New Roman"/>
            <w:b/>
            <w:bCs/>
          </w:rPr>
          <w:t>(</w:t>
        </w:r>
      </w:ins>
      <w:ins w:id="3070" w:author="Feldcamp, Michael (ECY)" w:date="2022-08-07T22:02:00Z">
        <w:r w:rsidRPr="000E1279">
          <w:rPr>
            <w:rFonts w:ascii="Calibri" w:eastAsia="Calibri" w:hAnsi="Calibri" w:cs="Times New Roman"/>
            <w:b/>
            <w:bCs/>
          </w:rPr>
          <w:t>H</w:t>
        </w:r>
      </w:ins>
      <w:ins w:id="3071" w:author="Feldcamp, Michael (ECY)" w:date="2022-05-07T18:41:00Z">
        <w:r w:rsidRPr="000E1279">
          <w:rPr>
            <w:rFonts w:ascii="Calibri" w:eastAsia="Calibri" w:hAnsi="Calibri" w:cs="Times New Roman"/>
            <w:b/>
            <w:bCs/>
          </w:rPr>
          <w:t>)</w:t>
        </w:r>
        <w:r w:rsidRPr="000E1279">
          <w:rPr>
            <w:rFonts w:ascii="Calibri" w:eastAsia="Calibri" w:hAnsi="Calibri" w:cs="Times New Roman"/>
            <w:b/>
            <w:bCs/>
          </w:rPr>
          <w:tab/>
        </w:r>
        <w:r w:rsidRPr="000E1279">
          <w:rPr>
            <w:rFonts w:ascii="Calibri" w:eastAsia="Calibri" w:hAnsi="Calibri" w:cs="Times New Roman"/>
            <w:bCs/>
          </w:rPr>
          <w:t xml:space="preserve">Any studies needed to </w:t>
        </w:r>
      </w:ins>
      <w:ins w:id="3072" w:author="Feldcamp, Michael (ECY)" w:date="2022-08-25T09:16:00Z">
        <w:r>
          <w:rPr>
            <w:rFonts w:ascii="Calibri" w:eastAsia="Calibri" w:hAnsi="Calibri" w:cs="Times New Roman"/>
            <w:bCs/>
          </w:rPr>
          <w:t xml:space="preserve">develop or </w:t>
        </w:r>
      </w:ins>
      <w:ins w:id="3073" w:author="Feldcamp, Michael (ECY)" w:date="2022-05-07T18:41:00Z">
        <w:r w:rsidRPr="000E1279">
          <w:rPr>
            <w:rFonts w:ascii="Calibri" w:eastAsia="Calibri" w:hAnsi="Calibri" w:cs="Times New Roman"/>
            <w:bCs/>
          </w:rPr>
          <w:t>evalu</w:t>
        </w:r>
      </w:ins>
      <w:ins w:id="3074" w:author="Feldcamp, Michael (ECY)" w:date="2022-05-07T18:42:00Z">
        <w:r w:rsidRPr="000E1279">
          <w:rPr>
            <w:rFonts w:ascii="Calibri" w:eastAsia="Calibri" w:hAnsi="Calibri" w:cs="Times New Roman"/>
            <w:bCs/>
          </w:rPr>
          <w:t>a</w:t>
        </w:r>
      </w:ins>
      <w:ins w:id="3075" w:author="Feldcamp, Michael (ECY)" w:date="2022-05-07T18:41:00Z">
        <w:r w:rsidRPr="000E1279">
          <w:rPr>
            <w:rFonts w:ascii="Calibri" w:eastAsia="Calibri" w:hAnsi="Calibri" w:cs="Times New Roman"/>
            <w:bCs/>
          </w:rPr>
          <w:t>te</w:t>
        </w:r>
      </w:ins>
      <w:ins w:id="3076" w:author="Feldcamp, Michael (ECY)" w:date="2022-05-07T18:42:00Z">
        <w:r w:rsidRPr="000E1279">
          <w:rPr>
            <w:rFonts w:ascii="Calibri" w:eastAsia="Calibri" w:hAnsi="Calibri" w:cs="Times New Roman"/>
            <w:bCs/>
          </w:rPr>
          <w:t xml:space="preserve"> cleanup action alternatives in the feasibility study, such as</w:t>
        </w:r>
      </w:ins>
      <w:ins w:id="3077" w:author="Feldcamp, Michael (ECY)" w:date="2022-05-07T18:43:00Z">
        <w:r w:rsidRPr="000E1279">
          <w:rPr>
            <w:rFonts w:ascii="Calibri" w:eastAsia="Calibri" w:hAnsi="Calibri" w:cs="Times New Roman"/>
          </w:rPr>
          <w:t xml:space="preserve"> </w:t>
        </w:r>
        <w:r w:rsidRPr="000E1279">
          <w:rPr>
            <w:rFonts w:ascii="Calibri" w:eastAsia="Calibri" w:hAnsi="Calibri" w:cs="Times New Roman"/>
            <w:bCs/>
          </w:rPr>
          <w:t>treatability or pilot studies</w:t>
        </w:r>
      </w:ins>
      <w:ins w:id="3078" w:author="Feldcamp, Michael (ECY)" w:date="2022-05-07T18:44:00Z">
        <w:r w:rsidRPr="000E1279">
          <w:rPr>
            <w:rFonts w:ascii="Calibri" w:eastAsia="Calibri" w:hAnsi="Calibri" w:cs="Times New Roman"/>
            <w:bCs/>
          </w:rPr>
          <w:t>;</w:t>
        </w:r>
      </w:ins>
      <w:r w:rsidRPr="000E1279">
        <w:rPr>
          <w:rStyle w:val="FootnoteReference"/>
          <w:rFonts w:ascii="Calibri" w:eastAsia="Calibri" w:hAnsi="Calibri" w:cs="Times New Roman"/>
          <w:bCs/>
        </w:rPr>
        <w:footnoteReference w:id="219"/>
      </w:r>
      <w:ins w:id="3079" w:author="Feldcamp, Michael (ECY)" w:date="2022-05-07T18:42:00Z">
        <w:r w:rsidRPr="000E1279">
          <w:rPr>
            <w:rFonts w:ascii="Calibri" w:eastAsia="Calibri" w:hAnsi="Calibri" w:cs="Times New Roman"/>
            <w:b/>
            <w:bCs/>
          </w:rPr>
          <w:t xml:space="preserve"> </w:t>
        </w:r>
      </w:ins>
      <w:ins w:id="3080" w:author="Feldcamp, Michael (ECY)" w:date="2022-05-07T18:41:00Z">
        <w:r w:rsidRPr="000E1279">
          <w:rPr>
            <w:rFonts w:ascii="Calibri" w:eastAsia="Calibri" w:hAnsi="Calibri" w:cs="Times New Roman"/>
            <w:b/>
            <w:bCs/>
          </w:rPr>
          <w:t xml:space="preserve"> </w:t>
        </w:r>
      </w:ins>
    </w:p>
    <w:p w14:paraId="1DAF603D" w14:textId="77777777" w:rsidR="00513101" w:rsidRPr="00B51416" w:rsidRDefault="00513101" w:rsidP="00513101">
      <w:pPr>
        <w:ind w:left="2880" w:hanging="720"/>
        <w:rPr>
          <w:rFonts w:ascii="Calibri" w:eastAsia="Calibri" w:hAnsi="Calibri" w:cs="Times New Roman"/>
        </w:rPr>
      </w:pPr>
      <w:del w:id="3081" w:author="Feldcamp, Michael (ECY)" w:date="2022-05-07T11:16:00Z">
        <w:r w:rsidRPr="000E1279" w:rsidDel="003165BC">
          <w:rPr>
            <w:rFonts w:ascii="Calibri" w:eastAsia="Calibri" w:hAnsi="Calibri" w:cs="Times New Roman"/>
            <w:b/>
          </w:rPr>
          <w:delText>(vi)</w:delText>
        </w:r>
      </w:del>
      <w:ins w:id="3082" w:author="Feldcamp, Michael (ECY)" w:date="2022-05-07T11:16:00Z">
        <w:r w:rsidRPr="000E1279">
          <w:rPr>
            <w:rFonts w:ascii="Calibri" w:eastAsia="Calibri" w:hAnsi="Calibri" w:cs="Times New Roman"/>
            <w:b/>
          </w:rPr>
          <w:t>(</w:t>
        </w:r>
      </w:ins>
      <w:ins w:id="3083" w:author="Feldcamp, Michael (ECY)" w:date="2022-08-07T22:02:00Z">
        <w:r w:rsidRPr="000E1279">
          <w:rPr>
            <w:rFonts w:ascii="Calibri" w:eastAsia="Calibri" w:hAnsi="Calibri" w:cs="Times New Roman"/>
            <w:b/>
          </w:rPr>
          <w:t>I</w:t>
        </w:r>
      </w:ins>
      <w:ins w:id="3084" w:author="Feldcamp, Michael (ECY)" w:date="2022-05-07T11:16:00Z">
        <w:r w:rsidRPr="000E1279">
          <w:rPr>
            <w:rFonts w:ascii="Calibri" w:eastAsia="Calibri" w:hAnsi="Calibri" w:cs="Times New Roman"/>
            <w:b/>
          </w:rPr>
          <w:t>)</w:t>
        </w:r>
      </w:ins>
      <w:r w:rsidRPr="000E1279">
        <w:rPr>
          <w:rFonts w:ascii="Calibri" w:eastAsia="Calibri" w:hAnsi="Calibri" w:cs="Times New Roman"/>
        </w:rPr>
        <w:tab/>
        <w:t>A proposed schedule for completing the remedial investigation/</w:t>
      </w:r>
      <w:ins w:id="3085" w:author="Feldcamp, Michael (ECY)" w:date="2022-08-23T12:23:00Z">
        <w:r>
          <w:rPr>
            <w:rFonts w:ascii="Calibri" w:eastAsia="Calibri" w:hAnsi="Calibri" w:cs="Times New Roman"/>
          </w:rPr>
          <w:br/>
        </w:r>
      </w:ins>
      <w:r w:rsidRPr="000E1279">
        <w:rPr>
          <w:rFonts w:ascii="Calibri" w:eastAsia="Calibri" w:hAnsi="Calibri" w:cs="Times New Roman"/>
        </w:rPr>
        <w:t>feasibility study</w:t>
      </w:r>
      <w:ins w:id="3086" w:author="Feldcamp, Michael (ECY)" w:date="2022-08-23T12:22:00Z">
        <w:r>
          <w:rPr>
            <w:rFonts w:ascii="Calibri" w:eastAsia="Calibri" w:hAnsi="Calibri" w:cs="Times New Roman"/>
          </w:rPr>
          <w:t xml:space="preserve"> and, if required, submittal of a report for Ecology review and approval</w:t>
        </w:r>
      </w:ins>
      <w:r w:rsidRPr="000E1279">
        <w:rPr>
          <w:rFonts w:ascii="Calibri" w:eastAsia="Calibri" w:hAnsi="Calibri" w:cs="Times New Roman"/>
        </w:rPr>
        <w:t>;</w:t>
      </w:r>
      <w:r>
        <w:rPr>
          <w:rStyle w:val="FootnoteReference"/>
          <w:rFonts w:ascii="Calibri" w:eastAsia="Calibri" w:hAnsi="Calibri" w:cs="Times New Roman"/>
        </w:rPr>
        <w:footnoteReference w:id="220"/>
      </w:r>
      <w:ins w:id="3087" w:author="Feldcamp, Michael (ECY)" w:date="2021-11-27T22:07:00Z">
        <w:r w:rsidRPr="000E1279">
          <w:rPr>
            <w:rFonts w:ascii="Calibri" w:eastAsia="Calibri" w:hAnsi="Calibri" w:cs="Times New Roman"/>
          </w:rPr>
          <w:t xml:space="preserve"> and</w:t>
        </w:r>
      </w:ins>
    </w:p>
    <w:p w14:paraId="6C0BC918" w14:textId="77777777" w:rsidR="00513101" w:rsidRPr="00B51416" w:rsidDel="0004124F" w:rsidRDefault="00513101" w:rsidP="00513101">
      <w:pPr>
        <w:ind w:left="2880" w:hanging="720"/>
        <w:rPr>
          <w:del w:id="3088" w:author="Feldcamp, Michael (ECY)" w:date="2021-11-27T22:07:00Z"/>
          <w:rFonts w:ascii="Calibri" w:eastAsia="Calibri" w:hAnsi="Calibri" w:cs="Times New Roman"/>
        </w:rPr>
      </w:pPr>
      <w:del w:id="3089" w:author="Feldcamp, Michael (ECY)" w:date="2021-11-27T22:07:00Z">
        <w:r w:rsidRPr="00B51416" w:rsidDel="0004124F">
          <w:rPr>
            <w:rFonts w:ascii="Calibri" w:eastAsia="Calibri" w:hAnsi="Calibri" w:cs="Times New Roman"/>
            <w:b/>
          </w:rPr>
          <w:delText>(</w:delText>
        </w:r>
      </w:del>
      <w:del w:id="3090" w:author="Feldcamp, Michael (ECY)" w:date="2021-11-27T22:06:00Z">
        <w:r w:rsidRPr="00B51416" w:rsidDel="0004124F">
          <w:rPr>
            <w:rFonts w:ascii="Calibri" w:eastAsia="Calibri" w:hAnsi="Calibri" w:cs="Times New Roman"/>
            <w:b/>
          </w:rPr>
          <w:delText>vii)</w:delText>
        </w:r>
      </w:del>
      <w:del w:id="3091" w:author="Feldcamp, Michael (ECY)" w:date="2021-11-27T22:07:00Z">
        <w:r w:rsidRPr="00B51416" w:rsidDel="0004124F">
          <w:rPr>
            <w:rFonts w:ascii="Calibri" w:eastAsia="Calibri" w:hAnsi="Calibri" w:cs="Times New Roman"/>
            <w:b/>
          </w:rPr>
          <w:tab/>
        </w:r>
        <w:r w:rsidRPr="00B51416" w:rsidDel="0004124F">
          <w:rPr>
            <w:rFonts w:ascii="Calibri" w:eastAsia="Calibri" w:hAnsi="Calibri" w:cs="Times New Roman"/>
          </w:rPr>
          <w:delText xml:space="preserve">Sufficient information to enable Ecology to conduct the preliminary evaluation required under Chapter </w:delText>
        </w:r>
        <w:r w:rsidRPr="00B51416" w:rsidDel="0004124F">
          <w:rPr>
            <w:rFonts w:ascii="Calibri" w:eastAsia="Calibri" w:hAnsi="Calibri" w:cs="Times New Roman"/>
          </w:rPr>
          <w:fldChar w:fldCharType="begin"/>
        </w:r>
        <w:r w:rsidRPr="00B51416" w:rsidDel="0004124F">
          <w:rPr>
            <w:rFonts w:ascii="Calibri" w:eastAsia="Calibri" w:hAnsi="Calibri" w:cs="Times New Roman"/>
          </w:rPr>
          <w:delInstrText xml:space="preserve"> HYPERLINK "https://apps.leg.wa.gov/RCW/default.aspx?cite=43.21C" </w:delInstrText>
        </w:r>
        <w:r w:rsidRPr="00B51416" w:rsidDel="0004124F">
          <w:rPr>
            <w:rFonts w:ascii="Calibri" w:eastAsia="Calibri" w:hAnsi="Calibri" w:cs="Times New Roman"/>
          </w:rPr>
          <w:fldChar w:fldCharType="separate"/>
        </w:r>
        <w:r w:rsidRPr="00B51416" w:rsidDel="0004124F">
          <w:rPr>
            <w:rFonts w:ascii="Calibri" w:eastAsia="Calibri" w:hAnsi="Calibri" w:cs="Times New Roman"/>
            <w:color w:val="0563C1"/>
            <w:u w:val="single"/>
          </w:rPr>
          <w:delText>43.21C</w:delText>
        </w:r>
        <w:r w:rsidRPr="00B51416" w:rsidDel="0004124F">
          <w:rPr>
            <w:rFonts w:ascii="Calibri" w:eastAsia="Calibri" w:hAnsi="Calibri" w:cs="Times New Roman"/>
            <w:color w:val="0563C1"/>
            <w:u w:val="single"/>
          </w:rPr>
          <w:fldChar w:fldCharType="end"/>
        </w:r>
        <w:r w:rsidRPr="00B51416" w:rsidDel="0004124F">
          <w:rPr>
            <w:rFonts w:ascii="Calibri" w:eastAsia="Calibri" w:hAnsi="Calibri" w:cs="Times New Roman"/>
          </w:rPr>
          <w:delText xml:space="preserve"> RCW, the State Environmental Policy Act, and WAC </w:delText>
        </w:r>
        <w:r w:rsidRPr="00B51416" w:rsidDel="0004124F">
          <w:rPr>
            <w:rFonts w:ascii="Calibri" w:eastAsia="Calibri" w:hAnsi="Calibri" w:cs="Times New Roman"/>
          </w:rPr>
          <w:fldChar w:fldCharType="begin"/>
        </w:r>
        <w:r w:rsidRPr="00B51416" w:rsidDel="0004124F">
          <w:rPr>
            <w:rFonts w:ascii="Calibri" w:eastAsia="Calibri" w:hAnsi="Calibri" w:cs="Times New Roman"/>
          </w:rPr>
          <w:delInstrText xml:space="preserve"> HYPERLINK "https://apps.leg.wa.gov/WAC/default.aspx?cite=197-11-256" </w:delInstrText>
        </w:r>
        <w:r w:rsidRPr="00B51416" w:rsidDel="0004124F">
          <w:rPr>
            <w:rFonts w:ascii="Calibri" w:eastAsia="Calibri" w:hAnsi="Calibri" w:cs="Times New Roman"/>
          </w:rPr>
          <w:fldChar w:fldCharType="separate"/>
        </w:r>
        <w:r w:rsidRPr="00B51416" w:rsidDel="0004124F">
          <w:rPr>
            <w:rFonts w:ascii="Calibri" w:eastAsia="Calibri" w:hAnsi="Calibri" w:cs="Times New Roman"/>
            <w:color w:val="0563C1"/>
            <w:u w:val="single"/>
          </w:rPr>
          <w:delText>197-11-256</w:delText>
        </w:r>
        <w:r w:rsidRPr="00B51416" w:rsidDel="0004124F">
          <w:rPr>
            <w:rFonts w:ascii="Calibri" w:eastAsia="Calibri" w:hAnsi="Calibri" w:cs="Times New Roman"/>
            <w:color w:val="0563C1"/>
            <w:u w:val="single"/>
          </w:rPr>
          <w:fldChar w:fldCharType="end"/>
        </w:r>
        <w:r w:rsidRPr="00B51416" w:rsidDel="0004124F">
          <w:rPr>
            <w:rFonts w:ascii="Calibri" w:eastAsia="Calibri" w:hAnsi="Calibri" w:cs="Times New Roman"/>
          </w:rPr>
          <w:delText>;</w:delText>
        </w:r>
      </w:del>
      <w:r>
        <w:rPr>
          <w:rStyle w:val="FootnoteReference"/>
          <w:rFonts w:ascii="Calibri" w:eastAsia="Calibri" w:hAnsi="Calibri" w:cs="Times New Roman"/>
        </w:rPr>
        <w:footnoteReference w:id="221"/>
      </w:r>
    </w:p>
    <w:p w14:paraId="1B2E7BC2" w14:textId="77777777" w:rsidR="00513101" w:rsidRPr="00B51416" w:rsidRDefault="00513101" w:rsidP="00513101">
      <w:pPr>
        <w:ind w:left="2880" w:hanging="720"/>
        <w:rPr>
          <w:rFonts w:ascii="Calibri" w:eastAsia="Calibri" w:hAnsi="Calibri" w:cs="Times New Roman"/>
          <w:bCs/>
        </w:rPr>
      </w:pPr>
      <w:del w:id="3092" w:author="Feldcamp, Michael (ECY)" w:date="2022-05-07T11:16:00Z">
        <w:r w:rsidRPr="000E1279" w:rsidDel="003165BC">
          <w:rPr>
            <w:rFonts w:ascii="Calibri" w:eastAsia="Calibri" w:hAnsi="Calibri" w:cs="Times New Roman"/>
            <w:b/>
          </w:rPr>
          <w:delText>(viii)</w:delText>
        </w:r>
      </w:del>
      <w:ins w:id="3093" w:author="Feldcamp, Michael (ECY)" w:date="2022-05-07T11:16:00Z">
        <w:r w:rsidRPr="000E1279">
          <w:rPr>
            <w:rFonts w:ascii="Calibri" w:eastAsia="Calibri" w:hAnsi="Calibri" w:cs="Times New Roman"/>
            <w:b/>
          </w:rPr>
          <w:t>(</w:t>
        </w:r>
      </w:ins>
      <w:ins w:id="3094" w:author="Feldcamp, Michael (ECY)" w:date="2022-08-07T22:02:00Z">
        <w:r w:rsidRPr="000E1279">
          <w:rPr>
            <w:rFonts w:ascii="Calibri" w:eastAsia="Calibri" w:hAnsi="Calibri" w:cs="Times New Roman"/>
            <w:b/>
          </w:rPr>
          <w:t>J</w:t>
        </w:r>
      </w:ins>
      <w:ins w:id="3095" w:author="Feldcamp, Michael (ECY)" w:date="2022-05-07T11:16:00Z">
        <w:r w:rsidRPr="000E1279">
          <w:rPr>
            <w:rFonts w:ascii="Calibri" w:eastAsia="Calibri" w:hAnsi="Calibri" w:cs="Times New Roman"/>
            <w:b/>
          </w:rPr>
          <w:t>)</w:t>
        </w:r>
      </w:ins>
      <w:r w:rsidRPr="000E1279">
        <w:rPr>
          <w:rFonts w:ascii="Calibri" w:eastAsia="Calibri" w:hAnsi="Calibri" w:cs="Times New Roman"/>
          <w:b/>
        </w:rPr>
        <w:tab/>
      </w:r>
      <w:r w:rsidRPr="000E1279">
        <w:rPr>
          <w:rFonts w:ascii="Calibri" w:eastAsia="Calibri" w:hAnsi="Calibri" w:cs="Times New Roman"/>
        </w:rPr>
        <w:t>Any other information required by Ecology.</w:t>
      </w:r>
    </w:p>
    <w:p w14:paraId="614E7374" w14:textId="77777777" w:rsidR="00513101" w:rsidRPr="007441AB" w:rsidRDefault="00513101" w:rsidP="00513101">
      <w:pPr>
        <w:ind w:left="2160" w:hanging="720"/>
        <w:rPr>
          <w:ins w:id="3096" w:author="Feldcamp, Michael (ECY)" w:date="2022-05-07T11:26:00Z"/>
          <w:bCs/>
          <w:strike/>
        </w:rPr>
      </w:pPr>
      <w:ins w:id="3097" w:author="Feldcamp, Michael (ECY)" w:date="2022-05-07T11:26:00Z">
        <w:r w:rsidRPr="007441AB">
          <w:rPr>
            <w:b/>
            <w:bCs/>
          </w:rPr>
          <w:lastRenderedPageBreak/>
          <w:t>(ii)</w:t>
        </w:r>
        <w:r w:rsidRPr="007441AB">
          <w:rPr>
            <w:b/>
            <w:bCs/>
          </w:rPr>
          <w:tab/>
        </w:r>
      </w:ins>
      <w:ins w:id="3098" w:author="Feldcamp, Michael (ECY)" w:date="2022-05-07T11:27:00Z">
        <w:r w:rsidRPr="007441AB">
          <w:rPr>
            <w:b/>
            <w:bCs/>
          </w:rPr>
          <w:t>Flexibility</w:t>
        </w:r>
      </w:ins>
      <w:ins w:id="3099" w:author="Feldcamp, Michael (ECY)" w:date="2022-05-07T11:26:00Z">
        <w:r w:rsidRPr="007441AB">
          <w:rPr>
            <w:b/>
            <w:bCs/>
          </w:rPr>
          <w:t xml:space="preserve">.  </w:t>
        </w:r>
        <w:r w:rsidRPr="007441AB">
          <w:rPr>
            <w:bCs/>
          </w:rPr>
          <w:t xml:space="preserve">The work plan should remain flexible and be streamlined when possible to avoid collection and evaluation of unnecessary information.  </w:t>
        </w:r>
        <w:r w:rsidRPr="007441AB">
          <w:t>While it may be appropriate to phase investigations at some sites, Ecology encourages expedited investigations.  For example, using field screening methods to guide investigations and fast turnaround laboratory analyses to provide real-time feedback may be appropriate at some sites.</w:t>
        </w:r>
      </w:ins>
      <w:r>
        <w:rPr>
          <w:rStyle w:val="FootnoteReference"/>
        </w:rPr>
        <w:footnoteReference w:id="222"/>
      </w:r>
      <w:ins w:id="3100" w:author="Feldcamp, Michael (ECY)" w:date="2022-08-23T10:42:00Z">
        <w:r w:rsidRPr="001F4B3D">
          <w:rPr>
            <w:rFonts w:cstheme="minorHAnsi"/>
            <w:color w:val="000000"/>
            <w:sz w:val="24"/>
            <w:szCs w:val="24"/>
          </w:rPr>
          <w:t xml:space="preserve"> </w:t>
        </w:r>
        <w:r>
          <w:rPr>
            <w:rFonts w:cstheme="minorHAnsi"/>
            <w:color w:val="000000"/>
            <w:sz w:val="24"/>
            <w:szCs w:val="24"/>
          </w:rPr>
          <w:t xml:space="preserve"> </w:t>
        </w:r>
        <w:r w:rsidRPr="001F4B3D">
          <w:t>However, in all cases</w:t>
        </w:r>
      </w:ins>
      <w:ins w:id="3101" w:author="Feldcamp, Michael (ECY)" w:date="2022-08-23T10:43:00Z">
        <w:r>
          <w:t>,</w:t>
        </w:r>
      </w:ins>
      <w:ins w:id="3102" w:author="Feldcamp, Michael (ECY)" w:date="2022-08-23T10:42:00Z">
        <w:r w:rsidRPr="001F4B3D">
          <w:t xml:space="preserve"> sufficient information must be collected and evaluated to meet the purposes in subsection (1) of this section.</w:t>
        </w:r>
      </w:ins>
      <w:r>
        <w:rPr>
          <w:rStyle w:val="FootnoteReference"/>
        </w:rPr>
        <w:footnoteReference w:id="223"/>
      </w:r>
    </w:p>
    <w:p w14:paraId="19B008E7" w14:textId="77777777" w:rsidR="00513101" w:rsidRPr="00B51416" w:rsidRDefault="00513101" w:rsidP="00513101">
      <w:pPr>
        <w:ind w:left="1440" w:hanging="720"/>
        <w:rPr>
          <w:ins w:id="3103" w:author="Feldcamp, Michael (ECY)" w:date="2021-11-27T22:10:00Z"/>
          <w:rFonts w:ascii="Calibri" w:eastAsia="Calibri" w:hAnsi="Calibri" w:cs="Times New Roman"/>
          <w:bCs/>
        </w:rPr>
      </w:pPr>
      <w:ins w:id="3104" w:author="Feldcamp, Michael (ECY)" w:date="2021-11-27T22:10:00Z">
        <w:r w:rsidRPr="00B51416">
          <w:rPr>
            <w:rFonts w:ascii="Calibri" w:eastAsia="Calibri" w:hAnsi="Calibri" w:cs="Times New Roman"/>
            <w:b/>
            <w:bCs/>
          </w:rPr>
          <w:t>(</w:t>
        </w:r>
      </w:ins>
      <w:ins w:id="3105" w:author="Feldcamp, Michael (ECY)" w:date="2022-05-07T13:26:00Z">
        <w:r>
          <w:rPr>
            <w:rFonts w:ascii="Calibri" w:eastAsia="Calibri" w:hAnsi="Calibri" w:cs="Times New Roman"/>
            <w:b/>
            <w:bCs/>
          </w:rPr>
          <w:t>c</w:t>
        </w:r>
      </w:ins>
      <w:ins w:id="3106" w:author="Feldcamp, Michael (ECY)" w:date="2021-11-27T22:10:00Z">
        <w:r w:rsidRPr="00B51416">
          <w:rPr>
            <w:rFonts w:ascii="Calibri" w:eastAsia="Calibri" w:hAnsi="Calibri" w:cs="Times New Roman"/>
            <w:b/>
            <w:bCs/>
          </w:rPr>
          <w:t>)</w:t>
        </w:r>
        <w:r w:rsidRPr="00B51416">
          <w:rPr>
            <w:rFonts w:ascii="Calibri" w:eastAsia="Calibri" w:hAnsi="Calibri" w:cs="Times New Roman"/>
            <w:b/>
            <w:bCs/>
          </w:rPr>
          <w:tab/>
          <w:t xml:space="preserve">Step 3: Conduct investigation.  </w:t>
        </w:r>
        <w:r w:rsidRPr="00B51416">
          <w:rPr>
            <w:rFonts w:ascii="Calibri" w:eastAsia="Calibri" w:hAnsi="Calibri" w:cs="Times New Roman"/>
            <w:bCs/>
          </w:rPr>
          <w:t xml:space="preserve">Conduct </w:t>
        </w:r>
      </w:ins>
      <w:ins w:id="3107" w:author="Feldcamp, Michael (ECY)" w:date="2021-11-27T23:08:00Z">
        <w:r w:rsidRPr="00B51416">
          <w:rPr>
            <w:rFonts w:ascii="Calibri" w:eastAsia="Calibri" w:hAnsi="Calibri" w:cs="Times New Roman"/>
            <w:bCs/>
          </w:rPr>
          <w:t xml:space="preserve">the remedial </w:t>
        </w:r>
      </w:ins>
      <w:ins w:id="3108" w:author="Feldcamp, Michael (ECY)" w:date="2021-11-27T22:10:00Z">
        <w:r w:rsidRPr="00B51416">
          <w:rPr>
            <w:rFonts w:ascii="Calibri" w:eastAsia="Calibri" w:hAnsi="Calibri" w:cs="Times New Roman"/>
            <w:bCs/>
          </w:rPr>
          <w:t xml:space="preserve">investigation in accordance with the work plan developed </w:t>
        </w:r>
      </w:ins>
      <w:ins w:id="3109" w:author="Feldcamp, Michael (ECY)" w:date="2021-11-28T18:51:00Z">
        <w:r w:rsidRPr="00B51416">
          <w:rPr>
            <w:rFonts w:ascii="Calibri" w:eastAsia="Calibri" w:hAnsi="Calibri" w:cs="Times New Roman"/>
            <w:bCs/>
          </w:rPr>
          <w:t>in</w:t>
        </w:r>
      </w:ins>
      <w:ins w:id="3110" w:author="Feldcamp, Michael (ECY)" w:date="2021-11-27T22:10:00Z">
        <w:r w:rsidRPr="00B51416">
          <w:rPr>
            <w:rFonts w:ascii="Calibri" w:eastAsia="Calibri" w:hAnsi="Calibri" w:cs="Times New Roman"/>
            <w:bCs/>
          </w:rPr>
          <w:t xml:space="preserve"> Step 2.</w:t>
        </w:r>
        <w:r w:rsidRPr="00B51416">
          <w:rPr>
            <w:rFonts w:ascii="Calibri" w:eastAsia="Calibri" w:hAnsi="Calibri" w:cs="Times New Roman"/>
            <w:b/>
            <w:bCs/>
          </w:rPr>
          <w:t xml:space="preserve">  </w:t>
        </w:r>
      </w:ins>
    </w:p>
    <w:p w14:paraId="11523EA4" w14:textId="77777777" w:rsidR="00513101" w:rsidRPr="00B51416" w:rsidRDefault="00513101" w:rsidP="00513101">
      <w:pPr>
        <w:ind w:left="1440" w:hanging="720"/>
        <w:rPr>
          <w:ins w:id="3111" w:author="Feldcamp, Michael (ECY)" w:date="2021-11-27T22:10:00Z"/>
          <w:rFonts w:ascii="Calibri" w:eastAsia="Calibri" w:hAnsi="Calibri" w:cs="Times New Roman"/>
          <w:b/>
          <w:bCs/>
        </w:rPr>
      </w:pPr>
      <w:ins w:id="3112" w:author="Feldcamp, Michael (ECY)" w:date="2021-11-27T22:10:00Z">
        <w:r w:rsidRPr="00B51416">
          <w:rPr>
            <w:rFonts w:ascii="Calibri" w:eastAsia="Calibri" w:hAnsi="Calibri" w:cs="Times New Roman"/>
            <w:b/>
            <w:bCs/>
          </w:rPr>
          <w:t>(</w:t>
        </w:r>
      </w:ins>
      <w:ins w:id="3113" w:author="Feldcamp, Michael (ECY)" w:date="2022-05-07T13:26:00Z">
        <w:r>
          <w:rPr>
            <w:rFonts w:ascii="Calibri" w:eastAsia="Calibri" w:hAnsi="Calibri" w:cs="Times New Roman"/>
            <w:b/>
            <w:bCs/>
          </w:rPr>
          <w:t>d</w:t>
        </w:r>
      </w:ins>
      <w:ins w:id="3114" w:author="Feldcamp, Michael (ECY)" w:date="2021-11-27T22:10:00Z">
        <w:r w:rsidRPr="00B51416">
          <w:rPr>
            <w:rFonts w:ascii="Calibri" w:eastAsia="Calibri" w:hAnsi="Calibri" w:cs="Times New Roman"/>
            <w:b/>
            <w:bCs/>
          </w:rPr>
          <w:t>)</w:t>
        </w:r>
        <w:r w:rsidRPr="00B51416">
          <w:rPr>
            <w:rFonts w:ascii="Calibri" w:eastAsia="Calibri" w:hAnsi="Calibri" w:cs="Times New Roman"/>
            <w:b/>
            <w:bCs/>
          </w:rPr>
          <w:tab/>
          <w:t xml:space="preserve">Step 4: Complete conceptual site model. </w:t>
        </w:r>
        <w:r w:rsidRPr="00B51416">
          <w:rPr>
            <w:rFonts w:ascii="Calibri" w:eastAsia="Calibri" w:hAnsi="Calibri" w:cs="Times New Roman"/>
            <w:bCs/>
          </w:rPr>
          <w:t xml:space="preserve"> Based on the results of the </w:t>
        </w:r>
      </w:ins>
      <w:ins w:id="3115" w:author="Feldcamp, Michael (ECY)" w:date="2021-11-27T23:08:00Z">
        <w:r w:rsidRPr="00B51416">
          <w:rPr>
            <w:rFonts w:ascii="Calibri" w:eastAsia="Calibri" w:hAnsi="Calibri" w:cs="Times New Roman"/>
            <w:bCs/>
          </w:rPr>
          <w:t xml:space="preserve">remedial </w:t>
        </w:r>
      </w:ins>
      <w:ins w:id="3116" w:author="Feldcamp, Michael (ECY)" w:date="2021-11-27T22:10:00Z">
        <w:r w:rsidRPr="00B51416">
          <w:rPr>
            <w:rFonts w:ascii="Calibri" w:eastAsia="Calibri" w:hAnsi="Calibri" w:cs="Times New Roman"/>
            <w:bCs/>
          </w:rPr>
          <w:t xml:space="preserve">investigation conducted </w:t>
        </w:r>
      </w:ins>
      <w:ins w:id="3117" w:author="Feldcamp, Michael (ECY)" w:date="2021-11-28T18:51:00Z">
        <w:r w:rsidRPr="00B51416">
          <w:rPr>
            <w:rFonts w:ascii="Calibri" w:eastAsia="Calibri" w:hAnsi="Calibri" w:cs="Times New Roman"/>
            <w:bCs/>
          </w:rPr>
          <w:t>in</w:t>
        </w:r>
      </w:ins>
      <w:ins w:id="3118" w:author="Feldcamp, Michael (ECY)" w:date="2021-11-27T22:10:00Z">
        <w:r w:rsidRPr="00B51416">
          <w:rPr>
            <w:rFonts w:ascii="Calibri" w:eastAsia="Calibri" w:hAnsi="Calibri" w:cs="Times New Roman"/>
            <w:bCs/>
          </w:rPr>
          <w:t xml:space="preserve"> Step 3 and any previously obtained information about the site, complete the development of a conceptual site model, as defined in WAC 173-340-200.</w:t>
        </w:r>
      </w:ins>
      <w:r>
        <w:rPr>
          <w:rStyle w:val="FootnoteReference"/>
          <w:rFonts w:ascii="Calibri" w:eastAsia="Calibri" w:hAnsi="Calibri" w:cs="Times New Roman"/>
          <w:bCs/>
        </w:rPr>
        <w:footnoteReference w:id="224"/>
      </w:r>
    </w:p>
    <w:p w14:paraId="1B39E050" w14:textId="77777777" w:rsidR="00513101" w:rsidRPr="00B51416" w:rsidRDefault="00513101" w:rsidP="00513101">
      <w:pPr>
        <w:ind w:left="1440" w:hanging="720"/>
        <w:rPr>
          <w:rFonts w:ascii="Calibri" w:eastAsia="Calibri" w:hAnsi="Calibri" w:cs="Times New Roman"/>
        </w:rPr>
      </w:pPr>
      <w:ins w:id="3119" w:author="Feldcamp, Michael (ECY)" w:date="2021-11-27T22:10:00Z">
        <w:r w:rsidRPr="00B51416">
          <w:rPr>
            <w:rFonts w:ascii="Calibri" w:eastAsia="Calibri" w:hAnsi="Calibri" w:cs="Times New Roman"/>
            <w:b/>
            <w:bCs/>
          </w:rPr>
          <w:t>(</w:t>
        </w:r>
      </w:ins>
      <w:ins w:id="3120" w:author="Feldcamp, Michael (ECY)" w:date="2022-05-07T13:26:00Z">
        <w:r>
          <w:rPr>
            <w:rFonts w:ascii="Calibri" w:eastAsia="Calibri" w:hAnsi="Calibri" w:cs="Times New Roman"/>
            <w:b/>
            <w:bCs/>
          </w:rPr>
          <w:t>e</w:t>
        </w:r>
      </w:ins>
      <w:ins w:id="3121" w:author="Feldcamp, Michael (ECY)" w:date="2021-11-27T22:10:00Z">
        <w:r w:rsidRPr="00B51416">
          <w:rPr>
            <w:rFonts w:ascii="Calibri" w:eastAsia="Calibri" w:hAnsi="Calibri" w:cs="Times New Roman"/>
            <w:b/>
            <w:bCs/>
          </w:rPr>
          <w:t>)</w:t>
        </w:r>
        <w:r w:rsidRPr="00B51416">
          <w:rPr>
            <w:rFonts w:ascii="Calibri" w:eastAsia="Calibri" w:hAnsi="Calibri" w:cs="Times New Roman"/>
            <w:b/>
            <w:bCs/>
          </w:rPr>
          <w:tab/>
          <w:t xml:space="preserve">Step 5: Develop proposed cleanup levels.  </w:t>
        </w:r>
      </w:ins>
      <w:ins w:id="3122" w:author="Feldcamp, Michael (ECY)" w:date="2021-11-28T22:26:00Z">
        <w:r w:rsidRPr="00B51416">
          <w:rPr>
            <w:rFonts w:ascii="Calibri" w:eastAsia="Calibri" w:hAnsi="Calibri" w:cs="Times New Roman"/>
            <w:bCs/>
          </w:rPr>
          <w:t>Based on the</w:t>
        </w:r>
        <w:r w:rsidRPr="00B51416">
          <w:rPr>
            <w:rFonts w:ascii="Calibri" w:eastAsia="Calibri" w:hAnsi="Calibri" w:cs="Times New Roman"/>
            <w:b/>
            <w:bCs/>
          </w:rPr>
          <w:t xml:space="preserve"> </w:t>
        </w:r>
      </w:ins>
      <w:ins w:id="3123" w:author="Feldcamp, Michael (ECY)" w:date="2021-11-27T22:10:00Z">
        <w:r w:rsidRPr="00B51416">
          <w:rPr>
            <w:rFonts w:ascii="Calibri" w:eastAsia="Calibri" w:hAnsi="Calibri" w:cs="Times New Roman"/>
          </w:rPr>
          <w:t xml:space="preserve">conceptual site model </w:t>
        </w:r>
      </w:ins>
      <w:ins w:id="3124" w:author="Feldcamp, Michael (ECY)" w:date="2021-11-28T22:27:00Z">
        <w:r w:rsidRPr="00B51416">
          <w:rPr>
            <w:rFonts w:ascii="Calibri" w:eastAsia="Calibri" w:hAnsi="Calibri" w:cs="Times New Roman"/>
          </w:rPr>
          <w:t>completed</w:t>
        </w:r>
      </w:ins>
      <w:ins w:id="3125" w:author="Feldcamp, Michael (ECY)" w:date="2021-11-28T22:26:00Z">
        <w:r w:rsidRPr="00B51416">
          <w:rPr>
            <w:rFonts w:ascii="Calibri" w:eastAsia="Calibri" w:hAnsi="Calibri" w:cs="Times New Roman"/>
          </w:rPr>
          <w:t xml:space="preserve"> </w:t>
        </w:r>
      </w:ins>
      <w:ins w:id="3126" w:author="Feldcamp, Michael (ECY)" w:date="2021-11-28T18:51:00Z">
        <w:r w:rsidRPr="00B51416">
          <w:rPr>
            <w:rFonts w:ascii="Calibri" w:eastAsia="Calibri" w:hAnsi="Calibri" w:cs="Times New Roman"/>
          </w:rPr>
          <w:t>in</w:t>
        </w:r>
      </w:ins>
      <w:ins w:id="3127" w:author="Feldcamp, Michael (ECY)" w:date="2021-11-27T22:10:00Z">
        <w:r w:rsidRPr="00B51416">
          <w:rPr>
            <w:rFonts w:ascii="Calibri" w:eastAsia="Calibri" w:hAnsi="Calibri" w:cs="Times New Roman"/>
          </w:rPr>
          <w:t xml:space="preserve"> Step 4, develop a proposed cleanup level for each hazardous substance </w:t>
        </w:r>
      </w:ins>
      <w:ins w:id="3128" w:author="Feldcamp, Michael (ECY)" w:date="2021-11-28T22:28:00Z">
        <w:r w:rsidRPr="00B51416">
          <w:rPr>
            <w:rFonts w:ascii="Calibri" w:eastAsia="Calibri" w:hAnsi="Calibri" w:cs="Times New Roman"/>
          </w:rPr>
          <w:t xml:space="preserve">within each affected environmental medium at the site </w:t>
        </w:r>
      </w:ins>
      <w:ins w:id="3129" w:author="Feldcamp, Michael (ECY)" w:date="2021-11-27T22:10:00Z">
        <w:r w:rsidRPr="00B51416">
          <w:rPr>
            <w:rFonts w:ascii="Calibri" w:eastAsia="Calibri" w:hAnsi="Calibri" w:cs="Times New Roman"/>
          </w:rPr>
          <w:t>in accordance with Part 7 of this chapter.</w:t>
        </w:r>
      </w:ins>
      <w:r>
        <w:rPr>
          <w:rStyle w:val="FootnoteReference"/>
          <w:rFonts w:ascii="Calibri" w:eastAsia="Calibri" w:hAnsi="Calibri" w:cs="Times New Roman"/>
        </w:rPr>
        <w:footnoteReference w:id="225"/>
      </w:r>
    </w:p>
    <w:p w14:paraId="165F2286" w14:textId="77777777" w:rsidR="00513101" w:rsidRPr="00B51416" w:rsidRDefault="00513101" w:rsidP="00513101">
      <w:pPr>
        <w:ind w:left="1440" w:hanging="720"/>
        <w:rPr>
          <w:ins w:id="3130" w:author="Feldcamp, Michael (ECY)" w:date="2021-11-28T13:11:00Z"/>
          <w:rFonts w:ascii="Calibri" w:eastAsia="Calibri" w:hAnsi="Calibri" w:cs="Times New Roman"/>
          <w:bCs/>
        </w:rPr>
      </w:pPr>
      <w:ins w:id="3131" w:author="Feldcamp, Michael (ECY)" w:date="2021-11-28T13:09:00Z">
        <w:r w:rsidRPr="00B51416">
          <w:rPr>
            <w:rFonts w:ascii="Calibri" w:eastAsia="Calibri" w:hAnsi="Calibri" w:cs="Times New Roman"/>
            <w:b/>
            <w:bCs/>
          </w:rPr>
          <w:t>(</w:t>
        </w:r>
      </w:ins>
      <w:ins w:id="3132" w:author="Feldcamp, Michael (ECY)" w:date="2022-05-07T13:27:00Z">
        <w:r>
          <w:rPr>
            <w:rFonts w:ascii="Calibri" w:eastAsia="Calibri" w:hAnsi="Calibri" w:cs="Times New Roman"/>
            <w:b/>
            <w:bCs/>
          </w:rPr>
          <w:t>f</w:t>
        </w:r>
      </w:ins>
      <w:ins w:id="3133" w:author="Feldcamp, Michael (ECY)" w:date="2021-11-28T13:02:00Z">
        <w:r w:rsidRPr="00B51416">
          <w:rPr>
            <w:rFonts w:ascii="Calibri" w:eastAsia="Calibri" w:hAnsi="Calibri" w:cs="Times New Roman"/>
            <w:b/>
            <w:bCs/>
          </w:rPr>
          <w:t>)</w:t>
        </w:r>
        <w:r w:rsidRPr="00B51416">
          <w:rPr>
            <w:rFonts w:ascii="Calibri" w:eastAsia="Calibri" w:hAnsi="Calibri" w:cs="Times New Roman"/>
            <w:b/>
            <w:bCs/>
          </w:rPr>
          <w:tab/>
          <w:t xml:space="preserve">Step 6: </w:t>
        </w:r>
      </w:ins>
      <w:ins w:id="3134" w:author="Feldcamp, Michael (ECY)" w:date="2021-11-28T13:03:00Z">
        <w:r w:rsidRPr="00B51416">
          <w:rPr>
            <w:rFonts w:ascii="Calibri" w:eastAsia="Calibri" w:hAnsi="Calibri" w:cs="Times New Roman"/>
            <w:b/>
            <w:bCs/>
          </w:rPr>
          <w:t>D</w:t>
        </w:r>
      </w:ins>
      <w:ins w:id="3135" w:author="Feldcamp, Michael (ECY)" w:date="2021-11-28T13:02:00Z">
        <w:r w:rsidRPr="00B51416">
          <w:rPr>
            <w:rFonts w:ascii="Calibri" w:eastAsia="Calibri" w:hAnsi="Calibri" w:cs="Times New Roman"/>
            <w:b/>
            <w:bCs/>
          </w:rPr>
          <w:t xml:space="preserve">etermine whether </w:t>
        </w:r>
      </w:ins>
      <w:ins w:id="3136" w:author="Feldcamp, Michael (ECY)" w:date="2021-11-28T13:03:00Z">
        <w:r w:rsidRPr="00B51416">
          <w:rPr>
            <w:rFonts w:ascii="Calibri" w:eastAsia="Calibri" w:hAnsi="Calibri" w:cs="Times New Roman"/>
            <w:b/>
            <w:bCs/>
          </w:rPr>
          <w:t>feasibility study is necessary.</w:t>
        </w:r>
      </w:ins>
      <w:ins w:id="3137" w:author="Feldcamp, Michael (ECY)" w:date="2021-11-28T13:04:00Z">
        <w:r w:rsidRPr="00B51416">
          <w:rPr>
            <w:rFonts w:ascii="Calibri" w:eastAsia="Calibri" w:hAnsi="Calibri" w:cs="Times New Roman"/>
            <w:b/>
            <w:bCs/>
          </w:rPr>
          <w:t xml:space="preserve">  </w:t>
        </w:r>
      </w:ins>
      <w:ins w:id="3138" w:author="Feldcamp, Michael (ECY)" w:date="2021-11-28T13:21:00Z">
        <w:r w:rsidRPr="00B51416">
          <w:rPr>
            <w:rFonts w:ascii="Calibri" w:eastAsia="Calibri" w:hAnsi="Calibri" w:cs="Times New Roman"/>
            <w:bCs/>
          </w:rPr>
          <w:t xml:space="preserve">Based on the results of the remedial investigation </w:t>
        </w:r>
      </w:ins>
      <w:ins w:id="3139" w:author="Feldcamp, Michael (ECY)" w:date="2021-11-28T13:22:00Z">
        <w:r w:rsidRPr="00B51416">
          <w:rPr>
            <w:rFonts w:ascii="Calibri" w:eastAsia="Calibri" w:hAnsi="Calibri" w:cs="Times New Roman"/>
            <w:bCs/>
          </w:rPr>
          <w:t xml:space="preserve">conducted </w:t>
        </w:r>
      </w:ins>
      <w:ins w:id="3140" w:author="Feldcamp, Michael (ECY)" w:date="2021-11-28T18:51:00Z">
        <w:r w:rsidRPr="00B51416">
          <w:rPr>
            <w:rFonts w:ascii="Calibri" w:eastAsia="Calibri" w:hAnsi="Calibri" w:cs="Times New Roman"/>
            <w:bCs/>
          </w:rPr>
          <w:t>in</w:t>
        </w:r>
      </w:ins>
      <w:ins w:id="3141" w:author="Feldcamp, Michael (ECY)" w:date="2021-11-28T13:21:00Z">
        <w:r w:rsidRPr="00B51416">
          <w:rPr>
            <w:rFonts w:ascii="Calibri" w:eastAsia="Calibri" w:hAnsi="Calibri" w:cs="Times New Roman"/>
            <w:bCs/>
          </w:rPr>
          <w:t xml:space="preserve"> Step 3 and any previously obtained information about the site,</w:t>
        </w:r>
      </w:ins>
      <w:ins w:id="3142" w:author="Feldcamp, Michael (ECY)" w:date="2021-11-28T13:19:00Z">
        <w:r w:rsidRPr="00B51416">
          <w:rPr>
            <w:rFonts w:ascii="Calibri" w:eastAsia="Calibri" w:hAnsi="Calibri" w:cs="Times New Roman"/>
            <w:bCs/>
          </w:rPr>
          <w:t xml:space="preserve"> </w:t>
        </w:r>
      </w:ins>
      <w:ins w:id="3143" w:author="Feldcamp, Michael (ECY)" w:date="2021-11-28T13:13:00Z">
        <w:r w:rsidRPr="00B51416">
          <w:rPr>
            <w:rFonts w:ascii="Calibri" w:eastAsia="Calibri" w:hAnsi="Calibri" w:cs="Times New Roman"/>
            <w:bCs/>
          </w:rPr>
          <w:t>d</w:t>
        </w:r>
      </w:ins>
      <w:ins w:id="3144" w:author="Feldcamp, Michael (ECY)" w:date="2021-11-28T13:04:00Z">
        <w:r w:rsidRPr="00B51416">
          <w:rPr>
            <w:rFonts w:ascii="Calibri" w:eastAsia="Calibri" w:hAnsi="Calibri" w:cs="Times New Roman"/>
            <w:bCs/>
          </w:rPr>
          <w:t xml:space="preserve">etermine whether </w:t>
        </w:r>
      </w:ins>
      <w:ins w:id="3145" w:author="Feldcamp, Michael (ECY)" w:date="2021-11-28T13:09:00Z">
        <w:r w:rsidRPr="00B51416">
          <w:rPr>
            <w:rFonts w:ascii="Calibri" w:eastAsia="Calibri" w:hAnsi="Calibri" w:cs="Times New Roman"/>
            <w:bCs/>
          </w:rPr>
          <w:t xml:space="preserve">a feasibility study is necessary </w:t>
        </w:r>
      </w:ins>
      <w:ins w:id="3146" w:author="Feldcamp, Michael (ECY)" w:date="2021-11-29T00:24:00Z">
        <w:r w:rsidRPr="00B51416">
          <w:rPr>
            <w:rFonts w:ascii="Calibri" w:eastAsia="Calibri" w:hAnsi="Calibri" w:cs="Times New Roman"/>
            <w:bCs/>
          </w:rPr>
          <w:t>under</w:t>
        </w:r>
      </w:ins>
      <w:ins w:id="3147" w:author="Feldcamp, Michael (ECY)" w:date="2021-11-28T13:09:00Z">
        <w:r w:rsidRPr="00B51416">
          <w:rPr>
            <w:rFonts w:ascii="Calibri" w:eastAsia="Calibri" w:hAnsi="Calibri" w:cs="Times New Roman"/>
            <w:bCs/>
          </w:rPr>
          <w:t xml:space="preserve"> </w:t>
        </w:r>
      </w:ins>
      <w:ins w:id="3148" w:author="Feldcamp, Michael (ECY)" w:date="2022-05-07T13:27:00Z">
        <w:r>
          <w:rPr>
            <w:rFonts w:ascii="Calibri" w:eastAsia="Calibri" w:hAnsi="Calibri" w:cs="Times New Roman"/>
            <w:bCs/>
          </w:rPr>
          <w:t>WAC 173-340-351(2)(a)</w:t>
        </w:r>
      </w:ins>
      <w:ins w:id="3149" w:author="Feldcamp, Michael (ECY)" w:date="2021-11-28T13:24:00Z">
        <w:r w:rsidRPr="00B51416">
          <w:rPr>
            <w:rFonts w:ascii="Calibri" w:eastAsia="Calibri" w:hAnsi="Calibri" w:cs="Times New Roman"/>
            <w:bCs/>
          </w:rPr>
          <w:t>, including</w:t>
        </w:r>
      </w:ins>
      <w:ins w:id="3150" w:author="Feldcamp, Michael (ECY)" w:date="2021-11-28T13:11:00Z">
        <w:r w:rsidRPr="00B51416">
          <w:rPr>
            <w:rFonts w:ascii="Calibri" w:eastAsia="Calibri" w:hAnsi="Calibri" w:cs="Times New Roman"/>
            <w:bCs/>
          </w:rPr>
          <w:t>:</w:t>
        </w:r>
      </w:ins>
    </w:p>
    <w:p w14:paraId="5ABC30C4" w14:textId="77777777" w:rsidR="00513101" w:rsidRPr="00B51416" w:rsidRDefault="00513101" w:rsidP="00513101">
      <w:pPr>
        <w:ind w:left="2160" w:hanging="720"/>
        <w:rPr>
          <w:ins w:id="3151" w:author="Feldcamp, Michael (ECY)" w:date="2021-11-28T13:11:00Z"/>
          <w:rFonts w:ascii="Calibri" w:eastAsia="Calibri" w:hAnsi="Calibri" w:cs="Times New Roman"/>
          <w:bCs/>
        </w:rPr>
      </w:pPr>
      <w:ins w:id="3152" w:author="Feldcamp, Michael (ECY)" w:date="2021-11-28T13:11:00Z">
        <w:r w:rsidRPr="00B51416">
          <w:rPr>
            <w:rFonts w:ascii="Calibri" w:eastAsia="Calibri" w:hAnsi="Calibri" w:cs="Times New Roman"/>
            <w:b/>
            <w:bCs/>
          </w:rPr>
          <w:t>(</w:t>
        </w:r>
      </w:ins>
      <w:ins w:id="3153" w:author="Feldcamp, Michael (ECY)" w:date="2022-08-24T08:12:00Z">
        <w:r>
          <w:rPr>
            <w:rFonts w:ascii="Calibri" w:eastAsia="Calibri" w:hAnsi="Calibri" w:cs="Times New Roman"/>
            <w:b/>
            <w:bCs/>
          </w:rPr>
          <w:t>i</w:t>
        </w:r>
      </w:ins>
      <w:ins w:id="3154" w:author="Feldcamp, Michael (ECY)" w:date="2021-11-28T13:11:00Z">
        <w:r w:rsidRPr="00B51416">
          <w:rPr>
            <w:rFonts w:ascii="Calibri" w:eastAsia="Calibri" w:hAnsi="Calibri" w:cs="Times New Roman"/>
            <w:b/>
            <w:bCs/>
          </w:rPr>
          <w:t>)</w:t>
        </w:r>
        <w:r w:rsidRPr="00B51416">
          <w:rPr>
            <w:rFonts w:ascii="Calibri" w:eastAsia="Calibri" w:hAnsi="Calibri" w:cs="Times New Roman"/>
            <w:b/>
            <w:bCs/>
          </w:rPr>
          <w:tab/>
        </w:r>
        <w:r w:rsidRPr="00B51416">
          <w:rPr>
            <w:rFonts w:ascii="Calibri" w:eastAsia="Calibri" w:hAnsi="Calibri" w:cs="Times New Roman"/>
            <w:bCs/>
          </w:rPr>
          <w:t>W</w:t>
        </w:r>
      </w:ins>
      <w:ins w:id="3155" w:author="Feldcamp, Michael (ECY)" w:date="2021-11-28T13:10:00Z">
        <w:r w:rsidRPr="00B51416">
          <w:rPr>
            <w:rFonts w:ascii="Calibri" w:eastAsia="Calibri" w:hAnsi="Calibri" w:cs="Times New Roman"/>
            <w:bCs/>
          </w:rPr>
          <w:t xml:space="preserve">hether </w:t>
        </w:r>
      </w:ins>
      <w:ins w:id="3156" w:author="Feldcamp, Michael (ECY)" w:date="2021-11-28T13:05:00Z">
        <w:r w:rsidRPr="00B51416">
          <w:rPr>
            <w:rFonts w:ascii="Calibri" w:eastAsia="Calibri" w:hAnsi="Calibri" w:cs="Times New Roman"/>
            <w:bCs/>
          </w:rPr>
          <w:t xml:space="preserve">prior remedial actions </w:t>
        </w:r>
      </w:ins>
      <w:ins w:id="3157" w:author="Feldcamp, Michael (ECY)" w:date="2021-11-28T13:08:00Z">
        <w:r w:rsidRPr="00B51416">
          <w:rPr>
            <w:rFonts w:ascii="Calibri" w:eastAsia="Calibri" w:hAnsi="Calibri" w:cs="Times New Roman"/>
            <w:bCs/>
          </w:rPr>
          <w:t xml:space="preserve">conducted at the site </w:t>
        </w:r>
      </w:ins>
      <w:ins w:id="3158" w:author="Feldcamp, Michael (ECY)" w:date="2021-11-28T13:05:00Z">
        <w:r w:rsidRPr="00B51416">
          <w:rPr>
            <w:rFonts w:ascii="Calibri" w:eastAsia="Calibri" w:hAnsi="Calibri" w:cs="Times New Roman"/>
            <w:bCs/>
          </w:rPr>
          <w:t xml:space="preserve">constitute </w:t>
        </w:r>
      </w:ins>
      <w:ins w:id="3159" w:author="Feldcamp, Michael (ECY)" w:date="2021-11-28T13:04:00Z">
        <w:r w:rsidRPr="00B51416">
          <w:rPr>
            <w:rFonts w:ascii="Calibri" w:eastAsia="Calibri" w:hAnsi="Calibri" w:cs="Times New Roman"/>
            <w:bCs/>
          </w:rPr>
          <w:t>a permanent cleanup action</w:t>
        </w:r>
      </w:ins>
      <w:ins w:id="3160" w:author="Feldcamp, Michael (ECY)" w:date="2021-11-28T13:11:00Z">
        <w:r w:rsidRPr="00B51416">
          <w:rPr>
            <w:rFonts w:ascii="Calibri" w:eastAsia="Calibri" w:hAnsi="Calibri" w:cs="Times New Roman"/>
            <w:bCs/>
          </w:rPr>
          <w:t>;</w:t>
        </w:r>
      </w:ins>
      <w:ins w:id="3161" w:author="Feldcamp, Michael (ECY)" w:date="2021-11-28T13:04:00Z">
        <w:r w:rsidRPr="00B51416">
          <w:rPr>
            <w:rFonts w:ascii="Calibri" w:eastAsia="Calibri" w:hAnsi="Calibri" w:cs="Times New Roman"/>
            <w:bCs/>
          </w:rPr>
          <w:t xml:space="preserve"> </w:t>
        </w:r>
      </w:ins>
      <w:ins w:id="3162" w:author="Feldcamp, Michael (ECY)" w:date="2021-11-28T16:21:00Z">
        <w:r w:rsidRPr="00B51416">
          <w:rPr>
            <w:rFonts w:ascii="Calibri" w:eastAsia="Calibri" w:hAnsi="Calibri" w:cs="Times New Roman"/>
            <w:bCs/>
          </w:rPr>
          <w:t>and</w:t>
        </w:r>
      </w:ins>
      <w:ins w:id="3163" w:author="Feldcamp, Michael (ECY)" w:date="2021-11-28T13:05:00Z">
        <w:r w:rsidRPr="00B51416">
          <w:rPr>
            <w:rFonts w:ascii="Calibri" w:eastAsia="Calibri" w:hAnsi="Calibri" w:cs="Times New Roman"/>
            <w:bCs/>
          </w:rPr>
          <w:t xml:space="preserve"> </w:t>
        </w:r>
      </w:ins>
    </w:p>
    <w:p w14:paraId="00A7B0FD" w14:textId="77777777" w:rsidR="00513101" w:rsidRPr="00B51416" w:rsidRDefault="00513101" w:rsidP="00513101">
      <w:pPr>
        <w:ind w:left="2160" w:hanging="720"/>
        <w:rPr>
          <w:ins w:id="3164" w:author="Feldcamp, Michael (ECY)" w:date="2021-11-28T13:01:00Z"/>
          <w:rFonts w:ascii="Calibri" w:eastAsia="Calibri" w:hAnsi="Calibri" w:cs="Times New Roman"/>
          <w:b/>
          <w:bCs/>
        </w:rPr>
      </w:pPr>
      <w:ins w:id="3165" w:author="Feldcamp, Michael (ECY)" w:date="2021-11-28T13:01:00Z">
        <w:r w:rsidRPr="00B51416">
          <w:rPr>
            <w:rFonts w:ascii="Calibri" w:eastAsia="Calibri" w:hAnsi="Calibri" w:cs="Times New Roman"/>
            <w:b/>
            <w:bCs/>
          </w:rPr>
          <w:t>(</w:t>
        </w:r>
      </w:ins>
      <w:ins w:id="3166" w:author="Feldcamp, Michael (ECY)" w:date="2022-08-24T08:12:00Z">
        <w:r>
          <w:rPr>
            <w:rFonts w:ascii="Calibri" w:eastAsia="Calibri" w:hAnsi="Calibri" w:cs="Times New Roman"/>
            <w:b/>
            <w:bCs/>
          </w:rPr>
          <w:t>ii</w:t>
        </w:r>
      </w:ins>
      <w:ins w:id="3167" w:author="Feldcamp, Michael (ECY)" w:date="2021-11-28T13:01:00Z">
        <w:r w:rsidRPr="00B51416">
          <w:rPr>
            <w:rFonts w:ascii="Calibri" w:eastAsia="Calibri" w:hAnsi="Calibri" w:cs="Times New Roman"/>
            <w:b/>
            <w:bCs/>
          </w:rPr>
          <w:t>)</w:t>
        </w:r>
      </w:ins>
      <w:ins w:id="3168" w:author="Feldcamp, Michael (ECY)" w:date="2021-11-28T13:11:00Z">
        <w:r w:rsidRPr="00B51416">
          <w:rPr>
            <w:rFonts w:ascii="Calibri" w:eastAsia="Calibri" w:hAnsi="Calibri" w:cs="Times New Roman"/>
            <w:bCs/>
          </w:rPr>
          <w:tab/>
          <w:t>W</w:t>
        </w:r>
      </w:ins>
      <w:ins w:id="3169" w:author="Feldcamp, Michael (ECY)" w:date="2021-11-28T13:05:00Z">
        <w:r w:rsidRPr="00B51416">
          <w:rPr>
            <w:rFonts w:ascii="Calibri" w:eastAsia="Calibri" w:hAnsi="Calibri" w:cs="Times New Roman"/>
            <w:bCs/>
          </w:rPr>
          <w:t xml:space="preserve">hether a model remedy </w:t>
        </w:r>
      </w:ins>
      <w:ins w:id="3170" w:author="Feldcamp, Michael (ECY)" w:date="2021-11-28T13:07:00Z">
        <w:r w:rsidRPr="00B51416">
          <w:rPr>
            <w:rFonts w:ascii="Calibri" w:eastAsia="Calibri" w:hAnsi="Calibri" w:cs="Times New Roman"/>
            <w:bCs/>
          </w:rPr>
          <w:t>may be used as a cleanup action or a cleanup action component at the site.</w:t>
        </w:r>
      </w:ins>
      <w:r>
        <w:rPr>
          <w:rStyle w:val="FootnoteReference"/>
          <w:rFonts w:ascii="Calibri" w:eastAsia="Calibri" w:hAnsi="Calibri" w:cs="Times New Roman"/>
          <w:bCs/>
        </w:rPr>
        <w:footnoteReference w:id="226"/>
      </w:r>
    </w:p>
    <w:p w14:paraId="3C3D8EF6" w14:textId="77777777" w:rsidR="00513101" w:rsidRPr="00B51416" w:rsidRDefault="00513101" w:rsidP="00513101">
      <w:pPr>
        <w:ind w:left="1440" w:hanging="720"/>
        <w:rPr>
          <w:rFonts w:ascii="Calibri" w:eastAsia="Calibri" w:hAnsi="Calibri" w:cs="Times New Roman"/>
          <w:bCs/>
        </w:rPr>
      </w:pPr>
      <w:del w:id="3171" w:author="Feldcamp, Michael (ECY)" w:date="2022-05-07T11:33:00Z">
        <w:r w:rsidRPr="00B51416" w:rsidDel="00F37E06">
          <w:rPr>
            <w:rFonts w:ascii="Calibri" w:eastAsia="Calibri" w:hAnsi="Calibri" w:cs="Times New Roman"/>
            <w:b/>
            <w:bCs/>
          </w:rPr>
          <w:lastRenderedPageBreak/>
          <w:delText>(d)</w:delText>
        </w:r>
      </w:del>
      <w:ins w:id="3172" w:author="Feldcamp, Michael (ECY)" w:date="2022-05-07T11:33:00Z">
        <w:r>
          <w:rPr>
            <w:rFonts w:ascii="Calibri" w:eastAsia="Calibri" w:hAnsi="Calibri" w:cs="Times New Roman"/>
            <w:b/>
            <w:bCs/>
          </w:rPr>
          <w:t>(g)</w:t>
        </w:r>
      </w:ins>
      <w:r w:rsidRPr="00B51416">
        <w:rPr>
          <w:rFonts w:ascii="Calibri" w:eastAsia="Calibri" w:hAnsi="Calibri" w:cs="Times New Roman"/>
          <w:b/>
          <w:bCs/>
        </w:rPr>
        <w:tab/>
      </w:r>
      <w:ins w:id="3173" w:author="Feldcamp, Michael (ECY)" w:date="2021-11-27T23:10:00Z">
        <w:r w:rsidRPr="00B51416">
          <w:rPr>
            <w:rFonts w:ascii="Calibri" w:eastAsia="Calibri" w:hAnsi="Calibri" w:cs="Times New Roman"/>
            <w:b/>
            <w:bCs/>
          </w:rPr>
          <w:t xml:space="preserve">Step </w:t>
        </w:r>
      </w:ins>
      <w:ins w:id="3174" w:author="Feldcamp, Michael (ECY)" w:date="2021-11-28T13:08:00Z">
        <w:r w:rsidRPr="00B51416">
          <w:rPr>
            <w:rFonts w:ascii="Calibri" w:eastAsia="Calibri" w:hAnsi="Calibri" w:cs="Times New Roman"/>
            <w:b/>
            <w:bCs/>
          </w:rPr>
          <w:t>7</w:t>
        </w:r>
      </w:ins>
      <w:ins w:id="3175" w:author="Feldcamp, Michael (ECY)" w:date="2021-11-27T23:11:00Z">
        <w:r w:rsidRPr="00B51416">
          <w:rPr>
            <w:rFonts w:ascii="Calibri" w:eastAsia="Calibri" w:hAnsi="Calibri" w:cs="Times New Roman"/>
            <w:b/>
            <w:bCs/>
          </w:rPr>
          <w:t xml:space="preserve">: </w:t>
        </w:r>
      </w:ins>
      <w:r w:rsidRPr="00B51416">
        <w:rPr>
          <w:rFonts w:ascii="Calibri" w:eastAsia="Calibri" w:hAnsi="Calibri" w:cs="Times New Roman"/>
          <w:b/>
          <w:bCs/>
        </w:rPr>
        <w:t>Report</w:t>
      </w:r>
      <w:del w:id="3176" w:author="Feldcamp, Michael (ECY)" w:date="2021-11-27T23:11:00Z">
        <w:r w:rsidRPr="00B51416" w:rsidDel="003C67C3">
          <w:rPr>
            <w:rFonts w:ascii="Calibri" w:eastAsia="Calibri" w:hAnsi="Calibri" w:cs="Times New Roman"/>
            <w:b/>
            <w:bCs/>
          </w:rPr>
          <w:delText>s</w:delText>
        </w:r>
      </w:del>
      <w:ins w:id="3177" w:author="Feldcamp, Michael (ECY)" w:date="2021-11-27T23:11:00Z">
        <w:r w:rsidRPr="00B51416">
          <w:rPr>
            <w:rFonts w:ascii="Calibri" w:eastAsia="Calibri" w:hAnsi="Calibri" w:cs="Times New Roman"/>
            <w:b/>
            <w:bCs/>
          </w:rPr>
          <w:t xml:space="preserve"> results</w:t>
        </w:r>
      </w:ins>
      <w:r w:rsidRPr="00B51416">
        <w:rPr>
          <w:rFonts w:ascii="Calibri" w:eastAsia="Calibri" w:hAnsi="Calibri" w:cs="Times New Roman"/>
          <w:b/>
          <w:bCs/>
        </w:rPr>
        <w:t>.</w:t>
      </w:r>
      <w:r>
        <w:rPr>
          <w:rStyle w:val="FootnoteReference"/>
          <w:rFonts w:ascii="Calibri" w:eastAsia="Calibri" w:hAnsi="Calibri" w:cs="Times New Roman"/>
          <w:b/>
          <w:bCs/>
        </w:rPr>
        <w:footnoteReference w:id="227"/>
      </w:r>
      <w:r w:rsidRPr="00B51416">
        <w:rPr>
          <w:rFonts w:ascii="Calibri" w:eastAsia="Calibri" w:hAnsi="Calibri" w:cs="Times New Roman"/>
          <w:b/>
          <w:bCs/>
        </w:rPr>
        <w:t xml:space="preserve">  </w:t>
      </w:r>
      <w:ins w:id="3178" w:author="Feldcamp, Michael (ECY)" w:date="2021-11-27T23:11:00Z">
        <w:r w:rsidRPr="00B51416">
          <w:rPr>
            <w:rFonts w:ascii="Calibri" w:eastAsia="Calibri" w:hAnsi="Calibri" w:cs="Times New Roman"/>
            <w:bCs/>
          </w:rPr>
          <w:t xml:space="preserve">Report the results of </w:t>
        </w:r>
      </w:ins>
      <w:del w:id="3179" w:author="Feldcamp, Michael (ECY)" w:date="2021-11-27T23:11:00Z">
        <w:r w:rsidRPr="00B51416" w:rsidDel="003C67C3">
          <w:rPr>
            <w:rFonts w:ascii="Calibri" w:eastAsia="Calibri" w:hAnsi="Calibri" w:cs="Times New Roman"/>
            <w:bCs/>
          </w:rPr>
          <w:delText>A</w:delText>
        </w:r>
      </w:del>
      <w:ins w:id="3180" w:author="Feldcamp, Michael (ECY)" w:date="2021-11-27T23:11:00Z">
        <w:r w:rsidRPr="00B51416">
          <w:rPr>
            <w:rFonts w:ascii="Calibri" w:eastAsia="Calibri" w:hAnsi="Calibri" w:cs="Times New Roman"/>
            <w:bCs/>
          </w:rPr>
          <w:t>the</w:t>
        </w:r>
      </w:ins>
      <w:r w:rsidRPr="00B51416">
        <w:rPr>
          <w:rFonts w:ascii="Calibri" w:eastAsia="Calibri" w:hAnsi="Calibri" w:cs="Times New Roman"/>
          <w:bCs/>
        </w:rPr>
        <w:t xml:space="preserve"> remedial investigation</w:t>
      </w:r>
      <w:ins w:id="3181" w:author="Feldcamp, Michael (ECY)" w:date="2021-11-28T11:44:00Z">
        <w:r w:rsidRPr="00B51416">
          <w:rPr>
            <w:rFonts w:ascii="Calibri" w:eastAsia="Calibri" w:hAnsi="Calibri" w:cs="Times New Roman"/>
            <w:bCs/>
          </w:rPr>
          <w:t xml:space="preserve"> </w:t>
        </w:r>
      </w:ins>
      <w:del w:id="3182" w:author="Feldcamp, Michael (ECY)" w:date="2021-11-27T23:11:00Z">
        <w:r w:rsidRPr="00B51416" w:rsidDel="003C67C3">
          <w:rPr>
            <w:rFonts w:ascii="Calibri" w:eastAsia="Calibri" w:hAnsi="Calibri" w:cs="Times New Roman"/>
            <w:bCs/>
          </w:rPr>
          <w:delText xml:space="preserve"> report must</w:delText>
        </w:r>
      </w:del>
      <w:ins w:id="3183" w:author="Feldcamp, Michael (ECY)" w:date="2021-11-27T23:11:00Z">
        <w:r w:rsidRPr="00B51416">
          <w:rPr>
            <w:rFonts w:ascii="Calibri" w:eastAsia="Calibri" w:hAnsi="Calibri" w:cs="Times New Roman"/>
            <w:bCs/>
          </w:rPr>
          <w:t xml:space="preserve">in accordance with </w:t>
        </w:r>
      </w:ins>
      <w:ins w:id="3184" w:author="Feldcamp, Michael (ECY)" w:date="2021-11-27T23:12:00Z">
        <w:r w:rsidRPr="00B51416">
          <w:rPr>
            <w:rFonts w:ascii="Calibri" w:eastAsia="Calibri" w:hAnsi="Calibri" w:cs="Times New Roman"/>
            <w:bCs/>
          </w:rPr>
          <w:t xml:space="preserve">subsection (4) of this section. </w:t>
        </w:r>
      </w:ins>
      <w:r w:rsidRPr="00B51416">
        <w:rPr>
          <w:rFonts w:ascii="Calibri" w:eastAsia="Calibri" w:hAnsi="Calibri" w:cs="Times New Roman"/>
          <w:bCs/>
        </w:rPr>
        <w:t xml:space="preserve"> </w:t>
      </w:r>
      <w:del w:id="3185" w:author="Feldcamp, Michael (ECY)" w:date="2021-11-27T23:12:00Z">
        <w:r w:rsidRPr="00B51416" w:rsidDel="003C67C3">
          <w:rPr>
            <w:rFonts w:ascii="Calibri" w:eastAsia="Calibri" w:hAnsi="Calibri" w:cs="Times New Roman"/>
            <w:bCs/>
          </w:rPr>
          <w:delText>i</w:delText>
        </w:r>
      </w:del>
      <w:ins w:id="3186" w:author="Feldcamp, Michael (ECY)" w:date="2021-11-27T23:12:00Z">
        <w:r w:rsidRPr="00B51416">
          <w:rPr>
            <w:rFonts w:ascii="Calibri" w:eastAsia="Calibri" w:hAnsi="Calibri" w:cs="Times New Roman"/>
            <w:bCs/>
          </w:rPr>
          <w:t>I</w:t>
        </w:r>
      </w:ins>
      <w:r w:rsidRPr="00B51416">
        <w:rPr>
          <w:rFonts w:ascii="Calibri" w:eastAsia="Calibri" w:hAnsi="Calibri" w:cs="Times New Roman"/>
          <w:bCs/>
        </w:rPr>
        <w:t xml:space="preserve">nclude </w:t>
      </w:r>
      <w:del w:id="3187" w:author="Feldcamp, Michael (ECY)" w:date="2021-11-27T23:12:00Z">
        <w:r w:rsidRPr="00B51416" w:rsidDel="003C67C3">
          <w:rPr>
            <w:rFonts w:ascii="Calibri" w:eastAsia="Calibri" w:hAnsi="Calibri" w:cs="Times New Roman"/>
            <w:bCs/>
          </w:rPr>
          <w:delText xml:space="preserve">all of </w:delText>
        </w:r>
      </w:del>
      <w:r w:rsidRPr="00B51416">
        <w:rPr>
          <w:rFonts w:ascii="Calibri" w:eastAsia="Calibri" w:hAnsi="Calibri" w:cs="Times New Roman"/>
          <w:bCs/>
        </w:rPr>
        <w:t>the following information</w:t>
      </w:r>
      <w:ins w:id="3188" w:author="Feldcamp, Michael (ECY)" w:date="2021-11-27T23:12:00Z">
        <w:r w:rsidRPr="00B51416">
          <w:rPr>
            <w:rFonts w:ascii="Calibri" w:eastAsia="Calibri" w:hAnsi="Calibri" w:cs="Times New Roman"/>
            <w:bCs/>
          </w:rPr>
          <w:t xml:space="preserve"> in the report</w:t>
        </w:r>
      </w:ins>
      <w:r w:rsidRPr="00B51416">
        <w:rPr>
          <w:rFonts w:ascii="Calibri" w:eastAsia="Calibri" w:hAnsi="Calibri" w:cs="Times New Roman"/>
          <w:bCs/>
        </w:rPr>
        <w:t>:</w:t>
      </w:r>
    </w:p>
    <w:p w14:paraId="20A23DED" w14:textId="77777777" w:rsidR="00513101" w:rsidRPr="00B51416" w:rsidRDefault="00513101" w:rsidP="00513101">
      <w:pPr>
        <w:ind w:left="2160" w:hanging="720"/>
        <w:rPr>
          <w:rFonts w:ascii="Calibri" w:eastAsia="Calibri" w:hAnsi="Calibri" w:cs="Times New Roman"/>
          <w:bCs/>
        </w:rPr>
      </w:pPr>
      <w:r w:rsidRPr="00B51416" w:rsidDel="003C67C3">
        <w:rPr>
          <w:rFonts w:ascii="Calibri" w:eastAsia="Calibri" w:hAnsi="Calibri" w:cs="Times New Roman"/>
          <w:b/>
          <w:bCs/>
        </w:rPr>
        <w:t>(</w:t>
      </w:r>
      <w:r w:rsidRPr="00B51416">
        <w:rPr>
          <w:rFonts w:ascii="Calibri" w:eastAsia="Calibri" w:hAnsi="Calibri" w:cs="Times New Roman"/>
          <w:b/>
          <w:bCs/>
        </w:rPr>
        <w:t>i)</w:t>
      </w:r>
      <w:r w:rsidRPr="00B51416">
        <w:rPr>
          <w:rFonts w:ascii="Calibri" w:eastAsia="Calibri" w:hAnsi="Calibri" w:cs="Times New Roman"/>
          <w:b/>
          <w:bCs/>
        </w:rPr>
        <w:tab/>
      </w:r>
      <w:r w:rsidRPr="00B51416">
        <w:rPr>
          <w:rFonts w:ascii="Calibri" w:eastAsia="Calibri" w:hAnsi="Calibri" w:cs="Times New Roman"/>
          <w:bCs/>
        </w:rPr>
        <w:t xml:space="preserve">General information about the site, including: </w:t>
      </w:r>
    </w:p>
    <w:p w14:paraId="0B2E61C7" w14:textId="77777777" w:rsidR="00513101" w:rsidRPr="00B51416" w:rsidRDefault="00513101" w:rsidP="00513101">
      <w:pPr>
        <w:ind w:left="2880" w:hanging="720"/>
        <w:rPr>
          <w:rFonts w:ascii="Calibri" w:eastAsia="Calibri" w:hAnsi="Calibri" w:cs="Times New Roman"/>
          <w:bCs/>
        </w:rPr>
      </w:pPr>
      <w:r w:rsidRPr="00B51416" w:rsidDel="003C67C3">
        <w:rPr>
          <w:rFonts w:ascii="Calibri" w:eastAsia="Calibri" w:hAnsi="Calibri" w:cs="Times New Roman"/>
          <w:b/>
          <w:bCs/>
        </w:rPr>
        <w:t>(</w:t>
      </w:r>
      <w:r w:rsidRPr="00B51416">
        <w:rPr>
          <w:rFonts w:ascii="Calibri" w:eastAsia="Calibri" w:hAnsi="Calibri" w:cs="Times New Roman"/>
          <w:b/>
          <w:bCs/>
        </w:rPr>
        <w:t>A)</w:t>
      </w:r>
      <w:r w:rsidRPr="00B51416">
        <w:rPr>
          <w:rFonts w:ascii="Calibri" w:eastAsia="Calibri" w:hAnsi="Calibri" w:cs="Times New Roman"/>
          <w:b/>
          <w:bCs/>
        </w:rPr>
        <w:tab/>
      </w:r>
      <w:r w:rsidRPr="00B51416">
        <w:rPr>
          <w:rFonts w:ascii="Calibri" w:eastAsia="Calibri" w:hAnsi="Calibri" w:cs="Times New Roman"/>
          <w:bCs/>
        </w:rPr>
        <w:t xml:space="preserve">Project title; </w:t>
      </w:r>
    </w:p>
    <w:p w14:paraId="0D69B702" w14:textId="77777777" w:rsidR="00513101" w:rsidRPr="00B51416" w:rsidRDefault="00513101" w:rsidP="00513101">
      <w:pPr>
        <w:ind w:left="2880" w:hanging="720"/>
        <w:rPr>
          <w:rFonts w:ascii="Calibri" w:eastAsia="Calibri" w:hAnsi="Calibri" w:cs="Times New Roman"/>
          <w:bCs/>
        </w:rPr>
      </w:pPr>
      <w:r w:rsidRPr="00B51416" w:rsidDel="003C67C3">
        <w:rPr>
          <w:rFonts w:ascii="Calibri" w:eastAsia="Calibri" w:hAnsi="Calibri" w:cs="Times New Roman"/>
          <w:b/>
          <w:bCs/>
        </w:rPr>
        <w:t>(</w:t>
      </w:r>
      <w:r w:rsidRPr="00B51416">
        <w:rPr>
          <w:rFonts w:ascii="Calibri" w:eastAsia="Calibri" w:hAnsi="Calibri" w:cs="Times New Roman"/>
          <w:b/>
          <w:bCs/>
        </w:rPr>
        <w:t>B)</w:t>
      </w:r>
      <w:r w:rsidRPr="00B51416">
        <w:rPr>
          <w:rFonts w:ascii="Calibri" w:eastAsia="Calibri" w:hAnsi="Calibri" w:cs="Times New Roman"/>
          <w:b/>
          <w:bCs/>
        </w:rPr>
        <w:tab/>
      </w:r>
      <w:r w:rsidRPr="00B51416">
        <w:rPr>
          <w:rFonts w:ascii="Calibri" w:eastAsia="Calibri" w:hAnsi="Calibri" w:cs="Times New Roman"/>
          <w:bCs/>
        </w:rPr>
        <w:t xml:space="preserve">Name, address, and phone number of project coordinator; </w:t>
      </w:r>
    </w:p>
    <w:p w14:paraId="2B9E858B" w14:textId="77777777" w:rsidR="00513101" w:rsidRPr="00B51416" w:rsidRDefault="00513101" w:rsidP="00513101">
      <w:pPr>
        <w:ind w:left="2880" w:hanging="720"/>
        <w:rPr>
          <w:rFonts w:ascii="Calibri" w:eastAsia="Calibri" w:hAnsi="Calibri" w:cs="Times New Roman"/>
          <w:bCs/>
        </w:rPr>
      </w:pPr>
      <w:r w:rsidRPr="00B51416" w:rsidDel="003C67C3">
        <w:rPr>
          <w:rFonts w:ascii="Calibri" w:eastAsia="Calibri" w:hAnsi="Calibri" w:cs="Times New Roman"/>
          <w:b/>
          <w:bCs/>
        </w:rPr>
        <w:t>(</w:t>
      </w:r>
      <w:r w:rsidRPr="00B51416">
        <w:rPr>
          <w:rFonts w:ascii="Calibri" w:eastAsia="Calibri" w:hAnsi="Calibri" w:cs="Times New Roman"/>
          <w:b/>
          <w:bCs/>
        </w:rPr>
        <w:t>C)</w:t>
      </w:r>
      <w:r w:rsidRPr="00B51416">
        <w:rPr>
          <w:rFonts w:ascii="Calibri" w:eastAsia="Calibri" w:hAnsi="Calibri" w:cs="Times New Roman"/>
          <w:b/>
          <w:bCs/>
        </w:rPr>
        <w:tab/>
      </w:r>
      <w:r w:rsidRPr="00B51416">
        <w:rPr>
          <w:rFonts w:ascii="Calibri" w:eastAsia="Calibri" w:hAnsi="Calibri" w:cs="Times New Roman"/>
          <w:bCs/>
        </w:rPr>
        <w:t xml:space="preserve">Legal description and dimensions of the site; </w:t>
      </w:r>
    </w:p>
    <w:p w14:paraId="7B75F9B6" w14:textId="77777777" w:rsidR="00513101" w:rsidRPr="00B51416" w:rsidRDefault="00513101" w:rsidP="00513101">
      <w:pPr>
        <w:ind w:left="2880" w:hanging="720"/>
        <w:rPr>
          <w:rFonts w:ascii="Calibri" w:eastAsia="Calibri" w:hAnsi="Calibri" w:cs="Times New Roman"/>
          <w:bCs/>
        </w:rPr>
      </w:pPr>
      <w:r w:rsidRPr="00B51416" w:rsidDel="003C67C3">
        <w:rPr>
          <w:rFonts w:ascii="Calibri" w:eastAsia="Calibri" w:hAnsi="Calibri" w:cs="Times New Roman"/>
          <w:b/>
          <w:bCs/>
        </w:rPr>
        <w:t>(</w:t>
      </w:r>
      <w:r w:rsidRPr="00B51416">
        <w:rPr>
          <w:rFonts w:ascii="Calibri" w:eastAsia="Calibri" w:hAnsi="Calibri" w:cs="Times New Roman"/>
          <w:b/>
          <w:bCs/>
        </w:rPr>
        <w:t>D)</w:t>
      </w:r>
      <w:r w:rsidRPr="00B51416">
        <w:rPr>
          <w:rFonts w:ascii="Calibri" w:eastAsia="Calibri" w:hAnsi="Calibri" w:cs="Times New Roman"/>
          <w:bCs/>
        </w:rPr>
        <w:tab/>
        <w:t>Current owners and operators; and</w:t>
      </w:r>
    </w:p>
    <w:p w14:paraId="77F9C19C" w14:textId="77777777" w:rsidR="00513101" w:rsidRPr="00B51416" w:rsidRDefault="00513101" w:rsidP="00513101">
      <w:pPr>
        <w:ind w:left="2880" w:hanging="720"/>
        <w:rPr>
          <w:rFonts w:ascii="Calibri" w:eastAsia="Calibri" w:hAnsi="Calibri" w:cs="Times New Roman"/>
          <w:bCs/>
        </w:rPr>
      </w:pPr>
      <w:r w:rsidRPr="00B51416" w:rsidDel="003C67C3">
        <w:rPr>
          <w:rFonts w:ascii="Calibri" w:eastAsia="Calibri" w:hAnsi="Calibri" w:cs="Times New Roman"/>
          <w:b/>
          <w:bCs/>
        </w:rPr>
        <w:t>(</w:t>
      </w:r>
      <w:r w:rsidRPr="00B51416">
        <w:rPr>
          <w:rFonts w:ascii="Calibri" w:eastAsia="Calibri" w:hAnsi="Calibri" w:cs="Times New Roman"/>
          <w:b/>
          <w:bCs/>
        </w:rPr>
        <w:t>E)</w:t>
      </w:r>
      <w:r w:rsidRPr="00B51416">
        <w:rPr>
          <w:rFonts w:ascii="Calibri" w:eastAsia="Calibri" w:hAnsi="Calibri" w:cs="Times New Roman"/>
          <w:bCs/>
        </w:rPr>
        <w:tab/>
        <w:t xml:space="preserve">Chronological listing of past owners and operators and operational history; </w:t>
      </w:r>
    </w:p>
    <w:p w14:paraId="43857FAC" w14:textId="77777777" w:rsidR="00513101" w:rsidRPr="00B51416" w:rsidRDefault="00513101" w:rsidP="00513101">
      <w:pPr>
        <w:ind w:left="2160" w:hanging="720"/>
        <w:rPr>
          <w:rFonts w:ascii="Calibri" w:eastAsia="Calibri" w:hAnsi="Calibri" w:cs="Times New Roman"/>
          <w:bCs/>
        </w:rPr>
      </w:pPr>
      <w:r w:rsidRPr="00B51416" w:rsidDel="003C67C3">
        <w:rPr>
          <w:rFonts w:ascii="Calibri" w:eastAsia="Calibri" w:hAnsi="Calibri" w:cs="Times New Roman"/>
          <w:b/>
          <w:bCs/>
        </w:rPr>
        <w:t>(</w:t>
      </w:r>
      <w:r w:rsidRPr="00B51416">
        <w:rPr>
          <w:rFonts w:ascii="Calibri" w:eastAsia="Calibri" w:hAnsi="Calibri" w:cs="Times New Roman"/>
          <w:b/>
          <w:bCs/>
        </w:rPr>
        <w:t>ii)</w:t>
      </w:r>
      <w:r w:rsidRPr="00B51416">
        <w:rPr>
          <w:rFonts w:ascii="Calibri" w:eastAsia="Calibri" w:hAnsi="Calibri" w:cs="Times New Roman"/>
          <w:b/>
          <w:bCs/>
        </w:rPr>
        <w:tab/>
      </w:r>
      <w:r w:rsidRPr="00B51416">
        <w:rPr>
          <w:rFonts w:ascii="Calibri" w:eastAsia="Calibri" w:hAnsi="Calibri" w:cs="Times New Roman"/>
          <w:bCs/>
        </w:rPr>
        <w:t>Maps</w:t>
      </w:r>
      <w:ins w:id="3189" w:author="Feldcamp, Michael (ECY)" w:date="2021-11-28T12:38:00Z">
        <w:r w:rsidRPr="00B51416">
          <w:rPr>
            <w:rFonts w:ascii="Calibri" w:eastAsia="Calibri" w:hAnsi="Calibri" w:cs="Times New Roman"/>
            <w:bCs/>
          </w:rPr>
          <w:t>, figures, or diagrams</w:t>
        </w:r>
      </w:ins>
      <w:r w:rsidRPr="00B51416">
        <w:rPr>
          <w:rFonts w:ascii="Calibri" w:eastAsia="Calibri" w:hAnsi="Calibri" w:cs="Times New Roman"/>
          <w:bCs/>
        </w:rPr>
        <w:t xml:space="preserve"> </w:t>
      </w:r>
      <w:del w:id="3190" w:author="Feldcamp, Michael (ECY)" w:date="2022-08-23T16:15:00Z">
        <w:r w:rsidRPr="00B51416" w:rsidDel="0007026F">
          <w:rPr>
            <w:rFonts w:ascii="Calibri" w:eastAsia="Calibri" w:hAnsi="Calibri" w:cs="Times New Roman"/>
            <w:bCs/>
          </w:rPr>
          <w:delText xml:space="preserve">of existing site conditions </w:delText>
        </w:r>
      </w:del>
      <w:r w:rsidRPr="00B51416">
        <w:rPr>
          <w:rFonts w:ascii="Calibri" w:eastAsia="Calibri" w:hAnsi="Calibri" w:cs="Times New Roman"/>
          <w:bCs/>
        </w:rPr>
        <w:t xml:space="preserve">illustrating relevant </w:t>
      </w:r>
      <w:ins w:id="3191" w:author="Feldcamp, Michael (ECY)" w:date="2022-08-23T16:16:00Z">
        <w:r>
          <w:rPr>
            <w:rFonts w:ascii="Calibri" w:eastAsia="Calibri" w:hAnsi="Calibri" w:cs="Times New Roman"/>
            <w:bCs/>
          </w:rPr>
          <w:t xml:space="preserve">existing and historic </w:t>
        </w:r>
      </w:ins>
      <w:ins w:id="3192" w:author="Feldcamp, Michael (ECY)" w:date="2022-08-23T16:15:00Z">
        <w:r>
          <w:rPr>
            <w:rFonts w:ascii="Calibri" w:eastAsia="Calibri" w:hAnsi="Calibri" w:cs="Times New Roman"/>
            <w:bCs/>
          </w:rPr>
          <w:t xml:space="preserve">site </w:t>
        </w:r>
      </w:ins>
      <w:r w:rsidRPr="00B51416">
        <w:rPr>
          <w:rFonts w:ascii="Calibri" w:eastAsia="Calibri" w:hAnsi="Calibri" w:cs="Times New Roman"/>
          <w:bCs/>
        </w:rPr>
        <w:t>features,</w:t>
      </w:r>
      <w:r>
        <w:rPr>
          <w:rStyle w:val="FootnoteReference"/>
          <w:rFonts w:ascii="Calibri" w:eastAsia="Calibri" w:hAnsi="Calibri" w:cs="Times New Roman"/>
          <w:bCs/>
        </w:rPr>
        <w:footnoteReference w:id="228"/>
      </w:r>
      <w:r w:rsidRPr="00B51416">
        <w:rPr>
          <w:rFonts w:ascii="Calibri" w:eastAsia="Calibri" w:hAnsi="Calibri" w:cs="Times New Roman"/>
          <w:bCs/>
        </w:rPr>
        <w:t xml:space="preserve"> including: </w:t>
      </w:r>
    </w:p>
    <w:p w14:paraId="737FC904" w14:textId="77777777" w:rsidR="00513101" w:rsidRPr="00B51416" w:rsidRDefault="00513101" w:rsidP="00513101">
      <w:pPr>
        <w:ind w:left="2880" w:hanging="720"/>
        <w:rPr>
          <w:rFonts w:ascii="Calibri" w:eastAsia="Calibri" w:hAnsi="Calibri" w:cs="Times New Roman"/>
          <w:bCs/>
        </w:rPr>
      </w:pPr>
      <w:r w:rsidRPr="00B51416" w:rsidDel="003C67C3">
        <w:rPr>
          <w:rFonts w:ascii="Calibri" w:eastAsia="Calibri" w:hAnsi="Calibri" w:cs="Times New Roman"/>
          <w:b/>
          <w:bCs/>
        </w:rPr>
        <w:t>(</w:t>
      </w:r>
      <w:r w:rsidRPr="00B51416">
        <w:rPr>
          <w:rFonts w:ascii="Calibri" w:eastAsia="Calibri" w:hAnsi="Calibri" w:cs="Times New Roman"/>
          <w:b/>
          <w:bCs/>
        </w:rPr>
        <w:t>A)</w:t>
      </w:r>
      <w:r w:rsidRPr="00B51416">
        <w:rPr>
          <w:rFonts w:ascii="Calibri" w:eastAsia="Calibri" w:hAnsi="Calibri" w:cs="Times New Roman"/>
          <w:b/>
          <w:bCs/>
        </w:rPr>
        <w:tab/>
      </w:r>
      <w:r w:rsidRPr="00B51416">
        <w:rPr>
          <w:rFonts w:ascii="Calibri" w:eastAsia="Calibri" w:hAnsi="Calibri" w:cs="Times New Roman"/>
          <w:bCs/>
        </w:rPr>
        <w:t>Sources of releases;</w:t>
      </w:r>
    </w:p>
    <w:p w14:paraId="084F8F00" w14:textId="77777777" w:rsidR="00513101" w:rsidRPr="00B51416" w:rsidRDefault="00513101" w:rsidP="00513101">
      <w:pPr>
        <w:ind w:left="2880" w:hanging="720"/>
        <w:rPr>
          <w:rFonts w:ascii="Calibri" w:eastAsia="Calibri" w:hAnsi="Calibri" w:cs="Times New Roman"/>
          <w:bCs/>
        </w:rPr>
      </w:pPr>
      <w:r w:rsidRPr="00B51416" w:rsidDel="003C67C3">
        <w:rPr>
          <w:rFonts w:ascii="Calibri" w:eastAsia="Calibri" w:hAnsi="Calibri" w:cs="Times New Roman"/>
          <w:b/>
          <w:bCs/>
        </w:rPr>
        <w:t>(</w:t>
      </w:r>
      <w:r w:rsidRPr="00B51416">
        <w:rPr>
          <w:rFonts w:ascii="Calibri" w:eastAsia="Calibri" w:hAnsi="Calibri" w:cs="Times New Roman"/>
          <w:b/>
          <w:bCs/>
        </w:rPr>
        <w:t>B)</w:t>
      </w:r>
      <w:r w:rsidRPr="00B51416">
        <w:rPr>
          <w:rFonts w:ascii="Calibri" w:eastAsia="Calibri" w:hAnsi="Calibri" w:cs="Times New Roman"/>
          <w:bCs/>
        </w:rPr>
        <w:tab/>
        <w:t xml:space="preserve">Property boundaries; </w:t>
      </w:r>
    </w:p>
    <w:p w14:paraId="6F2D9FE1" w14:textId="77777777" w:rsidR="00513101" w:rsidRPr="00B51416" w:rsidRDefault="00513101" w:rsidP="00513101">
      <w:pPr>
        <w:ind w:left="2880" w:hanging="720"/>
        <w:rPr>
          <w:rFonts w:ascii="Calibri" w:eastAsia="Calibri" w:hAnsi="Calibri" w:cs="Times New Roman"/>
          <w:bCs/>
        </w:rPr>
      </w:pPr>
      <w:r w:rsidRPr="00B51416" w:rsidDel="003C67C3">
        <w:rPr>
          <w:rFonts w:ascii="Calibri" w:eastAsia="Calibri" w:hAnsi="Calibri" w:cs="Times New Roman"/>
          <w:b/>
          <w:bCs/>
        </w:rPr>
        <w:t>(</w:t>
      </w:r>
      <w:r w:rsidRPr="00B51416">
        <w:rPr>
          <w:rFonts w:ascii="Calibri" w:eastAsia="Calibri" w:hAnsi="Calibri" w:cs="Times New Roman"/>
          <w:b/>
          <w:bCs/>
        </w:rPr>
        <w:t>C)</w:t>
      </w:r>
      <w:r w:rsidRPr="00B51416">
        <w:rPr>
          <w:rFonts w:ascii="Calibri" w:eastAsia="Calibri" w:hAnsi="Calibri" w:cs="Times New Roman"/>
          <w:bCs/>
        </w:rPr>
        <w:tab/>
        <w:t>Proposed site boundaries, as defined by where hazardous substances exceed the proposed cleanup levels identified in (d)(iv) of this subsection;</w:t>
      </w:r>
    </w:p>
    <w:p w14:paraId="445B735F" w14:textId="77777777" w:rsidR="00513101" w:rsidRPr="00B51416" w:rsidRDefault="00513101" w:rsidP="00513101">
      <w:pPr>
        <w:ind w:left="2880" w:hanging="720"/>
        <w:rPr>
          <w:rFonts w:ascii="Calibri" w:eastAsia="Calibri" w:hAnsi="Calibri" w:cs="Times New Roman"/>
          <w:bCs/>
        </w:rPr>
      </w:pPr>
      <w:r w:rsidRPr="00B51416" w:rsidDel="003C67C3">
        <w:rPr>
          <w:rFonts w:ascii="Calibri" w:eastAsia="Calibri" w:hAnsi="Calibri" w:cs="Times New Roman"/>
          <w:b/>
          <w:bCs/>
        </w:rPr>
        <w:t>(</w:t>
      </w:r>
      <w:r w:rsidRPr="00B51416">
        <w:rPr>
          <w:rFonts w:ascii="Calibri" w:eastAsia="Calibri" w:hAnsi="Calibri" w:cs="Times New Roman"/>
          <w:b/>
          <w:bCs/>
        </w:rPr>
        <w:t>D)</w:t>
      </w:r>
      <w:r w:rsidRPr="00B51416">
        <w:rPr>
          <w:rFonts w:ascii="Calibri" w:eastAsia="Calibri" w:hAnsi="Calibri" w:cs="Times New Roman"/>
          <w:b/>
          <w:bCs/>
        </w:rPr>
        <w:tab/>
      </w:r>
      <w:r w:rsidRPr="00B51416">
        <w:rPr>
          <w:rFonts w:ascii="Calibri" w:eastAsia="Calibri" w:hAnsi="Calibri" w:cs="Times New Roman"/>
          <w:bCs/>
        </w:rPr>
        <w:t xml:space="preserve">Surface topography; </w:t>
      </w:r>
    </w:p>
    <w:p w14:paraId="0365EE70" w14:textId="77777777" w:rsidR="00513101" w:rsidRPr="00B51416" w:rsidRDefault="00513101" w:rsidP="00513101">
      <w:pPr>
        <w:ind w:left="2880" w:hanging="720"/>
        <w:rPr>
          <w:rFonts w:ascii="Calibri" w:eastAsia="Calibri" w:hAnsi="Calibri" w:cs="Times New Roman"/>
          <w:bCs/>
        </w:rPr>
      </w:pPr>
      <w:r w:rsidRPr="00B51416" w:rsidDel="003C67C3">
        <w:rPr>
          <w:rFonts w:ascii="Calibri" w:eastAsia="Calibri" w:hAnsi="Calibri" w:cs="Times New Roman"/>
          <w:b/>
          <w:bCs/>
        </w:rPr>
        <w:t>(</w:t>
      </w:r>
      <w:r w:rsidRPr="00B51416">
        <w:rPr>
          <w:rFonts w:ascii="Calibri" w:eastAsia="Calibri" w:hAnsi="Calibri" w:cs="Times New Roman"/>
          <w:b/>
          <w:bCs/>
        </w:rPr>
        <w:t>E)</w:t>
      </w:r>
      <w:r w:rsidRPr="00B51416">
        <w:rPr>
          <w:rFonts w:ascii="Calibri" w:eastAsia="Calibri" w:hAnsi="Calibri" w:cs="Times New Roman"/>
          <w:b/>
          <w:bCs/>
        </w:rPr>
        <w:tab/>
      </w:r>
      <w:r w:rsidRPr="00B51416">
        <w:rPr>
          <w:rFonts w:ascii="Calibri" w:eastAsia="Calibri" w:hAnsi="Calibri" w:cs="Times New Roman"/>
          <w:bCs/>
        </w:rPr>
        <w:t xml:space="preserve">Surface and subsurface structures; </w:t>
      </w:r>
    </w:p>
    <w:p w14:paraId="7878F9E1" w14:textId="77777777" w:rsidR="00513101" w:rsidRPr="00B51416" w:rsidRDefault="00513101" w:rsidP="00513101">
      <w:pPr>
        <w:ind w:left="2880" w:hanging="720"/>
        <w:rPr>
          <w:rFonts w:ascii="Calibri" w:eastAsia="Calibri" w:hAnsi="Calibri" w:cs="Times New Roman"/>
          <w:b/>
          <w:bCs/>
        </w:rPr>
      </w:pPr>
      <w:r w:rsidRPr="00B51416" w:rsidDel="003C67C3">
        <w:rPr>
          <w:rFonts w:ascii="Calibri" w:eastAsia="Calibri" w:hAnsi="Calibri" w:cs="Times New Roman"/>
          <w:b/>
          <w:bCs/>
        </w:rPr>
        <w:t>(</w:t>
      </w:r>
      <w:r w:rsidRPr="00B51416">
        <w:rPr>
          <w:rFonts w:ascii="Calibri" w:eastAsia="Calibri" w:hAnsi="Calibri" w:cs="Times New Roman"/>
          <w:b/>
          <w:bCs/>
        </w:rPr>
        <w:t>F)</w:t>
      </w:r>
      <w:r w:rsidRPr="00B51416">
        <w:rPr>
          <w:rFonts w:ascii="Calibri" w:eastAsia="Calibri" w:hAnsi="Calibri" w:cs="Times New Roman"/>
          <w:b/>
          <w:bCs/>
        </w:rPr>
        <w:tab/>
      </w:r>
      <w:r w:rsidRPr="00B51416">
        <w:rPr>
          <w:rFonts w:ascii="Calibri" w:eastAsia="Calibri" w:hAnsi="Calibri" w:cs="Times New Roman"/>
          <w:bCs/>
        </w:rPr>
        <w:t>Surface water, wetlands, and undeveloped areas; and</w:t>
      </w:r>
    </w:p>
    <w:p w14:paraId="5417199C" w14:textId="77777777" w:rsidR="00513101" w:rsidRDefault="00513101" w:rsidP="00513101">
      <w:pPr>
        <w:ind w:left="2880" w:hanging="720"/>
        <w:rPr>
          <w:rFonts w:ascii="Calibri" w:eastAsia="Calibri" w:hAnsi="Calibri" w:cs="Times New Roman"/>
          <w:bCs/>
        </w:rPr>
      </w:pPr>
      <w:r w:rsidRPr="00B51416" w:rsidDel="003C67C3">
        <w:rPr>
          <w:rFonts w:ascii="Calibri" w:eastAsia="Calibri" w:hAnsi="Calibri" w:cs="Times New Roman"/>
          <w:b/>
          <w:bCs/>
        </w:rPr>
        <w:t>(</w:t>
      </w:r>
      <w:r w:rsidRPr="00B51416">
        <w:rPr>
          <w:rFonts w:ascii="Calibri" w:eastAsia="Calibri" w:hAnsi="Calibri" w:cs="Times New Roman"/>
          <w:b/>
          <w:bCs/>
        </w:rPr>
        <w:t>G)</w:t>
      </w:r>
      <w:r w:rsidRPr="00B51416">
        <w:rPr>
          <w:rFonts w:ascii="Calibri" w:eastAsia="Calibri" w:hAnsi="Calibri" w:cs="Times New Roman"/>
          <w:b/>
          <w:bCs/>
        </w:rPr>
        <w:tab/>
      </w:r>
      <w:r w:rsidRPr="00B51416">
        <w:rPr>
          <w:rFonts w:ascii="Calibri" w:eastAsia="Calibri" w:hAnsi="Calibri" w:cs="Times New Roman"/>
          <w:bCs/>
        </w:rPr>
        <w:t>Uti</w:t>
      </w:r>
      <w:r>
        <w:rPr>
          <w:rFonts w:ascii="Calibri" w:eastAsia="Calibri" w:hAnsi="Calibri" w:cs="Times New Roman"/>
          <w:bCs/>
        </w:rPr>
        <w:t xml:space="preserve">lity lines and well locations; </w:t>
      </w:r>
    </w:p>
    <w:p w14:paraId="153E4CAB" w14:textId="77777777" w:rsidR="00513101" w:rsidRPr="00B51416" w:rsidRDefault="00513101" w:rsidP="00513101">
      <w:pPr>
        <w:ind w:left="2160" w:hanging="720"/>
        <w:rPr>
          <w:rFonts w:ascii="Calibri" w:eastAsia="Calibri" w:hAnsi="Calibri" w:cs="Times New Roman"/>
          <w:bCs/>
        </w:rPr>
      </w:pPr>
      <w:r w:rsidRPr="00B51416">
        <w:rPr>
          <w:rFonts w:ascii="Calibri" w:eastAsia="Calibri" w:hAnsi="Calibri" w:cs="Times New Roman"/>
          <w:b/>
          <w:bCs/>
        </w:rPr>
        <w:t>(iii)</w:t>
      </w:r>
      <w:r w:rsidRPr="00B51416">
        <w:rPr>
          <w:rFonts w:ascii="Calibri" w:eastAsia="Calibri" w:hAnsi="Calibri" w:cs="Times New Roman"/>
          <w:b/>
          <w:bCs/>
        </w:rPr>
        <w:tab/>
      </w:r>
      <w:del w:id="3193" w:author="Feldcamp, Michael (ECY)" w:date="2021-11-27T23:24:00Z">
        <w:r w:rsidRPr="00B51416" w:rsidDel="00A04409">
          <w:rPr>
            <w:rFonts w:ascii="Calibri" w:eastAsia="Calibri" w:hAnsi="Calibri" w:cs="Times New Roman"/>
            <w:bCs/>
          </w:rPr>
          <w:delText>A</w:delText>
        </w:r>
      </w:del>
      <w:ins w:id="3194" w:author="Feldcamp, Michael (ECY)" w:date="2021-11-27T23:24:00Z">
        <w:r w:rsidRPr="00B51416">
          <w:rPr>
            <w:rFonts w:ascii="Calibri" w:eastAsia="Calibri" w:hAnsi="Calibri" w:cs="Times New Roman"/>
            <w:bCs/>
          </w:rPr>
          <w:t>The</w:t>
        </w:r>
      </w:ins>
      <w:r w:rsidRPr="00B51416">
        <w:rPr>
          <w:rFonts w:ascii="Calibri" w:eastAsia="Calibri" w:hAnsi="Calibri" w:cs="Times New Roman"/>
          <w:bCs/>
        </w:rPr>
        <w:t xml:space="preserve"> conceptual site model</w:t>
      </w:r>
      <w:ins w:id="3195" w:author="Feldcamp, Michael (ECY)" w:date="2021-11-27T23:24:00Z">
        <w:r w:rsidRPr="00B51416">
          <w:rPr>
            <w:rFonts w:ascii="Calibri" w:eastAsia="Calibri" w:hAnsi="Calibri" w:cs="Times New Roman"/>
            <w:bCs/>
          </w:rPr>
          <w:t xml:space="preserve"> completed </w:t>
        </w:r>
      </w:ins>
      <w:ins w:id="3196" w:author="Feldcamp, Michael (ECY)" w:date="2021-11-28T18:51:00Z">
        <w:r w:rsidRPr="00B51416">
          <w:rPr>
            <w:rFonts w:ascii="Calibri" w:eastAsia="Calibri" w:hAnsi="Calibri" w:cs="Times New Roman"/>
            <w:bCs/>
          </w:rPr>
          <w:t>in</w:t>
        </w:r>
      </w:ins>
      <w:ins w:id="3197" w:author="Feldcamp, Michael (ECY)" w:date="2021-11-27T23:24:00Z">
        <w:r w:rsidRPr="00B51416">
          <w:rPr>
            <w:rFonts w:ascii="Calibri" w:eastAsia="Calibri" w:hAnsi="Calibri" w:cs="Times New Roman"/>
            <w:bCs/>
          </w:rPr>
          <w:t xml:space="preserve"> Step 4</w:t>
        </w:r>
      </w:ins>
      <w:ins w:id="3198" w:author="Feldcamp, Michael (ECY)" w:date="2022-05-07T11:47:00Z">
        <w:r>
          <w:rPr>
            <w:rFonts w:ascii="Calibri" w:eastAsia="Calibri" w:hAnsi="Calibri" w:cs="Times New Roman"/>
            <w:bCs/>
          </w:rPr>
          <w:t>;</w:t>
        </w:r>
      </w:ins>
      <w:r>
        <w:rPr>
          <w:rStyle w:val="FootnoteReference"/>
          <w:rFonts w:ascii="Calibri" w:eastAsia="Calibri" w:hAnsi="Calibri" w:cs="Times New Roman"/>
          <w:bCs/>
        </w:rPr>
        <w:footnoteReference w:id="229"/>
      </w:r>
      <w:del w:id="3199" w:author="Feldcamp, Michael (ECY)" w:date="2021-11-27T23:24:00Z">
        <w:r w:rsidRPr="00B51416" w:rsidDel="00A04409">
          <w:rPr>
            <w:rFonts w:ascii="Calibri" w:eastAsia="Calibri" w:hAnsi="Calibri" w:cs="Times New Roman"/>
            <w:bCs/>
          </w:rPr>
          <w:delText>, including known or suspected:</w:delText>
        </w:r>
      </w:del>
    </w:p>
    <w:p w14:paraId="120FEB2E" w14:textId="77777777" w:rsidR="00513101" w:rsidRPr="00B51416" w:rsidDel="00A04409" w:rsidRDefault="00513101" w:rsidP="00513101">
      <w:pPr>
        <w:ind w:left="2880" w:hanging="720"/>
        <w:rPr>
          <w:del w:id="3200" w:author="Feldcamp, Michael (ECY)" w:date="2021-11-27T23:24:00Z"/>
          <w:rFonts w:ascii="Calibri" w:eastAsia="Calibri" w:hAnsi="Calibri" w:cs="Times New Roman"/>
          <w:bCs/>
        </w:rPr>
      </w:pPr>
      <w:del w:id="3201" w:author="Feldcamp, Michael (ECY)" w:date="2021-11-27T23:24:00Z">
        <w:r w:rsidRPr="00B51416" w:rsidDel="003C67C3">
          <w:rPr>
            <w:rFonts w:ascii="Calibri" w:eastAsia="Calibri" w:hAnsi="Calibri" w:cs="Times New Roman"/>
            <w:b/>
            <w:bCs/>
          </w:rPr>
          <w:delText>(A)</w:delText>
        </w:r>
        <w:r w:rsidRPr="00B51416" w:rsidDel="00A04409">
          <w:rPr>
            <w:rFonts w:ascii="Calibri" w:eastAsia="Calibri" w:hAnsi="Calibri" w:cs="Times New Roman"/>
            <w:b/>
            <w:bCs/>
          </w:rPr>
          <w:tab/>
        </w:r>
        <w:r w:rsidRPr="00B51416" w:rsidDel="00A04409">
          <w:rPr>
            <w:rFonts w:ascii="Calibri" w:eastAsia="Calibri" w:hAnsi="Calibri" w:cs="Times New Roman"/>
            <w:bCs/>
          </w:rPr>
          <w:delText>Sources of hazardous substances;</w:delText>
        </w:r>
      </w:del>
    </w:p>
    <w:p w14:paraId="07BDF9E3" w14:textId="77777777" w:rsidR="00513101" w:rsidRPr="00B51416" w:rsidDel="00A04409" w:rsidRDefault="00513101" w:rsidP="00513101">
      <w:pPr>
        <w:ind w:left="2880" w:hanging="720"/>
        <w:rPr>
          <w:del w:id="3202" w:author="Feldcamp, Michael (ECY)" w:date="2021-11-27T23:24:00Z"/>
          <w:rFonts w:ascii="Calibri" w:eastAsia="Calibri" w:hAnsi="Calibri" w:cs="Times New Roman"/>
          <w:bCs/>
        </w:rPr>
      </w:pPr>
      <w:del w:id="3203" w:author="Feldcamp, Michael (ECY)" w:date="2021-11-27T23:24:00Z">
        <w:r w:rsidRPr="00B51416" w:rsidDel="003C67C3">
          <w:rPr>
            <w:rFonts w:ascii="Calibri" w:eastAsia="Calibri" w:hAnsi="Calibri" w:cs="Times New Roman"/>
            <w:b/>
            <w:bCs/>
          </w:rPr>
          <w:delText>(B)</w:delText>
        </w:r>
        <w:r w:rsidRPr="00B51416" w:rsidDel="00A04409">
          <w:rPr>
            <w:rFonts w:ascii="Calibri" w:eastAsia="Calibri" w:hAnsi="Calibri" w:cs="Times New Roman"/>
            <w:b/>
            <w:bCs/>
          </w:rPr>
          <w:tab/>
        </w:r>
        <w:r w:rsidRPr="00B51416" w:rsidDel="00A04409">
          <w:rPr>
            <w:rFonts w:ascii="Calibri" w:eastAsia="Calibri" w:hAnsi="Calibri" w:cs="Times New Roman"/>
            <w:bCs/>
          </w:rPr>
          <w:delText>Types and concentrations of hazardous substances;</w:delText>
        </w:r>
      </w:del>
    </w:p>
    <w:p w14:paraId="1E283975" w14:textId="77777777" w:rsidR="00513101" w:rsidRPr="00B51416" w:rsidDel="00A04409" w:rsidRDefault="00513101" w:rsidP="00513101">
      <w:pPr>
        <w:ind w:left="2880" w:hanging="720"/>
        <w:rPr>
          <w:del w:id="3204" w:author="Feldcamp, Michael (ECY)" w:date="2021-11-27T23:24:00Z"/>
          <w:rFonts w:ascii="Calibri" w:eastAsia="Calibri" w:hAnsi="Calibri" w:cs="Times New Roman"/>
          <w:b/>
          <w:bCs/>
        </w:rPr>
      </w:pPr>
      <w:del w:id="3205" w:author="Feldcamp, Michael (ECY)" w:date="2021-11-27T23:24:00Z">
        <w:r w:rsidRPr="00B51416" w:rsidDel="003C67C3">
          <w:rPr>
            <w:rFonts w:ascii="Calibri" w:eastAsia="Calibri" w:hAnsi="Calibri" w:cs="Times New Roman"/>
            <w:b/>
            <w:bCs/>
          </w:rPr>
          <w:delText>(C)</w:delText>
        </w:r>
        <w:r w:rsidRPr="00B51416" w:rsidDel="00A04409">
          <w:rPr>
            <w:rFonts w:ascii="Calibri" w:eastAsia="Calibri" w:hAnsi="Calibri" w:cs="Times New Roman"/>
            <w:b/>
            <w:bCs/>
          </w:rPr>
          <w:tab/>
        </w:r>
        <w:r w:rsidRPr="00B51416" w:rsidDel="00A04409">
          <w:rPr>
            <w:rFonts w:ascii="Calibri" w:eastAsia="Calibri" w:hAnsi="Calibri" w:cs="Times New Roman"/>
            <w:bCs/>
          </w:rPr>
          <w:delText>Contaminated environmental media; and</w:delText>
        </w:r>
      </w:del>
    </w:p>
    <w:p w14:paraId="0830F5A1" w14:textId="77777777" w:rsidR="00513101" w:rsidRPr="00B51416" w:rsidDel="00DC6E72" w:rsidRDefault="00513101" w:rsidP="00513101">
      <w:pPr>
        <w:ind w:left="2880" w:hanging="720"/>
        <w:rPr>
          <w:del w:id="3206" w:author="Feldcamp, Michael (ECY)" w:date="2022-05-07T11:47:00Z"/>
          <w:rFonts w:ascii="Calibri" w:eastAsia="Calibri" w:hAnsi="Calibri" w:cs="Times New Roman"/>
          <w:b/>
          <w:bCs/>
        </w:rPr>
      </w:pPr>
      <w:del w:id="3207" w:author="Feldcamp, Michael (ECY)" w:date="2022-05-07T11:41:00Z">
        <w:r w:rsidRPr="00B51416" w:rsidDel="00DC6E72">
          <w:rPr>
            <w:rFonts w:ascii="Calibri" w:eastAsia="Calibri" w:hAnsi="Calibri" w:cs="Times New Roman"/>
            <w:b/>
            <w:bCs/>
          </w:rPr>
          <w:delText>(D)</w:delText>
        </w:r>
      </w:del>
      <w:del w:id="3208" w:author="Feldcamp, Michael (ECY)" w:date="2021-11-27T23:24:00Z">
        <w:r w:rsidRPr="00B51416" w:rsidDel="00A04409">
          <w:rPr>
            <w:rFonts w:ascii="Calibri" w:eastAsia="Calibri" w:hAnsi="Calibri" w:cs="Times New Roman"/>
            <w:b/>
            <w:bCs/>
          </w:rPr>
          <w:tab/>
        </w:r>
        <w:r w:rsidRPr="00B51416" w:rsidDel="00A04409">
          <w:rPr>
            <w:rFonts w:ascii="Calibri" w:eastAsia="Calibri" w:hAnsi="Calibri" w:cs="Times New Roman"/>
            <w:bCs/>
          </w:rPr>
          <w:delText>Human and ecological receptors and exposure pathways</w:delText>
        </w:r>
      </w:del>
      <w:del w:id="3209" w:author="Feldcamp, Michael (ECY)" w:date="2022-05-07T11:47:00Z">
        <w:r w:rsidRPr="00B51416" w:rsidDel="00DC6E72">
          <w:rPr>
            <w:rFonts w:ascii="Calibri" w:eastAsia="Calibri" w:hAnsi="Calibri" w:cs="Times New Roman"/>
            <w:bCs/>
          </w:rPr>
          <w:delText>;</w:delText>
        </w:r>
      </w:del>
    </w:p>
    <w:p w14:paraId="594BD6D6" w14:textId="77777777" w:rsidR="00513101" w:rsidRPr="00B51416" w:rsidRDefault="00513101" w:rsidP="00513101">
      <w:pPr>
        <w:ind w:left="2160" w:hanging="720"/>
        <w:rPr>
          <w:rFonts w:ascii="Calibri" w:eastAsia="Calibri" w:hAnsi="Calibri" w:cs="Times New Roman"/>
        </w:rPr>
      </w:pPr>
      <w:r w:rsidRPr="00B51416" w:rsidDel="003C67C3">
        <w:rPr>
          <w:rFonts w:ascii="Calibri" w:eastAsia="Calibri" w:hAnsi="Calibri" w:cs="Times New Roman"/>
          <w:b/>
        </w:rPr>
        <w:lastRenderedPageBreak/>
        <w:t>(</w:t>
      </w:r>
      <w:r w:rsidRPr="00B51416">
        <w:rPr>
          <w:rFonts w:ascii="Calibri" w:eastAsia="Calibri" w:hAnsi="Calibri" w:cs="Times New Roman"/>
          <w:b/>
        </w:rPr>
        <w:t>iv)</w:t>
      </w:r>
      <w:r w:rsidRPr="00B51416">
        <w:rPr>
          <w:rFonts w:ascii="Calibri" w:eastAsia="Calibri" w:hAnsi="Calibri" w:cs="Times New Roman"/>
        </w:rPr>
        <w:tab/>
      </w:r>
      <w:del w:id="3210" w:author="Feldcamp, Michael (ECY)" w:date="2021-11-27T23:19:00Z">
        <w:r w:rsidRPr="00B51416" w:rsidDel="00A04409">
          <w:rPr>
            <w:rFonts w:ascii="Calibri" w:eastAsia="Calibri" w:hAnsi="Calibri" w:cs="Times New Roman"/>
          </w:rPr>
          <w:delText>For each current or potential exposure pathway identified in the conceptual site model</w:delText>
        </w:r>
      </w:del>
      <w:ins w:id="3211" w:author="Feldcamp, Michael (ECY)" w:date="2021-11-27T23:25:00Z">
        <w:r w:rsidRPr="00B51416">
          <w:rPr>
            <w:rFonts w:ascii="Calibri" w:eastAsia="Calibri" w:hAnsi="Calibri" w:cs="Times New Roman"/>
          </w:rPr>
          <w:t>T</w:t>
        </w:r>
      </w:ins>
      <w:ins w:id="3212" w:author="Feldcamp, Michael (ECY)" w:date="2021-11-27T23:19:00Z">
        <w:r w:rsidRPr="00B51416">
          <w:rPr>
            <w:rFonts w:ascii="Calibri" w:eastAsia="Calibri" w:hAnsi="Calibri" w:cs="Times New Roman"/>
            <w:bCs/>
          </w:rPr>
          <w:t xml:space="preserve">he proposed cleanup levels developed </w:t>
        </w:r>
      </w:ins>
      <w:ins w:id="3213" w:author="Feldcamp, Michael (ECY)" w:date="2021-11-28T18:51:00Z">
        <w:r w:rsidRPr="00B51416">
          <w:rPr>
            <w:rFonts w:ascii="Calibri" w:eastAsia="Calibri" w:hAnsi="Calibri" w:cs="Times New Roman"/>
            <w:bCs/>
          </w:rPr>
          <w:t>in</w:t>
        </w:r>
      </w:ins>
      <w:ins w:id="3214" w:author="Feldcamp, Michael (ECY)" w:date="2021-11-27T23:19:00Z">
        <w:r w:rsidRPr="00B51416">
          <w:rPr>
            <w:rFonts w:ascii="Calibri" w:eastAsia="Calibri" w:hAnsi="Calibri" w:cs="Times New Roman"/>
            <w:bCs/>
          </w:rPr>
          <w:t xml:space="preserve"> Step 5, including</w:t>
        </w:r>
      </w:ins>
      <w:r w:rsidRPr="00B51416">
        <w:rPr>
          <w:rFonts w:ascii="Calibri" w:eastAsia="Calibri" w:hAnsi="Calibri" w:cs="Times New Roman"/>
        </w:rPr>
        <w:t>:</w:t>
      </w:r>
    </w:p>
    <w:p w14:paraId="4D7DB62B" w14:textId="77777777" w:rsidR="00513101" w:rsidRPr="00B51416" w:rsidDel="00A04409" w:rsidRDefault="00513101" w:rsidP="00513101">
      <w:pPr>
        <w:ind w:left="2880" w:hanging="720"/>
        <w:rPr>
          <w:del w:id="3215" w:author="Feldcamp, Michael (ECY)" w:date="2021-11-27T23:19:00Z"/>
          <w:rFonts w:ascii="Calibri" w:eastAsia="Calibri" w:hAnsi="Calibri" w:cs="Times New Roman"/>
        </w:rPr>
      </w:pPr>
      <w:del w:id="3216" w:author="Feldcamp, Michael (ECY)" w:date="2021-11-27T23:19:00Z">
        <w:r w:rsidRPr="00B51416" w:rsidDel="003C67C3">
          <w:rPr>
            <w:rFonts w:ascii="Calibri" w:eastAsia="Calibri" w:hAnsi="Calibri" w:cs="Times New Roman"/>
            <w:b/>
          </w:rPr>
          <w:delText>(</w:delText>
        </w:r>
      </w:del>
      <w:del w:id="3217" w:author="Feldcamp, Michael (ECY)" w:date="2021-11-27T23:14:00Z">
        <w:r w:rsidRPr="00B51416" w:rsidDel="003C67C3">
          <w:rPr>
            <w:rFonts w:ascii="Calibri" w:eastAsia="Calibri" w:hAnsi="Calibri" w:cs="Times New Roman"/>
            <w:b/>
          </w:rPr>
          <w:delText>A)</w:delText>
        </w:r>
      </w:del>
      <w:del w:id="3218" w:author="Feldcamp, Michael (ECY)" w:date="2021-11-27T23:19:00Z">
        <w:r w:rsidRPr="00B51416" w:rsidDel="00A04409">
          <w:rPr>
            <w:rFonts w:ascii="Calibri" w:eastAsia="Calibri" w:hAnsi="Calibri" w:cs="Times New Roman"/>
          </w:rPr>
          <w:tab/>
          <w:delText>A proposed cleanup level for each hazardous substance in the environmental medium;</w:delText>
        </w:r>
      </w:del>
    </w:p>
    <w:p w14:paraId="6AC27512" w14:textId="77777777" w:rsidR="00513101" w:rsidRPr="00B51416" w:rsidRDefault="00513101" w:rsidP="00513101">
      <w:pPr>
        <w:ind w:left="2160"/>
        <w:rPr>
          <w:rFonts w:ascii="Calibri" w:eastAsia="Calibri" w:hAnsi="Calibri" w:cs="Times New Roman"/>
        </w:rPr>
      </w:pPr>
      <w:del w:id="3219" w:author="Feldcamp, Michael (ECY)" w:date="2022-05-07T11:49:00Z">
        <w:r w:rsidRPr="00B51416" w:rsidDel="00095AD1">
          <w:rPr>
            <w:rFonts w:ascii="Calibri" w:eastAsia="Calibri" w:hAnsi="Calibri" w:cs="Times New Roman"/>
            <w:b/>
          </w:rPr>
          <w:delText>(B)</w:delText>
        </w:r>
      </w:del>
      <w:ins w:id="3220" w:author="Feldcamp, Michael (ECY)" w:date="2022-05-07T11:49:00Z">
        <w:r>
          <w:rPr>
            <w:rFonts w:ascii="Calibri" w:eastAsia="Calibri" w:hAnsi="Calibri" w:cs="Times New Roman"/>
            <w:b/>
          </w:rPr>
          <w:t>(A)</w:t>
        </w:r>
      </w:ins>
      <w:r w:rsidRPr="00B51416">
        <w:rPr>
          <w:rFonts w:ascii="Calibri" w:eastAsia="Calibri" w:hAnsi="Calibri" w:cs="Times New Roman"/>
        </w:rPr>
        <w:tab/>
        <w:t>The basis for the proposed cleanup level</w:t>
      </w:r>
      <w:ins w:id="3221" w:author="Feldcamp, Michael (ECY)" w:date="2021-11-27T23:19:00Z">
        <w:r w:rsidRPr="00B51416">
          <w:rPr>
            <w:rFonts w:ascii="Calibri" w:eastAsia="Calibri" w:hAnsi="Calibri" w:cs="Times New Roman"/>
          </w:rPr>
          <w:t>s</w:t>
        </w:r>
      </w:ins>
      <w:r w:rsidRPr="00B51416">
        <w:rPr>
          <w:rFonts w:ascii="Calibri" w:eastAsia="Calibri" w:hAnsi="Calibri" w:cs="Times New Roman"/>
        </w:rPr>
        <w:t>;</w:t>
      </w:r>
      <w:ins w:id="3222" w:author="Feldcamp, Michael (ECY)" w:date="2022-08-25T09:28:00Z">
        <w:r>
          <w:rPr>
            <w:rFonts w:ascii="Calibri" w:eastAsia="Calibri" w:hAnsi="Calibri" w:cs="Times New Roman"/>
          </w:rPr>
          <w:t xml:space="preserve"> and</w:t>
        </w:r>
      </w:ins>
    </w:p>
    <w:p w14:paraId="4112317E" w14:textId="77777777" w:rsidR="00513101" w:rsidRPr="00B51416" w:rsidDel="00CC7B2F" w:rsidRDefault="00513101" w:rsidP="00513101">
      <w:pPr>
        <w:ind w:left="2880" w:hanging="720"/>
        <w:rPr>
          <w:del w:id="3223" w:author="Feldcamp, Michael (ECY)" w:date="2022-08-25T09:28:00Z"/>
          <w:rFonts w:ascii="Calibri" w:eastAsia="Calibri" w:hAnsi="Calibri" w:cs="Times New Roman"/>
        </w:rPr>
      </w:pPr>
      <w:del w:id="3224" w:author="Feldcamp, Michael (ECY)" w:date="2022-05-07T11:49:00Z">
        <w:r w:rsidRPr="00B51416" w:rsidDel="00095AD1">
          <w:rPr>
            <w:rFonts w:ascii="Calibri" w:eastAsia="Calibri" w:hAnsi="Calibri" w:cs="Times New Roman"/>
            <w:b/>
          </w:rPr>
          <w:delText>(C)</w:delText>
        </w:r>
      </w:del>
      <w:del w:id="3225" w:author="Feldcamp, Michael (ECY)" w:date="2022-08-25T09:28:00Z">
        <w:r w:rsidRPr="00B51416" w:rsidDel="00CC7B2F">
          <w:rPr>
            <w:rFonts w:ascii="Calibri" w:eastAsia="Calibri" w:hAnsi="Calibri" w:cs="Times New Roman"/>
          </w:rPr>
          <w:tab/>
          <w:delText xml:space="preserve">A comparison of the proposed cleanup level to the </w:delText>
        </w:r>
      </w:del>
      <w:del w:id="3226" w:author="Feldcamp, Michael (ECY)" w:date="2021-11-27T23:26:00Z">
        <w:r w:rsidRPr="00B51416" w:rsidDel="00A04409">
          <w:rPr>
            <w:rFonts w:ascii="Calibri" w:eastAsia="Calibri" w:hAnsi="Calibri" w:cs="Times New Roman"/>
          </w:rPr>
          <w:delText xml:space="preserve">concentrations of </w:delText>
        </w:r>
      </w:del>
      <w:del w:id="3227" w:author="Feldcamp, Michael (ECY)" w:date="2021-11-27T23:20:00Z">
        <w:r w:rsidRPr="00B51416" w:rsidDel="00A04409">
          <w:rPr>
            <w:rFonts w:ascii="Calibri" w:eastAsia="Calibri" w:hAnsi="Calibri" w:cs="Times New Roman"/>
          </w:rPr>
          <w:delText xml:space="preserve">the </w:delText>
        </w:r>
      </w:del>
      <w:del w:id="3228" w:author="Feldcamp, Michael (ECY)" w:date="2022-08-25T09:28:00Z">
        <w:r w:rsidRPr="00B51416" w:rsidDel="00CC7B2F">
          <w:rPr>
            <w:rFonts w:ascii="Calibri" w:eastAsia="Calibri" w:hAnsi="Calibri" w:cs="Times New Roman"/>
          </w:rPr>
          <w:delText xml:space="preserve">hazardous substance in </w:delText>
        </w:r>
      </w:del>
      <w:del w:id="3229" w:author="Feldcamp, Michael (ECY)" w:date="2021-11-27T23:26:00Z">
        <w:r w:rsidRPr="00B51416" w:rsidDel="00A04409">
          <w:rPr>
            <w:rFonts w:ascii="Calibri" w:eastAsia="Calibri" w:hAnsi="Calibri" w:cs="Times New Roman"/>
          </w:rPr>
          <w:delText>the</w:delText>
        </w:r>
      </w:del>
      <w:del w:id="3230" w:author="Feldcamp, Michael (ECY)" w:date="2022-08-25T09:28:00Z">
        <w:r w:rsidRPr="00B51416" w:rsidDel="00CC7B2F">
          <w:rPr>
            <w:rFonts w:ascii="Calibri" w:eastAsia="Calibri" w:hAnsi="Calibri" w:cs="Times New Roman"/>
          </w:rPr>
          <w:delText xml:space="preserve"> environmental medium; and</w:delText>
        </w:r>
      </w:del>
    </w:p>
    <w:p w14:paraId="72019593" w14:textId="77777777" w:rsidR="00513101" w:rsidRPr="00B51416" w:rsidRDefault="00513101" w:rsidP="00513101">
      <w:pPr>
        <w:ind w:left="2880" w:hanging="720"/>
        <w:rPr>
          <w:rFonts w:ascii="Calibri" w:eastAsia="Calibri" w:hAnsi="Calibri" w:cs="Times New Roman"/>
        </w:rPr>
      </w:pPr>
      <w:del w:id="3231" w:author="Feldcamp, Michael (ECY)" w:date="2022-05-07T11:49:00Z">
        <w:r w:rsidRPr="00B51416" w:rsidDel="00095AD1">
          <w:rPr>
            <w:rFonts w:ascii="Calibri" w:eastAsia="Calibri" w:hAnsi="Calibri" w:cs="Times New Roman"/>
            <w:b/>
          </w:rPr>
          <w:delText>(D)</w:delText>
        </w:r>
      </w:del>
      <w:ins w:id="3232" w:author="Feldcamp, Michael (ECY)" w:date="2022-05-07T11:49:00Z">
        <w:r>
          <w:rPr>
            <w:rFonts w:ascii="Calibri" w:eastAsia="Calibri" w:hAnsi="Calibri" w:cs="Times New Roman"/>
            <w:b/>
          </w:rPr>
          <w:t>(</w:t>
        </w:r>
      </w:ins>
      <w:ins w:id="3233" w:author="Feldcamp, Michael (ECY)" w:date="2022-08-25T09:28:00Z">
        <w:r>
          <w:rPr>
            <w:rFonts w:ascii="Calibri" w:eastAsia="Calibri" w:hAnsi="Calibri" w:cs="Times New Roman"/>
            <w:b/>
          </w:rPr>
          <w:t>B</w:t>
        </w:r>
      </w:ins>
      <w:ins w:id="3234" w:author="Feldcamp, Michael (ECY)" w:date="2022-05-07T11:49:00Z">
        <w:r>
          <w:rPr>
            <w:rFonts w:ascii="Calibri" w:eastAsia="Calibri" w:hAnsi="Calibri" w:cs="Times New Roman"/>
            <w:b/>
          </w:rPr>
          <w:t>)</w:t>
        </w:r>
      </w:ins>
      <w:r w:rsidRPr="00B51416">
        <w:rPr>
          <w:rFonts w:ascii="Calibri" w:eastAsia="Calibri" w:hAnsi="Calibri" w:cs="Times New Roman"/>
        </w:rPr>
        <w:tab/>
        <w:t xml:space="preserve">Any regulatory </w:t>
      </w:r>
      <w:del w:id="3235" w:author="Feldcamp, Michael (ECY)" w:date="2022-08-23T16:31:00Z">
        <w:r w:rsidDel="000F7C8D">
          <w:rPr>
            <w:rFonts w:ascii="Calibri" w:eastAsia="Calibri" w:hAnsi="Calibri" w:cs="Times New Roman"/>
          </w:rPr>
          <w:delText>d</w:delText>
        </w:r>
        <w:r w:rsidRPr="00B51416" w:rsidDel="000F7C8D">
          <w:rPr>
            <w:rFonts w:ascii="Calibri" w:eastAsia="Calibri" w:hAnsi="Calibri" w:cs="Times New Roman"/>
          </w:rPr>
          <w:delText>esignations</w:delText>
        </w:r>
      </w:del>
      <w:ins w:id="3236" w:author="Feldcamp, Michael (ECY)" w:date="2022-08-23T16:31:00Z">
        <w:r>
          <w:rPr>
            <w:rFonts w:ascii="Calibri" w:eastAsia="Calibri" w:hAnsi="Calibri" w:cs="Times New Roman"/>
          </w:rPr>
          <w:t>classifications</w:t>
        </w:r>
      </w:ins>
      <w:r w:rsidRPr="00B51416">
        <w:rPr>
          <w:rFonts w:ascii="Calibri" w:eastAsia="Calibri" w:hAnsi="Calibri" w:cs="Times New Roman"/>
        </w:rPr>
        <w:t xml:space="preserve"> for, or laws applicable to, </w:t>
      </w:r>
      <w:del w:id="3237" w:author="Feldcamp, Michael (ECY)" w:date="2022-08-07T16:34:00Z">
        <w:r w:rsidRPr="00B51416" w:rsidDel="00EE1B7D">
          <w:rPr>
            <w:rFonts w:ascii="Calibri" w:eastAsia="Calibri" w:hAnsi="Calibri" w:cs="Times New Roman"/>
          </w:rPr>
          <w:delText>the</w:delText>
        </w:r>
      </w:del>
      <w:ins w:id="3238" w:author="Feldcamp, Michael (ECY)" w:date="2022-08-07T16:34:00Z">
        <w:r>
          <w:rPr>
            <w:rFonts w:ascii="Calibri" w:eastAsia="Calibri" w:hAnsi="Calibri" w:cs="Times New Roman"/>
          </w:rPr>
          <w:t>each</w:t>
        </w:r>
      </w:ins>
      <w:r w:rsidRPr="00B51416">
        <w:rPr>
          <w:rFonts w:ascii="Calibri" w:eastAsia="Calibri" w:hAnsi="Calibri" w:cs="Times New Roman"/>
        </w:rPr>
        <w:t xml:space="preserve"> environmental medium (see WAC 173-340-710);</w:t>
      </w:r>
    </w:p>
    <w:p w14:paraId="41D40A55" w14:textId="77777777" w:rsidR="00513101" w:rsidRDefault="00513101" w:rsidP="00513101">
      <w:pPr>
        <w:ind w:left="2160" w:hanging="720"/>
        <w:rPr>
          <w:ins w:id="3239" w:author="Feldcamp, Michael (ECY)" w:date="2022-08-25T09:25:00Z"/>
          <w:rFonts w:ascii="Calibri" w:eastAsia="Calibri" w:hAnsi="Calibri" w:cs="Times New Roman"/>
          <w:b/>
          <w:bCs/>
        </w:rPr>
      </w:pPr>
      <w:ins w:id="3240" w:author="Feldcamp, Michael (ECY)" w:date="2022-08-25T09:25:00Z">
        <w:r>
          <w:rPr>
            <w:rFonts w:ascii="Calibri" w:eastAsia="Calibri" w:hAnsi="Calibri" w:cs="Times New Roman"/>
            <w:b/>
            <w:bCs/>
          </w:rPr>
          <w:t>(v)</w:t>
        </w:r>
        <w:r>
          <w:rPr>
            <w:rFonts w:ascii="Calibri" w:eastAsia="Calibri" w:hAnsi="Calibri" w:cs="Times New Roman"/>
            <w:b/>
            <w:bCs/>
          </w:rPr>
          <w:tab/>
        </w:r>
        <w:r w:rsidRPr="00B51416">
          <w:rPr>
            <w:rFonts w:ascii="Calibri" w:eastAsia="Calibri" w:hAnsi="Calibri" w:cs="Times New Roman"/>
          </w:rPr>
          <w:t xml:space="preserve">A comparison of the proposed cleanup levels </w:t>
        </w:r>
      </w:ins>
      <w:ins w:id="3241" w:author="Feldcamp, Michael (ECY)" w:date="2022-08-25T09:29:00Z">
        <w:r>
          <w:rPr>
            <w:rFonts w:ascii="Calibri" w:eastAsia="Calibri" w:hAnsi="Calibri" w:cs="Times New Roman"/>
          </w:rPr>
          <w:t xml:space="preserve">developed in Step 5 </w:t>
        </w:r>
      </w:ins>
      <w:ins w:id="3242" w:author="Feldcamp, Michael (ECY)" w:date="2022-08-25T09:25:00Z">
        <w:r w:rsidRPr="00B51416">
          <w:rPr>
            <w:rFonts w:ascii="Calibri" w:eastAsia="Calibri" w:hAnsi="Calibri" w:cs="Times New Roman"/>
          </w:rPr>
          <w:t>to the hazardous substance concentrations in each environmental medium</w:t>
        </w:r>
        <w:r>
          <w:rPr>
            <w:rFonts w:ascii="Calibri" w:eastAsia="Calibri" w:hAnsi="Calibri" w:cs="Times New Roman"/>
          </w:rPr>
          <w:t>;</w:t>
        </w:r>
      </w:ins>
      <w:r>
        <w:rPr>
          <w:rStyle w:val="FootnoteReference"/>
          <w:rFonts w:ascii="Calibri" w:eastAsia="Calibri" w:hAnsi="Calibri" w:cs="Times New Roman"/>
        </w:rPr>
        <w:footnoteReference w:id="230"/>
      </w:r>
    </w:p>
    <w:p w14:paraId="7E9D484D" w14:textId="77777777" w:rsidR="00513101" w:rsidRPr="00095AD1" w:rsidRDefault="00513101" w:rsidP="00513101">
      <w:pPr>
        <w:ind w:left="2160" w:hanging="720"/>
        <w:rPr>
          <w:ins w:id="3243" w:author="Feldcamp, Michael (ECY)" w:date="2021-11-28T13:26:00Z"/>
          <w:rFonts w:ascii="Calibri" w:eastAsia="Calibri" w:hAnsi="Calibri" w:cs="Times New Roman"/>
          <w:bCs/>
        </w:rPr>
      </w:pPr>
      <w:ins w:id="3244" w:author="Feldcamp, Michael (ECY)" w:date="2021-11-28T13:26:00Z">
        <w:r w:rsidRPr="00B51416">
          <w:rPr>
            <w:rFonts w:ascii="Calibri" w:eastAsia="Calibri" w:hAnsi="Calibri" w:cs="Times New Roman"/>
            <w:b/>
            <w:bCs/>
          </w:rPr>
          <w:t>(</w:t>
        </w:r>
      </w:ins>
      <w:ins w:id="3245" w:author="Feldcamp, Michael (ECY)" w:date="2022-05-07T11:52:00Z">
        <w:r>
          <w:rPr>
            <w:rFonts w:ascii="Calibri" w:eastAsia="Calibri" w:hAnsi="Calibri" w:cs="Times New Roman"/>
            <w:b/>
            <w:bCs/>
          </w:rPr>
          <w:t>v</w:t>
        </w:r>
      </w:ins>
      <w:ins w:id="3246" w:author="Feldcamp, Michael (ECY)" w:date="2022-08-25T09:25:00Z">
        <w:r>
          <w:rPr>
            <w:rFonts w:ascii="Calibri" w:eastAsia="Calibri" w:hAnsi="Calibri" w:cs="Times New Roman"/>
            <w:b/>
            <w:bCs/>
          </w:rPr>
          <w:t>i</w:t>
        </w:r>
      </w:ins>
      <w:ins w:id="3247" w:author="Feldcamp, Michael (ECY)" w:date="2021-11-28T13:26:00Z">
        <w:r w:rsidRPr="00B51416">
          <w:rPr>
            <w:rFonts w:ascii="Calibri" w:eastAsia="Calibri" w:hAnsi="Calibri" w:cs="Times New Roman"/>
            <w:b/>
            <w:bCs/>
          </w:rPr>
          <w:t>)</w:t>
        </w:r>
        <w:r w:rsidRPr="00B51416">
          <w:rPr>
            <w:rFonts w:ascii="Calibri" w:eastAsia="Calibri" w:hAnsi="Calibri" w:cs="Times New Roman"/>
            <w:b/>
            <w:bCs/>
          </w:rPr>
          <w:tab/>
        </w:r>
      </w:ins>
      <w:ins w:id="3248" w:author="Feldcamp, Michael (ECY)" w:date="2021-11-28T13:31:00Z">
        <w:r w:rsidRPr="00B51416">
          <w:rPr>
            <w:rFonts w:ascii="Calibri" w:eastAsia="Calibri" w:hAnsi="Calibri" w:cs="Times New Roman"/>
            <w:bCs/>
          </w:rPr>
          <w:t xml:space="preserve">If a feasibility study is determined </w:t>
        </w:r>
      </w:ins>
      <w:ins w:id="3249" w:author="Feldcamp, Michael (ECY)" w:date="2021-11-28T18:51:00Z">
        <w:r w:rsidRPr="00B51416">
          <w:rPr>
            <w:rFonts w:ascii="Calibri" w:eastAsia="Calibri" w:hAnsi="Calibri" w:cs="Times New Roman"/>
            <w:bCs/>
          </w:rPr>
          <w:t>in</w:t>
        </w:r>
      </w:ins>
      <w:ins w:id="3250" w:author="Feldcamp, Michael (ECY)" w:date="2021-11-28T13:34:00Z">
        <w:r w:rsidRPr="00B51416">
          <w:rPr>
            <w:rFonts w:ascii="Calibri" w:eastAsia="Calibri" w:hAnsi="Calibri" w:cs="Times New Roman"/>
            <w:bCs/>
          </w:rPr>
          <w:t xml:space="preserve"> Step 6 </w:t>
        </w:r>
      </w:ins>
      <w:ins w:id="3251" w:author="Feldcamp, Michael (ECY)" w:date="2021-11-28T13:31:00Z">
        <w:r w:rsidRPr="00B51416">
          <w:rPr>
            <w:rFonts w:ascii="Calibri" w:eastAsia="Calibri" w:hAnsi="Calibri" w:cs="Times New Roman"/>
            <w:bCs/>
          </w:rPr>
          <w:t>not to be necessary</w:t>
        </w:r>
      </w:ins>
      <w:ins w:id="3252" w:author="Feldcamp, Michael (ECY)" w:date="2021-11-28T13:33:00Z">
        <w:r w:rsidRPr="00B51416">
          <w:rPr>
            <w:rFonts w:ascii="Calibri" w:eastAsia="Calibri" w:hAnsi="Calibri" w:cs="Times New Roman"/>
            <w:bCs/>
          </w:rPr>
          <w:t xml:space="preserve"> under </w:t>
        </w:r>
      </w:ins>
      <w:ins w:id="3253" w:author="Feldcamp, Michael (ECY)" w:date="2021-11-28T13:35:00Z">
        <w:r w:rsidRPr="00B51416">
          <w:rPr>
            <w:rFonts w:ascii="Calibri" w:eastAsia="Calibri" w:hAnsi="Calibri" w:cs="Times New Roman"/>
            <w:bCs/>
          </w:rPr>
          <w:t>subsection (7)</w:t>
        </w:r>
      </w:ins>
      <w:ins w:id="3254" w:author="Feldcamp, Michael (ECY)" w:date="2021-11-29T00:23:00Z">
        <w:r w:rsidRPr="00B51416">
          <w:rPr>
            <w:rFonts w:ascii="Calibri" w:eastAsia="Calibri" w:hAnsi="Calibri" w:cs="Times New Roman"/>
            <w:bCs/>
          </w:rPr>
          <w:t>(</w:t>
        </w:r>
      </w:ins>
      <w:ins w:id="3255" w:author="Feldcamp, Michael (ECY)" w:date="2021-11-29T00:24:00Z">
        <w:r w:rsidRPr="00B51416">
          <w:rPr>
            <w:rFonts w:ascii="Calibri" w:eastAsia="Calibri" w:hAnsi="Calibri" w:cs="Times New Roman"/>
            <w:bCs/>
          </w:rPr>
          <w:t>b)</w:t>
        </w:r>
      </w:ins>
      <w:ins w:id="3256" w:author="Feldcamp, Michael (ECY)" w:date="2021-11-28T13:35:00Z">
        <w:r w:rsidRPr="00B51416">
          <w:rPr>
            <w:rFonts w:ascii="Calibri" w:eastAsia="Calibri" w:hAnsi="Calibri" w:cs="Times New Roman"/>
            <w:bCs/>
          </w:rPr>
          <w:t xml:space="preserve"> of this section</w:t>
        </w:r>
      </w:ins>
      <w:ins w:id="3257" w:author="Feldcamp, Michael (ECY)" w:date="2021-11-28T13:30:00Z">
        <w:r w:rsidRPr="00B51416">
          <w:rPr>
            <w:rFonts w:ascii="Calibri" w:eastAsia="Calibri" w:hAnsi="Calibri" w:cs="Times New Roman"/>
            <w:bCs/>
          </w:rPr>
          <w:t xml:space="preserve">, </w:t>
        </w:r>
      </w:ins>
      <w:ins w:id="3258" w:author="Feldcamp, Michael (ECY)" w:date="2021-11-28T13:27:00Z">
        <w:r w:rsidRPr="00B51416">
          <w:rPr>
            <w:rFonts w:ascii="Calibri" w:eastAsia="Calibri" w:hAnsi="Calibri" w:cs="Times New Roman"/>
            <w:bCs/>
          </w:rPr>
          <w:t>sufficient d</w:t>
        </w:r>
      </w:ins>
      <w:ins w:id="3259" w:author="Feldcamp, Michael (ECY)" w:date="2021-11-28T13:26:00Z">
        <w:r w:rsidRPr="00B51416">
          <w:rPr>
            <w:rFonts w:ascii="Calibri" w:eastAsia="Calibri" w:hAnsi="Calibri" w:cs="Times New Roman"/>
            <w:bCs/>
          </w:rPr>
          <w:t xml:space="preserve">ocumentation </w:t>
        </w:r>
      </w:ins>
      <w:ins w:id="3260" w:author="Feldcamp, Michael (ECY)" w:date="2021-11-28T13:27:00Z">
        <w:r w:rsidRPr="00B51416">
          <w:rPr>
            <w:rFonts w:ascii="Calibri" w:eastAsia="Calibri" w:hAnsi="Calibri" w:cs="Times New Roman"/>
            <w:bCs/>
          </w:rPr>
          <w:t xml:space="preserve">to demonstrate </w:t>
        </w:r>
      </w:ins>
      <w:ins w:id="3261" w:author="Feldcamp, Michael (ECY)" w:date="2021-11-28T13:33:00Z">
        <w:r w:rsidRPr="00B51416">
          <w:rPr>
            <w:rFonts w:ascii="Calibri" w:eastAsia="Calibri" w:hAnsi="Calibri" w:cs="Times New Roman"/>
            <w:bCs/>
          </w:rPr>
          <w:t>the basis of the determination;</w:t>
        </w:r>
      </w:ins>
      <w:r>
        <w:rPr>
          <w:rStyle w:val="FootnoteReference"/>
          <w:rFonts w:ascii="Calibri" w:eastAsia="Calibri" w:hAnsi="Calibri" w:cs="Times New Roman"/>
          <w:bCs/>
        </w:rPr>
        <w:footnoteReference w:id="231"/>
      </w:r>
    </w:p>
    <w:p w14:paraId="72EBA19D" w14:textId="77777777" w:rsidR="00513101" w:rsidRPr="00B51416" w:rsidRDefault="00513101" w:rsidP="00513101">
      <w:pPr>
        <w:ind w:left="2160" w:hanging="720"/>
        <w:rPr>
          <w:rFonts w:ascii="Calibri" w:eastAsia="Calibri" w:hAnsi="Calibri" w:cs="Times New Roman"/>
          <w:bCs/>
        </w:rPr>
      </w:pPr>
      <w:r w:rsidRPr="00B51416">
        <w:rPr>
          <w:rFonts w:ascii="Calibri" w:eastAsia="Calibri" w:hAnsi="Calibri" w:cs="Times New Roman"/>
          <w:b/>
          <w:bCs/>
        </w:rPr>
        <w:t>(v</w:t>
      </w:r>
      <w:ins w:id="3262" w:author="Feldcamp, Michael (ECY)" w:date="2022-05-07T11:55:00Z">
        <w:r>
          <w:rPr>
            <w:rFonts w:ascii="Calibri" w:eastAsia="Calibri" w:hAnsi="Calibri" w:cs="Times New Roman"/>
            <w:b/>
            <w:bCs/>
          </w:rPr>
          <w:t>i</w:t>
        </w:r>
      </w:ins>
      <w:ins w:id="3263" w:author="Feldcamp, Michael (ECY)" w:date="2022-08-25T09:25:00Z">
        <w:r>
          <w:rPr>
            <w:rFonts w:ascii="Calibri" w:eastAsia="Calibri" w:hAnsi="Calibri" w:cs="Times New Roman"/>
            <w:b/>
            <w:bCs/>
          </w:rPr>
          <w:t>i</w:t>
        </w:r>
      </w:ins>
      <w:r w:rsidRPr="00B51416">
        <w:rPr>
          <w:rFonts w:ascii="Calibri" w:eastAsia="Calibri" w:hAnsi="Calibri" w:cs="Times New Roman"/>
          <w:b/>
          <w:bCs/>
        </w:rPr>
        <w:t>)</w:t>
      </w:r>
      <w:r w:rsidRPr="00B51416">
        <w:rPr>
          <w:rFonts w:ascii="Calibri" w:eastAsia="Calibri" w:hAnsi="Calibri" w:cs="Times New Roman"/>
          <w:b/>
          <w:bCs/>
        </w:rPr>
        <w:tab/>
      </w:r>
      <w:del w:id="3264" w:author="Feldcamp, Michael (ECY)" w:date="2021-11-27T23:17:00Z">
        <w:r w:rsidRPr="00B51416" w:rsidDel="003C67C3">
          <w:rPr>
            <w:rFonts w:ascii="Calibri" w:eastAsia="Calibri" w:hAnsi="Calibri" w:cs="Times New Roman"/>
            <w:bCs/>
          </w:rPr>
          <w:delText>The results of the remedial investigations and the information required under (c) of this subsection</w:delText>
        </w:r>
      </w:del>
      <w:ins w:id="3265" w:author="Feldcamp, Michael (ECY)" w:date="2021-11-27T23:17:00Z">
        <w:r w:rsidRPr="00B51416">
          <w:rPr>
            <w:rFonts w:ascii="Calibri" w:eastAsia="Calibri" w:hAnsi="Calibri" w:cs="Times New Roman"/>
            <w:bCs/>
          </w:rPr>
          <w:t xml:space="preserve">The information collected </w:t>
        </w:r>
      </w:ins>
      <w:ins w:id="3266" w:author="Feldcamp, Michael (ECY)" w:date="2021-11-28T18:51:00Z">
        <w:r w:rsidRPr="00B51416">
          <w:rPr>
            <w:rFonts w:ascii="Calibri" w:eastAsia="Calibri" w:hAnsi="Calibri" w:cs="Times New Roman"/>
            <w:bCs/>
          </w:rPr>
          <w:t>in</w:t>
        </w:r>
      </w:ins>
      <w:ins w:id="3267" w:author="Feldcamp, Michael (ECY)" w:date="2021-11-27T23:17:00Z">
        <w:r w:rsidRPr="00B51416">
          <w:rPr>
            <w:rFonts w:ascii="Calibri" w:eastAsia="Calibri" w:hAnsi="Calibri" w:cs="Times New Roman"/>
            <w:bCs/>
          </w:rPr>
          <w:t xml:space="preserve"> Step 3, and any information obtained from prior remedial actions relied on during the investigation.  </w:t>
        </w:r>
      </w:ins>
      <w:ins w:id="3268" w:author="Feldcamp, Michael (ECY)" w:date="2022-05-07T11:57:00Z">
        <w:r>
          <w:rPr>
            <w:rFonts w:ascii="Calibri" w:eastAsia="Calibri" w:hAnsi="Calibri" w:cs="Times New Roman"/>
            <w:bCs/>
          </w:rPr>
          <w:t>P</w:t>
        </w:r>
      </w:ins>
      <w:ins w:id="3269" w:author="Feldcamp, Michael (ECY)" w:date="2021-11-27T23:17:00Z">
        <w:r w:rsidRPr="00B51416">
          <w:rPr>
            <w:rFonts w:ascii="Calibri" w:eastAsia="Calibri" w:hAnsi="Calibri" w:cs="Times New Roman"/>
            <w:bCs/>
          </w:rPr>
          <w:t>reviously obtained information may be summarized and referenced to avoid unnecessary duplication</w:t>
        </w:r>
      </w:ins>
      <w:r w:rsidRPr="00B51416">
        <w:rPr>
          <w:rFonts w:ascii="Calibri" w:eastAsia="Calibri" w:hAnsi="Calibri" w:cs="Times New Roman"/>
          <w:bCs/>
        </w:rPr>
        <w:t>;</w:t>
      </w:r>
      <w:r>
        <w:rPr>
          <w:rStyle w:val="FootnoteReference"/>
          <w:rFonts w:ascii="Calibri" w:eastAsia="Calibri" w:hAnsi="Calibri" w:cs="Times New Roman"/>
          <w:bCs/>
        </w:rPr>
        <w:footnoteReference w:id="232"/>
      </w:r>
    </w:p>
    <w:p w14:paraId="54A3F6C0" w14:textId="77777777" w:rsidR="00513101" w:rsidRPr="00B51416" w:rsidRDefault="00513101" w:rsidP="00513101">
      <w:pPr>
        <w:ind w:left="2160" w:hanging="720"/>
        <w:rPr>
          <w:rFonts w:ascii="Calibri" w:eastAsia="Calibri" w:hAnsi="Calibri" w:cs="Times New Roman"/>
          <w:bCs/>
        </w:rPr>
      </w:pPr>
      <w:r w:rsidRPr="00B51416">
        <w:rPr>
          <w:rFonts w:ascii="Calibri" w:eastAsia="Calibri" w:hAnsi="Calibri" w:cs="Times New Roman"/>
          <w:b/>
          <w:bCs/>
        </w:rPr>
        <w:t>(vi</w:t>
      </w:r>
      <w:ins w:id="3270" w:author="Feldcamp, Michael (ECY)" w:date="2022-05-07T11:55:00Z">
        <w:r>
          <w:rPr>
            <w:rFonts w:ascii="Calibri" w:eastAsia="Calibri" w:hAnsi="Calibri" w:cs="Times New Roman"/>
            <w:b/>
            <w:bCs/>
          </w:rPr>
          <w:t>i</w:t>
        </w:r>
      </w:ins>
      <w:ins w:id="3271" w:author="Feldcamp, Michael (ECY)" w:date="2022-08-25T09:25:00Z">
        <w:r>
          <w:rPr>
            <w:rFonts w:ascii="Calibri" w:eastAsia="Calibri" w:hAnsi="Calibri" w:cs="Times New Roman"/>
            <w:b/>
            <w:bCs/>
          </w:rPr>
          <w:t>i</w:t>
        </w:r>
      </w:ins>
      <w:r w:rsidRPr="00B51416">
        <w:rPr>
          <w:rFonts w:ascii="Calibri" w:eastAsia="Calibri" w:hAnsi="Calibri" w:cs="Times New Roman"/>
          <w:b/>
          <w:bCs/>
        </w:rPr>
        <w:t>)</w:t>
      </w:r>
      <w:r w:rsidRPr="00B51416">
        <w:rPr>
          <w:rFonts w:ascii="Calibri" w:eastAsia="Calibri" w:hAnsi="Calibri" w:cs="Times New Roman"/>
          <w:b/>
          <w:bCs/>
        </w:rPr>
        <w:tab/>
      </w:r>
      <w:r w:rsidRPr="00B51416">
        <w:rPr>
          <w:rFonts w:ascii="Calibri" w:eastAsia="Calibri" w:hAnsi="Calibri" w:cs="Times New Roman"/>
          <w:bCs/>
        </w:rPr>
        <w:t xml:space="preserve">Documentation of the proper management </w:t>
      </w:r>
      <w:ins w:id="3272" w:author="Feldcamp, Michael (ECY)" w:date="2021-11-27T23:16:00Z">
        <w:r w:rsidRPr="00B51416">
          <w:rPr>
            <w:rFonts w:ascii="Calibri" w:eastAsia="Calibri" w:hAnsi="Calibri" w:cs="Times New Roman"/>
            <w:bCs/>
          </w:rPr>
          <w:t xml:space="preserve">and disposal </w:t>
        </w:r>
      </w:ins>
      <w:r w:rsidRPr="00B51416">
        <w:rPr>
          <w:rFonts w:ascii="Calibri" w:eastAsia="Calibri" w:hAnsi="Calibri" w:cs="Times New Roman"/>
          <w:bCs/>
        </w:rPr>
        <w:t xml:space="preserve">of any waste materials generated as a result of the remedial investigations in accordance with applicable </w:t>
      </w:r>
      <w:ins w:id="3273" w:author="Feldcamp, Michael (ECY)" w:date="2022-08-16T10:20:00Z">
        <w:r>
          <w:rPr>
            <w:rFonts w:ascii="Calibri" w:eastAsia="Calibri" w:hAnsi="Calibri" w:cs="Times New Roman"/>
            <w:bCs/>
          </w:rPr>
          <w:t xml:space="preserve">state and federal </w:t>
        </w:r>
      </w:ins>
      <w:r w:rsidRPr="00B51416">
        <w:rPr>
          <w:rFonts w:ascii="Calibri" w:eastAsia="Calibri" w:hAnsi="Calibri" w:cs="Times New Roman"/>
          <w:bCs/>
        </w:rPr>
        <w:t>laws;</w:t>
      </w:r>
      <w:r w:rsidRPr="00B51416">
        <w:rPr>
          <w:rFonts w:ascii="Calibri" w:eastAsia="Calibri" w:hAnsi="Calibri" w:cs="Times New Roman"/>
          <w:color w:val="00B050"/>
          <w:vertAlign w:val="superscript"/>
        </w:rPr>
        <w:footnoteReference w:id="233"/>
      </w:r>
      <w:ins w:id="3274" w:author="Feldcamp, Michael (ECY)" w:date="2021-11-28T11:48:00Z">
        <w:r w:rsidRPr="00B51416">
          <w:rPr>
            <w:rFonts w:ascii="Calibri" w:eastAsia="Calibri" w:hAnsi="Calibri" w:cs="Times New Roman"/>
            <w:bCs/>
          </w:rPr>
          <w:t xml:space="preserve"> and</w:t>
        </w:r>
      </w:ins>
    </w:p>
    <w:p w14:paraId="313E0130" w14:textId="77777777" w:rsidR="00513101" w:rsidRPr="00B51416" w:rsidRDefault="00513101" w:rsidP="00513101">
      <w:pPr>
        <w:ind w:left="2160" w:hanging="720"/>
        <w:rPr>
          <w:rFonts w:ascii="Calibri" w:eastAsia="Calibri" w:hAnsi="Calibri" w:cs="Times New Roman"/>
          <w:bCs/>
        </w:rPr>
      </w:pPr>
      <w:r w:rsidRPr="00B51416" w:rsidDel="003C67C3">
        <w:rPr>
          <w:rFonts w:ascii="Calibri" w:eastAsia="Calibri" w:hAnsi="Calibri" w:cs="Times New Roman"/>
          <w:b/>
          <w:bCs/>
        </w:rPr>
        <w:t>(</w:t>
      </w:r>
      <w:r w:rsidRPr="00B51416">
        <w:rPr>
          <w:rFonts w:ascii="Calibri" w:eastAsia="Calibri" w:hAnsi="Calibri" w:cs="Times New Roman"/>
          <w:b/>
          <w:bCs/>
        </w:rPr>
        <w:t>vii</w:t>
      </w:r>
      <w:ins w:id="3275" w:author="Feldcamp, Michael (ECY)" w:date="2022-05-07T11:54:00Z">
        <w:r>
          <w:rPr>
            <w:rFonts w:ascii="Calibri" w:eastAsia="Calibri" w:hAnsi="Calibri" w:cs="Times New Roman"/>
            <w:b/>
            <w:bCs/>
          </w:rPr>
          <w:t>i</w:t>
        </w:r>
      </w:ins>
      <w:r w:rsidRPr="00B51416">
        <w:rPr>
          <w:rFonts w:ascii="Calibri" w:eastAsia="Calibri" w:hAnsi="Calibri" w:cs="Times New Roman"/>
          <w:b/>
          <w:bCs/>
        </w:rPr>
        <w:t>)</w:t>
      </w:r>
      <w:r w:rsidRPr="00B51416">
        <w:rPr>
          <w:rFonts w:ascii="Calibri" w:eastAsia="Calibri" w:hAnsi="Calibri" w:cs="Times New Roman"/>
          <w:b/>
          <w:bCs/>
        </w:rPr>
        <w:tab/>
      </w:r>
      <w:r w:rsidRPr="00B51416">
        <w:rPr>
          <w:rFonts w:ascii="Calibri" w:eastAsia="Calibri" w:hAnsi="Calibri" w:cs="Times New Roman"/>
          <w:bCs/>
        </w:rPr>
        <w:t>Any other information required by Ecology.</w:t>
      </w:r>
    </w:p>
    <w:p w14:paraId="32C05552" w14:textId="1BA7619D" w:rsidR="00513101" w:rsidRPr="00B51416" w:rsidRDefault="00513101" w:rsidP="00513101">
      <w:pPr>
        <w:ind w:left="720" w:hanging="720"/>
        <w:rPr>
          <w:rFonts w:ascii="Calibri" w:eastAsia="Calibri" w:hAnsi="Calibri" w:cs="Times New Roman"/>
          <w:bCs/>
        </w:rPr>
      </w:pPr>
      <w:del w:id="3276" w:author="Feldcamp, Michael (ECY)" w:date="2022-05-07T12:02:00Z">
        <w:r w:rsidDel="008F3E66">
          <w:rPr>
            <w:rFonts w:ascii="Calibri" w:eastAsia="Calibri" w:hAnsi="Calibri" w:cs="Times New Roman"/>
            <w:b/>
            <w:bCs/>
          </w:rPr>
          <w:delText>(</w:delText>
        </w:r>
        <w:r w:rsidRPr="00B51416" w:rsidDel="008F3E66">
          <w:rPr>
            <w:rFonts w:ascii="Calibri" w:eastAsia="Calibri" w:hAnsi="Calibri" w:cs="Times New Roman"/>
            <w:b/>
            <w:bCs/>
          </w:rPr>
          <w:delText>c)</w:delText>
        </w:r>
      </w:del>
      <w:ins w:id="3277" w:author="Feldcamp, Michael (ECY)" w:date="2022-05-07T12:02:00Z">
        <w:r>
          <w:rPr>
            <w:rFonts w:ascii="Calibri" w:eastAsia="Calibri" w:hAnsi="Calibri" w:cs="Times New Roman"/>
            <w:b/>
            <w:bCs/>
          </w:rPr>
          <w:t>(6)</w:t>
        </w:r>
      </w:ins>
      <w:r w:rsidRPr="00B51416">
        <w:rPr>
          <w:rFonts w:ascii="Calibri" w:eastAsia="Calibri" w:hAnsi="Calibri" w:cs="Times New Roman"/>
          <w:b/>
          <w:bCs/>
        </w:rPr>
        <w:tab/>
        <w:t>Investigations.</w:t>
      </w:r>
      <w:r w:rsidRPr="00B51416">
        <w:rPr>
          <w:rFonts w:ascii="Calibri" w:eastAsia="Calibri" w:hAnsi="Calibri" w:cs="Times New Roman"/>
          <w:bCs/>
        </w:rPr>
        <w:t xml:space="preserve">  </w:t>
      </w:r>
      <w:del w:id="3278" w:author="Feldcamp, Michael (ECY)" w:date="2021-11-27T23:31:00Z">
        <w:r w:rsidRPr="00B51416" w:rsidDel="00CD6C38">
          <w:rPr>
            <w:rFonts w:ascii="Calibri" w:eastAsia="Calibri" w:hAnsi="Calibri" w:cs="Times New Roman"/>
            <w:bCs/>
          </w:rPr>
          <w:delText>Sufficient investigations must be performed to characterize the distribution of hazardous substances present at the site, and the threat they pose to human health and the environment.</w:delText>
        </w:r>
      </w:del>
      <w:ins w:id="3279" w:author="Feldcamp, Michael (ECY)" w:date="2021-11-27T23:31:00Z">
        <w:r w:rsidRPr="00B51416">
          <w:rPr>
            <w:rFonts w:ascii="Calibri" w:eastAsia="Calibri" w:hAnsi="Calibri" w:cs="Times New Roman"/>
            <w:bCs/>
          </w:rPr>
          <w:t xml:space="preserve">A remedial investigation must collect and evaluate sufficient information </w:t>
        </w:r>
      </w:ins>
      <w:ins w:id="3280" w:author="Feldcamp, Michael (ECY)" w:date="2021-11-29T00:48:00Z">
        <w:r w:rsidRPr="00B51416">
          <w:rPr>
            <w:rFonts w:ascii="Calibri" w:eastAsia="Calibri" w:hAnsi="Calibri" w:cs="Times New Roman"/>
            <w:bCs/>
          </w:rPr>
          <w:t xml:space="preserve">about </w:t>
        </w:r>
      </w:ins>
      <w:ins w:id="3281" w:author="Feldcamp, Michael (ECY)" w:date="2021-11-29T00:53:00Z">
        <w:r w:rsidRPr="00B51416">
          <w:rPr>
            <w:rFonts w:ascii="Calibri" w:eastAsia="Calibri" w:hAnsi="Calibri" w:cs="Times New Roman"/>
            <w:bCs/>
          </w:rPr>
          <w:t>a</w:t>
        </w:r>
      </w:ins>
      <w:ins w:id="3282" w:author="Feldcamp, Michael (ECY)" w:date="2021-11-29T00:48:00Z">
        <w:r w:rsidRPr="00B51416">
          <w:rPr>
            <w:rFonts w:ascii="Calibri" w:eastAsia="Calibri" w:hAnsi="Calibri" w:cs="Times New Roman"/>
            <w:bCs/>
          </w:rPr>
          <w:t xml:space="preserve"> site </w:t>
        </w:r>
      </w:ins>
      <w:ins w:id="3283" w:author="Feldcamp, Michael (ECY)" w:date="2022-08-23T16:49:00Z">
        <w:r>
          <w:rPr>
            <w:rFonts w:ascii="Calibri" w:eastAsia="Calibri" w:hAnsi="Calibri" w:cs="Times New Roman"/>
            <w:bCs/>
          </w:rPr>
          <w:t xml:space="preserve">and the surrounding area </w:t>
        </w:r>
      </w:ins>
      <w:ins w:id="3284" w:author="Feldcamp, Michael (ECY)" w:date="2021-11-27T23:31:00Z">
        <w:r w:rsidRPr="00B51416">
          <w:rPr>
            <w:rFonts w:ascii="Calibri" w:eastAsia="Calibri" w:hAnsi="Calibri" w:cs="Times New Roman"/>
            <w:bCs/>
          </w:rPr>
          <w:t xml:space="preserve">to meet the purposes in </w:t>
        </w:r>
      </w:ins>
      <w:ins w:id="3285" w:author="Feldcamp, Michael (ECY)" w:date="2022-07-21T12:28:00Z">
        <w:r>
          <w:rPr>
            <w:rFonts w:ascii="Calibri" w:eastAsia="Calibri" w:hAnsi="Calibri" w:cs="Times New Roman"/>
            <w:bCs/>
          </w:rPr>
          <w:t>subsection (1)</w:t>
        </w:r>
      </w:ins>
      <w:ins w:id="3286" w:author="Feldcamp, Michael (ECY)" w:date="2021-11-27T23:31:00Z">
        <w:r>
          <w:rPr>
            <w:rFonts w:ascii="Calibri" w:eastAsia="Calibri" w:hAnsi="Calibri" w:cs="Times New Roman"/>
            <w:bCs/>
          </w:rPr>
          <w:t xml:space="preserve"> of this </w:t>
        </w:r>
        <w:r w:rsidRPr="00B51416">
          <w:rPr>
            <w:rFonts w:ascii="Calibri" w:eastAsia="Calibri" w:hAnsi="Calibri" w:cs="Times New Roman"/>
            <w:bCs/>
          </w:rPr>
          <w:t>section</w:t>
        </w:r>
      </w:ins>
      <w:ins w:id="3287" w:author="Feldcamp, Michael (ECY)" w:date="2022-08-23T15:56:00Z">
        <w:r>
          <w:rPr>
            <w:rFonts w:ascii="Calibri" w:eastAsia="Calibri" w:hAnsi="Calibri" w:cs="Times New Roman"/>
            <w:bCs/>
          </w:rPr>
          <w:t>,</w:t>
        </w:r>
      </w:ins>
      <w:r>
        <w:rPr>
          <w:rStyle w:val="FootnoteReference"/>
          <w:rFonts w:ascii="Calibri" w:eastAsia="Calibri" w:hAnsi="Calibri" w:cs="Times New Roman"/>
          <w:bCs/>
        </w:rPr>
        <w:footnoteReference w:id="234"/>
      </w:r>
      <w:ins w:id="3288" w:author="Feldcamp, Michael (ECY)" w:date="2021-11-29T00:50:00Z">
        <w:r w:rsidRPr="00B51416">
          <w:rPr>
            <w:rFonts w:ascii="Calibri" w:eastAsia="Calibri" w:hAnsi="Calibri" w:cs="Times New Roman"/>
            <w:bCs/>
          </w:rPr>
          <w:t xml:space="preserve"> </w:t>
        </w:r>
      </w:ins>
      <w:ins w:id="3289" w:author="Feldcamp, Michael (ECY)" w:date="2022-08-23T15:56:00Z">
        <w:r>
          <w:rPr>
            <w:rFonts w:ascii="Calibri" w:eastAsia="Calibri" w:hAnsi="Calibri" w:cs="Times New Roman"/>
            <w:bCs/>
          </w:rPr>
          <w:t>including the following</w:t>
        </w:r>
      </w:ins>
      <w:ins w:id="3290" w:author="Feldcamp, Michael (ECY)" w:date="2021-11-29T00:50:00Z">
        <w:r w:rsidRPr="00B51416">
          <w:rPr>
            <w:rFonts w:ascii="Calibri" w:eastAsia="Calibri" w:hAnsi="Calibri" w:cs="Times New Roman"/>
            <w:bCs/>
          </w:rPr>
          <w:t xml:space="preserve"> as applicable</w:t>
        </w:r>
      </w:ins>
      <w:ins w:id="3291" w:author="Feldcamp, Michael (ECY)" w:date="2021-11-29T00:53:00Z">
        <w:r w:rsidRPr="00B51416">
          <w:rPr>
            <w:rFonts w:ascii="Calibri" w:eastAsia="Calibri" w:hAnsi="Calibri" w:cs="Times New Roman"/>
            <w:bCs/>
          </w:rPr>
          <w:t xml:space="preserve"> to the site</w:t>
        </w:r>
      </w:ins>
      <w:ins w:id="3292" w:author="Feldcamp, Michael (ECY)" w:date="2021-11-27T23:31:00Z">
        <w:r w:rsidRPr="00B51416">
          <w:rPr>
            <w:rFonts w:ascii="Calibri" w:eastAsia="Calibri" w:hAnsi="Calibri" w:cs="Times New Roman"/>
            <w:bCs/>
          </w:rPr>
          <w:t>.</w:t>
        </w:r>
      </w:ins>
      <w:del w:id="3293" w:author="Feldcamp, Michael (ECY)" w:date="2022-05-07T12:09:00Z">
        <w:r w:rsidRPr="00B51416" w:rsidDel="00E7346D">
          <w:rPr>
            <w:rFonts w:ascii="Calibri" w:eastAsia="Calibri" w:hAnsi="Calibri" w:cs="Times New Roman"/>
            <w:bCs/>
          </w:rPr>
          <w:delText xml:space="preserve">  Ecology makes the final determination as to which </w:delText>
        </w:r>
        <w:r w:rsidRPr="00B51416" w:rsidDel="00E7346D">
          <w:rPr>
            <w:rFonts w:ascii="Calibri" w:eastAsia="Calibri" w:hAnsi="Calibri" w:cs="Times New Roman"/>
            <w:bCs/>
          </w:rPr>
          <w:lastRenderedPageBreak/>
          <w:delText xml:space="preserve">investigations are needed at the site and the sufficiency of </w:delText>
        </w:r>
      </w:del>
      <w:del w:id="3294" w:author="Feldcamp, Michael (ECY)" w:date="2021-11-27T23:34:00Z">
        <w:r w:rsidRPr="00B51416" w:rsidDel="00CD6C38">
          <w:rPr>
            <w:rFonts w:ascii="Calibri" w:eastAsia="Calibri" w:hAnsi="Calibri" w:cs="Times New Roman"/>
            <w:bCs/>
          </w:rPr>
          <w:delText>those</w:delText>
        </w:r>
      </w:del>
      <w:del w:id="3295" w:author="Feldcamp, Michael (ECY)" w:date="2022-05-07T12:09:00Z">
        <w:r w:rsidRPr="00B51416" w:rsidDel="00E7346D">
          <w:rPr>
            <w:rFonts w:ascii="Calibri" w:eastAsia="Calibri" w:hAnsi="Calibri" w:cs="Times New Roman"/>
            <w:bCs/>
          </w:rPr>
          <w:delText xml:space="preserve"> investigations.</w:delText>
        </w:r>
      </w:del>
      <w:r w:rsidRPr="00B51416">
        <w:rPr>
          <w:rFonts w:ascii="Calibri" w:eastAsia="Calibri" w:hAnsi="Calibri" w:cs="Times New Roman"/>
          <w:color w:val="00B050"/>
          <w:vertAlign w:val="superscript"/>
        </w:rPr>
        <w:footnoteReference w:id="235"/>
      </w:r>
      <w:del w:id="3296" w:author="Feldcamp, Michael (ECY)" w:date="2021-11-29T00:56:00Z">
        <w:r w:rsidRPr="00B51416" w:rsidDel="00540AE5">
          <w:rPr>
            <w:rFonts w:ascii="Calibri" w:eastAsia="Calibri" w:hAnsi="Calibri" w:cs="Times New Roman"/>
            <w:bCs/>
          </w:rPr>
          <w:delText xml:space="preserve">  </w:delText>
        </w:r>
      </w:del>
      <w:del w:id="3297" w:author="Feldcamp, Michael (ECY)" w:date="2021-11-27T23:33:00Z">
        <w:r w:rsidRPr="00B51416" w:rsidDel="00CD6C38">
          <w:rPr>
            <w:rFonts w:ascii="Calibri" w:eastAsia="Calibri" w:hAnsi="Calibri" w:cs="Times New Roman"/>
            <w:bCs/>
          </w:rPr>
          <w:delText>Where</w:delText>
        </w:r>
      </w:del>
      <w:del w:id="3298" w:author="Feldcamp, Michael (ECY)" w:date="2021-11-29T00:56:00Z">
        <w:r w:rsidRPr="00B51416" w:rsidDel="00540AE5">
          <w:rPr>
            <w:rFonts w:ascii="Calibri" w:eastAsia="Calibri" w:hAnsi="Calibri" w:cs="Times New Roman"/>
            <w:bCs/>
          </w:rPr>
          <w:delText xml:space="preserve"> applicable to the site, </w:delText>
        </w:r>
      </w:del>
      <w:del w:id="3299" w:author="Feldcamp, Michael (ECY)" w:date="2021-11-27T23:33:00Z">
        <w:r w:rsidRPr="00B51416" w:rsidDel="00CD6C38">
          <w:rPr>
            <w:rFonts w:ascii="Calibri" w:eastAsia="Calibri" w:hAnsi="Calibri" w:cs="Times New Roman"/>
            <w:bCs/>
          </w:rPr>
          <w:delText>these investigations</w:delText>
        </w:r>
      </w:del>
      <w:del w:id="3300" w:author="Feldcamp, Michael (ECY)" w:date="2021-11-29T00:56:00Z">
        <w:r w:rsidRPr="00B51416" w:rsidDel="00540AE5">
          <w:rPr>
            <w:rFonts w:ascii="Calibri" w:eastAsia="Calibri" w:hAnsi="Calibri" w:cs="Times New Roman"/>
            <w:bCs/>
          </w:rPr>
          <w:delText xml:space="preserve"> must include the following:</w:delText>
        </w:r>
      </w:del>
    </w:p>
    <w:p w14:paraId="1795FE30" w14:textId="77777777" w:rsidR="00513101" w:rsidRPr="00B51416" w:rsidRDefault="00513101" w:rsidP="00513101">
      <w:pPr>
        <w:ind w:left="1440" w:hanging="720"/>
        <w:rPr>
          <w:rFonts w:ascii="Calibri" w:eastAsia="Calibri" w:hAnsi="Calibri" w:cs="Times New Roman"/>
          <w:bCs/>
        </w:rPr>
      </w:pPr>
      <w:del w:id="3301" w:author="Feldcamp, Michael (ECY)" w:date="2022-05-07T12:02:00Z">
        <w:r w:rsidRPr="00B51416" w:rsidDel="008F3E66">
          <w:rPr>
            <w:rFonts w:ascii="Calibri" w:eastAsia="Calibri" w:hAnsi="Calibri" w:cs="Times New Roman"/>
            <w:b/>
            <w:bCs/>
          </w:rPr>
          <w:delText>(i)</w:delText>
        </w:r>
      </w:del>
      <w:ins w:id="3302" w:author="Feldcamp, Michael (ECY)" w:date="2022-05-07T12:02:00Z">
        <w:r>
          <w:rPr>
            <w:rFonts w:ascii="Calibri" w:eastAsia="Calibri" w:hAnsi="Calibri" w:cs="Times New Roman"/>
            <w:b/>
            <w:bCs/>
          </w:rPr>
          <w:t>(a)</w:t>
        </w:r>
      </w:ins>
      <w:r w:rsidRPr="00B51416">
        <w:rPr>
          <w:rFonts w:ascii="Calibri" w:eastAsia="Calibri" w:hAnsi="Calibri" w:cs="Times New Roman"/>
          <w:bCs/>
        </w:rPr>
        <w:tab/>
      </w:r>
      <w:r w:rsidRPr="00B51416">
        <w:rPr>
          <w:rFonts w:ascii="Calibri" w:eastAsia="Calibri" w:hAnsi="Calibri" w:cs="Times New Roman"/>
          <w:b/>
          <w:bCs/>
        </w:rPr>
        <w:t xml:space="preserve">Hazardous substance sources. </w:t>
      </w:r>
      <w:r w:rsidRPr="00B51416">
        <w:rPr>
          <w:rFonts w:ascii="Calibri" w:eastAsia="Calibri" w:hAnsi="Calibri" w:cs="Times New Roman"/>
          <w:bCs/>
        </w:rPr>
        <w:t xml:space="preserve"> Confirmed and suspected releases must be investigated to define the location, quantity, areal and vertical extent, concentration within, and sources of hazardous substances.  Where relevant, information on the physical and chemical characteristics and the biological effects of hazardous substances must be collected</w:t>
      </w:r>
      <w:del w:id="3303" w:author="Feldcamp, Michael (ECY)" w:date="2021-11-29T00:56:00Z">
        <w:r w:rsidRPr="00B51416" w:rsidDel="00540AE5">
          <w:rPr>
            <w:rFonts w:ascii="Calibri" w:eastAsia="Calibri" w:hAnsi="Calibri" w:cs="Times New Roman"/>
            <w:bCs/>
          </w:rPr>
          <w:delText>;</w:delText>
        </w:r>
      </w:del>
      <w:ins w:id="3304" w:author="Feldcamp, Michael (ECY)" w:date="2021-11-29T00:56:00Z">
        <w:r w:rsidRPr="00B51416">
          <w:rPr>
            <w:rFonts w:ascii="Calibri" w:eastAsia="Calibri" w:hAnsi="Calibri" w:cs="Times New Roman"/>
            <w:bCs/>
          </w:rPr>
          <w:t>.</w:t>
        </w:r>
      </w:ins>
    </w:p>
    <w:p w14:paraId="70453148" w14:textId="77777777" w:rsidR="00513101" w:rsidRPr="00B51416" w:rsidRDefault="00513101" w:rsidP="00513101">
      <w:pPr>
        <w:ind w:left="1440" w:hanging="720"/>
        <w:rPr>
          <w:rFonts w:ascii="Calibri" w:eastAsia="Calibri" w:hAnsi="Calibri" w:cs="Times New Roman"/>
          <w:bCs/>
        </w:rPr>
      </w:pPr>
      <w:del w:id="3305" w:author="Feldcamp, Michael (ECY)" w:date="2022-05-07T12:02:00Z">
        <w:r w:rsidRPr="00B51416" w:rsidDel="008F3E66">
          <w:rPr>
            <w:rFonts w:ascii="Calibri" w:eastAsia="Calibri" w:hAnsi="Calibri" w:cs="Times New Roman"/>
            <w:b/>
            <w:bCs/>
          </w:rPr>
          <w:delText>(ii)</w:delText>
        </w:r>
      </w:del>
      <w:ins w:id="3306" w:author="Feldcamp, Michael (ECY)" w:date="2022-05-07T12:02:00Z">
        <w:r>
          <w:rPr>
            <w:rFonts w:ascii="Calibri" w:eastAsia="Calibri" w:hAnsi="Calibri" w:cs="Times New Roman"/>
            <w:b/>
            <w:bCs/>
          </w:rPr>
          <w:t>(b)</w:t>
        </w:r>
      </w:ins>
      <w:r w:rsidRPr="00B51416">
        <w:rPr>
          <w:rFonts w:ascii="Calibri" w:eastAsia="Calibri" w:hAnsi="Calibri" w:cs="Times New Roman"/>
          <w:b/>
          <w:bCs/>
        </w:rPr>
        <w:tab/>
        <w:t xml:space="preserve">Soils. </w:t>
      </w:r>
      <w:r w:rsidRPr="00B51416">
        <w:rPr>
          <w:rFonts w:ascii="Calibri" w:eastAsia="Calibri" w:hAnsi="Calibri" w:cs="Times New Roman"/>
          <w:bCs/>
        </w:rPr>
        <w:t xml:space="preserve">Soils must be investigated to adequately characterize: </w:t>
      </w:r>
    </w:p>
    <w:p w14:paraId="298079B0" w14:textId="77777777" w:rsidR="00513101" w:rsidRPr="00B51416" w:rsidRDefault="00513101" w:rsidP="00513101">
      <w:pPr>
        <w:ind w:left="2160" w:hanging="720"/>
        <w:rPr>
          <w:rFonts w:ascii="Calibri" w:eastAsia="Calibri" w:hAnsi="Calibri" w:cs="Times New Roman"/>
          <w:bCs/>
        </w:rPr>
      </w:pPr>
      <w:del w:id="3307" w:author="Feldcamp, Michael (ECY)" w:date="2022-05-07T12:02:00Z">
        <w:r w:rsidRPr="00B51416" w:rsidDel="008F3E66">
          <w:rPr>
            <w:rFonts w:ascii="Calibri" w:eastAsia="Calibri" w:hAnsi="Calibri" w:cs="Times New Roman"/>
            <w:b/>
            <w:bCs/>
          </w:rPr>
          <w:delText>(A)</w:delText>
        </w:r>
      </w:del>
      <w:ins w:id="3308" w:author="Feldcamp, Michael (ECY)" w:date="2022-05-07T12:02:00Z">
        <w:r>
          <w:rPr>
            <w:rFonts w:ascii="Calibri" w:eastAsia="Calibri" w:hAnsi="Calibri" w:cs="Times New Roman"/>
            <w:b/>
            <w:bCs/>
          </w:rPr>
          <w:t>(i)</w:t>
        </w:r>
      </w:ins>
      <w:r w:rsidRPr="00B51416">
        <w:rPr>
          <w:rFonts w:ascii="Calibri" w:eastAsia="Calibri" w:hAnsi="Calibri" w:cs="Times New Roman"/>
          <w:b/>
          <w:bCs/>
        </w:rPr>
        <w:tab/>
      </w:r>
      <w:r w:rsidRPr="00B51416">
        <w:rPr>
          <w:rFonts w:ascii="Calibri" w:eastAsia="Calibri" w:hAnsi="Calibri" w:cs="Times New Roman"/>
          <w:bCs/>
        </w:rPr>
        <w:t xml:space="preserve">The areal and vertical distribution and concentrations of hazardous substances in soils; and </w:t>
      </w:r>
    </w:p>
    <w:p w14:paraId="40C92962" w14:textId="77777777" w:rsidR="00513101" w:rsidRPr="00B51416" w:rsidRDefault="00513101" w:rsidP="00513101">
      <w:pPr>
        <w:ind w:left="2160" w:hanging="720"/>
        <w:rPr>
          <w:rFonts w:ascii="Calibri" w:eastAsia="Calibri" w:hAnsi="Calibri" w:cs="Times New Roman"/>
          <w:bCs/>
        </w:rPr>
      </w:pPr>
      <w:del w:id="3309" w:author="Feldcamp, Michael (ECY)" w:date="2022-05-07T12:02:00Z">
        <w:r w:rsidRPr="00B51416" w:rsidDel="008F3E66">
          <w:rPr>
            <w:rFonts w:ascii="Calibri" w:eastAsia="Calibri" w:hAnsi="Calibri" w:cs="Times New Roman"/>
            <w:b/>
            <w:bCs/>
          </w:rPr>
          <w:delText>(B)</w:delText>
        </w:r>
      </w:del>
      <w:ins w:id="3310" w:author="Feldcamp, Michael (ECY)" w:date="2022-05-07T12:02:00Z">
        <w:r>
          <w:rPr>
            <w:rFonts w:ascii="Calibri" w:eastAsia="Calibri" w:hAnsi="Calibri" w:cs="Times New Roman"/>
            <w:b/>
            <w:bCs/>
          </w:rPr>
          <w:t>(ii)</w:t>
        </w:r>
      </w:ins>
      <w:r w:rsidRPr="00B51416">
        <w:rPr>
          <w:rFonts w:ascii="Calibri" w:eastAsia="Calibri" w:hAnsi="Calibri" w:cs="Times New Roman"/>
          <w:b/>
          <w:bCs/>
        </w:rPr>
        <w:tab/>
      </w:r>
      <w:r w:rsidRPr="00B51416">
        <w:rPr>
          <w:rFonts w:ascii="Calibri" w:eastAsia="Calibri" w:hAnsi="Calibri" w:cs="Times New Roman"/>
          <w:bCs/>
        </w:rPr>
        <w:t>The</w:t>
      </w:r>
      <w:r w:rsidRPr="00B51416">
        <w:rPr>
          <w:rFonts w:ascii="Calibri" w:eastAsia="Calibri" w:hAnsi="Calibri" w:cs="Times New Roman"/>
          <w:b/>
          <w:bCs/>
        </w:rPr>
        <w:t xml:space="preserve"> </w:t>
      </w:r>
      <w:r w:rsidRPr="00B51416">
        <w:rPr>
          <w:rFonts w:ascii="Calibri" w:eastAsia="Calibri" w:hAnsi="Calibri" w:cs="Times New Roman"/>
          <w:bCs/>
        </w:rPr>
        <w:t>properties of surface and subsurface soils that are likely to influence the type and rate of hazardous substance migration or to affect the ability to implement cleanup action alternatives</w:t>
      </w:r>
      <w:del w:id="3311" w:author="Feldcamp, Michael (ECY)" w:date="2021-11-29T00:56:00Z">
        <w:r w:rsidRPr="00B51416" w:rsidDel="00540AE5">
          <w:rPr>
            <w:rFonts w:ascii="Calibri" w:eastAsia="Calibri" w:hAnsi="Calibri" w:cs="Times New Roman"/>
            <w:bCs/>
          </w:rPr>
          <w:delText>;</w:delText>
        </w:r>
      </w:del>
      <w:ins w:id="3312" w:author="Feldcamp, Michael (ECY)" w:date="2021-11-29T00:56:00Z">
        <w:r w:rsidRPr="00B51416">
          <w:rPr>
            <w:rFonts w:ascii="Calibri" w:eastAsia="Calibri" w:hAnsi="Calibri" w:cs="Times New Roman"/>
            <w:bCs/>
          </w:rPr>
          <w:t>.</w:t>
        </w:r>
      </w:ins>
    </w:p>
    <w:p w14:paraId="00456348" w14:textId="77777777" w:rsidR="00513101" w:rsidRPr="00B51416" w:rsidRDefault="00513101" w:rsidP="00513101">
      <w:pPr>
        <w:ind w:left="1440" w:hanging="720"/>
        <w:rPr>
          <w:rFonts w:ascii="Calibri" w:eastAsia="Calibri" w:hAnsi="Calibri" w:cs="Times New Roman"/>
          <w:bCs/>
        </w:rPr>
      </w:pPr>
      <w:del w:id="3313" w:author="Feldcamp, Michael (ECY)" w:date="2022-05-07T12:02:00Z">
        <w:r w:rsidRPr="00B51416" w:rsidDel="008F3E66">
          <w:rPr>
            <w:rFonts w:ascii="Calibri" w:eastAsia="Calibri" w:hAnsi="Calibri" w:cs="Times New Roman"/>
            <w:b/>
            <w:bCs/>
          </w:rPr>
          <w:delText>(iii</w:delText>
        </w:r>
      </w:del>
      <w:del w:id="3314" w:author="Feldcamp, Michael (ECY)" w:date="2022-05-07T12:03:00Z">
        <w:r w:rsidRPr="00B51416" w:rsidDel="008F3E66">
          <w:rPr>
            <w:rFonts w:ascii="Calibri" w:eastAsia="Calibri" w:hAnsi="Calibri" w:cs="Times New Roman"/>
            <w:b/>
            <w:bCs/>
          </w:rPr>
          <w:delText>)</w:delText>
        </w:r>
      </w:del>
      <w:ins w:id="3315" w:author="Feldcamp, Michael (ECY)" w:date="2022-05-07T12:03:00Z">
        <w:r>
          <w:rPr>
            <w:rFonts w:ascii="Calibri" w:eastAsia="Calibri" w:hAnsi="Calibri" w:cs="Times New Roman"/>
            <w:b/>
            <w:bCs/>
          </w:rPr>
          <w:t>(c)</w:t>
        </w:r>
      </w:ins>
      <w:r w:rsidRPr="00B51416">
        <w:rPr>
          <w:rFonts w:ascii="Calibri" w:eastAsia="Calibri" w:hAnsi="Calibri" w:cs="Times New Roman"/>
          <w:b/>
          <w:bCs/>
        </w:rPr>
        <w:tab/>
        <w:t xml:space="preserve">Groundwater, geology, and hydrogeology.  </w:t>
      </w:r>
      <w:r w:rsidRPr="00B51416">
        <w:rPr>
          <w:rFonts w:ascii="Calibri" w:eastAsia="Calibri" w:hAnsi="Calibri" w:cs="Times New Roman"/>
          <w:bCs/>
        </w:rPr>
        <w:t xml:space="preserve">Groundwater and the geology and hydrogeology </w:t>
      </w:r>
      <w:del w:id="3316" w:author="Feldcamp, Michael (ECY)" w:date="2022-08-23T16:49:00Z">
        <w:r w:rsidRPr="00B51416" w:rsidDel="00F520A5">
          <w:rPr>
            <w:rFonts w:ascii="Calibri" w:eastAsia="Calibri" w:hAnsi="Calibri" w:cs="Times New Roman"/>
            <w:bCs/>
          </w:rPr>
          <w:delText xml:space="preserve">of the site </w:delText>
        </w:r>
      </w:del>
      <w:r w:rsidRPr="00B51416">
        <w:rPr>
          <w:rFonts w:ascii="Calibri" w:eastAsia="Calibri" w:hAnsi="Calibri" w:cs="Times New Roman"/>
          <w:bCs/>
        </w:rPr>
        <w:t xml:space="preserve">must be investigated to adequately characterize: </w:t>
      </w:r>
    </w:p>
    <w:p w14:paraId="00FE69FF" w14:textId="77777777" w:rsidR="00513101" w:rsidRPr="00B51416" w:rsidRDefault="00513101" w:rsidP="00513101">
      <w:pPr>
        <w:ind w:left="2160" w:hanging="720"/>
        <w:rPr>
          <w:rFonts w:ascii="Calibri" w:eastAsia="Calibri" w:hAnsi="Calibri" w:cs="Times New Roman"/>
          <w:bCs/>
        </w:rPr>
      </w:pPr>
      <w:del w:id="3317" w:author="Feldcamp, Michael (ECY)" w:date="2022-05-07T12:03:00Z">
        <w:r w:rsidRPr="00B51416" w:rsidDel="008F3E66">
          <w:rPr>
            <w:rFonts w:ascii="Calibri" w:eastAsia="Calibri" w:hAnsi="Calibri" w:cs="Times New Roman"/>
            <w:b/>
            <w:bCs/>
          </w:rPr>
          <w:delText>(A)</w:delText>
        </w:r>
      </w:del>
      <w:ins w:id="3318" w:author="Feldcamp, Michael (ECY)" w:date="2022-05-07T12:03:00Z">
        <w:r>
          <w:rPr>
            <w:rFonts w:ascii="Calibri" w:eastAsia="Calibri" w:hAnsi="Calibri" w:cs="Times New Roman"/>
            <w:b/>
            <w:bCs/>
          </w:rPr>
          <w:t>(i)</w:t>
        </w:r>
      </w:ins>
      <w:r w:rsidRPr="00B51416">
        <w:rPr>
          <w:rFonts w:ascii="Calibri" w:eastAsia="Calibri" w:hAnsi="Calibri" w:cs="Times New Roman"/>
          <w:b/>
          <w:bCs/>
        </w:rPr>
        <w:tab/>
      </w:r>
      <w:r w:rsidRPr="00B51416">
        <w:rPr>
          <w:rFonts w:ascii="Calibri" w:eastAsia="Calibri" w:hAnsi="Calibri" w:cs="Times New Roman"/>
          <w:bCs/>
        </w:rPr>
        <w:t xml:space="preserve">The areal and vertical distribution and concentrations of hazardous substances in the groundwater; </w:t>
      </w:r>
    </w:p>
    <w:p w14:paraId="3B350EE4" w14:textId="77777777" w:rsidR="00513101" w:rsidRPr="00B51416" w:rsidRDefault="00513101" w:rsidP="00513101">
      <w:pPr>
        <w:ind w:left="2160" w:hanging="720"/>
        <w:rPr>
          <w:rFonts w:ascii="Calibri" w:eastAsia="Calibri" w:hAnsi="Calibri" w:cs="Times New Roman"/>
          <w:bCs/>
        </w:rPr>
      </w:pPr>
      <w:del w:id="3319" w:author="Feldcamp, Michael (ECY)" w:date="2022-05-07T12:03:00Z">
        <w:r w:rsidRPr="00B51416" w:rsidDel="008F3E66">
          <w:rPr>
            <w:rFonts w:ascii="Calibri" w:eastAsia="Calibri" w:hAnsi="Calibri" w:cs="Times New Roman"/>
            <w:b/>
            <w:bCs/>
          </w:rPr>
          <w:delText>(B)</w:delText>
        </w:r>
      </w:del>
      <w:ins w:id="3320" w:author="Feldcamp, Michael (ECY)" w:date="2022-05-07T12:03:00Z">
        <w:r>
          <w:rPr>
            <w:rFonts w:ascii="Calibri" w:eastAsia="Calibri" w:hAnsi="Calibri" w:cs="Times New Roman"/>
            <w:b/>
            <w:bCs/>
          </w:rPr>
          <w:t>(ii)</w:t>
        </w:r>
      </w:ins>
      <w:r w:rsidRPr="00B51416">
        <w:rPr>
          <w:rFonts w:ascii="Calibri" w:eastAsia="Calibri" w:hAnsi="Calibri" w:cs="Times New Roman"/>
          <w:b/>
          <w:bCs/>
        </w:rPr>
        <w:tab/>
      </w:r>
      <w:r w:rsidRPr="00B51416">
        <w:rPr>
          <w:rFonts w:ascii="Calibri" w:eastAsia="Calibri" w:hAnsi="Calibri" w:cs="Times New Roman"/>
          <w:bCs/>
        </w:rPr>
        <w:t>The geologic features affecting the fate and transport of hazardous substances, such as the type, physical properties (such as permeability, density, and fracture characteristics), and distribution of bedrock and unconsolidated materials;</w:t>
      </w:r>
    </w:p>
    <w:p w14:paraId="7D890BF7" w14:textId="77777777" w:rsidR="00513101" w:rsidRPr="00B51416" w:rsidRDefault="00513101" w:rsidP="00513101">
      <w:pPr>
        <w:ind w:left="2160" w:hanging="720"/>
        <w:rPr>
          <w:rFonts w:ascii="Calibri" w:eastAsia="Calibri" w:hAnsi="Calibri" w:cs="Times New Roman"/>
          <w:bCs/>
        </w:rPr>
      </w:pPr>
      <w:del w:id="3321" w:author="Feldcamp, Michael (ECY)" w:date="2022-05-07T12:03:00Z">
        <w:r w:rsidRPr="00B51416" w:rsidDel="008F3E66">
          <w:rPr>
            <w:rFonts w:ascii="Calibri" w:eastAsia="Calibri" w:hAnsi="Calibri" w:cs="Times New Roman"/>
            <w:b/>
            <w:bCs/>
          </w:rPr>
          <w:delText>(C)</w:delText>
        </w:r>
      </w:del>
      <w:ins w:id="3322" w:author="Feldcamp, Michael (ECY)" w:date="2022-05-07T12:03:00Z">
        <w:r>
          <w:rPr>
            <w:rFonts w:ascii="Calibri" w:eastAsia="Calibri" w:hAnsi="Calibri" w:cs="Times New Roman"/>
            <w:b/>
            <w:bCs/>
          </w:rPr>
          <w:t>(iii)</w:t>
        </w:r>
      </w:ins>
      <w:r w:rsidRPr="00B51416">
        <w:rPr>
          <w:rFonts w:ascii="Calibri" w:eastAsia="Calibri" w:hAnsi="Calibri" w:cs="Times New Roman"/>
          <w:b/>
          <w:bCs/>
        </w:rPr>
        <w:tab/>
      </w:r>
      <w:r w:rsidRPr="00B51416">
        <w:rPr>
          <w:rFonts w:ascii="Calibri" w:eastAsia="Calibri" w:hAnsi="Calibri" w:cs="Times New Roman"/>
          <w:bCs/>
        </w:rPr>
        <w:t xml:space="preserve">The hydrogeological features affecting the fate and transport of hazardous substances, such as: </w:t>
      </w:r>
    </w:p>
    <w:p w14:paraId="0D9CFEAA" w14:textId="77777777" w:rsidR="00513101" w:rsidRPr="00B51416" w:rsidRDefault="00513101" w:rsidP="00513101">
      <w:pPr>
        <w:ind w:left="2880" w:hanging="720"/>
        <w:rPr>
          <w:rFonts w:ascii="Calibri" w:eastAsia="Calibri" w:hAnsi="Calibri" w:cs="Times New Roman"/>
          <w:bCs/>
        </w:rPr>
      </w:pPr>
      <w:del w:id="3323" w:author="Feldcamp, Michael (ECY)" w:date="2022-05-07T12:03:00Z">
        <w:r w:rsidRPr="00B51416" w:rsidDel="008F3E66">
          <w:rPr>
            <w:rFonts w:ascii="Calibri" w:eastAsia="Calibri" w:hAnsi="Calibri" w:cs="Times New Roman"/>
            <w:b/>
            <w:bCs/>
          </w:rPr>
          <w:delText>(I)</w:delText>
        </w:r>
      </w:del>
      <w:ins w:id="3324" w:author="Feldcamp, Michael (ECY)" w:date="2022-05-07T12:03:00Z">
        <w:r>
          <w:rPr>
            <w:rFonts w:ascii="Calibri" w:eastAsia="Calibri" w:hAnsi="Calibri" w:cs="Times New Roman"/>
            <w:b/>
            <w:bCs/>
          </w:rPr>
          <w:t>(A)</w:t>
        </w:r>
      </w:ins>
      <w:r w:rsidRPr="00B51416">
        <w:rPr>
          <w:rFonts w:ascii="Calibri" w:eastAsia="Calibri" w:hAnsi="Calibri" w:cs="Times New Roman"/>
          <w:b/>
          <w:bCs/>
        </w:rPr>
        <w:tab/>
      </w:r>
      <w:r w:rsidRPr="00B51416">
        <w:rPr>
          <w:rFonts w:ascii="Calibri" w:eastAsia="Calibri" w:hAnsi="Calibri" w:cs="Times New Roman"/>
          <w:bCs/>
        </w:rPr>
        <w:t xml:space="preserve">Groundwater flow direction, rate, and vertical and horizontal gradients for affected and potentially affected groundwater; </w:t>
      </w:r>
    </w:p>
    <w:p w14:paraId="5AE28404" w14:textId="77777777" w:rsidR="00513101" w:rsidRPr="00B51416" w:rsidRDefault="00513101" w:rsidP="00513101">
      <w:pPr>
        <w:ind w:left="2880" w:hanging="720"/>
        <w:rPr>
          <w:rFonts w:ascii="Calibri" w:eastAsia="Calibri" w:hAnsi="Calibri" w:cs="Times New Roman"/>
          <w:bCs/>
        </w:rPr>
      </w:pPr>
      <w:del w:id="3325" w:author="Feldcamp, Michael (ECY)" w:date="2022-05-07T12:03:00Z">
        <w:r w:rsidRPr="00B51416" w:rsidDel="008F3E66">
          <w:rPr>
            <w:rFonts w:ascii="Calibri" w:eastAsia="Calibri" w:hAnsi="Calibri" w:cs="Times New Roman"/>
            <w:b/>
            <w:bCs/>
          </w:rPr>
          <w:delText>(II)</w:delText>
        </w:r>
      </w:del>
      <w:ins w:id="3326" w:author="Feldcamp, Michael (ECY)" w:date="2022-05-07T12:03:00Z">
        <w:r>
          <w:rPr>
            <w:rFonts w:ascii="Calibri" w:eastAsia="Calibri" w:hAnsi="Calibri" w:cs="Times New Roman"/>
            <w:b/>
            <w:bCs/>
          </w:rPr>
          <w:t>(B)</w:t>
        </w:r>
      </w:ins>
      <w:r w:rsidRPr="00B51416">
        <w:rPr>
          <w:rFonts w:ascii="Calibri" w:eastAsia="Calibri" w:hAnsi="Calibri" w:cs="Times New Roman"/>
          <w:b/>
          <w:bCs/>
        </w:rPr>
        <w:tab/>
      </w:r>
      <w:r w:rsidRPr="00B51416">
        <w:rPr>
          <w:rFonts w:ascii="Calibri" w:eastAsia="Calibri" w:hAnsi="Calibri" w:cs="Times New Roman"/>
          <w:bCs/>
        </w:rPr>
        <w:t xml:space="preserve">Groundwater divides; </w:t>
      </w:r>
    </w:p>
    <w:p w14:paraId="3EEF7980" w14:textId="77777777" w:rsidR="00513101" w:rsidRDefault="00513101" w:rsidP="00513101">
      <w:pPr>
        <w:ind w:left="2880" w:hanging="720"/>
        <w:rPr>
          <w:ins w:id="3327" w:author="Feldcamp, Michael (ECY)" w:date="2022-08-25T09:35:00Z"/>
          <w:rFonts w:ascii="Calibri" w:eastAsia="Calibri" w:hAnsi="Calibri" w:cs="Times New Roman"/>
          <w:bCs/>
        </w:rPr>
      </w:pPr>
      <w:del w:id="3328" w:author="Feldcamp, Michael (ECY)" w:date="2022-05-07T12:03:00Z">
        <w:r w:rsidRPr="00B51416" w:rsidDel="008F3E66">
          <w:rPr>
            <w:rFonts w:ascii="Calibri" w:eastAsia="Calibri" w:hAnsi="Calibri" w:cs="Times New Roman"/>
            <w:b/>
            <w:bCs/>
          </w:rPr>
          <w:delText>(III)</w:delText>
        </w:r>
      </w:del>
      <w:ins w:id="3329" w:author="Feldcamp, Michael (ECY)" w:date="2022-05-07T12:03:00Z">
        <w:r>
          <w:rPr>
            <w:rFonts w:ascii="Calibri" w:eastAsia="Calibri" w:hAnsi="Calibri" w:cs="Times New Roman"/>
            <w:b/>
            <w:bCs/>
          </w:rPr>
          <w:t>(C)</w:t>
        </w:r>
      </w:ins>
      <w:r w:rsidRPr="00B51416">
        <w:rPr>
          <w:rFonts w:ascii="Calibri" w:eastAsia="Calibri" w:hAnsi="Calibri" w:cs="Times New Roman"/>
          <w:b/>
          <w:bCs/>
        </w:rPr>
        <w:tab/>
      </w:r>
      <w:r w:rsidRPr="00B51416">
        <w:rPr>
          <w:rFonts w:ascii="Calibri" w:eastAsia="Calibri" w:hAnsi="Calibri" w:cs="Times New Roman"/>
          <w:bCs/>
        </w:rPr>
        <w:t>Areas of groundwater recharge and discharge;</w:t>
      </w:r>
    </w:p>
    <w:p w14:paraId="0414FA7F" w14:textId="77777777" w:rsidR="00513101" w:rsidRPr="00B51416" w:rsidRDefault="00513101" w:rsidP="00513101">
      <w:pPr>
        <w:ind w:left="2880" w:hanging="720"/>
        <w:rPr>
          <w:rFonts w:ascii="Calibri" w:eastAsia="Calibri" w:hAnsi="Calibri" w:cs="Times New Roman"/>
          <w:bCs/>
        </w:rPr>
      </w:pPr>
      <w:ins w:id="3330" w:author="Feldcamp, Michael (ECY)" w:date="2022-08-25T09:35:00Z">
        <w:r>
          <w:rPr>
            <w:rFonts w:ascii="Calibri" w:eastAsia="Calibri" w:hAnsi="Calibri" w:cs="Times New Roman"/>
            <w:b/>
            <w:bCs/>
          </w:rPr>
          <w:t>(D)</w:t>
        </w:r>
        <w:r>
          <w:rPr>
            <w:rFonts w:ascii="Calibri" w:eastAsia="Calibri" w:hAnsi="Calibri" w:cs="Times New Roman"/>
            <w:b/>
            <w:bCs/>
          </w:rPr>
          <w:tab/>
        </w:r>
        <w:r w:rsidRPr="002E59CF">
          <w:rPr>
            <w:rFonts w:ascii="Calibri" w:eastAsia="Calibri" w:hAnsi="Calibri" w:cs="Times New Roman"/>
            <w:bCs/>
          </w:rPr>
          <w:t>Areas where groundwater interfaces with surface water;</w:t>
        </w:r>
      </w:ins>
      <w:r>
        <w:rPr>
          <w:rStyle w:val="FootnoteReference"/>
          <w:rFonts w:ascii="Calibri" w:eastAsia="Calibri" w:hAnsi="Calibri" w:cs="Times New Roman"/>
          <w:bCs/>
        </w:rPr>
        <w:footnoteReference w:id="236"/>
      </w:r>
      <w:r w:rsidRPr="00B51416">
        <w:rPr>
          <w:rFonts w:ascii="Calibri" w:eastAsia="Calibri" w:hAnsi="Calibri" w:cs="Times New Roman"/>
          <w:bCs/>
        </w:rPr>
        <w:t xml:space="preserve"> </w:t>
      </w:r>
    </w:p>
    <w:p w14:paraId="33DA8931" w14:textId="5CD0DCAF" w:rsidR="00513101" w:rsidRPr="00B51416" w:rsidRDefault="00513101" w:rsidP="00513101">
      <w:pPr>
        <w:ind w:left="2880" w:hanging="720"/>
        <w:rPr>
          <w:rFonts w:ascii="Calibri" w:eastAsia="Calibri" w:hAnsi="Calibri" w:cs="Times New Roman"/>
          <w:bCs/>
        </w:rPr>
      </w:pPr>
      <w:del w:id="3331" w:author="Feldcamp, Michael (ECY)" w:date="2022-05-07T12:03:00Z">
        <w:r w:rsidRPr="00B51416" w:rsidDel="008F3E66">
          <w:rPr>
            <w:rFonts w:ascii="Calibri" w:eastAsia="Calibri" w:hAnsi="Calibri" w:cs="Times New Roman"/>
            <w:b/>
            <w:bCs/>
          </w:rPr>
          <w:delText>(IV)</w:delText>
        </w:r>
      </w:del>
      <w:ins w:id="3332" w:author="Feldcamp, Michael (ECY)" w:date="2022-08-28T13:28:00Z">
        <w:r w:rsidR="00DB3E1D">
          <w:rPr>
            <w:rFonts w:ascii="Calibri" w:eastAsia="Calibri" w:hAnsi="Calibri" w:cs="Times New Roman"/>
            <w:b/>
            <w:bCs/>
          </w:rPr>
          <w:t>(E)</w:t>
        </w:r>
      </w:ins>
      <w:r w:rsidRPr="00B51416">
        <w:rPr>
          <w:rFonts w:ascii="Calibri" w:eastAsia="Calibri" w:hAnsi="Calibri" w:cs="Times New Roman"/>
          <w:b/>
          <w:bCs/>
        </w:rPr>
        <w:tab/>
      </w:r>
      <w:r w:rsidRPr="00B51416">
        <w:rPr>
          <w:rFonts w:ascii="Calibri" w:eastAsia="Calibri" w:hAnsi="Calibri" w:cs="Times New Roman"/>
          <w:bCs/>
        </w:rPr>
        <w:t xml:space="preserve">Location of public and private water supply wells; and </w:t>
      </w:r>
    </w:p>
    <w:p w14:paraId="61CDF956" w14:textId="482E7994" w:rsidR="00513101" w:rsidRDefault="00513101" w:rsidP="00513101">
      <w:pPr>
        <w:ind w:left="2880" w:hanging="720"/>
        <w:rPr>
          <w:ins w:id="3333" w:author="Feldcamp, Michael (ECY)" w:date="2022-08-25T09:30:00Z"/>
          <w:rFonts w:ascii="Calibri" w:eastAsia="Calibri" w:hAnsi="Calibri" w:cs="Times New Roman"/>
          <w:bCs/>
        </w:rPr>
      </w:pPr>
      <w:del w:id="3334" w:author="Feldcamp, Michael (ECY)" w:date="2022-05-07T12:03:00Z">
        <w:r w:rsidRPr="00B51416" w:rsidDel="008F3E66">
          <w:rPr>
            <w:rFonts w:ascii="Calibri" w:eastAsia="Calibri" w:hAnsi="Calibri" w:cs="Times New Roman"/>
            <w:b/>
            <w:bCs/>
          </w:rPr>
          <w:delText>(V)</w:delText>
        </w:r>
      </w:del>
      <w:ins w:id="3335" w:author="Feldcamp, Michael (ECY)" w:date="2022-08-28T13:29:00Z">
        <w:r w:rsidR="00DB3E1D">
          <w:rPr>
            <w:rFonts w:ascii="Calibri" w:eastAsia="Calibri" w:hAnsi="Calibri" w:cs="Times New Roman"/>
            <w:b/>
            <w:bCs/>
          </w:rPr>
          <w:t>(</w:t>
        </w:r>
      </w:ins>
      <w:ins w:id="3336" w:author="Feldcamp, Michael (ECY)" w:date="2022-08-28T16:41:00Z">
        <w:r w:rsidR="00257A4D">
          <w:rPr>
            <w:rFonts w:ascii="Calibri" w:eastAsia="Calibri" w:hAnsi="Calibri" w:cs="Times New Roman"/>
            <w:b/>
            <w:bCs/>
          </w:rPr>
          <w:t>F</w:t>
        </w:r>
      </w:ins>
      <w:ins w:id="3337" w:author="Feldcamp, Michael (ECY)" w:date="2022-05-07T12:03:00Z">
        <w:r>
          <w:rPr>
            <w:rFonts w:ascii="Calibri" w:eastAsia="Calibri" w:hAnsi="Calibri" w:cs="Times New Roman"/>
            <w:b/>
            <w:bCs/>
          </w:rPr>
          <w:t>)</w:t>
        </w:r>
      </w:ins>
      <w:r w:rsidRPr="00B51416">
        <w:rPr>
          <w:rFonts w:ascii="Calibri" w:eastAsia="Calibri" w:hAnsi="Calibri" w:cs="Times New Roman"/>
          <w:b/>
          <w:bCs/>
        </w:rPr>
        <w:tab/>
      </w:r>
      <w:r w:rsidRPr="00B51416">
        <w:rPr>
          <w:rFonts w:ascii="Calibri" w:eastAsia="Calibri" w:hAnsi="Calibri" w:cs="Times New Roman"/>
          <w:bCs/>
        </w:rPr>
        <w:t>Groundwater quality data;</w:t>
      </w:r>
      <w:ins w:id="3338" w:author="Feldcamp, Michael (ECY)" w:date="2022-08-25T09:30:00Z">
        <w:r>
          <w:rPr>
            <w:rFonts w:ascii="Calibri" w:eastAsia="Calibri" w:hAnsi="Calibri" w:cs="Times New Roman"/>
            <w:bCs/>
          </w:rPr>
          <w:t xml:space="preserve"> and</w:t>
        </w:r>
      </w:ins>
    </w:p>
    <w:p w14:paraId="35E33E98" w14:textId="77777777" w:rsidR="00513101" w:rsidRPr="00B51416" w:rsidRDefault="00513101" w:rsidP="00513101">
      <w:pPr>
        <w:ind w:left="2160" w:hanging="720"/>
        <w:rPr>
          <w:rFonts w:ascii="Calibri" w:eastAsia="Calibri" w:hAnsi="Calibri" w:cs="Times New Roman"/>
          <w:bCs/>
        </w:rPr>
      </w:pPr>
      <w:ins w:id="3339" w:author="Feldcamp, Michael (ECY)" w:date="2022-08-25T09:30:00Z">
        <w:r>
          <w:rPr>
            <w:rFonts w:ascii="Calibri" w:eastAsia="Calibri" w:hAnsi="Calibri" w:cs="Times New Roman"/>
            <w:b/>
            <w:bCs/>
          </w:rPr>
          <w:lastRenderedPageBreak/>
          <w:t>(iv)</w:t>
        </w:r>
        <w:r>
          <w:rPr>
            <w:rFonts w:ascii="Calibri" w:eastAsia="Calibri" w:hAnsi="Calibri" w:cs="Times New Roman"/>
            <w:b/>
            <w:bCs/>
          </w:rPr>
          <w:tab/>
        </w:r>
      </w:ins>
      <w:ins w:id="3340" w:author="Feldcamp, Michael (ECY)" w:date="2022-08-25T09:31:00Z">
        <w:r w:rsidRPr="00CC7B2F">
          <w:rPr>
            <w:rFonts w:ascii="Calibri" w:eastAsia="Calibri" w:hAnsi="Calibri" w:cs="Times New Roman"/>
            <w:bCs/>
          </w:rPr>
          <w:t xml:space="preserve">The geologic </w:t>
        </w:r>
      </w:ins>
      <w:ins w:id="3341" w:author="Feldcamp, Michael (ECY)" w:date="2022-08-25T09:32:00Z">
        <w:r>
          <w:rPr>
            <w:rFonts w:ascii="Calibri" w:eastAsia="Calibri" w:hAnsi="Calibri" w:cs="Times New Roman"/>
            <w:bCs/>
          </w:rPr>
          <w:t>and</w:t>
        </w:r>
      </w:ins>
      <w:ins w:id="3342" w:author="Feldcamp, Michael (ECY)" w:date="2022-08-25T09:31:00Z">
        <w:r w:rsidRPr="00CC7B2F">
          <w:rPr>
            <w:rFonts w:ascii="Calibri" w:eastAsia="Calibri" w:hAnsi="Calibri" w:cs="Times New Roman"/>
            <w:bCs/>
          </w:rPr>
          <w:t xml:space="preserve"> hydrogeologic features that are likely to affect the ability to implement cleanup action alternatives</w:t>
        </w:r>
        <w:r>
          <w:rPr>
            <w:rFonts w:ascii="Calibri" w:eastAsia="Calibri" w:hAnsi="Calibri" w:cs="Times New Roman"/>
            <w:bCs/>
          </w:rPr>
          <w:t>.</w:t>
        </w:r>
      </w:ins>
      <w:r>
        <w:rPr>
          <w:rStyle w:val="FootnoteReference"/>
          <w:rFonts w:ascii="Calibri" w:eastAsia="Calibri" w:hAnsi="Calibri" w:cs="Times New Roman"/>
          <w:bCs/>
        </w:rPr>
        <w:footnoteReference w:id="237"/>
      </w:r>
    </w:p>
    <w:p w14:paraId="69E52BB3" w14:textId="77777777" w:rsidR="00513101" w:rsidRPr="00B51416" w:rsidRDefault="00513101" w:rsidP="00513101">
      <w:pPr>
        <w:ind w:left="1440" w:hanging="720"/>
        <w:rPr>
          <w:rFonts w:ascii="Calibri" w:eastAsia="Calibri" w:hAnsi="Calibri" w:cs="Times New Roman"/>
          <w:bCs/>
        </w:rPr>
      </w:pPr>
      <w:del w:id="3343" w:author="Feldcamp, Michael (ECY)" w:date="2022-05-07T12:03:00Z">
        <w:r w:rsidRPr="00B51416" w:rsidDel="008F3E66">
          <w:rPr>
            <w:rFonts w:ascii="Calibri" w:eastAsia="Calibri" w:hAnsi="Calibri" w:cs="Times New Roman"/>
            <w:b/>
            <w:bCs/>
          </w:rPr>
          <w:delText>(iv)</w:delText>
        </w:r>
      </w:del>
      <w:ins w:id="3344" w:author="Feldcamp, Michael (ECY)" w:date="2022-05-07T12:03:00Z">
        <w:r>
          <w:rPr>
            <w:rFonts w:ascii="Calibri" w:eastAsia="Calibri" w:hAnsi="Calibri" w:cs="Times New Roman"/>
            <w:b/>
            <w:bCs/>
          </w:rPr>
          <w:t>(d)</w:t>
        </w:r>
      </w:ins>
      <w:r w:rsidRPr="00B51416">
        <w:rPr>
          <w:rFonts w:ascii="Calibri" w:eastAsia="Calibri" w:hAnsi="Calibri" w:cs="Times New Roman"/>
          <w:b/>
          <w:bCs/>
        </w:rPr>
        <w:tab/>
        <w:t xml:space="preserve">Surface water, sediments, and hydrology.  </w:t>
      </w:r>
      <w:r w:rsidRPr="00B51416">
        <w:rPr>
          <w:rFonts w:ascii="Calibri" w:eastAsia="Calibri" w:hAnsi="Calibri" w:cs="Times New Roman"/>
          <w:bCs/>
        </w:rPr>
        <w:t xml:space="preserve">Surface water, sediments, and the hydrology </w:t>
      </w:r>
      <w:del w:id="3345" w:author="Feldcamp, Michael (ECY)" w:date="2022-08-23T16:49:00Z">
        <w:r w:rsidRPr="00B51416" w:rsidDel="00F520A5">
          <w:rPr>
            <w:rFonts w:ascii="Calibri" w:eastAsia="Calibri" w:hAnsi="Calibri" w:cs="Times New Roman"/>
            <w:bCs/>
          </w:rPr>
          <w:delText xml:space="preserve">of the site </w:delText>
        </w:r>
      </w:del>
      <w:r w:rsidRPr="00B51416">
        <w:rPr>
          <w:rFonts w:ascii="Calibri" w:eastAsia="Calibri" w:hAnsi="Calibri" w:cs="Times New Roman"/>
          <w:bCs/>
        </w:rPr>
        <w:t>must be investigated to adequately characterize:</w:t>
      </w:r>
    </w:p>
    <w:p w14:paraId="17CA741B" w14:textId="77777777" w:rsidR="00513101" w:rsidRPr="00B51416" w:rsidRDefault="00513101" w:rsidP="00513101">
      <w:pPr>
        <w:ind w:left="2160" w:hanging="720"/>
        <w:rPr>
          <w:rFonts w:ascii="Calibri" w:eastAsia="Calibri" w:hAnsi="Calibri" w:cs="Times New Roman"/>
          <w:bCs/>
        </w:rPr>
      </w:pPr>
      <w:del w:id="3346" w:author="Feldcamp, Michael (ECY)" w:date="2022-05-07T12:03:00Z">
        <w:r w:rsidRPr="00B51416" w:rsidDel="008F3E66">
          <w:rPr>
            <w:rFonts w:ascii="Calibri" w:eastAsia="Calibri" w:hAnsi="Calibri" w:cs="Times New Roman"/>
            <w:b/>
            <w:bCs/>
          </w:rPr>
          <w:delText>(A)</w:delText>
        </w:r>
      </w:del>
      <w:ins w:id="3347" w:author="Feldcamp, Michael (ECY)" w:date="2022-05-07T12:03:00Z">
        <w:r>
          <w:rPr>
            <w:rFonts w:ascii="Calibri" w:eastAsia="Calibri" w:hAnsi="Calibri" w:cs="Times New Roman"/>
            <w:b/>
            <w:bCs/>
          </w:rPr>
          <w:t>(i)</w:t>
        </w:r>
      </w:ins>
      <w:r w:rsidRPr="00B51416">
        <w:rPr>
          <w:rFonts w:ascii="Calibri" w:eastAsia="Calibri" w:hAnsi="Calibri" w:cs="Times New Roman"/>
          <w:b/>
          <w:bCs/>
        </w:rPr>
        <w:tab/>
      </w:r>
      <w:r w:rsidRPr="00B51416">
        <w:rPr>
          <w:rFonts w:ascii="Calibri" w:eastAsia="Calibri" w:hAnsi="Calibri" w:cs="Times New Roman"/>
          <w:bCs/>
        </w:rPr>
        <w:t xml:space="preserve">The areal and vertical distribution and concentrations of hazardous substances in surface water and sediments; </w:t>
      </w:r>
    </w:p>
    <w:p w14:paraId="4CD4EFDF" w14:textId="77777777" w:rsidR="00513101" w:rsidRPr="00B51416" w:rsidRDefault="00513101" w:rsidP="00513101">
      <w:pPr>
        <w:ind w:left="2160" w:hanging="720"/>
        <w:rPr>
          <w:rFonts w:ascii="Calibri" w:eastAsia="Calibri" w:hAnsi="Calibri" w:cs="Times New Roman"/>
          <w:bCs/>
        </w:rPr>
      </w:pPr>
      <w:del w:id="3348" w:author="Feldcamp, Michael (ECY)" w:date="2022-05-07T12:03:00Z">
        <w:r w:rsidRPr="00B51416" w:rsidDel="008F3E66">
          <w:rPr>
            <w:rFonts w:ascii="Calibri" w:eastAsia="Calibri" w:hAnsi="Calibri" w:cs="Times New Roman"/>
            <w:b/>
            <w:bCs/>
          </w:rPr>
          <w:delText>(B)</w:delText>
        </w:r>
      </w:del>
      <w:ins w:id="3349" w:author="Feldcamp, Michael (ECY)" w:date="2022-05-07T12:03:00Z">
        <w:r>
          <w:rPr>
            <w:rFonts w:ascii="Calibri" w:eastAsia="Calibri" w:hAnsi="Calibri" w:cs="Times New Roman"/>
            <w:b/>
            <w:bCs/>
          </w:rPr>
          <w:t>(ii)</w:t>
        </w:r>
      </w:ins>
      <w:r w:rsidRPr="00B51416">
        <w:rPr>
          <w:rFonts w:ascii="Calibri" w:eastAsia="Calibri" w:hAnsi="Calibri" w:cs="Times New Roman"/>
          <w:b/>
          <w:bCs/>
        </w:rPr>
        <w:tab/>
      </w:r>
      <w:r w:rsidRPr="00B51416">
        <w:rPr>
          <w:rFonts w:ascii="Calibri" w:eastAsia="Calibri" w:hAnsi="Calibri" w:cs="Times New Roman"/>
          <w:bCs/>
        </w:rPr>
        <w:t xml:space="preserve">Significant hydrologic features, such as: </w:t>
      </w:r>
    </w:p>
    <w:p w14:paraId="20032378" w14:textId="77777777" w:rsidR="00513101" w:rsidRPr="00B51416" w:rsidRDefault="00513101" w:rsidP="00513101">
      <w:pPr>
        <w:ind w:left="2160"/>
        <w:rPr>
          <w:rFonts w:ascii="Calibri" w:eastAsia="Calibri" w:hAnsi="Calibri" w:cs="Times New Roman"/>
          <w:bCs/>
        </w:rPr>
      </w:pPr>
      <w:del w:id="3350" w:author="Feldcamp, Michael (ECY)" w:date="2022-05-07T12:04:00Z">
        <w:r w:rsidRPr="00B51416" w:rsidDel="008F3E66">
          <w:rPr>
            <w:rFonts w:ascii="Calibri" w:eastAsia="Calibri" w:hAnsi="Calibri" w:cs="Times New Roman"/>
            <w:b/>
            <w:bCs/>
          </w:rPr>
          <w:delText>(I)</w:delText>
        </w:r>
      </w:del>
      <w:ins w:id="3351" w:author="Feldcamp, Michael (ECY)" w:date="2022-05-07T12:04:00Z">
        <w:r>
          <w:rPr>
            <w:rFonts w:ascii="Calibri" w:eastAsia="Calibri" w:hAnsi="Calibri" w:cs="Times New Roman"/>
            <w:b/>
            <w:bCs/>
          </w:rPr>
          <w:t>(A)</w:t>
        </w:r>
      </w:ins>
      <w:r w:rsidRPr="00B51416">
        <w:rPr>
          <w:rFonts w:ascii="Calibri" w:eastAsia="Calibri" w:hAnsi="Calibri" w:cs="Times New Roman"/>
          <w:b/>
          <w:bCs/>
        </w:rPr>
        <w:tab/>
      </w:r>
      <w:r w:rsidRPr="00B51416">
        <w:rPr>
          <w:rFonts w:ascii="Calibri" w:eastAsia="Calibri" w:hAnsi="Calibri" w:cs="Times New Roman"/>
          <w:bCs/>
        </w:rPr>
        <w:t xml:space="preserve">Surface drainage patterns and quantities; </w:t>
      </w:r>
    </w:p>
    <w:p w14:paraId="337463D3" w14:textId="77777777" w:rsidR="00513101" w:rsidRPr="00B51416" w:rsidRDefault="00513101" w:rsidP="00513101">
      <w:pPr>
        <w:ind w:left="2880" w:hanging="720"/>
        <w:rPr>
          <w:rFonts w:ascii="Calibri" w:eastAsia="Calibri" w:hAnsi="Calibri" w:cs="Times New Roman"/>
          <w:bCs/>
        </w:rPr>
      </w:pPr>
      <w:del w:id="3352" w:author="Feldcamp, Michael (ECY)" w:date="2022-05-07T12:04:00Z">
        <w:r w:rsidRPr="00B51416" w:rsidDel="008F3E66">
          <w:rPr>
            <w:rFonts w:ascii="Calibri" w:eastAsia="Calibri" w:hAnsi="Calibri" w:cs="Times New Roman"/>
            <w:b/>
            <w:bCs/>
          </w:rPr>
          <w:delText>(II)</w:delText>
        </w:r>
      </w:del>
      <w:ins w:id="3353" w:author="Feldcamp, Michael (ECY)" w:date="2022-05-07T12:04:00Z">
        <w:r>
          <w:rPr>
            <w:rFonts w:ascii="Calibri" w:eastAsia="Calibri" w:hAnsi="Calibri" w:cs="Times New Roman"/>
            <w:b/>
            <w:bCs/>
          </w:rPr>
          <w:t>(B)</w:t>
        </w:r>
      </w:ins>
      <w:r w:rsidRPr="00B51416">
        <w:rPr>
          <w:rFonts w:ascii="Calibri" w:eastAsia="Calibri" w:hAnsi="Calibri" w:cs="Times New Roman"/>
          <w:b/>
          <w:bCs/>
        </w:rPr>
        <w:tab/>
      </w:r>
      <w:r w:rsidRPr="00B51416">
        <w:rPr>
          <w:rFonts w:ascii="Calibri" w:eastAsia="Calibri" w:hAnsi="Calibri" w:cs="Times New Roman"/>
          <w:bCs/>
        </w:rPr>
        <w:t xml:space="preserve">Areas of erosion and sediment deposition, including estimates of sedimentation rates; </w:t>
      </w:r>
    </w:p>
    <w:p w14:paraId="13265618" w14:textId="77777777" w:rsidR="00513101" w:rsidRPr="00B51416" w:rsidRDefault="00513101" w:rsidP="00513101">
      <w:pPr>
        <w:ind w:left="2880" w:hanging="720"/>
        <w:rPr>
          <w:rFonts w:ascii="Calibri" w:eastAsia="Calibri" w:hAnsi="Calibri" w:cs="Times New Roman"/>
          <w:bCs/>
        </w:rPr>
      </w:pPr>
      <w:del w:id="3354" w:author="Feldcamp, Michael (ECY)" w:date="2022-05-07T12:04:00Z">
        <w:r w:rsidRPr="00B51416" w:rsidDel="008F3E66">
          <w:rPr>
            <w:rFonts w:ascii="Calibri" w:eastAsia="Calibri" w:hAnsi="Calibri" w:cs="Times New Roman"/>
            <w:b/>
            <w:bCs/>
          </w:rPr>
          <w:delText>(III)</w:delText>
        </w:r>
      </w:del>
      <w:ins w:id="3355" w:author="Feldcamp, Michael (ECY)" w:date="2022-05-07T12:04:00Z">
        <w:r>
          <w:rPr>
            <w:rFonts w:ascii="Calibri" w:eastAsia="Calibri" w:hAnsi="Calibri" w:cs="Times New Roman"/>
            <w:b/>
            <w:bCs/>
          </w:rPr>
          <w:t>(C)</w:t>
        </w:r>
      </w:ins>
      <w:r w:rsidRPr="00B51416">
        <w:rPr>
          <w:rFonts w:ascii="Calibri" w:eastAsia="Calibri" w:hAnsi="Calibri" w:cs="Times New Roman"/>
          <w:b/>
          <w:bCs/>
        </w:rPr>
        <w:tab/>
      </w:r>
      <w:r w:rsidRPr="00B51416">
        <w:rPr>
          <w:rFonts w:ascii="Calibri" w:eastAsia="Calibri" w:hAnsi="Calibri" w:cs="Times New Roman"/>
          <w:bCs/>
        </w:rPr>
        <w:t xml:space="preserve">Surface waters, including flow rates; </w:t>
      </w:r>
    </w:p>
    <w:p w14:paraId="40C19249" w14:textId="77777777" w:rsidR="00513101" w:rsidRPr="00B51416" w:rsidRDefault="00513101" w:rsidP="00513101">
      <w:pPr>
        <w:ind w:left="2880" w:hanging="720"/>
        <w:rPr>
          <w:rFonts w:ascii="Calibri" w:eastAsia="Calibri" w:hAnsi="Calibri" w:cs="Times New Roman"/>
          <w:bCs/>
        </w:rPr>
      </w:pPr>
      <w:del w:id="3356" w:author="Feldcamp, Michael (ECY)" w:date="2022-05-07T12:04:00Z">
        <w:r w:rsidRPr="00B51416" w:rsidDel="008F3E66">
          <w:rPr>
            <w:rFonts w:ascii="Calibri" w:eastAsia="Calibri" w:hAnsi="Calibri" w:cs="Times New Roman"/>
            <w:b/>
            <w:bCs/>
          </w:rPr>
          <w:delText>(IV)</w:delText>
        </w:r>
      </w:del>
      <w:ins w:id="3357" w:author="Feldcamp, Michael (ECY)" w:date="2022-05-07T12:04:00Z">
        <w:r>
          <w:rPr>
            <w:rFonts w:ascii="Calibri" w:eastAsia="Calibri" w:hAnsi="Calibri" w:cs="Times New Roman"/>
            <w:b/>
            <w:bCs/>
          </w:rPr>
          <w:t>(D)</w:t>
        </w:r>
      </w:ins>
      <w:r w:rsidRPr="00B51416">
        <w:rPr>
          <w:rFonts w:ascii="Calibri" w:eastAsia="Calibri" w:hAnsi="Calibri" w:cs="Times New Roman"/>
          <w:b/>
          <w:bCs/>
        </w:rPr>
        <w:tab/>
      </w:r>
      <w:r w:rsidRPr="00B51416">
        <w:rPr>
          <w:rFonts w:ascii="Calibri" w:eastAsia="Calibri" w:hAnsi="Calibri" w:cs="Times New Roman"/>
          <w:bCs/>
        </w:rPr>
        <w:t xml:space="preserve">Floodplains; and </w:t>
      </w:r>
    </w:p>
    <w:p w14:paraId="5D15E3DE" w14:textId="77777777" w:rsidR="00513101" w:rsidRPr="00B51416" w:rsidRDefault="00513101" w:rsidP="00513101">
      <w:pPr>
        <w:ind w:left="2880" w:hanging="720"/>
        <w:rPr>
          <w:rFonts w:ascii="Calibri" w:eastAsia="Calibri" w:hAnsi="Calibri" w:cs="Times New Roman"/>
          <w:bCs/>
        </w:rPr>
      </w:pPr>
      <w:del w:id="3358" w:author="Feldcamp, Michael (ECY)" w:date="2022-05-07T12:04:00Z">
        <w:r w:rsidRPr="00B51416" w:rsidDel="008F3E66">
          <w:rPr>
            <w:rFonts w:ascii="Calibri" w:eastAsia="Calibri" w:hAnsi="Calibri" w:cs="Times New Roman"/>
            <w:b/>
            <w:bCs/>
          </w:rPr>
          <w:delText>(IV)</w:delText>
        </w:r>
      </w:del>
      <w:ins w:id="3359" w:author="Feldcamp, Michael (ECY)" w:date="2022-05-07T12:04:00Z">
        <w:r>
          <w:rPr>
            <w:rFonts w:ascii="Calibri" w:eastAsia="Calibri" w:hAnsi="Calibri" w:cs="Times New Roman"/>
            <w:b/>
            <w:bCs/>
          </w:rPr>
          <w:t>(E)</w:t>
        </w:r>
      </w:ins>
      <w:r w:rsidRPr="00B51416">
        <w:rPr>
          <w:rFonts w:ascii="Calibri" w:eastAsia="Calibri" w:hAnsi="Calibri" w:cs="Times New Roman"/>
          <w:b/>
          <w:bCs/>
        </w:rPr>
        <w:tab/>
      </w:r>
      <w:r w:rsidRPr="00B51416">
        <w:rPr>
          <w:rFonts w:ascii="Calibri" w:eastAsia="Calibri" w:hAnsi="Calibri" w:cs="Times New Roman"/>
          <w:bCs/>
        </w:rPr>
        <w:t xml:space="preserve">Actual or potential hazardous substance migration routes towards and within these features; and </w:t>
      </w:r>
    </w:p>
    <w:p w14:paraId="2BD3A453" w14:textId="77777777" w:rsidR="00513101" w:rsidRPr="00B51416" w:rsidRDefault="00513101" w:rsidP="00513101">
      <w:pPr>
        <w:ind w:left="2160" w:hanging="720"/>
        <w:rPr>
          <w:rFonts w:ascii="Calibri" w:eastAsia="Calibri" w:hAnsi="Calibri" w:cs="Times New Roman"/>
          <w:bCs/>
        </w:rPr>
      </w:pPr>
      <w:del w:id="3360" w:author="Feldcamp, Michael (ECY)" w:date="2022-05-07T12:04:00Z">
        <w:r w:rsidRPr="00B51416" w:rsidDel="008F3E66">
          <w:rPr>
            <w:rFonts w:ascii="Calibri" w:eastAsia="Calibri" w:hAnsi="Calibri" w:cs="Times New Roman"/>
            <w:b/>
            <w:bCs/>
          </w:rPr>
          <w:delText>(C)</w:delText>
        </w:r>
      </w:del>
      <w:ins w:id="3361" w:author="Feldcamp, Michael (ECY)" w:date="2022-05-07T12:04:00Z">
        <w:r>
          <w:rPr>
            <w:rFonts w:ascii="Calibri" w:eastAsia="Calibri" w:hAnsi="Calibri" w:cs="Times New Roman"/>
            <w:b/>
            <w:bCs/>
          </w:rPr>
          <w:t>(iii)</w:t>
        </w:r>
      </w:ins>
      <w:r w:rsidRPr="00B51416">
        <w:rPr>
          <w:rFonts w:ascii="Calibri" w:eastAsia="Calibri" w:hAnsi="Calibri" w:cs="Times New Roman"/>
          <w:b/>
          <w:bCs/>
        </w:rPr>
        <w:tab/>
      </w:r>
      <w:r w:rsidRPr="00B51416">
        <w:rPr>
          <w:rFonts w:ascii="Calibri" w:eastAsia="Calibri" w:hAnsi="Calibri" w:cs="Times New Roman"/>
          <w:bCs/>
        </w:rPr>
        <w:t>The properties of surface and subsurface sediments that are likely to affect the type and rate of hazardous substance migration, the potential for recontamination, or the ability to implement cleanup action alternatives</w:t>
      </w:r>
      <w:del w:id="3362" w:author="Feldcamp, Michael (ECY)" w:date="2021-11-29T00:56:00Z">
        <w:r w:rsidRPr="00B51416" w:rsidDel="00540AE5">
          <w:rPr>
            <w:rFonts w:ascii="Calibri" w:eastAsia="Calibri" w:hAnsi="Calibri" w:cs="Times New Roman"/>
            <w:bCs/>
          </w:rPr>
          <w:delText>;</w:delText>
        </w:r>
      </w:del>
      <w:ins w:id="3363" w:author="Feldcamp, Michael (ECY)" w:date="2021-11-29T00:56:00Z">
        <w:r w:rsidRPr="00B51416">
          <w:rPr>
            <w:rFonts w:ascii="Calibri" w:eastAsia="Calibri" w:hAnsi="Calibri" w:cs="Times New Roman"/>
            <w:bCs/>
          </w:rPr>
          <w:t>.</w:t>
        </w:r>
      </w:ins>
    </w:p>
    <w:p w14:paraId="7153D479" w14:textId="77777777" w:rsidR="00513101" w:rsidRPr="00B51416" w:rsidRDefault="00513101" w:rsidP="00513101">
      <w:pPr>
        <w:ind w:left="1440" w:hanging="720"/>
        <w:rPr>
          <w:rFonts w:ascii="Calibri" w:eastAsia="Calibri" w:hAnsi="Calibri" w:cs="Times New Roman"/>
          <w:bCs/>
        </w:rPr>
      </w:pPr>
      <w:del w:id="3364" w:author="Feldcamp, Michael (ECY)" w:date="2022-05-07T12:04:00Z">
        <w:r w:rsidRPr="00B51416" w:rsidDel="008F3E66">
          <w:rPr>
            <w:rFonts w:ascii="Calibri" w:eastAsia="Calibri" w:hAnsi="Calibri" w:cs="Times New Roman"/>
            <w:b/>
            <w:bCs/>
          </w:rPr>
          <w:delText>(v)</w:delText>
        </w:r>
      </w:del>
      <w:ins w:id="3365" w:author="Feldcamp, Michael (ECY)" w:date="2022-05-07T12:04:00Z">
        <w:r>
          <w:rPr>
            <w:rFonts w:ascii="Calibri" w:eastAsia="Calibri" w:hAnsi="Calibri" w:cs="Times New Roman"/>
            <w:b/>
            <w:bCs/>
          </w:rPr>
          <w:t>(e)</w:t>
        </w:r>
      </w:ins>
      <w:r w:rsidRPr="00B51416">
        <w:rPr>
          <w:rFonts w:ascii="Calibri" w:eastAsia="Calibri" w:hAnsi="Calibri" w:cs="Times New Roman"/>
          <w:b/>
          <w:bCs/>
        </w:rPr>
        <w:tab/>
        <w:t xml:space="preserve">Air and soil vapor.  </w:t>
      </w:r>
      <w:r w:rsidRPr="00B51416">
        <w:rPr>
          <w:rFonts w:ascii="Calibri" w:eastAsia="Calibri" w:hAnsi="Calibri" w:cs="Times New Roman"/>
          <w:bCs/>
        </w:rPr>
        <w:t>The air and soil vapor must be evaluated and, where appropriate, sampled to adequately characterize the potential impacts of vapor migration on subsurface soil gas, on air quality within current and future buildings or other structures, and on outdoor ambient air</w:t>
      </w:r>
      <w:del w:id="3366" w:author="Feldcamp, Michael (ECY)" w:date="2021-11-29T00:56:00Z">
        <w:r w:rsidRPr="00B51416" w:rsidDel="00540AE5">
          <w:rPr>
            <w:rFonts w:ascii="Calibri" w:eastAsia="Calibri" w:hAnsi="Calibri" w:cs="Times New Roman"/>
            <w:bCs/>
          </w:rPr>
          <w:delText>;</w:delText>
        </w:r>
      </w:del>
      <w:ins w:id="3367" w:author="Feldcamp, Michael (ECY)" w:date="2021-11-29T00:56:00Z">
        <w:r w:rsidRPr="00B51416">
          <w:rPr>
            <w:rFonts w:ascii="Calibri" w:eastAsia="Calibri" w:hAnsi="Calibri" w:cs="Times New Roman"/>
            <w:bCs/>
          </w:rPr>
          <w:t>.</w:t>
        </w:r>
      </w:ins>
      <w:ins w:id="3368" w:author="Feldcamp, Michael (ECY)" w:date="2022-05-20T17:15:00Z">
        <w:r>
          <w:rPr>
            <w:rFonts w:ascii="Calibri" w:eastAsia="Calibri" w:hAnsi="Calibri" w:cs="Times New Roman"/>
            <w:bCs/>
          </w:rPr>
          <w:t xml:space="preserve"> </w:t>
        </w:r>
      </w:ins>
      <w:r>
        <w:rPr>
          <w:rFonts w:ascii="Calibri" w:eastAsia="Calibri" w:hAnsi="Calibri" w:cs="Times New Roman"/>
          <w:bCs/>
        </w:rPr>
        <w:t xml:space="preserve"> </w:t>
      </w:r>
      <w:ins w:id="3369" w:author="Feldcamp, Michael (ECY)" w:date="2022-05-20T17:15:00Z">
        <w:r w:rsidRPr="00881E38">
          <w:rPr>
            <w:rFonts w:ascii="Calibri" w:eastAsia="Calibri" w:hAnsi="Calibri" w:cs="Times New Roman"/>
            <w:bCs/>
          </w:rPr>
          <w:t>Based on contaminant concentrations in soil gas or groundwater, Ecology may require expedited sampling of indoor air quality to assess the threat to human health.  If the measured indoor air concentrations are higher than applicable cleanup levels, Ecology may require an emergency action or an interim action to mitigate the threat to human health</w:t>
        </w:r>
      </w:ins>
      <w:ins w:id="3370" w:author="Feldcamp, Michael (ECY)" w:date="2022-05-20T17:16:00Z">
        <w:r>
          <w:rPr>
            <w:rFonts w:ascii="Calibri" w:eastAsia="Calibri" w:hAnsi="Calibri" w:cs="Times New Roman"/>
            <w:bCs/>
          </w:rPr>
          <w:t>.</w:t>
        </w:r>
      </w:ins>
      <w:r>
        <w:rPr>
          <w:rStyle w:val="FootnoteReference"/>
          <w:rFonts w:ascii="Calibri" w:eastAsia="Calibri" w:hAnsi="Calibri" w:cs="Times New Roman"/>
          <w:bCs/>
        </w:rPr>
        <w:footnoteReference w:id="238"/>
      </w:r>
    </w:p>
    <w:p w14:paraId="380B1B5F" w14:textId="77777777" w:rsidR="00513101" w:rsidRPr="00B51416" w:rsidRDefault="00513101" w:rsidP="00513101">
      <w:pPr>
        <w:ind w:left="1440" w:hanging="720"/>
        <w:rPr>
          <w:rFonts w:ascii="Calibri" w:eastAsia="Calibri" w:hAnsi="Calibri" w:cs="Times New Roman"/>
          <w:bCs/>
        </w:rPr>
      </w:pPr>
      <w:del w:id="3371" w:author="Feldcamp, Michael (ECY)" w:date="2022-05-07T12:04:00Z">
        <w:r w:rsidRPr="00B51416" w:rsidDel="008F3E66">
          <w:rPr>
            <w:rFonts w:ascii="Calibri" w:eastAsia="Calibri" w:hAnsi="Calibri" w:cs="Times New Roman"/>
            <w:b/>
            <w:bCs/>
          </w:rPr>
          <w:delText>(vi)</w:delText>
        </w:r>
      </w:del>
      <w:ins w:id="3372" w:author="Feldcamp, Michael (ECY)" w:date="2022-05-07T12:04:00Z">
        <w:r>
          <w:rPr>
            <w:rFonts w:ascii="Calibri" w:eastAsia="Calibri" w:hAnsi="Calibri" w:cs="Times New Roman"/>
            <w:b/>
            <w:bCs/>
          </w:rPr>
          <w:t>(f)</w:t>
        </w:r>
      </w:ins>
      <w:r w:rsidRPr="00B51416">
        <w:rPr>
          <w:rFonts w:ascii="Calibri" w:eastAsia="Calibri" w:hAnsi="Calibri" w:cs="Times New Roman"/>
          <w:b/>
          <w:bCs/>
        </w:rPr>
        <w:tab/>
        <w:t xml:space="preserve">Climate.  </w:t>
      </w:r>
      <w:r w:rsidRPr="00B51416">
        <w:rPr>
          <w:rFonts w:ascii="Calibri" w:eastAsia="Calibri" w:hAnsi="Calibri" w:cs="Times New Roman"/>
          <w:bCs/>
        </w:rPr>
        <w:t>Sufficient information</w:t>
      </w:r>
      <w:ins w:id="3373" w:author="Feldcamp, Michael (ECY)" w:date="2021-11-28T11:55:00Z">
        <w:r w:rsidRPr="00B51416">
          <w:rPr>
            <w:rFonts w:ascii="Calibri" w:eastAsia="Calibri" w:hAnsi="Calibri" w:cs="Times New Roman"/>
            <w:bCs/>
          </w:rPr>
          <w:t>, based on best available science,</w:t>
        </w:r>
      </w:ins>
      <w:r w:rsidRPr="00B51416">
        <w:rPr>
          <w:rFonts w:ascii="Calibri" w:eastAsia="Calibri" w:hAnsi="Calibri" w:cs="Times New Roman"/>
          <w:bCs/>
        </w:rPr>
        <w:t xml:space="preserve"> must be collected on current and projected local and regional climatological characteristics </w:t>
      </w:r>
      <w:del w:id="3374" w:author="Feldcamp, Michael (ECY)" w:date="2021-11-28T11:55:00Z">
        <w:r w:rsidRPr="00B51416" w:rsidDel="00F25ADF">
          <w:rPr>
            <w:rFonts w:ascii="Calibri" w:eastAsia="Calibri" w:hAnsi="Calibri" w:cs="Times New Roman"/>
            <w:bCs/>
          </w:rPr>
          <w:delText xml:space="preserve">that are likely </w:delText>
        </w:r>
      </w:del>
      <w:r w:rsidRPr="00B51416">
        <w:rPr>
          <w:rFonts w:ascii="Calibri" w:eastAsia="Calibri" w:hAnsi="Calibri" w:cs="Times New Roman"/>
          <w:bCs/>
        </w:rPr>
        <w:t xml:space="preserve">to </w:t>
      </w:r>
      <w:ins w:id="3375" w:author="Feldcamp, Michael (ECY)" w:date="2021-11-28T11:55:00Z">
        <w:r w:rsidRPr="00B51416">
          <w:rPr>
            <w:rFonts w:ascii="Calibri" w:eastAsia="Calibri" w:hAnsi="Calibri" w:cs="Times New Roman"/>
            <w:bCs/>
          </w:rPr>
          <w:t xml:space="preserve">determine which could </w:t>
        </w:r>
      </w:ins>
      <w:r w:rsidRPr="00B51416">
        <w:rPr>
          <w:rFonts w:ascii="Calibri" w:eastAsia="Calibri" w:hAnsi="Calibri" w:cs="Times New Roman"/>
          <w:bCs/>
        </w:rPr>
        <w:t xml:space="preserve">affect the migration of hazardous substances or the resilience of cleanup action alternatives.  Relevant characteristics can include temperature extremes, </w:t>
      </w:r>
      <w:del w:id="3376" w:author="Feldcamp, Michael (ECY)" w:date="2021-11-28T11:56:00Z">
        <w:r w:rsidRPr="00B51416" w:rsidDel="00F25ADF">
          <w:rPr>
            <w:rFonts w:ascii="Calibri" w:eastAsia="Calibri" w:hAnsi="Calibri" w:cs="Times New Roman"/>
            <w:bCs/>
          </w:rPr>
          <w:delText xml:space="preserve">rise in </w:delText>
        </w:r>
      </w:del>
      <w:r w:rsidRPr="00B51416">
        <w:rPr>
          <w:rFonts w:ascii="Calibri" w:eastAsia="Calibri" w:hAnsi="Calibri" w:cs="Times New Roman"/>
          <w:bCs/>
        </w:rPr>
        <w:t xml:space="preserve">sea level, seasonal patterns of rainfall, the magnitude and frequency of extreme </w:t>
      </w:r>
      <w:r w:rsidRPr="00B51416">
        <w:rPr>
          <w:rFonts w:ascii="Calibri" w:eastAsia="Calibri" w:hAnsi="Calibri" w:cs="Times New Roman"/>
          <w:bCs/>
        </w:rPr>
        <w:lastRenderedPageBreak/>
        <w:t>storm events</w:t>
      </w:r>
      <w:ins w:id="3377" w:author="Feldcamp, Michael (ECY)" w:date="2021-11-28T11:56:00Z">
        <w:r w:rsidRPr="00B51416">
          <w:rPr>
            <w:rFonts w:ascii="Calibri" w:eastAsia="Calibri" w:hAnsi="Calibri" w:cs="Times New Roman"/>
            <w:bCs/>
          </w:rPr>
          <w:t xml:space="preserve"> (such as flooding)</w:t>
        </w:r>
      </w:ins>
      <w:r w:rsidRPr="00B51416">
        <w:rPr>
          <w:rFonts w:ascii="Calibri" w:eastAsia="Calibri" w:hAnsi="Calibri" w:cs="Times New Roman"/>
          <w:bCs/>
        </w:rPr>
        <w:t>, the potential for landslides, prevailing wind direction and velocity, variations in barometric pressure, and the potential for wildfires</w:t>
      </w:r>
      <w:del w:id="3378" w:author="Feldcamp, Michael (ECY)" w:date="2021-11-29T00:56:00Z">
        <w:r w:rsidRPr="00B51416" w:rsidDel="00540AE5">
          <w:rPr>
            <w:rFonts w:ascii="Calibri" w:eastAsia="Calibri" w:hAnsi="Calibri" w:cs="Times New Roman"/>
            <w:bCs/>
          </w:rPr>
          <w:delText>;</w:delText>
        </w:r>
      </w:del>
      <w:ins w:id="3379" w:author="Feldcamp, Michael (ECY)" w:date="2021-11-29T00:56:00Z">
        <w:r w:rsidRPr="00B51416">
          <w:rPr>
            <w:rFonts w:ascii="Calibri" w:eastAsia="Calibri" w:hAnsi="Calibri" w:cs="Times New Roman"/>
            <w:bCs/>
          </w:rPr>
          <w:t>.</w:t>
        </w:r>
      </w:ins>
      <w:r>
        <w:rPr>
          <w:rStyle w:val="FootnoteReference"/>
          <w:rFonts w:ascii="Calibri" w:eastAsia="Calibri" w:hAnsi="Calibri" w:cs="Times New Roman"/>
          <w:bCs/>
        </w:rPr>
        <w:footnoteReference w:id="239"/>
      </w:r>
    </w:p>
    <w:p w14:paraId="1D25D744" w14:textId="77777777" w:rsidR="00513101" w:rsidRPr="001B582E" w:rsidDel="002F6BA3" w:rsidRDefault="00513101" w:rsidP="00513101">
      <w:pPr>
        <w:ind w:left="1440" w:hanging="720"/>
        <w:rPr>
          <w:del w:id="3380" w:author="Feldcamp, Michael (ECY)" w:date="2022-08-15T11:40:00Z"/>
          <w:rFonts w:ascii="Calibri" w:eastAsia="Calibri" w:hAnsi="Calibri" w:cs="Times New Roman"/>
          <w:bCs/>
        </w:rPr>
      </w:pPr>
      <w:del w:id="3381" w:author="Feldcamp, Michael (ECY)" w:date="2022-05-07T12:04:00Z">
        <w:r w:rsidRPr="001B582E" w:rsidDel="008F3E66">
          <w:rPr>
            <w:rFonts w:ascii="Calibri" w:eastAsia="Calibri" w:hAnsi="Calibri" w:cs="Times New Roman"/>
            <w:b/>
            <w:bCs/>
          </w:rPr>
          <w:delText>(vii)</w:delText>
        </w:r>
      </w:del>
      <w:ins w:id="3382" w:author="Feldcamp, Michael (ECY)" w:date="2022-05-07T12:04:00Z">
        <w:r w:rsidRPr="001B582E">
          <w:rPr>
            <w:rFonts w:ascii="Calibri" w:eastAsia="Calibri" w:hAnsi="Calibri" w:cs="Times New Roman"/>
            <w:b/>
            <w:bCs/>
          </w:rPr>
          <w:t>(g)</w:t>
        </w:r>
      </w:ins>
      <w:r w:rsidRPr="001B582E">
        <w:rPr>
          <w:rFonts w:ascii="Calibri" w:eastAsia="Calibri" w:hAnsi="Calibri" w:cs="Times New Roman"/>
          <w:b/>
          <w:bCs/>
        </w:rPr>
        <w:tab/>
        <w:t xml:space="preserve">Land </w:t>
      </w:r>
      <w:ins w:id="3383" w:author="Feldcamp, Michael (ECY)" w:date="2022-08-15T11:39:00Z">
        <w:r w:rsidRPr="001B582E">
          <w:rPr>
            <w:rFonts w:ascii="Calibri" w:eastAsia="Calibri" w:hAnsi="Calibri" w:cs="Times New Roman"/>
            <w:b/>
            <w:bCs/>
          </w:rPr>
          <w:t xml:space="preserve">and resource </w:t>
        </w:r>
      </w:ins>
      <w:r w:rsidRPr="001B582E">
        <w:rPr>
          <w:rFonts w:ascii="Calibri" w:eastAsia="Calibri" w:hAnsi="Calibri" w:cs="Times New Roman"/>
          <w:b/>
          <w:bCs/>
        </w:rPr>
        <w:t>use.</w:t>
      </w:r>
      <w:r w:rsidRPr="001B582E">
        <w:rPr>
          <w:rStyle w:val="FootnoteReference"/>
          <w:rFonts w:ascii="Calibri" w:eastAsia="Calibri" w:hAnsi="Calibri" w:cs="Times New Roman"/>
          <w:b/>
          <w:bCs/>
        </w:rPr>
        <w:footnoteReference w:id="240"/>
      </w:r>
      <w:r w:rsidRPr="001B582E">
        <w:rPr>
          <w:rFonts w:ascii="Calibri" w:eastAsia="Calibri" w:hAnsi="Calibri" w:cs="Times New Roman"/>
          <w:b/>
          <w:bCs/>
        </w:rPr>
        <w:t xml:space="preserve">  </w:t>
      </w:r>
      <w:r w:rsidRPr="001B582E">
        <w:rPr>
          <w:rFonts w:ascii="Calibri" w:eastAsia="Calibri" w:hAnsi="Calibri" w:cs="Times New Roman"/>
          <w:bCs/>
        </w:rPr>
        <w:t>Sufficient information must be collected on</w:t>
      </w:r>
      <w:del w:id="3384" w:author="Feldcamp, Michael (ECY)" w:date="2022-08-15T11:40:00Z">
        <w:r w:rsidRPr="001B582E" w:rsidDel="002F6BA3">
          <w:rPr>
            <w:rFonts w:ascii="Calibri" w:eastAsia="Calibri" w:hAnsi="Calibri" w:cs="Times New Roman"/>
            <w:bCs/>
          </w:rPr>
          <w:delText xml:space="preserve">: </w:delText>
        </w:r>
      </w:del>
    </w:p>
    <w:p w14:paraId="4FC017AE" w14:textId="77777777" w:rsidR="00513101" w:rsidRPr="001B582E" w:rsidRDefault="00513101" w:rsidP="00513101">
      <w:pPr>
        <w:ind w:left="1440" w:hanging="720"/>
        <w:rPr>
          <w:rFonts w:ascii="Calibri" w:eastAsia="Calibri" w:hAnsi="Calibri" w:cs="Times New Roman"/>
          <w:bCs/>
        </w:rPr>
      </w:pPr>
      <w:del w:id="3385" w:author="Feldcamp, Michael (ECY)" w:date="2022-05-07T12:04:00Z">
        <w:r w:rsidRPr="001B582E" w:rsidDel="008F3E66">
          <w:rPr>
            <w:rFonts w:ascii="Calibri" w:eastAsia="Calibri" w:hAnsi="Calibri" w:cs="Times New Roman"/>
            <w:b/>
            <w:bCs/>
          </w:rPr>
          <w:delText>(A)</w:delText>
        </w:r>
      </w:del>
      <w:del w:id="3386" w:author="Feldcamp, Michael (ECY)" w:date="2022-08-15T11:40:00Z">
        <w:r w:rsidRPr="001B582E" w:rsidDel="002F6BA3">
          <w:rPr>
            <w:rFonts w:ascii="Calibri" w:eastAsia="Calibri" w:hAnsi="Calibri" w:cs="Times New Roman"/>
            <w:b/>
            <w:bCs/>
          </w:rPr>
          <w:tab/>
        </w:r>
      </w:del>
      <w:ins w:id="3387" w:author="Feldcamp, Michael (ECY)" w:date="2022-08-15T11:40:00Z">
        <w:r w:rsidRPr="001B582E">
          <w:rPr>
            <w:rFonts w:ascii="Calibri" w:eastAsia="Calibri" w:hAnsi="Calibri" w:cs="Times New Roman"/>
            <w:b/>
            <w:bCs/>
          </w:rPr>
          <w:t xml:space="preserve"> </w:t>
        </w:r>
      </w:ins>
      <w:del w:id="3388" w:author="Feldcamp, Michael (ECY)" w:date="2022-08-15T11:40:00Z">
        <w:r w:rsidRPr="001B582E" w:rsidDel="002F6BA3">
          <w:rPr>
            <w:rFonts w:ascii="Calibri" w:eastAsia="Calibri" w:hAnsi="Calibri" w:cs="Times New Roman"/>
            <w:bCs/>
          </w:rPr>
          <w:delText>T</w:delText>
        </w:r>
      </w:del>
      <w:ins w:id="3389" w:author="Feldcamp, Michael (ECY)" w:date="2022-08-15T11:40:00Z">
        <w:r w:rsidRPr="001B582E">
          <w:rPr>
            <w:rFonts w:ascii="Calibri" w:eastAsia="Calibri" w:hAnsi="Calibri" w:cs="Times New Roman"/>
            <w:bCs/>
          </w:rPr>
          <w:t>t</w:t>
        </w:r>
      </w:ins>
      <w:r w:rsidRPr="001B582E">
        <w:rPr>
          <w:rFonts w:ascii="Calibri" w:eastAsia="Calibri" w:hAnsi="Calibri" w:cs="Times New Roman"/>
          <w:bCs/>
        </w:rPr>
        <w:t>he present and proposed land and resource uses, comprehensive plan, and zoning for the site and potentially affected areas</w:t>
      </w:r>
      <w:del w:id="3390" w:author="Feldcamp, Michael (ECY)" w:date="2022-08-15T11:40:00Z">
        <w:r w:rsidRPr="001B582E" w:rsidDel="002F6BA3">
          <w:rPr>
            <w:rFonts w:ascii="Calibri" w:eastAsia="Calibri" w:hAnsi="Calibri" w:cs="Times New Roman"/>
            <w:bCs/>
          </w:rPr>
          <w:delText>; a</w:delText>
        </w:r>
      </w:del>
      <w:del w:id="3391" w:author="Feldcamp, Michael (ECY)" w:date="2022-08-15T11:41:00Z">
        <w:r w:rsidRPr="001B582E" w:rsidDel="002F6BA3">
          <w:rPr>
            <w:rFonts w:ascii="Calibri" w:eastAsia="Calibri" w:hAnsi="Calibri" w:cs="Times New Roman"/>
            <w:bCs/>
          </w:rPr>
          <w:delText>nd</w:delText>
        </w:r>
      </w:del>
      <w:ins w:id="3392" w:author="Feldcamp, Michael (ECY)" w:date="2022-08-15T11:41:00Z">
        <w:r w:rsidRPr="001B582E">
          <w:rPr>
            <w:rFonts w:ascii="Calibri" w:eastAsia="Calibri" w:hAnsi="Calibri" w:cs="Times New Roman"/>
            <w:bCs/>
          </w:rPr>
          <w:t xml:space="preserve"> to determine the exposure or potential exposure of human and ecological receptors, including vulnerable populations and overburdened communities,</w:t>
        </w:r>
      </w:ins>
      <w:r w:rsidRPr="001B582E">
        <w:rPr>
          <w:rStyle w:val="FootnoteReference"/>
          <w:rFonts w:ascii="Calibri" w:eastAsia="Calibri" w:hAnsi="Calibri" w:cs="Times New Roman"/>
          <w:bCs/>
        </w:rPr>
        <w:footnoteReference w:id="241"/>
      </w:r>
      <w:ins w:id="3393" w:author="Feldcamp, Michael (ECY)" w:date="2022-08-15T11:41:00Z">
        <w:r w:rsidRPr="001B582E">
          <w:rPr>
            <w:rFonts w:ascii="Calibri" w:eastAsia="Calibri" w:hAnsi="Calibri" w:cs="Times New Roman"/>
            <w:bCs/>
          </w:rPr>
          <w:t xml:space="preserve"> to hazardous substances at the site.</w:t>
        </w:r>
      </w:ins>
      <w:r w:rsidRPr="001B582E">
        <w:rPr>
          <w:rFonts w:ascii="Calibri" w:eastAsia="Calibri" w:hAnsi="Calibri" w:cs="Times New Roman"/>
          <w:bCs/>
        </w:rPr>
        <w:t xml:space="preserve"> </w:t>
      </w:r>
    </w:p>
    <w:p w14:paraId="17594F19" w14:textId="77777777" w:rsidR="00513101" w:rsidRPr="001B582E" w:rsidRDefault="00513101" w:rsidP="00513101">
      <w:pPr>
        <w:ind w:left="1440" w:hanging="720"/>
        <w:rPr>
          <w:rFonts w:ascii="Calibri" w:eastAsia="Calibri" w:hAnsi="Calibri" w:cs="Times New Roman"/>
          <w:bCs/>
        </w:rPr>
      </w:pPr>
      <w:del w:id="3394" w:author="Feldcamp, Michael (ECY)" w:date="2022-05-07T12:05:00Z">
        <w:r w:rsidRPr="001B582E" w:rsidDel="008F3E66">
          <w:rPr>
            <w:rFonts w:ascii="Calibri" w:eastAsia="Calibri" w:hAnsi="Calibri" w:cs="Times New Roman"/>
            <w:b/>
            <w:bCs/>
          </w:rPr>
          <w:delText>(B)</w:delText>
        </w:r>
      </w:del>
      <w:ins w:id="3395" w:author="Feldcamp, Michael (ECY)" w:date="2022-08-15T11:43:00Z">
        <w:r w:rsidRPr="001B582E">
          <w:rPr>
            <w:rFonts w:ascii="Calibri" w:eastAsia="Calibri" w:hAnsi="Calibri" w:cs="Times New Roman"/>
            <w:b/>
            <w:bCs/>
          </w:rPr>
          <w:t>(h)</w:t>
        </w:r>
      </w:ins>
      <w:r w:rsidRPr="001B582E">
        <w:rPr>
          <w:rFonts w:ascii="Calibri" w:eastAsia="Calibri" w:hAnsi="Calibri" w:cs="Times New Roman"/>
          <w:b/>
          <w:bCs/>
        </w:rPr>
        <w:tab/>
      </w:r>
      <w:ins w:id="3396" w:author="Feldcamp, Michael (ECY)" w:date="2022-08-15T11:43:00Z">
        <w:r w:rsidRPr="001B582E">
          <w:rPr>
            <w:rFonts w:ascii="Calibri" w:eastAsia="Calibri" w:hAnsi="Calibri" w:cs="Times New Roman"/>
            <w:b/>
            <w:bCs/>
          </w:rPr>
          <w:t xml:space="preserve">Human receptors.  </w:t>
        </w:r>
        <w:r w:rsidRPr="001B582E">
          <w:rPr>
            <w:rFonts w:ascii="Calibri" w:eastAsia="Calibri" w:hAnsi="Calibri" w:cs="Times New Roman"/>
            <w:bCs/>
          </w:rPr>
          <w:t xml:space="preserve">Sufficient information must be collected on </w:t>
        </w:r>
      </w:ins>
      <w:del w:id="3397" w:author="Feldcamp, Michael (ECY)" w:date="2022-08-15T11:43:00Z">
        <w:r w:rsidRPr="001B582E" w:rsidDel="002F6BA3">
          <w:rPr>
            <w:rFonts w:ascii="Calibri" w:eastAsia="Calibri" w:hAnsi="Calibri" w:cs="Times New Roman"/>
            <w:bCs/>
          </w:rPr>
          <w:delText>H</w:delText>
        </w:r>
      </w:del>
      <w:ins w:id="3398" w:author="Feldcamp, Michael (ECY)" w:date="2022-08-15T11:43:00Z">
        <w:r w:rsidRPr="001B582E">
          <w:rPr>
            <w:rFonts w:ascii="Calibri" w:eastAsia="Calibri" w:hAnsi="Calibri" w:cs="Times New Roman"/>
            <w:bCs/>
          </w:rPr>
          <w:t>h</w:t>
        </w:r>
      </w:ins>
      <w:r w:rsidRPr="001B582E">
        <w:rPr>
          <w:rFonts w:ascii="Calibri" w:eastAsia="Calibri" w:hAnsi="Calibri" w:cs="Times New Roman"/>
          <w:bCs/>
        </w:rPr>
        <w:t xml:space="preserve">uman </w:t>
      </w:r>
      <w:del w:id="3399" w:author="Feldcamp, Michael (ECY)" w:date="2022-08-15T11:43:00Z">
        <w:r w:rsidRPr="001B582E" w:rsidDel="002F6BA3">
          <w:rPr>
            <w:rFonts w:ascii="Calibri" w:eastAsia="Calibri" w:hAnsi="Calibri" w:cs="Times New Roman"/>
            <w:bCs/>
          </w:rPr>
          <w:delText>and ecological populations</w:delText>
        </w:r>
      </w:del>
      <w:ins w:id="3400" w:author="Feldcamp, Michael (ECY)" w:date="2022-08-15T11:43:00Z">
        <w:r w:rsidRPr="001B582E">
          <w:rPr>
            <w:rFonts w:ascii="Calibri" w:eastAsia="Calibri" w:hAnsi="Calibri" w:cs="Times New Roman"/>
            <w:bCs/>
          </w:rPr>
          <w:t>receptors, including vulnerable populations and overburdened communities,</w:t>
        </w:r>
      </w:ins>
      <w:r w:rsidRPr="001B582E">
        <w:rPr>
          <w:rStyle w:val="FootnoteReference"/>
          <w:rFonts w:ascii="Calibri" w:eastAsia="Calibri" w:hAnsi="Calibri" w:cs="Times New Roman"/>
          <w:bCs/>
        </w:rPr>
        <w:footnoteReference w:id="242"/>
      </w:r>
      <w:r w:rsidRPr="001B582E">
        <w:rPr>
          <w:rFonts w:ascii="Calibri" w:eastAsia="Calibri" w:hAnsi="Calibri" w:cs="Times New Roman"/>
          <w:bCs/>
        </w:rPr>
        <w:t xml:space="preserve"> that are reasonably likely to be exposed or potentially exposed to </w:t>
      </w:r>
      <w:del w:id="3401" w:author="Feldcamp, Michael (ECY)" w:date="2022-08-15T11:44:00Z">
        <w:r w:rsidRPr="001B582E" w:rsidDel="002F6BA3">
          <w:rPr>
            <w:rFonts w:ascii="Calibri" w:eastAsia="Calibri" w:hAnsi="Calibri" w:cs="Times New Roman"/>
            <w:bCs/>
          </w:rPr>
          <w:delText>the release</w:delText>
        </w:r>
      </w:del>
      <w:ins w:id="3402" w:author="Feldcamp, Michael (ECY)" w:date="2022-08-15T11:44:00Z">
        <w:r w:rsidRPr="001B582E">
          <w:rPr>
            <w:rFonts w:ascii="Calibri" w:eastAsia="Calibri" w:hAnsi="Calibri" w:cs="Times New Roman"/>
            <w:bCs/>
          </w:rPr>
          <w:t>hazardous substances</w:t>
        </w:r>
      </w:ins>
      <w:r w:rsidRPr="001B582E">
        <w:rPr>
          <w:rFonts w:ascii="Calibri" w:eastAsia="Calibri" w:hAnsi="Calibri" w:cs="Times New Roman"/>
          <w:bCs/>
        </w:rPr>
        <w:t xml:space="preserve"> based on </w:t>
      </w:r>
      <w:del w:id="3403" w:author="Feldcamp, Michael (ECY)" w:date="2022-08-15T11:44:00Z">
        <w:r w:rsidRPr="001B582E" w:rsidDel="002F6BA3">
          <w:rPr>
            <w:rFonts w:ascii="Calibri" w:eastAsia="Calibri" w:hAnsi="Calibri" w:cs="Times New Roman"/>
            <w:bCs/>
          </w:rPr>
          <w:delText>such</w:delText>
        </w:r>
      </w:del>
      <w:ins w:id="3404" w:author="Feldcamp, Michael (ECY)" w:date="2022-08-15T11:44:00Z">
        <w:r w:rsidRPr="001B582E">
          <w:rPr>
            <w:rFonts w:ascii="Calibri" w:eastAsia="Calibri" w:hAnsi="Calibri" w:cs="Times New Roman"/>
            <w:bCs/>
          </w:rPr>
          <w:t>the land and resource</w:t>
        </w:r>
      </w:ins>
      <w:r w:rsidRPr="001B582E">
        <w:rPr>
          <w:rFonts w:ascii="Calibri" w:eastAsia="Calibri" w:hAnsi="Calibri" w:cs="Times New Roman"/>
          <w:bCs/>
        </w:rPr>
        <w:t xml:space="preserve"> uses</w:t>
      </w:r>
      <w:ins w:id="3405" w:author="Feldcamp, Michael (ECY)" w:date="2022-08-15T11:44:00Z">
        <w:r w:rsidRPr="001B582E">
          <w:rPr>
            <w:rFonts w:ascii="Calibri" w:eastAsia="Calibri" w:hAnsi="Calibri" w:cs="Times New Roman"/>
            <w:bCs/>
          </w:rPr>
          <w:t xml:space="preserve"> identified in (g) of this subsection to determine the impact or potential impact of such exposure</w:t>
        </w:r>
      </w:ins>
      <w:del w:id="3406" w:author="Feldcamp, Michael (ECY)" w:date="2021-11-29T00:56:00Z">
        <w:r w:rsidRPr="001B582E" w:rsidDel="00540AE5">
          <w:rPr>
            <w:rFonts w:ascii="Calibri" w:eastAsia="Calibri" w:hAnsi="Calibri" w:cs="Times New Roman"/>
            <w:bCs/>
          </w:rPr>
          <w:delText>;</w:delText>
        </w:r>
      </w:del>
      <w:ins w:id="3407" w:author="Feldcamp, Michael (ECY)" w:date="2021-11-29T00:56:00Z">
        <w:r w:rsidRPr="001B582E">
          <w:rPr>
            <w:rFonts w:ascii="Calibri" w:eastAsia="Calibri" w:hAnsi="Calibri" w:cs="Times New Roman"/>
            <w:bCs/>
          </w:rPr>
          <w:t>.</w:t>
        </w:r>
      </w:ins>
    </w:p>
    <w:p w14:paraId="583C203D" w14:textId="77777777" w:rsidR="00513101" w:rsidRPr="00B51416" w:rsidRDefault="00513101" w:rsidP="00513101">
      <w:pPr>
        <w:ind w:left="1440" w:hanging="720"/>
        <w:rPr>
          <w:rFonts w:ascii="Calibri" w:eastAsia="Calibri" w:hAnsi="Calibri" w:cs="Times New Roman"/>
          <w:bCs/>
        </w:rPr>
      </w:pPr>
      <w:del w:id="3408" w:author="Feldcamp, Michael (ECY)" w:date="2022-05-07T12:05:00Z">
        <w:r w:rsidRPr="001B582E" w:rsidDel="008F3E66">
          <w:rPr>
            <w:rFonts w:ascii="Calibri" w:eastAsia="Calibri" w:hAnsi="Calibri" w:cs="Times New Roman"/>
            <w:b/>
            <w:bCs/>
          </w:rPr>
          <w:delText>(viii)</w:delText>
        </w:r>
      </w:del>
      <w:ins w:id="3409" w:author="Feldcamp, Michael (ECY)" w:date="2022-05-07T12:05:00Z">
        <w:r w:rsidRPr="001B582E">
          <w:rPr>
            <w:rFonts w:ascii="Calibri" w:eastAsia="Calibri" w:hAnsi="Calibri" w:cs="Times New Roman"/>
            <w:b/>
            <w:bCs/>
          </w:rPr>
          <w:t>(</w:t>
        </w:r>
      </w:ins>
      <w:ins w:id="3410" w:author="Feldcamp, Michael (ECY)" w:date="2022-08-15T13:07:00Z">
        <w:r w:rsidRPr="001B582E">
          <w:rPr>
            <w:rFonts w:ascii="Calibri" w:eastAsia="Calibri" w:hAnsi="Calibri" w:cs="Times New Roman"/>
            <w:b/>
            <w:bCs/>
          </w:rPr>
          <w:t>i</w:t>
        </w:r>
      </w:ins>
      <w:ins w:id="3411" w:author="Feldcamp, Michael (ECY)" w:date="2022-05-07T12:05:00Z">
        <w:r w:rsidRPr="001B582E">
          <w:rPr>
            <w:rFonts w:ascii="Calibri" w:eastAsia="Calibri" w:hAnsi="Calibri" w:cs="Times New Roman"/>
            <w:b/>
            <w:bCs/>
          </w:rPr>
          <w:t>)</w:t>
        </w:r>
      </w:ins>
      <w:r w:rsidRPr="001B582E">
        <w:rPr>
          <w:rFonts w:ascii="Calibri" w:eastAsia="Calibri" w:hAnsi="Calibri" w:cs="Times New Roman"/>
          <w:b/>
          <w:bCs/>
        </w:rPr>
        <w:tab/>
        <w:t>Natural resources and ecological receptors.</w:t>
      </w:r>
      <w:r w:rsidRPr="001B582E">
        <w:rPr>
          <w:rFonts w:ascii="Calibri" w:eastAsia="Calibri" w:hAnsi="Calibri" w:cs="Times New Roman"/>
          <w:bCs/>
        </w:rPr>
        <w:t xml:space="preserve">  Sufficient information must be collected </w:t>
      </w:r>
      <w:ins w:id="3412" w:author="Feldcamp, Michael (ECY)" w:date="2022-08-15T11:46:00Z">
        <w:r w:rsidRPr="001B582E">
          <w:rPr>
            <w:rFonts w:ascii="Calibri" w:eastAsia="Calibri" w:hAnsi="Calibri" w:cs="Times New Roman"/>
            <w:bCs/>
          </w:rPr>
          <w:t xml:space="preserve">on natural resources and ecological receptors that are reasonably likely to be exposed or potentially exposed to hazardous substances based on the land and resource uses identified in (g) of this subsection </w:t>
        </w:r>
      </w:ins>
      <w:r w:rsidRPr="001B582E">
        <w:rPr>
          <w:rFonts w:ascii="Calibri" w:eastAsia="Calibri" w:hAnsi="Calibri" w:cs="Times New Roman"/>
          <w:bCs/>
        </w:rPr>
        <w:t>to determine the impact or potential impact of</w:t>
      </w:r>
      <w:del w:id="3413" w:author="Feldcamp, Michael (ECY)" w:date="2022-08-15T11:47:00Z">
        <w:r w:rsidRPr="001B582E" w:rsidDel="002F6BA3">
          <w:rPr>
            <w:rFonts w:ascii="Calibri" w:eastAsia="Calibri" w:hAnsi="Calibri" w:cs="Times New Roman"/>
            <w:bCs/>
          </w:rPr>
          <w:delText xml:space="preserve"> hazardous substances on natural resources and ecological receptors</w:delText>
        </w:r>
      </w:del>
      <w:ins w:id="3414" w:author="Feldcamp, Michael (ECY)" w:date="2022-08-15T11:48:00Z">
        <w:r w:rsidRPr="001B582E">
          <w:rPr>
            <w:rFonts w:ascii="Calibri" w:eastAsia="Calibri" w:hAnsi="Calibri" w:cs="Times New Roman"/>
            <w:bCs/>
          </w:rPr>
          <w:t xml:space="preserve"> </w:t>
        </w:r>
      </w:ins>
      <w:ins w:id="3415" w:author="Feldcamp, Michael (ECY)" w:date="2022-08-15T11:47:00Z">
        <w:r w:rsidRPr="001B582E">
          <w:rPr>
            <w:rFonts w:ascii="Calibri" w:eastAsia="Calibri" w:hAnsi="Calibri" w:cs="Times New Roman"/>
            <w:bCs/>
          </w:rPr>
          <w:t>such expo</w:t>
        </w:r>
      </w:ins>
      <w:ins w:id="3416" w:author="Feldcamp, Michael (ECY)" w:date="2022-08-15T11:48:00Z">
        <w:r w:rsidRPr="001B582E">
          <w:rPr>
            <w:rFonts w:ascii="Calibri" w:eastAsia="Calibri" w:hAnsi="Calibri" w:cs="Times New Roman"/>
            <w:bCs/>
          </w:rPr>
          <w:t>s</w:t>
        </w:r>
      </w:ins>
      <w:ins w:id="3417" w:author="Feldcamp, Michael (ECY)" w:date="2022-08-15T11:47:00Z">
        <w:r w:rsidRPr="001B582E">
          <w:rPr>
            <w:rFonts w:ascii="Calibri" w:eastAsia="Calibri" w:hAnsi="Calibri" w:cs="Times New Roman"/>
            <w:bCs/>
          </w:rPr>
          <w:t>ure</w:t>
        </w:r>
      </w:ins>
      <w:del w:id="3418" w:author="Feldcamp, Michael (ECY)" w:date="2022-08-15T11:48:00Z">
        <w:r w:rsidRPr="001B582E" w:rsidDel="00491956">
          <w:rPr>
            <w:rFonts w:ascii="Calibri" w:eastAsia="Calibri" w:hAnsi="Calibri" w:cs="Times New Roman"/>
            <w:bCs/>
          </w:rPr>
          <w:delText>,</w:delText>
        </w:r>
      </w:del>
      <w:ins w:id="3419" w:author="Feldcamp, Michael (ECY)" w:date="2022-08-15T11:48:00Z">
        <w:r w:rsidRPr="001B582E">
          <w:rPr>
            <w:rFonts w:ascii="Calibri" w:eastAsia="Calibri" w:hAnsi="Calibri" w:cs="Times New Roman"/>
            <w:bCs/>
          </w:rPr>
          <w:t>.</w:t>
        </w:r>
      </w:ins>
      <w:r w:rsidRPr="001B582E">
        <w:rPr>
          <w:rFonts w:ascii="Calibri" w:eastAsia="Calibri" w:hAnsi="Calibri" w:cs="Times New Roman"/>
          <w:bCs/>
        </w:rPr>
        <w:t xml:space="preserve"> </w:t>
      </w:r>
      <w:ins w:id="3420" w:author="Feldcamp, Michael (ECY)" w:date="2022-08-15T11:48:00Z">
        <w:r w:rsidRPr="001B582E">
          <w:rPr>
            <w:rFonts w:ascii="Calibri" w:eastAsia="Calibri" w:hAnsi="Calibri" w:cs="Times New Roman"/>
            <w:bCs/>
          </w:rPr>
          <w:t xml:space="preserve"> </w:t>
        </w:r>
      </w:ins>
      <w:del w:id="3421" w:author="Feldcamp, Michael (ECY)" w:date="2022-08-15T11:48:00Z">
        <w:r w:rsidRPr="001B582E" w:rsidDel="00491956">
          <w:rPr>
            <w:rFonts w:ascii="Calibri" w:eastAsia="Calibri" w:hAnsi="Calibri" w:cs="Times New Roman"/>
            <w:bCs/>
          </w:rPr>
          <w:delText>including</w:delText>
        </w:r>
      </w:del>
      <w:ins w:id="3422" w:author="Feldcamp, Michael (ECY)" w:date="2022-08-15T11:48:00Z">
        <w:r w:rsidRPr="001B582E">
          <w:rPr>
            <w:rFonts w:ascii="Calibri" w:eastAsia="Calibri" w:hAnsi="Calibri" w:cs="Times New Roman"/>
            <w:bCs/>
          </w:rPr>
          <w:t>This includes</w:t>
        </w:r>
      </w:ins>
      <w:r w:rsidRPr="001B582E">
        <w:rPr>
          <w:rFonts w:ascii="Calibri" w:eastAsia="Calibri" w:hAnsi="Calibri" w:cs="Times New Roman"/>
          <w:bCs/>
        </w:rPr>
        <w:t xml:space="preserve"> </w:t>
      </w:r>
      <w:ins w:id="3423" w:author="Feldcamp, Michael (ECY)" w:date="2022-07-11T15:39:00Z">
        <w:r w:rsidRPr="001B582E">
          <w:rPr>
            <w:rFonts w:ascii="Calibri" w:eastAsia="Calibri" w:hAnsi="Calibri" w:cs="Times New Roman"/>
            <w:bCs/>
          </w:rPr>
          <w:t xml:space="preserve">any information needed </w:t>
        </w:r>
      </w:ins>
      <w:ins w:id="3424" w:author="Feldcamp, Michael (ECY)" w:date="2022-07-11T15:38:00Z">
        <w:r w:rsidRPr="001B582E">
          <w:rPr>
            <w:rFonts w:ascii="Calibri" w:eastAsia="Calibri" w:hAnsi="Calibri" w:cs="Times New Roman"/>
            <w:bCs/>
          </w:rPr>
          <w:t>to conduct a sediment evaluation under chapt</w:t>
        </w:r>
      </w:ins>
      <w:ins w:id="3425" w:author="Feldcamp, Michael (ECY)" w:date="2022-08-15T11:48:00Z">
        <w:r w:rsidRPr="001B582E">
          <w:rPr>
            <w:rFonts w:ascii="Calibri" w:eastAsia="Calibri" w:hAnsi="Calibri" w:cs="Times New Roman"/>
            <w:bCs/>
          </w:rPr>
          <w:t>e</w:t>
        </w:r>
      </w:ins>
      <w:ins w:id="3426" w:author="Feldcamp, Michael (ECY)" w:date="2022-07-11T15:38:00Z">
        <w:r w:rsidRPr="001B582E">
          <w:rPr>
            <w:rFonts w:ascii="Calibri" w:eastAsia="Calibri" w:hAnsi="Calibri" w:cs="Times New Roman"/>
            <w:bCs/>
          </w:rPr>
          <w:t>r 173-204 WAC</w:t>
        </w:r>
      </w:ins>
      <w:ins w:id="3427" w:author="Feldcamp, Michael (ECY)" w:date="2022-08-07T16:26:00Z">
        <w:r w:rsidRPr="001B582E">
          <w:rPr>
            <w:rFonts w:ascii="Calibri" w:eastAsia="Calibri" w:hAnsi="Calibri" w:cs="Times New Roman"/>
            <w:bCs/>
          </w:rPr>
          <w:t xml:space="preserve"> and</w:t>
        </w:r>
      </w:ins>
      <w:r w:rsidRPr="001B582E">
        <w:rPr>
          <w:rStyle w:val="FootnoteReference"/>
          <w:rFonts w:ascii="Calibri" w:eastAsia="Calibri" w:hAnsi="Calibri" w:cs="Times New Roman"/>
          <w:bCs/>
        </w:rPr>
        <w:footnoteReference w:id="243"/>
      </w:r>
      <w:r w:rsidRPr="001B582E">
        <w:rPr>
          <w:rFonts w:ascii="Calibri" w:eastAsia="Calibri" w:hAnsi="Calibri" w:cs="Times New Roman"/>
          <w:bCs/>
        </w:rPr>
        <w:t xml:space="preserve"> any information needed to conduct a terrestrial ecological evaluation or establish an exclusion under WAC 173-340-7490 through 173-340-7494.</w:t>
      </w:r>
    </w:p>
    <w:p w14:paraId="15AD99CE" w14:textId="77777777" w:rsidR="00513101" w:rsidRPr="00B51416" w:rsidRDefault="00513101" w:rsidP="00513101">
      <w:pPr>
        <w:ind w:left="2160" w:hanging="720"/>
        <w:rPr>
          <w:rFonts w:ascii="Calibri" w:eastAsia="Calibri" w:hAnsi="Calibri" w:cs="Times New Roman"/>
          <w:bCs/>
        </w:rPr>
      </w:pPr>
      <w:del w:id="3428" w:author="Feldcamp, Michael (ECY)" w:date="2022-05-07T12:05:00Z">
        <w:r w:rsidRPr="00B51416" w:rsidDel="008F3E66">
          <w:rPr>
            <w:rFonts w:ascii="Calibri" w:eastAsia="Calibri" w:hAnsi="Calibri" w:cs="Times New Roman"/>
            <w:b/>
            <w:bCs/>
          </w:rPr>
          <w:delText>(A)</w:delText>
        </w:r>
      </w:del>
      <w:ins w:id="3429" w:author="Feldcamp, Michael (ECY)" w:date="2022-05-07T12:05:00Z">
        <w:r>
          <w:rPr>
            <w:rFonts w:ascii="Calibri" w:eastAsia="Calibri" w:hAnsi="Calibri" w:cs="Times New Roman"/>
            <w:b/>
            <w:bCs/>
          </w:rPr>
          <w:t>(i)</w:t>
        </w:r>
      </w:ins>
      <w:r w:rsidRPr="00B51416">
        <w:rPr>
          <w:rFonts w:ascii="Calibri" w:eastAsia="Calibri" w:hAnsi="Calibri" w:cs="Times New Roman"/>
          <w:bCs/>
        </w:rPr>
        <w:tab/>
        <w:t>Where appropriate, a terrestrial ecological evaluation may be conducted so as to avoid duplicative studies of soil contamination that will be remediated to address other concerns, such as protection of human health</w:t>
      </w:r>
      <w:ins w:id="3430" w:author="Feldcamp, Michael (ECY)" w:date="2021-11-28T16:59:00Z">
        <w:r w:rsidRPr="00B51416">
          <w:rPr>
            <w:rFonts w:ascii="Calibri" w:eastAsia="Calibri" w:hAnsi="Calibri" w:cs="Times New Roman"/>
            <w:bCs/>
          </w:rPr>
          <w:t xml:space="preserve"> or aquatic ecological receptors</w:t>
        </w:r>
      </w:ins>
      <w:r w:rsidRPr="00B51416">
        <w:rPr>
          <w:rFonts w:ascii="Calibri" w:eastAsia="Calibri" w:hAnsi="Calibri" w:cs="Times New Roman"/>
          <w:bCs/>
        </w:rPr>
        <w:t xml:space="preserve">.  This may be accomplished by evaluating residual threats to the environment after cleanup action alternatives for human health </w:t>
      </w:r>
      <w:ins w:id="3431" w:author="Feldcamp, Michael (ECY)" w:date="2021-11-28T16:59:00Z">
        <w:r w:rsidRPr="00B51416">
          <w:rPr>
            <w:rFonts w:ascii="Calibri" w:eastAsia="Calibri" w:hAnsi="Calibri" w:cs="Times New Roman"/>
            <w:bCs/>
          </w:rPr>
          <w:t xml:space="preserve">or aquatic ecological </w:t>
        </w:r>
      </w:ins>
      <w:r w:rsidRPr="00B51416">
        <w:rPr>
          <w:rFonts w:ascii="Calibri" w:eastAsia="Calibri" w:hAnsi="Calibri" w:cs="Times New Roman"/>
          <w:bCs/>
        </w:rPr>
        <w:t xml:space="preserve">protection have been developed. If this approach is used, the remedial investigation may be phased.  </w:t>
      </w:r>
      <w:del w:id="3432" w:author="Feldcamp, Michael (ECY)" w:date="2022-08-23T14:38:00Z">
        <w:r w:rsidRPr="00B51416" w:rsidDel="006A7A7D">
          <w:rPr>
            <w:rFonts w:ascii="Calibri" w:eastAsia="Calibri" w:hAnsi="Calibri" w:cs="Times New Roman"/>
            <w:bCs/>
          </w:rPr>
          <w:delText>Examples of sites where t</w:delText>
        </w:r>
      </w:del>
      <w:ins w:id="3433" w:author="Feldcamp, Michael (ECY)" w:date="2022-08-23T14:38:00Z">
        <w:r>
          <w:rPr>
            <w:rFonts w:ascii="Calibri" w:eastAsia="Calibri" w:hAnsi="Calibri" w:cs="Times New Roman"/>
            <w:bCs/>
          </w:rPr>
          <w:t>T</w:t>
        </w:r>
      </w:ins>
      <w:r w:rsidRPr="00B51416">
        <w:rPr>
          <w:rFonts w:ascii="Calibri" w:eastAsia="Calibri" w:hAnsi="Calibri" w:cs="Times New Roman"/>
          <w:bCs/>
        </w:rPr>
        <w:t xml:space="preserve">his approach may not be appropriate </w:t>
      </w:r>
      <w:del w:id="3434" w:author="Feldcamp, Michael (ECY)" w:date="2022-08-23T14:39:00Z">
        <w:r w:rsidRPr="00B51416" w:rsidDel="006A7A7D">
          <w:rPr>
            <w:rFonts w:ascii="Calibri" w:eastAsia="Calibri" w:hAnsi="Calibri" w:cs="Times New Roman"/>
            <w:bCs/>
          </w:rPr>
          <w:delText>include: A site contaminated with</w:delText>
        </w:r>
      </w:del>
      <w:ins w:id="3435" w:author="Feldcamp, Michael (ECY)" w:date="2022-08-23T14:39:00Z">
        <w:r>
          <w:rPr>
            <w:rFonts w:ascii="Calibri" w:eastAsia="Calibri" w:hAnsi="Calibri" w:cs="Times New Roman"/>
            <w:bCs/>
          </w:rPr>
          <w:t>at a site where</w:t>
        </w:r>
      </w:ins>
      <w:r w:rsidRPr="00B51416">
        <w:rPr>
          <w:rFonts w:ascii="Calibri" w:eastAsia="Calibri" w:hAnsi="Calibri" w:cs="Times New Roman"/>
          <w:bCs/>
        </w:rPr>
        <w:t xml:space="preserve"> a hazardous substance </w:t>
      </w:r>
      <w:del w:id="3436" w:author="Feldcamp, Michael (ECY)" w:date="2022-08-23T14:39:00Z">
        <w:r w:rsidRPr="00B51416" w:rsidDel="006A7A7D">
          <w:rPr>
            <w:rFonts w:ascii="Calibri" w:eastAsia="Calibri" w:hAnsi="Calibri" w:cs="Times New Roman"/>
            <w:bCs/>
          </w:rPr>
          <w:delText xml:space="preserve">that </w:delText>
        </w:r>
      </w:del>
      <w:r w:rsidRPr="00B51416">
        <w:rPr>
          <w:rFonts w:ascii="Calibri" w:eastAsia="Calibri" w:hAnsi="Calibri" w:cs="Times New Roman"/>
          <w:bCs/>
        </w:rPr>
        <w:t xml:space="preserve">is primarily an ecological concern and will not obviously be addressed by the cleanup action for the protection of human </w:t>
      </w:r>
      <w:r w:rsidRPr="00B51416">
        <w:rPr>
          <w:rFonts w:ascii="Calibri" w:eastAsia="Calibri" w:hAnsi="Calibri" w:cs="Times New Roman"/>
          <w:bCs/>
        </w:rPr>
        <w:lastRenderedPageBreak/>
        <w:t xml:space="preserve">health, such as zinc; or </w:t>
      </w:r>
      <w:ins w:id="3437" w:author="Feldcamp, Michael (ECY)" w:date="2022-08-23T14:40:00Z">
        <w:r>
          <w:rPr>
            <w:rFonts w:ascii="Calibri" w:eastAsia="Calibri" w:hAnsi="Calibri" w:cs="Times New Roman"/>
            <w:bCs/>
          </w:rPr>
          <w:t xml:space="preserve">at </w:t>
        </w:r>
      </w:ins>
      <w:r w:rsidRPr="00B51416">
        <w:rPr>
          <w:rFonts w:ascii="Calibri" w:eastAsia="Calibri" w:hAnsi="Calibri" w:cs="Times New Roman"/>
          <w:bCs/>
        </w:rPr>
        <w:t xml:space="preserve">a site where the development of a human health based </w:t>
      </w:r>
      <w:del w:id="3438" w:author="Feldcamp, Michael (ECY)" w:date="2022-08-26T10:02:00Z">
        <w:r w:rsidRPr="00B51416" w:rsidDel="001B3F42">
          <w:rPr>
            <w:rFonts w:ascii="Calibri" w:eastAsia="Calibri" w:hAnsi="Calibri" w:cs="Times New Roman"/>
            <w:bCs/>
          </w:rPr>
          <w:delText>remedy</w:delText>
        </w:r>
      </w:del>
      <w:ins w:id="3439" w:author="Feldcamp, Michael (ECY)" w:date="2022-08-26T10:02:00Z">
        <w:r>
          <w:rPr>
            <w:rFonts w:ascii="Calibri" w:eastAsia="Calibri" w:hAnsi="Calibri" w:cs="Times New Roman"/>
            <w:bCs/>
          </w:rPr>
          <w:t>cleanup action</w:t>
        </w:r>
      </w:ins>
      <w:r w:rsidRPr="00B51416">
        <w:rPr>
          <w:rFonts w:ascii="Calibri" w:eastAsia="Calibri" w:hAnsi="Calibri" w:cs="Times New Roman"/>
          <w:bCs/>
        </w:rPr>
        <w:t xml:space="preserve"> is expected to be a lengthy process, and postponing the terrestrial ecological evaluation would cause further harm to the environment.</w:t>
      </w:r>
    </w:p>
    <w:p w14:paraId="3FF23EEA" w14:textId="77777777" w:rsidR="00513101" w:rsidRPr="00B51416" w:rsidRDefault="00513101" w:rsidP="00513101">
      <w:pPr>
        <w:ind w:left="2160" w:hanging="720"/>
        <w:rPr>
          <w:rFonts w:ascii="Calibri" w:eastAsia="Calibri" w:hAnsi="Calibri" w:cs="Times New Roman"/>
          <w:bCs/>
        </w:rPr>
      </w:pPr>
      <w:del w:id="3440" w:author="Feldcamp, Michael (ECY)" w:date="2022-05-07T12:05:00Z">
        <w:r w:rsidRPr="00B51416" w:rsidDel="008F3E66">
          <w:rPr>
            <w:rFonts w:ascii="Calibri" w:eastAsia="Calibri" w:hAnsi="Calibri" w:cs="Times New Roman"/>
            <w:b/>
            <w:bCs/>
          </w:rPr>
          <w:delText>(B)</w:delText>
        </w:r>
      </w:del>
      <w:ins w:id="3441" w:author="Feldcamp, Michael (ECY)" w:date="2022-05-07T12:05:00Z">
        <w:r>
          <w:rPr>
            <w:rFonts w:ascii="Calibri" w:eastAsia="Calibri" w:hAnsi="Calibri" w:cs="Times New Roman"/>
            <w:b/>
            <w:bCs/>
          </w:rPr>
          <w:t>(ii)</w:t>
        </w:r>
      </w:ins>
      <w:r w:rsidRPr="00B51416">
        <w:rPr>
          <w:rFonts w:ascii="Calibri" w:eastAsia="Calibri" w:hAnsi="Calibri" w:cs="Times New Roman"/>
          <w:bCs/>
        </w:rPr>
        <w:tab/>
        <w:t>If a simplified or site-specific terrestrial ecological evaluation is not required under WAC 173-340-7491, the basis for the determination must be included in the remedial investigation report</w:t>
      </w:r>
      <w:del w:id="3442" w:author="Feldcamp, Michael (ECY)" w:date="2021-11-29T00:57:00Z">
        <w:r w:rsidRPr="00B51416" w:rsidDel="00540AE5">
          <w:rPr>
            <w:rFonts w:ascii="Calibri" w:eastAsia="Calibri" w:hAnsi="Calibri" w:cs="Times New Roman"/>
            <w:bCs/>
          </w:rPr>
          <w:delText>;</w:delText>
        </w:r>
      </w:del>
      <w:ins w:id="3443" w:author="Feldcamp, Michael (ECY)" w:date="2021-11-29T00:57:00Z">
        <w:r w:rsidRPr="00B51416">
          <w:rPr>
            <w:rFonts w:ascii="Calibri" w:eastAsia="Calibri" w:hAnsi="Calibri" w:cs="Times New Roman"/>
            <w:bCs/>
          </w:rPr>
          <w:t>.</w:t>
        </w:r>
      </w:ins>
      <w:r>
        <w:rPr>
          <w:rStyle w:val="FootnoteReference"/>
          <w:rFonts w:ascii="Calibri" w:eastAsia="Calibri" w:hAnsi="Calibri" w:cs="Times New Roman"/>
          <w:bCs/>
        </w:rPr>
        <w:footnoteReference w:id="244"/>
      </w:r>
    </w:p>
    <w:p w14:paraId="4B6470FF" w14:textId="77777777" w:rsidR="00513101" w:rsidRPr="00B51416" w:rsidDel="00CA7424" w:rsidRDefault="00513101" w:rsidP="00513101">
      <w:pPr>
        <w:ind w:left="1440" w:hanging="720"/>
        <w:rPr>
          <w:del w:id="3444" w:author="Feldcamp, Michael (ECY)" w:date="2022-08-15T13:10:00Z"/>
          <w:rFonts w:ascii="Calibri" w:eastAsia="Calibri" w:hAnsi="Calibri" w:cs="Times New Roman"/>
          <w:bCs/>
        </w:rPr>
      </w:pPr>
      <w:del w:id="3445" w:author="Feldcamp, Michael (ECY)" w:date="2022-05-07T12:05:00Z">
        <w:r w:rsidRPr="00B51416" w:rsidDel="008F3E66">
          <w:rPr>
            <w:rFonts w:ascii="Calibri" w:eastAsia="Calibri" w:hAnsi="Calibri" w:cs="Times New Roman"/>
            <w:b/>
            <w:bCs/>
          </w:rPr>
          <w:delText>(ix)</w:delText>
        </w:r>
      </w:del>
      <w:del w:id="3446" w:author="Feldcamp, Michael (ECY)" w:date="2022-08-15T13:10:00Z">
        <w:r w:rsidRPr="00B51416" w:rsidDel="00CA7424">
          <w:rPr>
            <w:rFonts w:ascii="Calibri" w:eastAsia="Calibri" w:hAnsi="Calibri" w:cs="Times New Roman"/>
            <w:b/>
            <w:bCs/>
          </w:rPr>
          <w:tab/>
        </w:r>
        <w:r w:rsidRPr="009F703D" w:rsidDel="00CA7424">
          <w:rPr>
            <w:b/>
            <w:bCs/>
          </w:rPr>
          <w:delText>Effects on highly impacted communities.</w:delText>
        </w:r>
        <w:r w:rsidRPr="009F703D" w:rsidDel="00CA7424">
          <w:rPr>
            <w:bCs/>
          </w:rPr>
          <w:delText xml:space="preserve">  Sufficient information must be collected to identify whether and how the site may affect a highly impacted community.</w:delText>
        </w:r>
      </w:del>
      <w:r>
        <w:rPr>
          <w:rStyle w:val="FootnoteReference"/>
          <w:bCs/>
        </w:rPr>
        <w:footnoteReference w:id="245"/>
      </w:r>
      <w:del w:id="3447" w:author="Feldcamp, Michael (ECY)" w:date="2022-08-15T13:10:00Z">
        <w:r w:rsidRPr="009F703D" w:rsidDel="00CA7424">
          <w:rPr>
            <w:bCs/>
          </w:rPr>
          <w:delText xml:space="preserve">  When identifying effects, a cumulative impacts analysis must be conducted based on existing and available data.  Effects may be health, social, cultural, or economic.</w:delText>
        </w:r>
      </w:del>
      <w:r>
        <w:rPr>
          <w:rStyle w:val="FootnoteReference"/>
          <w:bCs/>
        </w:rPr>
        <w:footnoteReference w:id="246"/>
      </w:r>
    </w:p>
    <w:p w14:paraId="674FC63E" w14:textId="30548A7F" w:rsidR="00513101" w:rsidRDefault="00513101" w:rsidP="00513101">
      <w:pPr>
        <w:ind w:left="1440" w:hanging="720"/>
        <w:rPr>
          <w:ins w:id="3448" w:author="Feldcamp, Michael (ECY)" w:date="2022-08-24T08:13:00Z"/>
          <w:rFonts w:ascii="Calibri" w:eastAsia="Calibri" w:hAnsi="Calibri" w:cs="Times New Roman"/>
          <w:b/>
          <w:bCs/>
        </w:rPr>
      </w:pPr>
      <w:ins w:id="3449" w:author="Feldcamp, Michael (ECY)" w:date="2022-08-24T08:13:00Z">
        <w:r w:rsidRPr="00AD2437">
          <w:rPr>
            <w:rFonts w:ascii="Calibri" w:eastAsia="Calibri" w:hAnsi="Calibri" w:cs="Times New Roman"/>
            <w:b/>
            <w:bCs/>
          </w:rPr>
          <w:t>(j)</w:t>
        </w:r>
        <w:r w:rsidRPr="00AD2437">
          <w:rPr>
            <w:rFonts w:ascii="Calibri" w:eastAsia="Calibri" w:hAnsi="Calibri" w:cs="Times New Roman"/>
            <w:b/>
            <w:bCs/>
          </w:rPr>
          <w:tab/>
        </w:r>
      </w:ins>
      <w:ins w:id="3450" w:author="Feldcamp, Michael (ECY)" w:date="2022-08-25T09:18:00Z">
        <w:r w:rsidRPr="00AD2437">
          <w:rPr>
            <w:rFonts w:ascii="Calibri" w:eastAsia="Calibri" w:hAnsi="Calibri" w:cs="Times New Roman"/>
            <w:b/>
            <w:bCs/>
          </w:rPr>
          <w:t>Feasibility of cleanup action alternatives.</w:t>
        </w:r>
      </w:ins>
      <w:r>
        <w:rPr>
          <w:rStyle w:val="FootnoteReference"/>
          <w:rFonts w:ascii="Calibri" w:eastAsia="Calibri" w:hAnsi="Calibri" w:cs="Times New Roman"/>
          <w:b/>
          <w:bCs/>
        </w:rPr>
        <w:footnoteReference w:id="247"/>
      </w:r>
      <w:ins w:id="3451" w:author="Feldcamp, Michael (ECY)" w:date="2022-08-25T09:18:00Z">
        <w:r w:rsidRPr="00AD2437">
          <w:rPr>
            <w:rFonts w:ascii="Calibri" w:eastAsia="Calibri" w:hAnsi="Calibri" w:cs="Times New Roman"/>
            <w:b/>
            <w:bCs/>
          </w:rPr>
          <w:t xml:space="preserve">  </w:t>
        </w:r>
      </w:ins>
      <w:ins w:id="3452" w:author="Feldcamp, Michael (ECY)" w:date="2022-08-25T09:04:00Z">
        <w:r w:rsidRPr="00AD2437">
          <w:rPr>
            <w:rFonts w:ascii="Calibri" w:eastAsia="Calibri" w:hAnsi="Calibri" w:cs="Times New Roman"/>
            <w:bCs/>
          </w:rPr>
          <w:t xml:space="preserve">Sufficient information </w:t>
        </w:r>
      </w:ins>
      <w:ins w:id="3453" w:author="Feldcamp, Michael (ECY)" w:date="2022-08-25T09:11:00Z">
        <w:r w:rsidRPr="00AD2437">
          <w:rPr>
            <w:rFonts w:ascii="Calibri" w:eastAsia="Calibri" w:hAnsi="Calibri" w:cs="Times New Roman"/>
            <w:bCs/>
          </w:rPr>
          <w:t xml:space="preserve">must be collected </w:t>
        </w:r>
      </w:ins>
      <w:ins w:id="3454" w:author="Feldcamp, Michael (ECY)" w:date="2022-08-25T09:13:00Z">
        <w:r w:rsidRPr="00AD2437">
          <w:rPr>
            <w:rFonts w:ascii="Calibri" w:eastAsia="Calibri" w:hAnsi="Calibri" w:cs="Times New Roman"/>
            <w:bCs/>
          </w:rPr>
          <w:t xml:space="preserve">to </w:t>
        </w:r>
      </w:ins>
      <w:ins w:id="3455" w:author="Feldcamp, Michael (ECY)" w:date="2022-08-25T09:16:00Z">
        <w:r w:rsidRPr="00AD2437">
          <w:rPr>
            <w:rFonts w:ascii="Calibri" w:eastAsia="Calibri" w:hAnsi="Calibri" w:cs="Times New Roman"/>
            <w:bCs/>
          </w:rPr>
          <w:t xml:space="preserve">develop and </w:t>
        </w:r>
      </w:ins>
      <w:ins w:id="3456" w:author="Feldcamp, Michael (ECY)" w:date="2022-08-25T09:13:00Z">
        <w:r w:rsidRPr="00AD2437">
          <w:rPr>
            <w:rFonts w:ascii="Calibri" w:eastAsia="Calibri" w:hAnsi="Calibri" w:cs="Times New Roman"/>
            <w:bCs/>
          </w:rPr>
          <w:t>evaluate cleanup action alternatives in the feasibility study</w:t>
        </w:r>
      </w:ins>
      <w:ins w:id="3457" w:author="Feldcamp, Michael (ECY)" w:date="2022-08-25T09:19:00Z">
        <w:r>
          <w:rPr>
            <w:rFonts w:ascii="Calibri" w:eastAsia="Calibri" w:hAnsi="Calibri" w:cs="Times New Roman"/>
            <w:bCs/>
          </w:rPr>
          <w:t xml:space="preserve"> under WAC 173-340-351</w:t>
        </w:r>
      </w:ins>
      <w:ins w:id="3458" w:author="Feldcamp, Michael (ECY)" w:date="2022-08-25T09:13:00Z">
        <w:r w:rsidRPr="00AD2437">
          <w:rPr>
            <w:rFonts w:ascii="Calibri" w:eastAsia="Calibri" w:hAnsi="Calibri" w:cs="Times New Roman"/>
            <w:bCs/>
          </w:rPr>
          <w:t>, such as treatability or pilot studie</w:t>
        </w:r>
      </w:ins>
      <w:ins w:id="3459" w:author="Feldcamp, Michael (ECY)" w:date="2022-08-28T13:33:00Z">
        <w:r w:rsidR="00DB3E1D">
          <w:rPr>
            <w:rFonts w:ascii="Calibri" w:eastAsia="Calibri" w:hAnsi="Calibri" w:cs="Times New Roman"/>
            <w:bCs/>
          </w:rPr>
          <w:t>s</w:t>
        </w:r>
      </w:ins>
      <w:ins w:id="3460" w:author="Feldcamp, Michael (ECY)" w:date="2022-08-25T09:23:00Z">
        <w:r>
          <w:rPr>
            <w:rFonts w:ascii="Calibri" w:eastAsia="Calibri" w:hAnsi="Calibri" w:cs="Times New Roman"/>
            <w:bCs/>
          </w:rPr>
          <w:t>.</w:t>
        </w:r>
      </w:ins>
    </w:p>
    <w:p w14:paraId="7A753008" w14:textId="77777777" w:rsidR="00513101" w:rsidRDefault="00513101" w:rsidP="00513101">
      <w:pPr>
        <w:ind w:left="1440" w:hanging="720"/>
      </w:pPr>
      <w:del w:id="3461" w:author="Feldcamp, Michael (ECY)" w:date="2022-05-07T12:05:00Z">
        <w:r w:rsidRPr="00B51416" w:rsidDel="008F3E66">
          <w:rPr>
            <w:rFonts w:ascii="Calibri" w:eastAsia="Calibri" w:hAnsi="Calibri" w:cs="Times New Roman"/>
            <w:b/>
            <w:bCs/>
          </w:rPr>
          <w:delText>(x)</w:delText>
        </w:r>
      </w:del>
      <w:ins w:id="3462" w:author="Feldcamp, Michael (ECY)" w:date="2022-05-07T12:05:00Z">
        <w:r>
          <w:rPr>
            <w:rFonts w:ascii="Calibri" w:eastAsia="Calibri" w:hAnsi="Calibri" w:cs="Times New Roman"/>
            <w:b/>
            <w:bCs/>
          </w:rPr>
          <w:t>(k)</w:t>
        </w:r>
      </w:ins>
      <w:r w:rsidRPr="00B51416">
        <w:rPr>
          <w:rFonts w:ascii="Calibri" w:eastAsia="Calibri" w:hAnsi="Calibri" w:cs="Times New Roman"/>
          <w:b/>
          <w:bCs/>
        </w:rPr>
        <w:tab/>
        <w:t>Applicability of model remedies.</w:t>
      </w:r>
      <w:r w:rsidRPr="00B51416">
        <w:rPr>
          <w:rFonts w:ascii="Calibri" w:eastAsia="Calibri" w:hAnsi="Calibri" w:cs="Times New Roman"/>
          <w:bCs/>
        </w:rPr>
        <w:t xml:space="preserve">  Sufficient information </w:t>
      </w:r>
      <w:ins w:id="3463" w:author="Feldcamp, Michael (ECY)" w:date="2022-08-25T09:16:00Z">
        <w:r>
          <w:rPr>
            <w:rFonts w:ascii="Calibri" w:eastAsia="Calibri" w:hAnsi="Calibri" w:cs="Times New Roman"/>
            <w:bCs/>
          </w:rPr>
          <w:t xml:space="preserve">must be collected </w:t>
        </w:r>
      </w:ins>
      <w:r w:rsidRPr="00B51416">
        <w:rPr>
          <w:rFonts w:ascii="Calibri" w:eastAsia="Calibri" w:hAnsi="Calibri" w:cs="Times New Roman"/>
          <w:bCs/>
        </w:rPr>
        <w:t>to determine whether a model remedy established by Ecology may be used as a cleanup action or a cleanup action component at the site under WAC 173-340-390.</w:t>
      </w:r>
      <w:r>
        <w:br w:type="page"/>
      </w:r>
    </w:p>
    <w:p w14:paraId="7CC0983E" w14:textId="77777777" w:rsidR="00513101" w:rsidRDefault="00513101" w:rsidP="00513101">
      <w:pPr>
        <w:pStyle w:val="Heading2"/>
        <w:rPr>
          <w:ins w:id="3464" w:author="Feldcamp, Michael (ECY)" w:date="2022-05-07T17:29:00Z"/>
        </w:rPr>
      </w:pPr>
      <w:bookmarkStart w:id="3465" w:name="_Toc113349341"/>
      <w:ins w:id="3466" w:author="Feldcamp, Michael (ECY)" w:date="2022-05-07T17:29:00Z">
        <w:r>
          <w:lastRenderedPageBreak/>
          <w:t>WAC 173-340-351</w:t>
        </w:r>
        <w:r>
          <w:tab/>
          <w:t>Feasibility study.</w:t>
        </w:r>
      </w:ins>
      <w:r>
        <w:rPr>
          <w:rStyle w:val="FootnoteReference"/>
        </w:rPr>
        <w:footnoteReference w:id="248"/>
      </w:r>
      <w:bookmarkEnd w:id="3465"/>
    </w:p>
    <w:p w14:paraId="7C61D6EC" w14:textId="77777777" w:rsidR="00E05C61" w:rsidRPr="00E05C61" w:rsidRDefault="00E05C61" w:rsidP="00E05C61">
      <w:pPr>
        <w:shd w:val="clear" w:color="auto" w:fill="DEEAF6" w:themeFill="accent1" w:themeFillTint="33"/>
        <w:rPr>
          <w:i/>
        </w:rPr>
      </w:pPr>
      <w:r w:rsidRPr="00E05C61">
        <w:rPr>
          <w:i/>
        </w:rPr>
        <w:t xml:space="preserve">Tracked changes to </w:t>
      </w:r>
      <w:r>
        <w:rPr>
          <w:i/>
        </w:rPr>
        <w:t>Preliminary Draft 1, previously reviewed by STAG.</w:t>
      </w:r>
    </w:p>
    <w:p w14:paraId="039D6DC0" w14:textId="3D700216" w:rsidR="00513101" w:rsidRPr="00986730" w:rsidRDefault="00513101" w:rsidP="00E05C61">
      <w:pPr>
        <w:ind w:left="720" w:hanging="720"/>
        <w:rPr>
          <w:rFonts w:ascii="Calibri" w:eastAsia="Calibri" w:hAnsi="Calibri" w:cs="Times New Roman"/>
          <w:bCs/>
        </w:rPr>
      </w:pPr>
      <w:del w:id="3467" w:author="Feldcamp, Michael (ECY)" w:date="2022-05-07T12:25:00Z">
        <w:r w:rsidRPr="00986730" w:rsidDel="00986730">
          <w:rPr>
            <w:rFonts w:ascii="Calibri" w:eastAsia="Calibri" w:hAnsi="Calibri" w:cs="Times New Roman"/>
            <w:b/>
            <w:bCs/>
          </w:rPr>
          <w:delText>(a)</w:delText>
        </w:r>
      </w:del>
      <w:ins w:id="3468" w:author="Feldcamp, Michael (ECY)" w:date="2022-05-07T12:25:00Z">
        <w:r>
          <w:rPr>
            <w:rFonts w:ascii="Calibri" w:eastAsia="Calibri" w:hAnsi="Calibri" w:cs="Times New Roman"/>
            <w:b/>
            <w:bCs/>
          </w:rPr>
          <w:t>(1)</w:t>
        </w:r>
      </w:ins>
      <w:r w:rsidRPr="00986730">
        <w:rPr>
          <w:rFonts w:ascii="Calibri" w:eastAsia="Calibri" w:hAnsi="Calibri" w:cs="Times New Roman"/>
          <w:b/>
          <w:bCs/>
        </w:rPr>
        <w:tab/>
        <w:t xml:space="preserve">Purpose. </w:t>
      </w:r>
      <w:r>
        <w:rPr>
          <w:rFonts w:ascii="Calibri" w:eastAsia="Calibri" w:hAnsi="Calibri" w:cs="Times New Roman"/>
          <w:b/>
          <w:bCs/>
        </w:rPr>
        <w:t xml:space="preserve"> </w:t>
      </w:r>
      <w:r w:rsidRPr="00986730">
        <w:rPr>
          <w:rFonts w:ascii="Calibri" w:eastAsia="Calibri" w:hAnsi="Calibri" w:cs="Times New Roman"/>
          <w:bCs/>
        </w:rPr>
        <w:t xml:space="preserve">The purpose of the feasibility study is to develop and evaluate cleanup action alternatives to enable </w:t>
      </w:r>
      <w:ins w:id="3469" w:author="Feldcamp, Michael (ECY)" w:date="2022-05-07T12:26:00Z">
        <w:r>
          <w:rPr>
            <w:rFonts w:ascii="Calibri" w:eastAsia="Calibri" w:hAnsi="Calibri" w:cs="Times New Roman"/>
            <w:bCs/>
          </w:rPr>
          <w:t xml:space="preserve">the selection of </w:t>
        </w:r>
      </w:ins>
      <w:r w:rsidRPr="00986730">
        <w:rPr>
          <w:rFonts w:ascii="Calibri" w:eastAsia="Calibri" w:hAnsi="Calibri" w:cs="Times New Roman"/>
          <w:bCs/>
        </w:rPr>
        <w:t>a cleanup action</w:t>
      </w:r>
      <w:del w:id="3470" w:author="Feldcamp, Michael (ECY)" w:date="2022-05-07T12:26:00Z">
        <w:r w:rsidRPr="00986730" w:rsidDel="00986730">
          <w:rPr>
            <w:rFonts w:ascii="Calibri" w:eastAsia="Calibri" w:hAnsi="Calibri" w:cs="Times New Roman"/>
            <w:bCs/>
          </w:rPr>
          <w:delText>to be selected for the site</w:delText>
        </w:r>
      </w:del>
      <w:ins w:id="3471" w:author="Feldcamp, Michael (ECY)" w:date="2022-05-07T12:27:00Z">
        <w:r w:rsidRPr="00986730">
          <w:rPr>
            <w:bCs/>
          </w:rPr>
          <w:t xml:space="preserve"> </w:t>
        </w:r>
        <w:r w:rsidRPr="00125A29">
          <w:rPr>
            <w:bCs/>
          </w:rPr>
          <w:t>that meets the requirements in WAC 173-340-360 and conforms, as appropriate, to the expectations in WAC 173-340-370</w:t>
        </w:r>
      </w:ins>
      <w:r w:rsidRPr="00986730">
        <w:rPr>
          <w:rFonts w:ascii="Calibri" w:eastAsia="Calibri" w:hAnsi="Calibri" w:cs="Times New Roman"/>
          <w:bCs/>
        </w:rPr>
        <w:t>.</w:t>
      </w:r>
      <w:r>
        <w:rPr>
          <w:rStyle w:val="FootnoteReference"/>
          <w:rFonts w:ascii="Calibri" w:eastAsia="Calibri" w:hAnsi="Calibri" w:cs="Times New Roman"/>
          <w:bCs/>
        </w:rPr>
        <w:footnoteReference w:id="249"/>
      </w:r>
    </w:p>
    <w:p w14:paraId="49880F87" w14:textId="77777777" w:rsidR="00513101" w:rsidRDefault="00513101" w:rsidP="00513101">
      <w:pPr>
        <w:ind w:left="720" w:hanging="720"/>
        <w:rPr>
          <w:ins w:id="3472" w:author="Feldcamp, Michael (ECY)" w:date="2022-05-07T13:02:00Z"/>
          <w:rFonts w:ascii="Calibri" w:eastAsia="Calibri" w:hAnsi="Calibri" w:cs="Times New Roman"/>
        </w:rPr>
      </w:pPr>
      <w:del w:id="3473" w:author="Feldcamp, Michael (ECY)" w:date="2022-05-07T12:25:00Z">
        <w:r w:rsidRPr="00986730" w:rsidDel="00986730">
          <w:rPr>
            <w:rFonts w:ascii="Calibri" w:eastAsia="Calibri" w:hAnsi="Calibri" w:cs="Times New Roman"/>
            <w:b/>
          </w:rPr>
          <w:delText>(b)</w:delText>
        </w:r>
      </w:del>
      <w:ins w:id="3474" w:author="Feldcamp, Michael (ECY)" w:date="2022-05-07T12:25:00Z">
        <w:r>
          <w:rPr>
            <w:rFonts w:ascii="Calibri" w:eastAsia="Calibri" w:hAnsi="Calibri" w:cs="Times New Roman"/>
            <w:b/>
          </w:rPr>
          <w:t>(2)</w:t>
        </w:r>
      </w:ins>
      <w:r w:rsidRPr="00986730">
        <w:rPr>
          <w:rFonts w:ascii="Calibri" w:eastAsia="Calibri" w:hAnsi="Calibri" w:cs="Times New Roman"/>
          <w:b/>
        </w:rPr>
        <w:tab/>
        <w:t xml:space="preserve">Applicability. </w:t>
      </w:r>
      <w:r w:rsidRPr="00986730">
        <w:rPr>
          <w:rFonts w:ascii="Calibri" w:eastAsia="Calibri" w:hAnsi="Calibri" w:cs="Times New Roman"/>
        </w:rPr>
        <w:t xml:space="preserve"> </w:t>
      </w:r>
    </w:p>
    <w:p w14:paraId="03C89167" w14:textId="77777777" w:rsidR="00513101" w:rsidRPr="00986730" w:rsidRDefault="00513101" w:rsidP="00513101">
      <w:pPr>
        <w:ind w:left="1440" w:hanging="720"/>
        <w:rPr>
          <w:rFonts w:ascii="Calibri" w:eastAsia="Calibri" w:hAnsi="Calibri" w:cs="Times New Roman"/>
        </w:rPr>
      </w:pPr>
      <w:ins w:id="3475" w:author="Feldcamp, Michael (ECY)" w:date="2022-05-07T13:02:00Z">
        <w:r>
          <w:rPr>
            <w:rFonts w:ascii="Calibri" w:eastAsia="Calibri" w:hAnsi="Calibri" w:cs="Times New Roman"/>
            <w:b/>
          </w:rPr>
          <w:t>(a)</w:t>
        </w:r>
        <w:r>
          <w:rPr>
            <w:rFonts w:ascii="Calibri" w:eastAsia="Calibri" w:hAnsi="Calibri" w:cs="Times New Roman"/>
            <w:b/>
          </w:rPr>
          <w:tab/>
        </w:r>
      </w:ins>
      <w:ins w:id="3476" w:author="Feldcamp, Michael (ECY)" w:date="2022-05-07T14:28:00Z">
        <w:r>
          <w:rPr>
            <w:rFonts w:ascii="Calibri" w:eastAsia="Calibri" w:hAnsi="Calibri" w:cs="Times New Roman"/>
            <w:b/>
          </w:rPr>
          <w:t xml:space="preserve">Whether required.  </w:t>
        </w:r>
      </w:ins>
      <w:r w:rsidRPr="00986730">
        <w:rPr>
          <w:rFonts w:ascii="Calibri" w:eastAsia="Calibri" w:hAnsi="Calibri" w:cs="Times New Roman"/>
        </w:rPr>
        <w:t>A feasibility study of cleanup action alternatives must be conducted</w:t>
      </w:r>
      <w:del w:id="3477" w:author="Feldcamp, Michael (ECY)" w:date="2021-11-29T20:14:00Z">
        <w:r w:rsidRPr="00986730" w:rsidDel="002B0F22">
          <w:rPr>
            <w:rFonts w:ascii="Calibri" w:eastAsia="Calibri" w:hAnsi="Calibri" w:cs="Times New Roman"/>
          </w:rPr>
          <w:delText xml:space="preserve"> and reported as specified in (c) </w:delText>
        </w:r>
      </w:del>
      <w:del w:id="3478" w:author="Feldcamp, Michael (ECY)" w:date="2021-11-29T20:12:00Z">
        <w:r w:rsidRPr="00986730" w:rsidDel="002B0F22">
          <w:rPr>
            <w:rFonts w:ascii="Calibri" w:eastAsia="Calibri" w:hAnsi="Calibri" w:cs="Times New Roman"/>
          </w:rPr>
          <w:delText>and (d)</w:delText>
        </w:r>
      </w:del>
      <w:del w:id="3479" w:author="Feldcamp, Michael (ECY)" w:date="2021-11-29T20:13:00Z">
        <w:r w:rsidRPr="00986730" w:rsidDel="002B0F22">
          <w:rPr>
            <w:rFonts w:ascii="Calibri" w:eastAsia="Calibri" w:hAnsi="Calibri" w:cs="Times New Roman"/>
          </w:rPr>
          <w:delText xml:space="preserve"> </w:delText>
        </w:r>
      </w:del>
      <w:del w:id="3480" w:author="Feldcamp, Michael (ECY)" w:date="2021-11-29T20:14:00Z">
        <w:r w:rsidRPr="00986730" w:rsidDel="002B0F22">
          <w:rPr>
            <w:rFonts w:ascii="Calibri" w:eastAsia="Calibri" w:hAnsi="Calibri" w:cs="Times New Roman"/>
          </w:rPr>
          <w:delText>of this subsection</w:delText>
        </w:r>
      </w:del>
      <w:ins w:id="3481" w:author="Feldcamp, Michael (ECY)" w:date="2022-08-24T07:58:00Z">
        <w:r>
          <w:rPr>
            <w:rFonts w:ascii="Calibri" w:eastAsia="Calibri" w:hAnsi="Calibri" w:cs="Times New Roman"/>
          </w:rPr>
          <w:t>,</w:t>
        </w:r>
      </w:ins>
      <w:del w:id="3482" w:author="Feldcamp, Michael (ECY)" w:date="2021-11-29T20:14:00Z">
        <w:r w:rsidRPr="00986730" w:rsidDel="002B0F22">
          <w:rPr>
            <w:rFonts w:ascii="Calibri" w:eastAsia="Calibri" w:hAnsi="Calibri" w:cs="Times New Roman"/>
          </w:rPr>
          <w:delText xml:space="preserve"> </w:delText>
        </w:r>
      </w:del>
      <w:ins w:id="3483" w:author="Feldcamp, Michael (ECY)" w:date="2022-08-24T07:58:00Z">
        <w:r>
          <w:rPr>
            <w:rFonts w:ascii="Calibri" w:eastAsia="Calibri" w:hAnsi="Calibri" w:cs="Times New Roman"/>
          </w:rPr>
          <w:t xml:space="preserve"> </w:t>
        </w:r>
        <w:r w:rsidRPr="00986730">
          <w:rPr>
            <w:rFonts w:ascii="Calibri" w:eastAsia="Calibri" w:hAnsi="Calibri" w:cs="Times New Roman"/>
          </w:rPr>
          <w:t xml:space="preserve">regardless </w:t>
        </w:r>
        <w:r w:rsidRPr="00986730">
          <w:rPr>
            <w:rFonts w:ascii="Calibri" w:eastAsia="Calibri" w:hAnsi="Calibri" w:cs="Times New Roman"/>
            <w:bCs/>
          </w:rPr>
          <w:t xml:space="preserve">of which administrative option in WAC 173-340-510 is used to conduct </w:t>
        </w:r>
        <w:r>
          <w:rPr>
            <w:rFonts w:ascii="Calibri" w:eastAsia="Calibri" w:hAnsi="Calibri" w:cs="Times New Roman"/>
            <w:bCs/>
          </w:rPr>
          <w:t>remedial action,</w:t>
        </w:r>
      </w:ins>
      <w:r w:rsidRPr="00AD6AF3">
        <w:rPr>
          <w:rStyle w:val="FootnoteReference"/>
          <w:rFonts w:ascii="Calibri" w:eastAsia="Calibri" w:hAnsi="Calibri" w:cs="Times New Roman"/>
        </w:rPr>
        <w:t xml:space="preserve"> </w:t>
      </w:r>
      <w:r>
        <w:rPr>
          <w:rStyle w:val="FootnoteReference"/>
          <w:rFonts w:ascii="Calibri" w:eastAsia="Calibri" w:hAnsi="Calibri" w:cs="Times New Roman"/>
        </w:rPr>
        <w:footnoteReference w:id="250"/>
      </w:r>
      <w:ins w:id="3484" w:author="Feldcamp, Michael (ECY)" w:date="2022-08-24T07:58:00Z">
        <w:r w:rsidRPr="00986730">
          <w:rPr>
            <w:rFonts w:ascii="Calibri" w:eastAsia="Calibri" w:hAnsi="Calibri" w:cs="Times New Roman"/>
          </w:rPr>
          <w:t xml:space="preserve"> </w:t>
        </w:r>
      </w:ins>
      <w:r w:rsidRPr="00986730">
        <w:rPr>
          <w:rFonts w:ascii="Calibri" w:eastAsia="Calibri" w:hAnsi="Calibri" w:cs="Times New Roman"/>
        </w:rPr>
        <w:t>except in the following circumstances.</w:t>
      </w:r>
      <w:del w:id="3485" w:author="Feldcamp, Michael (ECY)" w:date="2022-05-07T13:01:00Z">
        <w:r w:rsidRPr="00986730" w:rsidDel="00AA34E0">
          <w:rPr>
            <w:rFonts w:ascii="Calibri" w:eastAsia="Calibri" w:hAnsi="Calibri" w:cs="Times New Roman"/>
          </w:rPr>
          <w:delText xml:space="preserve">  Ecology makes the final determination as whether a feasibility study is required.</w:delText>
        </w:r>
      </w:del>
      <w:r>
        <w:rPr>
          <w:rStyle w:val="FootnoteReference"/>
          <w:rFonts w:ascii="Calibri" w:eastAsia="Calibri" w:hAnsi="Calibri" w:cs="Times New Roman"/>
        </w:rPr>
        <w:footnoteReference w:id="251"/>
      </w:r>
    </w:p>
    <w:p w14:paraId="407ECA59" w14:textId="77777777" w:rsidR="00513101" w:rsidRPr="00986730" w:rsidRDefault="00513101" w:rsidP="00513101">
      <w:pPr>
        <w:ind w:left="2160" w:hanging="720"/>
        <w:rPr>
          <w:rFonts w:ascii="Calibri" w:eastAsia="Calibri" w:hAnsi="Calibri" w:cs="Times New Roman"/>
        </w:rPr>
      </w:pPr>
      <w:r w:rsidRPr="00986730">
        <w:rPr>
          <w:rFonts w:ascii="Calibri" w:eastAsia="Calibri" w:hAnsi="Calibri" w:cs="Times New Roman"/>
          <w:b/>
        </w:rPr>
        <w:t>(i)</w:t>
      </w:r>
      <w:r w:rsidRPr="00986730">
        <w:rPr>
          <w:rFonts w:ascii="Calibri" w:eastAsia="Calibri" w:hAnsi="Calibri" w:cs="Times New Roman"/>
        </w:rPr>
        <w:tab/>
      </w:r>
      <w:r w:rsidRPr="00986730">
        <w:rPr>
          <w:rFonts w:ascii="Calibri" w:eastAsia="Calibri" w:hAnsi="Calibri" w:cs="Times New Roman"/>
          <w:b/>
        </w:rPr>
        <w:t xml:space="preserve">Permanent cleanup action completed.  </w:t>
      </w:r>
      <w:del w:id="3486" w:author="Feldcamp, Michael (ECY)" w:date="2022-08-24T08:02:00Z">
        <w:r w:rsidRPr="00986730" w:rsidDel="002F6C13">
          <w:rPr>
            <w:rFonts w:ascii="Calibri" w:eastAsia="Calibri" w:hAnsi="Calibri" w:cs="Times New Roman"/>
          </w:rPr>
          <w:delText>If</w:delText>
        </w:r>
      </w:del>
      <w:ins w:id="3487" w:author="Feldcamp, Michael (ECY)" w:date="2022-08-24T08:22:00Z">
        <w:r w:rsidRPr="002F6C13">
          <w:rPr>
            <w:rFonts w:ascii="Calibri" w:eastAsia="Calibri" w:hAnsi="Calibri" w:cs="Times New Roman"/>
          </w:rPr>
          <w:t xml:space="preserve">A feasibility study is not required </w:t>
        </w:r>
      </w:ins>
      <w:ins w:id="3488" w:author="Feldcamp, Michael (ECY)" w:date="2022-08-24T08:02:00Z">
        <w:r>
          <w:rPr>
            <w:rFonts w:ascii="Calibri" w:eastAsia="Calibri" w:hAnsi="Calibri" w:cs="Times New Roman"/>
          </w:rPr>
          <w:t>if</w:t>
        </w:r>
      </w:ins>
      <w:r w:rsidRPr="00986730">
        <w:rPr>
          <w:rFonts w:ascii="Calibri" w:eastAsia="Calibri" w:hAnsi="Calibri" w:cs="Times New Roman"/>
        </w:rPr>
        <w:t xml:space="preserve"> prior remedial actions at the site constitute a permanent cleanup action</w:t>
      </w:r>
      <w:ins w:id="3489" w:author="Feldcamp, Michael (ECY)" w:date="2021-11-28T13:40:00Z">
        <w:r w:rsidRPr="00986730">
          <w:rPr>
            <w:rFonts w:ascii="Calibri" w:eastAsia="Calibri" w:hAnsi="Calibri" w:cs="Times New Roman"/>
          </w:rPr>
          <w:t xml:space="preserve"> and meet the </w:t>
        </w:r>
      </w:ins>
      <w:ins w:id="3490" w:author="Feldcamp, Michael (ECY)" w:date="2022-08-23T14:44:00Z">
        <w:r>
          <w:rPr>
            <w:rFonts w:ascii="Calibri" w:eastAsia="Calibri" w:hAnsi="Calibri" w:cs="Times New Roman"/>
          </w:rPr>
          <w:t>criteria</w:t>
        </w:r>
      </w:ins>
      <w:ins w:id="3491" w:author="Feldcamp, Michael (ECY)" w:date="2021-11-28T13:40:00Z">
        <w:r w:rsidRPr="00986730">
          <w:rPr>
            <w:rFonts w:ascii="Calibri" w:eastAsia="Calibri" w:hAnsi="Calibri" w:cs="Times New Roman"/>
          </w:rPr>
          <w:t xml:space="preserve"> in WAC 173-</w:t>
        </w:r>
      </w:ins>
      <w:ins w:id="3492" w:author="Feldcamp, Michael (ECY)" w:date="2021-11-28T13:41:00Z">
        <w:r>
          <w:rPr>
            <w:rFonts w:ascii="Calibri" w:eastAsia="Calibri" w:hAnsi="Calibri" w:cs="Times New Roman"/>
          </w:rPr>
          <w:t>340-330(5</w:t>
        </w:r>
        <w:r w:rsidRPr="00986730">
          <w:rPr>
            <w:rFonts w:ascii="Calibri" w:eastAsia="Calibri" w:hAnsi="Calibri" w:cs="Times New Roman"/>
          </w:rPr>
          <w:t>)(b)(i)</w:t>
        </w:r>
      </w:ins>
      <w:del w:id="3493" w:author="Feldcamp, Michael (ECY)" w:date="2022-05-07T14:37:00Z">
        <w:r w:rsidRPr="00986730" w:rsidDel="0043131B">
          <w:rPr>
            <w:rFonts w:ascii="Calibri" w:eastAsia="Calibri" w:hAnsi="Calibri" w:cs="Times New Roman"/>
          </w:rPr>
          <w:delText>, a feasibility study is not required</w:delText>
        </w:r>
      </w:del>
      <w:r w:rsidRPr="00986730">
        <w:rPr>
          <w:rFonts w:ascii="Calibri" w:eastAsia="Calibri" w:hAnsi="Calibri" w:cs="Times New Roman"/>
        </w:rPr>
        <w:t>.</w:t>
      </w:r>
      <w:r>
        <w:rPr>
          <w:rStyle w:val="FootnoteReference"/>
          <w:rFonts w:ascii="Calibri" w:eastAsia="Calibri" w:hAnsi="Calibri" w:cs="Times New Roman"/>
        </w:rPr>
        <w:footnoteReference w:id="252"/>
      </w:r>
      <w:r w:rsidRPr="00986730">
        <w:rPr>
          <w:rFonts w:ascii="Calibri" w:eastAsia="Calibri" w:hAnsi="Calibri" w:cs="Times New Roman"/>
        </w:rPr>
        <w:t xml:space="preserve">  To qualify for this exemption, sufficient information must be collected and </w:t>
      </w:r>
      <w:del w:id="3494" w:author="Feldcamp, Michael (ECY)" w:date="2022-08-24T08:04:00Z">
        <w:r w:rsidRPr="00986730" w:rsidDel="002F6C13">
          <w:rPr>
            <w:rFonts w:ascii="Calibri" w:eastAsia="Calibri" w:hAnsi="Calibri" w:cs="Times New Roman"/>
          </w:rPr>
          <w:delText>included in the remedial investigation report</w:delText>
        </w:r>
      </w:del>
      <w:ins w:id="3495" w:author="Feldcamp, Michael (ECY)" w:date="2022-08-24T08:04:00Z">
        <w:r>
          <w:rPr>
            <w:rFonts w:ascii="Calibri" w:eastAsia="Calibri" w:hAnsi="Calibri" w:cs="Times New Roman"/>
          </w:rPr>
          <w:t>reported to Ecology</w:t>
        </w:r>
      </w:ins>
      <w:r w:rsidRPr="00986730">
        <w:rPr>
          <w:rFonts w:ascii="Calibri" w:eastAsia="Calibri" w:hAnsi="Calibri" w:cs="Times New Roman"/>
        </w:rPr>
        <w:t xml:space="preserve"> to demonstrate that the</w:t>
      </w:r>
      <w:del w:id="3496" w:author="Feldcamp, Michael (ECY)" w:date="2021-11-28T13:41:00Z">
        <w:r w:rsidRPr="00986730" w:rsidDel="004273CA">
          <w:rPr>
            <w:rFonts w:ascii="Calibri" w:eastAsia="Calibri" w:hAnsi="Calibri" w:cs="Times New Roman"/>
          </w:rPr>
          <w:delText xml:space="preserve"> prior remedial actions at the site constitute a permanent cleanup action</w:delText>
        </w:r>
      </w:del>
      <w:ins w:id="3497" w:author="Feldcamp, Michael (ECY)" w:date="2021-11-28T13:44:00Z">
        <w:r w:rsidRPr="00986730">
          <w:rPr>
            <w:rFonts w:ascii="Calibri" w:eastAsia="Calibri" w:hAnsi="Calibri" w:cs="Times New Roman"/>
          </w:rPr>
          <w:t xml:space="preserve"> site meets the </w:t>
        </w:r>
      </w:ins>
      <w:ins w:id="3498" w:author="Feldcamp, Michael (ECY)" w:date="2022-08-23T14:45:00Z">
        <w:r>
          <w:rPr>
            <w:rFonts w:ascii="Calibri" w:eastAsia="Calibri" w:hAnsi="Calibri" w:cs="Times New Roman"/>
          </w:rPr>
          <w:t>criteria</w:t>
        </w:r>
      </w:ins>
      <w:ins w:id="3499" w:author="Feldcamp, Michael (ECY)" w:date="2022-08-24T08:15:00Z">
        <w:r w:rsidRPr="00AD6AF3">
          <w:rPr>
            <w:rFonts w:ascii="Calibri" w:eastAsia="Calibri" w:hAnsi="Calibri" w:cs="Times New Roman"/>
          </w:rPr>
          <w:t xml:space="preserve"> </w:t>
        </w:r>
        <w:r>
          <w:rPr>
            <w:rFonts w:ascii="Calibri" w:eastAsia="Calibri" w:hAnsi="Calibri" w:cs="Times New Roman"/>
          </w:rPr>
          <w:t>(see WAC 173-340-350(5)(f) and (5)(g)(v)</w:t>
        </w:r>
      </w:ins>
      <w:ins w:id="3500" w:author="Feldcamp, Michael (ECY)" w:date="2022-08-24T08:18:00Z">
        <w:r>
          <w:rPr>
            <w:rFonts w:ascii="Calibri" w:eastAsia="Calibri" w:hAnsi="Calibri" w:cs="Times New Roman"/>
          </w:rPr>
          <w:t>)</w:t>
        </w:r>
      </w:ins>
      <w:r w:rsidRPr="00986730">
        <w:rPr>
          <w:rFonts w:ascii="Calibri" w:eastAsia="Calibri" w:hAnsi="Calibri" w:cs="Times New Roman"/>
        </w:rPr>
        <w:t>.</w:t>
      </w:r>
      <w:r>
        <w:rPr>
          <w:rStyle w:val="FootnoteReference"/>
          <w:rFonts w:ascii="Calibri" w:eastAsia="Calibri" w:hAnsi="Calibri" w:cs="Times New Roman"/>
        </w:rPr>
        <w:footnoteReference w:id="253"/>
      </w:r>
    </w:p>
    <w:p w14:paraId="5B259F6F" w14:textId="77777777" w:rsidR="00513101" w:rsidRDefault="00513101" w:rsidP="00513101">
      <w:pPr>
        <w:ind w:left="2160" w:hanging="720"/>
        <w:rPr>
          <w:ins w:id="3501" w:author="Feldcamp, Michael (ECY)" w:date="2022-05-07T14:45:00Z"/>
          <w:rFonts w:ascii="Calibri" w:eastAsia="Calibri" w:hAnsi="Calibri" w:cs="Times New Roman"/>
        </w:rPr>
      </w:pPr>
      <w:r w:rsidRPr="00986730">
        <w:rPr>
          <w:rFonts w:ascii="Calibri" w:eastAsia="Calibri" w:hAnsi="Calibri" w:cs="Times New Roman"/>
          <w:b/>
        </w:rPr>
        <w:t>(ii)</w:t>
      </w:r>
      <w:r w:rsidRPr="00986730">
        <w:rPr>
          <w:rFonts w:ascii="Calibri" w:eastAsia="Calibri" w:hAnsi="Calibri" w:cs="Times New Roman"/>
          <w:b/>
        </w:rPr>
        <w:tab/>
        <w:t xml:space="preserve">Model remedy selected.  </w:t>
      </w:r>
      <w:del w:id="3502" w:author="Feldcamp, Michael (ECY)" w:date="2022-05-07T14:38:00Z">
        <w:r w:rsidRPr="002F6C13" w:rsidDel="0043131B">
          <w:rPr>
            <w:rFonts w:ascii="Calibri" w:eastAsia="Calibri" w:hAnsi="Calibri" w:cs="Times New Roman"/>
          </w:rPr>
          <w:delText>If</w:delText>
        </w:r>
      </w:del>
      <w:ins w:id="3503" w:author="Feldcamp, Michael (ECY)" w:date="2022-08-24T08:06:00Z">
        <w:r w:rsidRPr="002F6C13">
          <w:rPr>
            <w:rFonts w:ascii="Calibri" w:eastAsia="Calibri" w:hAnsi="Calibri" w:cs="Times New Roman"/>
          </w:rPr>
          <w:t>A feasibility study is not required to select</w:t>
        </w:r>
      </w:ins>
      <w:r w:rsidRPr="00986730">
        <w:rPr>
          <w:rFonts w:ascii="Calibri" w:eastAsia="Calibri" w:hAnsi="Calibri" w:cs="Times New Roman"/>
        </w:rPr>
        <w:t xml:space="preserve"> a model remedy </w:t>
      </w:r>
      <w:del w:id="3504" w:author="Feldcamp, Michael (ECY)" w:date="2022-05-07T14:38:00Z">
        <w:r w:rsidRPr="00986730" w:rsidDel="0043131B">
          <w:rPr>
            <w:rFonts w:ascii="Calibri" w:eastAsia="Calibri" w:hAnsi="Calibri" w:cs="Times New Roman"/>
          </w:rPr>
          <w:delText xml:space="preserve">is selected </w:delText>
        </w:r>
      </w:del>
      <w:r w:rsidRPr="00986730">
        <w:rPr>
          <w:rFonts w:ascii="Calibri" w:eastAsia="Calibri" w:hAnsi="Calibri" w:cs="Times New Roman"/>
        </w:rPr>
        <w:t>as the cleanup action or as a component of the cleanup action for a site</w:t>
      </w:r>
      <w:del w:id="3505" w:author="Feldcamp, Michael (ECY)" w:date="2022-05-07T14:39:00Z">
        <w:r w:rsidRPr="00986730" w:rsidDel="0043131B">
          <w:rPr>
            <w:rFonts w:ascii="Calibri" w:eastAsia="Calibri" w:hAnsi="Calibri" w:cs="Times New Roman"/>
          </w:rPr>
          <w:delText>, a feasibility study is not required to select the model remedy</w:delText>
        </w:r>
      </w:del>
      <w:r w:rsidRPr="00986730">
        <w:rPr>
          <w:rFonts w:ascii="Calibri" w:eastAsia="Calibri" w:hAnsi="Calibri" w:cs="Times New Roman"/>
        </w:rPr>
        <w:t xml:space="preserve"> (see WAC 173-340-390).  However, a feasibility study is </w:t>
      </w:r>
      <w:ins w:id="3506" w:author="Feldcamp, Michael (ECY)" w:date="2022-08-24T15:38:00Z">
        <w:r>
          <w:rPr>
            <w:rFonts w:ascii="Calibri" w:eastAsia="Calibri" w:hAnsi="Calibri" w:cs="Times New Roman"/>
          </w:rPr>
          <w:t xml:space="preserve">still </w:t>
        </w:r>
      </w:ins>
      <w:r w:rsidRPr="00986730">
        <w:rPr>
          <w:rFonts w:ascii="Calibri" w:eastAsia="Calibri" w:hAnsi="Calibri" w:cs="Times New Roman"/>
        </w:rPr>
        <w:t xml:space="preserve">required to select any remaining cleanup action components for the site.  To qualify for this exemption or partial exemption, sufficient information must be collected and </w:t>
      </w:r>
      <w:del w:id="3507" w:author="Feldcamp, Michael (ECY)" w:date="2022-08-24T08:08:00Z">
        <w:r w:rsidRPr="00986730" w:rsidDel="002F6C13">
          <w:rPr>
            <w:rFonts w:ascii="Calibri" w:eastAsia="Calibri" w:hAnsi="Calibri" w:cs="Times New Roman"/>
          </w:rPr>
          <w:delText>included in the remedial investigation report</w:delText>
        </w:r>
      </w:del>
      <w:ins w:id="3508" w:author="Feldcamp, Michael (ECY)" w:date="2022-08-24T08:08:00Z">
        <w:r>
          <w:rPr>
            <w:rFonts w:ascii="Calibri" w:eastAsia="Calibri" w:hAnsi="Calibri" w:cs="Times New Roman"/>
          </w:rPr>
          <w:t>reported to Ecology</w:t>
        </w:r>
      </w:ins>
      <w:r w:rsidRPr="00986730">
        <w:rPr>
          <w:rFonts w:ascii="Calibri" w:eastAsia="Calibri" w:hAnsi="Calibri" w:cs="Times New Roman"/>
        </w:rPr>
        <w:t xml:space="preserve"> to </w:t>
      </w:r>
      <w:r w:rsidRPr="00986730">
        <w:rPr>
          <w:rFonts w:ascii="Calibri" w:eastAsia="Calibri" w:hAnsi="Calibri" w:cs="Times New Roman"/>
        </w:rPr>
        <w:lastRenderedPageBreak/>
        <w:t xml:space="preserve">demonstrate that the site meets the conditions established by Ecology for using the model remedy (see </w:t>
      </w:r>
      <w:del w:id="3509" w:author="Feldcamp, Michael (ECY)" w:date="2022-05-07T14:42:00Z">
        <w:r w:rsidRPr="00986730" w:rsidDel="0043131B">
          <w:rPr>
            <w:rFonts w:ascii="Calibri" w:eastAsia="Calibri" w:hAnsi="Calibri" w:cs="Times New Roman"/>
          </w:rPr>
          <w:delText>subsection (6)(c)(x) of this section</w:delText>
        </w:r>
      </w:del>
      <w:ins w:id="3510" w:author="Feldcamp, Michael (ECY)" w:date="2022-05-07T14:42:00Z">
        <w:r>
          <w:rPr>
            <w:rFonts w:ascii="Calibri" w:eastAsia="Calibri" w:hAnsi="Calibri" w:cs="Times New Roman"/>
          </w:rPr>
          <w:t>WAC 173-340-350</w:t>
        </w:r>
      </w:ins>
      <w:ins w:id="3511" w:author="Feldcamp, Michael (ECY)" w:date="2022-05-07T14:43:00Z">
        <w:r>
          <w:rPr>
            <w:rFonts w:ascii="Calibri" w:eastAsia="Calibri" w:hAnsi="Calibri" w:cs="Times New Roman"/>
          </w:rPr>
          <w:t>(6)(k), (5)(f), and (5)(g)(v)</w:t>
        </w:r>
      </w:ins>
      <w:r w:rsidRPr="00986730">
        <w:rPr>
          <w:rFonts w:ascii="Calibri" w:eastAsia="Calibri" w:hAnsi="Calibri" w:cs="Times New Roman"/>
        </w:rPr>
        <w:t>).</w:t>
      </w:r>
      <w:r>
        <w:rPr>
          <w:rStyle w:val="FootnoteReference"/>
          <w:rFonts w:ascii="Calibri" w:eastAsia="Calibri" w:hAnsi="Calibri" w:cs="Times New Roman"/>
        </w:rPr>
        <w:footnoteReference w:id="254"/>
      </w:r>
    </w:p>
    <w:p w14:paraId="4D623CC4" w14:textId="77777777" w:rsidR="00513101" w:rsidRPr="00C44963" w:rsidRDefault="00513101" w:rsidP="00513101">
      <w:pPr>
        <w:ind w:left="1440" w:hanging="720"/>
        <w:rPr>
          <w:ins w:id="3512" w:author="Feldcamp, Michael (ECY)" w:date="2022-05-07T14:45:00Z"/>
          <w:b/>
        </w:rPr>
      </w:pPr>
      <w:ins w:id="3513" w:author="Feldcamp, Michael (ECY)" w:date="2022-05-07T14:45:00Z">
        <w:r w:rsidRPr="00C44963">
          <w:rPr>
            <w:b/>
          </w:rPr>
          <w:t>(b)</w:t>
        </w:r>
        <w:r w:rsidRPr="00C44963">
          <w:rPr>
            <w:b/>
          </w:rPr>
          <w:tab/>
          <w:t xml:space="preserve">Requirements.  </w:t>
        </w:r>
        <w:r w:rsidRPr="00C44963">
          <w:rPr>
            <w:bCs/>
          </w:rPr>
          <w:t>A feasibility study must comply with the requirements in this section and, as applicable, the following:</w:t>
        </w:r>
      </w:ins>
    </w:p>
    <w:p w14:paraId="4CC20411" w14:textId="77777777" w:rsidR="00513101" w:rsidRPr="00C44963" w:rsidRDefault="00513101" w:rsidP="00513101">
      <w:pPr>
        <w:ind w:left="2160" w:hanging="720"/>
        <w:rPr>
          <w:ins w:id="3514" w:author="Feldcamp, Michael (ECY)" w:date="2022-05-07T14:45:00Z"/>
        </w:rPr>
      </w:pPr>
      <w:ins w:id="3515" w:author="Feldcamp, Michael (ECY)" w:date="2022-05-07T14:45:00Z">
        <w:r w:rsidRPr="00C44963">
          <w:rPr>
            <w:b/>
          </w:rPr>
          <w:t>(i)</w:t>
        </w:r>
        <w:r w:rsidRPr="00C44963">
          <w:rPr>
            <w:b/>
          </w:rPr>
          <w:tab/>
        </w:r>
        <w:r w:rsidRPr="00C44963">
          <w:rPr>
            <w:bCs/>
          </w:rPr>
          <w:t>For sites where there is a release or threatened release to sediment, the requirements in WAC 173-204-550; and</w:t>
        </w:r>
      </w:ins>
    </w:p>
    <w:p w14:paraId="4A22EA59" w14:textId="77777777" w:rsidR="00513101" w:rsidRPr="004046C9" w:rsidRDefault="00513101" w:rsidP="00513101">
      <w:pPr>
        <w:ind w:left="2160" w:hanging="720"/>
        <w:rPr>
          <w:ins w:id="3516" w:author="Feldcamp, Michael (ECY)" w:date="2022-05-07T12:30:00Z"/>
          <w:rFonts w:ascii="Calibri" w:eastAsia="Calibri" w:hAnsi="Calibri" w:cs="Times New Roman"/>
        </w:rPr>
      </w:pPr>
      <w:ins w:id="3517" w:author="Feldcamp, Michael (ECY)" w:date="2022-05-07T14:45:00Z">
        <w:r w:rsidRPr="00C44963">
          <w:rPr>
            <w:b/>
          </w:rPr>
          <w:t>(ii)</w:t>
        </w:r>
        <w:r w:rsidRPr="00C44963">
          <w:rPr>
            <w:b/>
          </w:rPr>
          <w:tab/>
        </w:r>
        <w:r w:rsidRPr="00C44963">
          <w:rPr>
            <w:bCs/>
          </w:rPr>
          <w:t>For sites on the federal National Priorities List, the applicable requirements under the federal cleanup law.</w:t>
        </w:r>
      </w:ins>
    </w:p>
    <w:p w14:paraId="388540EF" w14:textId="77777777" w:rsidR="00513101" w:rsidRPr="00B51416" w:rsidRDefault="00513101" w:rsidP="00513101">
      <w:pPr>
        <w:ind w:left="720" w:hanging="720"/>
        <w:rPr>
          <w:ins w:id="3518" w:author="Feldcamp, Michael (ECY)" w:date="2022-05-07T12:30:00Z"/>
          <w:rFonts w:ascii="Calibri" w:eastAsia="Calibri" w:hAnsi="Calibri" w:cs="Times New Roman"/>
          <w:bCs/>
        </w:rPr>
      </w:pPr>
      <w:ins w:id="3519" w:author="Feldcamp, Michael (ECY)" w:date="2022-05-07T12:30:00Z">
        <w:r w:rsidRPr="00B51416">
          <w:rPr>
            <w:rFonts w:ascii="Calibri" w:eastAsia="Calibri" w:hAnsi="Calibri" w:cs="Times New Roman"/>
            <w:b/>
            <w:bCs/>
          </w:rPr>
          <w:t>(3)</w:t>
        </w:r>
        <w:r w:rsidRPr="00B51416">
          <w:rPr>
            <w:rFonts w:ascii="Calibri" w:eastAsia="Calibri" w:hAnsi="Calibri" w:cs="Times New Roman"/>
            <w:b/>
            <w:bCs/>
          </w:rPr>
          <w:tab/>
          <w:t>Timing</w:t>
        </w:r>
      </w:ins>
      <w:ins w:id="3520" w:author="Feldcamp, Michael (ECY)" w:date="2022-07-12T11:02:00Z">
        <w:r>
          <w:rPr>
            <w:rFonts w:ascii="Calibri" w:eastAsia="Calibri" w:hAnsi="Calibri" w:cs="Times New Roman"/>
            <w:b/>
            <w:bCs/>
          </w:rPr>
          <w:t xml:space="preserve"> and phasing</w:t>
        </w:r>
      </w:ins>
      <w:ins w:id="3521" w:author="Feldcamp, Michael (ECY)" w:date="2022-05-07T12:30:00Z">
        <w:r w:rsidRPr="00B51416">
          <w:rPr>
            <w:rFonts w:ascii="Calibri" w:eastAsia="Calibri" w:hAnsi="Calibri" w:cs="Times New Roman"/>
            <w:b/>
            <w:bCs/>
          </w:rPr>
          <w:t>.</w:t>
        </w:r>
      </w:ins>
      <w:r>
        <w:rPr>
          <w:rStyle w:val="FootnoteReference"/>
          <w:rFonts w:ascii="Calibri" w:eastAsia="Calibri" w:hAnsi="Calibri" w:cs="Times New Roman"/>
          <w:b/>
          <w:bCs/>
        </w:rPr>
        <w:footnoteReference w:id="255"/>
      </w:r>
    </w:p>
    <w:p w14:paraId="6B18DA2D" w14:textId="77777777" w:rsidR="00513101" w:rsidRPr="00B51416" w:rsidRDefault="00513101" w:rsidP="00513101">
      <w:pPr>
        <w:ind w:left="1440" w:hanging="720"/>
        <w:rPr>
          <w:ins w:id="3522" w:author="Feldcamp, Michael (ECY)" w:date="2022-05-07T12:30:00Z"/>
          <w:rFonts w:ascii="Calibri" w:eastAsia="Calibri" w:hAnsi="Calibri" w:cs="Times New Roman"/>
          <w:bCs/>
        </w:rPr>
      </w:pPr>
      <w:ins w:id="3523" w:author="Feldcamp, Michael (ECY)" w:date="2022-05-07T12:30:00Z">
        <w:r w:rsidRPr="00B51416">
          <w:rPr>
            <w:rFonts w:ascii="Calibri" w:eastAsia="Calibri" w:hAnsi="Calibri" w:cs="Times New Roman"/>
            <w:b/>
            <w:bCs/>
          </w:rPr>
          <w:t>(a)</w:t>
        </w:r>
        <w:r w:rsidRPr="00B51416">
          <w:rPr>
            <w:rFonts w:ascii="Calibri" w:eastAsia="Calibri" w:hAnsi="Calibri" w:cs="Times New Roman"/>
            <w:b/>
            <w:bCs/>
          </w:rPr>
          <w:tab/>
        </w:r>
        <w:r w:rsidRPr="00B51416">
          <w:rPr>
            <w:rFonts w:ascii="Calibri" w:eastAsia="Calibri" w:hAnsi="Calibri" w:cs="Times New Roman"/>
            <w:bCs/>
          </w:rPr>
          <w:t>Except as otherwise directed by Ecology, a</w:t>
        </w:r>
        <w:r w:rsidRPr="00B51416">
          <w:rPr>
            <w:rFonts w:ascii="Calibri" w:eastAsia="Calibri" w:hAnsi="Calibri" w:cs="Times New Roman"/>
            <w:b/>
            <w:bCs/>
          </w:rPr>
          <w:t xml:space="preserve"> </w:t>
        </w:r>
        <w:r w:rsidRPr="00B51416">
          <w:rPr>
            <w:rFonts w:ascii="Calibri" w:eastAsia="Calibri" w:hAnsi="Calibri" w:cs="Times New Roman"/>
            <w:bCs/>
          </w:rPr>
          <w:t>remedial investigation/feasibility study must be completed before cleanup standards are established and a cleanup action is selected.</w:t>
        </w:r>
        <w:r w:rsidRPr="00B51416">
          <w:rPr>
            <w:rFonts w:ascii="Calibri" w:eastAsia="Calibri" w:hAnsi="Calibri" w:cs="Calibri"/>
            <w:bCs/>
            <w:sz w:val="18"/>
            <w:szCs w:val="18"/>
          </w:rPr>
          <w:t xml:space="preserve">  </w:t>
        </w:r>
        <w:r w:rsidRPr="00B51416">
          <w:rPr>
            <w:rFonts w:ascii="Calibri" w:eastAsia="Calibri" w:hAnsi="Calibri" w:cs="Times New Roman"/>
            <w:bCs/>
          </w:rPr>
          <w:t>An emergency remedial action or an interim action may be conducted before a remedial investigation/feasibility study is completed.</w:t>
        </w:r>
      </w:ins>
    </w:p>
    <w:p w14:paraId="3376E9E2" w14:textId="77777777" w:rsidR="00513101" w:rsidRPr="00B51416" w:rsidRDefault="00513101" w:rsidP="00513101">
      <w:pPr>
        <w:ind w:left="1440" w:hanging="720"/>
        <w:rPr>
          <w:ins w:id="3524" w:author="Feldcamp, Michael (ECY)" w:date="2022-05-07T12:30:00Z"/>
          <w:rFonts w:ascii="Calibri" w:eastAsia="Calibri" w:hAnsi="Calibri" w:cs="Times New Roman"/>
          <w:b/>
          <w:bCs/>
        </w:rPr>
      </w:pPr>
      <w:ins w:id="3525" w:author="Feldcamp, Michael (ECY)" w:date="2022-05-07T12:30:00Z">
        <w:r w:rsidRPr="00B51416">
          <w:rPr>
            <w:rFonts w:ascii="Calibri" w:eastAsia="Calibri" w:hAnsi="Calibri" w:cs="Times New Roman"/>
            <w:b/>
            <w:bCs/>
          </w:rPr>
          <w:t>(b)</w:t>
        </w:r>
        <w:r w:rsidRPr="00B51416">
          <w:rPr>
            <w:rFonts w:ascii="Calibri" w:eastAsia="Calibri" w:hAnsi="Calibri" w:cs="Times New Roman"/>
            <w:b/>
            <w:bCs/>
          </w:rPr>
          <w:tab/>
        </w:r>
        <w:r w:rsidRPr="00B51416">
          <w:rPr>
            <w:rFonts w:ascii="Calibri" w:eastAsia="Calibri" w:hAnsi="Calibri" w:cs="Times New Roman"/>
            <w:bCs/>
          </w:rPr>
          <w:t>A remedial investigation/feasibility study may be conducted, or required by Ecology to be conducted, for the entire site or for separate parts of a site, such as a sediment cleanup unit as defined in WAC 173-204-505.</w:t>
        </w:r>
      </w:ins>
    </w:p>
    <w:p w14:paraId="73F74E8D" w14:textId="77777777" w:rsidR="00513101" w:rsidRPr="00B51416" w:rsidRDefault="00513101" w:rsidP="00513101">
      <w:pPr>
        <w:ind w:left="1440" w:hanging="720"/>
        <w:rPr>
          <w:ins w:id="3526" w:author="Feldcamp, Michael (ECY)" w:date="2022-05-07T12:30:00Z"/>
          <w:rFonts w:ascii="Calibri" w:eastAsia="Calibri" w:hAnsi="Calibri" w:cs="Times New Roman"/>
          <w:bCs/>
        </w:rPr>
      </w:pPr>
      <w:ins w:id="3527" w:author="Feldcamp, Michael (ECY)" w:date="2022-05-07T12:30:00Z">
        <w:r w:rsidRPr="00B51416">
          <w:rPr>
            <w:rFonts w:ascii="Calibri" w:eastAsia="Calibri" w:hAnsi="Calibri" w:cs="Times New Roman"/>
            <w:b/>
            <w:bCs/>
          </w:rPr>
          <w:t>(c)</w:t>
        </w:r>
        <w:r w:rsidRPr="00B51416">
          <w:rPr>
            <w:rFonts w:ascii="Calibri" w:eastAsia="Calibri" w:hAnsi="Calibri" w:cs="Times New Roman"/>
            <w:b/>
            <w:bCs/>
          </w:rPr>
          <w:tab/>
        </w:r>
        <w:r w:rsidRPr="00B51416">
          <w:rPr>
            <w:rFonts w:ascii="Calibri" w:eastAsia="Calibri" w:hAnsi="Calibri" w:cs="Times New Roman"/>
            <w:bCs/>
          </w:rPr>
          <w:t>A remedial investigation/feasibility study may be conducted, or required by Ecology to be conducted, as a single step or as separate steps in the cleanup process.</w:t>
        </w:r>
      </w:ins>
    </w:p>
    <w:p w14:paraId="718D740D" w14:textId="77777777" w:rsidR="00513101" w:rsidRPr="00B51416" w:rsidRDefault="00513101" w:rsidP="00513101">
      <w:pPr>
        <w:ind w:left="1440" w:hanging="720"/>
        <w:rPr>
          <w:ins w:id="3528" w:author="Feldcamp, Michael (ECY)" w:date="2022-05-07T12:30:00Z"/>
          <w:rFonts w:ascii="Calibri" w:eastAsia="Calibri" w:hAnsi="Calibri" w:cs="Times New Roman"/>
          <w:bCs/>
        </w:rPr>
      </w:pPr>
      <w:ins w:id="3529" w:author="Feldcamp, Michael (ECY)" w:date="2022-05-07T12:30:00Z">
        <w:r w:rsidRPr="00B51416">
          <w:rPr>
            <w:rFonts w:ascii="Calibri" w:eastAsia="Calibri" w:hAnsi="Calibri" w:cs="Times New Roman"/>
            <w:b/>
            <w:bCs/>
          </w:rPr>
          <w:t>(d)</w:t>
        </w:r>
        <w:r w:rsidRPr="00B51416">
          <w:rPr>
            <w:rFonts w:ascii="Calibri" w:eastAsia="Calibri" w:hAnsi="Calibri" w:cs="Times New Roman"/>
            <w:b/>
            <w:bCs/>
          </w:rPr>
          <w:tab/>
        </w:r>
        <w:r w:rsidRPr="00B51416">
          <w:rPr>
            <w:rFonts w:ascii="Calibri" w:eastAsia="Calibri" w:hAnsi="Calibri" w:cs="Times New Roman"/>
            <w:bCs/>
          </w:rPr>
          <w:t>A feasibility study may be conducted, or required by Ecology to be conducted, in phases.  For example, additional study may be necessary to evaluate the feasibility of a cleanup action alternative.</w:t>
        </w:r>
      </w:ins>
    </w:p>
    <w:p w14:paraId="5AAA083D" w14:textId="77777777" w:rsidR="00513101" w:rsidRPr="00B51416" w:rsidRDefault="00513101" w:rsidP="00513101">
      <w:pPr>
        <w:ind w:left="720" w:hanging="720"/>
        <w:rPr>
          <w:ins w:id="3530" w:author="Feldcamp, Michael (ECY)" w:date="2022-05-07T12:39:00Z"/>
          <w:rFonts w:ascii="Calibri" w:eastAsia="Calibri" w:hAnsi="Calibri" w:cs="Times New Roman"/>
          <w:bCs/>
        </w:rPr>
      </w:pPr>
      <w:ins w:id="3531" w:author="Feldcamp, Michael (ECY)" w:date="2022-05-07T12:39:00Z">
        <w:r w:rsidRPr="00B51416">
          <w:rPr>
            <w:rFonts w:ascii="Calibri" w:eastAsia="Calibri" w:hAnsi="Calibri" w:cs="Times New Roman"/>
            <w:b/>
            <w:bCs/>
          </w:rPr>
          <w:t>(4)</w:t>
        </w:r>
        <w:r w:rsidRPr="00B51416">
          <w:rPr>
            <w:rFonts w:ascii="Calibri" w:eastAsia="Calibri" w:hAnsi="Calibri" w:cs="Times New Roman"/>
            <w:b/>
            <w:bCs/>
          </w:rPr>
          <w:tab/>
          <w:t>Administrative options and requirements.</w:t>
        </w:r>
      </w:ins>
      <w:r>
        <w:rPr>
          <w:rStyle w:val="FootnoteReference"/>
          <w:rFonts w:ascii="Calibri" w:eastAsia="Calibri" w:hAnsi="Calibri" w:cs="Times New Roman"/>
          <w:b/>
          <w:bCs/>
        </w:rPr>
        <w:footnoteReference w:id="256"/>
      </w:r>
      <w:ins w:id="3532" w:author="Feldcamp, Michael (ECY)" w:date="2022-05-07T12:39:00Z">
        <w:r w:rsidRPr="00B51416">
          <w:rPr>
            <w:rFonts w:ascii="Calibri" w:eastAsia="Calibri" w:hAnsi="Calibri" w:cs="Times New Roman"/>
            <w:bCs/>
          </w:rPr>
          <w:t xml:space="preserve">  A </w:t>
        </w:r>
        <w:r>
          <w:rPr>
            <w:rFonts w:ascii="Calibri" w:eastAsia="Calibri" w:hAnsi="Calibri" w:cs="Times New Roman"/>
            <w:bCs/>
          </w:rPr>
          <w:t>feasibility study</w:t>
        </w:r>
        <w:r w:rsidRPr="00B51416">
          <w:rPr>
            <w:rFonts w:ascii="Calibri" w:eastAsia="Calibri" w:hAnsi="Calibri" w:cs="Times New Roman"/>
            <w:bCs/>
          </w:rPr>
          <w:t xml:space="preserve"> may be conducted under any of the administrative options for remedial action described in WAC 173-340-510.  Reporting and public participation requirements depend on the administrative option used to conduct remedial action.</w:t>
        </w:r>
      </w:ins>
    </w:p>
    <w:p w14:paraId="480AED31" w14:textId="77777777" w:rsidR="00513101" w:rsidRPr="00B51416" w:rsidRDefault="00513101" w:rsidP="00513101">
      <w:pPr>
        <w:ind w:left="1440" w:hanging="720"/>
        <w:rPr>
          <w:ins w:id="3533" w:author="Feldcamp, Michael (ECY)" w:date="2022-05-07T12:39:00Z"/>
          <w:rFonts w:ascii="Calibri" w:eastAsia="Calibri" w:hAnsi="Calibri" w:cs="Times New Roman"/>
          <w:b/>
        </w:rPr>
      </w:pPr>
      <w:ins w:id="3534" w:author="Feldcamp, Michael (ECY)" w:date="2022-05-07T12:39:00Z">
        <w:r w:rsidRPr="00B51416">
          <w:rPr>
            <w:rFonts w:ascii="Calibri" w:eastAsia="Calibri" w:hAnsi="Calibri" w:cs="Times New Roman"/>
            <w:b/>
          </w:rPr>
          <w:t>(a)</w:t>
        </w:r>
        <w:r w:rsidRPr="00B51416">
          <w:rPr>
            <w:rFonts w:ascii="Calibri" w:eastAsia="Calibri" w:hAnsi="Calibri" w:cs="Times New Roman"/>
            <w:b/>
          </w:rPr>
          <w:tab/>
          <w:t>Ecology-conducted or Ecology-supervised remedial actions.</w:t>
        </w:r>
        <w:r w:rsidRPr="00B51416">
          <w:rPr>
            <w:rFonts w:ascii="Calibri" w:eastAsia="Calibri" w:hAnsi="Calibri" w:cs="Times New Roman"/>
          </w:rPr>
          <w:t xml:space="preserve">  </w:t>
        </w:r>
        <w:r w:rsidRPr="00B51416">
          <w:rPr>
            <w:rFonts w:ascii="Calibri" w:eastAsia="Calibri" w:hAnsi="Calibri" w:cs="Calibri"/>
            <w:bCs/>
          </w:rPr>
          <w:t xml:space="preserve">For an Ecology-conducted or Ecology-supervised </w:t>
        </w:r>
        <w:r>
          <w:rPr>
            <w:rFonts w:ascii="Calibri" w:eastAsia="Calibri" w:hAnsi="Calibri" w:cs="Calibri"/>
            <w:bCs/>
          </w:rPr>
          <w:t>feasibility study</w:t>
        </w:r>
        <w:r w:rsidRPr="00B51416">
          <w:rPr>
            <w:rFonts w:ascii="Calibri" w:eastAsia="Calibri" w:hAnsi="Calibri" w:cs="Calibri"/>
            <w:bCs/>
          </w:rPr>
          <w:t>, Ecology will</w:t>
        </w:r>
        <w:r>
          <w:rPr>
            <w:rFonts w:ascii="Calibri" w:eastAsia="Calibri" w:hAnsi="Calibri" w:cs="Calibri"/>
            <w:bCs/>
          </w:rPr>
          <w:t xml:space="preserve"> provide or require</w:t>
        </w:r>
        <w:r w:rsidRPr="00B51416">
          <w:rPr>
            <w:rFonts w:ascii="Calibri" w:eastAsia="Calibri" w:hAnsi="Calibri" w:cs="Calibri"/>
            <w:bCs/>
          </w:rPr>
          <w:t>:</w:t>
        </w:r>
      </w:ins>
    </w:p>
    <w:p w14:paraId="663A5341" w14:textId="77777777" w:rsidR="00513101" w:rsidRPr="00B51416" w:rsidRDefault="00513101" w:rsidP="00513101">
      <w:pPr>
        <w:ind w:left="2160" w:hanging="720"/>
        <w:rPr>
          <w:ins w:id="3535" w:author="Feldcamp, Michael (ECY)" w:date="2022-05-07T12:39:00Z"/>
          <w:rFonts w:ascii="Calibri" w:eastAsia="Calibri" w:hAnsi="Calibri" w:cs="Times New Roman"/>
        </w:rPr>
      </w:pPr>
      <w:ins w:id="3536" w:author="Feldcamp, Michael (ECY)" w:date="2022-05-07T12:39:00Z">
        <w:r w:rsidRPr="00B51416">
          <w:rPr>
            <w:rFonts w:ascii="Calibri" w:eastAsia="Calibri" w:hAnsi="Calibri" w:cs="Times New Roman"/>
            <w:b/>
          </w:rPr>
          <w:t>(i)</w:t>
        </w:r>
        <w:r w:rsidRPr="00B51416">
          <w:rPr>
            <w:rFonts w:ascii="Calibri" w:eastAsia="Calibri" w:hAnsi="Calibri" w:cs="Times New Roman"/>
          </w:rPr>
          <w:tab/>
        </w:r>
        <w:r>
          <w:rPr>
            <w:rFonts w:ascii="Calibri" w:eastAsia="Calibri" w:hAnsi="Calibri" w:cs="Times New Roman"/>
          </w:rPr>
          <w:t xml:space="preserve">A </w:t>
        </w:r>
      </w:ins>
      <w:ins w:id="3537" w:author="Feldcamp, Michael (ECY)" w:date="2022-05-07T12:40:00Z">
        <w:r>
          <w:rPr>
            <w:rFonts w:ascii="Calibri" w:eastAsia="Calibri" w:hAnsi="Calibri" w:cs="Times New Roman"/>
          </w:rPr>
          <w:t>feasibility study</w:t>
        </w:r>
      </w:ins>
      <w:ins w:id="3538" w:author="Feldcamp, Michael (ECY)" w:date="2022-05-07T12:39:00Z">
        <w:r>
          <w:rPr>
            <w:rFonts w:ascii="Calibri" w:eastAsia="Calibri" w:hAnsi="Calibri" w:cs="Times New Roman"/>
          </w:rPr>
          <w:t xml:space="preserve"> report that complies with the requirements in </w:t>
        </w:r>
        <w:r w:rsidRPr="00B51416">
          <w:rPr>
            <w:rFonts w:ascii="Calibri" w:eastAsia="Calibri" w:hAnsi="Calibri" w:cs="Times New Roman"/>
          </w:rPr>
          <w:t>subsection (</w:t>
        </w:r>
        <w:r>
          <w:rPr>
            <w:rFonts w:ascii="Calibri" w:eastAsia="Calibri" w:hAnsi="Calibri" w:cs="Times New Roman"/>
          </w:rPr>
          <w:t>6</w:t>
        </w:r>
        <w:r w:rsidRPr="00B51416">
          <w:rPr>
            <w:rFonts w:ascii="Calibri" w:eastAsia="Calibri" w:hAnsi="Calibri" w:cs="Times New Roman"/>
          </w:rPr>
          <w:t>)(</w:t>
        </w:r>
      </w:ins>
      <w:ins w:id="3539" w:author="Feldcamp, Michael (ECY)" w:date="2022-05-07T12:44:00Z">
        <w:r>
          <w:rPr>
            <w:rFonts w:ascii="Calibri" w:eastAsia="Calibri" w:hAnsi="Calibri" w:cs="Times New Roman"/>
          </w:rPr>
          <w:t>f</w:t>
        </w:r>
      </w:ins>
      <w:ins w:id="3540" w:author="Feldcamp, Michael (ECY)" w:date="2022-05-07T12:39:00Z">
        <w:r w:rsidRPr="00B51416">
          <w:rPr>
            <w:rFonts w:ascii="Calibri" w:eastAsia="Calibri" w:hAnsi="Calibri" w:cs="Times New Roman"/>
          </w:rPr>
          <w:t xml:space="preserve">) of this section and </w:t>
        </w:r>
        <w:r w:rsidRPr="00B51416">
          <w:rPr>
            <w:rFonts w:ascii="Calibri" w:eastAsia="Calibri" w:hAnsi="Calibri" w:cs="Times New Roman"/>
            <w:bCs/>
          </w:rPr>
          <w:t>WAC 173-340-840</w:t>
        </w:r>
        <w:r w:rsidRPr="00B51416">
          <w:rPr>
            <w:rFonts w:ascii="Calibri" w:eastAsia="Calibri" w:hAnsi="Calibri" w:cs="Times New Roman"/>
          </w:rPr>
          <w:t xml:space="preserve">.  For Ecology-supervised remedial </w:t>
        </w:r>
        <w:r w:rsidRPr="00B51416">
          <w:rPr>
            <w:rFonts w:ascii="Calibri" w:eastAsia="Calibri" w:hAnsi="Calibri" w:cs="Times New Roman"/>
          </w:rPr>
          <w:lastRenderedPageBreak/>
          <w:t>actions, Ecology may require submittal of a report for its review and approval; and</w:t>
        </w:r>
      </w:ins>
    </w:p>
    <w:p w14:paraId="6698D860" w14:textId="77777777" w:rsidR="00513101" w:rsidRPr="00B51416" w:rsidRDefault="00513101" w:rsidP="00513101">
      <w:pPr>
        <w:ind w:left="2160" w:hanging="720"/>
        <w:rPr>
          <w:ins w:id="3541" w:author="Feldcamp, Michael (ECY)" w:date="2022-05-07T12:39:00Z"/>
          <w:rFonts w:ascii="Calibri" w:eastAsia="Calibri" w:hAnsi="Calibri" w:cs="Times New Roman"/>
          <w:bCs/>
        </w:rPr>
      </w:pPr>
      <w:ins w:id="3542" w:author="Feldcamp, Michael (ECY)" w:date="2022-05-07T12:39:00Z">
        <w:r>
          <w:rPr>
            <w:rFonts w:ascii="Calibri" w:eastAsia="Calibri" w:hAnsi="Calibri" w:cs="Times New Roman"/>
            <w:b/>
            <w:bCs/>
          </w:rPr>
          <w:t>(ii)</w:t>
        </w:r>
        <w:r w:rsidRPr="00B51416">
          <w:rPr>
            <w:rFonts w:ascii="Calibri" w:eastAsia="Calibri" w:hAnsi="Calibri" w:cs="Times New Roman"/>
            <w:b/>
            <w:bCs/>
          </w:rPr>
          <w:tab/>
        </w:r>
        <w:r>
          <w:rPr>
            <w:rFonts w:ascii="Calibri" w:eastAsia="Calibri" w:hAnsi="Calibri" w:cs="Times New Roman"/>
            <w:bCs/>
          </w:rPr>
          <w:t>P</w:t>
        </w:r>
        <w:r w:rsidRPr="00B51416">
          <w:rPr>
            <w:rFonts w:ascii="Calibri" w:eastAsia="Calibri" w:hAnsi="Calibri" w:cs="Times New Roman"/>
            <w:bCs/>
          </w:rPr>
          <w:t xml:space="preserve">ublic notice </w:t>
        </w:r>
        <w:r w:rsidRPr="00B51416">
          <w:rPr>
            <w:rFonts w:ascii="Calibri" w:eastAsia="Calibri" w:hAnsi="Calibri" w:cs="Times New Roman"/>
          </w:rPr>
          <w:t xml:space="preserve">of a </w:t>
        </w:r>
      </w:ins>
      <w:ins w:id="3543" w:author="Feldcamp, Michael (ECY)" w:date="2022-05-07T12:44:00Z">
        <w:r>
          <w:rPr>
            <w:rFonts w:ascii="Calibri" w:eastAsia="Calibri" w:hAnsi="Calibri" w:cs="Times New Roman"/>
          </w:rPr>
          <w:t>feasibility study report</w:t>
        </w:r>
      </w:ins>
      <w:ins w:id="3544" w:author="Feldcamp, Michael (ECY)" w:date="2022-05-07T12:39:00Z">
        <w:r w:rsidRPr="00B51416">
          <w:rPr>
            <w:rFonts w:ascii="Calibri" w:eastAsia="Calibri" w:hAnsi="Calibri" w:cs="Times New Roman"/>
          </w:rPr>
          <w:t xml:space="preserve"> in accordance with WAC 173-340-600(13)</w:t>
        </w:r>
        <w:r w:rsidRPr="00B51416">
          <w:rPr>
            <w:rFonts w:ascii="Calibri" w:eastAsia="Calibri" w:hAnsi="Calibri" w:cs="Times New Roman"/>
            <w:bCs/>
          </w:rPr>
          <w:t>.</w:t>
        </w:r>
      </w:ins>
    </w:p>
    <w:p w14:paraId="10B1CD12" w14:textId="77777777" w:rsidR="00513101" w:rsidRDefault="00513101" w:rsidP="00513101">
      <w:pPr>
        <w:ind w:left="1440" w:hanging="720"/>
        <w:rPr>
          <w:ins w:id="3545" w:author="Feldcamp, Michael (ECY)" w:date="2022-05-07T12:46:00Z"/>
          <w:rFonts w:ascii="Calibri" w:eastAsia="Calibri" w:hAnsi="Calibri" w:cs="Times New Roman"/>
          <w:bCs/>
        </w:rPr>
      </w:pPr>
      <w:ins w:id="3546" w:author="Feldcamp, Michael (ECY)" w:date="2022-05-07T12:39:00Z">
        <w:r w:rsidRPr="00B51416">
          <w:rPr>
            <w:rFonts w:ascii="Calibri" w:eastAsia="Calibri" w:hAnsi="Calibri" w:cs="Times New Roman"/>
            <w:b/>
          </w:rPr>
          <w:t>(b)</w:t>
        </w:r>
        <w:r w:rsidRPr="00B51416">
          <w:rPr>
            <w:rFonts w:ascii="Calibri" w:eastAsia="Calibri" w:hAnsi="Calibri" w:cs="Times New Roman"/>
            <w:b/>
          </w:rPr>
          <w:tab/>
          <w:t>Independent remedial actions.</w:t>
        </w:r>
      </w:ins>
      <w:ins w:id="3547" w:author="Feldcamp, Michael (ECY)" w:date="2022-05-07T12:44:00Z">
        <w:r>
          <w:rPr>
            <w:rFonts w:ascii="Calibri" w:eastAsia="Calibri" w:hAnsi="Calibri" w:cs="Calibri"/>
            <w:bCs/>
          </w:rPr>
          <w:t xml:space="preserve">  </w:t>
        </w:r>
      </w:ins>
      <w:ins w:id="3548" w:author="Feldcamp, Michael (ECY)" w:date="2022-05-07T12:39:00Z">
        <w:r w:rsidRPr="00B51416">
          <w:rPr>
            <w:rFonts w:ascii="Calibri" w:eastAsia="Calibri" w:hAnsi="Calibri" w:cs="Times New Roman"/>
            <w:bCs/>
          </w:rPr>
          <w:t xml:space="preserve">An independent </w:t>
        </w:r>
      </w:ins>
      <w:ins w:id="3549" w:author="Feldcamp, Michael (ECY)" w:date="2022-05-07T12:44:00Z">
        <w:r>
          <w:rPr>
            <w:rFonts w:ascii="Calibri" w:eastAsia="Calibri" w:hAnsi="Calibri" w:cs="Times New Roman"/>
            <w:bCs/>
          </w:rPr>
          <w:t>feasibility study</w:t>
        </w:r>
      </w:ins>
      <w:ins w:id="3550" w:author="Feldcamp, Michael (ECY)" w:date="2022-05-07T12:39:00Z">
        <w:r w:rsidRPr="00B51416">
          <w:rPr>
            <w:rFonts w:ascii="Calibri" w:eastAsia="Calibri" w:hAnsi="Calibri" w:cs="Times New Roman"/>
            <w:bCs/>
          </w:rPr>
          <w:t xml:space="preserve"> must be reported to Ecology in accordance with WAC </w:t>
        </w:r>
        <w:r w:rsidRPr="00B51416">
          <w:rPr>
            <w:rFonts w:ascii="Calibri" w:eastAsia="Calibri" w:hAnsi="Calibri" w:cs="Times New Roman"/>
          </w:rPr>
          <w:fldChar w:fldCharType="begin"/>
        </w:r>
        <w:r w:rsidRPr="00B51416">
          <w:rPr>
            <w:rFonts w:ascii="Calibri" w:eastAsia="Calibri" w:hAnsi="Calibri" w:cs="Times New Roman"/>
          </w:rPr>
          <w:instrText xml:space="preserve"> HYPERLINK "https://apps.leg.wa.gov/WAC/default.aspx?cite=173-340-515" </w:instrText>
        </w:r>
        <w:r w:rsidRPr="00B51416">
          <w:rPr>
            <w:rFonts w:ascii="Calibri" w:eastAsia="Calibri" w:hAnsi="Calibri" w:cs="Times New Roman"/>
          </w:rPr>
          <w:fldChar w:fldCharType="separate"/>
        </w:r>
        <w:r w:rsidRPr="00B51416">
          <w:rPr>
            <w:rFonts w:ascii="Calibri" w:eastAsia="Calibri" w:hAnsi="Calibri" w:cs="Times New Roman"/>
            <w:bCs/>
            <w:color w:val="0563C1"/>
            <w:u w:val="single"/>
          </w:rPr>
          <w:t>173-340-515</w:t>
        </w:r>
        <w:r w:rsidRPr="00B51416">
          <w:rPr>
            <w:rFonts w:ascii="Calibri" w:eastAsia="Calibri" w:hAnsi="Calibri" w:cs="Times New Roman"/>
            <w:bCs/>
            <w:color w:val="0563C1"/>
            <w:u w:val="single"/>
          </w:rPr>
          <w:fldChar w:fldCharType="end"/>
        </w:r>
        <w:r w:rsidRPr="00B51416">
          <w:rPr>
            <w:rFonts w:ascii="Calibri" w:eastAsia="Calibri" w:hAnsi="Calibri" w:cs="Times New Roman"/>
            <w:bCs/>
          </w:rPr>
          <w:t>.</w:t>
        </w:r>
      </w:ins>
    </w:p>
    <w:p w14:paraId="1014D820" w14:textId="77777777" w:rsidR="00513101" w:rsidRPr="00A656F1" w:rsidRDefault="00513101" w:rsidP="00513101">
      <w:pPr>
        <w:ind w:left="720" w:hanging="720"/>
        <w:rPr>
          <w:ins w:id="3551" w:author="Feldcamp, Michael (ECY)" w:date="2022-05-07T12:47:00Z"/>
          <w:rFonts w:ascii="Calibri" w:eastAsia="Calibri" w:hAnsi="Calibri" w:cs="Times New Roman"/>
          <w:bCs/>
        </w:rPr>
      </w:pPr>
      <w:ins w:id="3552" w:author="Feldcamp, Michael (ECY)" w:date="2022-05-07T12:46:00Z">
        <w:r>
          <w:rPr>
            <w:rFonts w:ascii="Calibri" w:eastAsia="Calibri" w:hAnsi="Calibri" w:cs="Times New Roman"/>
            <w:b/>
          </w:rPr>
          <w:t>(5)</w:t>
        </w:r>
        <w:r>
          <w:rPr>
            <w:rFonts w:ascii="Calibri" w:eastAsia="Calibri" w:hAnsi="Calibri" w:cs="Times New Roman"/>
            <w:b/>
          </w:rPr>
          <w:tab/>
        </w:r>
      </w:ins>
      <w:ins w:id="3553" w:author="Feldcamp, Michael (ECY)" w:date="2022-05-07T12:47:00Z">
        <w:r w:rsidRPr="00A656F1">
          <w:rPr>
            <w:rFonts w:ascii="Calibri" w:eastAsia="Calibri" w:hAnsi="Calibri" w:cs="Times New Roman"/>
            <w:b/>
            <w:bCs/>
          </w:rPr>
          <w:t>Scope.</w:t>
        </w:r>
      </w:ins>
      <w:r>
        <w:rPr>
          <w:rStyle w:val="FootnoteReference"/>
          <w:rFonts w:ascii="Calibri" w:eastAsia="Calibri" w:hAnsi="Calibri" w:cs="Times New Roman"/>
          <w:b/>
          <w:bCs/>
        </w:rPr>
        <w:footnoteReference w:id="257"/>
      </w:r>
      <w:ins w:id="3554" w:author="Feldcamp, Michael (ECY)" w:date="2022-05-07T12:47:00Z">
        <w:r w:rsidRPr="00A656F1">
          <w:rPr>
            <w:rFonts w:ascii="Calibri" w:eastAsia="Calibri" w:hAnsi="Calibri" w:cs="Times New Roman"/>
            <w:bCs/>
          </w:rPr>
          <w:t xml:space="preserve">  A feasibility study must adequately evaluate a reasonable number and type of cleanup action alternatives to meet the purposes in subsection (1) of this section. </w:t>
        </w:r>
      </w:ins>
    </w:p>
    <w:p w14:paraId="0AB3FA07" w14:textId="77777777" w:rsidR="00513101" w:rsidRPr="00A656F1" w:rsidRDefault="00513101" w:rsidP="00513101">
      <w:pPr>
        <w:ind w:left="1440" w:hanging="720"/>
        <w:rPr>
          <w:ins w:id="3555" w:author="Feldcamp, Michael (ECY)" w:date="2022-05-07T12:47:00Z"/>
          <w:rFonts w:ascii="Calibri" w:eastAsia="Calibri" w:hAnsi="Calibri" w:cs="Times New Roman"/>
        </w:rPr>
      </w:pPr>
      <w:ins w:id="3556" w:author="Feldcamp, Michael (ECY)" w:date="2022-05-07T12:47:00Z">
        <w:r w:rsidRPr="00A656F1">
          <w:rPr>
            <w:rFonts w:ascii="Calibri" w:eastAsia="Calibri" w:hAnsi="Calibri" w:cs="Times New Roman"/>
            <w:b/>
            <w:bCs/>
          </w:rPr>
          <w:t>(a)</w:t>
        </w:r>
        <w:r w:rsidRPr="00A656F1">
          <w:rPr>
            <w:rFonts w:ascii="Calibri" w:eastAsia="Calibri" w:hAnsi="Calibri" w:cs="Times New Roman"/>
            <w:bCs/>
          </w:rPr>
          <w:tab/>
          <w:t xml:space="preserve">The scope of the study depends on many factors, including </w:t>
        </w:r>
        <w:r w:rsidRPr="00A656F1">
          <w:rPr>
            <w:rFonts w:ascii="Calibri" w:eastAsia="Calibri" w:hAnsi="Calibri" w:cs="Times New Roman"/>
          </w:rPr>
          <w:t xml:space="preserve">the nature and extent of contamination, the exposure pathways of concern, the human and ecological receptors potentially impacted by the contamination, the characteristics of the site, the type of cleanup action alternatives being evaluated, and </w:t>
        </w:r>
      </w:ins>
      <w:ins w:id="3557" w:author="Feldcamp, Michael (ECY)" w:date="2022-05-07T12:49:00Z">
        <w:r>
          <w:rPr>
            <w:rFonts w:ascii="Calibri" w:eastAsia="Calibri" w:hAnsi="Calibri" w:cs="Times New Roman"/>
          </w:rPr>
          <w:t xml:space="preserve">any </w:t>
        </w:r>
      </w:ins>
      <w:ins w:id="3558" w:author="Feldcamp, Michael (ECY)" w:date="2022-05-07T12:47:00Z">
        <w:r w:rsidRPr="00A656F1">
          <w:rPr>
            <w:rFonts w:ascii="Calibri" w:eastAsia="Calibri" w:hAnsi="Calibri" w:cs="Times New Roman"/>
          </w:rPr>
          <w:t xml:space="preserve">previous evaluations of cleanup action alternatives. </w:t>
        </w:r>
      </w:ins>
    </w:p>
    <w:p w14:paraId="358B8D13" w14:textId="77777777" w:rsidR="00513101" w:rsidRPr="00A656F1" w:rsidRDefault="00513101" w:rsidP="00513101">
      <w:pPr>
        <w:ind w:left="1440" w:hanging="720"/>
        <w:rPr>
          <w:ins w:id="3559" w:author="Feldcamp, Michael (ECY)" w:date="2022-05-07T12:47:00Z"/>
          <w:rFonts w:ascii="Calibri" w:eastAsia="Calibri" w:hAnsi="Calibri" w:cs="Times New Roman"/>
        </w:rPr>
      </w:pPr>
      <w:ins w:id="3560" w:author="Feldcamp, Michael (ECY)" w:date="2022-05-07T12:47:00Z">
        <w:r w:rsidRPr="00A656F1">
          <w:rPr>
            <w:rFonts w:ascii="Calibri" w:eastAsia="Calibri" w:hAnsi="Calibri" w:cs="Times New Roman"/>
            <w:b/>
          </w:rPr>
          <w:t>(b)</w:t>
        </w:r>
        <w:r w:rsidRPr="00A656F1">
          <w:rPr>
            <w:rFonts w:ascii="Calibri" w:eastAsia="Calibri" w:hAnsi="Calibri" w:cs="Times New Roman"/>
          </w:rPr>
          <w:tab/>
          <w:t xml:space="preserve">The study may rely on previously collected information about the site and previous evaluations of cleanup action alternatives, such as treatability or pilot studies.  Such information may be summarized and incorporated by reference in the </w:t>
        </w:r>
      </w:ins>
      <w:ins w:id="3561" w:author="Feldcamp, Michael (ECY)" w:date="2022-05-07T12:50:00Z">
        <w:r>
          <w:rPr>
            <w:rFonts w:ascii="Calibri" w:eastAsia="Calibri" w:hAnsi="Calibri" w:cs="Times New Roman"/>
          </w:rPr>
          <w:t xml:space="preserve">feasibility study </w:t>
        </w:r>
      </w:ins>
      <w:ins w:id="3562" w:author="Feldcamp, Michael (ECY)" w:date="2022-05-07T12:47:00Z">
        <w:r w:rsidRPr="00A656F1">
          <w:rPr>
            <w:rFonts w:ascii="Calibri" w:eastAsia="Calibri" w:hAnsi="Calibri" w:cs="Times New Roman"/>
          </w:rPr>
          <w:t>report to avoid unnecessary duplication.</w:t>
        </w:r>
      </w:ins>
    </w:p>
    <w:p w14:paraId="45AFE406" w14:textId="77777777" w:rsidR="00513101" w:rsidRPr="00986730" w:rsidRDefault="00513101" w:rsidP="00513101">
      <w:pPr>
        <w:ind w:left="720" w:hanging="720"/>
        <w:rPr>
          <w:rFonts w:ascii="Calibri" w:eastAsia="Calibri" w:hAnsi="Calibri" w:cs="Times New Roman"/>
        </w:rPr>
      </w:pPr>
      <w:del w:id="3563" w:author="Feldcamp, Michael (ECY)" w:date="2022-05-07T18:04:00Z">
        <w:r w:rsidRPr="00986730" w:rsidDel="005A3A40">
          <w:rPr>
            <w:rFonts w:ascii="Calibri" w:eastAsia="Calibri" w:hAnsi="Calibri" w:cs="Times New Roman"/>
            <w:b/>
          </w:rPr>
          <w:delText>(c)</w:delText>
        </w:r>
      </w:del>
      <w:ins w:id="3564" w:author="Feldcamp, Michael (ECY)" w:date="2022-05-07T18:04:00Z">
        <w:r>
          <w:rPr>
            <w:rFonts w:ascii="Calibri" w:eastAsia="Calibri" w:hAnsi="Calibri" w:cs="Times New Roman"/>
            <w:b/>
          </w:rPr>
          <w:t>(6)</w:t>
        </w:r>
      </w:ins>
      <w:r w:rsidRPr="00986730">
        <w:rPr>
          <w:rFonts w:ascii="Calibri" w:eastAsia="Calibri" w:hAnsi="Calibri" w:cs="Times New Roman"/>
          <w:b/>
        </w:rPr>
        <w:tab/>
      </w:r>
      <w:del w:id="3565" w:author="Feldcamp, Michael (ECY)" w:date="2021-11-28T23:45:00Z">
        <w:r w:rsidRPr="00986730" w:rsidDel="00C72D18">
          <w:rPr>
            <w:rFonts w:ascii="Calibri" w:eastAsia="Calibri" w:hAnsi="Calibri" w:cs="Times New Roman"/>
            <w:b/>
          </w:rPr>
          <w:delText>Study</w:delText>
        </w:r>
      </w:del>
      <w:ins w:id="3566" w:author="Feldcamp, Michael (ECY)" w:date="2021-11-28T23:45:00Z">
        <w:r w:rsidRPr="00986730">
          <w:rPr>
            <w:rFonts w:ascii="Calibri" w:eastAsia="Calibri" w:hAnsi="Calibri" w:cs="Times New Roman"/>
            <w:b/>
          </w:rPr>
          <w:t>Steps</w:t>
        </w:r>
      </w:ins>
      <w:r w:rsidRPr="00986730">
        <w:rPr>
          <w:rFonts w:ascii="Calibri" w:eastAsia="Calibri" w:hAnsi="Calibri" w:cs="Times New Roman"/>
          <w:b/>
        </w:rPr>
        <w:t xml:space="preserve">.  </w:t>
      </w:r>
      <w:ins w:id="3567" w:author="Feldcamp, Michael (ECY)" w:date="2022-05-07T17:56:00Z">
        <w:r w:rsidRPr="00370B1C">
          <w:rPr>
            <w:rFonts w:ascii="Calibri" w:eastAsia="Calibri" w:hAnsi="Calibri" w:cs="Times New Roman"/>
          </w:rPr>
          <w:t>Except as otherwise directed by Ecology,</w:t>
        </w:r>
        <w:r>
          <w:rPr>
            <w:rFonts w:ascii="Calibri" w:eastAsia="Calibri" w:hAnsi="Calibri" w:cs="Times New Roman"/>
            <w:b/>
          </w:rPr>
          <w:t xml:space="preserve"> </w:t>
        </w:r>
      </w:ins>
      <w:del w:id="3568" w:author="Feldcamp, Michael (ECY)" w:date="2022-05-07T17:56:00Z">
        <w:r w:rsidRPr="00986730" w:rsidDel="00370B1C">
          <w:rPr>
            <w:rFonts w:ascii="Calibri" w:eastAsia="Calibri" w:hAnsi="Calibri" w:cs="Times New Roman"/>
          </w:rPr>
          <w:delText>A</w:delText>
        </w:r>
      </w:del>
      <w:ins w:id="3569" w:author="Feldcamp, Michael (ECY)" w:date="2022-05-07T17:56:00Z">
        <w:r>
          <w:rPr>
            <w:rFonts w:ascii="Calibri" w:eastAsia="Calibri" w:hAnsi="Calibri" w:cs="Times New Roman"/>
          </w:rPr>
          <w:t>a</w:t>
        </w:r>
      </w:ins>
      <w:r w:rsidRPr="00986730">
        <w:rPr>
          <w:rFonts w:ascii="Calibri" w:eastAsia="Calibri" w:hAnsi="Calibri" w:cs="Times New Roman"/>
        </w:rPr>
        <w:t xml:space="preserve"> feasibility study of cleanup action alternatives must be conducted in accordance with the following steps</w:t>
      </w:r>
      <w:del w:id="3570" w:author="Feldcamp, Michael (ECY)" w:date="2022-05-07T17:57:00Z">
        <w:r w:rsidRPr="00986730" w:rsidDel="00370B1C">
          <w:rPr>
            <w:rFonts w:ascii="Calibri" w:eastAsia="Calibri" w:hAnsi="Calibri" w:cs="Times New Roman"/>
          </w:rPr>
          <w:delText xml:space="preserve">, except as otherwise directed by </w:delText>
        </w:r>
        <w:r w:rsidRPr="005A3A40" w:rsidDel="00370B1C">
          <w:rPr>
            <w:rFonts w:ascii="Calibri" w:eastAsia="Calibri" w:hAnsi="Calibri" w:cs="Times New Roman"/>
          </w:rPr>
          <w:delText>Ecology</w:delText>
        </w:r>
      </w:del>
      <w:r w:rsidRPr="005A3A40">
        <w:rPr>
          <w:rFonts w:ascii="Calibri" w:eastAsia="Calibri" w:hAnsi="Calibri" w:cs="Times New Roman"/>
        </w:rPr>
        <w:t>.</w:t>
      </w:r>
      <w:ins w:id="3571" w:author="Feldcamp, Michael (ECY)" w:date="2022-05-07T18:00:00Z">
        <w:r w:rsidRPr="005A3A40">
          <w:rPr>
            <w:rFonts w:ascii="Calibri" w:eastAsia="Calibri" w:hAnsi="Calibri" w:cs="Times New Roman"/>
          </w:rPr>
          <w:t xml:space="preserve">  The study should remain flexible to avoid collecting unnecessary information or conducting unnecessary evaluations.</w:t>
        </w:r>
      </w:ins>
      <w:r>
        <w:rPr>
          <w:rStyle w:val="FootnoteReference"/>
          <w:rFonts w:ascii="Calibri" w:eastAsia="Calibri" w:hAnsi="Calibri" w:cs="Times New Roman"/>
        </w:rPr>
        <w:footnoteReference w:id="258"/>
      </w:r>
      <w:del w:id="3572" w:author="Feldcamp, Michael (ECY)" w:date="2022-05-07T17:57:00Z">
        <w:r w:rsidRPr="00986730" w:rsidDel="00370B1C">
          <w:rPr>
            <w:rFonts w:ascii="Calibri" w:eastAsia="Calibri" w:hAnsi="Calibri" w:cs="Times New Roman"/>
          </w:rPr>
          <w:delText xml:space="preserve">  The study must be sufficient to enable the selection of a cleanup action that meets the requirements in WAC 173-340-360 and conforms, as appropriate, to the expectations in WAC 173-340-370.</w:delText>
        </w:r>
      </w:del>
      <w:r>
        <w:rPr>
          <w:rStyle w:val="FootnoteReference"/>
          <w:rFonts w:ascii="Calibri" w:eastAsia="Calibri" w:hAnsi="Calibri" w:cs="Times New Roman"/>
        </w:rPr>
        <w:footnoteReference w:id="259"/>
      </w:r>
      <w:del w:id="3573" w:author="Feldcamp, Michael (ECY)" w:date="2022-05-07T17:59:00Z">
        <w:r w:rsidRPr="00986730" w:rsidDel="005A3A40">
          <w:rPr>
            <w:rFonts w:ascii="Calibri" w:eastAsia="Calibri" w:hAnsi="Calibri" w:cs="Times New Roman"/>
            <w:bCs/>
          </w:rPr>
          <w:delText xml:space="preserve">  Ecology makes the final determination as to which cleanup action alternatives or components need to be evaluated in the study and the sufficiency of the study.</w:delText>
        </w:r>
      </w:del>
      <w:r>
        <w:rPr>
          <w:rStyle w:val="FootnoteReference"/>
          <w:rFonts w:ascii="Calibri" w:eastAsia="Calibri" w:hAnsi="Calibri" w:cs="Times New Roman"/>
          <w:bCs/>
        </w:rPr>
        <w:footnoteReference w:id="260"/>
      </w:r>
    </w:p>
    <w:p w14:paraId="07CB9705" w14:textId="77777777" w:rsidR="00513101" w:rsidRPr="00986730" w:rsidRDefault="00513101" w:rsidP="00513101">
      <w:pPr>
        <w:ind w:left="1440" w:hanging="720"/>
        <w:rPr>
          <w:rFonts w:ascii="Calibri" w:eastAsia="Calibri" w:hAnsi="Calibri" w:cs="Times New Roman"/>
        </w:rPr>
      </w:pPr>
      <w:del w:id="3574" w:author="Feldcamp, Michael (ECY)" w:date="2022-05-07T18:04:00Z">
        <w:r w:rsidRPr="00986730" w:rsidDel="005A3A40">
          <w:rPr>
            <w:rFonts w:ascii="Calibri" w:eastAsia="Calibri" w:hAnsi="Calibri" w:cs="Times New Roman"/>
            <w:b/>
          </w:rPr>
          <w:delText>(i)</w:delText>
        </w:r>
      </w:del>
      <w:ins w:id="3575" w:author="Feldcamp, Michael (ECY)" w:date="2022-05-07T18:04:00Z">
        <w:r>
          <w:rPr>
            <w:rFonts w:ascii="Calibri" w:eastAsia="Calibri" w:hAnsi="Calibri" w:cs="Times New Roman"/>
            <w:b/>
          </w:rPr>
          <w:t>(a)</w:t>
        </w:r>
      </w:ins>
      <w:r w:rsidRPr="00986730">
        <w:rPr>
          <w:rFonts w:ascii="Calibri" w:eastAsia="Calibri" w:hAnsi="Calibri" w:cs="Times New Roman"/>
          <w:b/>
        </w:rPr>
        <w:tab/>
        <w:t xml:space="preserve">Step 1: Identify cleanup goals.  </w:t>
      </w:r>
      <w:r w:rsidRPr="00986730">
        <w:rPr>
          <w:rFonts w:ascii="Calibri" w:eastAsia="Calibri" w:hAnsi="Calibri" w:cs="Times New Roman"/>
        </w:rPr>
        <w:t>Identify the goals for the cleanup action, in addition to compliance with the requirements in WAC 173-340-360.</w:t>
      </w:r>
    </w:p>
    <w:p w14:paraId="286D5051" w14:textId="77777777" w:rsidR="00513101" w:rsidRPr="00986730" w:rsidRDefault="00513101" w:rsidP="00513101">
      <w:pPr>
        <w:ind w:left="1440" w:hanging="720"/>
        <w:rPr>
          <w:rFonts w:ascii="Calibri" w:eastAsia="Calibri" w:hAnsi="Calibri" w:cs="Times New Roman"/>
        </w:rPr>
      </w:pPr>
      <w:del w:id="3576" w:author="Feldcamp, Michael (ECY)" w:date="2022-05-07T18:04:00Z">
        <w:r w:rsidRPr="00986730" w:rsidDel="005A3A40">
          <w:rPr>
            <w:rFonts w:ascii="Calibri" w:eastAsia="Calibri" w:hAnsi="Calibri" w:cs="Times New Roman"/>
            <w:b/>
          </w:rPr>
          <w:delText>(ii</w:delText>
        </w:r>
      </w:del>
      <w:del w:id="3577" w:author="Feldcamp, Michael (ECY)" w:date="2022-05-07T18:05:00Z">
        <w:r w:rsidRPr="00986730" w:rsidDel="005A3A40">
          <w:rPr>
            <w:rFonts w:ascii="Calibri" w:eastAsia="Calibri" w:hAnsi="Calibri" w:cs="Times New Roman"/>
            <w:b/>
          </w:rPr>
          <w:delText>)</w:delText>
        </w:r>
      </w:del>
      <w:ins w:id="3578" w:author="Feldcamp, Michael (ECY)" w:date="2022-05-07T18:05:00Z">
        <w:r>
          <w:rPr>
            <w:rFonts w:ascii="Calibri" w:eastAsia="Calibri" w:hAnsi="Calibri" w:cs="Times New Roman"/>
            <w:b/>
          </w:rPr>
          <w:t>(b)</w:t>
        </w:r>
      </w:ins>
      <w:r w:rsidRPr="00986730">
        <w:rPr>
          <w:rFonts w:ascii="Calibri" w:eastAsia="Calibri" w:hAnsi="Calibri" w:cs="Times New Roman"/>
          <w:b/>
        </w:rPr>
        <w:tab/>
        <w:t xml:space="preserve">Step 2: Identify alternatives.  </w:t>
      </w:r>
      <w:r w:rsidRPr="00986730">
        <w:rPr>
          <w:rFonts w:ascii="Calibri" w:eastAsia="Calibri" w:hAnsi="Calibri" w:cs="Times New Roman"/>
        </w:rPr>
        <w:t xml:space="preserve">Identify cleanup action alternatives for evaluation in the study.  The alternatives must achieve the goals identified </w:t>
      </w:r>
      <w:del w:id="3579" w:author="Feldcamp, Michael (ECY)" w:date="2021-11-28T18:52:00Z">
        <w:r w:rsidRPr="00986730" w:rsidDel="0075267C">
          <w:rPr>
            <w:rFonts w:ascii="Calibri" w:eastAsia="Calibri" w:hAnsi="Calibri" w:cs="Times New Roman"/>
          </w:rPr>
          <w:delText>under</w:delText>
        </w:r>
      </w:del>
      <w:ins w:id="3580" w:author="Feldcamp, Michael (ECY)" w:date="2021-11-28T18:52:00Z">
        <w:r w:rsidRPr="00986730">
          <w:rPr>
            <w:rFonts w:ascii="Calibri" w:eastAsia="Calibri" w:hAnsi="Calibri" w:cs="Times New Roman"/>
          </w:rPr>
          <w:t>in</w:t>
        </w:r>
      </w:ins>
      <w:r w:rsidRPr="00986730">
        <w:rPr>
          <w:rFonts w:ascii="Calibri" w:eastAsia="Calibri" w:hAnsi="Calibri" w:cs="Times New Roman"/>
        </w:rPr>
        <w:t xml:space="preserve"> Step 1 and comply with the requirements in WAC 173-340-360.  Include:</w:t>
      </w:r>
    </w:p>
    <w:p w14:paraId="04AF016E" w14:textId="77777777" w:rsidR="00513101" w:rsidRDefault="00513101" w:rsidP="00513101">
      <w:pPr>
        <w:ind w:left="2160" w:hanging="720"/>
        <w:rPr>
          <w:ins w:id="3581" w:author="Feldcamp, Michael (ECY)" w:date="2022-08-15T13:19:00Z"/>
          <w:rFonts w:ascii="Calibri" w:eastAsia="Calibri" w:hAnsi="Calibri" w:cs="Times New Roman"/>
        </w:rPr>
      </w:pPr>
      <w:del w:id="3582" w:author="Feldcamp, Michael (ECY)" w:date="2022-05-07T18:05:00Z">
        <w:r w:rsidRPr="00986730" w:rsidDel="005A3A40">
          <w:rPr>
            <w:rFonts w:ascii="Calibri" w:eastAsia="Calibri" w:hAnsi="Calibri" w:cs="Times New Roman"/>
            <w:b/>
          </w:rPr>
          <w:delText>(A)</w:delText>
        </w:r>
      </w:del>
      <w:ins w:id="3583" w:author="Feldcamp, Michael (ECY)" w:date="2022-05-07T18:05:00Z">
        <w:r>
          <w:rPr>
            <w:rFonts w:ascii="Calibri" w:eastAsia="Calibri" w:hAnsi="Calibri" w:cs="Times New Roman"/>
            <w:b/>
          </w:rPr>
          <w:t>(i)</w:t>
        </w:r>
      </w:ins>
      <w:r w:rsidRPr="00986730">
        <w:rPr>
          <w:rFonts w:ascii="Calibri" w:eastAsia="Calibri" w:hAnsi="Calibri" w:cs="Times New Roman"/>
        </w:rPr>
        <w:tab/>
        <w:t>A reasonable number and type of alternatives, taking into account</w:t>
      </w:r>
      <w:ins w:id="3584" w:author="Feldcamp, Michael (ECY)" w:date="2022-08-15T13:19:00Z">
        <w:r>
          <w:rPr>
            <w:rFonts w:ascii="Calibri" w:eastAsia="Calibri" w:hAnsi="Calibri" w:cs="Times New Roman"/>
          </w:rPr>
          <w:t>:</w:t>
        </w:r>
      </w:ins>
      <w:r w:rsidRPr="00986730">
        <w:rPr>
          <w:rFonts w:ascii="Calibri" w:eastAsia="Calibri" w:hAnsi="Calibri" w:cs="Times New Roman"/>
        </w:rPr>
        <w:t xml:space="preserve"> </w:t>
      </w:r>
    </w:p>
    <w:p w14:paraId="48D68FCF" w14:textId="77777777" w:rsidR="00513101" w:rsidRDefault="00513101" w:rsidP="00513101">
      <w:pPr>
        <w:ind w:left="2880" w:hanging="720"/>
        <w:rPr>
          <w:ins w:id="3585" w:author="Feldcamp, Michael (ECY)" w:date="2022-08-15T13:19:00Z"/>
          <w:rFonts w:ascii="Calibri" w:eastAsia="Calibri" w:hAnsi="Calibri" w:cs="Times New Roman"/>
        </w:rPr>
      </w:pPr>
      <w:ins w:id="3586" w:author="Feldcamp, Michael (ECY)" w:date="2022-08-15T13:19:00Z">
        <w:r>
          <w:rPr>
            <w:rFonts w:ascii="Calibri" w:eastAsia="Calibri" w:hAnsi="Calibri" w:cs="Times New Roman"/>
            <w:b/>
          </w:rPr>
          <w:lastRenderedPageBreak/>
          <w:t>(A)</w:t>
        </w:r>
        <w:r>
          <w:rPr>
            <w:rFonts w:ascii="Calibri" w:eastAsia="Calibri" w:hAnsi="Calibri" w:cs="Times New Roman"/>
            <w:b/>
          </w:rPr>
          <w:tab/>
        </w:r>
      </w:ins>
      <w:del w:id="3587" w:author="Feldcamp, Michael (ECY)" w:date="2022-08-15T13:19:00Z">
        <w:r w:rsidRPr="00986730" w:rsidDel="000B137A">
          <w:rPr>
            <w:rFonts w:ascii="Calibri" w:eastAsia="Calibri" w:hAnsi="Calibri" w:cs="Times New Roman"/>
          </w:rPr>
          <w:delText>t</w:delText>
        </w:r>
      </w:del>
      <w:ins w:id="3588" w:author="Feldcamp, Michael (ECY)" w:date="2022-08-15T13:19:00Z">
        <w:r>
          <w:rPr>
            <w:rFonts w:ascii="Calibri" w:eastAsia="Calibri" w:hAnsi="Calibri" w:cs="Times New Roman"/>
          </w:rPr>
          <w:t>T</w:t>
        </w:r>
      </w:ins>
      <w:r w:rsidRPr="00986730">
        <w:rPr>
          <w:rFonts w:ascii="Calibri" w:eastAsia="Calibri" w:hAnsi="Calibri" w:cs="Times New Roman"/>
        </w:rPr>
        <w:t>he characteristics and complexity of the site, including current site conditions and physical constraints;</w:t>
      </w:r>
      <w:ins w:id="3589" w:author="Feldcamp, Michael (ECY)" w:date="2022-08-15T13:19:00Z">
        <w:r>
          <w:rPr>
            <w:rFonts w:ascii="Calibri" w:eastAsia="Calibri" w:hAnsi="Calibri" w:cs="Times New Roman"/>
          </w:rPr>
          <w:t xml:space="preserve"> and</w:t>
        </w:r>
      </w:ins>
    </w:p>
    <w:p w14:paraId="6A57D08A" w14:textId="77777777" w:rsidR="00513101" w:rsidRPr="000B137A" w:rsidRDefault="00513101" w:rsidP="00513101">
      <w:pPr>
        <w:ind w:left="2880" w:hanging="720"/>
        <w:rPr>
          <w:rFonts w:ascii="Calibri" w:eastAsia="Calibri" w:hAnsi="Calibri" w:cs="Times New Roman"/>
        </w:rPr>
      </w:pPr>
      <w:ins w:id="3590" w:author="Feldcamp, Michael (ECY)" w:date="2022-08-15T13:19:00Z">
        <w:r>
          <w:rPr>
            <w:rFonts w:ascii="Calibri" w:eastAsia="Calibri" w:hAnsi="Calibri" w:cs="Times New Roman"/>
            <w:b/>
          </w:rPr>
          <w:t>(B)</w:t>
        </w:r>
        <w:r>
          <w:rPr>
            <w:rFonts w:ascii="Calibri" w:eastAsia="Calibri" w:hAnsi="Calibri" w:cs="Times New Roman"/>
            <w:b/>
          </w:rPr>
          <w:tab/>
        </w:r>
        <w:r w:rsidRPr="000B137A">
          <w:rPr>
            <w:rFonts w:ascii="Calibri" w:eastAsia="Calibri" w:hAnsi="Calibri" w:cs="Times New Roman"/>
          </w:rPr>
          <w:t>The threats posed by the site to human health and the environment, including vulnerable populations and overburdened communities;</w:t>
        </w:r>
      </w:ins>
      <w:r>
        <w:rPr>
          <w:rStyle w:val="FootnoteReference"/>
          <w:rFonts w:ascii="Calibri" w:eastAsia="Calibri" w:hAnsi="Calibri" w:cs="Times New Roman"/>
        </w:rPr>
        <w:footnoteReference w:id="261"/>
      </w:r>
    </w:p>
    <w:p w14:paraId="45E81DE4" w14:textId="77777777" w:rsidR="00513101" w:rsidRPr="00986730" w:rsidRDefault="00513101" w:rsidP="00513101">
      <w:pPr>
        <w:ind w:left="720" w:firstLine="720"/>
        <w:rPr>
          <w:rFonts w:ascii="Calibri" w:eastAsia="Calibri" w:hAnsi="Calibri" w:cs="Times New Roman"/>
        </w:rPr>
      </w:pPr>
      <w:del w:id="3591" w:author="Feldcamp, Michael (ECY)" w:date="2022-05-07T18:05:00Z">
        <w:r w:rsidRPr="00986730" w:rsidDel="005A3A40">
          <w:rPr>
            <w:rFonts w:ascii="Calibri" w:eastAsia="Calibri" w:hAnsi="Calibri" w:cs="Times New Roman"/>
            <w:b/>
          </w:rPr>
          <w:delText>(B)</w:delText>
        </w:r>
      </w:del>
      <w:ins w:id="3592" w:author="Feldcamp, Michael (ECY)" w:date="2022-05-07T18:05:00Z">
        <w:r>
          <w:rPr>
            <w:rFonts w:ascii="Calibri" w:eastAsia="Calibri" w:hAnsi="Calibri" w:cs="Times New Roman"/>
            <w:b/>
          </w:rPr>
          <w:t>(ii)</w:t>
        </w:r>
      </w:ins>
      <w:r w:rsidRPr="00986730">
        <w:rPr>
          <w:rFonts w:ascii="Calibri" w:eastAsia="Calibri" w:hAnsi="Calibri" w:cs="Times New Roman"/>
        </w:rPr>
        <w:tab/>
        <w:t>At least one permanent cleanup action alternative;</w:t>
      </w:r>
    </w:p>
    <w:p w14:paraId="74CF92E9" w14:textId="77777777" w:rsidR="00513101" w:rsidRPr="00986730" w:rsidRDefault="00513101" w:rsidP="00513101">
      <w:pPr>
        <w:ind w:left="2160" w:hanging="720"/>
        <w:rPr>
          <w:rFonts w:ascii="Calibri" w:eastAsia="Calibri" w:hAnsi="Calibri" w:cs="Times New Roman"/>
        </w:rPr>
      </w:pPr>
      <w:del w:id="3593" w:author="Feldcamp, Michael (ECY)" w:date="2022-05-07T18:05:00Z">
        <w:r w:rsidRPr="00986730" w:rsidDel="005A3A40">
          <w:rPr>
            <w:rFonts w:ascii="Calibri" w:eastAsia="Calibri" w:hAnsi="Calibri" w:cs="Times New Roman"/>
            <w:b/>
          </w:rPr>
          <w:delText>(C)</w:delText>
        </w:r>
      </w:del>
      <w:ins w:id="3594" w:author="Feldcamp, Michael (ECY)" w:date="2022-05-07T18:05:00Z">
        <w:r>
          <w:rPr>
            <w:rFonts w:ascii="Calibri" w:eastAsia="Calibri" w:hAnsi="Calibri" w:cs="Times New Roman"/>
            <w:b/>
          </w:rPr>
          <w:t>(iii)</w:t>
        </w:r>
      </w:ins>
      <w:r w:rsidRPr="00986730">
        <w:rPr>
          <w:rFonts w:ascii="Calibri" w:eastAsia="Calibri" w:hAnsi="Calibri" w:cs="Times New Roman"/>
        </w:rPr>
        <w:tab/>
        <w:t>For each environmental medium, at least one alternative with a standard point of compliance</w:t>
      </w:r>
      <w:ins w:id="3595" w:author="Feldcamp, Michael (ECY)" w:date="2022-08-24T08:42:00Z">
        <w:r>
          <w:rPr>
            <w:rFonts w:ascii="Calibri" w:eastAsia="Calibri" w:hAnsi="Calibri" w:cs="Times New Roman"/>
          </w:rPr>
          <w:t xml:space="preserve"> (see Part 7 of this chapter</w:t>
        </w:r>
      </w:ins>
      <w:ins w:id="3596" w:author="Feldcamp, Michael (ECY)" w:date="2022-08-24T08:43:00Z">
        <w:r>
          <w:rPr>
            <w:rFonts w:ascii="Calibri" w:eastAsia="Calibri" w:hAnsi="Calibri" w:cs="Times New Roman"/>
          </w:rPr>
          <w:t>)</w:t>
        </w:r>
      </w:ins>
      <w:r w:rsidRPr="00986730">
        <w:rPr>
          <w:rFonts w:ascii="Calibri" w:eastAsia="Calibri" w:hAnsi="Calibri" w:cs="Times New Roman"/>
        </w:rPr>
        <w:t xml:space="preserve">;  </w:t>
      </w:r>
    </w:p>
    <w:p w14:paraId="5A43E1BD" w14:textId="77777777" w:rsidR="00513101" w:rsidRPr="00986730" w:rsidRDefault="00513101" w:rsidP="00513101">
      <w:pPr>
        <w:ind w:left="2160" w:hanging="720"/>
        <w:rPr>
          <w:rFonts w:ascii="Calibri" w:eastAsia="Calibri" w:hAnsi="Calibri" w:cs="Times New Roman"/>
        </w:rPr>
      </w:pPr>
      <w:del w:id="3597" w:author="Feldcamp, Michael (ECY)" w:date="2022-05-07T18:05:00Z">
        <w:r w:rsidRPr="00986730" w:rsidDel="005A3A40">
          <w:rPr>
            <w:rFonts w:ascii="Calibri" w:eastAsia="Calibri" w:hAnsi="Calibri" w:cs="Times New Roman"/>
            <w:b/>
          </w:rPr>
          <w:delText>(D)</w:delText>
        </w:r>
      </w:del>
      <w:ins w:id="3598" w:author="Feldcamp, Michael (ECY)" w:date="2022-05-07T18:05:00Z">
        <w:r>
          <w:rPr>
            <w:rFonts w:ascii="Calibri" w:eastAsia="Calibri" w:hAnsi="Calibri" w:cs="Times New Roman"/>
            <w:b/>
          </w:rPr>
          <w:t>(iv)</w:t>
        </w:r>
      </w:ins>
      <w:r w:rsidRPr="00986730">
        <w:rPr>
          <w:rFonts w:ascii="Calibri" w:eastAsia="Calibri" w:hAnsi="Calibri" w:cs="Times New Roman"/>
          <w:b/>
        </w:rPr>
        <w:tab/>
      </w:r>
      <w:r w:rsidRPr="00986730">
        <w:rPr>
          <w:rFonts w:ascii="Calibri" w:eastAsia="Calibri" w:hAnsi="Calibri" w:cs="Times New Roman"/>
        </w:rPr>
        <w:t xml:space="preserve">As appropriate, alternatives with a conditional point of compliance for one or more environmental media (see Part </w:t>
      </w:r>
      <w:del w:id="3599" w:author="Feldcamp, Michael (ECY)" w:date="2022-08-24T08:42:00Z">
        <w:r w:rsidRPr="00986730" w:rsidDel="00CD6ADC">
          <w:rPr>
            <w:rFonts w:ascii="Calibri" w:eastAsia="Calibri" w:hAnsi="Calibri" w:cs="Times New Roman"/>
          </w:rPr>
          <w:delText>VII</w:delText>
        </w:r>
      </w:del>
      <w:ins w:id="3600" w:author="Feldcamp, Michael (ECY)" w:date="2022-08-24T08:42:00Z">
        <w:r>
          <w:rPr>
            <w:rFonts w:ascii="Calibri" w:eastAsia="Calibri" w:hAnsi="Calibri" w:cs="Times New Roman"/>
          </w:rPr>
          <w:t>7</w:t>
        </w:r>
      </w:ins>
      <w:r w:rsidRPr="00986730">
        <w:rPr>
          <w:rFonts w:ascii="Calibri" w:eastAsia="Calibri" w:hAnsi="Calibri" w:cs="Times New Roman"/>
        </w:rPr>
        <w:t xml:space="preserve"> of this chapter); and</w:t>
      </w:r>
    </w:p>
    <w:p w14:paraId="7937FB7B" w14:textId="77777777" w:rsidR="00513101" w:rsidRPr="00986730" w:rsidRDefault="00513101" w:rsidP="00513101">
      <w:pPr>
        <w:ind w:left="2160" w:hanging="720"/>
        <w:rPr>
          <w:rFonts w:ascii="Calibri" w:eastAsia="Calibri" w:hAnsi="Calibri" w:cs="Times New Roman"/>
        </w:rPr>
      </w:pPr>
      <w:del w:id="3601" w:author="Feldcamp, Michael (ECY)" w:date="2022-05-07T18:05:00Z">
        <w:r w:rsidRPr="00986730" w:rsidDel="005A3A40">
          <w:rPr>
            <w:rFonts w:ascii="Calibri" w:eastAsia="Calibri" w:hAnsi="Calibri" w:cs="Times New Roman"/>
            <w:b/>
          </w:rPr>
          <w:delText>(E)</w:delText>
        </w:r>
      </w:del>
      <w:ins w:id="3602" w:author="Feldcamp, Michael (ECY)" w:date="2022-05-07T18:05:00Z">
        <w:r>
          <w:rPr>
            <w:rFonts w:ascii="Calibri" w:eastAsia="Calibri" w:hAnsi="Calibri" w:cs="Times New Roman"/>
            <w:b/>
          </w:rPr>
          <w:t>(v)</w:t>
        </w:r>
      </w:ins>
      <w:r w:rsidRPr="00986730">
        <w:rPr>
          <w:rFonts w:ascii="Calibri" w:eastAsia="Calibri" w:hAnsi="Calibri" w:cs="Times New Roman"/>
        </w:rPr>
        <w:tab/>
        <w:t>As appropriate, alternatives relying on a combination of cleanup action components for an environmental medium (such as treatment of some soil contamination and containment of the remainder).  The alternatives must specify remediation levels for each component (see WAC 173-340-355</w:t>
      </w:r>
      <w:del w:id="3603" w:author="Feldcamp, Michael (ECY)" w:date="2021-11-28T14:01:00Z">
        <w:r w:rsidRPr="00986730" w:rsidDel="0066062A">
          <w:rPr>
            <w:rFonts w:ascii="Calibri" w:eastAsia="Calibri" w:hAnsi="Calibri" w:cs="Times New Roman"/>
          </w:rPr>
          <w:delText xml:space="preserve"> and 173-340-357 and Part VII of this chapter</w:delText>
        </w:r>
      </w:del>
      <w:r w:rsidRPr="00986730">
        <w:rPr>
          <w:rFonts w:ascii="Calibri" w:eastAsia="Calibri" w:hAnsi="Calibri" w:cs="Times New Roman"/>
        </w:rPr>
        <w:t>).</w:t>
      </w:r>
      <w:r>
        <w:rPr>
          <w:rStyle w:val="FootnoteReference"/>
          <w:rFonts w:ascii="Calibri" w:eastAsia="Calibri" w:hAnsi="Calibri" w:cs="Times New Roman"/>
        </w:rPr>
        <w:footnoteReference w:id="262"/>
      </w:r>
    </w:p>
    <w:p w14:paraId="73B78621" w14:textId="77777777" w:rsidR="00513101" w:rsidRPr="00986730" w:rsidRDefault="00513101" w:rsidP="00513101">
      <w:pPr>
        <w:ind w:left="1440" w:hanging="720"/>
        <w:rPr>
          <w:rFonts w:ascii="Calibri" w:eastAsia="Calibri" w:hAnsi="Calibri" w:cs="Times New Roman"/>
        </w:rPr>
      </w:pPr>
      <w:del w:id="3604" w:author="Feldcamp, Michael (ECY)" w:date="2022-05-07T18:06:00Z">
        <w:r w:rsidRPr="00986730" w:rsidDel="005A3A40">
          <w:rPr>
            <w:rFonts w:ascii="Calibri" w:eastAsia="Calibri" w:hAnsi="Calibri" w:cs="Times New Roman"/>
            <w:b/>
          </w:rPr>
          <w:delText>(iii)</w:delText>
        </w:r>
      </w:del>
      <w:ins w:id="3605" w:author="Feldcamp, Michael (ECY)" w:date="2022-05-07T18:06:00Z">
        <w:r>
          <w:rPr>
            <w:rFonts w:ascii="Calibri" w:eastAsia="Calibri" w:hAnsi="Calibri" w:cs="Times New Roman"/>
            <w:b/>
          </w:rPr>
          <w:t>(c)</w:t>
        </w:r>
      </w:ins>
      <w:r w:rsidRPr="00986730">
        <w:rPr>
          <w:rFonts w:ascii="Calibri" w:eastAsia="Calibri" w:hAnsi="Calibri" w:cs="Times New Roman"/>
          <w:b/>
        </w:rPr>
        <w:tab/>
        <w:t xml:space="preserve">Step 3: Screen alternatives and components.  </w:t>
      </w:r>
      <w:r w:rsidRPr="00986730">
        <w:rPr>
          <w:rFonts w:ascii="Calibri" w:eastAsia="Calibri" w:hAnsi="Calibri" w:cs="Times New Roman"/>
        </w:rPr>
        <w:t xml:space="preserve">Based on a preliminary analysis, eliminate from further evaluation the following cleanup action alternatives or components identified </w:t>
      </w:r>
      <w:del w:id="3606" w:author="Feldcamp, Michael (ECY)" w:date="2021-11-28T18:52:00Z">
        <w:r w:rsidRPr="00986730" w:rsidDel="0075267C">
          <w:rPr>
            <w:rFonts w:ascii="Calibri" w:eastAsia="Calibri" w:hAnsi="Calibri" w:cs="Times New Roman"/>
          </w:rPr>
          <w:delText>under</w:delText>
        </w:r>
      </w:del>
      <w:ins w:id="3607" w:author="Feldcamp, Michael (ECY)" w:date="2021-11-28T18:52:00Z">
        <w:r w:rsidRPr="00986730">
          <w:rPr>
            <w:rFonts w:ascii="Calibri" w:eastAsia="Calibri" w:hAnsi="Calibri" w:cs="Times New Roman"/>
          </w:rPr>
          <w:t>in</w:t>
        </w:r>
      </w:ins>
      <w:r w:rsidRPr="00986730">
        <w:rPr>
          <w:rFonts w:ascii="Calibri" w:eastAsia="Calibri" w:hAnsi="Calibri" w:cs="Times New Roman"/>
        </w:rPr>
        <w:t xml:space="preserve"> Step 2:</w:t>
      </w:r>
    </w:p>
    <w:p w14:paraId="62A1A848" w14:textId="77777777" w:rsidR="00513101" w:rsidDel="00093909" w:rsidRDefault="00513101" w:rsidP="00513101">
      <w:pPr>
        <w:ind w:left="2160" w:hanging="720"/>
        <w:rPr>
          <w:del w:id="3608" w:author="Feldcamp, Michael (ECY)" w:date="2022-05-27T13:14:00Z"/>
          <w:rFonts w:ascii="Calibri" w:eastAsia="Calibri" w:hAnsi="Calibri" w:cs="Times New Roman"/>
        </w:rPr>
      </w:pPr>
      <w:del w:id="3609" w:author="Feldcamp, Michael (ECY)" w:date="2022-05-07T18:06:00Z">
        <w:r w:rsidRPr="00986730" w:rsidDel="005A3A40">
          <w:rPr>
            <w:rFonts w:ascii="Calibri" w:eastAsia="Calibri" w:hAnsi="Calibri" w:cs="Times New Roman"/>
            <w:b/>
          </w:rPr>
          <w:delText>(A)</w:delText>
        </w:r>
      </w:del>
      <w:ins w:id="3610" w:author="Feldcamp, Michael (ECY)" w:date="2022-05-07T18:06:00Z">
        <w:r>
          <w:rPr>
            <w:rFonts w:ascii="Calibri" w:eastAsia="Calibri" w:hAnsi="Calibri" w:cs="Times New Roman"/>
            <w:b/>
          </w:rPr>
          <w:t>(i)</w:t>
        </w:r>
      </w:ins>
      <w:r w:rsidRPr="00986730">
        <w:rPr>
          <w:rFonts w:ascii="Calibri" w:eastAsia="Calibri" w:hAnsi="Calibri" w:cs="Times New Roman"/>
          <w:b/>
        </w:rPr>
        <w:tab/>
      </w:r>
      <w:r w:rsidRPr="00986730">
        <w:rPr>
          <w:rFonts w:ascii="Calibri" w:eastAsia="Calibri" w:hAnsi="Calibri" w:cs="Times New Roman"/>
        </w:rPr>
        <w:t xml:space="preserve">Alternatives that clearly do not meet the requirements for </w:t>
      </w:r>
      <w:ins w:id="3611" w:author="Feldcamp, Michael (ECY)" w:date="2021-11-28T13:53:00Z">
        <w:r w:rsidRPr="00986730">
          <w:rPr>
            <w:rFonts w:ascii="Calibri" w:eastAsia="Calibri" w:hAnsi="Calibri" w:cs="Times New Roman"/>
          </w:rPr>
          <w:t xml:space="preserve">a </w:t>
        </w:r>
      </w:ins>
      <w:r w:rsidRPr="00986730">
        <w:rPr>
          <w:rFonts w:ascii="Calibri" w:eastAsia="Calibri" w:hAnsi="Calibri" w:cs="Times New Roman"/>
        </w:rPr>
        <w:t>cleanup action</w:t>
      </w:r>
      <w:del w:id="3612" w:author="Feldcamp, Michael (ECY)" w:date="2021-11-28T13:53:00Z">
        <w:r w:rsidRPr="00986730" w:rsidDel="00AF6639">
          <w:rPr>
            <w:rFonts w:ascii="Calibri" w:eastAsia="Calibri" w:hAnsi="Calibri" w:cs="Times New Roman"/>
          </w:rPr>
          <w:delText>s</w:delText>
        </w:r>
      </w:del>
      <w:r w:rsidRPr="00986730">
        <w:rPr>
          <w:rFonts w:ascii="Calibri" w:eastAsia="Calibri" w:hAnsi="Calibri" w:cs="Times New Roman"/>
        </w:rPr>
        <w:t xml:space="preserve"> in WAC 173-340-360</w:t>
      </w:r>
      <w:del w:id="3613" w:author="Feldcamp, Michael (ECY)" w:date="2021-11-28T13:50:00Z">
        <w:r w:rsidRPr="00986730" w:rsidDel="00AF6639">
          <w:rPr>
            <w:rFonts w:ascii="Calibri" w:eastAsia="Calibri" w:hAnsi="Calibri" w:cs="Times New Roman"/>
          </w:rPr>
          <w:delText>;</w:delText>
        </w:r>
      </w:del>
      <w:ins w:id="3614" w:author="Feldcamp, Michael (ECY)" w:date="2021-11-28T13:50:00Z">
        <w:r w:rsidRPr="00986730">
          <w:rPr>
            <w:rFonts w:ascii="Calibri" w:eastAsia="Calibri" w:hAnsi="Calibri" w:cs="Times New Roman"/>
          </w:rPr>
          <w:t>,</w:t>
        </w:r>
      </w:ins>
      <w:ins w:id="3615" w:author="Feldcamp, Michael (ECY)" w:date="2021-11-28T13:51:00Z">
        <w:r w:rsidRPr="00986730">
          <w:rPr>
            <w:rFonts w:ascii="Calibri" w:eastAsia="Calibri" w:hAnsi="Calibri" w:cs="Times New Roman"/>
          </w:rPr>
          <w:t xml:space="preserve"> including alternatives for which costs are clearly disproportionate to benefits</w:t>
        </w:r>
      </w:ins>
      <w:ins w:id="3616" w:author="Feldcamp, Michael (ECY)" w:date="2021-11-28T13:52:00Z">
        <w:r w:rsidRPr="00986730">
          <w:rPr>
            <w:rFonts w:ascii="Calibri" w:eastAsia="Calibri" w:hAnsi="Calibri" w:cs="Times New Roman"/>
          </w:rPr>
          <w:t xml:space="preserve"> under WAC 173-340-360(</w:t>
        </w:r>
      </w:ins>
      <w:ins w:id="3617" w:author="Feldcamp, Michael (ECY)" w:date="2022-08-24T08:32:00Z">
        <w:r>
          <w:rPr>
            <w:rFonts w:ascii="Calibri" w:eastAsia="Calibri" w:hAnsi="Calibri" w:cs="Times New Roman"/>
          </w:rPr>
          <w:t>5</w:t>
        </w:r>
      </w:ins>
      <w:ins w:id="3618" w:author="Feldcamp, Michael (ECY)" w:date="2021-11-28T13:52:00Z">
        <w:r w:rsidRPr="00986730">
          <w:rPr>
            <w:rFonts w:ascii="Calibri" w:eastAsia="Calibri" w:hAnsi="Calibri" w:cs="Times New Roman"/>
          </w:rPr>
          <w:t>);</w:t>
        </w:r>
      </w:ins>
      <w:r>
        <w:rPr>
          <w:rStyle w:val="FootnoteReference"/>
          <w:rFonts w:ascii="Calibri" w:eastAsia="Calibri" w:hAnsi="Calibri" w:cs="Times New Roman"/>
        </w:rPr>
        <w:footnoteReference w:id="263"/>
      </w:r>
    </w:p>
    <w:p w14:paraId="6EC1BB94" w14:textId="77777777" w:rsidR="00513101" w:rsidRPr="00986730" w:rsidRDefault="00513101" w:rsidP="009910CE">
      <w:pPr>
        <w:spacing w:after="120"/>
        <w:ind w:left="2160" w:hanging="720"/>
        <w:rPr>
          <w:rFonts w:ascii="Calibri" w:eastAsia="Calibri" w:hAnsi="Calibri" w:cs="Times New Roman"/>
        </w:rPr>
      </w:pPr>
      <w:del w:id="3619" w:author="Feldcamp, Michael (ECY)" w:date="2022-05-07T17:55:00Z">
        <w:r w:rsidRPr="00986730" w:rsidDel="00370B1C">
          <w:rPr>
            <w:rFonts w:ascii="Calibri" w:eastAsia="Calibri" w:hAnsi="Calibri" w:cs="Times New Roman"/>
            <w:b/>
          </w:rPr>
          <w:delText>(</w:delText>
        </w:r>
      </w:del>
      <w:del w:id="3620" w:author="Feldcamp, Michael (ECY)" w:date="2021-11-28T13:51:00Z">
        <w:r w:rsidRPr="00986730" w:rsidDel="00AF6639">
          <w:rPr>
            <w:rFonts w:ascii="Calibri" w:eastAsia="Calibri" w:hAnsi="Calibri" w:cs="Times New Roman"/>
            <w:b/>
          </w:rPr>
          <w:delText>B)</w:delText>
        </w:r>
        <w:r w:rsidRPr="00986730" w:rsidDel="00AF6639">
          <w:rPr>
            <w:rFonts w:ascii="Calibri" w:eastAsia="Calibri" w:hAnsi="Calibri" w:cs="Times New Roman"/>
          </w:rPr>
          <w:tab/>
          <w:delText>Alternatives for which costs are clearly disproportionate to benefits under WAC 173-340-360(4); and</w:delText>
        </w:r>
      </w:del>
    </w:p>
    <w:p w14:paraId="19460C69" w14:textId="77777777" w:rsidR="00513101" w:rsidRPr="00986730" w:rsidRDefault="00513101" w:rsidP="00513101">
      <w:pPr>
        <w:ind w:left="2160" w:hanging="720"/>
        <w:rPr>
          <w:rFonts w:ascii="Calibri" w:eastAsia="Calibri" w:hAnsi="Calibri" w:cs="Times New Roman"/>
        </w:rPr>
      </w:pPr>
      <w:del w:id="3621" w:author="Feldcamp, Michael (ECY)" w:date="2022-05-07T17:55:00Z">
        <w:r w:rsidRPr="00986730" w:rsidDel="00370B1C">
          <w:rPr>
            <w:rFonts w:ascii="Calibri" w:eastAsia="Calibri" w:hAnsi="Calibri" w:cs="Times New Roman"/>
            <w:b/>
          </w:rPr>
          <w:delText>(</w:delText>
        </w:r>
      </w:del>
      <w:del w:id="3622" w:author="Feldcamp, Michael (ECY)" w:date="2021-11-28T13:51:00Z">
        <w:r w:rsidRPr="00986730" w:rsidDel="00AF6639">
          <w:rPr>
            <w:rFonts w:ascii="Calibri" w:eastAsia="Calibri" w:hAnsi="Calibri" w:cs="Times New Roman"/>
            <w:b/>
          </w:rPr>
          <w:delText>C)</w:delText>
        </w:r>
      </w:del>
      <w:ins w:id="3623" w:author="Feldcamp, Michael (ECY)" w:date="2021-11-28T13:51:00Z">
        <w:r w:rsidRPr="00986730">
          <w:rPr>
            <w:rFonts w:ascii="Calibri" w:eastAsia="Calibri" w:hAnsi="Calibri" w:cs="Times New Roman"/>
            <w:b/>
          </w:rPr>
          <w:t>(</w:t>
        </w:r>
      </w:ins>
      <w:ins w:id="3624" w:author="Feldcamp, Michael (ECY)" w:date="2022-05-07T18:07:00Z">
        <w:r>
          <w:rPr>
            <w:rFonts w:ascii="Calibri" w:eastAsia="Calibri" w:hAnsi="Calibri" w:cs="Times New Roman"/>
            <w:b/>
          </w:rPr>
          <w:t>ii</w:t>
        </w:r>
      </w:ins>
      <w:ins w:id="3625" w:author="Feldcamp, Michael (ECY)" w:date="2021-11-28T13:51:00Z">
        <w:r w:rsidRPr="00986730">
          <w:rPr>
            <w:rFonts w:ascii="Calibri" w:eastAsia="Calibri" w:hAnsi="Calibri" w:cs="Times New Roman"/>
            <w:b/>
          </w:rPr>
          <w:t>)</w:t>
        </w:r>
      </w:ins>
      <w:r w:rsidRPr="00986730">
        <w:rPr>
          <w:rFonts w:ascii="Calibri" w:eastAsia="Calibri" w:hAnsi="Calibri" w:cs="Times New Roman"/>
        </w:rPr>
        <w:tab/>
        <w:t>Alternatives or components that are not technically possible at the site.</w:t>
      </w:r>
    </w:p>
    <w:p w14:paraId="2F56E47F" w14:textId="77777777" w:rsidR="00513101" w:rsidRPr="00986730" w:rsidRDefault="00513101" w:rsidP="00513101">
      <w:pPr>
        <w:ind w:left="1440" w:hanging="720"/>
        <w:rPr>
          <w:rFonts w:ascii="Calibri" w:eastAsia="Calibri" w:hAnsi="Calibri" w:cs="Times New Roman"/>
        </w:rPr>
      </w:pPr>
      <w:del w:id="3626" w:author="Feldcamp, Michael (ECY)" w:date="2022-05-07T18:16:00Z">
        <w:r w:rsidRPr="00986730" w:rsidDel="0024767D">
          <w:rPr>
            <w:rFonts w:ascii="Calibri" w:eastAsia="Calibri" w:hAnsi="Calibri" w:cs="Times New Roman"/>
            <w:b/>
          </w:rPr>
          <w:delText>(iv)</w:delText>
        </w:r>
      </w:del>
      <w:ins w:id="3627" w:author="Feldcamp, Michael (ECY)" w:date="2022-05-07T18:16:00Z">
        <w:r>
          <w:rPr>
            <w:rFonts w:ascii="Calibri" w:eastAsia="Calibri" w:hAnsi="Calibri" w:cs="Times New Roman"/>
            <w:b/>
          </w:rPr>
          <w:t>(d)</w:t>
        </w:r>
      </w:ins>
      <w:r w:rsidRPr="00986730">
        <w:rPr>
          <w:rFonts w:ascii="Calibri" w:eastAsia="Calibri" w:hAnsi="Calibri" w:cs="Times New Roman"/>
          <w:b/>
        </w:rPr>
        <w:tab/>
        <w:t xml:space="preserve">Step 4: Evaluate </w:t>
      </w:r>
      <w:ins w:id="3628" w:author="Feldcamp, Michael (ECY)" w:date="2021-11-28T17:09:00Z">
        <w:r w:rsidRPr="00986730">
          <w:rPr>
            <w:rFonts w:ascii="Calibri" w:eastAsia="Calibri" w:hAnsi="Calibri" w:cs="Times New Roman"/>
            <w:b/>
          </w:rPr>
          <w:t xml:space="preserve">remaining </w:t>
        </w:r>
      </w:ins>
      <w:r w:rsidRPr="00986730">
        <w:rPr>
          <w:rFonts w:ascii="Calibri" w:eastAsia="Calibri" w:hAnsi="Calibri" w:cs="Times New Roman"/>
          <w:b/>
        </w:rPr>
        <w:t>alternatives.</w:t>
      </w:r>
      <w:r>
        <w:rPr>
          <w:rStyle w:val="FootnoteReference"/>
          <w:rFonts w:ascii="Calibri" w:eastAsia="Calibri" w:hAnsi="Calibri" w:cs="Times New Roman"/>
          <w:b/>
        </w:rPr>
        <w:footnoteReference w:id="264"/>
      </w:r>
      <w:r w:rsidRPr="00986730">
        <w:rPr>
          <w:rFonts w:ascii="Calibri" w:eastAsia="Calibri" w:hAnsi="Calibri" w:cs="Times New Roman"/>
          <w:b/>
        </w:rPr>
        <w:t xml:space="preserve">  </w:t>
      </w:r>
      <w:r w:rsidRPr="00986730">
        <w:rPr>
          <w:rFonts w:ascii="Calibri" w:eastAsia="Calibri" w:hAnsi="Calibri" w:cs="Times New Roman"/>
        </w:rPr>
        <w:t xml:space="preserve">Conduct a detailed evaluation of each remaining cleanup action alternative to determine whether it meets the requirements in WAC 173-340-360 and conforms to the expectations in WAC 173-340-370.  </w:t>
      </w:r>
      <w:ins w:id="3629" w:author="Feldcamp, Michael (ECY)" w:date="2021-11-28T22:45:00Z">
        <w:r w:rsidRPr="00986730">
          <w:rPr>
            <w:rFonts w:ascii="Calibri" w:eastAsia="Calibri" w:hAnsi="Calibri" w:cs="Times New Roman"/>
          </w:rPr>
          <w:t>If</w:t>
        </w:r>
      </w:ins>
      <w:ins w:id="3630" w:author="Feldcamp, Michael (ECY)" w:date="2021-11-28T22:38:00Z">
        <w:r w:rsidRPr="00986730">
          <w:rPr>
            <w:rFonts w:ascii="Calibri" w:eastAsia="Calibri" w:hAnsi="Calibri" w:cs="Times New Roman"/>
          </w:rPr>
          <w:t xml:space="preserve"> ne</w:t>
        </w:r>
      </w:ins>
      <w:ins w:id="3631" w:author="Feldcamp, Michael (ECY)" w:date="2021-11-28T22:42:00Z">
        <w:r w:rsidRPr="00986730">
          <w:rPr>
            <w:rFonts w:ascii="Calibri" w:eastAsia="Calibri" w:hAnsi="Calibri" w:cs="Times New Roman"/>
          </w:rPr>
          <w:t>cessary</w:t>
        </w:r>
      </w:ins>
      <w:ins w:id="3632" w:author="Feldcamp, Michael (ECY)" w:date="2021-11-28T22:38:00Z">
        <w:r w:rsidRPr="00986730">
          <w:rPr>
            <w:rFonts w:ascii="Calibri" w:eastAsia="Calibri" w:hAnsi="Calibri" w:cs="Times New Roman"/>
          </w:rPr>
          <w:t xml:space="preserve">, conduct additional remedial investigations </w:t>
        </w:r>
      </w:ins>
      <w:ins w:id="3633" w:author="Feldcamp, Michael (ECY)" w:date="2021-11-28T22:43:00Z">
        <w:r w:rsidRPr="00986730">
          <w:rPr>
            <w:rFonts w:ascii="Calibri" w:eastAsia="Calibri" w:hAnsi="Calibri" w:cs="Times New Roman"/>
          </w:rPr>
          <w:t xml:space="preserve">under </w:t>
        </w:r>
      </w:ins>
      <w:ins w:id="3634" w:author="Feldcamp, Michael (ECY)" w:date="2022-05-07T18:10:00Z">
        <w:r>
          <w:rPr>
            <w:rFonts w:ascii="Calibri" w:eastAsia="Calibri" w:hAnsi="Calibri" w:cs="Times New Roman"/>
          </w:rPr>
          <w:t>WAC 173-340-350</w:t>
        </w:r>
      </w:ins>
      <w:ins w:id="3635" w:author="Feldcamp, Michael (ECY)" w:date="2021-11-28T22:43:00Z">
        <w:r w:rsidRPr="00986730">
          <w:rPr>
            <w:rFonts w:ascii="Calibri" w:eastAsia="Calibri" w:hAnsi="Calibri" w:cs="Times New Roman"/>
          </w:rPr>
          <w:t xml:space="preserve"> </w:t>
        </w:r>
      </w:ins>
      <w:ins w:id="3636" w:author="Feldcamp, Michael (ECY)" w:date="2021-11-28T22:38:00Z">
        <w:r w:rsidRPr="00986730">
          <w:rPr>
            <w:rFonts w:ascii="Calibri" w:eastAsia="Calibri" w:hAnsi="Calibri" w:cs="Times New Roman"/>
          </w:rPr>
          <w:t xml:space="preserve">to </w:t>
        </w:r>
      </w:ins>
      <w:ins w:id="3637" w:author="Feldcamp, Michael (ECY)" w:date="2021-11-28T22:47:00Z">
        <w:r w:rsidRPr="00986730">
          <w:rPr>
            <w:rFonts w:ascii="Calibri" w:eastAsia="Calibri" w:hAnsi="Calibri" w:cs="Times New Roman"/>
          </w:rPr>
          <w:t xml:space="preserve">complete the </w:t>
        </w:r>
      </w:ins>
      <w:ins w:id="3638" w:author="Feldcamp, Michael (ECY)" w:date="2021-11-28T22:40:00Z">
        <w:r w:rsidRPr="00986730">
          <w:rPr>
            <w:rFonts w:ascii="Calibri" w:eastAsia="Calibri" w:hAnsi="Calibri" w:cs="Times New Roman"/>
          </w:rPr>
          <w:t>evaluat</w:t>
        </w:r>
      </w:ins>
      <w:ins w:id="3639" w:author="Feldcamp, Michael (ECY)" w:date="2021-11-28T22:47:00Z">
        <w:r w:rsidRPr="00986730">
          <w:rPr>
            <w:rFonts w:ascii="Calibri" w:eastAsia="Calibri" w:hAnsi="Calibri" w:cs="Times New Roman"/>
          </w:rPr>
          <w:t>ion</w:t>
        </w:r>
      </w:ins>
      <w:ins w:id="3640" w:author="Feldcamp, Michael (ECY)" w:date="2021-11-28T22:40:00Z">
        <w:r w:rsidRPr="00986730">
          <w:rPr>
            <w:rFonts w:ascii="Calibri" w:eastAsia="Calibri" w:hAnsi="Calibri" w:cs="Times New Roman"/>
          </w:rPr>
          <w:t xml:space="preserve">, </w:t>
        </w:r>
      </w:ins>
      <w:ins w:id="3641" w:author="Feldcamp, Michael (ECY)" w:date="2021-11-28T22:50:00Z">
        <w:r w:rsidRPr="00986730">
          <w:rPr>
            <w:rFonts w:ascii="Calibri" w:eastAsia="Calibri" w:hAnsi="Calibri" w:cs="Times New Roman"/>
          </w:rPr>
          <w:t>including any investigations needed to complete a</w:t>
        </w:r>
      </w:ins>
      <w:ins w:id="3642" w:author="Feldcamp, Michael (ECY)" w:date="2021-11-28T22:48:00Z">
        <w:r w:rsidRPr="00986730">
          <w:rPr>
            <w:rFonts w:ascii="Calibri" w:eastAsia="Calibri" w:hAnsi="Calibri" w:cs="Times New Roman"/>
          </w:rPr>
          <w:t xml:space="preserve"> </w:t>
        </w:r>
      </w:ins>
      <w:ins w:id="3643" w:author="Feldcamp, Michael (ECY)" w:date="2021-11-28T22:40:00Z">
        <w:r w:rsidRPr="00986730">
          <w:rPr>
            <w:rFonts w:ascii="Calibri" w:eastAsia="Calibri" w:hAnsi="Calibri" w:cs="Times New Roman"/>
          </w:rPr>
          <w:t>terrestrial ecological ev</w:t>
        </w:r>
      </w:ins>
      <w:ins w:id="3644" w:author="Feldcamp, Michael (ECY)" w:date="2021-11-28T22:41:00Z">
        <w:r w:rsidRPr="00986730">
          <w:rPr>
            <w:rFonts w:ascii="Calibri" w:eastAsia="Calibri" w:hAnsi="Calibri" w:cs="Times New Roman"/>
          </w:rPr>
          <w:t>a</w:t>
        </w:r>
      </w:ins>
      <w:ins w:id="3645" w:author="Feldcamp, Michael (ECY)" w:date="2021-11-28T22:40:00Z">
        <w:r w:rsidRPr="00986730">
          <w:rPr>
            <w:rFonts w:ascii="Calibri" w:eastAsia="Calibri" w:hAnsi="Calibri" w:cs="Times New Roman"/>
          </w:rPr>
          <w:t>lu</w:t>
        </w:r>
      </w:ins>
      <w:ins w:id="3646" w:author="Feldcamp, Michael (ECY)" w:date="2021-11-28T22:41:00Z">
        <w:r w:rsidRPr="00986730">
          <w:rPr>
            <w:rFonts w:ascii="Calibri" w:eastAsia="Calibri" w:hAnsi="Calibri" w:cs="Times New Roman"/>
          </w:rPr>
          <w:t>a</w:t>
        </w:r>
      </w:ins>
      <w:ins w:id="3647" w:author="Feldcamp, Michael (ECY)" w:date="2021-11-28T22:40:00Z">
        <w:r w:rsidRPr="00986730">
          <w:rPr>
            <w:rFonts w:ascii="Calibri" w:eastAsia="Calibri" w:hAnsi="Calibri" w:cs="Times New Roman"/>
          </w:rPr>
          <w:t>tion;</w:t>
        </w:r>
      </w:ins>
      <w:r>
        <w:rPr>
          <w:rStyle w:val="FootnoteReference"/>
          <w:rFonts w:ascii="Calibri" w:eastAsia="Calibri" w:hAnsi="Calibri" w:cs="Times New Roman"/>
        </w:rPr>
        <w:footnoteReference w:id="265"/>
      </w:r>
      <w:ins w:id="3648" w:author="Feldcamp, Michael (ECY)" w:date="2021-11-28T22:39:00Z">
        <w:r w:rsidRPr="00986730">
          <w:rPr>
            <w:rFonts w:ascii="Calibri" w:eastAsia="Calibri" w:hAnsi="Calibri" w:cs="Times New Roman"/>
          </w:rPr>
          <w:t xml:space="preserve"> </w:t>
        </w:r>
      </w:ins>
    </w:p>
    <w:p w14:paraId="3388B980" w14:textId="77777777" w:rsidR="00513101" w:rsidRPr="00986730" w:rsidRDefault="00513101" w:rsidP="00513101">
      <w:pPr>
        <w:ind w:left="1440" w:hanging="720"/>
        <w:rPr>
          <w:rFonts w:ascii="Calibri" w:eastAsia="Calibri" w:hAnsi="Calibri" w:cs="Times New Roman"/>
        </w:rPr>
      </w:pPr>
      <w:del w:id="3649" w:author="Feldcamp, Michael (ECY)" w:date="2022-05-07T18:16:00Z">
        <w:r w:rsidRPr="00986730" w:rsidDel="0024767D">
          <w:rPr>
            <w:rFonts w:ascii="Calibri" w:eastAsia="Calibri" w:hAnsi="Calibri" w:cs="Times New Roman"/>
            <w:b/>
          </w:rPr>
          <w:lastRenderedPageBreak/>
          <w:delText>(v)</w:delText>
        </w:r>
      </w:del>
      <w:ins w:id="3650" w:author="Feldcamp, Michael (ECY)" w:date="2022-05-07T18:16:00Z">
        <w:r>
          <w:rPr>
            <w:rFonts w:ascii="Calibri" w:eastAsia="Calibri" w:hAnsi="Calibri" w:cs="Times New Roman"/>
            <w:b/>
          </w:rPr>
          <w:t>(e)</w:t>
        </w:r>
      </w:ins>
      <w:r w:rsidRPr="00986730">
        <w:rPr>
          <w:rFonts w:ascii="Calibri" w:eastAsia="Calibri" w:hAnsi="Calibri" w:cs="Times New Roman"/>
          <w:b/>
        </w:rPr>
        <w:tab/>
        <w:t xml:space="preserve">Step 5: Select preferred alternative.  </w:t>
      </w:r>
      <w:r w:rsidRPr="00986730">
        <w:rPr>
          <w:rFonts w:ascii="Calibri" w:eastAsia="Calibri" w:hAnsi="Calibri" w:cs="Times New Roman"/>
        </w:rPr>
        <w:t>Based on the detailed evaluation in Step 4, select a preferred cleanup action alternative that meets the requirements in WAC 173-340-360 and conforms, as appropriate, to the expectations in WAC 173-340-370.</w:t>
      </w:r>
    </w:p>
    <w:p w14:paraId="1F41236B" w14:textId="77777777" w:rsidR="00513101" w:rsidRPr="00986730" w:rsidRDefault="00513101" w:rsidP="00513101">
      <w:pPr>
        <w:ind w:left="1440" w:hanging="720"/>
        <w:rPr>
          <w:rFonts w:ascii="Calibri" w:eastAsia="Calibri" w:hAnsi="Calibri" w:cs="Times New Roman"/>
        </w:rPr>
      </w:pPr>
      <w:del w:id="3651" w:author="Feldcamp, Michael (ECY)" w:date="2022-05-07T18:15:00Z">
        <w:r w:rsidRPr="00986730" w:rsidDel="0024767D">
          <w:rPr>
            <w:rFonts w:ascii="Calibri" w:eastAsia="Calibri" w:hAnsi="Calibri" w:cs="Times New Roman"/>
            <w:b/>
          </w:rPr>
          <w:delText>(</w:delText>
        </w:r>
      </w:del>
      <w:del w:id="3652" w:author="Feldcamp, Michael (ECY)" w:date="2021-11-28T22:20:00Z">
        <w:r w:rsidRPr="00986730" w:rsidDel="00DB7A31">
          <w:rPr>
            <w:rFonts w:ascii="Calibri" w:eastAsia="Calibri" w:hAnsi="Calibri" w:cs="Times New Roman"/>
            <w:b/>
          </w:rPr>
          <w:delText>d)</w:delText>
        </w:r>
      </w:del>
      <w:ins w:id="3653" w:author="Feldcamp, Michael (ECY)" w:date="2021-11-28T22:20:00Z">
        <w:r w:rsidRPr="00986730">
          <w:rPr>
            <w:rFonts w:ascii="Calibri" w:eastAsia="Calibri" w:hAnsi="Calibri" w:cs="Times New Roman"/>
            <w:b/>
          </w:rPr>
          <w:t>(</w:t>
        </w:r>
      </w:ins>
      <w:ins w:id="3654" w:author="Feldcamp, Michael (ECY)" w:date="2022-05-07T18:16:00Z">
        <w:r>
          <w:rPr>
            <w:rFonts w:ascii="Calibri" w:eastAsia="Calibri" w:hAnsi="Calibri" w:cs="Times New Roman"/>
            <w:b/>
          </w:rPr>
          <w:t>f</w:t>
        </w:r>
      </w:ins>
      <w:ins w:id="3655" w:author="Feldcamp, Michael (ECY)" w:date="2021-11-28T22:20:00Z">
        <w:r w:rsidRPr="00986730">
          <w:rPr>
            <w:rFonts w:ascii="Calibri" w:eastAsia="Calibri" w:hAnsi="Calibri" w:cs="Times New Roman"/>
            <w:b/>
          </w:rPr>
          <w:t>)</w:t>
        </w:r>
      </w:ins>
      <w:r w:rsidRPr="00986730">
        <w:rPr>
          <w:rFonts w:ascii="Calibri" w:eastAsia="Calibri" w:hAnsi="Calibri" w:cs="Times New Roman"/>
          <w:b/>
        </w:rPr>
        <w:tab/>
      </w:r>
      <w:ins w:id="3656" w:author="Feldcamp, Michael (ECY)" w:date="2021-11-28T22:20:00Z">
        <w:r w:rsidRPr="00986730">
          <w:rPr>
            <w:rFonts w:ascii="Calibri" w:eastAsia="Calibri" w:hAnsi="Calibri" w:cs="Times New Roman"/>
            <w:b/>
          </w:rPr>
          <w:t xml:space="preserve">Step 6: </w:t>
        </w:r>
      </w:ins>
      <w:r w:rsidRPr="00986730">
        <w:rPr>
          <w:rFonts w:ascii="Calibri" w:eastAsia="Calibri" w:hAnsi="Calibri" w:cs="Times New Roman"/>
          <w:b/>
        </w:rPr>
        <w:t>Report</w:t>
      </w:r>
      <w:ins w:id="3657" w:author="Feldcamp, Michael (ECY)" w:date="2021-11-28T22:20:00Z">
        <w:r w:rsidRPr="00986730">
          <w:rPr>
            <w:rFonts w:ascii="Calibri" w:eastAsia="Calibri" w:hAnsi="Calibri" w:cs="Times New Roman"/>
            <w:b/>
          </w:rPr>
          <w:t xml:space="preserve"> results</w:t>
        </w:r>
      </w:ins>
      <w:r w:rsidRPr="00986730">
        <w:rPr>
          <w:rFonts w:ascii="Calibri" w:eastAsia="Calibri" w:hAnsi="Calibri" w:cs="Times New Roman"/>
          <w:b/>
        </w:rPr>
        <w:t>.</w:t>
      </w:r>
      <w:r>
        <w:rPr>
          <w:rStyle w:val="FootnoteReference"/>
          <w:rFonts w:ascii="Calibri" w:eastAsia="Calibri" w:hAnsi="Calibri" w:cs="Times New Roman"/>
          <w:b/>
        </w:rPr>
        <w:footnoteReference w:id="266"/>
      </w:r>
      <w:r w:rsidRPr="00986730">
        <w:rPr>
          <w:rFonts w:ascii="Calibri" w:eastAsia="Calibri" w:hAnsi="Calibri" w:cs="Times New Roman"/>
          <w:b/>
        </w:rPr>
        <w:t xml:space="preserve">  </w:t>
      </w:r>
      <w:del w:id="3658" w:author="Feldcamp, Michael (ECY)" w:date="2021-11-28T22:21:00Z">
        <w:r w:rsidRPr="00986730" w:rsidDel="00DB7A31">
          <w:rPr>
            <w:rFonts w:ascii="Calibri" w:eastAsia="Calibri" w:hAnsi="Calibri" w:cs="Times New Roman"/>
          </w:rPr>
          <w:delText>A feasibility study report must include all of the following information</w:delText>
        </w:r>
      </w:del>
      <w:ins w:id="3659" w:author="Feldcamp, Michael (ECY)" w:date="2021-11-28T22:21:00Z">
        <w:r w:rsidRPr="00986730">
          <w:rPr>
            <w:rFonts w:ascii="Calibri" w:eastAsia="Calibri" w:hAnsi="Calibri" w:cs="Times New Roman"/>
            <w:bCs/>
          </w:rPr>
          <w:t>Report the results of the feasibility study in accordance with subsection (4) of this section.  Include the following information in the report</w:t>
        </w:r>
      </w:ins>
      <w:r w:rsidRPr="00986730">
        <w:rPr>
          <w:rFonts w:ascii="Calibri" w:eastAsia="Calibri" w:hAnsi="Calibri" w:cs="Times New Roman"/>
        </w:rPr>
        <w:t>:</w:t>
      </w:r>
    </w:p>
    <w:p w14:paraId="20F87107" w14:textId="77777777" w:rsidR="00513101" w:rsidRPr="00986730" w:rsidRDefault="00513101" w:rsidP="00513101">
      <w:pPr>
        <w:ind w:left="2160" w:hanging="720"/>
        <w:rPr>
          <w:rFonts w:ascii="Calibri" w:eastAsia="Calibri" w:hAnsi="Calibri" w:cs="Times New Roman"/>
        </w:rPr>
      </w:pPr>
      <w:r w:rsidRPr="00986730">
        <w:rPr>
          <w:rFonts w:ascii="Calibri" w:eastAsia="Calibri" w:hAnsi="Calibri" w:cs="Times New Roman"/>
          <w:b/>
        </w:rPr>
        <w:t>(i)</w:t>
      </w:r>
      <w:r w:rsidRPr="00986730">
        <w:rPr>
          <w:rFonts w:ascii="Calibri" w:eastAsia="Calibri" w:hAnsi="Calibri" w:cs="Times New Roman"/>
        </w:rPr>
        <w:tab/>
        <w:t>If the remedial investigation report is not combined with the feasibility study report, a summary of remedial investigation results, including:</w:t>
      </w:r>
    </w:p>
    <w:p w14:paraId="7614D303" w14:textId="77777777" w:rsidR="00513101" w:rsidRPr="00986730" w:rsidRDefault="00513101" w:rsidP="00513101">
      <w:pPr>
        <w:ind w:left="2880" w:hanging="720"/>
        <w:rPr>
          <w:rFonts w:ascii="Calibri" w:eastAsia="Calibri" w:hAnsi="Calibri" w:cs="Times New Roman"/>
        </w:rPr>
      </w:pPr>
      <w:r w:rsidRPr="00986730">
        <w:rPr>
          <w:rFonts w:ascii="Calibri" w:eastAsia="Calibri" w:hAnsi="Calibri" w:cs="Times New Roman"/>
          <w:b/>
        </w:rPr>
        <w:t>(A)</w:t>
      </w:r>
      <w:r w:rsidRPr="00986730">
        <w:rPr>
          <w:rFonts w:ascii="Calibri" w:eastAsia="Calibri" w:hAnsi="Calibri" w:cs="Times New Roman"/>
        </w:rPr>
        <w:tab/>
        <w:t>The conceptual site model used to develop and evaluate cleanup action alternatives;</w:t>
      </w:r>
    </w:p>
    <w:p w14:paraId="17F00025" w14:textId="77777777" w:rsidR="00513101" w:rsidRPr="00986730" w:rsidRDefault="00513101" w:rsidP="00513101">
      <w:pPr>
        <w:ind w:left="2880" w:hanging="720"/>
        <w:rPr>
          <w:rFonts w:ascii="Calibri" w:eastAsia="Calibri" w:hAnsi="Calibri" w:cs="Times New Roman"/>
        </w:rPr>
      </w:pPr>
      <w:r w:rsidRPr="00986730">
        <w:rPr>
          <w:rFonts w:ascii="Calibri" w:eastAsia="Calibri" w:hAnsi="Calibri" w:cs="Times New Roman"/>
          <w:b/>
        </w:rPr>
        <w:t>(B)</w:t>
      </w:r>
      <w:r w:rsidRPr="00986730">
        <w:rPr>
          <w:rFonts w:ascii="Calibri" w:eastAsia="Calibri" w:hAnsi="Calibri" w:cs="Times New Roman"/>
        </w:rPr>
        <w:tab/>
        <w:t>The proposed cleanup level for each hazardous substance within each affected environmental medium at the site, and the basis for the cleanup level; and</w:t>
      </w:r>
    </w:p>
    <w:p w14:paraId="6D424E33" w14:textId="77777777" w:rsidR="00513101" w:rsidRPr="00986730" w:rsidRDefault="00513101" w:rsidP="00513101">
      <w:pPr>
        <w:ind w:left="2880" w:hanging="720"/>
        <w:rPr>
          <w:rFonts w:ascii="Calibri" w:eastAsia="Calibri" w:hAnsi="Calibri" w:cs="Times New Roman"/>
        </w:rPr>
      </w:pPr>
      <w:r w:rsidRPr="00986730">
        <w:rPr>
          <w:rFonts w:ascii="Calibri" w:eastAsia="Calibri" w:hAnsi="Calibri" w:cs="Times New Roman"/>
          <w:b/>
        </w:rPr>
        <w:t>(C)</w:t>
      </w:r>
      <w:r w:rsidRPr="00986730">
        <w:rPr>
          <w:rFonts w:ascii="Calibri" w:eastAsia="Calibri" w:hAnsi="Calibri" w:cs="Times New Roman"/>
        </w:rPr>
        <w:tab/>
        <w:t>Maps, cross-sections, and calculations illustrating the location, estimated amount, and concentration distribution of hazardous substances above the proposed cleanup levels for each affected environmental medium at the site;</w:t>
      </w:r>
    </w:p>
    <w:p w14:paraId="23BEF4AA" w14:textId="77777777" w:rsidR="00513101" w:rsidRPr="00986730" w:rsidRDefault="00513101" w:rsidP="00513101">
      <w:pPr>
        <w:ind w:left="2160" w:hanging="720"/>
        <w:rPr>
          <w:rFonts w:ascii="Calibri" w:eastAsia="Calibri" w:hAnsi="Calibri" w:cs="Times New Roman"/>
        </w:rPr>
      </w:pPr>
      <w:r w:rsidRPr="00986730">
        <w:rPr>
          <w:rFonts w:ascii="Calibri" w:eastAsia="Calibri" w:hAnsi="Calibri" w:cs="Times New Roman"/>
          <w:b/>
        </w:rPr>
        <w:t>(ii)</w:t>
      </w:r>
      <w:r w:rsidRPr="00986730">
        <w:rPr>
          <w:rFonts w:ascii="Calibri" w:eastAsia="Calibri" w:hAnsi="Calibri" w:cs="Times New Roman"/>
        </w:rPr>
        <w:tab/>
        <w:t>Results of any additional investigations conducted after completing the remedial investigation report;</w:t>
      </w:r>
    </w:p>
    <w:p w14:paraId="6FBCD43A" w14:textId="77777777" w:rsidR="00513101" w:rsidRPr="00986730" w:rsidRDefault="00513101" w:rsidP="00513101">
      <w:pPr>
        <w:ind w:left="2160" w:hanging="720"/>
        <w:rPr>
          <w:rFonts w:ascii="Calibri" w:eastAsia="Calibri" w:hAnsi="Calibri" w:cs="Times New Roman"/>
        </w:rPr>
      </w:pPr>
      <w:r w:rsidRPr="00986730">
        <w:rPr>
          <w:rFonts w:ascii="Calibri" w:eastAsia="Calibri" w:hAnsi="Calibri" w:cs="Times New Roman"/>
          <w:b/>
        </w:rPr>
        <w:t>(iii)</w:t>
      </w:r>
      <w:r w:rsidRPr="00986730">
        <w:rPr>
          <w:rFonts w:ascii="Calibri" w:eastAsia="Calibri" w:hAnsi="Calibri" w:cs="Times New Roman"/>
        </w:rPr>
        <w:tab/>
        <w:t>Results of any treatability or pilot studies needed to develop or evaluate cleanup action alternatives;</w:t>
      </w:r>
    </w:p>
    <w:p w14:paraId="3A26B74C" w14:textId="77777777" w:rsidR="00513101" w:rsidRPr="00986730" w:rsidRDefault="00513101" w:rsidP="00513101">
      <w:pPr>
        <w:ind w:left="2160" w:hanging="720"/>
        <w:rPr>
          <w:rFonts w:ascii="Calibri" w:eastAsia="Calibri" w:hAnsi="Calibri" w:cs="Times New Roman"/>
        </w:rPr>
      </w:pPr>
      <w:r w:rsidRPr="00986730">
        <w:rPr>
          <w:rFonts w:ascii="Calibri" w:eastAsia="Calibri" w:hAnsi="Calibri" w:cs="Times New Roman"/>
          <w:b/>
        </w:rPr>
        <w:t>(iv)</w:t>
      </w:r>
      <w:r w:rsidRPr="00986730">
        <w:rPr>
          <w:rFonts w:ascii="Calibri" w:eastAsia="Calibri" w:hAnsi="Calibri" w:cs="Times New Roman"/>
        </w:rPr>
        <w:tab/>
        <w:t>The cleanup goals identified in Step 1 of the feasibility study;</w:t>
      </w:r>
    </w:p>
    <w:p w14:paraId="7A52ACC2" w14:textId="77777777" w:rsidR="00513101" w:rsidRPr="00986730" w:rsidRDefault="00513101" w:rsidP="00513101">
      <w:pPr>
        <w:ind w:left="2160" w:hanging="720"/>
        <w:rPr>
          <w:rFonts w:ascii="Calibri" w:eastAsia="Calibri" w:hAnsi="Calibri" w:cs="Times New Roman"/>
        </w:rPr>
      </w:pPr>
      <w:r w:rsidRPr="00986730">
        <w:rPr>
          <w:rFonts w:ascii="Calibri" w:eastAsia="Calibri" w:hAnsi="Calibri" w:cs="Times New Roman"/>
          <w:b/>
        </w:rPr>
        <w:t>(v)</w:t>
      </w:r>
      <w:r w:rsidRPr="00986730">
        <w:rPr>
          <w:rFonts w:ascii="Calibri" w:eastAsia="Calibri" w:hAnsi="Calibri" w:cs="Times New Roman"/>
        </w:rPr>
        <w:tab/>
        <w:t>The cleanup action alternatives identified in Step 2 of the feasibility study.  For each alternative, include:</w:t>
      </w:r>
    </w:p>
    <w:p w14:paraId="50BA79A0" w14:textId="77777777" w:rsidR="00513101" w:rsidRPr="00986730" w:rsidRDefault="00513101" w:rsidP="00513101">
      <w:pPr>
        <w:ind w:left="2880" w:hanging="720"/>
        <w:rPr>
          <w:rFonts w:ascii="Calibri" w:eastAsia="Calibri" w:hAnsi="Calibri" w:cs="Times New Roman"/>
        </w:rPr>
      </w:pPr>
      <w:r w:rsidRPr="00986730">
        <w:rPr>
          <w:rFonts w:ascii="Calibri" w:eastAsia="Calibri" w:hAnsi="Calibri" w:cs="Times New Roman"/>
          <w:b/>
        </w:rPr>
        <w:t>(A)</w:t>
      </w:r>
      <w:r w:rsidRPr="00986730">
        <w:rPr>
          <w:rFonts w:ascii="Calibri" w:eastAsia="Calibri" w:hAnsi="Calibri" w:cs="Times New Roman"/>
        </w:rPr>
        <w:tab/>
        <w:t>The cleanup action components relied on to clean up each affected environmental medium;</w:t>
      </w:r>
    </w:p>
    <w:p w14:paraId="1CD8BF60" w14:textId="77777777" w:rsidR="00513101" w:rsidRPr="00986730" w:rsidRDefault="00513101" w:rsidP="00513101">
      <w:pPr>
        <w:ind w:left="2880" w:hanging="720"/>
        <w:rPr>
          <w:rFonts w:ascii="Calibri" w:eastAsia="Calibri" w:hAnsi="Calibri" w:cs="Times New Roman"/>
        </w:rPr>
      </w:pPr>
      <w:r w:rsidRPr="00986730">
        <w:rPr>
          <w:rFonts w:ascii="Calibri" w:eastAsia="Calibri" w:hAnsi="Calibri" w:cs="Times New Roman"/>
          <w:b/>
        </w:rPr>
        <w:t>(B)</w:t>
      </w:r>
      <w:r w:rsidRPr="00986730">
        <w:rPr>
          <w:rFonts w:ascii="Calibri" w:eastAsia="Calibri" w:hAnsi="Calibri" w:cs="Times New Roman"/>
        </w:rPr>
        <w:tab/>
        <w:t>For alternatives relying on a combination of cleanup action components to clean up an environmental medium, the proposed remediation levels and the basis for those levels;</w:t>
      </w:r>
    </w:p>
    <w:p w14:paraId="42328DF5" w14:textId="77777777" w:rsidR="00513101" w:rsidRPr="00986730" w:rsidRDefault="00513101" w:rsidP="00513101">
      <w:pPr>
        <w:ind w:left="2880" w:hanging="720"/>
        <w:rPr>
          <w:rFonts w:ascii="Calibri" w:eastAsia="Calibri" w:hAnsi="Calibri" w:cs="Times New Roman"/>
        </w:rPr>
      </w:pPr>
      <w:r w:rsidRPr="00986730" w:rsidDel="006709A2">
        <w:rPr>
          <w:rFonts w:ascii="Calibri" w:eastAsia="Calibri" w:hAnsi="Calibri" w:cs="Times New Roman"/>
          <w:b/>
        </w:rPr>
        <w:t>(</w:t>
      </w:r>
      <w:r w:rsidRPr="00986730">
        <w:rPr>
          <w:rFonts w:ascii="Calibri" w:eastAsia="Calibri" w:hAnsi="Calibri" w:cs="Times New Roman"/>
          <w:b/>
        </w:rPr>
        <w:t>C)</w:t>
      </w:r>
      <w:r w:rsidRPr="00986730">
        <w:rPr>
          <w:rFonts w:ascii="Calibri" w:eastAsia="Calibri" w:hAnsi="Calibri" w:cs="Times New Roman"/>
        </w:rPr>
        <w:tab/>
        <w:t>The proposed point of compliance for each hazardous substance within each affected environmental medium at the site, and the basis for any conditional points of compliance</w:t>
      </w:r>
      <w:ins w:id="3660" w:author="Feldcamp, Michael (ECY)" w:date="2022-08-24T08:43:00Z">
        <w:r>
          <w:rPr>
            <w:rFonts w:ascii="Calibri" w:eastAsia="Calibri" w:hAnsi="Calibri" w:cs="Times New Roman"/>
          </w:rPr>
          <w:t xml:space="preserve"> (see Part 7 of this chapter)</w:t>
        </w:r>
      </w:ins>
      <w:r w:rsidRPr="00986730">
        <w:rPr>
          <w:rFonts w:ascii="Calibri" w:eastAsia="Calibri" w:hAnsi="Calibri" w:cs="Times New Roman"/>
        </w:rPr>
        <w:t>;</w:t>
      </w:r>
    </w:p>
    <w:p w14:paraId="287CBFCE" w14:textId="77777777" w:rsidR="00513101" w:rsidRPr="00986730" w:rsidRDefault="00513101" w:rsidP="00513101">
      <w:pPr>
        <w:ind w:left="2880" w:hanging="720"/>
        <w:rPr>
          <w:rFonts w:ascii="Calibri" w:eastAsia="Calibri" w:hAnsi="Calibri" w:cs="Times New Roman"/>
        </w:rPr>
      </w:pPr>
      <w:r w:rsidRPr="00986730">
        <w:rPr>
          <w:rFonts w:ascii="Calibri" w:eastAsia="Calibri" w:hAnsi="Calibri" w:cs="Times New Roman"/>
          <w:b/>
        </w:rPr>
        <w:lastRenderedPageBreak/>
        <w:t>(D)</w:t>
      </w:r>
      <w:r w:rsidRPr="00986730">
        <w:rPr>
          <w:rFonts w:ascii="Calibri" w:eastAsia="Calibri" w:hAnsi="Calibri" w:cs="Times New Roman"/>
        </w:rPr>
        <w:tab/>
        <w:t>The location and estimated amount of each hazardous substance to be removed or treated by the alternative and the estimated time frame in which removal or treatment will occur; and</w:t>
      </w:r>
    </w:p>
    <w:p w14:paraId="54D70678" w14:textId="77777777" w:rsidR="00513101" w:rsidRPr="00986730" w:rsidRDefault="00513101" w:rsidP="00513101">
      <w:pPr>
        <w:ind w:left="2880" w:hanging="720"/>
        <w:rPr>
          <w:rFonts w:ascii="Calibri" w:eastAsia="Calibri" w:hAnsi="Calibri" w:cs="Times New Roman"/>
        </w:rPr>
      </w:pPr>
      <w:r w:rsidRPr="00986730">
        <w:rPr>
          <w:rFonts w:ascii="Calibri" w:eastAsia="Calibri" w:hAnsi="Calibri" w:cs="Times New Roman"/>
          <w:b/>
        </w:rPr>
        <w:t>(E)</w:t>
      </w:r>
      <w:r w:rsidRPr="00986730">
        <w:rPr>
          <w:rFonts w:ascii="Calibri" w:eastAsia="Calibri" w:hAnsi="Calibri" w:cs="Times New Roman"/>
        </w:rPr>
        <w:tab/>
        <w:t>The location, estimated amount, and projected concentration distribution of each hazardous substance remaining above proposed cleanup levels after implementing the alternative;</w:t>
      </w:r>
    </w:p>
    <w:p w14:paraId="5820121E" w14:textId="77777777" w:rsidR="00513101" w:rsidRPr="00986730" w:rsidRDefault="00513101" w:rsidP="00513101">
      <w:pPr>
        <w:ind w:left="2160" w:hanging="720"/>
        <w:rPr>
          <w:rFonts w:ascii="Calibri" w:eastAsia="Calibri" w:hAnsi="Calibri" w:cs="Times New Roman"/>
        </w:rPr>
      </w:pPr>
      <w:r w:rsidRPr="00986730">
        <w:rPr>
          <w:rFonts w:ascii="Calibri" w:eastAsia="Calibri" w:hAnsi="Calibri" w:cs="Times New Roman"/>
          <w:b/>
        </w:rPr>
        <w:t>(vi)</w:t>
      </w:r>
      <w:r w:rsidRPr="00986730">
        <w:rPr>
          <w:rFonts w:ascii="Calibri" w:eastAsia="Calibri" w:hAnsi="Calibri" w:cs="Times New Roman"/>
        </w:rPr>
        <w:tab/>
        <w:t>The cleanup action alternatives eliminated from further evaluation during the screening process in Step 3 of the feasibility study, and the basis for elimination;</w:t>
      </w:r>
    </w:p>
    <w:p w14:paraId="6163F1A5" w14:textId="77777777" w:rsidR="00513101" w:rsidRPr="001646EE" w:rsidRDefault="00513101" w:rsidP="00513101">
      <w:pPr>
        <w:ind w:left="2160" w:hanging="720"/>
        <w:rPr>
          <w:rFonts w:ascii="Calibri" w:eastAsia="Calibri" w:hAnsi="Calibri" w:cs="Times New Roman"/>
          <w:b/>
        </w:rPr>
      </w:pPr>
      <w:r w:rsidRPr="00986730">
        <w:rPr>
          <w:rFonts w:ascii="Calibri" w:eastAsia="Calibri" w:hAnsi="Calibri" w:cs="Times New Roman"/>
          <w:b/>
        </w:rPr>
        <w:t>(vii)</w:t>
      </w:r>
      <w:r w:rsidRPr="00986730">
        <w:rPr>
          <w:rFonts w:ascii="Calibri" w:eastAsia="Calibri" w:hAnsi="Calibri" w:cs="Times New Roman"/>
        </w:rPr>
        <w:tab/>
      </w:r>
      <w:r w:rsidRPr="001646EE">
        <w:rPr>
          <w:rFonts w:ascii="Calibri" w:eastAsia="Calibri" w:hAnsi="Calibri" w:cs="Times New Roman"/>
        </w:rPr>
        <w:t xml:space="preserve">Documentation of the detailed evaluation process in Step 4 of the feasibility </w:t>
      </w:r>
      <w:r w:rsidRPr="002376B6">
        <w:rPr>
          <w:rFonts w:ascii="Calibri" w:eastAsia="Calibri" w:hAnsi="Calibri" w:cs="Times New Roman"/>
        </w:rPr>
        <w:t xml:space="preserve">study, including how </w:t>
      </w:r>
      <w:del w:id="3661" w:author="Feldcamp, Michael (ECY)" w:date="2022-08-07T18:46:00Z">
        <w:r w:rsidRPr="002376B6" w:rsidDel="00C977CA">
          <w:rPr>
            <w:rFonts w:ascii="Calibri" w:eastAsia="Calibri" w:hAnsi="Calibri" w:cs="Times New Roman"/>
          </w:rPr>
          <w:delText>equity for any highly impacted community is considered in that process (see WAC 173-340-360(3)(d))</w:delText>
        </w:r>
      </w:del>
      <w:ins w:id="3662" w:author="Feldcamp, Michael (ECY)" w:date="2022-08-07T18:46:00Z">
        <w:r w:rsidRPr="002376B6">
          <w:rPr>
            <w:rFonts w:ascii="Calibri" w:eastAsia="Calibri" w:hAnsi="Calibri" w:cs="Times New Roman"/>
          </w:rPr>
          <w:t>impacts on vulnerable populations and overburdened communities were considered in the evaluation</w:t>
        </w:r>
      </w:ins>
      <w:r w:rsidRPr="002376B6">
        <w:rPr>
          <w:rFonts w:ascii="Calibri" w:eastAsia="Calibri" w:hAnsi="Calibri" w:cs="Times New Roman"/>
        </w:rPr>
        <w:t>,</w:t>
      </w:r>
      <w:r>
        <w:rPr>
          <w:rStyle w:val="FootnoteReference"/>
          <w:rFonts w:ascii="Calibri" w:eastAsia="Calibri" w:hAnsi="Calibri" w:cs="Times New Roman"/>
        </w:rPr>
        <w:footnoteReference w:id="267"/>
      </w:r>
      <w:r w:rsidRPr="001646EE">
        <w:rPr>
          <w:rFonts w:ascii="Calibri" w:eastAsia="Calibri" w:hAnsi="Calibri" w:cs="Times New Roman"/>
        </w:rPr>
        <w:t xml:space="preserve"> and the basis for eliminating any alternative from further evaluation;</w:t>
      </w:r>
    </w:p>
    <w:p w14:paraId="523A4498" w14:textId="77777777" w:rsidR="00513101" w:rsidRPr="001646EE" w:rsidRDefault="00513101" w:rsidP="00513101">
      <w:pPr>
        <w:ind w:left="2160" w:hanging="720"/>
        <w:rPr>
          <w:rFonts w:ascii="Calibri" w:eastAsia="Calibri" w:hAnsi="Calibri" w:cs="Times New Roman"/>
        </w:rPr>
      </w:pPr>
      <w:r w:rsidRPr="001646EE">
        <w:rPr>
          <w:rFonts w:ascii="Calibri" w:eastAsia="Calibri" w:hAnsi="Calibri" w:cs="Times New Roman"/>
          <w:b/>
        </w:rPr>
        <w:t>(viii)</w:t>
      </w:r>
      <w:r w:rsidRPr="001646EE">
        <w:rPr>
          <w:rFonts w:ascii="Calibri" w:eastAsia="Calibri" w:hAnsi="Calibri" w:cs="Times New Roman"/>
        </w:rPr>
        <w:tab/>
        <w:t>The preferred cleanup action alternative selected in Step 5 of the feasibility study, including:</w:t>
      </w:r>
    </w:p>
    <w:p w14:paraId="20666C83" w14:textId="77777777" w:rsidR="00513101" w:rsidRPr="001646EE" w:rsidRDefault="00513101" w:rsidP="00513101">
      <w:pPr>
        <w:ind w:left="2880" w:hanging="720"/>
        <w:rPr>
          <w:rFonts w:ascii="Calibri" w:eastAsia="Calibri" w:hAnsi="Calibri" w:cs="Times New Roman"/>
        </w:rPr>
      </w:pPr>
      <w:r w:rsidRPr="001646EE">
        <w:rPr>
          <w:rFonts w:ascii="Calibri" w:eastAsia="Calibri" w:hAnsi="Calibri" w:cs="Times New Roman"/>
          <w:b/>
        </w:rPr>
        <w:t>(A)</w:t>
      </w:r>
      <w:r w:rsidRPr="001646EE">
        <w:rPr>
          <w:rFonts w:ascii="Calibri" w:eastAsia="Calibri" w:hAnsi="Calibri" w:cs="Times New Roman"/>
        </w:rPr>
        <w:tab/>
        <w:t>The basis for selecting the alternative and for any non-conformance to the expectations in WAC 173-340-370;</w:t>
      </w:r>
    </w:p>
    <w:p w14:paraId="145DA9A5" w14:textId="6CCD0152" w:rsidR="00513101" w:rsidRPr="00986730" w:rsidDel="00FA1756" w:rsidRDefault="00513101" w:rsidP="00513101">
      <w:pPr>
        <w:ind w:left="2880" w:hanging="720"/>
        <w:rPr>
          <w:del w:id="3663" w:author="Feldcamp, Michael (ECY)" w:date="2022-09-01T09:45:00Z"/>
          <w:rFonts w:ascii="Calibri" w:eastAsia="Calibri" w:hAnsi="Calibri" w:cs="Times New Roman"/>
        </w:rPr>
      </w:pPr>
      <w:del w:id="3664" w:author="Feldcamp, Michael (ECY)" w:date="2022-09-01T09:45:00Z">
        <w:r w:rsidRPr="001646EE" w:rsidDel="00FA1756">
          <w:rPr>
            <w:rFonts w:ascii="Calibri" w:eastAsia="Calibri" w:hAnsi="Calibri" w:cs="Times New Roman"/>
            <w:b/>
          </w:rPr>
          <w:delText>(B)</w:delText>
        </w:r>
        <w:r w:rsidRPr="001646EE" w:rsidDel="00FA1756">
          <w:rPr>
            <w:rFonts w:ascii="Calibri" w:eastAsia="Calibri" w:hAnsi="Calibri" w:cs="Times New Roman"/>
          </w:rPr>
          <w:tab/>
          <w:delText>The degree to which the benefits and burdens of the alternative are equitably distributed between any highly impacted and other communities affected by the site and the basis for any inequitable distribution;</w:delText>
        </w:r>
      </w:del>
      <w:r w:rsidR="00FA1756">
        <w:rPr>
          <w:rStyle w:val="FootnoteReference"/>
          <w:rFonts w:ascii="Calibri" w:eastAsia="Calibri" w:hAnsi="Calibri" w:cs="Times New Roman"/>
        </w:rPr>
        <w:footnoteReference w:id="268"/>
      </w:r>
    </w:p>
    <w:p w14:paraId="6841E06D" w14:textId="3A1E4A94" w:rsidR="00513101" w:rsidRPr="00986730" w:rsidRDefault="00513101" w:rsidP="00513101">
      <w:pPr>
        <w:ind w:left="2880" w:hanging="720"/>
        <w:rPr>
          <w:rFonts w:ascii="Calibri" w:eastAsia="Calibri" w:hAnsi="Calibri" w:cs="Times New Roman"/>
        </w:rPr>
      </w:pPr>
      <w:del w:id="3665" w:author="Feldcamp, Michael (ECY)" w:date="2022-09-01T09:45:00Z">
        <w:r w:rsidRPr="00986730" w:rsidDel="00FA1756">
          <w:rPr>
            <w:rFonts w:ascii="Calibri" w:eastAsia="Calibri" w:hAnsi="Calibri" w:cs="Times New Roman"/>
            <w:b/>
          </w:rPr>
          <w:delText>(C)</w:delText>
        </w:r>
      </w:del>
      <w:ins w:id="3666" w:author="Feldcamp, Michael (ECY)" w:date="2022-09-01T09:45:00Z">
        <w:r w:rsidR="00FA1756">
          <w:rPr>
            <w:rFonts w:ascii="Calibri" w:eastAsia="Calibri" w:hAnsi="Calibri" w:cs="Times New Roman"/>
            <w:b/>
          </w:rPr>
          <w:t>(B)</w:t>
        </w:r>
      </w:ins>
      <w:r w:rsidRPr="00986730">
        <w:rPr>
          <w:rFonts w:ascii="Calibri" w:eastAsia="Calibri" w:hAnsi="Calibri" w:cs="Times New Roman"/>
        </w:rPr>
        <w:tab/>
        <w:t xml:space="preserve">Any local, state, or federal laws applicable to the alternative, including any known permits or approval conditions (see WAC 173-340-710); </w:t>
      </w:r>
    </w:p>
    <w:p w14:paraId="424BAC5C" w14:textId="572A05F6" w:rsidR="00513101" w:rsidRPr="00986730" w:rsidRDefault="00513101" w:rsidP="00513101">
      <w:pPr>
        <w:ind w:left="2880" w:hanging="720"/>
        <w:rPr>
          <w:rFonts w:ascii="Calibri" w:eastAsia="Calibri" w:hAnsi="Calibri" w:cs="Times New Roman"/>
          <w:b/>
        </w:rPr>
      </w:pPr>
      <w:del w:id="3667" w:author="Feldcamp, Michael (ECY)" w:date="2022-09-01T09:45:00Z">
        <w:r w:rsidRPr="00986730" w:rsidDel="00FA1756">
          <w:rPr>
            <w:rFonts w:ascii="Calibri" w:eastAsia="Calibri" w:hAnsi="Calibri" w:cs="Times New Roman"/>
            <w:b/>
          </w:rPr>
          <w:delText>(D)</w:delText>
        </w:r>
      </w:del>
      <w:ins w:id="3668" w:author="Feldcamp, Michael (ECY)" w:date="2022-09-01T09:45:00Z">
        <w:r w:rsidR="00FA1756">
          <w:rPr>
            <w:rFonts w:ascii="Calibri" w:eastAsia="Calibri" w:hAnsi="Calibri" w:cs="Times New Roman"/>
            <w:b/>
          </w:rPr>
          <w:t>(C)</w:t>
        </w:r>
      </w:ins>
      <w:r w:rsidRPr="00986730">
        <w:rPr>
          <w:rFonts w:ascii="Calibri" w:eastAsia="Calibri" w:hAnsi="Calibri" w:cs="Times New Roman"/>
          <w:b/>
        </w:rPr>
        <w:tab/>
      </w:r>
      <w:r w:rsidRPr="00986730">
        <w:rPr>
          <w:rFonts w:ascii="Calibri" w:eastAsia="Calibri" w:hAnsi="Calibri" w:cs="Times New Roman"/>
        </w:rPr>
        <w:t>As appropriate, proposed indicator hazardous substances for the alternative (see WAC 173-340-703); and</w:t>
      </w:r>
    </w:p>
    <w:p w14:paraId="6C201B70" w14:textId="7587B068" w:rsidR="00513101" w:rsidRPr="00986730" w:rsidRDefault="00513101" w:rsidP="00513101">
      <w:pPr>
        <w:ind w:left="2880" w:hanging="720"/>
        <w:rPr>
          <w:rFonts w:ascii="Calibri" w:eastAsia="Calibri" w:hAnsi="Calibri" w:cs="Times New Roman"/>
        </w:rPr>
      </w:pPr>
      <w:del w:id="3669" w:author="Feldcamp, Michael (ECY)" w:date="2022-09-01T09:45:00Z">
        <w:r w:rsidRPr="00986730" w:rsidDel="00FA1756">
          <w:rPr>
            <w:rFonts w:ascii="Calibri" w:eastAsia="Calibri" w:hAnsi="Calibri" w:cs="Times New Roman"/>
            <w:b/>
          </w:rPr>
          <w:delText>(E)</w:delText>
        </w:r>
      </w:del>
      <w:ins w:id="3670" w:author="Feldcamp, Michael (ECY)" w:date="2022-09-01T09:45:00Z">
        <w:r w:rsidR="00FA1756">
          <w:rPr>
            <w:rFonts w:ascii="Calibri" w:eastAsia="Calibri" w:hAnsi="Calibri" w:cs="Times New Roman"/>
            <w:b/>
          </w:rPr>
          <w:t>(D)</w:t>
        </w:r>
      </w:ins>
      <w:r w:rsidRPr="00986730">
        <w:rPr>
          <w:rFonts w:ascii="Calibri" w:eastAsia="Calibri" w:hAnsi="Calibri" w:cs="Times New Roman"/>
        </w:rPr>
        <w:tab/>
        <w:t xml:space="preserve">Sufficient information about the alternative to enable Ecology to conduct the evaluations and make the determinations required under chapter </w:t>
      </w:r>
      <w:hyperlink r:id="rId32" w:history="1">
        <w:r w:rsidRPr="00986730">
          <w:rPr>
            <w:rFonts w:ascii="Calibri" w:eastAsia="Calibri" w:hAnsi="Calibri" w:cs="Times New Roman"/>
            <w:color w:val="0563C1"/>
            <w:u w:val="single"/>
          </w:rPr>
          <w:t>43.21C</w:t>
        </w:r>
      </w:hyperlink>
      <w:r w:rsidRPr="00986730">
        <w:rPr>
          <w:rFonts w:ascii="Calibri" w:eastAsia="Calibri" w:hAnsi="Calibri" w:cs="Times New Roman"/>
        </w:rPr>
        <w:t xml:space="preserve"> RCW, the State Environmental Policy Act, and chapter 197-11 WAC, the State Environmental Policy Act Rules;</w:t>
      </w:r>
    </w:p>
    <w:p w14:paraId="26C9859C" w14:textId="77777777" w:rsidR="00513101" w:rsidRPr="00986730" w:rsidRDefault="00513101" w:rsidP="00513101">
      <w:pPr>
        <w:ind w:left="2160" w:hanging="720"/>
        <w:rPr>
          <w:rFonts w:ascii="Calibri" w:eastAsia="Calibri" w:hAnsi="Calibri" w:cs="Times New Roman"/>
          <w:b/>
        </w:rPr>
      </w:pPr>
      <w:r w:rsidRPr="00986730">
        <w:rPr>
          <w:rFonts w:ascii="Calibri" w:eastAsia="Calibri" w:hAnsi="Calibri" w:cs="Times New Roman"/>
          <w:b/>
        </w:rPr>
        <w:t>(ix)</w:t>
      </w:r>
      <w:r w:rsidRPr="00986730">
        <w:rPr>
          <w:rFonts w:ascii="Calibri" w:eastAsia="Calibri" w:hAnsi="Calibri" w:cs="Times New Roman"/>
          <w:b/>
        </w:rPr>
        <w:tab/>
      </w:r>
      <w:r w:rsidRPr="00986730">
        <w:rPr>
          <w:rFonts w:ascii="Calibri" w:eastAsia="Calibri" w:hAnsi="Calibri" w:cs="Times New Roman"/>
          <w:bCs/>
        </w:rPr>
        <w:t xml:space="preserve">Documentation of the proper management </w:t>
      </w:r>
      <w:ins w:id="3671" w:author="Feldcamp, Michael (ECY)" w:date="2021-11-28T12:40:00Z">
        <w:r w:rsidRPr="00986730">
          <w:rPr>
            <w:rFonts w:ascii="Calibri" w:eastAsia="Calibri" w:hAnsi="Calibri" w:cs="Times New Roman"/>
            <w:bCs/>
          </w:rPr>
          <w:t xml:space="preserve">and disposal </w:t>
        </w:r>
      </w:ins>
      <w:r w:rsidRPr="00986730">
        <w:rPr>
          <w:rFonts w:ascii="Calibri" w:eastAsia="Calibri" w:hAnsi="Calibri" w:cs="Times New Roman"/>
          <w:bCs/>
        </w:rPr>
        <w:t xml:space="preserve">of any waste materials generated as a result of the feasibility study in accordance with applicable </w:t>
      </w:r>
      <w:ins w:id="3672" w:author="Feldcamp, Michael (ECY)" w:date="2022-08-16T10:22:00Z">
        <w:r>
          <w:rPr>
            <w:rFonts w:ascii="Calibri" w:eastAsia="Calibri" w:hAnsi="Calibri" w:cs="Times New Roman"/>
            <w:bCs/>
          </w:rPr>
          <w:t xml:space="preserve">state and federal </w:t>
        </w:r>
      </w:ins>
      <w:r w:rsidRPr="00986730">
        <w:rPr>
          <w:rFonts w:ascii="Calibri" w:eastAsia="Calibri" w:hAnsi="Calibri" w:cs="Times New Roman"/>
          <w:bCs/>
        </w:rPr>
        <w:t>laws</w:t>
      </w:r>
      <w:r w:rsidRPr="00986730">
        <w:rPr>
          <w:rFonts w:ascii="Calibri" w:eastAsia="Calibri" w:hAnsi="Calibri" w:cs="Times New Roman"/>
        </w:rPr>
        <w:t>;</w:t>
      </w:r>
      <w:ins w:id="3673" w:author="Feldcamp, Michael (ECY)" w:date="2021-11-28T22:33:00Z">
        <w:r w:rsidRPr="00986730">
          <w:rPr>
            <w:rFonts w:ascii="Calibri" w:eastAsia="Calibri" w:hAnsi="Calibri" w:cs="Times New Roman"/>
          </w:rPr>
          <w:t xml:space="preserve"> and</w:t>
        </w:r>
      </w:ins>
    </w:p>
    <w:p w14:paraId="413D4B78" w14:textId="4098D78E" w:rsidR="00513101" w:rsidRDefault="00513101" w:rsidP="00FA1756">
      <w:pPr>
        <w:ind w:left="2160" w:hanging="720"/>
      </w:pPr>
      <w:r w:rsidRPr="00986730">
        <w:rPr>
          <w:rFonts w:ascii="Calibri" w:eastAsia="Calibri" w:hAnsi="Calibri" w:cs="Times New Roman"/>
          <w:b/>
        </w:rPr>
        <w:t>(x)</w:t>
      </w:r>
      <w:r w:rsidRPr="00986730">
        <w:rPr>
          <w:rFonts w:ascii="Calibri" w:eastAsia="Calibri" w:hAnsi="Calibri" w:cs="Times New Roman"/>
        </w:rPr>
        <w:tab/>
        <w:t>Any other information required by Ecology.</w:t>
      </w:r>
      <w:r>
        <w:br w:type="page"/>
      </w:r>
    </w:p>
    <w:p w14:paraId="67851601" w14:textId="77777777" w:rsidR="00513101" w:rsidRPr="00661114" w:rsidRDefault="00513101" w:rsidP="00C16473">
      <w:pPr>
        <w:pStyle w:val="Heading2"/>
        <w:rPr>
          <w:rFonts w:eastAsia="Calibri"/>
        </w:rPr>
      </w:pPr>
      <w:bookmarkStart w:id="3674" w:name="_Toc113349342"/>
      <w:r w:rsidRPr="00661114">
        <w:rPr>
          <w:rFonts w:eastAsia="Calibri"/>
        </w:rPr>
        <w:lastRenderedPageBreak/>
        <w:t>WAC 173-340-355</w:t>
      </w:r>
      <w:r w:rsidRPr="00661114">
        <w:rPr>
          <w:rFonts w:eastAsia="Calibri"/>
        </w:rPr>
        <w:tab/>
        <w:t>Development of cleanup action alternatives that include remediation levels.</w:t>
      </w:r>
      <w:bookmarkEnd w:id="3674"/>
    </w:p>
    <w:p w14:paraId="75AA1BE6" w14:textId="77777777" w:rsidR="00E05C61" w:rsidRPr="00E05C61" w:rsidRDefault="00E05C61" w:rsidP="00E05C61">
      <w:pPr>
        <w:shd w:val="clear" w:color="auto" w:fill="DEEAF6" w:themeFill="accent1" w:themeFillTint="33"/>
        <w:rPr>
          <w:i/>
        </w:rPr>
      </w:pPr>
      <w:r w:rsidRPr="00E05C61">
        <w:rPr>
          <w:i/>
        </w:rPr>
        <w:t xml:space="preserve">Tracked changes to </w:t>
      </w:r>
      <w:r>
        <w:rPr>
          <w:i/>
        </w:rPr>
        <w:t>current rule.</w:t>
      </w:r>
    </w:p>
    <w:p w14:paraId="77AA1547" w14:textId="09C816F1" w:rsidR="00513101" w:rsidRPr="00661114" w:rsidRDefault="00513101" w:rsidP="00E05C61">
      <w:pPr>
        <w:ind w:left="720" w:hanging="720"/>
        <w:rPr>
          <w:rFonts w:ascii="Calibri" w:eastAsia="Calibri" w:hAnsi="Calibri" w:cs="Times New Roman"/>
        </w:rPr>
      </w:pPr>
      <w:r w:rsidRPr="00661114">
        <w:rPr>
          <w:rFonts w:ascii="Calibri" w:eastAsia="Calibri" w:hAnsi="Calibri" w:cs="Times New Roman"/>
          <w:b/>
        </w:rPr>
        <w:t>(1)</w:t>
      </w:r>
      <w:r w:rsidRPr="00661114">
        <w:rPr>
          <w:rFonts w:ascii="Calibri" w:eastAsia="Calibri" w:hAnsi="Calibri" w:cs="Times New Roman"/>
          <w:b/>
        </w:rPr>
        <w:tab/>
        <w:t>Purpose.</w:t>
      </w:r>
      <w:r>
        <w:rPr>
          <w:rStyle w:val="FootnoteReference"/>
          <w:rFonts w:ascii="Calibri" w:eastAsia="Calibri" w:hAnsi="Calibri" w:cs="Times New Roman"/>
          <w:b/>
        </w:rPr>
        <w:footnoteReference w:id="269"/>
      </w:r>
      <w:r w:rsidRPr="00661114">
        <w:rPr>
          <w:rFonts w:ascii="Calibri" w:eastAsia="Calibri" w:hAnsi="Calibri" w:cs="Times New Roman"/>
        </w:rPr>
        <w:t xml:space="preserve">  A cleanup action </w:t>
      </w:r>
      <w:del w:id="3675" w:author="Feldcamp, Michael (ECY)" w:date="2020-10-22T15:56:00Z">
        <w:r w:rsidRPr="00661114" w:rsidDel="00B26675">
          <w:rPr>
            <w:rFonts w:ascii="Calibri" w:eastAsia="Calibri" w:hAnsi="Calibri" w:cs="Times New Roman"/>
          </w:rPr>
          <w:delText xml:space="preserve">selected for a site will </w:delText>
        </w:r>
      </w:del>
      <w:r w:rsidRPr="00661114">
        <w:rPr>
          <w:rFonts w:ascii="Calibri" w:eastAsia="Calibri" w:hAnsi="Calibri" w:cs="Times New Roman"/>
        </w:rPr>
        <w:t xml:space="preserve">often </w:t>
      </w:r>
      <w:del w:id="3676" w:author="Feldcamp, Michael (ECY)" w:date="2020-10-22T16:00:00Z">
        <w:r w:rsidRPr="00661114" w:rsidDel="00E43CFC">
          <w:rPr>
            <w:rFonts w:ascii="Calibri" w:eastAsia="Calibri" w:hAnsi="Calibri" w:cs="Times New Roman"/>
          </w:rPr>
          <w:delText>involve</w:delText>
        </w:r>
      </w:del>
      <w:ins w:id="3677" w:author="Feldcamp, Michael (ECY)" w:date="2020-10-22T16:46:00Z">
        <w:r w:rsidRPr="00661114">
          <w:rPr>
            <w:rFonts w:ascii="Calibri" w:eastAsia="Calibri" w:hAnsi="Calibri" w:cs="Times New Roman"/>
          </w:rPr>
          <w:t>relies on</w:t>
        </w:r>
      </w:ins>
      <w:r w:rsidRPr="00661114">
        <w:rPr>
          <w:rFonts w:ascii="Calibri" w:eastAsia="Calibri" w:hAnsi="Calibri" w:cs="Times New Roman"/>
        </w:rPr>
        <w:t xml:space="preserve"> a combination of cleanup action components</w:t>
      </w:r>
      <w:ins w:id="3678" w:author="Feldcamp, Michael (ECY)" w:date="2020-10-22T16:46:00Z">
        <w:r w:rsidRPr="00661114">
          <w:rPr>
            <w:rFonts w:ascii="Calibri" w:eastAsia="Calibri" w:hAnsi="Calibri" w:cs="Times New Roman"/>
          </w:rPr>
          <w:t xml:space="preserve"> to </w:t>
        </w:r>
      </w:ins>
      <w:ins w:id="3679" w:author="Feldcamp, Michael (ECY)" w:date="2020-10-22T23:33:00Z">
        <w:r w:rsidRPr="00661114">
          <w:rPr>
            <w:rFonts w:ascii="Calibri" w:eastAsia="Calibri" w:hAnsi="Calibri" w:cs="Times New Roman"/>
          </w:rPr>
          <w:t>remediate</w:t>
        </w:r>
      </w:ins>
      <w:ins w:id="3680" w:author="Feldcamp, Michael (ECY)" w:date="2020-10-22T16:46:00Z">
        <w:r w:rsidRPr="00661114">
          <w:rPr>
            <w:rFonts w:ascii="Calibri" w:eastAsia="Calibri" w:hAnsi="Calibri" w:cs="Times New Roman"/>
          </w:rPr>
          <w:t xml:space="preserve"> an environmental medium</w:t>
        </w:r>
      </w:ins>
      <w:ins w:id="3681" w:author="Feldcamp, Michael (ECY)" w:date="2020-10-23T23:46:00Z">
        <w:r w:rsidRPr="00661114">
          <w:rPr>
            <w:rFonts w:ascii="Calibri" w:eastAsia="Calibri" w:hAnsi="Calibri" w:cs="Times New Roman"/>
          </w:rPr>
          <w:t>.</w:t>
        </w:r>
      </w:ins>
      <w:del w:id="3682" w:author="Feldcamp, Michael (ECY)" w:date="2020-10-23T23:46:00Z">
        <w:r w:rsidRPr="00661114" w:rsidDel="003A164D">
          <w:rPr>
            <w:rFonts w:ascii="Calibri" w:eastAsia="Calibri" w:hAnsi="Calibri" w:cs="Times New Roman"/>
          </w:rPr>
          <w:delText>, such as</w:delText>
        </w:r>
      </w:del>
      <w:ins w:id="3683" w:author="Feldcamp, Michael (ECY)" w:date="2020-10-23T23:46:00Z">
        <w:r w:rsidRPr="00661114">
          <w:rPr>
            <w:rFonts w:ascii="Calibri" w:eastAsia="Calibri" w:hAnsi="Calibri" w:cs="Times New Roman"/>
          </w:rPr>
          <w:t xml:space="preserve">  For example, to remediate soil, a cleanup action may rely</w:t>
        </w:r>
      </w:ins>
      <w:ins w:id="3684" w:author="Feldcamp, Michael (ECY)" w:date="2020-10-23T23:47:00Z">
        <w:r w:rsidRPr="00661114">
          <w:rPr>
            <w:rFonts w:ascii="Calibri" w:eastAsia="Calibri" w:hAnsi="Calibri" w:cs="Times New Roman"/>
          </w:rPr>
          <w:t xml:space="preserve"> on</w:t>
        </w:r>
      </w:ins>
      <w:r w:rsidRPr="00661114">
        <w:rPr>
          <w:rFonts w:ascii="Calibri" w:eastAsia="Calibri" w:hAnsi="Calibri" w:cs="Times New Roman"/>
        </w:rPr>
        <w:t xml:space="preserve"> treatment of some soil contamination and containment of the remainder.</w:t>
      </w:r>
      <w:ins w:id="3685" w:author="Feldcamp, Michael (ECY)" w:date="2020-10-22T15:57:00Z">
        <w:r w:rsidRPr="00661114">
          <w:rPr>
            <w:rFonts w:ascii="Calibri" w:eastAsia="Calibri" w:hAnsi="Calibri" w:cs="Times New Roman"/>
          </w:rPr>
          <w:t xml:space="preserve">  The purpose of </w:t>
        </w:r>
      </w:ins>
      <w:ins w:id="3686" w:author="Feldcamp, Michael (ECY)" w:date="2020-10-23T23:44:00Z">
        <w:r w:rsidRPr="00661114">
          <w:rPr>
            <w:rFonts w:ascii="Calibri" w:eastAsia="Calibri" w:hAnsi="Calibri" w:cs="Times New Roman"/>
          </w:rPr>
          <w:t xml:space="preserve">a </w:t>
        </w:r>
      </w:ins>
      <w:ins w:id="3687" w:author="Feldcamp, Michael (ECY)" w:date="2020-10-22T15:57:00Z">
        <w:r w:rsidRPr="00661114">
          <w:rPr>
            <w:rFonts w:ascii="Calibri" w:eastAsia="Calibri" w:hAnsi="Calibri" w:cs="Times New Roman"/>
          </w:rPr>
          <w:t xml:space="preserve">remediation level is to specify when the various components are used </w:t>
        </w:r>
      </w:ins>
      <w:ins w:id="3688" w:author="Feldcamp, Michael (ECY)" w:date="2020-10-22T16:00:00Z">
        <w:r w:rsidRPr="00661114">
          <w:rPr>
            <w:rFonts w:ascii="Calibri" w:eastAsia="Calibri" w:hAnsi="Calibri" w:cs="Times New Roman"/>
          </w:rPr>
          <w:t>as part of</w:t>
        </w:r>
      </w:ins>
      <w:ins w:id="3689" w:author="Feldcamp, Michael (ECY)" w:date="2020-10-22T15:57:00Z">
        <w:r w:rsidRPr="00661114">
          <w:rPr>
            <w:rFonts w:ascii="Calibri" w:eastAsia="Calibri" w:hAnsi="Calibri" w:cs="Times New Roman"/>
          </w:rPr>
          <w:t xml:space="preserve"> </w:t>
        </w:r>
      </w:ins>
      <w:ins w:id="3690" w:author="Feldcamp, Michael (ECY)" w:date="2020-10-22T16:00:00Z">
        <w:r w:rsidRPr="00661114">
          <w:rPr>
            <w:rFonts w:ascii="Calibri" w:eastAsia="Calibri" w:hAnsi="Calibri" w:cs="Times New Roman"/>
          </w:rPr>
          <w:t>a</w:t>
        </w:r>
      </w:ins>
      <w:ins w:id="3691" w:author="Feldcamp, Michael (ECY)" w:date="2020-10-22T15:57:00Z">
        <w:r w:rsidRPr="00661114">
          <w:rPr>
            <w:rFonts w:ascii="Calibri" w:eastAsia="Calibri" w:hAnsi="Calibri" w:cs="Times New Roman"/>
          </w:rPr>
          <w:t xml:space="preserve"> cleanup</w:t>
        </w:r>
      </w:ins>
      <w:ins w:id="3692" w:author="Feldcamp, Michael (ECY)" w:date="2020-10-22T16:00:00Z">
        <w:r w:rsidRPr="00661114">
          <w:rPr>
            <w:rFonts w:ascii="Calibri" w:eastAsia="Calibri" w:hAnsi="Calibri" w:cs="Times New Roman"/>
          </w:rPr>
          <w:t xml:space="preserve"> action</w:t>
        </w:r>
      </w:ins>
      <w:ins w:id="3693" w:author="Feldcamp, Michael (ECY)" w:date="2020-10-22T15:57:00Z">
        <w:r w:rsidRPr="00661114">
          <w:rPr>
            <w:rFonts w:ascii="Calibri" w:eastAsia="Calibri" w:hAnsi="Calibri" w:cs="Times New Roman"/>
          </w:rPr>
          <w:t>.</w:t>
        </w:r>
      </w:ins>
      <w:del w:id="3694" w:author="Feldcamp, Michael (ECY)" w:date="2020-10-22T15:59:00Z">
        <w:r w:rsidRPr="00661114" w:rsidDel="00E43CFC">
          <w:rPr>
            <w:rFonts w:ascii="Calibri" w:eastAsia="Calibri" w:hAnsi="Calibri" w:cs="Times New Roman"/>
          </w:rPr>
          <w:delText xml:space="preserve"> Remediation levels are used to identify the concentrations (or other methods of identification) of hazardous substances at which different cleanup action components </w:delText>
        </w:r>
      </w:del>
      <w:del w:id="3695" w:author="Feldcamp, Michael (ECY)" w:date="2020-10-22T15:41:00Z">
        <w:r w:rsidRPr="00661114" w:rsidDel="003A5918">
          <w:rPr>
            <w:rFonts w:ascii="Calibri" w:eastAsia="Calibri" w:hAnsi="Calibri" w:cs="Times New Roman"/>
          </w:rPr>
          <w:delText>will be</w:delText>
        </w:r>
      </w:del>
      <w:del w:id="3696" w:author="Feldcamp, Michael (ECY)" w:date="2020-10-22T15:59:00Z">
        <w:r w:rsidRPr="00661114" w:rsidDel="00E43CFC">
          <w:rPr>
            <w:rFonts w:ascii="Calibri" w:eastAsia="Calibri" w:hAnsi="Calibri" w:cs="Times New Roman"/>
          </w:rPr>
          <w:delText xml:space="preserve"> used.  (See the definition of remediation level in WAC </w:delText>
        </w:r>
        <w:r w:rsidRPr="00661114" w:rsidDel="00E43CFC">
          <w:rPr>
            <w:rFonts w:ascii="Calibri" w:eastAsia="Calibri" w:hAnsi="Calibri" w:cs="Times New Roman"/>
            <w:color w:val="0563C1"/>
            <w:u w:val="single"/>
          </w:rPr>
          <w:fldChar w:fldCharType="begin"/>
        </w:r>
        <w:r w:rsidRPr="00661114" w:rsidDel="00E43CFC">
          <w:rPr>
            <w:rFonts w:ascii="Calibri" w:eastAsia="Calibri" w:hAnsi="Calibri" w:cs="Times New Roman"/>
            <w:color w:val="0563C1"/>
            <w:u w:val="single"/>
          </w:rPr>
          <w:delInstrText xml:space="preserve"> HYPERLINK "https://apps.leg.wa.gov/WAC/default.aspx?cite=173-340-200" </w:delInstrText>
        </w:r>
        <w:r w:rsidRPr="00661114" w:rsidDel="00E43CFC">
          <w:rPr>
            <w:rFonts w:ascii="Calibri" w:eastAsia="Calibri" w:hAnsi="Calibri" w:cs="Times New Roman"/>
            <w:color w:val="0563C1"/>
            <w:u w:val="single"/>
          </w:rPr>
          <w:fldChar w:fldCharType="separate"/>
        </w:r>
        <w:r w:rsidRPr="00661114" w:rsidDel="00E43CFC">
          <w:rPr>
            <w:rFonts w:ascii="Calibri" w:eastAsia="Calibri" w:hAnsi="Calibri" w:cs="Times New Roman"/>
            <w:color w:val="0563C1"/>
            <w:u w:val="single"/>
          </w:rPr>
          <w:delText>173-340-200</w:delText>
        </w:r>
        <w:r w:rsidRPr="00661114" w:rsidDel="00E43CFC">
          <w:rPr>
            <w:rFonts w:ascii="Calibri" w:eastAsia="Calibri" w:hAnsi="Calibri" w:cs="Times New Roman"/>
            <w:color w:val="0563C1"/>
            <w:u w:val="single"/>
          </w:rPr>
          <w:fldChar w:fldCharType="end"/>
        </w:r>
        <w:r w:rsidRPr="00661114" w:rsidDel="00E43CFC">
          <w:rPr>
            <w:rFonts w:ascii="Calibri" w:eastAsia="Calibri" w:hAnsi="Calibri" w:cs="Times New Roman"/>
          </w:rPr>
          <w:delText xml:space="preserve">.)  Remediation levels </w:delText>
        </w:r>
      </w:del>
      <w:del w:id="3697" w:author="Feldcamp, Michael (ECY)" w:date="2020-10-22T15:43:00Z">
        <w:r w:rsidRPr="00661114" w:rsidDel="003A5918">
          <w:rPr>
            <w:rFonts w:ascii="Calibri" w:eastAsia="Calibri" w:hAnsi="Calibri" w:cs="Times New Roman"/>
          </w:rPr>
          <w:delText>may be</w:delText>
        </w:r>
      </w:del>
      <w:del w:id="3698" w:author="Feldcamp, Michael (ECY)" w:date="2020-10-22T15:59:00Z">
        <w:r w:rsidRPr="00661114" w:rsidDel="00E43CFC">
          <w:rPr>
            <w:rFonts w:ascii="Calibri" w:eastAsia="Calibri" w:hAnsi="Calibri" w:cs="Times New Roman"/>
          </w:rPr>
          <w:delText xml:space="preserve"> used at sites where a combination of cleanup actions components are used to achieve cleanup levels at the point of compliance (see the examples in subsection (3)(a) and (c) of this section).  Remediation levels </w:delText>
        </w:r>
      </w:del>
      <w:del w:id="3699" w:author="Feldcamp, Michael (ECY)" w:date="2020-10-22T15:43:00Z">
        <w:r w:rsidRPr="00661114" w:rsidDel="003A5918">
          <w:rPr>
            <w:rFonts w:ascii="Calibri" w:eastAsia="Calibri" w:hAnsi="Calibri" w:cs="Times New Roman"/>
          </w:rPr>
          <w:delText>may</w:delText>
        </w:r>
      </w:del>
      <w:del w:id="3700" w:author="Feldcamp, Michael (ECY)" w:date="2020-10-22T15:59:00Z">
        <w:r w:rsidRPr="00661114" w:rsidDel="00E43CFC">
          <w:rPr>
            <w:rFonts w:ascii="Calibri" w:eastAsia="Calibri" w:hAnsi="Calibri" w:cs="Times New Roman"/>
          </w:rPr>
          <w:delText xml:space="preserve"> also </w:delText>
        </w:r>
      </w:del>
      <w:del w:id="3701" w:author="Feldcamp, Michael (ECY)" w:date="2020-10-22T15:43:00Z">
        <w:r w:rsidRPr="00661114" w:rsidDel="003A5918">
          <w:rPr>
            <w:rFonts w:ascii="Calibri" w:eastAsia="Calibri" w:hAnsi="Calibri" w:cs="Times New Roman"/>
          </w:rPr>
          <w:delText xml:space="preserve">be </w:delText>
        </w:r>
      </w:del>
      <w:del w:id="3702" w:author="Feldcamp, Michael (ECY)" w:date="2020-10-22T15:59:00Z">
        <w:r w:rsidRPr="00661114" w:rsidDel="00E43CFC">
          <w:rPr>
            <w:rFonts w:ascii="Calibri" w:eastAsia="Calibri" w:hAnsi="Calibri" w:cs="Times New Roman"/>
          </w:rPr>
          <w:delText xml:space="preserve">used at sites where the cleanup action involves the containment of soils as provided under WAC </w:delText>
        </w:r>
        <w:r w:rsidRPr="00661114" w:rsidDel="00E43CFC">
          <w:rPr>
            <w:rFonts w:ascii="Calibri" w:eastAsia="Calibri" w:hAnsi="Calibri" w:cs="Times New Roman"/>
            <w:color w:val="0563C1"/>
            <w:u w:val="single"/>
          </w:rPr>
          <w:fldChar w:fldCharType="begin"/>
        </w:r>
        <w:r w:rsidRPr="00661114" w:rsidDel="00E43CFC">
          <w:rPr>
            <w:rFonts w:ascii="Calibri" w:eastAsia="Calibri" w:hAnsi="Calibri" w:cs="Times New Roman"/>
            <w:color w:val="0563C1"/>
            <w:u w:val="single"/>
          </w:rPr>
          <w:delInstrText xml:space="preserve"> HYPERLINK "https://apps.leg.wa.gov/WAC/default.aspx?cite=173-340-740" </w:delInstrText>
        </w:r>
        <w:r w:rsidRPr="00661114" w:rsidDel="00E43CFC">
          <w:rPr>
            <w:rFonts w:ascii="Calibri" w:eastAsia="Calibri" w:hAnsi="Calibri" w:cs="Times New Roman"/>
            <w:color w:val="0563C1"/>
            <w:u w:val="single"/>
          </w:rPr>
          <w:fldChar w:fldCharType="separate"/>
        </w:r>
        <w:r w:rsidRPr="00661114" w:rsidDel="00E43CFC">
          <w:rPr>
            <w:rFonts w:ascii="Calibri" w:eastAsia="Calibri" w:hAnsi="Calibri" w:cs="Times New Roman"/>
            <w:color w:val="0563C1"/>
            <w:u w:val="single"/>
          </w:rPr>
          <w:delText>173-340-740</w:delText>
        </w:r>
        <w:r w:rsidRPr="00661114" w:rsidDel="00E43CFC">
          <w:rPr>
            <w:rFonts w:ascii="Calibri" w:eastAsia="Calibri" w:hAnsi="Calibri" w:cs="Times New Roman"/>
            <w:color w:val="0563C1"/>
            <w:u w:val="single"/>
          </w:rPr>
          <w:fldChar w:fldCharType="end"/>
        </w:r>
        <w:r w:rsidRPr="00661114" w:rsidDel="00E43CFC">
          <w:rPr>
            <w:rFonts w:ascii="Calibri" w:eastAsia="Calibri" w:hAnsi="Calibri" w:cs="Times New Roman"/>
          </w:rPr>
          <w:delText>(6)(f) and at sites conducting interim actions (see the examples in subsection (3)(b) and (d) of this section).</w:delText>
        </w:r>
      </w:del>
    </w:p>
    <w:p w14:paraId="52FF3ABB" w14:textId="77777777" w:rsidR="00513101" w:rsidRPr="00661114" w:rsidRDefault="00513101" w:rsidP="00513101">
      <w:pPr>
        <w:ind w:left="720" w:hanging="720"/>
        <w:rPr>
          <w:ins w:id="3703" w:author="Feldcamp, Michael (ECY)" w:date="2020-10-23T00:16:00Z"/>
          <w:rFonts w:ascii="Calibri" w:eastAsia="Calibri" w:hAnsi="Calibri" w:cs="Times New Roman"/>
          <w:b/>
        </w:rPr>
      </w:pPr>
      <w:ins w:id="3704" w:author="Feldcamp, Michael (ECY)" w:date="2020-10-23T00:16:00Z">
        <w:r w:rsidRPr="00661114">
          <w:rPr>
            <w:rFonts w:ascii="Calibri" w:eastAsia="Calibri" w:hAnsi="Calibri" w:cs="Times New Roman"/>
            <w:b/>
          </w:rPr>
          <w:t>(2)</w:t>
        </w:r>
        <w:r w:rsidRPr="00661114">
          <w:rPr>
            <w:rFonts w:ascii="Calibri" w:eastAsia="Calibri" w:hAnsi="Calibri" w:cs="Times New Roman"/>
            <w:b/>
          </w:rPr>
          <w:tab/>
          <w:t>Applicability.</w:t>
        </w:r>
      </w:ins>
      <w:r>
        <w:rPr>
          <w:rStyle w:val="FootnoteReference"/>
          <w:rFonts w:ascii="Calibri" w:eastAsia="Calibri" w:hAnsi="Calibri" w:cs="Times New Roman"/>
          <w:b/>
        </w:rPr>
        <w:footnoteReference w:id="270"/>
      </w:r>
      <w:ins w:id="3705" w:author="Feldcamp, Michael (ECY)" w:date="2020-10-23T00:16:00Z">
        <w:r w:rsidRPr="00661114">
          <w:rPr>
            <w:rFonts w:ascii="Calibri" w:eastAsia="Calibri" w:hAnsi="Calibri" w:cs="Times New Roman"/>
          </w:rPr>
          <w:t xml:space="preserve">  Remediation levels must be established as part of a cleanup action if the cleanup action relies on a combination of cleanup action components to </w:t>
        </w:r>
      </w:ins>
      <w:ins w:id="3706" w:author="Feldcamp, Michael (ECY)" w:date="2020-10-23T23:51:00Z">
        <w:r w:rsidRPr="00661114">
          <w:rPr>
            <w:rFonts w:ascii="Calibri" w:eastAsia="Calibri" w:hAnsi="Calibri" w:cs="Times New Roman"/>
          </w:rPr>
          <w:t>remediate</w:t>
        </w:r>
      </w:ins>
      <w:ins w:id="3707" w:author="Feldcamp, Michael (ECY)" w:date="2020-10-23T00:16:00Z">
        <w:r w:rsidRPr="00661114">
          <w:rPr>
            <w:rFonts w:ascii="Calibri" w:eastAsia="Calibri" w:hAnsi="Calibri" w:cs="Times New Roman"/>
          </w:rPr>
          <w:t xml:space="preserve"> an environmental medium. </w:t>
        </w:r>
      </w:ins>
    </w:p>
    <w:p w14:paraId="247CEE2E" w14:textId="77777777" w:rsidR="00513101" w:rsidRPr="00661114" w:rsidRDefault="00513101" w:rsidP="00513101">
      <w:pPr>
        <w:ind w:left="720" w:hanging="720"/>
        <w:rPr>
          <w:ins w:id="3708" w:author="Feldcamp, Michael (ECY)" w:date="2020-10-23T00:16:00Z"/>
          <w:rFonts w:ascii="Calibri" w:eastAsia="Calibri" w:hAnsi="Calibri" w:cs="Times New Roman"/>
          <w:b/>
        </w:rPr>
      </w:pPr>
      <w:ins w:id="3709" w:author="Feldcamp, Michael (ECY)" w:date="2020-10-23T00:16:00Z">
        <w:r w:rsidRPr="00661114">
          <w:rPr>
            <w:rFonts w:ascii="Calibri" w:eastAsia="Calibri" w:hAnsi="Calibri" w:cs="Times New Roman"/>
            <w:b/>
          </w:rPr>
          <w:t>(3)</w:t>
        </w:r>
        <w:r w:rsidRPr="00661114">
          <w:rPr>
            <w:rFonts w:ascii="Calibri" w:eastAsia="Calibri" w:hAnsi="Calibri" w:cs="Times New Roman"/>
            <w:b/>
          </w:rPr>
          <w:tab/>
          <w:t>Types.</w:t>
        </w:r>
      </w:ins>
      <w:r>
        <w:rPr>
          <w:rStyle w:val="FootnoteReference"/>
          <w:rFonts w:ascii="Calibri" w:eastAsia="Calibri" w:hAnsi="Calibri" w:cs="Times New Roman"/>
          <w:b/>
        </w:rPr>
        <w:footnoteReference w:id="271"/>
      </w:r>
      <w:ins w:id="3710" w:author="Feldcamp, Michael (ECY)" w:date="2020-10-23T00:16:00Z">
        <w:r w:rsidRPr="00661114">
          <w:rPr>
            <w:rFonts w:ascii="Calibri" w:eastAsia="Calibri" w:hAnsi="Calibri" w:cs="Times New Roman"/>
            <w:b/>
          </w:rPr>
          <w:t xml:space="preserve">  </w:t>
        </w:r>
        <w:r w:rsidRPr="00661114">
          <w:rPr>
            <w:rFonts w:ascii="Calibri" w:eastAsia="Calibri" w:hAnsi="Calibri" w:cs="Times New Roman"/>
          </w:rPr>
          <w:t>Remediation levels may be based on a concentration (e.g., all soil above concentration X will be treated), or other method of identification, such as the physical appearance or location of the contamination (e.g., all of the green sludge will be removed from the northwest quadrant of the site).</w:t>
        </w:r>
      </w:ins>
    </w:p>
    <w:p w14:paraId="67CA10CF" w14:textId="77777777" w:rsidR="00513101" w:rsidRPr="00661114" w:rsidRDefault="00513101" w:rsidP="00513101">
      <w:pPr>
        <w:ind w:left="720" w:hanging="720"/>
        <w:rPr>
          <w:ins w:id="3711" w:author="Feldcamp, Michael (ECY)" w:date="2020-10-23T00:16:00Z"/>
          <w:rFonts w:ascii="Calibri" w:eastAsia="Calibri" w:hAnsi="Calibri" w:cs="Times New Roman"/>
        </w:rPr>
      </w:pPr>
      <w:ins w:id="3712" w:author="Feldcamp, Michael (ECY)" w:date="2020-10-23T00:16:00Z">
        <w:r w:rsidRPr="00661114">
          <w:rPr>
            <w:rFonts w:ascii="Calibri" w:eastAsia="Calibri" w:hAnsi="Calibri" w:cs="Times New Roman"/>
            <w:b/>
          </w:rPr>
          <w:t>(4)</w:t>
        </w:r>
        <w:r w:rsidRPr="00661114">
          <w:rPr>
            <w:rFonts w:ascii="Calibri" w:eastAsia="Calibri" w:hAnsi="Calibri" w:cs="Times New Roman"/>
            <w:b/>
          </w:rPr>
          <w:tab/>
          <w:t>Development.</w:t>
        </w:r>
      </w:ins>
      <w:r>
        <w:rPr>
          <w:rStyle w:val="FootnoteReference"/>
          <w:rFonts w:ascii="Calibri" w:eastAsia="Calibri" w:hAnsi="Calibri" w:cs="Times New Roman"/>
          <w:b/>
        </w:rPr>
        <w:footnoteReference w:id="272"/>
      </w:r>
      <w:ins w:id="3713" w:author="Feldcamp, Michael (ECY)" w:date="2020-10-23T00:16:00Z">
        <w:r w:rsidRPr="00661114">
          <w:rPr>
            <w:rFonts w:ascii="Calibri" w:eastAsia="Calibri" w:hAnsi="Calibri" w:cs="Times New Roman"/>
            <w:b/>
          </w:rPr>
          <w:t xml:space="preserve">  </w:t>
        </w:r>
        <w:r w:rsidRPr="00661114">
          <w:rPr>
            <w:rFonts w:ascii="Calibri" w:eastAsia="Calibri" w:hAnsi="Calibri" w:cs="Times New Roman"/>
          </w:rPr>
          <w:t>Remediation levels must be developed and evaluated as part of a cleanup action alternative during the feasibility study conducted under WAC 173-340-35</w:t>
        </w:r>
      </w:ins>
      <w:ins w:id="3714" w:author="Feldcamp, Michael (ECY)" w:date="2022-05-27T21:03:00Z">
        <w:r>
          <w:rPr>
            <w:rFonts w:ascii="Calibri" w:eastAsia="Calibri" w:hAnsi="Calibri" w:cs="Times New Roman"/>
          </w:rPr>
          <w:t>1</w:t>
        </w:r>
      </w:ins>
      <w:ins w:id="3715" w:author="Feldcamp, Michael (ECY)" w:date="2020-10-23T00:16:00Z">
        <w:r w:rsidRPr="00661114">
          <w:rPr>
            <w:rFonts w:ascii="Calibri" w:eastAsia="Calibri" w:hAnsi="Calibri" w:cs="Times New Roman"/>
          </w:rPr>
          <w:t xml:space="preserve">.  Quantitative or qualitative methods may be used to develop remediation levels.  The methods may include a human health or ecological risk assessment.  The methods may also consider fate and transport issues.  The methods may be simple or complex, as appropriate to the site.  Where a quantitative risk assessment is used, see WAC </w:t>
        </w:r>
        <w:r w:rsidRPr="005765E0">
          <w:rPr>
            <w:rFonts w:ascii="Calibri" w:eastAsia="Calibri" w:hAnsi="Calibri" w:cs="Times New Roman"/>
          </w:rPr>
          <w:t>173-340-357</w:t>
        </w:r>
        <w:r w:rsidRPr="00661114">
          <w:rPr>
            <w:rFonts w:ascii="Calibri" w:eastAsia="Calibri" w:hAnsi="Calibri" w:cs="Times New Roman"/>
          </w:rPr>
          <w:t>.</w:t>
        </w:r>
      </w:ins>
    </w:p>
    <w:p w14:paraId="4DF3B495" w14:textId="77777777" w:rsidR="00513101" w:rsidRPr="00661114" w:rsidRDefault="00513101" w:rsidP="00513101">
      <w:pPr>
        <w:ind w:left="720" w:hanging="720"/>
        <w:rPr>
          <w:ins w:id="3716" w:author="Feldcamp, Michael (ECY)" w:date="2020-10-22T23:29:00Z"/>
          <w:rFonts w:ascii="Calibri" w:eastAsia="Calibri" w:hAnsi="Calibri" w:cs="Times New Roman"/>
        </w:rPr>
      </w:pPr>
      <w:del w:id="3717" w:author="Feldcamp, Michael (ECY)" w:date="2022-05-27T20:42:00Z">
        <w:r w:rsidRPr="00661114" w:rsidDel="00661114">
          <w:rPr>
            <w:rFonts w:ascii="Calibri" w:eastAsia="Calibri" w:hAnsi="Calibri" w:cs="Times New Roman"/>
            <w:b/>
          </w:rPr>
          <w:delText>(</w:delText>
        </w:r>
      </w:del>
      <w:del w:id="3718" w:author="Feldcamp, Michael (ECY)" w:date="2020-10-22T23:29:00Z">
        <w:r w:rsidRPr="00661114" w:rsidDel="00674918">
          <w:rPr>
            <w:rFonts w:ascii="Calibri" w:eastAsia="Calibri" w:hAnsi="Calibri" w:cs="Times New Roman"/>
            <w:b/>
          </w:rPr>
          <w:delText>2</w:delText>
        </w:r>
      </w:del>
      <w:del w:id="3719" w:author="Feldcamp, Michael (ECY)" w:date="2020-10-23T00:22:00Z">
        <w:r w:rsidRPr="00661114" w:rsidDel="00C319EA">
          <w:rPr>
            <w:rFonts w:ascii="Calibri" w:eastAsia="Calibri" w:hAnsi="Calibri" w:cs="Times New Roman"/>
            <w:b/>
          </w:rPr>
          <w:delText>)</w:delText>
        </w:r>
      </w:del>
      <w:ins w:id="3720" w:author="Feldcamp, Michael (ECY)" w:date="2020-10-23T00:22:00Z">
        <w:r w:rsidRPr="00661114">
          <w:rPr>
            <w:rFonts w:ascii="Calibri" w:eastAsia="Calibri" w:hAnsi="Calibri" w:cs="Times New Roman"/>
            <w:b/>
          </w:rPr>
          <w:t>(5)</w:t>
        </w:r>
      </w:ins>
      <w:r w:rsidRPr="00661114">
        <w:rPr>
          <w:rFonts w:ascii="Calibri" w:eastAsia="Calibri" w:hAnsi="Calibri" w:cs="Times New Roman"/>
          <w:b/>
        </w:rPr>
        <w:tab/>
        <w:t>Relationship to cleanup levels and cleanup standards.</w:t>
      </w:r>
      <w:r w:rsidRPr="00661114">
        <w:rPr>
          <w:rFonts w:ascii="Calibri" w:eastAsia="Calibri" w:hAnsi="Calibri" w:cs="Times New Roman"/>
        </w:rPr>
        <w:t xml:space="preserve">  Remediation levels are not the same as cleanup levels</w:t>
      </w:r>
      <w:ins w:id="3721" w:author="Feldcamp, Michael (ECY)" w:date="2020-10-22T23:29:00Z">
        <w:r w:rsidRPr="00661114">
          <w:rPr>
            <w:rFonts w:ascii="Calibri" w:eastAsia="Calibri" w:hAnsi="Calibri" w:cs="Times New Roman"/>
          </w:rPr>
          <w:t xml:space="preserve"> or cleanup standards</w:t>
        </w:r>
      </w:ins>
      <w:r w:rsidRPr="00661114">
        <w:rPr>
          <w:rFonts w:ascii="Calibri" w:eastAsia="Calibri" w:hAnsi="Calibri" w:cs="Times New Roman"/>
        </w:rPr>
        <w:t xml:space="preserve">.  </w:t>
      </w:r>
    </w:p>
    <w:p w14:paraId="19639ABD" w14:textId="77777777" w:rsidR="00513101" w:rsidRPr="00661114" w:rsidRDefault="00513101" w:rsidP="00513101">
      <w:pPr>
        <w:ind w:left="1440" w:hanging="720"/>
        <w:rPr>
          <w:rFonts w:ascii="Calibri" w:eastAsia="Calibri" w:hAnsi="Calibri" w:cs="Times New Roman"/>
        </w:rPr>
      </w:pPr>
      <w:r w:rsidRPr="00661114">
        <w:rPr>
          <w:rFonts w:ascii="Calibri" w:eastAsia="Calibri" w:hAnsi="Calibri" w:cs="Times New Roman"/>
          <w:b/>
        </w:rPr>
        <w:t>(a)</w:t>
      </w:r>
      <w:r w:rsidRPr="00661114">
        <w:rPr>
          <w:rFonts w:ascii="Calibri" w:eastAsia="Calibri" w:hAnsi="Calibri" w:cs="Times New Roman"/>
          <w:b/>
        </w:rPr>
        <w:tab/>
      </w:r>
      <w:r w:rsidRPr="00661114">
        <w:rPr>
          <w:rFonts w:ascii="Calibri" w:eastAsia="Calibri" w:hAnsi="Calibri" w:cs="Times New Roman"/>
        </w:rPr>
        <w:t xml:space="preserve">A cleanup level defines the concentration of </w:t>
      </w:r>
      <w:ins w:id="3722" w:author="Feldcamp, Michael (ECY)" w:date="2020-10-22T16:01:00Z">
        <w:r w:rsidRPr="00661114">
          <w:rPr>
            <w:rFonts w:ascii="Calibri" w:eastAsia="Calibri" w:hAnsi="Calibri" w:cs="Times New Roman"/>
          </w:rPr>
          <w:t xml:space="preserve">a </w:t>
        </w:r>
      </w:ins>
      <w:r w:rsidRPr="00661114">
        <w:rPr>
          <w:rFonts w:ascii="Calibri" w:eastAsia="Calibri" w:hAnsi="Calibri" w:cs="Times New Roman"/>
        </w:rPr>
        <w:t>hazardous substance</w:t>
      </w:r>
      <w:del w:id="3723" w:author="Feldcamp, Michael (ECY)" w:date="2020-10-22T16:01:00Z">
        <w:r w:rsidRPr="00661114" w:rsidDel="00E43CFC">
          <w:rPr>
            <w:rFonts w:ascii="Calibri" w:eastAsia="Calibri" w:hAnsi="Calibri" w:cs="Times New Roman"/>
          </w:rPr>
          <w:delText>s</w:delText>
        </w:r>
      </w:del>
      <w:r w:rsidRPr="00661114">
        <w:rPr>
          <w:rFonts w:ascii="Calibri" w:eastAsia="Calibri" w:hAnsi="Calibri" w:cs="Times New Roman"/>
        </w:rPr>
        <w:t xml:space="preserve"> above which a contaminated </w:t>
      </w:r>
      <w:ins w:id="3724" w:author="Feldcamp, Michael (ECY)" w:date="2020-10-22T16:02:00Z">
        <w:r w:rsidRPr="00661114">
          <w:rPr>
            <w:rFonts w:ascii="Calibri" w:eastAsia="Calibri" w:hAnsi="Calibri" w:cs="Times New Roman"/>
          </w:rPr>
          <w:t xml:space="preserve">environmental </w:t>
        </w:r>
      </w:ins>
      <w:r w:rsidRPr="00661114">
        <w:rPr>
          <w:rFonts w:ascii="Calibri" w:eastAsia="Calibri" w:hAnsi="Calibri" w:cs="Times New Roman"/>
        </w:rPr>
        <w:t>medium (</w:t>
      </w:r>
      <w:del w:id="3725" w:author="Feldcamp, Michael (ECY)" w:date="2022-05-27T21:33:00Z">
        <w:r w:rsidRPr="00661114" w:rsidDel="00DB4554">
          <w:rPr>
            <w:rFonts w:ascii="Calibri" w:eastAsia="Calibri" w:hAnsi="Calibri" w:cs="Times New Roman"/>
          </w:rPr>
          <w:delText>e.g.,</w:delText>
        </w:r>
      </w:del>
      <w:ins w:id="3726" w:author="Feldcamp, Michael (ECY)" w:date="2022-05-27T21:33:00Z">
        <w:r>
          <w:rPr>
            <w:rFonts w:ascii="Calibri" w:eastAsia="Calibri" w:hAnsi="Calibri" w:cs="Times New Roman"/>
          </w:rPr>
          <w:t>such as</w:t>
        </w:r>
      </w:ins>
      <w:r w:rsidRPr="00661114">
        <w:rPr>
          <w:rFonts w:ascii="Calibri" w:eastAsia="Calibri" w:hAnsi="Calibri" w:cs="Times New Roman"/>
        </w:rPr>
        <w:t xml:space="preserve"> soil) must be remediated in some manner (</w:t>
      </w:r>
      <w:del w:id="3727" w:author="Feldcamp, Michael (ECY)" w:date="2022-05-27T21:33:00Z">
        <w:r w:rsidRPr="00661114" w:rsidDel="00DB4554">
          <w:rPr>
            <w:rFonts w:ascii="Calibri" w:eastAsia="Calibri" w:hAnsi="Calibri" w:cs="Times New Roman"/>
          </w:rPr>
          <w:delText>e.g.,</w:delText>
        </w:r>
      </w:del>
      <w:ins w:id="3728" w:author="Feldcamp, Michael (ECY)" w:date="2022-05-27T21:33:00Z">
        <w:r>
          <w:rPr>
            <w:rFonts w:ascii="Calibri" w:eastAsia="Calibri" w:hAnsi="Calibri" w:cs="Times New Roman"/>
          </w:rPr>
          <w:t>such as</w:t>
        </w:r>
      </w:ins>
      <w:r w:rsidRPr="00661114">
        <w:rPr>
          <w:rFonts w:ascii="Calibri" w:eastAsia="Calibri" w:hAnsi="Calibri" w:cs="Times New Roman"/>
        </w:rPr>
        <w:t xml:space="preserve"> treatment, containment, </w:t>
      </w:r>
      <w:ins w:id="3729" w:author="Feldcamp, Michael (ECY)" w:date="2022-05-27T21:33:00Z">
        <w:r>
          <w:rPr>
            <w:rFonts w:ascii="Calibri" w:eastAsia="Calibri" w:hAnsi="Calibri" w:cs="Times New Roman"/>
          </w:rPr>
          <w:t xml:space="preserve">or </w:t>
        </w:r>
      </w:ins>
      <w:r w:rsidRPr="00661114">
        <w:rPr>
          <w:rFonts w:ascii="Calibri" w:eastAsia="Calibri" w:hAnsi="Calibri" w:cs="Times New Roman"/>
        </w:rPr>
        <w:t xml:space="preserve">institutional controls).  A remediation </w:t>
      </w:r>
      <w:r w:rsidRPr="00661114">
        <w:rPr>
          <w:rFonts w:ascii="Calibri" w:eastAsia="Calibri" w:hAnsi="Calibri" w:cs="Times New Roman"/>
        </w:rPr>
        <w:lastRenderedPageBreak/>
        <w:t xml:space="preserve">level, on the other hand, defines the concentration (or other method of identification) of a hazardous substance in </w:t>
      </w:r>
      <w:del w:id="3730" w:author="Feldcamp, Michael (ECY)" w:date="2020-10-22T16:03:00Z">
        <w:r w:rsidRPr="00661114" w:rsidDel="00E43CFC">
          <w:rPr>
            <w:rFonts w:ascii="Calibri" w:eastAsia="Calibri" w:hAnsi="Calibri" w:cs="Times New Roman"/>
          </w:rPr>
          <w:delText xml:space="preserve">a particular </w:delText>
        </w:r>
      </w:del>
      <w:ins w:id="3731" w:author="Feldcamp, Michael (ECY)" w:date="2020-10-22T16:03:00Z">
        <w:r w:rsidRPr="00661114">
          <w:rPr>
            <w:rFonts w:ascii="Calibri" w:eastAsia="Calibri" w:hAnsi="Calibri" w:cs="Times New Roman"/>
          </w:rPr>
          <w:t xml:space="preserve">an </w:t>
        </w:r>
      </w:ins>
      <w:ins w:id="3732" w:author="Feldcamp, Michael (ECY)" w:date="2020-10-22T16:02:00Z">
        <w:r w:rsidRPr="00661114">
          <w:rPr>
            <w:rFonts w:ascii="Calibri" w:eastAsia="Calibri" w:hAnsi="Calibri" w:cs="Times New Roman"/>
          </w:rPr>
          <w:t xml:space="preserve">environmental </w:t>
        </w:r>
      </w:ins>
      <w:r w:rsidRPr="00661114">
        <w:rPr>
          <w:rFonts w:ascii="Calibri" w:eastAsia="Calibri" w:hAnsi="Calibri" w:cs="Times New Roman"/>
        </w:rPr>
        <w:t xml:space="preserve">medium </w:t>
      </w:r>
      <w:del w:id="3733" w:author="Feldcamp, Michael (ECY)" w:date="2020-10-22T16:03:00Z">
        <w:r w:rsidRPr="00661114" w:rsidDel="00E43CFC">
          <w:rPr>
            <w:rFonts w:ascii="Calibri" w:eastAsia="Calibri" w:hAnsi="Calibri" w:cs="Times New Roman"/>
          </w:rPr>
          <w:delText>above or below</w:delText>
        </w:r>
      </w:del>
      <w:ins w:id="3734" w:author="Feldcamp, Michael (ECY)" w:date="2020-10-22T16:03:00Z">
        <w:r w:rsidRPr="00661114">
          <w:rPr>
            <w:rFonts w:ascii="Calibri" w:eastAsia="Calibri" w:hAnsi="Calibri" w:cs="Times New Roman"/>
          </w:rPr>
          <w:t>at</w:t>
        </w:r>
      </w:ins>
      <w:r w:rsidRPr="00661114">
        <w:rPr>
          <w:rFonts w:ascii="Calibri" w:eastAsia="Calibri" w:hAnsi="Calibri" w:cs="Times New Roman"/>
        </w:rPr>
        <w:t xml:space="preserve"> which a particular cleanup action component (</w:t>
      </w:r>
      <w:del w:id="3735" w:author="Feldcamp, Michael (ECY)" w:date="2022-05-27T21:33:00Z">
        <w:r w:rsidRPr="00661114" w:rsidDel="00DB4554">
          <w:rPr>
            <w:rFonts w:ascii="Calibri" w:eastAsia="Calibri" w:hAnsi="Calibri" w:cs="Times New Roman"/>
          </w:rPr>
          <w:delText>e.g.,</w:delText>
        </w:r>
      </w:del>
      <w:ins w:id="3736" w:author="Feldcamp, Michael (ECY)" w:date="2022-05-27T21:33:00Z">
        <w:r>
          <w:rPr>
            <w:rFonts w:ascii="Calibri" w:eastAsia="Calibri" w:hAnsi="Calibri" w:cs="Times New Roman"/>
          </w:rPr>
          <w:t>such as</w:t>
        </w:r>
      </w:ins>
      <w:r w:rsidRPr="00661114">
        <w:rPr>
          <w:rFonts w:ascii="Calibri" w:eastAsia="Calibri" w:hAnsi="Calibri" w:cs="Times New Roman"/>
        </w:rPr>
        <w:t xml:space="preserve"> soil treatment </w:t>
      </w:r>
      <w:ins w:id="3737" w:author="Feldcamp, Michael (ECY)" w:date="2022-05-27T21:33:00Z">
        <w:r>
          <w:rPr>
            <w:rFonts w:ascii="Calibri" w:eastAsia="Calibri" w:hAnsi="Calibri" w:cs="Times New Roman"/>
          </w:rPr>
          <w:t>versus</w:t>
        </w:r>
      </w:ins>
      <w:del w:id="3738" w:author="Feldcamp, Michael (ECY)" w:date="2022-05-27T21:33:00Z">
        <w:r w:rsidRPr="00661114" w:rsidDel="00DB4554">
          <w:rPr>
            <w:rFonts w:ascii="Calibri" w:eastAsia="Calibri" w:hAnsi="Calibri" w:cs="Times New Roman"/>
          </w:rPr>
          <w:delText>or</w:delText>
        </w:r>
      </w:del>
      <w:r w:rsidRPr="00661114">
        <w:rPr>
          <w:rFonts w:ascii="Calibri" w:eastAsia="Calibri" w:hAnsi="Calibri" w:cs="Times New Roman"/>
        </w:rPr>
        <w:t xml:space="preserve"> containment) will be used.</w:t>
      </w:r>
      <w:r>
        <w:rPr>
          <w:rStyle w:val="FootnoteReference"/>
          <w:rFonts w:ascii="Calibri" w:eastAsia="Calibri" w:hAnsi="Calibri" w:cs="Times New Roman"/>
        </w:rPr>
        <w:footnoteReference w:id="273"/>
      </w:r>
      <w:r w:rsidRPr="00661114">
        <w:rPr>
          <w:rFonts w:ascii="Calibri" w:eastAsia="Calibri" w:hAnsi="Calibri" w:cs="Times New Roman"/>
        </w:rPr>
        <w:t xml:space="preserve">  Remediation levels, by definition, exceed cleanup levels.</w:t>
      </w:r>
    </w:p>
    <w:p w14:paraId="1D33F9A3" w14:textId="77777777" w:rsidR="00513101" w:rsidRPr="00661114" w:rsidRDefault="00513101" w:rsidP="00513101">
      <w:pPr>
        <w:ind w:left="1440" w:hanging="720"/>
        <w:rPr>
          <w:rFonts w:ascii="Calibri" w:eastAsia="Calibri" w:hAnsi="Calibri" w:cs="Times New Roman"/>
        </w:rPr>
      </w:pPr>
      <w:ins w:id="3739" w:author="Feldcamp, Michael (ECY)" w:date="2022-05-27T20:42:00Z">
        <w:r>
          <w:rPr>
            <w:rFonts w:ascii="Calibri" w:eastAsia="Calibri" w:hAnsi="Calibri" w:cs="Times New Roman"/>
            <w:b/>
          </w:rPr>
          <w:t>(</w:t>
        </w:r>
      </w:ins>
      <w:ins w:id="3740" w:author="Feldcamp, Michael (ECY)" w:date="2020-10-22T23:29:00Z">
        <w:r w:rsidRPr="00661114">
          <w:rPr>
            <w:rFonts w:ascii="Calibri" w:eastAsia="Calibri" w:hAnsi="Calibri" w:cs="Times New Roman"/>
            <w:b/>
          </w:rPr>
          <w:t>b)</w:t>
        </w:r>
        <w:r w:rsidRPr="00661114">
          <w:rPr>
            <w:rFonts w:ascii="Calibri" w:eastAsia="Calibri" w:hAnsi="Calibri" w:cs="Times New Roman"/>
          </w:rPr>
          <w:tab/>
        </w:r>
      </w:ins>
      <w:r w:rsidRPr="00661114">
        <w:rPr>
          <w:rFonts w:ascii="Calibri" w:eastAsia="Calibri" w:hAnsi="Calibri" w:cs="Times New Roman"/>
        </w:rPr>
        <w:t xml:space="preserve">Cleanup levels must be established for every site.  Remediation levels, on the other hand, </w:t>
      </w:r>
      <w:del w:id="3741" w:author="Feldcamp, Michael (ECY)" w:date="2020-10-22T23:31:00Z">
        <w:r w:rsidRPr="00661114" w:rsidDel="00674918">
          <w:rPr>
            <w:rFonts w:ascii="Calibri" w:eastAsia="Calibri" w:hAnsi="Calibri" w:cs="Times New Roman"/>
          </w:rPr>
          <w:delText xml:space="preserve">may not be necessary at a site.  Whether remediation levels are necessary depends on the cleanup action selected.  </w:delText>
        </w:r>
      </w:del>
      <w:del w:id="3742" w:author="Feldcamp, Michael (ECY)" w:date="2020-10-22T16:15:00Z">
        <w:r w:rsidRPr="00661114" w:rsidDel="000421B5">
          <w:rPr>
            <w:rFonts w:ascii="Calibri" w:eastAsia="Calibri" w:hAnsi="Calibri" w:cs="Times New Roman"/>
          </w:rPr>
          <w:delText>For example, r</w:delText>
        </w:r>
      </w:del>
      <w:del w:id="3743" w:author="Feldcamp, Michael (ECY)" w:date="2020-10-22T23:31:00Z">
        <w:r w:rsidRPr="00661114" w:rsidDel="00674918">
          <w:rPr>
            <w:rFonts w:ascii="Calibri" w:eastAsia="Calibri" w:hAnsi="Calibri" w:cs="Times New Roman"/>
          </w:rPr>
          <w:delText xml:space="preserve">emediation levels </w:delText>
        </w:r>
      </w:del>
      <w:del w:id="3744" w:author="Feldcamp, Michael (ECY)" w:date="2020-10-22T16:05:00Z">
        <w:r w:rsidRPr="00661114" w:rsidDel="00E43CFC">
          <w:rPr>
            <w:rFonts w:ascii="Calibri" w:eastAsia="Calibri" w:hAnsi="Calibri" w:cs="Times New Roman"/>
          </w:rPr>
          <w:delText>would</w:delText>
        </w:r>
      </w:del>
      <w:del w:id="3745" w:author="Feldcamp, Michael (ECY)" w:date="2020-10-22T16:16:00Z">
        <w:r w:rsidRPr="00661114" w:rsidDel="000421B5">
          <w:rPr>
            <w:rFonts w:ascii="Calibri" w:eastAsia="Calibri" w:hAnsi="Calibri" w:cs="Times New Roman"/>
          </w:rPr>
          <w:delText xml:space="preserve"> not </w:delText>
        </w:r>
      </w:del>
      <w:del w:id="3746" w:author="Feldcamp, Michael (ECY)" w:date="2020-10-22T16:05:00Z">
        <w:r w:rsidRPr="00661114" w:rsidDel="00E43CFC">
          <w:rPr>
            <w:rFonts w:ascii="Calibri" w:eastAsia="Calibri" w:hAnsi="Calibri" w:cs="Times New Roman"/>
          </w:rPr>
          <w:delText xml:space="preserve">be </w:delText>
        </w:r>
      </w:del>
      <w:del w:id="3747" w:author="Feldcamp, Michael (ECY)" w:date="2020-10-22T23:31:00Z">
        <w:r w:rsidRPr="00661114" w:rsidDel="00674918">
          <w:rPr>
            <w:rFonts w:ascii="Calibri" w:eastAsia="Calibri" w:hAnsi="Calibri" w:cs="Times New Roman"/>
          </w:rPr>
          <w:delText xml:space="preserve">necessary </w:delText>
        </w:r>
      </w:del>
      <w:del w:id="3748" w:author="Feldcamp, Michael (ECY)" w:date="2020-10-22T23:32:00Z">
        <w:r w:rsidRPr="00661114" w:rsidDel="00674918">
          <w:rPr>
            <w:rFonts w:ascii="Calibri" w:eastAsia="Calibri" w:hAnsi="Calibri" w:cs="Times New Roman"/>
          </w:rPr>
          <w:delText xml:space="preserve">if </w:delText>
        </w:r>
      </w:del>
      <w:del w:id="3749" w:author="Feldcamp, Michael (ECY)" w:date="2020-10-22T16:56:00Z">
        <w:r w:rsidRPr="00661114" w:rsidDel="00304CEE">
          <w:rPr>
            <w:rFonts w:ascii="Calibri" w:eastAsia="Calibri" w:hAnsi="Calibri" w:cs="Times New Roman"/>
          </w:rPr>
          <w:delText>the</w:delText>
        </w:r>
      </w:del>
      <w:del w:id="3750" w:author="Feldcamp, Michael (ECY)" w:date="2020-10-22T23:32:00Z">
        <w:r w:rsidRPr="00661114" w:rsidDel="00674918">
          <w:rPr>
            <w:rFonts w:ascii="Calibri" w:eastAsia="Calibri" w:hAnsi="Calibri" w:cs="Times New Roman"/>
          </w:rPr>
          <w:delText xml:space="preserve"> </w:delText>
        </w:r>
      </w:del>
      <w:del w:id="3751" w:author="Feldcamp, Michael (ECY)" w:date="2020-10-22T16:16:00Z">
        <w:r w:rsidRPr="00661114" w:rsidDel="000421B5">
          <w:rPr>
            <w:rFonts w:ascii="Calibri" w:eastAsia="Calibri" w:hAnsi="Calibri" w:cs="Times New Roman"/>
          </w:rPr>
          <w:delText xml:space="preserve">selected </w:delText>
        </w:r>
      </w:del>
      <w:del w:id="3752" w:author="Feldcamp, Michael (ECY)" w:date="2020-10-22T23:32:00Z">
        <w:r w:rsidRPr="00661114" w:rsidDel="00674918">
          <w:rPr>
            <w:rFonts w:ascii="Calibri" w:eastAsia="Calibri" w:hAnsi="Calibri" w:cs="Times New Roman"/>
          </w:rPr>
          <w:delText xml:space="preserve">cleanup action </w:delText>
        </w:r>
      </w:del>
      <w:del w:id="3753" w:author="Feldcamp, Michael (ECY)" w:date="2020-10-22T16:18:00Z">
        <w:r w:rsidRPr="00661114" w:rsidDel="000421B5">
          <w:rPr>
            <w:rFonts w:ascii="Calibri" w:eastAsia="Calibri" w:hAnsi="Calibri" w:cs="Times New Roman"/>
          </w:rPr>
          <w:delText>removes for offsite disposal all soil that exceeds the cleanup level at the applicable points of compliance</w:delText>
        </w:r>
      </w:del>
      <w:ins w:id="3754" w:author="Feldcamp, Michael (ECY)" w:date="2020-10-22T23:32:00Z">
        <w:r w:rsidRPr="00661114">
          <w:rPr>
            <w:rFonts w:ascii="Calibri" w:eastAsia="Calibri" w:hAnsi="Calibri" w:cs="Times New Roman"/>
          </w:rPr>
          <w:t xml:space="preserve">must be established only if a cleanup action </w:t>
        </w:r>
      </w:ins>
      <w:ins w:id="3755" w:author="Feldcamp, Michael (ECY)" w:date="2020-10-22T16:22:00Z">
        <w:r w:rsidRPr="00661114">
          <w:rPr>
            <w:rFonts w:ascii="Calibri" w:eastAsia="Calibri" w:hAnsi="Calibri" w:cs="Times New Roman"/>
          </w:rPr>
          <w:t xml:space="preserve">relies on a combination of cleanup action components </w:t>
        </w:r>
      </w:ins>
      <w:ins w:id="3756" w:author="Feldcamp, Michael (ECY)" w:date="2020-10-22T16:50:00Z">
        <w:r w:rsidRPr="00661114">
          <w:rPr>
            <w:rFonts w:ascii="Calibri" w:eastAsia="Calibri" w:hAnsi="Calibri" w:cs="Times New Roman"/>
          </w:rPr>
          <w:t xml:space="preserve">to </w:t>
        </w:r>
      </w:ins>
      <w:ins w:id="3757" w:author="Feldcamp, Michael (ECY)" w:date="2020-10-22T23:33:00Z">
        <w:r w:rsidRPr="00661114">
          <w:rPr>
            <w:rFonts w:ascii="Calibri" w:eastAsia="Calibri" w:hAnsi="Calibri" w:cs="Times New Roman"/>
          </w:rPr>
          <w:t>remediate</w:t>
        </w:r>
      </w:ins>
      <w:ins w:id="3758" w:author="Feldcamp, Michael (ECY)" w:date="2020-10-22T16:22:00Z">
        <w:r w:rsidRPr="00661114">
          <w:rPr>
            <w:rFonts w:ascii="Calibri" w:eastAsia="Calibri" w:hAnsi="Calibri" w:cs="Times New Roman"/>
          </w:rPr>
          <w:t xml:space="preserve"> an environmental medium</w:t>
        </w:r>
      </w:ins>
      <w:r w:rsidRPr="00661114">
        <w:rPr>
          <w:rFonts w:ascii="Calibri" w:eastAsia="Calibri" w:hAnsi="Calibri" w:cs="Times New Roman"/>
        </w:rPr>
        <w:t>.</w:t>
      </w:r>
      <w:r>
        <w:rPr>
          <w:rStyle w:val="FootnoteReference"/>
          <w:rFonts w:ascii="Calibri" w:eastAsia="Calibri" w:hAnsi="Calibri" w:cs="Times New Roman"/>
        </w:rPr>
        <w:footnoteReference w:id="274"/>
      </w:r>
    </w:p>
    <w:p w14:paraId="6DFCA5CC" w14:textId="77777777" w:rsidR="00513101" w:rsidRPr="00661114" w:rsidRDefault="00513101" w:rsidP="00513101">
      <w:pPr>
        <w:ind w:left="1440" w:hanging="720"/>
        <w:rPr>
          <w:rFonts w:ascii="Calibri" w:eastAsia="Calibri" w:hAnsi="Calibri" w:cs="Times New Roman"/>
        </w:rPr>
      </w:pPr>
      <w:ins w:id="3759" w:author="Feldcamp, Michael (ECY)" w:date="2022-05-27T20:43:00Z">
        <w:r>
          <w:rPr>
            <w:rFonts w:ascii="Calibri" w:eastAsia="Calibri" w:hAnsi="Calibri" w:cs="Times New Roman"/>
            <w:b/>
          </w:rPr>
          <w:t>(</w:t>
        </w:r>
      </w:ins>
      <w:ins w:id="3760" w:author="Feldcamp, Michael (ECY)" w:date="2020-10-22T23:29:00Z">
        <w:r w:rsidRPr="00661114">
          <w:rPr>
            <w:rFonts w:ascii="Calibri" w:eastAsia="Calibri" w:hAnsi="Calibri" w:cs="Times New Roman"/>
            <w:b/>
          </w:rPr>
          <w:t>c)</w:t>
        </w:r>
        <w:r w:rsidRPr="00661114">
          <w:rPr>
            <w:rFonts w:ascii="Calibri" w:eastAsia="Calibri" w:hAnsi="Calibri" w:cs="Times New Roman"/>
          </w:rPr>
          <w:tab/>
        </w:r>
      </w:ins>
      <w:del w:id="3761" w:author="Feldcamp, Michael (ECY)" w:date="2020-10-22T16:27:00Z">
        <w:r w:rsidRPr="00661114" w:rsidDel="008F660A">
          <w:rPr>
            <w:rFonts w:ascii="Calibri" w:eastAsia="Calibri" w:hAnsi="Calibri" w:cs="Times New Roman"/>
          </w:rPr>
          <w:delText>A c</w:delText>
        </w:r>
      </w:del>
      <w:ins w:id="3762" w:author="Feldcamp, Michael (ECY)" w:date="2020-10-22T16:27:00Z">
        <w:r w:rsidRPr="00661114">
          <w:rPr>
            <w:rFonts w:ascii="Calibri" w:eastAsia="Calibri" w:hAnsi="Calibri" w:cs="Times New Roman"/>
          </w:rPr>
          <w:t>C</w:t>
        </w:r>
      </w:ins>
      <w:r w:rsidRPr="00661114">
        <w:rPr>
          <w:rFonts w:ascii="Calibri" w:eastAsia="Calibri" w:hAnsi="Calibri" w:cs="Times New Roman"/>
        </w:rPr>
        <w:t>leanup action</w:t>
      </w:r>
      <w:ins w:id="3763" w:author="Feldcamp, Michael (ECY)" w:date="2020-10-22T16:27:00Z">
        <w:r w:rsidRPr="00661114">
          <w:rPr>
            <w:rFonts w:ascii="Calibri" w:eastAsia="Calibri" w:hAnsi="Calibri" w:cs="Times New Roman"/>
          </w:rPr>
          <w:t>s</w:t>
        </w:r>
      </w:ins>
      <w:ins w:id="3764" w:author="Feldcamp, Michael (ECY)" w:date="2020-10-22T16:28:00Z">
        <w:r w:rsidRPr="00661114">
          <w:rPr>
            <w:rFonts w:ascii="Calibri" w:eastAsia="Calibri" w:hAnsi="Calibri" w:cs="Times New Roman"/>
          </w:rPr>
          <w:t>, including those</w:t>
        </w:r>
      </w:ins>
      <w:r w:rsidRPr="00661114">
        <w:rPr>
          <w:rFonts w:ascii="Calibri" w:eastAsia="Calibri" w:hAnsi="Calibri" w:cs="Times New Roman"/>
        </w:rPr>
        <w:t xml:space="preserve"> </w:t>
      </w:r>
      <w:del w:id="3765" w:author="Feldcamp, Michael (ECY)" w:date="2020-10-22T16:29:00Z">
        <w:r w:rsidRPr="00661114" w:rsidDel="004A2BFB">
          <w:rPr>
            <w:rFonts w:ascii="Calibri" w:eastAsia="Calibri" w:hAnsi="Calibri" w:cs="Times New Roman"/>
          </w:rPr>
          <w:delText xml:space="preserve">that </w:delText>
        </w:r>
      </w:del>
      <w:ins w:id="3766" w:author="Feldcamp, Michael (ECY)" w:date="2020-10-22T16:27:00Z">
        <w:r w:rsidRPr="00661114">
          <w:rPr>
            <w:rFonts w:ascii="Calibri" w:eastAsia="Calibri" w:hAnsi="Calibri" w:cs="Times New Roman"/>
          </w:rPr>
          <w:t>rely</w:t>
        </w:r>
      </w:ins>
      <w:ins w:id="3767" w:author="Feldcamp, Michael (ECY)" w:date="2020-10-22T16:29:00Z">
        <w:r w:rsidRPr="00661114">
          <w:rPr>
            <w:rFonts w:ascii="Calibri" w:eastAsia="Calibri" w:hAnsi="Calibri" w:cs="Times New Roman"/>
          </w:rPr>
          <w:t>ing</w:t>
        </w:r>
      </w:ins>
      <w:ins w:id="3768" w:author="Feldcamp, Michael (ECY)" w:date="2020-10-22T16:14:00Z">
        <w:r w:rsidRPr="00661114">
          <w:rPr>
            <w:rFonts w:ascii="Calibri" w:eastAsia="Calibri" w:hAnsi="Calibri" w:cs="Times New Roman"/>
          </w:rPr>
          <w:t xml:space="preserve"> on </w:t>
        </w:r>
      </w:ins>
      <w:del w:id="3769" w:author="Feldcamp, Michael (ECY)" w:date="2020-10-22T16:29:00Z">
        <w:r w:rsidRPr="00661114" w:rsidDel="004A2BFB">
          <w:rPr>
            <w:rFonts w:ascii="Calibri" w:eastAsia="Calibri" w:hAnsi="Calibri" w:cs="Times New Roman"/>
          </w:rPr>
          <w:delText>use</w:delText>
        </w:r>
      </w:del>
      <w:del w:id="3770" w:author="Feldcamp, Michael (ECY)" w:date="2020-10-22T16:27:00Z">
        <w:r w:rsidRPr="00661114" w:rsidDel="008F660A">
          <w:rPr>
            <w:rFonts w:ascii="Calibri" w:eastAsia="Calibri" w:hAnsi="Calibri" w:cs="Times New Roman"/>
          </w:rPr>
          <w:delText>s</w:delText>
        </w:r>
      </w:del>
      <w:del w:id="3771" w:author="Feldcamp, Michael (ECY)" w:date="2020-10-22T16:31:00Z">
        <w:r w:rsidRPr="00661114" w:rsidDel="004A2BFB">
          <w:rPr>
            <w:rFonts w:ascii="Calibri" w:eastAsia="Calibri" w:hAnsi="Calibri" w:cs="Times New Roman"/>
          </w:rPr>
          <w:delText xml:space="preserve"> </w:delText>
        </w:r>
      </w:del>
      <w:del w:id="3772" w:author="Feldcamp, Michael (ECY)" w:date="2020-10-22T16:57:00Z">
        <w:r w:rsidRPr="00661114" w:rsidDel="00304CEE">
          <w:rPr>
            <w:rFonts w:ascii="Calibri" w:eastAsia="Calibri" w:hAnsi="Calibri" w:cs="Times New Roman"/>
          </w:rPr>
          <w:delText>remediation levels</w:delText>
        </w:r>
      </w:del>
      <w:ins w:id="3773" w:author="Feldcamp, Michael (ECY)" w:date="2020-10-22T16:57:00Z">
        <w:r w:rsidRPr="00661114">
          <w:rPr>
            <w:rFonts w:ascii="Calibri" w:eastAsia="Calibri" w:hAnsi="Calibri" w:cs="Times New Roman"/>
          </w:rPr>
          <w:t xml:space="preserve">a combination of </w:t>
        </w:r>
      </w:ins>
      <w:ins w:id="3774" w:author="Feldcamp, Michael (ECY)" w:date="2020-10-22T16:33:00Z">
        <w:r w:rsidRPr="00661114">
          <w:rPr>
            <w:rFonts w:ascii="Calibri" w:eastAsia="Calibri" w:hAnsi="Calibri" w:cs="Times New Roman"/>
          </w:rPr>
          <w:t xml:space="preserve">cleanup action components </w:t>
        </w:r>
      </w:ins>
      <w:ins w:id="3775" w:author="Feldcamp, Michael (ECY)" w:date="2020-10-22T16:57:00Z">
        <w:r w:rsidRPr="00661114">
          <w:rPr>
            <w:rFonts w:ascii="Calibri" w:eastAsia="Calibri" w:hAnsi="Calibri" w:cs="Times New Roman"/>
          </w:rPr>
          <w:t xml:space="preserve">to </w:t>
        </w:r>
      </w:ins>
      <w:ins w:id="3776" w:author="Feldcamp, Michael (ECY)" w:date="2020-10-22T23:33:00Z">
        <w:r w:rsidRPr="00661114">
          <w:rPr>
            <w:rFonts w:ascii="Calibri" w:eastAsia="Calibri" w:hAnsi="Calibri" w:cs="Times New Roman"/>
          </w:rPr>
          <w:t>remediate</w:t>
        </w:r>
      </w:ins>
      <w:ins w:id="3777" w:author="Feldcamp, Michael (ECY)" w:date="2020-10-22T16:31:00Z">
        <w:r w:rsidRPr="00661114">
          <w:rPr>
            <w:rFonts w:ascii="Calibri" w:eastAsia="Calibri" w:hAnsi="Calibri" w:cs="Times New Roman"/>
          </w:rPr>
          <w:t xml:space="preserve"> an environmental medium</w:t>
        </w:r>
      </w:ins>
      <w:ins w:id="3778" w:author="Feldcamp, Michael (ECY)" w:date="2020-10-22T16:28:00Z">
        <w:r w:rsidRPr="00661114">
          <w:rPr>
            <w:rFonts w:ascii="Calibri" w:eastAsia="Calibri" w:hAnsi="Calibri" w:cs="Times New Roman"/>
          </w:rPr>
          <w:t>,</w:t>
        </w:r>
      </w:ins>
      <w:r w:rsidRPr="00661114">
        <w:rPr>
          <w:rFonts w:ascii="Calibri" w:eastAsia="Calibri" w:hAnsi="Calibri" w:cs="Times New Roman"/>
        </w:rPr>
        <w:t xml:space="preserve"> must meet each of the </w:t>
      </w:r>
      <w:del w:id="3779" w:author="Feldcamp, Michael (ECY)" w:date="2020-10-22T16:35:00Z">
        <w:r w:rsidRPr="00661114" w:rsidDel="004A2BFB">
          <w:rPr>
            <w:rFonts w:ascii="Calibri" w:eastAsia="Calibri" w:hAnsi="Calibri" w:cs="Times New Roman"/>
          </w:rPr>
          <w:delText xml:space="preserve">minimum </w:delText>
        </w:r>
      </w:del>
      <w:r w:rsidRPr="00661114">
        <w:rPr>
          <w:rFonts w:ascii="Calibri" w:eastAsia="Calibri" w:hAnsi="Calibri" w:cs="Times New Roman"/>
        </w:rPr>
        <w:t xml:space="preserve">requirements </w:t>
      </w:r>
      <w:del w:id="3780" w:author="Feldcamp, Michael (ECY)" w:date="2020-10-22T16:35:00Z">
        <w:r w:rsidRPr="00661114" w:rsidDel="004A2BFB">
          <w:rPr>
            <w:rFonts w:ascii="Calibri" w:eastAsia="Calibri" w:hAnsi="Calibri" w:cs="Times New Roman"/>
          </w:rPr>
          <w:delText xml:space="preserve">specified </w:delText>
        </w:r>
      </w:del>
      <w:r w:rsidRPr="00661114">
        <w:rPr>
          <w:rFonts w:ascii="Calibri" w:eastAsia="Calibri" w:hAnsi="Calibri" w:cs="Times New Roman"/>
        </w:rPr>
        <w:t xml:space="preserve">in WAC </w:t>
      </w:r>
      <w:r w:rsidRPr="00DB4554">
        <w:rPr>
          <w:rFonts w:ascii="Calibri" w:eastAsia="Calibri" w:hAnsi="Calibri" w:cs="Times New Roman"/>
        </w:rPr>
        <w:t>173-340-360</w:t>
      </w:r>
      <w:r w:rsidRPr="00661114">
        <w:rPr>
          <w:rFonts w:ascii="Calibri" w:eastAsia="Calibri" w:hAnsi="Calibri" w:cs="Times New Roman"/>
        </w:rPr>
        <w:t xml:space="preserve">, including </w:t>
      </w:r>
      <w:del w:id="3781" w:author="Feldcamp, Michael (ECY)" w:date="2020-10-22T16:25:00Z">
        <w:r w:rsidRPr="00661114" w:rsidDel="008F660A">
          <w:rPr>
            <w:rFonts w:ascii="Calibri" w:eastAsia="Calibri" w:hAnsi="Calibri" w:cs="Times New Roman"/>
          </w:rPr>
          <w:delText xml:space="preserve">the requirement that </w:delText>
        </w:r>
      </w:del>
      <w:del w:id="3782" w:author="Feldcamp, Michael (ECY)" w:date="2020-10-22T16:23:00Z">
        <w:r w:rsidRPr="00661114" w:rsidDel="008F660A">
          <w:rPr>
            <w:rFonts w:ascii="Calibri" w:eastAsia="Calibri" w:hAnsi="Calibri" w:cs="Times New Roman"/>
          </w:rPr>
          <w:delText>all</w:delText>
        </w:r>
      </w:del>
      <w:del w:id="3783" w:author="Feldcamp, Michael (ECY)" w:date="2020-10-22T16:25:00Z">
        <w:r w:rsidRPr="00661114" w:rsidDel="008F660A">
          <w:rPr>
            <w:rFonts w:ascii="Calibri" w:eastAsia="Calibri" w:hAnsi="Calibri" w:cs="Times New Roman"/>
          </w:rPr>
          <w:delText xml:space="preserve"> cleanup action</w:delText>
        </w:r>
      </w:del>
      <w:del w:id="3784" w:author="Feldcamp, Michael (ECY)" w:date="2020-10-22T16:23:00Z">
        <w:r w:rsidRPr="00661114" w:rsidDel="008F660A">
          <w:rPr>
            <w:rFonts w:ascii="Calibri" w:eastAsia="Calibri" w:hAnsi="Calibri" w:cs="Times New Roman"/>
          </w:rPr>
          <w:delText>s</w:delText>
        </w:r>
      </w:del>
      <w:del w:id="3785" w:author="Feldcamp, Michael (ECY)" w:date="2020-10-22T16:25:00Z">
        <w:r w:rsidRPr="00661114" w:rsidDel="008F660A">
          <w:rPr>
            <w:rFonts w:ascii="Calibri" w:eastAsia="Calibri" w:hAnsi="Calibri" w:cs="Times New Roman"/>
          </w:rPr>
          <w:delText xml:space="preserve"> must comply</w:delText>
        </w:r>
      </w:del>
      <w:ins w:id="3786" w:author="Feldcamp, Michael (ECY)" w:date="2020-10-22T16:25:00Z">
        <w:r w:rsidRPr="00661114">
          <w:rPr>
            <w:rFonts w:ascii="Calibri" w:eastAsia="Calibri" w:hAnsi="Calibri" w:cs="Times New Roman"/>
          </w:rPr>
          <w:t>compliance</w:t>
        </w:r>
      </w:ins>
      <w:r w:rsidRPr="00661114">
        <w:rPr>
          <w:rFonts w:ascii="Calibri" w:eastAsia="Calibri" w:hAnsi="Calibri" w:cs="Times New Roman"/>
        </w:rPr>
        <w:t xml:space="preserve"> with cleanup standards.  </w:t>
      </w:r>
      <w:del w:id="3787" w:author="Feldcamp, Michael (ECY)" w:date="2020-10-22T16:26:00Z">
        <w:r w:rsidRPr="00661114" w:rsidDel="008F660A">
          <w:rPr>
            <w:rFonts w:ascii="Calibri" w:eastAsia="Calibri" w:hAnsi="Calibri" w:cs="Times New Roman"/>
          </w:rPr>
          <w:delText xml:space="preserve">Compliance with cleanup standards requires, in part, that cleanup levels are met at the applicable points of compliance.  </w:delText>
        </w:r>
      </w:del>
      <w:r w:rsidRPr="00661114">
        <w:rPr>
          <w:rFonts w:ascii="Calibri" w:eastAsia="Calibri" w:hAnsi="Calibri" w:cs="Times New Roman"/>
        </w:rPr>
        <w:t xml:space="preserve">If </w:t>
      </w:r>
      <w:del w:id="3788" w:author="Feldcamp, Michael (ECY)" w:date="2020-10-22T16:27:00Z">
        <w:r w:rsidRPr="00661114" w:rsidDel="008F660A">
          <w:rPr>
            <w:rFonts w:ascii="Calibri" w:eastAsia="Calibri" w:hAnsi="Calibri" w:cs="Times New Roman"/>
          </w:rPr>
          <w:delText>the</w:delText>
        </w:r>
      </w:del>
      <w:ins w:id="3789" w:author="Feldcamp, Michael (ECY)" w:date="2020-10-22T16:27:00Z">
        <w:r w:rsidRPr="00661114">
          <w:rPr>
            <w:rFonts w:ascii="Calibri" w:eastAsia="Calibri" w:hAnsi="Calibri" w:cs="Times New Roman"/>
          </w:rPr>
          <w:t>a</w:t>
        </w:r>
      </w:ins>
      <w:r w:rsidRPr="00661114">
        <w:rPr>
          <w:rFonts w:ascii="Calibri" w:eastAsia="Calibri" w:hAnsi="Calibri" w:cs="Times New Roman"/>
        </w:rPr>
        <w:t xml:space="preserve"> remedial action does not comply with cleanup standards, the remedial action is an interim action, not a cleanup action.</w:t>
      </w:r>
      <w:del w:id="3790" w:author="Feldcamp, Michael (ECY)" w:date="2020-10-22T16:26:00Z">
        <w:r w:rsidRPr="00661114" w:rsidDel="008F660A">
          <w:rPr>
            <w:rFonts w:ascii="Calibri" w:eastAsia="Calibri" w:hAnsi="Calibri" w:cs="Times New Roman"/>
          </w:rPr>
          <w:delText xml:space="preserve">  Where a cleanup action involves containment of soils with hazardous substance concentrations exceeding cleanup levels at the point of compliance, the cleanup action may be determined to comply with cleanup standards, provided the requirements specified in WAC </w:delText>
        </w:r>
        <w:r w:rsidRPr="00661114" w:rsidDel="008F660A">
          <w:rPr>
            <w:rFonts w:ascii="Calibri" w:eastAsia="Calibri" w:hAnsi="Calibri" w:cs="Times New Roman"/>
            <w:color w:val="0563C1"/>
            <w:u w:val="single"/>
          </w:rPr>
          <w:fldChar w:fldCharType="begin"/>
        </w:r>
        <w:r w:rsidRPr="00661114" w:rsidDel="008F660A">
          <w:rPr>
            <w:rFonts w:ascii="Calibri" w:eastAsia="Calibri" w:hAnsi="Calibri" w:cs="Times New Roman"/>
            <w:color w:val="0563C1"/>
            <w:u w:val="single"/>
          </w:rPr>
          <w:delInstrText xml:space="preserve"> HYPERLINK "https://apps.leg.wa.gov/WAC/default.aspx?cite=173-340-740" </w:delInstrText>
        </w:r>
        <w:r w:rsidRPr="00661114" w:rsidDel="008F660A">
          <w:rPr>
            <w:rFonts w:ascii="Calibri" w:eastAsia="Calibri" w:hAnsi="Calibri" w:cs="Times New Roman"/>
            <w:color w:val="0563C1"/>
            <w:u w:val="single"/>
          </w:rPr>
          <w:fldChar w:fldCharType="separate"/>
        </w:r>
        <w:r w:rsidRPr="00661114" w:rsidDel="008F660A">
          <w:rPr>
            <w:rFonts w:ascii="Calibri" w:eastAsia="Calibri" w:hAnsi="Calibri" w:cs="Times New Roman"/>
            <w:color w:val="0563C1"/>
            <w:u w:val="single"/>
          </w:rPr>
          <w:delText>173-340-740</w:delText>
        </w:r>
        <w:r w:rsidRPr="00661114" w:rsidDel="008F660A">
          <w:rPr>
            <w:rFonts w:ascii="Calibri" w:eastAsia="Calibri" w:hAnsi="Calibri" w:cs="Times New Roman"/>
            <w:color w:val="0563C1"/>
            <w:u w:val="single"/>
          </w:rPr>
          <w:fldChar w:fldCharType="end"/>
        </w:r>
        <w:r w:rsidRPr="00661114" w:rsidDel="008F660A">
          <w:rPr>
            <w:rFonts w:ascii="Calibri" w:eastAsia="Calibri" w:hAnsi="Calibri" w:cs="Times New Roman"/>
          </w:rPr>
          <w:delText xml:space="preserve"> (6)(f) are met.</w:delText>
        </w:r>
      </w:del>
      <w:r>
        <w:rPr>
          <w:rStyle w:val="FootnoteReference"/>
          <w:rFonts w:ascii="Calibri" w:eastAsia="Calibri" w:hAnsi="Calibri" w:cs="Times New Roman"/>
        </w:rPr>
        <w:footnoteReference w:id="275"/>
      </w:r>
    </w:p>
    <w:p w14:paraId="10717D2C" w14:textId="77777777" w:rsidR="00513101" w:rsidRPr="00661114" w:rsidRDefault="00513101" w:rsidP="00513101">
      <w:pPr>
        <w:ind w:left="720" w:hanging="720"/>
        <w:rPr>
          <w:rFonts w:ascii="Calibri" w:eastAsia="Calibri" w:hAnsi="Calibri" w:cs="Times New Roman"/>
        </w:rPr>
      </w:pPr>
      <w:del w:id="3791" w:author="Feldcamp, Michael (ECY)" w:date="2022-05-27T20:43:00Z">
        <w:r w:rsidRPr="00661114" w:rsidDel="00661114">
          <w:rPr>
            <w:rFonts w:ascii="Calibri" w:eastAsia="Calibri" w:hAnsi="Calibri" w:cs="Times New Roman"/>
            <w:b/>
          </w:rPr>
          <w:delText>(</w:delText>
        </w:r>
      </w:del>
      <w:del w:id="3792" w:author="Feldcamp, Michael (ECY)" w:date="2020-10-22T23:29:00Z">
        <w:r w:rsidRPr="00661114" w:rsidDel="00674918">
          <w:rPr>
            <w:rFonts w:ascii="Calibri" w:eastAsia="Calibri" w:hAnsi="Calibri" w:cs="Times New Roman"/>
            <w:b/>
          </w:rPr>
          <w:delText>3)</w:delText>
        </w:r>
      </w:del>
      <w:ins w:id="3793" w:author="Feldcamp, Michael (ECY)" w:date="2020-10-22T23:29:00Z">
        <w:r w:rsidRPr="00661114">
          <w:rPr>
            <w:rFonts w:ascii="Calibri" w:eastAsia="Calibri" w:hAnsi="Calibri" w:cs="Times New Roman"/>
            <w:b/>
          </w:rPr>
          <w:t>(6)</w:t>
        </w:r>
      </w:ins>
      <w:r w:rsidRPr="00661114">
        <w:rPr>
          <w:rFonts w:ascii="Calibri" w:eastAsia="Calibri" w:hAnsi="Calibri" w:cs="Times New Roman"/>
          <w:b/>
        </w:rPr>
        <w:tab/>
        <w:t>Examples.</w:t>
      </w:r>
      <w:r>
        <w:rPr>
          <w:rStyle w:val="FootnoteReference"/>
          <w:rFonts w:ascii="Calibri" w:eastAsia="Calibri" w:hAnsi="Calibri" w:cs="Times New Roman"/>
          <w:b/>
        </w:rPr>
        <w:footnoteReference w:id="276"/>
      </w:r>
      <w:r w:rsidRPr="00661114">
        <w:rPr>
          <w:rFonts w:ascii="Calibri" w:eastAsia="Calibri" w:hAnsi="Calibri" w:cs="Times New Roman"/>
        </w:rPr>
        <w:t xml:space="preserve">  The following examples of cleanup actions that use remediation levels are for illustrative purposes only.  All cleanup action alternatives in a feasibility study, including those </w:t>
      </w:r>
      <w:del w:id="3794" w:author="Feldcamp, Michael (ECY)" w:date="2020-10-22T16:51:00Z">
        <w:r w:rsidRPr="00661114" w:rsidDel="002305AB">
          <w:rPr>
            <w:rFonts w:ascii="Calibri" w:eastAsia="Calibri" w:hAnsi="Calibri" w:cs="Times New Roman"/>
          </w:rPr>
          <w:delText>with proposed</w:delText>
        </w:r>
      </w:del>
      <w:ins w:id="3795" w:author="Feldcamp, Michael (ECY)" w:date="2020-10-22T16:51:00Z">
        <w:r w:rsidRPr="00661114">
          <w:rPr>
            <w:rFonts w:ascii="Calibri" w:eastAsia="Calibri" w:hAnsi="Calibri" w:cs="Times New Roman"/>
          </w:rPr>
          <w:t>using</w:t>
        </w:r>
      </w:ins>
      <w:r w:rsidRPr="00661114">
        <w:rPr>
          <w:rFonts w:ascii="Calibri" w:eastAsia="Calibri" w:hAnsi="Calibri" w:cs="Times New Roman"/>
        </w:rPr>
        <w:t xml:space="preserve"> remediation levels, must be evaluated to determine whether they meet each of the </w:t>
      </w:r>
      <w:del w:id="3796" w:author="Feldcamp, Michael (ECY)" w:date="2020-10-22T16:36:00Z">
        <w:r w:rsidRPr="00661114" w:rsidDel="004A2BFB">
          <w:rPr>
            <w:rFonts w:ascii="Calibri" w:eastAsia="Calibri" w:hAnsi="Calibri" w:cs="Times New Roman"/>
          </w:rPr>
          <w:delText xml:space="preserve">minimum </w:delText>
        </w:r>
      </w:del>
      <w:r w:rsidRPr="00661114">
        <w:rPr>
          <w:rFonts w:ascii="Calibri" w:eastAsia="Calibri" w:hAnsi="Calibri" w:cs="Times New Roman"/>
        </w:rPr>
        <w:t xml:space="preserve">requirements </w:t>
      </w:r>
      <w:del w:id="3797" w:author="Feldcamp, Michael (ECY)" w:date="2020-10-22T16:36:00Z">
        <w:r w:rsidRPr="00661114" w:rsidDel="004A2BFB">
          <w:rPr>
            <w:rFonts w:ascii="Calibri" w:eastAsia="Calibri" w:hAnsi="Calibri" w:cs="Times New Roman"/>
          </w:rPr>
          <w:delText xml:space="preserve">specified </w:delText>
        </w:r>
      </w:del>
      <w:r w:rsidRPr="00661114">
        <w:rPr>
          <w:rFonts w:ascii="Calibri" w:eastAsia="Calibri" w:hAnsi="Calibri" w:cs="Times New Roman"/>
        </w:rPr>
        <w:t xml:space="preserve">in WAC </w:t>
      </w:r>
      <w:r w:rsidRPr="00DB4554">
        <w:rPr>
          <w:rFonts w:ascii="Calibri" w:eastAsia="Calibri" w:hAnsi="Calibri" w:cs="Times New Roman"/>
        </w:rPr>
        <w:t>173-340-360</w:t>
      </w:r>
      <w:del w:id="3798" w:author="Feldcamp, Michael (ECY)" w:date="2020-10-22T16:36:00Z">
        <w:r w:rsidRPr="00661114" w:rsidDel="004A2BFB">
          <w:rPr>
            <w:rFonts w:ascii="Calibri" w:eastAsia="Calibri" w:hAnsi="Calibri" w:cs="Times New Roman"/>
          </w:rPr>
          <w:delText xml:space="preserve"> (see WAC </w:delText>
        </w:r>
        <w:r w:rsidRPr="00661114" w:rsidDel="004A2BFB">
          <w:rPr>
            <w:rFonts w:ascii="Calibri" w:eastAsia="Calibri" w:hAnsi="Calibri" w:cs="Times New Roman"/>
            <w:color w:val="0563C1"/>
            <w:u w:val="single"/>
          </w:rPr>
          <w:fldChar w:fldCharType="begin"/>
        </w:r>
        <w:r w:rsidRPr="00661114" w:rsidDel="004A2BFB">
          <w:rPr>
            <w:rFonts w:ascii="Calibri" w:eastAsia="Calibri" w:hAnsi="Calibri" w:cs="Times New Roman"/>
            <w:color w:val="0563C1"/>
            <w:u w:val="single"/>
          </w:rPr>
          <w:delInstrText xml:space="preserve"> HYPERLINK "https://apps.leg.wa.gov/WAC/default.aspx?cite=173-340-360" </w:delInstrText>
        </w:r>
        <w:r w:rsidRPr="00661114" w:rsidDel="004A2BFB">
          <w:rPr>
            <w:rFonts w:ascii="Calibri" w:eastAsia="Calibri" w:hAnsi="Calibri" w:cs="Times New Roman"/>
            <w:color w:val="0563C1"/>
            <w:u w:val="single"/>
          </w:rPr>
          <w:fldChar w:fldCharType="separate"/>
        </w:r>
        <w:r w:rsidRPr="00661114" w:rsidDel="004A2BFB">
          <w:rPr>
            <w:rFonts w:ascii="Calibri" w:eastAsia="Calibri" w:hAnsi="Calibri" w:cs="Times New Roman"/>
            <w:color w:val="0563C1"/>
            <w:u w:val="single"/>
          </w:rPr>
          <w:delText>173-340-360</w:delText>
        </w:r>
        <w:r w:rsidRPr="00661114" w:rsidDel="004A2BFB">
          <w:rPr>
            <w:rFonts w:ascii="Calibri" w:eastAsia="Calibri" w:hAnsi="Calibri" w:cs="Times New Roman"/>
            <w:color w:val="0563C1"/>
            <w:u w:val="single"/>
          </w:rPr>
          <w:fldChar w:fldCharType="end"/>
        </w:r>
        <w:r w:rsidRPr="00661114" w:rsidDel="004A2BFB">
          <w:rPr>
            <w:rFonts w:ascii="Calibri" w:eastAsia="Calibri" w:hAnsi="Calibri" w:cs="Times New Roman"/>
          </w:rPr>
          <w:delText xml:space="preserve"> (2</w:delText>
        </w:r>
      </w:del>
      <w:del w:id="3799" w:author="Feldcamp, Michael (ECY)" w:date="2020-10-22T16:46:00Z">
        <w:r w:rsidRPr="00661114" w:rsidDel="00B60061">
          <w:rPr>
            <w:rFonts w:ascii="Calibri" w:eastAsia="Calibri" w:hAnsi="Calibri" w:cs="Times New Roman"/>
          </w:rPr>
          <w:delText>)(h))</w:delText>
        </w:r>
      </w:del>
      <w:r w:rsidRPr="00661114">
        <w:rPr>
          <w:rFonts w:ascii="Calibri" w:eastAsia="Calibri" w:hAnsi="Calibri" w:cs="Times New Roman"/>
        </w:rPr>
        <w:t>.</w:t>
      </w:r>
      <w:del w:id="3800" w:author="Feldcamp, Michael (ECY)" w:date="2020-10-22T16:46:00Z">
        <w:r w:rsidRPr="00661114" w:rsidDel="00B60061">
          <w:rPr>
            <w:rFonts w:ascii="Calibri" w:eastAsia="Calibri" w:hAnsi="Calibri" w:cs="Times New Roman"/>
          </w:rPr>
          <w:delText xml:space="preserve"> This evaluation requires, in part, a determination that a more permanent cleanup action is not practicable, based on the disproportionate cost analysis in WAC </w:delText>
        </w:r>
        <w:r w:rsidRPr="00661114" w:rsidDel="00B60061">
          <w:rPr>
            <w:rFonts w:ascii="Calibri" w:eastAsia="Calibri" w:hAnsi="Calibri" w:cs="Times New Roman"/>
            <w:color w:val="0563C1"/>
            <w:u w:val="single"/>
          </w:rPr>
          <w:fldChar w:fldCharType="begin"/>
        </w:r>
        <w:r w:rsidRPr="00661114" w:rsidDel="00B60061">
          <w:rPr>
            <w:rFonts w:ascii="Calibri" w:eastAsia="Calibri" w:hAnsi="Calibri" w:cs="Times New Roman"/>
            <w:color w:val="0563C1"/>
            <w:u w:val="single"/>
          </w:rPr>
          <w:delInstrText xml:space="preserve"> HYPERLINK "https://apps.leg.wa.gov/WAC/default.aspx?cite=173-340-360" </w:delInstrText>
        </w:r>
        <w:r w:rsidRPr="00661114" w:rsidDel="00B60061">
          <w:rPr>
            <w:rFonts w:ascii="Calibri" w:eastAsia="Calibri" w:hAnsi="Calibri" w:cs="Times New Roman"/>
            <w:color w:val="0563C1"/>
            <w:u w:val="single"/>
          </w:rPr>
          <w:fldChar w:fldCharType="separate"/>
        </w:r>
        <w:r w:rsidRPr="00661114" w:rsidDel="00B60061">
          <w:rPr>
            <w:rFonts w:ascii="Calibri" w:eastAsia="Calibri" w:hAnsi="Calibri" w:cs="Times New Roman"/>
            <w:color w:val="0563C1"/>
            <w:u w:val="single"/>
          </w:rPr>
          <w:delText>173-340-360</w:delText>
        </w:r>
        <w:r w:rsidRPr="00661114" w:rsidDel="00B60061">
          <w:rPr>
            <w:rFonts w:ascii="Calibri" w:eastAsia="Calibri" w:hAnsi="Calibri" w:cs="Times New Roman"/>
            <w:color w:val="0563C1"/>
            <w:u w:val="single"/>
          </w:rPr>
          <w:fldChar w:fldCharType="end"/>
        </w:r>
        <w:r w:rsidRPr="00661114" w:rsidDel="00B60061">
          <w:rPr>
            <w:rFonts w:ascii="Calibri" w:eastAsia="Calibri" w:hAnsi="Calibri" w:cs="Times New Roman"/>
          </w:rPr>
          <w:delText xml:space="preserve"> (3)(e).</w:delText>
        </w:r>
      </w:del>
      <w:r>
        <w:rPr>
          <w:rStyle w:val="FootnoteReference"/>
          <w:rFonts w:ascii="Calibri" w:eastAsia="Calibri" w:hAnsi="Calibri" w:cs="Times New Roman"/>
        </w:rPr>
        <w:footnoteReference w:id="277"/>
      </w:r>
    </w:p>
    <w:p w14:paraId="6CDBB069" w14:textId="77777777" w:rsidR="00513101" w:rsidRPr="00661114" w:rsidRDefault="00513101" w:rsidP="00513101">
      <w:pPr>
        <w:ind w:left="1440" w:hanging="720"/>
        <w:rPr>
          <w:rFonts w:ascii="Calibri" w:eastAsia="Calibri" w:hAnsi="Calibri" w:cs="Times New Roman"/>
        </w:rPr>
      </w:pPr>
      <w:r w:rsidRPr="00661114">
        <w:rPr>
          <w:rFonts w:ascii="Calibri" w:eastAsia="Calibri" w:hAnsi="Calibri" w:cs="Times New Roman"/>
          <w:b/>
        </w:rPr>
        <w:t>(a)</w:t>
      </w:r>
      <w:r w:rsidRPr="00661114">
        <w:rPr>
          <w:rFonts w:ascii="Calibri" w:eastAsia="Calibri" w:hAnsi="Calibri" w:cs="Times New Roman"/>
          <w:b/>
        </w:rPr>
        <w:tab/>
        <w:t>Example of a site meeting soil cleanup levels at the point of compliance.</w:t>
      </w:r>
      <w:r w:rsidRPr="00661114">
        <w:rPr>
          <w:rFonts w:ascii="Calibri" w:eastAsia="Calibri" w:hAnsi="Calibri" w:cs="Times New Roman"/>
        </w:rPr>
        <w:t xml:space="preserve">  Assume </w:t>
      </w:r>
      <w:del w:id="3801" w:author="Feldcamp, Michael (ECY)" w:date="2020-10-22T22:59:00Z">
        <w:r w:rsidRPr="00661114" w:rsidDel="00C2194F">
          <w:rPr>
            <w:rFonts w:ascii="Calibri" w:eastAsia="Calibri" w:hAnsi="Calibri" w:cs="Times New Roman"/>
          </w:rPr>
          <w:delText xml:space="preserve">that </w:delText>
        </w:r>
      </w:del>
      <w:r w:rsidRPr="00661114">
        <w:rPr>
          <w:rFonts w:ascii="Calibri" w:eastAsia="Calibri" w:hAnsi="Calibri" w:cs="Times New Roman"/>
        </w:rPr>
        <w:t xml:space="preserve">the soil cleanup level </w:t>
      </w:r>
      <w:ins w:id="3802" w:author="Feldcamp, Michael (ECY)" w:date="2020-10-22T22:55:00Z">
        <w:r w:rsidRPr="00661114">
          <w:rPr>
            <w:rFonts w:ascii="Calibri" w:eastAsia="Calibri" w:hAnsi="Calibri" w:cs="Times New Roman"/>
          </w:rPr>
          <w:t xml:space="preserve">for a hazardous substance </w:t>
        </w:r>
      </w:ins>
      <w:r w:rsidRPr="00661114">
        <w:rPr>
          <w:rFonts w:ascii="Calibri" w:eastAsia="Calibri" w:hAnsi="Calibri" w:cs="Times New Roman"/>
        </w:rPr>
        <w:t xml:space="preserve">at a site is 20 ppm.  </w:t>
      </w:r>
      <w:ins w:id="3803" w:author="Feldcamp, Michael (ECY)" w:date="2020-10-22T22:59:00Z">
        <w:r w:rsidRPr="00661114">
          <w:rPr>
            <w:rFonts w:ascii="Calibri" w:eastAsia="Calibri" w:hAnsi="Calibri" w:cs="Times New Roman"/>
          </w:rPr>
          <w:t xml:space="preserve">This means </w:t>
        </w:r>
      </w:ins>
      <w:ins w:id="3804" w:author="Feldcamp, Michael (ECY)" w:date="2020-10-22T23:00:00Z">
        <w:r w:rsidRPr="00661114">
          <w:rPr>
            <w:rFonts w:ascii="Calibri" w:eastAsia="Calibri" w:hAnsi="Calibri" w:cs="Times New Roman"/>
          </w:rPr>
          <w:t xml:space="preserve">any soil exceeding 20 ppm at the applicable point of compliance must be remediated.  </w:t>
        </w:r>
      </w:ins>
      <w:r w:rsidRPr="00661114">
        <w:rPr>
          <w:rFonts w:ascii="Calibri" w:eastAsia="Calibri" w:hAnsi="Calibri" w:cs="Times New Roman"/>
        </w:rPr>
        <w:t xml:space="preserve">Further assume </w:t>
      </w:r>
      <w:del w:id="3805" w:author="Feldcamp, Michael (ECY)" w:date="2020-10-22T23:13:00Z">
        <w:r w:rsidRPr="00661114" w:rsidDel="00817EF2">
          <w:rPr>
            <w:rFonts w:ascii="Calibri" w:eastAsia="Calibri" w:hAnsi="Calibri" w:cs="Times New Roman"/>
          </w:rPr>
          <w:delText xml:space="preserve">that </w:delText>
        </w:r>
      </w:del>
      <w:r w:rsidRPr="00661114">
        <w:rPr>
          <w:rFonts w:ascii="Calibri" w:eastAsia="Calibri" w:hAnsi="Calibri" w:cs="Times New Roman"/>
        </w:rPr>
        <w:t xml:space="preserve">the cleanup action </w:t>
      </w:r>
      <w:del w:id="3806" w:author="Feldcamp, Michael (ECY)" w:date="2020-10-22T22:58:00Z">
        <w:r w:rsidRPr="00661114" w:rsidDel="009D43B9">
          <w:rPr>
            <w:rFonts w:ascii="Calibri" w:eastAsia="Calibri" w:hAnsi="Calibri" w:cs="Times New Roman"/>
          </w:rPr>
          <w:delText xml:space="preserve">alternative determined to comply with the minimum requirements in WAC </w:delText>
        </w:r>
        <w:r w:rsidRPr="00661114" w:rsidDel="009D43B9">
          <w:rPr>
            <w:rFonts w:ascii="Calibri" w:eastAsia="Calibri" w:hAnsi="Calibri" w:cs="Times New Roman"/>
            <w:color w:val="0563C1"/>
            <w:u w:val="single"/>
          </w:rPr>
          <w:fldChar w:fldCharType="begin"/>
        </w:r>
        <w:r w:rsidRPr="00661114" w:rsidDel="009D43B9">
          <w:rPr>
            <w:rFonts w:ascii="Calibri" w:eastAsia="Calibri" w:hAnsi="Calibri" w:cs="Times New Roman"/>
            <w:color w:val="0563C1"/>
            <w:u w:val="single"/>
          </w:rPr>
          <w:delInstrText xml:space="preserve"> HYPERLINK "https://apps.leg.wa.gov/WAC/default.aspx?cite=173-340-360" </w:delInstrText>
        </w:r>
        <w:r w:rsidRPr="00661114" w:rsidDel="009D43B9">
          <w:rPr>
            <w:rFonts w:ascii="Calibri" w:eastAsia="Calibri" w:hAnsi="Calibri" w:cs="Times New Roman"/>
            <w:color w:val="0563C1"/>
            <w:u w:val="single"/>
          </w:rPr>
          <w:fldChar w:fldCharType="separate"/>
        </w:r>
        <w:r w:rsidRPr="00661114" w:rsidDel="009D43B9">
          <w:rPr>
            <w:rFonts w:ascii="Calibri" w:eastAsia="Calibri" w:hAnsi="Calibri" w:cs="Times New Roman"/>
            <w:color w:val="0563C1"/>
            <w:u w:val="single"/>
          </w:rPr>
          <w:delText>173-340-360</w:delText>
        </w:r>
        <w:r w:rsidRPr="00661114" w:rsidDel="009D43B9">
          <w:rPr>
            <w:rFonts w:ascii="Calibri" w:eastAsia="Calibri" w:hAnsi="Calibri" w:cs="Times New Roman"/>
            <w:color w:val="0563C1"/>
            <w:u w:val="single"/>
          </w:rPr>
          <w:fldChar w:fldCharType="end"/>
        </w:r>
        <w:r w:rsidRPr="00661114" w:rsidDel="009D43B9">
          <w:rPr>
            <w:rFonts w:ascii="Calibri" w:eastAsia="Calibri" w:hAnsi="Calibri" w:cs="Times New Roman"/>
          </w:rPr>
          <w:delText xml:space="preserve"> and </w:delText>
        </w:r>
      </w:del>
      <w:del w:id="3807" w:author="Feldcamp, Michael (ECY)" w:date="2020-10-22T23:39:00Z">
        <w:r w:rsidRPr="00661114" w:rsidDel="00411859">
          <w:rPr>
            <w:rFonts w:ascii="Calibri" w:eastAsia="Calibri" w:hAnsi="Calibri" w:cs="Times New Roman"/>
          </w:rPr>
          <w:delText xml:space="preserve">selected </w:delText>
        </w:r>
      </w:del>
      <w:del w:id="3808" w:author="Feldcamp, Michael (ECY)" w:date="2020-10-22T23:15:00Z">
        <w:r w:rsidRPr="00661114" w:rsidDel="00817EF2">
          <w:rPr>
            <w:rFonts w:ascii="Calibri" w:eastAsia="Calibri" w:hAnsi="Calibri" w:cs="Times New Roman"/>
          </w:rPr>
          <w:delText xml:space="preserve">for the site </w:delText>
        </w:r>
      </w:del>
      <w:r w:rsidRPr="00661114">
        <w:rPr>
          <w:rFonts w:ascii="Calibri" w:eastAsia="Calibri" w:hAnsi="Calibri" w:cs="Times New Roman"/>
        </w:rPr>
        <w:t xml:space="preserve">consists of </w:t>
      </w:r>
      <w:del w:id="3809" w:author="Feldcamp, Michael (ECY)" w:date="2020-10-22T23:05:00Z">
        <w:r w:rsidRPr="00661114" w:rsidDel="00C2194F">
          <w:rPr>
            <w:rFonts w:ascii="Calibri" w:eastAsia="Calibri" w:hAnsi="Calibri" w:cs="Times New Roman"/>
          </w:rPr>
          <w:delText xml:space="preserve">soil </w:delText>
        </w:r>
      </w:del>
      <w:del w:id="3810" w:author="Feldcamp, Michael (ECY)" w:date="2020-10-22T23:10:00Z">
        <w:r w:rsidRPr="00661114" w:rsidDel="00817EF2">
          <w:rPr>
            <w:rFonts w:ascii="Calibri" w:eastAsia="Calibri" w:hAnsi="Calibri" w:cs="Times New Roman"/>
          </w:rPr>
          <w:delText xml:space="preserve">treatment </w:delText>
        </w:r>
      </w:del>
      <w:ins w:id="3811" w:author="Feldcamp, Michael (ECY)" w:date="2020-10-22T23:10:00Z">
        <w:r w:rsidRPr="00661114">
          <w:rPr>
            <w:rFonts w:ascii="Calibri" w:eastAsia="Calibri" w:hAnsi="Calibri" w:cs="Times New Roman"/>
          </w:rPr>
          <w:t xml:space="preserve">treating </w:t>
        </w:r>
      </w:ins>
      <w:ins w:id="3812" w:author="Feldcamp, Michael (ECY)" w:date="2020-10-22T23:05:00Z">
        <w:r w:rsidRPr="00661114">
          <w:rPr>
            <w:rFonts w:ascii="Calibri" w:eastAsia="Calibri" w:hAnsi="Calibri" w:cs="Times New Roman"/>
          </w:rPr>
          <w:t xml:space="preserve">soil </w:t>
        </w:r>
      </w:ins>
      <w:ins w:id="3813" w:author="Feldcamp, Michael (ECY)" w:date="2020-10-22T23:09:00Z">
        <w:r w:rsidRPr="00661114">
          <w:rPr>
            <w:rFonts w:ascii="Calibri" w:eastAsia="Calibri" w:hAnsi="Calibri" w:cs="Times New Roman"/>
          </w:rPr>
          <w:t>above</w:t>
        </w:r>
      </w:ins>
      <w:ins w:id="3814" w:author="Feldcamp, Michael (ECY)" w:date="2020-10-22T23:05:00Z">
        <w:r w:rsidRPr="00661114">
          <w:rPr>
            <w:rFonts w:ascii="Calibri" w:eastAsia="Calibri" w:hAnsi="Calibri" w:cs="Times New Roman"/>
          </w:rPr>
          <w:t xml:space="preserve"> 100 ppm </w:t>
        </w:r>
      </w:ins>
      <w:r w:rsidRPr="00661114">
        <w:rPr>
          <w:rFonts w:ascii="Calibri" w:eastAsia="Calibri" w:hAnsi="Calibri" w:cs="Times New Roman"/>
        </w:rPr>
        <w:t xml:space="preserve">and </w:t>
      </w:r>
      <w:del w:id="3815" w:author="Feldcamp, Michael (ECY)" w:date="2020-10-22T23:11:00Z">
        <w:r w:rsidRPr="00661114" w:rsidDel="00817EF2">
          <w:rPr>
            <w:rFonts w:ascii="Calibri" w:eastAsia="Calibri" w:hAnsi="Calibri" w:cs="Times New Roman"/>
          </w:rPr>
          <w:delText xml:space="preserve">removal </w:delText>
        </w:r>
      </w:del>
      <w:ins w:id="3816" w:author="Feldcamp, Michael (ECY)" w:date="2020-10-22T23:11:00Z">
        <w:r w:rsidRPr="00661114">
          <w:rPr>
            <w:rFonts w:ascii="Calibri" w:eastAsia="Calibri" w:hAnsi="Calibri" w:cs="Times New Roman"/>
          </w:rPr>
          <w:t>removing to an offsite landfill</w:t>
        </w:r>
      </w:ins>
      <w:ins w:id="3817" w:author="Feldcamp, Michael (ECY)" w:date="2020-10-22T23:07:00Z">
        <w:r w:rsidRPr="00661114">
          <w:rPr>
            <w:rFonts w:ascii="Calibri" w:eastAsia="Calibri" w:hAnsi="Calibri" w:cs="Times New Roman"/>
          </w:rPr>
          <w:t xml:space="preserve"> soil </w:t>
        </w:r>
      </w:ins>
      <w:ins w:id="3818" w:author="Feldcamp, Michael (ECY)" w:date="2020-10-22T23:08:00Z">
        <w:r w:rsidRPr="00661114">
          <w:rPr>
            <w:rFonts w:ascii="Calibri" w:eastAsia="Calibri" w:hAnsi="Calibri" w:cs="Times New Roman"/>
          </w:rPr>
          <w:t>between 100</w:t>
        </w:r>
      </w:ins>
      <w:ins w:id="3819" w:author="Feldcamp, Michael (ECY)" w:date="2020-10-22T23:07:00Z">
        <w:r w:rsidRPr="00661114">
          <w:rPr>
            <w:rFonts w:ascii="Calibri" w:eastAsia="Calibri" w:hAnsi="Calibri" w:cs="Times New Roman"/>
          </w:rPr>
          <w:t xml:space="preserve"> </w:t>
        </w:r>
      </w:ins>
      <w:ins w:id="3820" w:author="Feldcamp, Michael (ECY)" w:date="2020-10-22T23:08:00Z">
        <w:r w:rsidRPr="00661114">
          <w:rPr>
            <w:rFonts w:ascii="Calibri" w:eastAsia="Calibri" w:hAnsi="Calibri" w:cs="Times New Roman"/>
          </w:rPr>
          <w:t xml:space="preserve">and 20 </w:t>
        </w:r>
      </w:ins>
      <w:ins w:id="3821" w:author="Feldcamp, Michael (ECY)" w:date="2020-10-22T23:07:00Z">
        <w:r w:rsidRPr="00661114">
          <w:rPr>
            <w:rFonts w:ascii="Calibri" w:eastAsia="Calibri" w:hAnsi="Calibri" w:cs="Times New Roman"/>
          </w:rPr>
          <w:t>ppm</w:t>
        </w:r>
      </w:ins>
      <w:del w:id="3822" w:author="Feldcamp, Michael (ECY)" w:date="2020-10-22T23:09:00Z">
        <w:r w:rsidRPr="00661114" w:rsidDel="00817EF2">
          <w:rPr>
            <w:rFonts w:ascii="Calibri" w:eastAsia="Calibri" w:hAnsi="Calibri" w:cs="Times New Roman"/>
          </w:rPr>
          <w:delText>and a remediation level of 100 ppm to define when those two components are used</w:delText>
        </w:r>
      </w:del>
      <w:r w:rsidRPr="00661114">
        <w:rPr>
          <w:rFonts w:ascii="Calibri" w:eastAsia="Calibri" w:hAnsi="Calibri" w:cs="Times New Roman"/>
        </w:rPr>
        <w:t xml:space="preserve">.  </w:t>
      </w:r>
      <w:ins w:id="3823" w:author="Feldcamp, Michael (ECY)" w:date="2020-10-22T23:11:00Z">
        <w:r w:rsidRPr="00661114">
          <w:rPr>
            <w:rFonts w:ascii="Calibri" w:eastAsia="Calibri" w:hAnsi="Calibri" w:cs="Times New Roman"/>
          </w:rPr>
          <w:t>In this case, 100 ppm</w:t>
        </w:r>
      </w:ins>
      <w:ins w:id="3824" w:author="Feldcamp, Michael (ECY)" w:date="2020-10-22T23:16:00Z">
        <w:r w:rsidRPr="00661114">
          <w:rPr>
            <w:rFonts w:ascii="Calibri" w:eastAsia="Calibri" w:hAnsi="Calibri" w:cs="Times New Roman"/>
          </w:rPr>
          <w:t xml:space="preserve"> </w:t>
        </w:r>
      </w:ins>
      <w:ins w:id="3825" w:author="Feldcamp, Michael (ECY)" w:date="2020-10-22T23:17:00Z">
        <w:r w:rsidRPr="00661114">
          <w:rPr>
            <w:rFonts w:ascii="Calibri" w:eastAsia="Calibri" w:hAnsi="Calibri" w:cs="Times New Roman"/>
          </w:rPr>
          <w:t xml:space="preserve">is a remediation level that defines which </w:t>
        </w:r>
        <w:r w:rsidRPr="00661114">
          <w:rPr>
            <w:rFonts w:ascii="Calibri" w:eastAsia="Calibri" w:hAnsi="Calibri" w:cs="Times New Roman"/>
          </w:rPr>
          <w:lastRenderedPageBreak/>
          <w:t xml:space="preserve">soil </w:t>
        </w:r>
      </w:ins>
      <w:ins w:id="3826" w:author="Feldcamp, Michael (ECY)" w:date="2020-10-22T23:18:00Z">
        <w:r w:rsidRPr="00661114">
          <w:rPr>
            <w:rFonts w:ascii="Calibri" w:eastAsia="Calibri" w:hAnsi="Calibri" w:cs="Times New Roman"/>
          </w:rPr>
          <w:t>will be</w:t>
        </w:r>
      </w:ins>
      <w:ins w:id="3827" w:author="Feldcamp, Michael (ECY)" w:date="2020-10-22T23:17:00Z">
        <w:r w:rsidRPr="00661114">
          <w:rPr>
            <w:rFonts w:ascii="Calibri" w:eastAsia="Calibri" w:hAnsi="Calibri" w:cs="Times New Roman"/>
          </w:rPr>
          <w:t xml:space="preserve"> treated and which soil will be </w:t>
        </w:r>
      </w:ins>
      <w:ins w:id="3828" w:author="Feldcamp, Michael (ECY)" w:date="2020-10-22T23:18:00Z">
        <w:r w:rsidRPr="00661114">
          <w:rPr>
            <w:rFonts w:ascii="Calibri" w:eastAsia="Calibri" w:hAnsi="Calibri" w:cs="Times New Roman"/>
          </w:rPr>
          <w:t>removed from the site</w:t>
        </w:r>
      </w:ins>
      <w:ins w:id="3829" w:author="Feldcamp, Michael (ECY)" w:date="2020-10-22T23:11:00Z">
        <w:r w:rsidRPr="00661114">
          <w:rPr>
            <w:rFonts w:ascii="Calibri" w:eastAsia="Calibri" w:hAnsi="Calibri" w:cs="Times New Roman"/>
          </w:rPr>
          <w:t>.</w:t>
        </w:r>
      </w:ins>
      <w:del w:id="3830" w:author="Feldcamp, Michael (ECY)" w:date="2020-10-22T23:05:00Z">
        <w:r w:rsidRPr="00661114" w:rsidDel="00C2194F">
          <w:rPr>
            <w:rFonts w:ascii="Calibri" w:eastAsia="Calibri" w:hAnsi="Calibri" w:cs="Times New Roman"/>
          </w:rPr>
          <w:delText xml:space="preserve">Under the cleanup standard, any soil that exceeds the 20 ppm cleanup level at the applicable point of compliance must be remediated in some manner.  </w:delText>
        </w:r>
      </w:del>
      <w:del w:id="3831" w:author="Feldcamp, Michael (ECY)" w:date="2020-10-22T23:09:00Z">
        <w:r w:rsidRPr="00661114" w:rsidDel="00817EF2">
          <w:rPr>
            <w:rFonts w:ascii="Calibri" w:eastAsia="Calibri" w:hAnsi="Calibri" w:cs="Times New Roman"/>
          </w:rPr>
          <w:delText>Under the selected cleanup action, any soil that exceeds the 100 ppm remediation level must be removed and treated.  Any soil that does not exceed the 100 ppm remediation level, but exceeds the 20 ppm cleanup level, must be removed and landfilled.</w:delText>
        </w:r>
      </w:del>
      <w:r w:rsidRPr="00661114">
        <w:rPr>
          <w:rFonts w:ascii="Calibri" w:eastAsia="Calibri" w:hAnsi="Calibri" w:cs="Times New Roman"/>
        </w:rPr>
        <w:t xml:space="preserve">  The cleanup action may be determined to comply with the cleanup standard because the </w:t>
      </w:r>
      <w:ins w:id="3832" w:author="Feldcamp, Michael (ECY)" w:date="2020-10-22T23:13:00Z">
        <w:r w:rsidRPr="00661114">
          <w:rPr>
            <w:rFonts w:ascii="Calibri" w:eastAsia="Calibri" w:hAnsi="Calibri" w:cs="Times New Roman"/>
          </w:rPr>
          <w:t xml:space="preserve">20 ppm </w:t>
        </w:r>
      </w:ins>
      <w:ins w:id="3833" w:author="Feldcamp, Michael (ECY)" w:date="2020-10-22T23:21:00Z">
        <w:r w:rsidRPr="00661114">
          <w:rPr>
            <w:rFonts w:ascii="Calibri" w:eastAsia="Calibri" w:hAnsi="Calibri" w:cs="Times New Roman"/>
          </w:rPr>
          <w:t xml:space="preserve">soil </w:t>
        </w:r>
      </w:ins>
      <w:r w:rsidRPr="00661114">
        <w:rPr>
          <w:rFonts w:ascii="Calibri" w:eastAsia="Calibri" w:hAnsi="Calibri" w:cs="Times New Roman"/>
        </w:rPr>
        <w:t>cleanup level is met at the applicable point of compliance.</w:t>
      </w:r>
    </w:p>
    <w:p w14:paraId="430BAB86" w14:textId="77777777" w:rsidR="00513101" w:rsidRPr="00661114" w:rsidRDefault="00513101" w:rsidP="00513101">
      <w:pPr>
        <w:ind w:left="1440" w:hanging="720"/>
        <w:rPr>
          <w:rFonts w:ascii="Calibri" w:eastAsia="Calibri" w:hAnsi="Calibri" w:cs="Times New Roman"/>
        </w:rPr>
      </w:pPr>
      <w:r w:rsidRPr="00661114">
        <w:rPr>
          <w:rFonts w:ascii="Calibri" w:eastAsia="Calibri" w:hAnsi="Calibri" w:cs="Times New Roman"/>
          <w:b/>
        </w:rPr>
        <w:t>(b)</w:t>
      </w:r>
      <w:r w:rsidRPr="00661114">
        <w:rPr>
          <w:rFonts w:ascii="Calibri" w:eastAsia="Calibri" w:hAnsi="Calibri" w:cs="Times New Roman"/>
          <w:b/>
        </w:rPr>
        <w:tab/>
        <w:t>Example of a site not meeting soil cleanup levels at the point of compliance.</w:t>
      </w:r>
      <w:r w:rsidRPr="00661114">
        <w:rPr>
          <w:rFonts w:ascii="Calibri" w:eastAsia="Calibri" w:hAnsi="Calibri" w:cs="Times New Roman"/>
        </w:rPr>
        <w:t xml:space="preserve">  Assume </w:t>
      </w:r>
      <w:del w:id="3834" w:author="Feldcamp, Michael (ECY)" w:date="2020-10-22T23:14:00Z">
        <w:r w:rsidRPr="00661114" w:rsidDel="00817EF2">
          <w:rPr>
            <w:rFonts w:ascii="Calibri" w:eastAsia="Calibri" w:hAnsi="Calibri" w:cs="Times New Roman"/>
          </w:rPr>
          <w:delText xml:space="preserve">that </w:delText>
        </w:r>
      </w:del>
      <w:r w:rsidRPr="00661114">
        <w:rPr>
          <w:rFonts w:ascii="Calibri" w:eastAsia="Calibri" w:hAnsi="Calibri" w:cs="Times New Roman"/>
        </w:rPr>
        <w:t xml:space="preserve">the soil cleanup level </w:t>
      </w:r>
      <w:ins w:id="3835" w:author="Feldcamp, Michael (ECY)" w:date="2020-10-22T23:14:00Z">
        <w:r w:rsidRPr="00661114">
          <w:rPr>
            <w:rFonts w:ascii="Calibri" w:eastAsia="Calibri" w:hAnsi="Calibri" w:cs="Times New Roman"/>
          </w:rPr>
          <w:t xml:space="preserve">for a hazardous substance </w:t>
        </w:r>
      </w:ins>
      <w:r w:rsidRPr="00661114">
        <w:rPr>
          <w:rFonts w:ascii="Calibri" w:eastAsia="Calibri" w:hAnsi="Calibri" w:cs="Times New Roman"/>
        </w:rPr>
        <w:t xml:space="preserve">at a site is 20 ppm.  </w:t>
      </w:r>
      <w:ins w:id="3836" w:author="Feldcamp, Michael (ECY)" w:date="2020-10-22T23:15:00Z">
        <w:r w:rsidRPr="00661114">
          <w:rPr>
            <w:rFonts w:ascii="Calibri" w:eastAsia="Calibri" w:hAnsi="Calibri" w:cs="Times New Roman"/>
          </w:rPr>
          <w:t xml:space="preserve">This means any soil exceeding 20 ppm at the applicable point of compliance must be remediated.  </w:t>
        </w:r>
      </w:ins>
      <w:r w:rsidRPr="00661114">
        <w:rPr>
          <w:rFonts w:ascii="Calibri" w:eastAsia="Calibri" w:hAnsi="Calibri" w:cs="Times New Roman"/>
        </w:rPr>
        <w:t xml:space="preserve">Further assume </w:t>
      </w:r>
      <w:del w:id="3837" w:author="Feldcamp, Michael (ECY)" w:date="2020-10-22T23:15:00Z">
        <w:r w:rsidRPr="00661114" w:rsidDel="00817EF2">
          <w:rPr>
            <w:rFonts w:ascii="Calibri" w:eastAsia="Calibri" w:hAnsi="Calibri" w:cs="Times New Roman"/>
          </w:rPr>
          <w:delText xml:space="preserve">that </w:delText>
        </w:r>
      </w:del>
      <w:r w:rsidRPr="00661114">
        <w:rPr>
          <w:rFonts w:ascii="Calibri" w:eastAsia="Calibri" w:hAnsi="Calibri" w:cs="Times New Roman"/>
        </w:rPr>
        <w:t xml:space="preserve">the cleanup action </w:t>
      </w:r>
      <w:del w:id="3838" w:author="Feldcamp, Michael (ECY)" w:date="2020-10-22T23:15:00Z">
        <w:r w:rsidRPr="00661114" w:rsidDel="00817EF2">
          <w:rPr>
            <w:rFonts w:ascii="Calibri" w:eastAsia="Calibri" w:hAnsi="Calibri" w:cs="Times New Roman"/>
          </w:rPr>
          <w:delText xml:space="preserve">alternative determined to comply with the minimum requirements in WAC </w:delText>
        </w:r>
        <w:r w:rsidRPr="00661114" w:rsidDel="00817EF2">
          <w:rPr>
            <w:rFonts w:ascii="Calibri" w:eastAsia="Calibri" w:hAnsi="Calibri" w:cs="Times New Roman"/>
            <w:color w:val="0563C1"/>
            <w:u w:val="single"/>
          </w:rPr>
          <w:fldChar w:fldCharType="begin"/>
        </w:r>
        <w:r w:rsidRPr="00661114" w:rsidDel="00817EF2">
          <w:rPr>
            <w:rFonts w:ascii="Calibri" w:eastAsia="Calibri" w:hAnsi="Calibri" w:cs="Times New Roman"/>
            <w:color w:val="0563C1"/>
            <w:u w:val="single"/>
          </w:rPr>
          <w:delInstrText xml:space="preserve"> HYPERLINK "https://apps.leg.wa.gov/WAC/default.aspx?cite=173-340-360" </w:delInstrText>
        </w:r>
        <w:r w:rsidRPr="00661114" w:rsidDel="00817EF2">
          <w:rPr>
            <w:rFonts w:ascii="Calibri" w:eastAsia="Calibri" w:hAnsi="Calibri" w:cs="Times New Roman"/>
            <w:color w:val="0563C1"/>
            <w:u w:val="single"/>
          </w:rPr>
          <w:fldChar w:fldCharType="separate"/>
        </w:r>
        <w:r w:rsidRPr="00661114" w:rsidDel="00817EF2">
          <w:rPr>
            <w:rFonts w:ascii="Calibri" w:eastAsia="Calibri" w:hAnsi="Calibri" w:cs="Times New Roman"/>
            <w:color w:val="0563C1"/>
            <w:u w:val="single"/>
          </w:rPr>
          <w:delText>173-340-360</w:delText>
        </w:r>
        <w:r w:rsidRPr="00661114" w:rsidDel="00817EF2">
          <w:rPr>
            <w:rFonts w:ascii="Calibri" w:eastAsia="Calibri" w:hAnsi="Calibri" w:cs="Times New Roman"/>
            <w:color w:val="0563C1"/>
            <w:u w:val="single"/>
          </w:rPr>
          <w:fldChar w:fldCharType="end"/>
        </w:r>
        <w:r w:rsidRPr="00661114" w:rsidDel="00817EF2">
          <w:rPr>
            <w:rFonts w:ascii="Calibri" w:eastAsia="Calibri" w:hAnsi="Calibri" w:cs="Times New Roman"/>
          </w:rPr>
          <w:delText xml:space="preserve"> and </w:delText>
        </w:r>
      </w:del>
      <w:del w:id="3839" w:author="Feldcamp, Michael (ECY)" w:date="2020-10-22T23:39:00Z">
        <w:r w:rsidRPr="00661114" w:rsidDel="00411859">
          <w:rPr>
            <w:rFonts w:ascii="Calibri" w:eastAsia="Calibri" w:hAnsi="Calibri" w:cs="Times New Roman"/>
          </w:rPr>
          <w:delText xml:space="preserve">selected </w:delText>
        </w:r>
      </w:del>
      <w:del w:id="3840" w:author="Feldcamp, Michael (ECY)" w:date="2020-10-22T23:15:00Z">
        <w:r w:rsidRPr="00661114" w:rsidDel="00817EF2">
          <w:rPr>
            <w:rFonts w:ascii="Calibri" w:eastAsia="Calibri" w:hAnsi="Calibri" w:cs="Times New Roman"/>
          </w:rPr>
          <w:delText xml:space="preserve">for the site </w:delText>
        </w:r>
      </w:del>
      <w:r w:rsidRPr="00661114">
        <w:rPr>
          <w:rFonts w:ascii="Calibri" w:eastAsia="Calibri" w:hAnsi="Calibri" w:cs="Times New Roman"/>
        </w:rPr>
        <w:t xml:space="preserve">consists of </w:t>
      </w:r>
      <w:del w:id="3841" w:author="Feldcamp, Michael (ECY)" w:date="2020-10-22T23:19:00Z">
        <w:r w:rsidRPr="00661114" w:rsidDel="00C32B51">
          <w:rPr>
            <w:rFonts w:ascii="Calibri" w:eastAsia="Calibri" w:hAnsi="Calibri" w:cs="Times New Roman"/>
          </w:rPr>
          <w:delText>soil treatment</w:delText>
        </w:r>
      </w:del>
      <w:ins w:id="3842" w:author="Feldcamp, Michael (ECY)" w:date="2020-10-22T23:19:00Z">
        <w:r w:rsidRPr="00661114">
          <w:rPr>
            <w:rFonts w:ascii="Calibri" w:eastAsia="Calibri" w:hAnsi="Calibri" w:cs="Times New Roman"/>
          </w:rPr>
          <w:t>treating soil above 100 ppm</w:t>
        </w:r>
      </w:ins>
      <w:r w:rsidRPr="00661114">
        <w:rPr>
          <w:rFonts w:ascii="Calibri" w:eastAsia="Calibri" w:hAnsi="Calibri" w:cs="Times New Roman"/>
        </w:rPr>
        <w:t xml:space="preserve"> and </w:t>
      </w:r>
      <w:del w:id="3843" w:author="Feldcamp, Michael (ECY)" w:date="2020-10-22T23:19:00Z">
        <w:r w:rsidRPr="00661114" w:rsidDel="00C32B51">
          <w:rPr>
            <w:rFonts w:ascii="Calibri" w:eastAsia="Calibri" w:hAnsi="Calibri" w:cs="Times New Roman"/>
          </w:rPr>
          <w:delText>containment and a remediation level of 100 ppm to define when those two components are used</w:delText>
        </w:r>
      </w:del>
      <w:ins w:id="3844" w:author="Feldcamp, Michael (ECY)" w:date="2020-10-22T23:19:00Z">
        <w:r w:rsidRPr="00661114">
          <w:rPr>
            <w:rFonts w:ascii="Calibri" w:eastAsia="Calibri" w:hAnsi="Calibri" w:cs="Times New Roman"/>
          </w:rPr>
          <w:t xml:space="preserve">containing soil </w:t>
        </w:r>
      </w:ins>
      <w:ins w:id="3845" w:author="Feldcamp, Michael (ECY)" w:date="2020-10-22T23:20:00Z">
        <w:r w:rsidRPr="00661114">
          <w:rPr>
            <w:rFonts w:ascii="Calibri" w:eastAsia="Calibri" w:hAnsi="Calibri" w:cs="Times New Roman"/>
          </w:rPr>
          <w:t>between 100 and 20 ppm</w:t>
        </w:r>
      </w:ins>
      <w:r w:rsidRPr="00661114">
        <w:rPr>
          <w:rFonts w:ascii="Calibri" w:eastAsia="Calibri" w:hAnsi="Calibri" w:cs="Times New Roman"/>
        </w:rPr>
        <w:t xml:space="preserve">.  </w:t>
      </w:r>
      <w:ins w:id="3846" w:author="Feldcamp, Michael (ECY)" w:date="2020-10-22T23:45:00Z">
        <w:r w:rsidRPr="00661114">
          <w:rPr>
            <w:rFonts w:ascii="Calibri" w:eastAsia="Calibri" w:hAnsi="Calibri" w:cs="Times New Roman"/>
          </w:rPr>
          <w:t xml:space="preserve">The </w:t>
        </w:r>
      </w:ins>
      <w:ins w:id="3847" w:author="Feldcamp, Michael (ECY)" w:date="2020-10-22T23:21:00Z">
        <w:r w:rsidRPr="00661114">
          <w:rPr>
            <w:rFonts w:ascii="Calibri" w:eastAsia="Calibri" w:hAnsi="Calibri" w:cs="Times New Roman"/>
          </w:rPr>
          <w:t xml:space="preserve">100 ppm </w:t>
        </w:r>
      </w:ins>
      <w:ins w:id="3848" w:author="Feldcamp, Michael (ECY)" w:date="2020-10-22T23:45:00Z">
        <w:r w:rsidRPr="00661114">
          <w:rPr>
            <w:rFonts w:ascii="Calibri" w:eastAsia="Calibri" w:hAnsi="Calibri" w:cs="Times New Roman"/>
          </w:rPr>
          <w:t xml:space="preserve">concentration </w:t>
        </w:r>
      </w:ins>
      <w:ins w:id="3849" w:author="Feldcamp, Michael (ECY)" w:date="2020-10-22T23:21:00Z">
        <w:r w:rsidRPr="00661114">
          <w:rPr>
            <w:rFonts w:ascii="Calibri" w:eastAsia="Calibri" w:hAnsi="Calibri" w:cs="Times New Roman"/>
          </w:rPr>
          <w:t xml:space="preserve">is a remediation level that defines which soil will be treated and which soil will be </w:t>
        </w:r>
      </w:ins>
      <w:ins w:id="3850" w:author="Feldcamp, Michael (ECY)" w:date="2020-10-22T23:22:00Z">
        <w:r w:rsidRPr="00661114">
          <w:rPr>
            <w:rFonts w:ascii="Calibri" w:eastAsia="Calibri" w:hAnsi="Calibri" w:cs="Times New Roman"/>
          </w:rPr>
          <w:t>contained</w:t>
        </w:r>
      </w:ins>
      <w:ins w:id="3851" w:author="Feldcamp, Michael (ECY)" w:date="2020-10-22T23:23:00Z">
        <w:r w:rsidRPr="00661114">
          <w:rPr>
            <w:rFonts w:ascii="Calibri" w:eastAsia="Calibri" w:hAnsi="Calibri" w:cs="Times New Roman"/>
          </w:rPr>
          <w:t xml:space="preserve"> at the site</w:t>
        </w:r>
      </w:ins>
      <w:ins w:id="3852" w:author="Feldcamp, Michael (ECY)" w:date="2020-10-22T23:21:00Z">
        <w:r w:rsidRPr="00661114">
          <w:rPr>
            <w:rFonts w:ascii="Calibri" w:eastAsia="Calibri" w:hAnsi="Calibri" w:cs="Times New Roman"/>
          </w:rPr>
          <w:t xml:space="preserve">.  </w:t>
        </w:r>
      </w:ins>
      <w:del w:id="3853" w:author="Feldcamp, Michael (ECY)" w:date="2020-10-22T23:20:00Z">
        <w:r w:rsidRPr="00661114" w:rsidDel="00C32B51">
          <w:rPr>
            <w:rFonts w:ascii="Calibri" w:eastAsia="Calibri" w:hAnsi="Calibri" w:cs="Times New Roman"/>
          </w:rPr>
          <w:delText xml:space="preserve">Under the cleanup standard, any soil that exceeds the 20 ppm cleanup level at the applicable point of compliance must be remediated in some manner.  Under the selected cleanup action, any soil that exceeds the 100 ppm remediation level must be treated.  Any soil that does not exceed the 100 ppm remediation level, but exceeds the 20 ppm cleanup level, must be contained.  </w:delText>
        </w:r>
      </w:del>
      <w:del w:id="3854" w:author="Feldcamp, Michael (ECY)" w:date="2020-10-22T23:24:00Z">
        <w:r w:rsidRPr="00661114" w:rsidDel="00C32B51">
          <w:rPr>
            <w:rFonts w:ascii="Calibri" w:eastAsia="Calibri" w:hAnsi="Calibri" w:cs="Times New Roman"/>
          </w:rPr>
          <w:delText>Residual contamination above the cleanup level will remain at the site.  However, assuming</w:delText>
        </w:r>
      </w:del>
      <w:ins w:id="3855" w:author="Feldcamp, Michael (ECY)" w:date="2020-10-22T23:25:00Z">
        <w:r w:rsidRPr="00661114">
          <w:rPr>
            <w:rFonts w:ascii="Calibri" w:eastAsia="Calibri" w:hAnsi="Calibri" w:cs="Times New Roman"/>
          </w:rPr>
          <w:t xml:space="preserve">Even though contamination above the </w:t>
        </w:r>
      </w:ins>
      <w:ins w:id="3856" w:author="Feldcamp, Michael (ECY)" w:date="2020-10-22T23:36:00Z">
        <w:r w:rsidRPr="00661114">
          <w:rPr>
            <w:rFonts w:ascii="Calibri" w:eastAsia="Calibri" w:hAnsi="Calibri" w:cs="Times New Roman"/>
          </w:rPr>
          <w:t xml:space="preserve">20 ppm </w:t>
        </w:r>
      </w:ins>
      <w:ins w:id="3857" w:author="Feldcamp, Michael (ECY)" w:date="2020-10-22T23:25:00Z">
        <w:r w:rsidRPr="00661114">
          <w:rPr>
            <w:rFonts w:ascii="Calibri" w:eastAsia="Calibri" w:hAnsi="Calibri" w:cs="Times New Roman"/>
          </w:rPr>
          <w:t>cleanup level</w:t>
        </w:r>
      </w:ins>
      <w:ins w:id="3858" w:author="Feldcamp, Michael (ECY)" w:date="2020-10-22T23:26:00Z">
        <w:r w:rsidRPr="00661114">
          <w:rPr>
            <w:rFonts w:ascii="Calibri" w:eastAsia="Calibri" w:hAnsi="Calibri" w:cs="Times New Roman"/>
          </w:rPr>
          <w:t xml:space="preserve"> remains at the site</w:t>
        </w:r>
      </w:ins>
      <w:ins w:id="3859" w:author="Feldcamp, Michael (ECY)" w:date="2020-10-22T23:25:00Z">
        <w:r w:rsidRPr="00661114">
          <w:rPr>
            <w:rFonts w:ascii="Calibri" w:eastAsia="Calibri" w:hAnsi="Calibri" w:cs="Times New Roman"/>
          </w:rPr>
          <w:t>, if</w:t>
        </w:r>
      </w:ins>
      <w:r w:rsidRPr="00661114">
        <w:rPr>
          <w:rFonts w:ascii="Calibri" w:eastAsia="Calibri" w:hAnsi="Calibri" w:cs="Times New Roman"/>
        </w:rPr>
        <w:t xml:space="preserve"> the cleanup action meets the requirements specified in WAC </w:t>
      </w:r>
      <w:hyperlink r:id="rId33" w:history="1">
        <w:r w:rsidRPr="00DB4554">
          <w:rPr>
            <w:rFonts w:ascii="Calibri" w:eastAsia="Calibri" w:hAnsi="Calibri" w:cs="Times New Roman"/>
          </w:rPr>
          <w:t>173-340-740</w:t>
        </w:r>
      </w:hyperlink>
      <w:r w:rsidRPr="00661114">
        <w:rPr>
          <w:rFonts w:ascii="Calibri" w:eastAsia="Calibri" w:hAnsi="Calibri" w:cs="Times New Roman"/>
        </w:rPr>
        <w:t>(6)(f) for soil containment actions, the cleanup action may be determined to comply with cleanup standards.</w:t>
      </w:r>
    </w:p>
    <w:p w14:paraId="31C0056D" w14:textId="77777777" w:rsidR="00513101" w:rsidRPr="00661114" w:rsidRDefault="00513101" w:rsidP="00513101">
      <w:pPr>
        <w:ind w:left="1440" w:hanging="720"/>
        <w:rPr>
          <w:rFonts w:ascii="Calibri" w:eastAsia="Calibri" w:hAnsi="Calibri" w:cs="Times New Roman"/>
        </w:rPr>
      </w:pPr>
      <w:r w:rsidRPr="00661114">
        <w:rPr>
          <w:rFonts w:ascii="Calibri" w:eastAsia="Calibri" w:hAnsi="Calibri" w:cs="Times New Roman"/>
          <w:b/>
        </w:rPr>
        <w:t>(c)</w:t>
      </w:r>
      <w:r w:rsidRPr="00661114">
        <w:rPr>
          <w:rFonts w:ascii="Calibri" w:eastAsia="Calibri" w:hAnsi="Calibri" w:cs="Times New Roman"/>
          <w:b/>
        </w:rPr>
        <w:tab/>
        <w:t>Example of site meeting groundwater cleanup levels at the point of compliance.</w:t>
      </w:r>
      <w:r w:rsidRPr="00661114">
        <w:rPr>
          <w:rFonts w:ascii="Calibri" w:eastAsia="Calibri" w:hAnsi="Calibri" w:cs="Times New Roman"/>
        </w:rPr>
        <w:t xml:space="preserve">  Assume </w:t>
      </w:r>
      <w:del w:id="3860" w:author="Feldcamp, Michael (ECY)" w:date="2020-10-22T23:37:00Z">
        <w:r w:rsidRPr="00661114" w:rsidDel="00674918">
          <w:rPr>
            <w:rFonts w:ascii="Calibri" w:eastAsia="Calibri" w:hAnsi="Calibri" w:cs="Times New Roman"/>
          </w:rPr>
          <w:delText xml:space="preserve">that </w:delText>
        </w:r>
      </w:del>
      <w:r w:rsidRPr="00661114">
        <w:rPr>
          <w:rFonts w:ascii="Calibri" w:eastAsia="Calibri" w:hAnsi="Calibri" w:cs="Times New Roman"/>
        </w:rPr>
        <w:t xml:space="preserve">the groundwater cleanup level </w:t>
      </w:r>
      <w:ins w:id="3861" w:author="Feldcamp, Michael (ECY)" w:date="2020-10-22T23:37:00Z">
        <w:r w:rsidRPr="00661114">
          <w:rPr>
            <w:rFonts w:ascii="Calibri" w:eastAsia="Calibri" w:hAnsi="Calibri" w:cs="Times New Roman"/>
          </w:rPr>
          <w:t xml:space="preserve">for a hazardous substance </w:t>
        </w:r>
      </w:ins>
      <w:r w:rsidRPr="00661114">
        <w:rPr>
          <w:rFonts w:ascii="Calibri" w:eastAsia="Calibri" w:hAnsi="Calibri" w:cs="Times New Roman"/>
        </w:rPr>
        <w:t xml:space="preserve">at a site is 500 ug/l and </w:t>
      </w:r>
      <w:del w:id="3862" w:author="Feldcamp, Michael (ECY)" w:date="2020-10-22T23:38:00Z">
        <w:r w:rsidRPr="00661114" w:rsidDel="00674918">
          <w:rPr>
            <w:rFonts w:ascii="Calibri" w:eastAsia="Calibri" w:hAnsi="Calibri" w:cs="Times New Roman"/>
          </w:rPr>
          <w:delText xml:space="preserve">that </w:delText>
        </w:r>
      </w:del>
      <w:r w:rsidRPr="00661114">
        <w:rPr>
          <w:rFonts w:ascii="Calibri" w:eastAsia="Calibri" w:hAnsi="Calibri" w:cs="Times New Roman"/>
        </w:rPr>
        <w:t xml:space="preserve">a conditional point of compliance is established at the property boundary.  </w:t>
      </w:r>
      <w:ins w:id="3863" w:author="Feldcamp, Michael (ECY)" w:date="2020-10-22T23:42:00Z">
        <w:r w:rsidRPr="00661114">
          <w:rPr>
            <w:rFonts w:ascii="Calibri" w:eastAsia="Calibri" w:hAnsi="Calibri" w:cs="Times New Roman"/>
          </w:rPr>
          <w:t xml:space="preserve">This means any groundwater exceeding 500 ug/l at the point of compliance must be remediated.  </w:t>
        </w:r>
      </w:ins>
      <w:r w:rsidRPr="00661114">
        <w:rPr>
          <w:rFonts w:ascii="Calibri" w:eastAsia="Calibri" w:hAnsi="Calibri" w:cs="Times New Roman"/>
        </w:rPr>
        <w:t xml:space="preserve">Further assume </w:t>
      </w:r>
      <w:del w:id="3864" w:author="Feldcamp, Michael (ECY)" w:date="2020-10-22T23:38:00Z">
        <w:r w:rsidRPr="00661114" w:rsidDel="00674918">
          <w:rPr>
            <w:rFonts w:ascii="Calibri" w:eastAsia="Calibri" w:hAnsi="Calibri" w:cs="Times New Roman"/>
          </w:rPr>
          <w:delText xml:space="preserve">that </w:delText>
        </w:r>
      </w:del>
      <w:r w:rsidRPr="00661114">
        <w:rPr>
          <w:rFonts w:ascii="Calibri" w:eastAsia="Calibri" w:hAnsi="Calibri" w:cs="Times New Roman"/>
        </w:rPr>
        <w:t xml:space="preserve">the cleanup action </w:t>
      </w:r>
      <w:del w:id="3865" w:author="Feldcamp, Michael (ECY)" w:date="2020-10-22T23:39:00Z">
        <w:r w:rsidRPr="00661114" w:rsidDel="00411859">
          <w:rPr>
            <w:rFonts w:ascii="Calibri" w:eastAsia="Calibri" w:hAnsi="Calibri" w:cs="Times New Roman"/>
          </w:rPr>
          <w:delText xml:space="preserve">alternative determined to comply with the minimum requirements in WAC </w:delText>
        </w:r>
        <w:r w:rsidRPr="00661114" w:rsidDel="00411859">
          <w:rPr>
            <w:rFonts w:ascii="Calibri" w:eastAsia="Calibri" w:hAnsi="Calibri" w:cs="Times New Roman"/>
            <w:color w:val="0563C1"/>
            <w:u w:val="single"/>
          </w:rPr>
          <w:fldChar w:fldCharType="begin"/>
        </w:r>
        <w:r w:rsidRPr="00661114" w:rsidDel="00411859">
          <w:rPr>
            <w:rFonts w:ascii="Calibri" w:eastAsia="Calibri" w:hAnsi="Calibri" w:cs="Times New Roman"/>
            <w:color w:val="0563C1"/>
            <w:u w:val="single"/>
          </w:rPr>
          <w:delInstrText xml:space="preserve"> HYPERLINK "https://apps.leg.wa.gov/WAC/default.aspx?cite=173-340-360" </w:delInstrText>
        </w:r>
        <w:r w:rsidRPr="00661114" w:rsidDel="00411859">
          <w:rPr>
            <w:rFonts w:ascii="Calibri" w:eastAsia="Calibri" w:hAnsi="Calibri" w:cs="Times New Roman"/>
            <w:color w:val="0563C1"/>
            <w:u w:val="single"/>
          </w:rPr>
          <w:fldChar w:fldCharType="separate"/>
        </w:r>
        <w:r w:rsidRPr="00661114" w:rsidDel="00411859">
          <w:rPr>
            <w:rFonts w:ascii="Calibri" w:eastAsia="Calibri" w:hAnsi="Calibri" w:cs="Times New Roman"/>
            <w:color w:val="0563C1"/>
            <w:u w:val="single"/>
          </w:rPr>
          <w:delText>173-340-360</w:delText>
        </w:r>
        <w:r w:rsidRPr="00661114" w:rsidDel="00411859">
          <w:rPr>
            <w:rFonts w:ascii="Calibri" w:eastAsia="Calibri" w:hAnsi="Calibri" w:cs="Times New Roman"/>
            <w:color w:val="0563C1"/>
            <w:u w:val="single"/>
          </w:rPr>
          <w:fldChar w:fldCharType="end"/>
        </w:r>
        <w:r w:rsidRPr="00661114" w:rsidDel="00411859">
          <w:rPr>
            <w:rFonts w:ascii="Calibri" w:eastAsia="Calibri" w:hAnsi="Calibri" w:cs="Times New Roman"/>
          </w:rPr>
          <w:delText xml:space="preserve"> and </w:delText>
        </w:r>
      </w:del>
      <w:del w:id="3866" w:author="Feldcamp, Michael (ECY)" w:date="2020-10-22T23:40:00Z">
        <w:r w:rsidRPr="00661114" w:rsidDel="00411859">
          <w:rPr>
            <w:rFonts w:ascii="Calibri" w:eastAsia="Calibri" w:hAnsi="Calibri" w:cs="Times New Roman"/>
          </w:rPr>
          <w:delText xml:space="preserve">selected for the site </w:delText>
        </w:r>
      </w:del>
      <w:r w:rsidRPr="00661114">
        <w:rPr>
          <w:rFonts w:ascii="Calibri" w:eastAsia="Calibri" w:hAnsi="Calibri" w:cs="Times New Roman"/>
        </w:rPr>
        <w:t xml:space="preserve">consists of: Removing the source of the groundwater contamination (e.g., </w:t>
      </w:r>
      <w:del w:id="3867" w:author="Feldcamp, Michael (ECY)" w:date="2020-10-22T23:40:00Z">
        <w:r w:rsidRPr="00661114" w:rsidDel="00411859">
          <w:rPr>
            <w:rFonts w:ascii="Calibri" w:eastAsia="Calibri" w:hAnsi="Calibri" w:cs="Times New Roman"/>
          </w:rPr>
          <w:delText>removal of</w:delText>
        </w:r>
      </w:del>
      <w:ins w:id="3868" w:author="Feldcamp, Michael (ECY)" w:date="2020-10-22T23:40:00Z">
        <w:r w:rsidRPr="00661114">
          <w:rPr>
            <w:rFonts w:ascii="Calibri" w:eastAsia="Calibri" w:hAnsi="Calibri" w:cs="Times New Roman"/>
          </w:rPr>
          <w:t>removing</w:t>
        </w:r>
      </w:ins>
      <w:r w:rsidRPr="00661114">
        <w:rPr>
          <w:rFonts w:ascii="Calibri" w:eastAsia="Calibri" w:hAnsi="Calibri" w:cs="Times New Roman"/>
        </w:rPr>
        <w:t xml:space="preserve"> a leaking tank and associated soil contamination above the water table); extracting free product and any groundwater exceeding a concentration of 2,000 ug/l; and utilizing natural attenuation to restore the groundwater to 500 ug/l before it arrives at the property boundary.  The </w:t>
      </w:r>
      <w:del w:id="3869" w:author="Feldcamp, Michael (ECY)" w:date="2020-10-22T23:50:00Z">
        <w:r w:rsidRPr="00661114" w:rsidDel="00854CE4">
          <w:rPr>
            <w:rFonts w:ascii="Calibri" w:eastAsia="Calibri" w:hAnsi="Calibri" w:cs="Times New Roman"/>
          </w:rPr>
          <w:delText xml:space="preserve">groundwater concentration of </w:delText>
        </w:r>
      </w:del>
      <w:r w:rsidRPr="00661114">
        <w:rPr>
          <w:rFonts w:ascii="Calibri" w:eastAsia="Calibri" w:hAnsi="Calibri" w:cs="Times New Roman"/>
        </w:rPr>
        <w:t xml:space="preserve">2,000 ug/l </w:t>
      </w:r>
      <w:ins w:id="3870" w:author="Feldcamp, Michael (ECY)" w:date="2020-10-22T23:50:00Z">
        <w:r w:rsidRPr="00661114">
          <w:rPr>
            <w:rFonts w:ascii="Calibri" w:eastAsia="Calibri" w:hAnsi="Calibri" w:cs="Times New Roman"/>
          </w:rPr>
          <w:t xml:space="preserve">concentration </w:t>
        </w:r>
      </w:ins>
      <w:del w:id="3871" w:author="Feldcamp, Michael (ECY)" w:date="2020-10-22T23:44:00Z">
        <w:r w:rsidRPr="00661114" w:rsidDel="00411859">
          <w:rPr>
            <w:rFonts w:ascii="Calibri" w:eastAsia="Calibri" w:hAnsi="Calibri" w:cs="Times New Roman"/>
          </w:rPr>
          <w:delText>constitutes</w:delText>
        </w:r>
      </w:del>
      <w:ins w:id="3872" w:author="Feldcamp, Michael (ECY)" w:date="2020-10-22T23:44:00Z">
        <w:r w:rsidRPr="00661114">
          <w:rPr>
            <w:rFonts w:ascii="Calibri" w:eastAsia="Calibri" w:hAnsi="Calibri" w:cs="Times New Roman"/>
          </w:rPr>
          <w:t>is</w:t>
        </w:r>
      </w:ins>
      <w:r w:rsidRPr="00661114">
        <w:rPr>
          <w:rFonts w:ascii="Calibri" w:eastAsia="Calibri" w:hAnsi="Calibri" w:cs="Times New Roman"/>
        </w:rPr>
        <w:t xml:space="preserve"> a remediation level </w:t>
      </w:r>
      <w:del w:id="3873" w:author="Feldcamp, Michael (ECY)" w:date="2020-10-22T23:47:00Z">
        <w:r w:rsidRPr="00661114" w:rsidDel="00411859">
          <w:rPr>
            <w:rFonts w:ascii="Calibri" w:eastAsia="Calibri" w:hAnsi="Calibri" w:cs="Times New Roman"/>
          </w:rPr>
          <w:delText>because it</w:delText>
        </w:r>
      </w:del>
      <w:ins w:id="3874" w:author="Feldcamp, Michael (ECY)" w:date="2020-10-22T23:47:00Z">
        <w:r w:rsidRPr="00661114">
          <w:rPr>
            <w:rFonts w:ascii="Calibri" w:eastAsia="Calibri" w:hAnsi="Calibri" w:cs="Times New Roman"/>
          </w:rPr>
          <w:t>that</w:t>
        </w:r>
      </w:ins>
      <w:r w:rsidRPr="00661114">
        <w:rPr>
          <w:rFonts w:ascii="Calibri" w:eastAsia="Calibri" w:hAnsi="Calibri" w:cs="Times New Roman"/>
        </w:rPr>
        <w:t xml:space="preserve"> defines</w:t>
      </w:r>
      <w:del w:id="3875" w:author="Feldcamp, Michael (ECY)" w:date="2020-10-22T23:47:00Z">
        <w:r w:rsidRPr="00661114" w:rsidDel="00411859">
          <w:rPr>
            <w:rFonts w:ascii="Calibri" w:eastAsia="Calibri" w:hAnsi="Calibri" w:cs="Times New Roman"/>
          </w:rPr>
          <w:delText xml:space="preserve"> the concentration of a hazardous substance at which different cleanup action components are used</w:delText>
        </w:r>
      </w:del>
      <w:ins w:id="3876" w:author="Feldcamp, Michael (ECY)" w:date="2020-10-22T23:47:00Z">
        <w:r w:rsidRPr="00661114">
          <w:rPr>
            <w:rFonts w:ascii="Calibri" w:eastAsia="Calibri" w:hAnsi="Calibri" w:cs="Times New Roman"/>
          </w:rPr>
          <w:t xml:space="preserve"> which groundwater will be actively treated and which groundwater will be naturally attenuated</w:t>
        </w:r>
      </w:ins>
      <w:ins w:id="3877" w:author="Feldcamp, Michael (ECY)" w:date="2020-10-22T23:52:00Z">
        <w:r w:rsidRPr="00661114">
          <w:rPr>
            <w:rFonts w:ascii="Calibri" w:eastAsia="Calibri" w:hAnsi="Calibri" w:cs="Times New Roman"/>
          </w:rPr>
          <w:t xml:space="preserve"> at the site</w:t>
        </w:r>
      </w:ins>
      <w:r w:rsidRPr="00661114">
        <w:rPr>
          <w:rFonts w:ascii="Calibri" w:eastAsia="Calibri" w:hAnsi="Calibri" w:cs="Times New Roman"/>
        </w:rPr>
        <w:t>.  As long as the groundwater meets the 500 ug/l cleanup level at the conditional point of compliance</w:t>
      </w:r>
      <w:del w:id="3878" w:author="Feldcamp, Michael (ECY)" w:date="2020-10-22T23:49:00Z">
        <w:r w:rsidRPr="00661114" w:rsidDel="00854CE4">
          <w:rPr>
            <w:rFonts w:ascii="Calibri" w:eastAsia="Calibri" w:hAnsi="Calibri" w:cs="Times New Roman"/>
          </w:rPr>
          <w:delText xml:space="preserve"> (the property boundary)</w:delText>
        </w:r>
      </w:del>
      <w:r w:rsidRPr="00661114">
        <w:rPr>
          <w:rFonts w:ascii="Calibri" w:eastAsia="Calibri" w:hAnsi="Calibri" w:cs="Times New Roman"/>
        </w:rPr>
        <w:t>, the cleanup action may be determined to comply with cleanup standards.</w:t>
      </w:r>
    </w:p>
    <w:p w14:paraId="2E9D06F5" w14:textId="77777777" w:rsidR="00513101" w:rsidRPr="00661114" w:rsidRDefault="00513101" w:rsidP="00513101">
      <w:pPr>
        <w:ind w:left="1440" w:hanging="720"/>
        <w:rPr>
          <w:rFonts w:ascii="Calibri" w:eastAsia="Calibri" w:hAnsi="Calibri" w:cs="Times New Roman"/>
        </w:rPr>
      </w:pPr>
      <w:r w:rsidRPr="00661114">
        <w:rPr>
          <w:rFonts w:ascii="Calibri" w:eastAsia="Calibri" w:hAnsi="Calibri" w:cs="Times New Roman"/>
          <w:b/>
        </w:rPr>
        <w:lastRenderedPageBreak/>
        <w:t>(d)</w:t>
      </w:r>
      <w:r w:rsidRPr="00661114">
        <w:rPr>
          <w:rFonts w:ascii="Calibri" w:eastAsia="Calibri" w:hAnsi="Calibri" w:cs="Times New Roman"/>
          <w:b/>
        </w:rPr>
        <w:tab/>
        <w:t>Example of a site not meeting groundwater cleanup levels at the point of compliance.</w:t>
      </w:r>
      <w:r w:rsidRPr="00661114">
        <w:rPr>
          <w:rFonts w:ascii="Calibri" w:eastAsia="Calibri" w:hAnsi="Calibri" w:cs="Times New Roman"/>
        </w:rPr>
        <w:t xml:space="preserve">  Assume </w:t>
      </w:r>
      <w:del w:id="3879" w:author="Feldcamp, Michael (ECY)" w:date="2020-10-22T23:52:00Z">
        <w:r w:rsidRPr="00661114" w:rsidDel="00854CE4">
          <w:rPr>
            <w:rFonts w:ascii="Calibri" w:eastAsia="Calibri" w:hAnsi="Calibri" w:cs="Times New Roman"/>
          </w:rPr>
          <w:delText xml:space="preserve">that </w:delText>
        </w:r>
      </w:del>
      <w:r w:rsidRPr="00661114">
        <w:rPr>
          <w:rFonts w:ascii="Calibri" w:eastAsia="Calibri" w:hAnsi="Calibri" w:cs="Times New Roman"/>
        </w:rPr>
        <w:t xml:space="preserve">the groundwater cleanup level at a site is 5 ug/l and </w:t>
      </w:r>
      <w:del w:id="3880" w:author="Feldcamp, Michael (ECY)" w:date="2020-10-22T23:52:00Z">
        <w:r w:rsidRPr="00661114" w:rsidDel="00854CE4">
          <w:rPr>
            <w:rFonts w:ascii="Calibri" w:eastAsia="Calibri" w:hAnsi="Calibri" w:cs="Times New Roman"/>
          </w:rPr>
          <w:delText xml:space="preserve">that </w:delText>
        </w:r>
      </w:del>
      <w:r w:rsidRPr="00661114">
        <w:rPr>
          <w:rFonts w:ascii="Calibri" w:eastAsia="Calibri" w:hAnsi="Calibri" w:cs="Times New Roman"/>
        </w:rPr>
        <w:t xml:space="preserve">a conditional point of compliance is established at the property boundary.  </w:t>
      </w:r>
      <w:ins w:id="3881" w:author="Feldcamp, Michael (ECY)" w:date="2020-10-22T23:53:00Z">
        <w:r w:rsidRPr="00661114">
          <w:rPr>
            <w:rFonts w:ascii="Calibri" w:eastAsia="Calibri" w:hAnsi="Calibri" w:cs="Times New Roman"/>
          </w:rPr>
          <w:t xml:space="preserve">This means any groundwater exceeding 5 ug/l at the point of compliance must be remediated.  </w:t>
        </w:r>
      </w:ins>
      <w:r w:rsidRPr="00661114">
        <w:rPr>
          <w:rFonts w:ascii="Calibri" w:eastAsia="Calibri" w:hAnsi="Calibri" w:cs="Times New Roman"/>
        </w:rPr>
        <w:t xml:space="preserve">Further assume </w:t>
      </w:r>
      <w:del w:id="3882" w:author="Feldcamp, Michael (ECY)" w:date="2020-10-22T23:53:00Z">
        <w:r w:rsidRPr="00661114" w:rsidDel="00854CE4">
          <w:rPr>
            <w:rFonts w:ascii="Calibri" w:eastAsia="Calibri" w:hAnsi="Calibri" w:cs="Times New Roman"/>
          </w:rPr>
          <w:delText xml:space="preserve">that </w:delText>
        </w:r>
      </w:del>
      <w:r w:rsidRPr="00661114">
        <w:rPr>
          <w:rFonts w:ascii="Calibri" w:eastAsia="Calibri" w:hAnsi="Calibri" w:cs="Times New Roman"/>
        </w:rPr>
        <w:t xml:space="preserve">the remedial action selected for the site consists of: Vapor extraction of the soil to nondetectable concentrations (to prevent further groundwater contamination); extraction and treatment of groundwater with concentrations in excess of 100 ug/l; and installation of an air stripping system to treat groundwater at a water supply well beyond the property boundary to less than 5 ug/l.  Further assume </w:t>
      </w:r>
      <w:del w:id="3883" w:author="Feldcamp, Michael (ECY)" w:date="2020-10-23T00:04:00Z">
        <w:r w:rsidRPr="00661114" w:rsidDel="00B40152">
          <w:rPr>
            <w:rFonts w:ascii="Calibri" w:eastAsia="Calibri" w:hAnsi="Calibri" w:cs="Times New Roman"/>
          </w:rPr>
          <w:delText xml:space="preserve">that </w:delText>
        </w:r>
      </w:del>
      <w:r w:rsidRPr="00661114">
        <w:rPr>
          <w:rFonts w:ascii="Calibri" w:eastAsia="Calibri" w:hAnsi="Calibri" w:cs="Times New Roman"/>
        </w:rPr>
        <w:t xml:space="preserve">the groundwater cleanup level will not be met at the conditional point of compliance (the property boundary).  The </w:t>
      </w:r>
      <w:del w:id="3884" w:author="Feldcamp, Michael (ECY)" w:date="2020-10-23T00:04:00Z">
        <w:r w:rsidRPr="00661114" w:rsidDel="00B40152">
          <w:rPr>
            <w:rFonts w:ascii="Calibri" w:eastAsia="Calibri" w:hAnsi="Calibri" w:cs="Times New Roman"/>
          </w:rPr>
          <w:delText xml:space="preserve">groundwater </w:delText>
        </w:r>
      </w:del>
      <w:r w:rsidRPr="00661114">
        <w:rPr>
          <w:rFonts w:ascii="Calibri" w:eastAsia="Calibri" w:hAnsi="Calibri" w:cs="Times New Roman"/>
        </w:rPr>
        <w:t xml:space="preserve">concentration of 100 ug/l </w:t>
      </w:r>
      <w:del w:id="3885" w:author="Feldcamp, Michael (ECY)" w:date="2020-10-23T00:04:00Z">
        <w:r w:rsidRPr="00661114" w:rsidDel="00B40152">
          <w:rPr>
            <w:rFonts w:ascii="Calibri" w:eastAsia="Calibri" w:hAnsi="Calibri" w:cs="Times New Roman"/>
          </w:rPr>
          <w:delText>constitutes</w:delText>
        </w:r>
      </w:del>
      <w:ins w:id="3886" w:author="Feldcamp, Michael (ECY)" w:date="2020-10-23T00:04:00Z">
        <w:r w:rsidRPr="00661114">
          <w:rPr>
            <w:rFonts w:ascii="Calibri" w:eastAsia="Calibri" w:hAnsi="Calibri" w:cs="Times New Roman"/>
          </w:rPr>
          <w:t>is</w:t>
        </w:r>
      </w:ins>
      <w:r w:rsidRPr="00661114">
        <w:rPr>
          <w:rFonts w:ascii="Calibri" w:eastAsia="Calibri" w:hAnsi="Calibri" w:cs="Times New Roman"/>
        </w:rPr>
        <w:t xml:space="preserve"> a remediation level </w:t>
      </w:r>
      <w:del w:id="3887" w:author="Feldcamp, Michael (ECY)" w:date="2020-10-23T00:04:00Z">
        <w:r w:rsidRPr="00661114" w:rsidDel="00B40152">
          <w:rPr>
            <w:rFonts w:ascii="Calibri" w:eastAsia="Calibri" w:hAnsi="Calibri" w:cs="Times New Roman"/>
          </w:rPr>
          <w:delText>because it</w:delText>
        </w:r>
      </w:del>
      <w:ins w:id="3888" w:author="Feldcamp, Michael (ECY)" w:date="2020-10-23T00:04:00Z">
        <w:r w:rsidRPr="00661114">
          <w:rPr>
            <w:rFonts w:ascii="Calibri" w:eastAsia="Calibri" w:hAnsi="Calibri" w:cs="Times New Roman"/>
          </w:rPr>
          <w:t>that</w:t>
        </w:r>
      </w:ins>
      <w:r w:rsidRPr="00661114">
        <w:rPr>
          <w:rFonts w:ascii="Calibri" w:eastAsia="Calibri" w:hAnsi="Calibri" w:cs="Times New Roman"/>
        </w:rPr>
        <w:t xml:space="preserve"> defines</w:t>
      </w:r>
      <w:del w:id="3889" w:author="Feldcamp, Michael (ECY)" w:date="2020-10-23T00:05:00Z">
        <w:r w:rsidRPr="00661114" w:rsidDel="00B40152">
          <w:rPr>
            <w:rFonts w:ascii="Calibri" w:eastAsia="Calibri" w:hAnsi="Calibri" w:cs="Times New Roman"/>
          </w:rPr>
          <w:delText xml:space="preserve"> the concentration of a hazardous substance at which different cleanup action components are used</w:delText>
        </w:r>
      </w:del>
      <w:ins w:id="3890" w:author="Feldcamp, Michael (ECY)" w:date="2020-10-23T00:05:00Z">
        <w:r w:rsidRPr="00661114">
          <w:rPr>
            <w:rFonts w:ascii="Calibri" w:eastAsia="Calibri" w:hAnsi="Calibri" w:cs="Times New Roman"/>
          </w:rPr>
          <w:t xml:space="preserve"> which groundwater will be treated</w:t>
        </w:r>
      </w:ins>
      <w:ins w:id="3891" w:author="Feldcamp, Michael (ECY)" w:date="2020-10-23T00:07:00Z">
        <w:r w:rsidRPr="00661114">
          <w:rPr>
            <w:rFonts w:ascii="Calibri" w:eastAsia="Calibri" w:hAnsi="Calibri" w:cs="Times New Roman"/>
          </w:rPr>
          <w:t xml:space="preserve"> on site</w:t>
        </w:r>
      </w:ins>
      <w:r w:rsidRPr="00661114">
        <w:rPr>
          <w:rFonts w:ascii="Calibri" w:eastAsia="Calibri" w:hAnsi="Calibri" w:cs="Times New Roman"/>
        </w:rPr>
        <w:t xml:space="preserve">.  </w:t>
      </w:r>
      <w:del w:id="3892" w:author="Feldcamp, Michael (ECY)" w:date="2020-10-23T00:08:00Z">
        <w:r w:rsidRPr="00661114" w:rsidDel="00B40152">
          <w:rPr>
            <w:rFonts w:ascii="Calibri" w:eastAsia="Calibri" w:hAnsi="Calibri" w:cs="Times New Roman"/>
          </w:rPr>
          <w:delText xml:space="preserve">However, in this example, the remedial action does not constitute a cleanup action because it does not comply with cleanup standards, one of the minimum requirements for cleanup actions in WAC </w:delText>
        </w:r>
        <w:r w:rsidRPr="00661114" w:rsidDel="00B40152">
          <w:rPr>
            <w:rFonts w:ascii="Calibri" w:eastAsia="Calibri" w:hAnsi="Calibri" w:cs="Times New Roman"/>
            <w:color w:val="0563C1"/>
            <w:u w:val="single"/>
          </w:rPr>
          <w:fldChar w:fldCharType="begin"/>
        </w:r>
        <w:r w:rsidRPr="00661114" w:rsidDel="00B40152">
          <w:rPr>
            <w:rFonts w:ascii="Calibri" w:eastAsia="Calibri" w:hAnsi="Calibri" w:cs="Times New Roman"/>
            <w:color w:val="0563C1"/>
            <w:u w:val="single"/>
          </w:rPr>
          <w:delInstrText xml:space="preserve"> HYPERLINK "https://apps.leg.wa.gov/WAC/default.aspx?cite=173-340-360" </w:delInstrText>
        </w:r>
        <w:r w:rsidRPr="00661114" w:rsidDel="00B40152">
          <w:rPr>
            <w:rFonts w:ascii="Calibri" w:eastAsia="Calibri" w:hAnsi="Calibri" w:cs="Times New Roman"/>
            <w:color w:val="0563C1"/>
            <w:u w:val="single"/>
          </w:rPr>
          <w:fldChar w:fldCharType="separate"/>
        </w:r>
        <w:r w:rsidRPr="00661114" w:rsidDel="00B40152">
          <w:rPr>
            <w:rFonts w:ascii="Calibri" w:eastAsia="Calibri" w:hAnsi="Calibri" w:cs="Times New Roman"/>
            <w:color w:val="0563C1"/>
            <w:u w:val="single"/>
          </w:rPr>
          <w:delText>173-340-360</w:delText>
        </w:r>
        <w:r w:rsidRPr="00661114" w:rsidDel="00B40152">
          <w:rPr>
            <w:rFonts w:ascii="Calibri" w:eastAsia="Calibri" w:hAnsi="Calibri" w:cs="Times New Roman"/>
            <w:color w:val="0563C1"/>
            <w:u w:val="single"/>
          </w:rPr>
          <w:fldChar w:fldCharType="end"/>
        </w:r>
        <w:r w:rsidRPr="00661114" w:rsidDel="00B40152">
          <w:rPr>
            <w:rFonts w:ascii="Calibri" w:eastAsia="Calibri" w:hAnsi="Calibri" w:cs="Times New Roman"/>
          </w:rPr>
          <w:delText>.  Consequently, the</w:delText>
        </w:r>
      </w:del>
      <w:ins w:id="3893" w:author="Feldcamp, Michael (ECY)" w:date="2020-10-23T00:09:00Z">
        <w:r w:rsidRPr="00661114">
          <w:rPr>
            <w:rFonts w:ascii="Calibri" w:eastAsia="Calibri" w:hAnsi="Calibri" w:cs="Times New Roman"/>
          </w:rPr>
          <w:t>In this example, t</w:t>
        </w:r>
      </w:ins>
      <w:ins w:id="3894" w:author="Feldcamp, Michael (ECY)" w:date="2020-10-23T00:08:00Z">
        <w:r w:rsidRPr="00661114">
          <w:rPr>
            <w:rFonts w:ascii="Calibri" w:eastAsia="Calibri" w:hAnsi="Calibri" w:cs="Times New Roman"/>
          </w:rPr>
          <w:t>he</w:t>
        </w:r>
      </w:ins>
      <w:r w:rsidRPr="00661114">
        <w:rPr>
          <w:rFonts w:ascii="Calibri" w:eastAsia="Calibri" w:hAnsi="Calibri" w:cs="Times New Roman"/>
        </w:rPr>
        <w:t xml:space="preserve"> remedial action is </w:t>
      </w:r>
      <w:del w:id="3895" w:author="Feldcamp, Michael (ECY)" w:date="2020-10-23T00:09:00Z">
        <w:r w:rsidRPr="00661114" w:rsidDel="000C50F4">
          <w:rPr>
            <w:rFonts w:ascii="Calibri" w:eastAsia="Calibri" w:hAnsi="Calibri" w:cs="Times New Roman"/>
          </w:rPr>
          <w:delText xml:space="preserve">considered </w:delText>
        </w:r>
      </w:del>
      <w:r w:rsidRPr="00661114">
        <w:rPr>
          <w:rFonts w:ascii="Calibri" w:eastAsia="Calibri" w:hAnsi="Calibri" w:cs="Times New Roman"/>
        </w:rPr>
        <w:t>an interim action</w:t>
      </w:r>
      <w:ins w:id="3896" w:author="Feldcamp, Michael (ECY)" w:date="2020-10-23T00:10:00Z">
        <w:r w:rsidRPr="00661114">
          <w:rPr>
            <w:rFonts w:ascii="Calibri" w:eastAsia="Calibri" w:hAnsi="Calibri" w:cs="Times New Roman"/>
          </w:rPr>
          <w:t>, not a cleanup action,</w:t>
        </w:r>
      </w:ins>
      <w:r w:rsidRPr="00661114">
        <w:rPr>
          <w:rFonts w:ascii="Calibri" w:eastAsia="Calibri" w:hAnsi="Calibri" w:cs="Times New Roman"/>
        </w:rPr>
        <w:t xml:space="preserve"> </w:t>
      </w:r>
      <w:del w:id="3897" w:author="Feldcamp, Michael (ECY)" w:date="2020-10-23T00:09:00Z">
        <w:r w:rsidRPr="00661114" w:rsidDel="000C50F4">
          <w:rPr>
            <w:rFonts w:ascii="Calibri" w:eastAsia="Calibri" w:hAnsi="Calibri" w:cs="Times New Roman"/>
          </w:rPr>
          <w:delText xml:space="preserve">until </w:delText>
        </w:r>
      </w:del>
      <w:ins w:id="3898" w:author="Feldcamp, Michael (ECY)" w:date="2020-10-23T00:13:00Z">
        <w:r w:rsidRPr="00661114">
          <w:rPr>
            <w:rFonts w:ascii="Calibri" w:eastAsia="Calibri" w:hAnsi="Calibri" w:cs="Times New Roman"/>
          </w:rPr>
          <w:t>because it does not comply with cleanup standards (</w:t>
        </w:r>
      </w:ins>
      <w:ins w:id="3899" w:author="Feldcamp, Michael (ECY)" w:date="2022-05-27T21:31:00Z">
        <w:r>
          <w:rPr>
            <w:rFonts w:ascii="Calibri" w:eastAsia="Calibri" w:hAnsi="Calibri" w:cs="Times New Roman"/>
          </w:rPr>
          <w:t>that is</w:t>
        </w:r>
      </w:ins>
      <w:ins w:id="3900" w:author="Feldcamp, Michael (ECY)" w:date="2020-10-23T00:13:00Z">
        <w:r w:rsidRPr="00661114">
          <w:rPr>
            <w:rFonts w:ascii="Calibri" w:eastAsia="Calibri" w:hAnsi="Calibri" w:cs="Times New Roman"/>
          </w:rPr>
          <w:t xml:space="preserve">, it does not achieve </w:t>
        </w:r>
      </w:ins>
      <w:r w:rsidRPr="00661114">
        <w:rPr>
          <w:rFonts w:ascii="Calibri" w:eastAsia="Calibri" w:hAnsi="Calibri" w:cs="Times New Roman"/>
        </w:rPr>
        <w:t xml:space="preserve">the </w:t>
      </w:r>
      <w:ins w:id="3901" w:author="Feldcamp, Michael (ECY)" w:date="2020-10-23T00:14:00Z">
        <w:r w:rsidRPr="00661114">
          <w:rPr>
            <w:rFonts w:ascii="Calibri" w:eastAsia="Calibri" w:hAnsi="Calibri" w:cs="Times New Roman"/>
          </w:rPr>
          <w:t xml:space="preserve">5 ug/l </w:t>
        </w:r>
      </w:ins>
      <w:r w:rsidRPr="00661114">
        <w:rPr>
          <w:rFonts w:ascii="Calibri" w:eastAsia="Calibri" w:hAnsi="Calibri" w:cs="Times New Roman"/>
        </w:rPr>
        <w:t xml:space="preserve">cleanup level </w:t>
      </w:r>
      <w:del w:id="3902" w:author="Feldcamp, Michael (ECY)" w:date="2020-10-23T00:14:00Z">
        <w:r w:rsidRPr="00661114" w:rsidDel="000C50F4">
          <w:rPr>
            <w:rFonts w:ascii="Calibri" w:eastAsia="Calibri" w:hAnsi="Calibri" w:cs="Times New Roman"/>
          </w:rPr>
          <w:delText xml:space="preserve">is attained </w:delText>
        </w:r>
      </w:del>
      <w:r w:rsidRPr="00661114">
        <w:rPr>
          <w:rFonts w:ascii="Calibri" w:eastAsia="Calibri" w:hAnsi="Calibri" w:cs="Times New Roman"/>
        </w:rPr>
        <w:t>at the conditional point of compliance</w:t>
      </w:r>
      <w:del w:id="3903" w:author="Feldcamp, Michael (ECY)" w:date="2020-10-23T00:15:00Z">
        <w:r w:rsidRPr="00661114" w:rsidDel="000C50F4">
          <w:rPr>
            <w:rFonts w:ascii="Calibri" w:eastAsia="Calibri" w:hAnsi="Calibri" w:cs="Times New Roman"/>
          </w:rPr>
          <w:delText xml:space="preserve"> (the property boundary)</w:delText>
        </w:r>
      </w:del>
      <w:ins w:id="3904" w:author="Feldcamp, Michael (ECY)" w:date="2020-10-23T00:15:00Z">
        <w:r w:rsidRPr="00661114">
          <w:rPr>
            <w:rFonts w:ascii="Calibri" w:eastAsia="Calibri" w:hAnsi="Calibri" w:cs="Times New Roman"/>
          </w:rPr>
          <w:t>)</w:t>
        </w:r>
      </w:ins>
      <w:r w:rsidRPr="00661114">
        <w:rPr>
          <w:rFonts w:ascii="Calibri" w:eastAsia="Calibri" w:hAnsi="Calibri" w:cs="Times New Roman"/>
        </w:rPr>
        <w:t>.</w:t>
      </w:r>
    </w:p>
    <w:p w14:paraId="5920AF1B" w14:textId="77777777" w:rsidR="00513101" w:rsidRPr="00661114" w:rsidDel="009871DF" w:rsidRDefault="00513101" w:rsidP="00513101">
      <w:pPr>
        <w:ind w:left="720" w:hanging="720"/>
        <w:rPr>
          <w:del w:id="3905" w:author="Feldcamp, Michael (ECY)" w:date="2020-10-23T00:34:00Z"/>
          <w:rFonts w:ascii="Calibri" w:eastAsia="Calibri" w:hAnsi="Calibri" w:cs="Times New Roman"/>
        </w:rPr>
      </w:pPr>
      <w:del w:id="3906" w:author="Feldcamp, Michael (ECY)" w:date="2020-10-23T00:34:00Z">
        <w:r w:rsidRPr="00661114" w:rsidDel="009871DF">
          <w:rPr>
            <w:rFonts w:ascii="Calibri" w:eastAsia="Calibri" w:hAnsi="Calibri" w:cs="Times New Roman"/>
            <w:b/>
          </w:rPr>
          <w:delText>(4)</w:delText>
        </w:r>
        <w:r w:rsidRPr="00661114" w:rsidDel="009871DF">
          <w:rPr>
            <w:rFonts w:ascii="Calibri" w:eastAsia="Calibri" w:hAnsi="Calibri" w:cs="Times New Roman"/>
            <w:b/>
          </w:rPr>
          <w:tab/>
          <w:delText>General requirements.</w:delText>
        </w:r>
      </w:del>
      <w:r>
        <w:rPr>
          <w:rStyle w:val="FootnoteReference"/>
          <w:rFonts w:ascii="Calibri" w:eastAsia="Calibri" w:hAnsi="Calibri" w:cs="Times New Roman"/>
          <w:b/>
        </w:rPr>
        <w:footnoteReference w:id="278"/>
      </w:r>
      <w:del w:id="3907" w:author="Feldcamp, Michael (ECY)" w:date="2020-10-23T00:34:00Z">
        <w:r w:rsidRPr="00661114" w:rsidDel="009871DF">
          <w:rPr>
            <w:rFonts w:ascii="Calibri" w:eastAsia="Calibri" w:hAnsi="Calibri" w:cs="Times New Roman"/>
          </w:rPr>
          <w:delText xml:space="preserve">  Potential remediation levels may be developed as part of the cleanup action alternatives to be considered during the feasibility study (see WAC </w:delText>
        </w:r>
        <w:r w:rsidRPr="00661114" w:rsidDel="009871DF">
          <w:rPr>
            <w:rFonts w:ascii="Calibri" w:eastAsia="Calibri" w:hAnsi="Calibri" w:cs="Times New Roman"/>
            <w:color w:val="0563C1"/>
            <w:u w:val="single"/>
          </w:rPr>
          <w:fldChar w:fldCharType="begin"/>
        </w:r>
        <w:r w:rsidRPr="00661114" w:rsidDel="009871DF">
          <w:rPr>
            <w:rFonts w:ascii="Calibri" w:eastAsia="Calibri" w:hAnsi="Calibri" w:cs="Times New Roman"/>
            <w:color w:val="0563C1"/>
            <w:u w:val="single"/>
          </w:rPr>
          <w:delInstrText xml:space="preserve"> HYPERLINK "https://apps.leg.wa.gov/WAC/default.aspx?cite=173-340-350" </w:delInstrText>
        </w:r>
        <w:r w:rsidRPr="00661114" w:rsidDel="009871DF">
          <w:rPr>
            <w:rFonts w:ascii="Calibri" w:eastAsia="Calibri" w:hAnsi="Calibri" w:cs="Times New Roman"/>
            <w:color w:val="0563C1"/>
            <w:u w:val="single"/>
          </w:rPr>
          <w:fldChar w:fldCharType="separate"/>
        </w:r>
        <w:r w:rsidRPr="00661114" w:rsidDel="009871DF">
          <w:rPr>
            <w:rFonts w:ascii="Calibri" w:eastAsia="Calibri" w:hAnsi="Calibri" w:cs="Times New Roman"/>
            <w:color w:val="0563C1"/>
            <w:u w:val="single"/>
          </w:rPr>
          <w:delText>173-340-350</w:delText>
        </w:r>
        <w:r w:rsidRPr="00661114" w:rsidDel="009871DF">
          <w:rPr>
            <w:rFonts w:ascii="Calibri" w:eastAsia="Calibri" w:hAnsi="Calibri" w:cs="Times New Roman"/>
            <w:color w:val="0563C1"/>
            <w:u w:val="single"/>
          </w:rPr>
          <w:fldChar w:fldCharType="end"/>
        </w:r>
        <w:r w:rsidRPr="00661114" w:rsidDel="009871DF">
          <w:rPr>
            <w:rFonts w:ascii="Calibri" w:eastAsia="Calibri" w:hAnsi="Calibri" w:cs="Times New Roman"/>
          </w:rPr>
          <w:delText xml:space="preserve"> (8)(c)(i)(D)).  These potential remediation levels may be defined as either a concentration or other method of identification of a hazardous substance.  Other methods of identification include physical appearance or location (e.g., all of the green sludge will be removed from the northern area of the site).  Quantitative or qualitative methods may be used to develop these potential remediation levels.  These methods may include a human health risk assessment or an ecological risk assessment.  These methods may also consider fate and transport issues.  These methods may be simple or complex, as appropriate to the site.  Where a quantitative risk assessment is used, see WAC </w:delText>
        </w:r>
        <w:r w:rsidRPr="00661114" w:rsidDel="009871DF">
          <w:rPr>
            <w:rFonts w:ascii="Calibri" w:eastAsia="Calibri" w:hAnsi="Calibri" w:cs="Times New Roman"/>
            <w:color w:val="0563C1"/>
            <w:u w:val="single"/>
          </w:rPr>
          <w:fldChar w:fldCharType="begin"/>
        </w:r>
        <w:r w:rsidRPr="00661114" w:rsidDel="009871DF">
          <w:rPr>
            <w:rFonts w:ascii="Calibri" w:eastAsia="Calibri" w:hAnsi="Calibri" w:cs="Times New Roman"/>
            <w:color w:val="0563C1"/>
            <w:u w:val="single"/>
          </w:rPr>
          <w:delInstrText xml:space="preserve"> HYPERLINK "https://apps.leg.wa.gov/WAC/default.aspx?cite=173-340-357" </w:delInstrText>
        </w:r>
        <w:r w:rsidRPr="00661114" w:rsidDel="009871DF">
          <w:rPr>
            <w:rFonts w:ascii="Calibri" w:eastAsia="Calibri" w:hAnsi="Calibri" w:cs="Times New Roman"/>
            <w:color w:val="0563C1"/>
            <w:u w:val="single"/>
          </w:rPr>
          <w:fldChar w:fldCharType="separate"/>
        </w:r>
        <w:r w:rsidRPr="00661114" w:rsidDel="009871DF">
          <w:rPr>
            <w:rFonts w:ascii="Calibri" w:eastAsia="Calibri" w:hAnsi="Calibri" w:cs="Times New Roman"/>
            <w:color w:val="0563C1"/>
            <w:u w:val="single"/>
          </w:rPr>
          <w:delText>173-340-357</w:delText>
        </w:r>
        <w:r w:rsidRPr="00661114" w:rsidDel="009871DF">
          <w:rPr>
            <w:rFonts w:ascii="Calibri" w:eastAsia="Calibri" w:hAnsi="Calibri" w:cs="Times New Roman"/>
            <w:color w:val="0563C1"/>
            <w:u w:val="single"/>
          </w:rPr>
          <w:fldChar w:fldCharType="end"/>
        </w:r>
        <w:r w:rsidRPr="00661114" w:rsidDel="009871DF">
          <w:rPr>
            <w:rFonts w:ascii="Calibri" w:eastAsia="Calibri" w:hAnsi="Calibri" w:cs="Times New Roman"/>
          </w:rPr>
          <w:delText xml:space="preserve">.  All cleanup action alternatives in a feasibility study, including those with proposed remediation levels, must still be evaluated to determine whether they meet each of the minimum requirements specified in WAC </w:delText>
        </w:r>
        <w:r w:rsidRPr="00661114" w:rsidDel="009871DF">
          <w:rPr>
            <w:rFonts w:ascii="Calibri" w:eastAsia="Calibri" w:hAnsi="Calibri" w:cs="Times New Roman"/>
            <w:color w:val="0563C1"/>
            <w:u w:val="single"/>
          </w:rPr>
          <w:fldChar w:fldCharType="begin"/>
        </w:r>
        <w:r w:rsidRPr="00661114" w:rsidDel="009871DF">
          <w:rPr>
            <w:rFonts w:ascii="Calibri" w:eastAsia="Calibri" w:hAnsi="Calibri" w:cs="Times New Roman"/>
            <w:color w:val="0563C1"/>
            <w:u w:val="single"/>
          </w:rPr>
          <w:delInstrText xml:space="preserve"> HYPERLINK "https://apps.leg.wa.gov/WAC/default.aspx?cite=173-340-360" </w:delInstrText>
        </w:r>
        <w:r w:rsidRPr="00661114" w:rsidDel="009871DF">
          <w:rPr>
            <w:rFonts w:ascii="Calibri" w:eastAsia="Calibri" w:hAnsi="Calibri" w:cs="Times New Roman"/>
            <w:color w:val="0563C1"/>
            <w:u w:val="single"/>
          </w:rPr>
          <w:fldChar w:fldCharType="separate"/>
        </w:r>
        <w:r w:rsidRPr="00661114" w:rsidDel="009871DF">
          <w:rPr>
            <w:rFonts w:ascii="Calibri" w:eastAsia="Calibri" w:hAnsi="Calibri" w:cs="Times New Roman"/>
            <w:color w:val="0563C1"/>
            <w:u w:val="single"/>
          </w:rPr>
          <w:delText>173-340-360</w:delText>
        </w:r>
        <w:r w:rsidRPr="00661114" w:rsidDel="009871DF">
          <w:rPr>
            <w:rFonts w:ascii="Calibri" w:eastAsia="Calibri" w:hAnsi="Calibri" w:cs="Times New Roman"/>
            <w:color w:val="0563C1"/>
            <w:u w:val="single"/>
          </w:rPr>
          <w:fldChar w:fldCharType="end"/>
        </w:r>
        <w:r w:rsidRPr="00661114" w:rsidDel="009871DF">
          <w:rPr>
            <w:rFonts w:ascii="Calibri" w:eastAsia="Calibri" w:hAnsi="Calibri" w:cs="Times New Roman"/>
          </w:rPr>
          <w:delText xml:space="preserve"> (see WAC </w:delText>
        </w:r>
        <w:r w:rsidRPr="00661114" w:rsidDel="009871DF">
          <w:rPr>
            <w:rFonts w:ascii="Calibri" w:eastAsia="Calibri" w:hAnsi="Calibri" w:cs="Times New Roman"/>
            <w:color w:val="0563C1"/>
            <w:u w:val="single"/>
          </w:rPr>
          <w:fldChar w:fldCharType="begin"/>
        </w:r>
        <w:r w:rsidRPr="00661114" w:rsidDel="009871DF">
          <w:rPr>
            <w:rFonts w:ascii="Calibri" w:eastAsia="Calibri" w:hAnsi="Calibri" w:cs="Times New Roman"/>
            <w:color w:val="0563C1"/>
            <w:u w:val="single"/>
          </w:rPr>
          <w:delInstrText xml:space="preserve"> HYPERLINK "https://apps.leg.wa.gov/WAC/default.aspx?cite=173-340-360" </w:delInstrText>
        </w:r>
        <w:r w:rsidRPr="00661114" w:rsidDel="009871DF">
          <w:rPr>
            <w:rFonts w:ascii="Calibri" w:eastAsia="Calibri" w:hAnsi="Calibri" w:cs="Times New Roman"/>
            <w:color w:val="0563C1"/>
            <w:u w:val="single"/>
          </w:rPr>
          <w:fldChar w:fldCharType="separate"/>
        </w:r>
        <w:r w:rsidRPr="00661114" w:rsidDel="009871DF">
          <w:rPr>
            <w:rFonts w:ascii="Calibri" w:eastAsia="Calibri" w:hAnsi="Calibri" w:cs="Times New Roman"/>
            <w:color w:val="0563C1"/>
            <w:u w:val="single"/>
          </w:rPr>
          <w:delText>173-340-360</w:delText>
        </w:r>
        <w:r w:rsidRPr="00661114" w:rsidDel="009871DF">
          <w:rPr>
            <w:rFonts w:ascii="Calibri" w:eastAsia="Calibri" w:hAnsi="Calibri" w:cs="Times New Roman"/>
            <w:color w:val="0563C1"/>
            <w:u w:val="single"/>
          </w:rPr>
          <w:fldChar w:fldCharType="end"/>
        </w:r>
        <w:r w:rsidRPr="00661114" w:rsidDel="009871DF">
          <w:rPr>
            <w:rFonts w:ascii="Calibri" w:eastAsia="Calibri" w:hAnsi="Calibri" w:cs="Times New Roman"/>
          </w:rPr>
          <w:delText>(2)(h)).</w:delText>
        </w:r>
      </w:del>
    </w:p>
    <w:p w14:paraId="55EA914C" w14:textId="77777777" w:rsidR="00513101" w:rsidRDefault="00513101" w:rsidP="00513101"/>
    <w:p w14:paraId="22D4FF6E" w14:textId="77777777" w:rsidR="00513101" w:rsidRDefault="00513101" w:rsidP="00513101">
      <w:r>
        <w:br w:type="page"/>
      </w:r>
    </w:p>
    <w:p w14:paraId="6057EB3C" w14:textId="77777777" w:rsidR="00513101" w:rsidRPr="00661114" w:rsidRDefault="00513101" w:rsidP="00C16473">
      <w:pPr>
        <w:pStyle w:val="Heading2"/>
        <w:rPr>
          <w:rFonts w:eastAsia="Calibri"/>
        </w:rPr>
      </w:pPr>
      <w:bookmarkStart w:id="3908" w:name="_Toc113349343"/>
      <w:r w:rsidRPr="00661114">
        <w:rPr>
          <w:rFonts w:eastAsia="Calibri"/>
        </w:rPr>
        <w:lastRenderedPageBreak/>
        <w:t xml:space="preserve">WAC </w:t>
      </w:r>
      <w:r w:rsidRPr="00EF461E">
        <w:rPr>
          <w:rFonts w:eastAsia="Calibri"/>
        </w:rPr>
        <w:t>173-340-357</w:t>
      </w:r>
      <w:r w:rsidRPr="00661114">
        <w:rPr>
          <w:rFonts w:eastAsia="Calibri"/>
        </w:rPr>
        <w:tab/>
        <w:t>Quantitative risk assessment of cleanup action alternatives.</w:t>
      </w:r>
      <w:bookmarkEnd w:id="3908"/>
    </w:p>
    <w:p w14:paraId="05D7F9D4" w14:textId="77777777" w:rsidR="00E05C61" w:rsidRPr="00E05C61" w:rsidRDefault="00E05C61" w:rsidP="00E05C61">
      <w:pPr>
        <w:shd w:val="clear" w:color="auto" w:fill="DEEAF6" w:themeFill="accent1" w:themeFillTint="33"/>
        <w:rPr>
          <w:i/>
        </w:rPr>
      </w:pPr>
      <w:r w:rsidRPr="00E05C61">
        <w:rPr>
          <w:i/>
        </w:rPr>
        <w:t xml:space="preserve">Tracked changes to </w:t>
      </w:r>
      <w:r>
        <w:rPr>
          <w:i/>
        </w:rPr>
        <w:t>current rule.</w:t>
      </w:r>
    </w:p>
    <w:p w14:paraId="27E8598E" w14:textId="53D09B77" w:rsidR="00513101" w:rsidRPr="00661114" w:rsidRDefault="00513101" w:rsidP="00E05C61">
      <w:pPr>
        <w:ind w:left="720" w:hanging="720"/>
        <w:rPr>
          <w:rFonts w:ascii="Calibri" w:eastAsia="Calibri" w:hAnsi="Calibri" w:cs="Times New Roman"/>
        </w:rPr>
      </w:pPr>
      <w:r w:rsidRPr="00661114">
        <w:rPr>
          <w:rFonts w:ascii="Calibri" w:eastAsia="Calibri" w:hAnsi="Calibri" w:cs="Times New Roman"/>
          <w:b/>
        </w:rPr>
        <w:t>(1)</w:t>
      </w:r>
      <w:r w:rsidRPr="00661114">
        <w:rPr>
          <w:rFonts w:ascii="Calibri" w:eastAsia="Calibri" w:hAnsi="Calibri" w:cs="Times New Roman"/>
          <w:b/>
        </w:rPr>
        <w:tab/>
        <w:t>Purpose.</w:t>
      </w:r>
      <w:r>
        <w:rPr>
          <w:rStyle w:val="FootnoteReference"/>
          <w:rFonts w:ascii="Calibri" w:eastAsia="Calibri" w:hAnsi="Calibri" w:cs="Times New Roman"/>
          <w:b/>
        </w:rPr>
        <w:footnoteReference w:id="279"/>
      </w:r>
      <w:r w:rsidRPr="00661114">
        <w:rPr>
          <w:rFonts w:ascii="Calibri" w:eastAsia="Calibri" w:hAnsi="Calibri" w:cs="Times New Roman"/>
        </w:rPr>
        <w:t xml:space="preserve">  </w:t>
      </w:r>
      <w:ins w:id="3909" w:author="Feldcamp, Michael (ECY)" w:date="2022-05-27T22:40:00Z">
        <w:r>
          <w:rPr>
            <w:rFonts w:ascii="Calibri" w:eastAsia="Calibri" w:hAnsi="Calibri" w:cs="Times New Roman"/>
          </w:rPr>
          <w:t>A cleanup action must protect human health and the environment</w:t>
        </w:r>
      </w:ins>
      <w:ins w:id="3910" w:author="Feldcamp, Michael (ECY)" w:date="2022-08-15T13:27:00Z">
        <w:r>
          <w:rPr>
            <w:rFonts w:ascii="Calibri" w:eastAsia="Calibri" w:hAnsi="Calibri" w:cs="Times New Roman"/>
          </w:rPr>
          <w:t>, including vulnerable populations and overburdened communities</w:t>
        </w:r>
      </w:ins>
      <w:ins w:id="3911" w:author="Feldcamp, Michael (ECY)" w:date="2022-05-27T22:40:00Z">
        <w:r>
          <w:rPr>
            <w:rFonts w:ascii="Calibri" w:eastAsia="Calibri" w:hAnsi="Calibri" w:cs="Times New Roman"/>
          </w:rPr>
          <w:t xml:space="preserve"> </w:t>
        </w:r>
      </w:ins>
      <w:ins w:id="3912" w:author="Feldcamp, Michael (ECY)" w:date="2022-05-27T22:47:00Z">
        <w:r>
          <w:rPr>
            <w:rFonts w:ascii="Calibri" w:eastAsia="Calibri" w:hAnsi="Calibri" w:cs="Times New Roman"/>
          </w:rPr>
          <w:t>(see</w:t>
        </w:r>
      </w:ins>
      <w:ins w:id="3913" w:author="Feldcamp, Michael (ECY)" w:date="2022-05-27T22:40:00Z">
        <w:r>
          <w:rPr>
            <w:rFonts w:ascii="Calibri" w:eastAsia="Calibri" w:hAnsi="Calibri" w:cs="Times New Roman"/>
          </w:rPr>
          <w:t xml:space="preserve"> WAC 173-340-360(3)(a)(i)</w:t>
        </w:r>
      </w:ins>
      <w:ins w:id="3914" w:author="Feldcamp, Michael (ECY)" w:date="2022-05-27T22:47:00Z">
        <w:r>
          <w:rPr>
            <w:rFonts w:ascii="Calibri" w:eastAsia="Calibri" w:hAnsi="Calibri" w:cs="Times New Roman"/>
          </w:rPr>
          <w:t>)</w:t>
        </w:r>
      </w:ins>
      <w:ins w:id="3915" w:author="Feldcamp, Michael (ECY)" w:date="2022-05-27T22:40:00Z">
        <w:r>
          <w:rPr>
            <w:rFonts w:ascii="Calibri" w:eastAsia="Calibri" w:hAnsi="Calibri" w:cs="Times New Roman"/>
          </w:rPr>
          <w:t>.</w:t>
        </w:r>
      </w:ins>
      <w:r>
        <w:rPr>
          <w:rStyle w:val="FootnoteReference"/>
          <w:rFonts w:ascii="Calibri" w:eastAsia="Calibri" w:hAnsi="Calibri" w:cs="Times New Roman"/>
        </w:rPr>
        <w:footnoteReference w:id="280"/>
      </w:r>
      <w:ins w:id="3916" w:author="Feldcamp, Michael (ECY)" w:date="2022-05-27T22:40:00Z">
        <w:r>
          <w:rPr>
            <w:rFonts w:ascii="Calibri" w:eastAsia="Calibri" w:hAnsi="Calibri" w:cs="Times New Roman"/>
          </w:rPr>
          <w:t xml:space="preserve">  </w:t>
        </w:r>
      </w:ins>
      <w:r w:rsidRPr="00661114">
        <w:rPr>
          <w:rFonts w:ascii="Calibri" w:eastAsia="Calibri" w:hAnsi="Calibri" w:cs="Times New Roman"/>
        </w:rPr>
        <w:t xml:space="preserve">A quantitative site-specific risk assessment may be </w:t>
      </w:r>
      <w:r>
        <w:rPr>
          <w:rFonts w:ascii="Calibri" w:eastAsia="Calibri" w:hAnsi="Calibri" w:cs="Times New Roman"/>
        </w:rPr>
        <w:t xml:space="preserve">used </w:t>
      </w:r>
      <w:r w:rsidRPr="00661114">
        <w:rPr>
          <w:rFonts w:ascii="Calibri" w:eastAsia="Calibri" w:hAnsi="Calibri" w:cs="Times New Roman"/>
        </w:rPr>
        <w:t xml:space="preserve">to help determine whether cleanup action alternatives, including those </w:t>
      </w:r>
      <w:del w:id="3917" w:author="Feldcamp, Michael (ECY)" w:date="2022-05-27T23:49:00Z">
        <w:r w:rsidRPr="00661114" w:rsidDel="00403105">
          <w:rPr>
            <w:rFonts w:ascii="Calibri" w:eastAsia="Calibri" w:hAnsi="Calibri" w:cs="Times New Roman"/>
          </w:rPr>
          <w:delText>using</w:delText>
        </w:r>
      </w:del>
      <w:ins w:id="3918" w:author="Feldcamp, Michael (ECY)" w:date="2022-05-27T23:49:00Z">
        <w:r>
          <w:rPr>
            <w:rFonts w:ascii="Calibri" w:eastAsia="Calibri" w:hAnsi="Calibri" w:cs="Times New Roman"/>
          </w:rPr>
          <w:t>relying on</w:t>
        </w:r>
      </w:ins>
      <w:del w:id="3919" w:author="Feldcamp, Michael (ECY)" w:date="2022-05-27T22:50:00Z">
        <w:r w:rsidRPr="00661114" w:rsidDel="00EE530E">
          <w:rPr>
            <w:rFonts w:ascii="Calibri" w:eastAsia="Calibri" w:hAnsi="Calibri" w:cs="Times New Roman"/>
          </w:rPr>
          <w:delText xml:space="preserve"> a remediation level,</w:delText>
        </w:r>
      </w:del>
      <w:r w:rsidRPr="00661114">
        <w:rPr>
          <w:rFonts w:ascii="Calibri" w:eastAsia="Calibri" w:hAnsi="Calibri" w:cs="Times New Roman"/>
        </w:rPr>
        <w:t xml:space="preserve"> engineered </w:t>
      </w:r>
      <w:del w:id="3920" w:author="Feldcamp, Michael (ECY)" w:date="2022-05-27T22:50:00Z">
        <w:r w:rsidRPr="00661114" w:rsidDel="00EE530E">
          <w:rPr>
            <w:rFonts w:ascii="Calibri" w:eastAsia="Calibri" w:hAnsi="Calibri" w:cs="Times New Roman"/>
          </w:rPr>
          <w:delText>control and/</w:delText>
        </w:r>
      </w:del>
      <w:r w:rsidRPr="00661114">
        <w:rPr>
          <w:rFonts w:ascii="Calibri" w:eastAsia="Calibri" w:hAnsi="Calibri" w:cs="Times New Roman"/>
        </w:rPr>
        <w:t>or institutional control</w:t>
      </w:r>
      <w:ins w:id="3921" w:author="Feldcamp, Michael (ECY)" w:date="2022-05-27T22:50:00Z">
        <w:r>
          <w:rPr>
            <w:rFonts w:ascii="Calibri" w:eastAsia="Calibri" w:hAnsi="Calibri" w:cs="Times New Roman"/>
          </w:rPr>
          <w:t>s</w:t>
        </w:r>
      </w:ins>
      <w:ins w:id="3922" w:author="Feldcamp, Michael (ECY)" w:date="2022-05-27T22:51:00Z">
        <w:r w:rsidRPr="00EE530E">
          <w:rPr>
            <w:rFonts w:ascii="Calibri" w:eastAsia="Calibri" w:hAnsi="Calibri" w:cs="Times New Roman"/>
          </w:rPr>
          <w:t xml:space="preserve"> </w:t>
        </w:r>
        <w:r>
          <w:rPr>
            <w:rFonts w:ascii="Calibri" w:eastAsia="Calibri" w:hAnsi="Calibri" w:cs="Times New Roman"/>
          </w:rPr>
          <w:t xml:space="preserve">to limit exposure to contamination remaining at </w:t>
        </w:r>
      </w:ins>
      <w:ins w:id="3923" w:author="Feldcamp, Michael (ECY)" w:date="2022-05-27T23:52:00Z">
        <w:r>
          <w:rPr>
            <w:rFonts w:ascii="Calibri" w:eastAsia="Calibri" w:hAnsi="Calibri" w:cs="Times New Roman"/>
          </w:rPr>
          <w:t>a</w:t>
        </w:r>
      </w:ins>
      <w:ins w:id="3924" w:author="Feldcamp, Michael (ECY)" w:date="2022-05-27T22:51:00Z">
        <w:r>
          <w:rPr>
            <w:rFonts w:ascii="Calibri" w:eastAsia="Calibri" w:hAnsi="Calibri" w:cs="Times New Roman"/>
          </w:rPr>
          <w:t xml:space="preserve"> site</w:t>
        </w:r>
      </w:ins>
      <w:r w:rsidRPr="00661114">
        <w:rPr>
          <w:rFonts w:ascii="Calibri" w:eastAsia="Calibri" w:hAnsi="Calibri" w:cs="Times New Roman"/>
        </w:rPr>
        <w:t xml:space="preserve">, </w:t>
      </w:r>
      <w:del w:id="3925" w:author="Feldcamp, Michael (ECY)" w:date="2020-10-23T15:47:00Z">
        <w:r w:rsidRPr="00661114" w:rsidDel="00190A22">
          <w:rPr>
            <w:rFonts w:ascii="Calibri" w:eastAsia="Calibri" w:hAnsi="Calibri" w:cs="Times New Roman"/>
          </w:rPr>
          <w:delText>are</w:delText>
        </w:r>
      </w:del>
      <w:del w:id="3926" w:author="Feldcamp, Michael (ECY)" w:date="2022-05-27T22:43:00Z">
        <w:r w:rsidRPr="00661114" w:rsidDel="005B08C9">
          <w:rPr>
            <w:rFonts w:ascii="Calibri" w:eastAsia="Calibri" w:hAnsi="Calibri" w:cs="Times New Roman"/>
          </w:rPr>
          <w:delText xml:space="preserve"> protective of</w:delText>
        </w:r>
      </w:del>
      <w:ins w:id="3927" w:author="Feldcamp, Michael (ECY)" w:date="2022-05-27T22:43:00Z">
        <w:r>
          <w:rPr>
            <w:rFonts w:ascii="Calibri" w:eastAsia="Calibri" w:hAnsi="Calibri" w:cs="Times New Roman"/>
          </w:rPr>
          <w:t>protect</w:t>
        </w:r>
      </w:ins>
      <w:r w:rsidRPr="00661114">
        <w:rPr>
          <w:rFonts w:ascii="Calibri" w:eastAsia="Calibri" w:hAnsi="Calibri" w:cs="Times New Roman"/>
        </w:rPr>
        <w:t xml:space="preserve"> human health and the environment.</w:t>
      </w:r>
      <w:r>
        <w:rPr>
          <w:rStyle w:val="FootnoteReference"/>
          <w:rFonts w:ascii="Calibri" w:eastAsia="Calibri" w:hAnsi="Calibri" w:cs="Times New Roman"/>
        </w:rPr>
        <w:footnoteReference w:id="281"/>
      </w:r>
      <w:r w:rsidRPr="00661114">
        <w:rPr>
          <w:rFonts w:ascii="Calibri" w:eastAsia="Calibri" w:hAnsi="Calibri" w:cs="Times New Roman"/>
        </w:rPr>
        <w:t xml:space="preserve">  </w:t>
      </w:r>
      <w:del w:id="3928" w:author="Feldcamp, Michael (ECY)" w:date="2020-10-23T15:48:00Z">
        <w:r w:rsidRPr="00661114" w:rsidDel="00190A22">
          <w:rPr>
            <w:rFonts w:ascii="Calibri" w:eastAsia="Calibri" w:hAnsi="Calibri" w:cs="Times New Roman"/>
          </w:rPr>
          <w:delText xml:space="preserve">If a quantitative site-specific risk assessment is used, then other considerations may also be needed in evaluating the protectiveness of the overall cleanup action. </w:delText>
        </w:r>
      </w:del>
      <w:del w:id="3929" w:author="Feldcamp, Michael (ECY)" w:date="2020-10-23T15:55:00Z">
        <w:r w:rsidRPr="00661114" w:rsidDel="00190A22">
          <w:rPr>
            <w:rFonts w:ascii="Calibri" w:eastAsia="Calibri" w:hAnsi="Calibri" w:cs="Times New Roman"/>
          </w:rPr>
          <w:delText>Methods other than a quantitative site-specific risk assessment</w:delText>
        </w:r>
      </w:del>
      <w:ins w:id="3930" w:author="Feldcamp, Michael (ECY)" w:date="2020-10-23T15:55:00Z">
        <w:r w:rsidRPr="00661114">
          <w:rPr>
            <w:rFonts w:ascii="Calibri" w:eastAsia="Calibri" w:hAnsi="Calibri" w:cs="Times New Roman"/>
          </w:rPr>
          <w:t>Other methods</w:t>
        </w:r>
      </w:ins>
      <w:r w:rsidRPr="00661114">
        <w:rPr>
          <w:rFonts w:ascii="Calibri" w:eastAsia="Calibri" w:hAnsi="Calibri" w:cs="Times New Roman"/>
        </w:rPr>
        <w:t xml:space="preserve"> may </w:t>
      </w:r>
      <w:del w:id="3931" w:author="Feldcamp, Michael (ECY)" w:date="2020-10-23T15:55:00Z">
        <w:r w:rsidRPr="00661114" w:rsidDel="00190A22">
          <w:rPr>
            <w:rFonts w:ascii="Calibri" w:eastAsia="Calibri" w:hAnsi="Calibri" w:cs="Times New Roman"/>
          </w:rPr>
          <w:delText xml:space="preserve">also </w:delText>
        </w:r>
      </w:del>
      <w:r w:rsidRPr="00661114">
        <w:rPr>
          <w:rFonts w:ascii="Calibri" w:eastAsia="Calibri" w:hAnsi="Calibri" w:cs="Times New Roman"/>
        </w:rPr>
        <w:t xml:space="preserve">be used </w:t>
      </w:r>
      <w:ins w:id="3932" w:author="Feldcamp, Michael (ECY)" w:date="2020-10-23T15:55:00Z">
        <w:r w:rsidRPr="00661114">
          <w:rPr>
            <w:rFonts w:ascii="Calibri" w:eastAsia="Calibri" w:hAnsi="Calibri" w:cs="Times New Roman"/>
          </w:rPr>
          <w:t>in addition to</w:t>
        </w:r>
      </w:ins>
      <w:ins w:id="3933" w:author="Feldcamp, Michael (ECY)" w:date="2020-10-23T15:56:00Z">
        <w:r w:rsidRPr="00661114">
          <w:rPr>
            <w:rFonts w:ascii="Calibri" w:eastAsia="Calibri" w:hAnsi="Calibri" w:cs="Times New Roman"/>
          </w:rPr>
          <w:t>,</w:t>
        </w:r>
      </w:ins>
      <w:ins w:id="3934" w:author="Feldcamp, Michael (ECY)" w:date="2020-10-23T15:55:00Z">
        <w:r w:rsidRPr="00661114">
          <w:rPr>
            <w:rFonts w:ascii="Calibri" w:eastAsia="Calibri" w:hAnsi="Calibri" w:cs="Times New Roman"/>
          </w:rPr>
          <w:t xml:space="preserve"> or instead of</w:t>
        </w:r>
      </w:ins>
      <w:ins w:id="3935" w:author="Feldcamp, Michael (ECY)" w:date="2020-10-23T15:56:00Z">
        <w:r w:rsidRPr="00661114">
          <w:rPr>
            <w:rFonts w:ascii="Calibri" w:eastAsia="Calibri" w:hAnsi="Calibri" w:cs="Times New Roman"/>
          </w:rPr>
          <w:t>,</w:t>
        </w:r>
      </w:ins>
      <w:ins w:id="3936" w:author="Feldcamp, Michael (ECY)" w:date="2020-10-23T15:55:00Z">
        <w:r w:rsidRPr="00661114">
          <w:rPr>
            <w:rFonts w:ascii="Calibri" w:eastAsia="Calibri" w:hAnsi="Calibri" w:cs="Times New Roman"/>
          </w:rPr>
          <w:t xml:space="preserve"> a quantitative site-specific risk assessment </w:t>
        </w:r>
      </w:ins>
      <w:r w:rsidRPr="00661114">
        <w:rPr>
          <w:rFonts w:ascii="Calibri" w:eastAsia="Calibri" w:hAnsi="Calibri" w:cs="Times New Roman"/>
        </w:rPr>
        <w:t xml:space="preserve">to determine </w:t>
      </w:r>
      <w:del w:id="3937" w:author="Feldcamp, Michael (ECY)" w:date="2022-05-27T22:46:00Z">
        <w:r w:rsidRPr="00661114" w:rsidDel="00EE530E">
          <w:rPr>
            <w:rFonts w:ascii="Calibri" w:eastAsia="Calibri" w:hAnsi="Calibri" w:cs="Times New Roman"/>
          </w:rPr>
          <w:delText>if</w:delText>
        </w:r>
      </w:del>
      <w:ins w:id="3938" w:author="Feldcamp, Michael (ECY)" w:date="2022-05-27T22:46:00Z">
        <w:r>
          <w:rPr>
            <w:rFonts w:ascii="Calibri" w:eastAsia="Calibri" w:hAnsi="Calibri" w:cs="Times New Roman"/>
          </w:rPr>
          <w:t>whether</w:t>
        </w:r>
      </w:ins>
      <w:r w:rsidRPr="00661114">
        <w:rPr>
          <w:rFonts w:ascii="Calibri" w:eastAsia="Calibri" w:hAnsi="Calibri" w:cs="Times New Roman"/>
        </w:rPr>
        <w:t xml:space="preserve"> a cleanup action alternative is protective</w:t>
      </w:r>
      <w:del w:id="3939" w:author="Feldcamp, Michael (ECY)" w:date="2020-10-23T23:56:00Z">
        <w:r w:rsidRPr="00661114" w:rsidDel="00ED4EA1">
          <w:rPr>
            <w:rFonts w:ascii="Calibri" w:eastAsia="Calibri" w:hAnsi="Calibri" w:cs="Times New Roman"/>
          </w:rPr>
          <w:delText xml:space="preserve"> of human health and the environment</w:delText>
        </w:r>
      </w:del>
      <w:r w:rsidRPr="00661114">
        <w:rPr>
          <w:rFonts w:ascii="Calibri" w:eastAsia="Calibri" w:hAnsi="Calibri" w:cs="Times New Roman"/>
        </w:rPr>
        <w:t>.</w:t>
      </w:r>
    </w:p>
    <w:p w14:paraId="17C060A0" w14:textId="77777777" w:rsidR="00513101" w:rsidRPr="00661114" w:rsidDel="00EF461E" w:rsidRDefault="00513101" w:rsidP="00513101">
      <w:pPr>
        <w:ind w:left="720" w:hanging="720"/>
        <w:rPr>
          <w:del w:id="3940" w:author="Feldcamp, Michael (ECY)" w:date="2022-05-27T21:44:00Z"/>
          <w:rFonts w:ascii="Calibri" w:eastAsia="Calibri" w:hAnsi="Calibri" w:cs="Times New Roman"/>
        </w:rPr>
      </w:pPr>
      <w:del w:id="3941" w:author="Feldcamp, Michael (ECY)" w:date="2022-05-27T21:44:00Z">
        <w:r w:rsidRPr="00661114" w:rsidDel="00EF461E">
          <w:rPr>
            <w:rFonts w:ascii="Calibri" w:eastAsia="Calibri" w:hAnsi="Calibri" w:cs="Times New Roman"/>
            <w:b/>
          </w:rPr>
          <w:delText>(2)</w:delText>
        </w:r>
        <w:r w:rsidRPr="00661114" w:rsidDel="00EF461E">
          <w:rPr>
            <w:rFonts w:ascii="Calibri" w:eastAsia="Calibri" w:hAnsi="Calibri" w:cs="Times New Roman"/>
            <w:b/>
          </w:rPr>
          <w:tab/>
          <w:delText>Relationship to selection of cleanup actions.</w:delText>
        </w:r>
      </w:del>
      <w:r>
        <w:rPr>
          <w:rStyle w:val="FootnoteReference"/>
          <w:rFonts w:ascii="Calibri" w:eastAsia="Calibri" w:hAnsi="Calibri" w:cs="Times New Roman"/>
          <w:b/>
        </w:rPr>
        <w:footnoteReference w:id="282"/>
      </w:r>
      <w:del w:id="3942" w:author="Feldcamp, Michael (ECY)" w:date="2022-05-27T21:44:00Z">
        <w:r w:rsidRPr="00661114" w:rsidDel="00EF461E">
          <w:rPr>
            <w:rFonts w:ascii="Calibri" w:eastAsia="Calibri" w:hAnsi="Calibri" w:cs="Times New Roman"/>
            <w:b/>
          </w:rPr>
          <w:delText xml:space="preserve"> </w:delText>
        </w:r>
        <w:r w:rsidRPr="00661114" w:rsidDel="00EF461E">
          <w:rPr>
            <w:rFonts w:ascii="Calibri" w:eastAsia="Calibri" w:hAnsi="Calibri" w:cs="Times New Roman"/>
          </w:rPr>
          <w:delText xml:space="preserve"> </w:delText>
        </w:r>
      </w:del>
      <w:del w:id="3943" w:author="Feldcamp, Michael (ECY)" w:date="2020-10-23T16:26:00Z">
        <w:r w:rsidRPr="00661114" w:rsidDel="00FF31D3">
          <w:rPr>
            <w:rFonts w:ascii="Calibri" w:eastAsia="Calibri" w:hAnsi="Calibri" w:cs="Times New Roman"/>
          </w:rPr>
          <w:delText>Selecting a cleanup action requires a determination that</w:delText>
        </w:r>
      </w:del>
      <w:del w:id="3944" w:author="Feldcamp, Michael (ECY)" w:date="2022-05-27T21:44:00Z">
        <w:r w:rsidRPr="00661114" w:rsidDel="00EF461E">
          <w:rPr>
            <w:rFonts w:ascii="Calibri" w:eastAsia="Calibri" w:hAnsi="Calibri" w:cs="Times New Roman"/>
          </w:rPr>
          <w:delText xml:space="preserve"> each of the requirements </w:delText>
        </w:r>
      </w:del>
      <w:del w:id="3945" w:author="Feldcamp, Michael (ECY)" w:date="2020-10-23T16:26:00Z">
        <w:r w:rsidRPr="00661114" w:rsidDel="007E1082">
          <w:rPr>
            <w:rFonts w:ascii="Calibri" w:eastAsia="Calibri" w:hAnsi="Calibri" w:cs="Times New Roman"/>
          </w:rPr>
          <w:delText xml:space="preserve">specified </w:delText>
        </w:r>
      </w:del>
      <w:del w:id="3946" w:author="Feldcamp, Michael (ECY)" w:date="2022-05-27T21:44:00Z">
        <w:r w:rsidRPr="00661114" w:rsidDel="00EF461E">
          <w:rPr>
            <w:rFonts w:ascii="Calibri" w:eastAsia="Calibri" w:hAnsi="Calibri" w:cs="Times New Roman"/>
          </w:rPr>
          <w:delText xml:space="preserve">in WAC </w:delText>
        </w:r>
        <w:r w:rsidRPr="00661114" w:rsidDel="00EF461E">
          <w:rPr>
            <w:rFonts w:ascii="Calibri" w:eastAsia="Calibri" w:hAnsi="Calibri" w:cs="Times New Roman"/>
          </w:rPr>
          <w:fldChar w:fldCharType="begin"/>
        </w:r>
        <w:r w:rsidRPr="00661114" w:rsidDel="00EF461E">
          <w:rPr>
            <w:rFonts w:ascii="Calibri" w:eastAsia="Calibri" w:hAnsi="Calibri" w:cs="Times New Roman"/>
          </w:rPr>
          <w:delInstrText xml:space="preserve"> HYPERLINK "https://apps.leg.wa.gov/WAC/default.aspx?cite=173-340-360" </w:delInstrText>
        </w:r>
        <w:r w:rsidRPr="00661114" w:rsidDel="00EF461E">
          <w:rPr>
            <w:rFonts w:ascii="Calibri" w:eastAsia="Calibri" w:hAnsi="Calibri" w:cs="Times New Roman"/>
          </w:rPr>
          <w:fldChar w:fldCharType="separate"/>
        </w:r>
        <w:r w:rsidRPr="00661114" w:rsidDel="00EF461E">
          <w:rPr>
            <w:rFonts w:ascii="Calibri" w:eastAsia="Calibri" w:hAnsi="Calibri" w:cs="Times New Roman"/>
            <w:color w:val="0563C1"/>
            <w:u w:val="single"/>
          </w:rPr>
          <w:delText>173-340-360</w:delText>
        </w:r>
        <w:r w:rsidRPr="00661114" w:rsidDel="00EF461E">
          <w:rPr>
            <w:rFonts w:ascii="Calibri" w:eastAsia="Calibri" w:hAnsi="Calibri" w:cs="Times New Roman"/>
            <w:color w:val="0563C1"/>
            <w:u w:val="single"/>
          </w:rPr>
          <w:fldChar w:fldCharType="end"/>
        </w:r>
      </w:del>
      <w:del w:id="3947" w:author="Feldcamp, Michael (ECY)" w:date="2020-10-23T16:27:00Z">
        <w:r w:rsidRPr="00661114" w:rsidDel="007E1082">
          <w:rPr>
            <w:rFonts w:ascii="Calibri" w:eastAsia="Calibri" w:hAnsi="Calibri" w:cs="Times New Roman"/>
          </w:rPr>
          <w:delText xml:space="preserve"> is met, including</w:delText>
        </w:r>
      </w:del>
      <w:del w:id="3948" w:author="Feldcamp, Michael (ECY)" w:date="2022-05-27T21:44:00Z">
        <w:r w:rsidRPr="00661114" w:rsidDel="00EF461E">
          <w:rPr>
            <w:rFonts w:ascii="Calibri" w:eastAsia="Calibri" w:hAnsi="Calibri" w:cs="Times New Roman"/>
          </w:rPr>
          <w:delText xml:space="preserve"> the requirement that </w:delText>
        </w:r>
      </w:del>
      <w:del w:id="3949" w:author="Feldcamp, Michael (ECY)" w:date="2020-10-23T16:27:00Z">
        <w:r w:rsidRPr="00661114" w:rsidDel="007E1082">
          <w:rPr>
            <w:rFonts w:ascii="Calibri" w:eastAsia="Calibri" w:hAnsi="Calibri" w:cs="Times New Roman"/>
          </w:rPr>
          <w:delText>the</w:delText>
        </w:r>
      </w:del>
      <w:del w:id="3950" w:author="Feldcamp, Michael (ECY)" w:date="2022-05-27T21:44:00Z">
        <w:r w:rsidRPr="00661114" w:rsidDel="00EF461E">
          <w:rPr>
            <w:rFonts w:ascii="Calibri" w:eastAsia="Calibri" w:hAnsi="Calibri" w:cs="Times New Roman"/>
          </w:rPr>
          <w:delText xml:space="preserve">cleanup action </w:delText>
        </w:r>
      </w:del>
      <w:del w:id="3951" w:author="Feldcamp, Michael (ECY)" w:date="2020-10-23T16:27:00Z">
        <w:r w:rsidRPr="00661114" w:rsidDel="007E1082">
          <w:rPr>
            <w:rFonts w:ascii="Calibri" w:eastAsia="Calibri" w:hAnsi="Calibri" w:cs="Times New Roman"/>
          </w:rPr>
          <w:delText>is</w:delText>
        </w:r>
      </w:del>
      <w:del w:id="3952" w:author="Feldcamp, Michael (ECY)" w:date="2022-05-27T21:44:00Z">
        <w:r w:rsidRPr="00661114" w:rsidDel="00EF461E">
          <w:rPr>
            <w:rFonts w:ascii="Calibri" w:eastAsia="Calibri" w:hAnsi="Calibri" w:cs="Times New Roman"/>
          </w:rPr>
          <w:delText xml:space="preserve"> protective of human health and the environment.  A quantitative risk assessment conducted under this section may be used to help determine whether a </w:delText>
        </w:r>
      </w:del>
      <w:del w:id="3953" w:author="Feldcamp, Michael (ECY)" w:date="2020-10-23T16:27:00Z">
        <w:r w:rsidRPr="00661114" w:rsidDel="007E1082">
          <w:rPr>
            <w:rFonts w:ascii="Calibri" w:eastAsia="Calibri" w:hAnsi="Calibri" w:cs="Times New Roman"/>
          </w:rPr>
          <w:delText xml:space="preserve">particular </w:delText>
        </w:r>
      </w:del>
      <w:del w:id="3954" w:author="Feldcamp, Michael (ECY)" w:date="2022-05-27T21:44:00Z">
        <w:r w:rsidRPr="00661114" w:rsidDel="00EF461E">
          <w:rPr>
            <w:rFonts w:ascii="Calibri" w:eastAsia="Calibri" w:hAnsi="Calibri" w:cs="Times New Roman"/>
          </w:rPr>
          <w:delText xml:space="preserve">cleanup action alternative </w:delText>
        </w:r>
      </w:del>
      <w:del w:id="3955" w:author="Feldcamp, Michael (ECY)" w:date="2020-10-23T16:28:00Z">
        <w:r w:rsidRPr="00661114" w:rsidDel="007E1082">
          <w:rPr>
            <w:rFonts w:ascii="Calibri" w:eastAsia="Calibri" w:hAnsi="Calibri" w:cs="Times New Roman"/>
          </w:rPr>
          <w:delText>meets this requirement</w:delText>
        </w:r>
      </w:del>
      <w:del w:id="3956" w:author="Feldcamp, Michael (ECY)" w:date="2022-05-27T21:44:00Z">
        <w:r w:rsidRPr="00661114" w:rsidDel="00EF461E">
          <w:rPr>
            <w:rFonts w:ascii="Calibri" w:eastAsia="Calibri" w:hAnsi="Calibri" w:cs="Times New Roman"/>
          </w:rPr>
          <w:delText xml:space="preserve">.  </w:delText>
        </w:r>
      </w:del>
      <w:del w:id="3957" w:author="Feldcamp, Michael (ECY)" w:date="2020-10-23T16:28:00Z">
        <w:r w:rsidRPr="00661114" w:rsidDel="007E1082">
          <w:rPr>
            <w:rFonts w:ascii="Calibri" w:eastAsia="Calibri" w:hAnsi="Calibri" w:cs="Times New Roman"/>
          </w:rPr>
          <w:delText>A determination</w:delText>
        </w:r>
      </w:del>
      <w:del w:id="3958" w:author="Feldcamp, Michael (ECY)" w:date="2022-05-27T21:44:00Z">
        <w:r w:rsidRPr="00661114" w:rsidDel="00EF461E">
          <w:rPr>
            <w:rFonts w:ascii="Calibri" w:eastAsia="Calibri" w:hAnsi="Calibri" w:cs="Times New Roman"/>
          </w:rPr>
          <w:delText xml:space="preserve"> that a cleanup action alternative </w:delText>
        </w:r>
      </w:del>
      <w:del w:id="3959" w:author="Feldcamp, Michael (ECY)" w:date="2020-10-23T16:28:00Z">
        <w:r w:rsidRPr="00661114" w:rsidDel="007E1082">
          <w:rPr>
            <w:rFonts w:ascii="Calibri" w:eastAsia="Calibri" w:hAnsi="Calibri" w:cs="Times New Roman"/>
          </w:rPr>
          <w:delText xml:space="preserve">evaluated </w:delText>
        </w:r>
      </w:del>
      <w:del w:id="3960" w:author="Feldcamp, Michael (ECY)" w:date="2022-05-27T21:44:00Z">
        <w:r w:rsidRPr="00661114" w:rsidDel="00EF461E">
          <w:rPr>
            <w:rFonts w:ascii="Calibri" w:eastAsia="Calibri" w:hAnsi="Calibri" w:cs="Times New Roman"/>
          </w:rPr>
          <w:delText xml:space="preserve">is protective </w:delText>
        </w:r>
      </w:del>
      <w:del w:id="3961" w:author="Feldcamp, Michael (ECY)" w:date="2020-10-23T16:28:00Z">
        <w:r w:rsidRPr="00661114" w:rsidDel="007E1082">
          <w:rPr>
            <w:rFonts w:ascii="Calibri" w:eastAsia="Calibri" w:hAnsi="Calibri" w:cs="Times New Roman"/>
          </w:rPr>
          <w:delText xml:space="preserve">of human health and the environment </w:delText>
        </w:r>
      </w:del>
      <w:del w:id="3962" w:author="Feldcamp, Michael (ECY)" w:date="2022-05-27T21:44:00Z">
        <w:r w:rsidRPr="00661114" w:rsidDel="00EF461E">
          <w:rPr>
            <w:rFonts w:ascii="Calibri" w:eastAsia="Calibri" w:hAnsi="Calibri" w:cs="Times New Roman"/>
          </w:rPr>
          <w:delText xml:space="preserve">does not mean </w:delText>
        </w:r>
      </w:del>
      <w:del w:id="3963" w:author="Feldcamp, Michael (ECY)" w:date="2020-10-23T16:28:00Z">
        <w:r w:rsidRPr="00661114" w:rsidDel="007E1082">
          <w:rPr>
            <w:rFonts w:ascii="Calibri" w:eastAsia="Calibri" w:hAnsi="Calibri" w:cs="Times New Roman"/>
          </w:rPr>
          <w:delText xml:space="preserve">that </w:delText>
        </w:r>
      </w:del>
      <w:del w:id="3964" w:author="Feldcamp, Michael (ECY)" w:date="2022-05-27T21:44:00Z">
        <w:r w:rsidRPr="00661114" w:rsidDel="00EF461E">
          <w:rPr>
            <w:rFonts w:ascii="Calibri" w:eastAsia="Calibri" w:hAnsi="Calibri" w:cs="Times New Roman"/>
          </w:rPr>
          <w:delText xml:space="preserve">the other </w:delText>
        </w:r>
      </w:del>
      <w:del w:id="3965" w:author="Feldcamp, Michael (ECY)" w:date="2020-10-23T16:29:00Z">
        <w:r w:rsidRPr="00661114" w:rsidDel="007E1082">
          <w:rPr>
            <w:rFonts w:ascii="Calibri" w:eastAsia="Calibri" w:hAnsi="Calibri" w:cs="Times New Roman"/>
          </w:rPr>
          <w:delText xml:space="preserve">minimum </w:delText>
        </w:r>
      </w:del>
      <w:del w:id="3966" w:author="Feldcamp, Michael (ECY)" w:date="2022-05-27T21:44:00Z">
        <w:r w:rsidRPr="00661114" w:rsidDel="00EF461E">
          <w:rPr>
            <w:rFonts w:ascii="Calibri" w:eastAsia="Calibri" w:hAnsi="Calibri" w:cs="Times New Roman"/>
          </w:rPr>
          <w:delText xml:space="preserve">requirements </w:delText>
        </w:r>
      </w:del>
      <w:del w:id="3967" w:author="Feldcamp, Michael (ECY)" w:date="2020-10-23T16:29:00Z">
        <w:r w:rsidRPr="00661114" w:rsidDel="007E1082">
          <w:rPr>
            <w:rFonts w:ascii="Calibri" w:eastAsia="Calibri" w:hAnsi="Calibri" w:cs="Times New Roman"/>
          </w:rPr>
          <w:delText xml:space="preserve">specified </w:delText>
        </w:r>
      </w:del>
      <w:del w:id="3968" w:author="Feldcamp, Michael (ECY)" w:date="2022-05-27T21:44:00Z">
        <w:r w:rsidRPr="00661114" w:rsidDel="00EF461E">
          <w:rPr>
            <w:rFonts w:ascii="Calibri" w:eastAsia="Calibri" w:hAnsi="Calibri" w:cs="Times New Roman"/>
          </w:rPr>
          <w:delText xml:space="preserve">in WAC </w:delText>
        </w:r>
        <w:r w:rsidRPr="00661114" w:rsidDel="00EF461E">
          <w:rPr>
            <w:rFonts w:ascii="Calibri" w:eastAsia="Calibri" w:hAnsi="Calibri" w:cs="Times New Roman"/>
          </w:rPr>
          <w:fldChar w:fldCharType="begin"/>
        </w:r>
        <w:r w:rsidRPr="00661114" w:rsidDel="00EF461E">
          <w:rPr>
            <w:rFonts w:ascii="Calibri" w:eastAsia="Calibri" w:hAnsi="Calibri" w:cs="Times New Roman"/>
          </w:rPr>
          <w:delInstrText xml:space="preserve"> HYPERLINK "https://apps.leg.wa.gov/WAC/default.aspx?cite=173-340-360" </w:delInstrText>
        </w:r>
        <w:r w:rsidRPr="00661114" w:rsidDel="00EF461E">
          <w:rPr>
            <w:rFonts w:ascii="Calibri" w:eastAsia="Calibri" w:hAnsi="Calibri" w:cs="Times New Roman"/>
          </w:rPr>
          <w:fldChar w:fldCharType="separate"/>
        </w:r>
        <w:r w:rsidRPr="00661114" w:rsidDel="00EF461E">
          <w:rPr>
            <w:rFonts w:ascii="Calibri" w:eastAsia="Calibri" w:hAnsi="Calibri" w:cs="Times New Roman"/>
            <w:color w:val="0563C1"/>
            <w:u w:val="single"/>
          </w:rPr>
          <w:delText>173-340-360</w:delText>
        </w:r>
        <w:r w:rsidRPr="00661114" w:rsidDel="00EF461E">
          <w:rPr>
            <w:rFonts w:ascii="Calibri" w:eastAsia="Calibri" w:hAnsi="Calibri" w:cs="Times New Roman"/>
            <w:color w:val="0563C1"/>
            <w:u w:val="single"/>
          </w:rPr>
          <w:fldChar w:fldCharType="end"/>
        </w:r>
      </w:del>
      <w:del w:id="3969" w:author="Feldcamp, Michael (ECY)" w:date="2020-10-23T16:29:00Z">
        <w:r w:rsidRPr="00661114" w:rsidDel="007E1082">
          <w:rPr>
            <w:rFonts w:ascii="Calibri" w:eastAsia="Calibri" w:hAnsi="Calibri" w:cs="Times New Roman"/>
          </w:rPr>
          <w:delText xml:space="preserve"> have been met</w:delText>
        </w:r>
      </w:del>
      <w:del w:id="3970" w:author="Feldcamp, Michael (ECY)" w:date="2022-05-27T21:44:00Z">
        <w:r w:rsidRPr="00661114" w:rsidDel="00EF461E">
          <w:rPr>
            <w:rFonts w:ascii="Calibri" w:eastAsia="Calibri" w:hAnsi="Calibri" w:cs="Times New Roman"/>
          </w:rPr>
          <w:delText>.</w:delText>
        </w:r>
      </w:del>
    </w:p>
    <w:p w14:paraId="4A478AE7" w14:textId="77777777" w:rsidR="00513101" w:rsidRPr="00003DF0" w:rsidRDefault="00513101" w:rsidP="00513101">
      <w:pPr>
        <w:ind w:left="720" w:hanging="720"/>
        <w:rPr>
          <w:rFonts w:ascii="Calibri" w:eastAsia="Calibri" w:hAnsi="Calibri" w:cs="Times New Roman"/>
        </w:rPr>
      </w:pPr>
      <w:del w:id="3971" w:author="Feldcamp, Michael (ECY)" w:date="2022-05-27T21:58:00Z">
        <w:r w:rsidRPr="00661114" w:rsidDel="00A33371">
          <w:rPr>
            <w:rFonts w:ascii="Calibri" w:eastAsia="Calibri" w:hAnsi="Calibri" w:cs="Times New Roman"/>
            <w:b/>
          </w:rPr>
          <w:delText>(3)</w:delText>
        </w:r>
      </w:del>
      <w:ins w:id="3972" w:author="Feldcamp, Michael (ECY)" w:date="2022-05-27T21:58:00Z">
        <w:r>
          <w:rPr>
            <w:rFonts w:ascii="Calibri" w:eastAsia="Calibri" w:hAnsi="Calibri" w:cs="Times New Roman"/>
            <w:b/>
          </w:rPr>
          <w:t>(2)</w:t>
        </w:r>
      </w:ins>
      <w:r w:rsidRPr="00661114">
        <w:rPr>
          <w:rFonts w:ascii="Calibri" w:eastAsia="Calibri" w:hAnsi="Calibri" w:cs="Times New Roman"/>
          <w:b/>
        </w:rPr>
        <w:tab/>
      </w:r>
      <w:del w:id="3973" w:author="Feldcamp, Michael (ECY)" w:date="2022-05-28T13:00:00Z">
        <w:r w:rsidRPr="00661114" w:rsidDel="001A55B9">
          <w:rPr>
            <w:rFonts w:ascii="Calibri" w:eastAsia="Calibri" w:hAnsi="Calibri" w:cs="Times New Roman"/>
            <w:b/>
          </w:rPr>
          <w:delText>Protection of h</w:delText>
        </w:r>
      </w:del>
      <w:ins w:id="3974" w:author="Feldcamp, Michael (ECY)" w:date="2022-05-28T13:00:00Z">
        <w:r>
          <w:rPr>
            <w:rFonts w:ascii="Calibri" w:eastAsia="Calibri" w:hAnsi="Calibri" w:cs="Times New Roman"/>
            <w:b/>
          </w:rPr>
          <w:t>H</w:t>
        </w:r>
      </w:ins>
      <w:r w:rsidRPr="00661114">
        <w:rPr>
          <w:rFonts w:ascii="Calibri" w:eastAsia="Calibri" w:hAnsi="Calibri" w:cs="Times New Roman"/>
          <w:b/>
        </w:rPr>
        <w:t>uman health</w:t>
      </w:r>
      <w:ins w:id="3975" w:author="Feldcamp, Michael (ECY)" w:date="2022-05-28T13:00:00Z">
        <w:r>
          <w:rPr>
            <w:rFonts w:ascii="Calibri" w:eastAsia="Calibri" w:hAnsi="Calibri" w:cs="Times New Roman"/>
            <w:b/>
          </w:rPr>
          <w:t xml:space="preserve"> risk assessment</w:t>
        </w:r>
      </w:ins>
      <w:r w:rsidRPr="00661114">
        <w:rPr>
          <w:rFonts w:ascii="Calibri" w:eastAsia="Calibri" w:hAnsi="Calibri" w:cs="Times New Roman"/>
          <w:b/>
        </w:rPr>
        <w:t>.</w:t>
      </w:r>
      <w:r w:rsidRPr="00661114">
        <w:rPr>
          <w:rFonts w:ascii="Calibri" w:eastAsia="Calibri" w:hAnsi="Calibri" w:cs="Times New Roman"/>
        </w:rPr>
        <w:t xml:space="preserve">  A quantitative site-specific human health risk assessment may be </w:t>
      </w:r>
      <w:r>
        <w:rPr>
          <w:rFonts w:ascii="Calibri" w:eastAsia="Calibri" w:hAnsi="Calibri" w:cs="Times New Roman"/>
        </w:rPr>
        <w:t>used</w:t>
      </w:r>
      <w:r w:rsidRPr="00661114">
        <w:rPr>
          <w:rFonts w:ascii="Calibri" w:eastAsia="Calibri" w:hAnsi="Calibri" w:cs="Times New Roman"/>
        </w:rPr>
        <w:t xml:space="preserve"> to help determine whether cleanup action alternatives, including those </w:t>
      </w:r>
      <w:del w:id="3976" w:author="Feldcamp, Michael (ECY)" w:date="2022-05-27T23:57:00Z">
        <w:r w:rsidRPr="00661114" w:rsidDel="00403105">
          <w:rPr>
            <w:rFonts w:ascii="Calibri" w:eastAsia="Calibri" w:hAnsi="Calibri" w:cs="Times New Roman"/>
          </w:rPr>
          <w:delText>using</w:delText>
        </w:r>
      </w:del>
      <w:ins w:id="3977" w:author="Feldcamp, Michael (ECY)" w:date="2022-05-27T23:58:00Z">
        <w:r>
          <w:rPr>
            <w:rFonts w:ascii="Calibri" w:eastAsia="Calibri" w:hAnsi="Calibri" w:cs="Times New Roman"/>
          </w:rPr>
          <w:t>relying on</w:t>
        </w:r>
      </w:ins>
      <w:r w:rsidRPr="00661114">
        <w:rPr>
          <w:rFonts w:ascii="Calibri" w:eastAsia="Calibri" w:hAnsi="Calibri" w:cs="Times New Roman"/>
        </w:rPr>
        <w:t xml:space="preserve"> </w:t>
      </w:r>
      <w:del w:id="3978" w:author="Feldcamp, Michael (ECY)" w:date="2022-05-27T23:57:00Z">
        <w:r w:rsidRPr="00661114" w:rsidDel="00403105">
          <w:rPr>
            <w:rFonts w:ascii="Calibri" w:eastAsia="Calibri" w:hAnsi="Calibri" w:cs="Times New Roman"/>
          </w:rPr>
          <w:delText xml:space="preserve">a remediation level, </w:delText>
        </w:r>
      </w:del>
      <w:r w:rsidRPr="00661114">
        <w:rPr>
          <w:rFonts w:ascii="Calibri" w:eastAsia="Calibri" w:hAnsi="Calibri" w:cs="Times New Roman"/>
        </w:rPr>
        <w:t xml:space="preserve">engineered </w:t>
      </w:r>
      <w:del w:id="3979" w:author="Feldcamp, Michael (ECY)" w:date="2022-05-27T23:57:00Z">
        <w:r w:rsidRPr="00661114" w:rsidDel="00403105">
          <w:rPr>
            <w:rFonts w:ascii="Calibri" w:eastAsia="Calibri" w:hAnsi="Calibri" w:cs="Times New Roman"/>
          </w:rPr>
          <w:delText>control and/</w:delText>
        </w:r>
      </w:del>
      <w:r w:rsidRPr="00661114">
        <w:rPr>
          <w:rFonts w:ascii="Calibri" w:eastAsia="Calibri" w:hAnsi="Calibri" w:cs="Times New Roman"/>
        </w:rPr>
        <w:t>or institutional control</w:t>
      </w:r>
      <w:ins w:id="3980" w:author="Feldcamp, Michael (ECY)" w:date="2022-05-27T23:57:00Z">
        <w:r>
          <w:rPr>
            <w:rFonts w:ascii="Calibri" w:eastAsia="Calibri" w:hAnsi="Calibri" w:cs="Times New Roman"/>
          </w:rPr>
          <w:t>s</w:t>
        </w:r>
      </w:ins>
      <w:ins w:id="3981" w:author="Feldcamp, Michael (ECY)" w:date="2022-05-27T23:58:00Z">
        <w:r>
          <w:rPr>
            <w:rFonts w:ascii="Calibri" w:eastAsia="Calibri" w:hAnsi="Calibri" w:cs="Times New Roman"/>
          </w:rPr>
          <w:t xml:space="preserve"> to limit exposure</w:t>
        </w:r>
      </w:ins>
      <w:r w:rsidRPr="00661114">
        <w:rPr>
          <w:rFonts w:ascii="Calibri" w:eastAsia="Calibri" w:hAnsi="Calibri" w:cs="Times New Roman"/>
        </w:rPr>
        <w:t>,</w:t>
      </w:r>
      <w:del w:id="3982" w:author="Feldcamp, Michael (ECY)" w:date="2020-10-23T15:51:00Z">
        <w:r w:rsidRPr="00661114" w:rsidDel="00190A22">
          <w:rPr>
            <w:rFonts w:ascii="Calibri" w:eastAsia="Calibri" w:hAnsi="Calibri" w:cs="Times New Roman"/>
          </w:rPr>
          <w:delText xml:space="preserve"> </w:delText>
        </w:r>
      </w:del>
      <w:del w:id="3983" w:author="Feldcamp, Michael (ECY)" w:date="2020-10-23T16:35:00Z">
        <w:r w:rsidRPr="00661114" w:rsidDel="00CD2A39">
          <w:rPr>
            <w:rFonts w:ascii="Calibri" w:eastAsia="Calibri" w:hAnsi="Calibri" w:cs="Times New Roman"/>
          </w:rPr>
          <w:delText>are</w:delText>
        </w:r>
      </w:del>
      <w:del w:id="3984" w:author="Feldcamp, Michael (ECY)" w:date="2022-05-27T22:49:00Z">
        <w:r w:rsidRPr="00661114" w:rsidDel="00EE530E">
          <w:rPr>
            <w:rFonts w:ascii="Calibri" w:eastAsia="Calibri" w:hAnsi="Calibri" w:cs="Times New Roman"/>
          </w:rPr>
          <w:delText xml:space="preserve"> protective of</w:delText>
        </w:r>
      </w:del>
      <w:ins w:id="3985" w:author="Feldcamp, Michael (ECY)" w:date="2022-05-27T23:57:00Z">
        <w:r>
          <w:rPr>
            <w:rFonts w:ascii="Calibri" w:eastAsia="Calibri" w:hAnsi="Calibri" w:cs="Times New Roman"/>
          </w:rPr>
          <w:t xml:space="preserve"> </w:t>
        </w:r>
      </w:ins>
      <w:ins w:id="3986" w:author="Feldcamp, Michael (ECY)" w:date="2022-05-27T22:49:00Z">
        <w:r>
          <w:rPr>
            <w:rFonts w:ascii="Calibri" w:eastAsia="Calibri" w:hAnsi="Calibri" w:cs="Times New Roman"/>
          </w:rPr>
          <w:t>protect</w:t>
        </w:r>
      </w:ins>
      <w:r w:rsidRPr="00661114">
        <w:rPr>
          <w:rFonts w:ascii="Calibri" w:eastAsia="Calibri" w:hAnsi="Calibri" w:cs="Times New Roman"/>
        </w:rPr>
        <w:t xml:space="preserve"> human health.  </w:t>
      </w:r>
      <w:ins w:id="3987" w:author="Feldcamp, Michael (ECY)" w:date="2022-05-27T22:57:00Z">
        <w:r w:rsidRPr="001A55B9">
          <w:rPr>
            <w:rFonts w:ascii="Calibri" w:eastAsia="Calibri" w:hAnsi="Calibri" w:cs="Times New Roman"/>
          </w:rPr>
          <w:t xml:space="preserve">This subsection </w:t>
        </w:r>
      </w:ins>
      <w:ins w:id="3988" w:author="Feldcamp, Michael (ECY)" w:date="2022-05-28T13:01:00Z">
        <w:r w:rsidRPr="001A55B9">
          <w:rPr>
            <w:rFonts w:ascii="Calibri" w:eastAsia="Calibri" w:hAnsi="Calibri" w:cs="Times New Roman"/>
          </w:rPr>
          <w:t>defines</w:t>
        </w:r>
      </w:ins>
      <w:ins w:id="3989" w:author="Feldcamp, Michael (ECY)" w:date="2022-05-27T22:57:00Z">
        <w:r w:rsidRPr="001A55B9">
          <w:rPr>
            <w:rFonts w:ascii="Calibri" w:eastAsia="Calibri" w:hAnsi="Calibri" w:cs="Times New Roman"/>
          </w:rPr>
          <w:t xml:space="preserve"> </w:t>
        </w:r>
      </w:ins>
      <w:ins w:id="3990" w:author="Feldcamp, Michael (ECY)" w:date="2022-05-28T13:02:00Z">
        <w:r w:rsidRPr="001A55B9">
          <w:t>the framework for assessing cleanup action alternatives relying on engineered or institutional controls to limit exposure</w:t>
        </w:r>
      </w:ins>
      <w:ins w:id="3991" w:author="Feldcamp, Michael (ECY)" w:date="2022-05-27T23:00:00Z">
        <w:r w:rsidRPr="001A55B9">
          <w:rPr>
            <w:rFonts w:ascii="Calibri" w:eastAsia="Calibri" w:hAnsi="Calibri" w:cs="Times New Roman"/>
          </w:rPr>
          <w:t>.</w:t>
        </w:r>
      </w:ins>
      <w:r>
        <w:rPr>
          <w:rStyle w:val="FootnoteReference"/>
          <w:rFonts w:ascii="Calibri" w:eastAsia="Calibri" w:hAnsi="Calibri" w:cs="Times New Roman"/>
        </w:rPr>
        <w:footnoteReference w:id="283"/>
      </w:r>
      <w:ins w:id="3992" w:author="Feldcamp, Michael (ECY)" w:date="2022-05-27T22:57:00Z">
        <w:r w:rsidRPr="00934209" w:rsidDel="00047C6C">
          <w:rPr>
            <w:rFonts w:ascii="Calibri" w:eastAsia="Calibri" w:hAnsi="Calibri" w:cs="Times New Roman"/>
          </w:rPr>
          <w:t xml:space="preserve"> </w:t>
        </w:r>
      </w:ins>
      <w:r>
        <w:rPr>
          <w:rFonts w:ascii="Calibri" w:eastAsia="Calibri" w:hAnsi="Calibri" w:cs="Times New Roman"/>
        </w:rPr>
        <w:t xml:space="preserve"> </w:t>
      </w:r>
      <w:del w:id="3993" w:author="Feldcamp, Michael (ECY)" w:date="2020-10-23T20:47:00Z">
        <w:r w:rsidRPr="00661114" w:rsidDel="00047C6C">
          <w:rPr>
            <w:rFonts w:ascii="Calibri" w:eastAsia="Calibri" w:hAnsi="Calibri" w:cs="Times New Roman"/>
          </w:rPr>
          <w:delText xml:space="preserve">For the purpose of this assessment, the default assumptions in the standard Method B and C equations in WAC </w:delText>
        </w:r>
        <w:r w:rsidRPr="00661114" w:rsidDel="00047C6C">
          <w:rPr>
            <w:rFonts w:ascii="Calibri" w:eastAsia="Calibri" w:hAnsi="Calibri" w:cs="Times New Roman"/>
            <w:color w:val="0563C1"/>
            <w:u w:val="single"/>
          </w:rPr>
          <w:fldChar w:fldCharType="begin"/>
        </w:r>
        <w:r w:rsidRPr="00661114" w:rsidDel="00047C6C">
          <w:rPr>
            <w:rFonts w:ascii="Calibri" w:eastAsia="Calibri" w:hAnsi="Calibri" w:cs="Times New Roman"/>
            <w:color w:val="0563C1"/>
            <w:u w:val="single"/>
          </w:rPr>
          <w:delInstrText xml:space="preserve"> HYPERLINK "https://apps.leg.wa.gov/WAC/default.aspx?cite=173-340-720" </w:delInstrText>
        </w:r>
        <w:r w:rsidRPr="00661114" w:rsidDel="00047C6C">
          <w:rPr>
            <w:rFonts w:ascii="Calibri" w:eastAsia="Calibri" w:hAnsi="Calibri" w:cs="Times New Roman"/>
            <w:color w:val="0563C1"/>
            <w:u w:val="single"/>
          </w:rPr>
          <w:fldChar w:fldCharType="separate"/>
        </w:r>
        <w:r w:rsidRPr="00661114" w:rsidDel="00047C6C">
          <w:rPr>
            <w:rFonts w:ascii="Calibri" w:eastAsia="Calibri" w:hAnsi="Calibri" w:cs="Times New Roman"/>
            <w:color w:val="0563C1"/>
            <w:u w:val="single"/>
          </w:rPr>
          <w:delText>173-340-720</w:delText>
        </w:r>
        <w:r w:rsidRPr="00661114" w:rsidDel="00047C6C">
          <w:rPr>
            <w:rFonts w:ascii="Calibri" w:eastAsia="Calibri" w:hAnsi="Calibri" w:cs="Times New Roman"/>
            <w:color w:val="0563C1"/>
            <w:u w:val="single"/>
          </w:rPr>
          <w:fldChar w:fldCharType="end"/>
        </w:r>
        <w:r w:rsidRPr="00661114" w:rsidDel="00047C6C">
          <w:rPr>
            <w:rFonts w:ascii="Calibri" w:eastAsia="Calibri" w:hAnsi="Calibri" w:cs="Times New Roman"/>
          </w:rPr>
          <w:delText xml:space="preserve"> through </w:delText>
        </w:r>
        <w:r w:rsidRPr="00661114" w:rsidDel="00047C6C">
          <w:rPr>
            <w:rFonts w:ascii="Calibri" w:eastAsia="Calibri" w:hAnsi="Calibri" w:cs="Times New Roman"/>
            <w:color w:val="0563C1"/>
            <w:u w:val="single"/>
          </w:rPr>
          <w:fldChar w:fldCharType="begin"/>
        </w:r>
        <w:r w:rsidRPr="00661114" w:rsidDel="00047C6C">
          <w:rPr>
            <w:rFonts w:ascii="Calibri" w:eastAsia="Calibri" w:hAnsi="Calibri" w:cs="Times New Roman"/>
            <w:color w:val="0563C1"/>
            <w:u w:val="single"/>
          </w:rPr>
          <w:delInstrText xml:space="preserve"> HYPERLINK "https://apps.leg.wa.gov/WAC/default.aspx?cite=173-340-750" </w:delInstrText>
        </w:r>
        <w:r w:rsidRPr="00661114" w:rsidDel="00047C6C">
          <w:rPr>
            <w:rFonts w:ascii="Calibri" w:eastAsia="Calibri" w:hAnsi="Calibri" w:cs="Times New Roman"/>
            <w:color w:val="0563C1"/>
            <w:u w:val="single"/>
          </w:rPr>
          <w:fldChar w:fldCharType="separate"/>
        </w:r>
        <w:r w:rsidRPr="00661114" w:rsidDel="00047C6C">
          <w:rPr>
            <w:rFonts w:ascii="Calibri" w:eastAsia="Calibri" w:hAnsi="Calibri" w:cs="Times New Roman"/>
            <w:color w:val="0563C1"/>
            <w:u w:val="single"/>
          </w:rPr>
          <w:delText>173-340-750</w:delText>
        </w:r>
        <w:r w:rsidRPr="00661114" w:rsidDel="00047C6C">
          <w:rPr>
            <w:rFonts w:ascii="Calibri" w:eastAsia="Calibri" w:hAnsi="Calibri" w:cs="Times New Roman"/>
            <w:color w:val="0563C1"/>
            <w:u w:val="single"/>
          </w:rPr>
          <w:fldChar w:fldCharType="end"/>
        </w:r>
        <w:r w:rsidRPr="00661114" w:rsidDel="00047C6C">
          <w:rPr>
            <w:rFonts w:ascii="Calibri" w:eastAsia="Calibri" w:hAnsi="Calibri" w:cs="Times New Roman"/>
          </w:rPr>
          <w:delText xml:space="preserve"> may be modified as provided for under modified Method B and C.  In addition to those modifications, adjustments to the reasonable maximum exposure scenario or default exposure assumptions may also be made. See WAC </w:delText>
        </w:r>
        <w:r w:rsidRPr="00661114" w:rsidDel="00047C6C">
          <w:rPr>
            <w:rFonts w:ascii="Calibri" w:eastAsia="Calibri" w:hAnsi="Calibri" w:cs="Times New Roman"/>
            <w:color w:val="0563C1"/>
            <w:u w:val="single"/>
          </w:rPr>
          <w:fldChar w:fldCharType="begin"/>
        </w:r>
        <w:r w:rsidRPr="00661114" w:rsidDel="00047C6C">
          <w:rPr>
            <w:rFonts w:ascii="Calibri" w:eastAsia="Calibri" w:hAnsi="Calibri" w:cs="Times New Roman"/>
            <w:color w:val="0563C1"/>
            <w:u w:val="single"/>
          </w:rPr>
          <w:delInstrText xml:space="preserve"> HYPERLINK "https://apps.leg.wa.gov/WAC/default.aspx?cite=173-340-708" </w:delInstrText>
        </w:r>
        <w:r w:rsidRPr="00661114" w:rsidDel="00047C6C">
          <w:rPr>
            <w:rFonts w:ascii="Calibri" w:eastAsia="Calibri" w:hAnsi="Calibri" w:cs="Times New Roman"/>
            <w:color w:val="0563C1"/>
            <w:u w:val="single"/>
          </w:rPr>
          <w:fldChar w:fldCharType="separate"/>
        </w:r>
        <w:r w:rsidRPr="00661114" w:rsidDel="00047C6C">
          <w:rPr>
            <w:rFonts w:ascii="Calibri" w:eastAsia="Calibri" w:hAnsi="Calibri" w:cs="Times New Roman"/>
            <w:color w:val="0563C1"/>
            <w:u w:val="single"/>
          </w:rPr>
          <w:delText>173-340-708</w:delText>
        </w:r>
        <w:r w:rsidRPr="00661114" w:rsidDel="00047C6C">
          <w:rPr>
            <w:rFonts w:ascii="Calibri" w:eastAsia="Calibri" w:hAnsi="Calibri" w:cs="Times New Roman"/>
            <w:color w:val="0563C1"/>
            <w:u w:val="single"/>
          </w:rPr>
          <w:fldChar w:fldCharType="end"/>
        </w:r>
        <w:r w:rsidRPr="00661114" w:rsidDel="00047C6C">
          <w:rPr>
            <w:rFonts w:ascii="Calibri" w:eastAsia="Calibri" w:hAnsi="Calibri" w:cs="Times New Roman"/>
          </w:rPr>
          <w:delText>(3)(d) and (10)(b).</w:delText>
        </w:r>
      </w:del>
      <w:r>
        <w:rPr>
          <w:rStyle w:val="FootnoteReference"/>
          <w:rFonts w:ascii="Calibri" w:eastAsia="Calibri" w:hAnsi="Calibri" w:cs="Times New Roman"/>
        </w:rPr>
        <w:footnoteReference w:id="284"/>
      </w:r>
      <w:del w:id="3994" w:author="Feldcamp, Michael (ECY)" w:date="2020-10-23T20:47:00Z">
        <w:r w:rsidRPr="00661114" w:rsidDel="00047C6C">
          <w:rPr>
            <w:rFonts w:ascii="Calibri" w:eastAsia="Calibri" w:hAnsi="Calibri" w:cs="Times New Roman"/>
          </w:rPr>
          <w:delText xml:space="preserve">  </w:delText>
        </w:r>
      </w:del>
      <w:r w:rsidRPr="00661114">
        <w:rPr>
          <w:rFonts w:ascii="Calibri" w:eastAsia="Calibri" w:hAnsi="Calibri" w:cs="Times New Roman"/>
        </w:rPr>
        <w:t xml:space="preserve">References to Method C in this subsection </w:t>
      </w:r>
      <w:r w:rsidRPr="00661114">
        <w:rPr>
          <w:rFonts w:ascii="Calibri" w:eastAsia="Calibri" w:hAnsi="Calibri" w:cs="Times New Roman"/>
        </w:rPr>
        <w:lastRenderedPageBreak/>
        <w:t xml:space="preserve">apply to </w:t>
      </w:r>
      <w:del w:id="3995" w:author="Feldcamp, Michael (ECY)" w:date="2020-10-23T16:36:00Z">
        <w:r w:rsidRPr="00661114" w:rsidDel="00CD2A39">
          <w:rPr>
            <w:rFonts w:ascii="Calibri" w:eastAsia="Calibri" w:hAnsi="Calibri" w:cs="Times New Roman"/>
          </w:rPr>
          <w:delText>a</w:delText>
        </w:r>
      </w:del>
      <w:ins w:id="3996" w:author="Feldcamp, Michael (ECY)" w:date="2020-10-23T16:36:00Z">
        <w:r w:rsidRPr="00661114">
          <w:rPr>
            <w:rFonts w:ascii="Calibri" w:eastAsia="Calibri" w:hAnsi="Calibri" w:cs="Times New Roman"/>
          </w:rPr>
          <w:t>an environmental</w:t>
        </w:r>
      </w:ins>
      <w:r w:rsidRPr="00661114">
        <w:rPr>
          <w:rFonts w:ascii="Calibri" w:eastAsia="Calibri" w:hAnsi="Calibri" w:cs="Times New Roman"/>
        </w:rPr>
        <w:t xml:space="preserve"> medium only if the </w:t>
      </w:r>
      <w:del w:id="3997" w:author="Feldcamp, Michael (ECY)" w:date="2020-10-23T22:37:00Z">
        <w:r w:rsidRPr="00661114" w:rsidDel="00E83B32">
          <w:rPr>
            <w:rFonts w:ascii="Calibri" w:eastAsia="Calibri" w:hAnsi="Calibri" w:cs="Times New Roman"/>
          </w:rPr>
          <w:delText xml:space="preserve">particular </w:delText>
        </w:r>
      </w:del>
      <w:r w:rsidRPr="00661114">
        <w:rPr>
          <w:rFonts w:ascii="Calibri" w:eastAsia="Calibri" w:hAnsi="Calibri" w:cs="Times New Roman"/>
        </w:rPr>
        <w:t xml:space="preserve">medium </w:t>
      </w:r>
      <w:ins w:id="3998" w:author="Feldcamp, Michael (ECY)" w:date="2020-10-23T16:37:00Z">
        <w:r w:rsidRPr="00661114">
          <w:rPr>
            <w:rFonts w:ascii="Calibri" w:eastAsia="Calibri" w:hAnsi="Calibri" w:cs="Times New Roman"/>
          </w:rPr>
          <w:t xml:space="preserve">for which </w:t>
        </w:r>
      </w:ins>
      <w:del w:id="3999" w:author="Feldcamp, Michael (ECY)" w:date="2020-10-23T22:37:00Z">
        <w:r w:rsidRPr="00661114" w:rsidDel="00E83B32">
          <w:rPr>
            <w:rFonts w:ascii="Calibri" w:eastAsia="Calibri" w:hAnsi="Calibri" w:cs="Times New Roman"/>
          </w:rPr>
          <w:delText xml:space="preserve">the </w:delText>
        </w:r>
      </w:del>
      <w:ins w:id="4000" w:author="Feldcamp, Michael (ECY)" w:date="2020-10-23T22:37:00Z">
        <w:r w:rsidRPr="00661114">
          <w:rPr>
            <w:rFonts w:ascii="Calibri" w:eastAsia="Calibri" w:hAnsi="Calibri" w:cs="Times New Roman"/>
          </w:rPr>
          <w:t xml:space="preserve">a </w:t>
        </w:r>
      </w:ins>
      <w:r w:rsidRPr="00661114">
        <w:rPr>
          <w:rFonts w:ascii="Calibri" w:eastAsia="Calibri" w:hAnsi="Calibri" w:cs="Times New Roman"/>
        </w:rPr>
        <w:t xml:space="preserve">remediation level is being </w:t>
      </w:r>
      <w:r w:rsidRPr="00003DF0">
        <w:rPr>
          <w:rFonts w:ascii="Calibri" w:eastAsia="Calibri" w:hAnsi="Calibri" w:cs="Times New Roman"/>
        </w:rPr>
        <w:t xml:space="preserve">established </w:t>
      </w:r>
      <w:del w:id="4001" w:author="Feldcamp, Michael (ECY)" w:date="2020-10-23T16:37:00Z">
        <w:r w:rsidRPr="00003DF0" w:rsidDel="00CD2A39">
          <w:rPr>
            <w:rFonts w:ascii="Calibri" w:eastAsia="Calibri" w:hAnsi="Calibri" w:cs="Times New Roman"/>
          </w:rPr>
          <w:delText xml:space="preserve">for </w:delText>
        </w:r>
      </w:del>
      <w:r w:rsidRPr="00003DF0">
        <w:rPr>
          <w:rFonts w:ascii="Calibri" w:eastAsia="Calibri" w:hAnsi="Calibri" w:cs="Times New Roman"/>
        </w:rPr>
        <w:t>qualifies for a Method C cleanup level under WAC 173-340-706.</w:t>
      </w:r>
    </w:p>
    <w:p w14:paraId="35A8A346" w14:textId="77777777" w:rsidR="00513101" w:rsidRPr="00003DF0" w:rsidRDefault="00513101" w:rsidP="00513101">
      <w:pPr>
        <w:ind w:left="1440" w:hanging="720"/>
        <w:rPr>
          <w:rFonts w:ascii="Calibri" w:eastAsia="Calibri" w:hAnsi="Calibri" w:cs="Times New Roman"/>
        </w:rPr>
      </w:pPr>
      <w:r w:rsidRPr="00003DF0">
        <w:rPr>
          <w:rFonts w:ascii="Calibri" w:eastAsia="Calibri" w:hAnsi="Calibri" w:cs="Times New Roman"/>
          <w:b/>
        </w:rPr>
        <w:t>(a)</w:t>
      </w:r>
      <w:r w:rsidRPr="00003DF0">
        <w:rPr>
          <w:rFonts w:ascii="Calibri" w:eastAsia="Calibri" w:hAnsi="Calibri" w:cs="Times New Roman"/>
          <w:b/>
        </w:rPr>
        <w:tab/>
        <w:t>Reasonable maximum exposure.</w:t>
      </w:r>
      <w:r w:rsidRPr="00003DF0">
        <w:rPr>
          <w:rFonts w:ascii="Calibri" w:eastAsia="Calibri" w:hAnsi="Calibri" w:cs="Times New Roman"/>
        </w:rPr>
        <w:t xml:space="preserve">  Standard reasonable maximum exposures and corresponding Method B and C equations in WAC 173-340-720 through 173-340-750 may be modified as provided under WAC 173-340-708(3)(d).  For example, land uses other than residential and industrial may be used as the basis for an alternative reasonable maximum exposure scenario for the purpose of assessing the protectiveness of a cleanup action alternative that </w:t>
      </w:r>
      <w:del w:id="4002" w:author="Feldcamp, Michael (ECY)" w:date="2022-05-28T13:14:00Z">
        <w:r w:rsidRPr="00003DF0" w:rsidDel="00E87E7B">
          <w:rPr>
            <w:rFonts w:ascii="Calibri" w:eastAsia="Calibri" w:hAnsi="Calibri" w:cs="Times New Roman"/>
          </w:rPr>
          <w:delText>uses</w:delText>
        </w:r>
      </w:del>
      <w:ins w:id="4003" w:author="Feldcamp, Michael (ECY)" w:date="2022-05-28T13:14:00Z">
        <w:r>
          <w:rPr>
            <w:rFonts w:ascii="Calibri" w:eastAsia="Calibri" w:hAnsi="Calibri" w:cs="Times New Roman"/>
          </w:rPr>
          <w:t>relies on</w:t>
        </w:r>
      </w:ins>
      <w:del w:id="4004" w:author="Feldcamp, Michael (ECY)" w:date="2022-05-28T13:14:00Z">
        <w:r w:rsidRPr="00003DF0" w:rsidDel="00E87E7B">
          <w:rPr>
            <w:rFonts w:ascii="Calibri" w:eastAsia="Calibri" w:hAnsi="Calibri" w:cs="Times New Roman"/>
          </w:rPr>
          <w:delText xml:space="preserve"> </w:delText>
        </w:r>
      </w:del>
      <w:del w:id="4005" w:author="Feldcamp, Michael (ECY)" w:date="2020-10-23T23:05:00Z">
        <w:r w:rsidRPr="00003DF0" w:rsidDel="008A7F38">
          <w:rPr>
            <w:rFonts w:ascii="Calibri" w:eastAsia="Calibri" w:hAnsi="Calibri" w:cs="Times New Roman"/>
          </w:rPr>
          <w:delText>a remediation level</w:delText>
        </w:r>
      </w:del>
      <w:del w:id="4006" w:author="Feldcamp, Michael (ECY)" w:date="2022-05-28T13:14:00Z">
        <w:r w:rsidRPr="00003DF0" w:rsidDel="00E87E7B">
          <w:rPr>
            <w:rFonts w:ascii="Calibri" w:eastAsia="Calibri" w:hAnsi="Calibri" w:cs="Times New Roman"/>
          </w:rPr>
          <w:delText>,</w:delText>
        </w:r>
      </w:del>
      <w:r w:rsidRPr="00003DF0">
        <w:rPr>
          <w:rFonts w:ascii="Calibri" w:eastAsia="Calibri" w:hAnsi="Calibri" w:cs="Times New Roman"/>
        </w:rPr>
        <w:t xml:space="preserve"> engineered </w:t>
      </w:r>
      <w:del w:id="4007" w:author="Feldcamp, Michael (ECY)" w:date="2022-05-28T13:14:00Z">
        <w:r w:rsidRPr="00003DF0" w:rsidDel="00E87E7B">
          <w:rPr>
            <w:rFonts w:ascii="Calibri" w:eastAsia="Calibri" w:hAnsi="Calibri" w:cs="Times New Roman"/>
          </w:rPr>
          <w:delText>control, and/</w:delText>
        </w:r>
      </w:del>
      <w:r w:rsidRPr="00003DF0">
        <w:rPr>
          <w:rFonts w:ascii="Calibri" w:eastAsia="Calibri" w:hAnsi="Calibri" w:cs="Times New Roman"/>
        </w:rPr>
        <w:t>or institutional control</w:t>
      </w:r>
      <w:ins w:id="4008" w:author="Feldcamp, Michael (ECY)" w:date="2022-05-28T13:14:00Z">
        <w:r>
          <w:rPr>
            <w:rFonts w:ascii="Calibri" w:eastAsia="Calibri" w:hAnsi="Calibri" w:cs="Times New Roman"/>
          </w:rPr>
          <w:t xml:space="preserve">s </w:t>
        </w:r>
      </w:ins>
      <w:ins w:id="4009" w:author="Feldcamp, Michael (ECY)" w:date="2022-05-28T13:18:00Z">
        <w:r>
          <w:rPr>
            <w:rFonts w:ascii="Calibri" w:eastAsia="Calibri" w:hAnsi="Calibri" w:cs="Times New Roman"/>
          </w:rPr>
          <w:t xml:space="preserve">(such as containment) </w:t>
        </w:r>
      </w:ins>
      <w:ins w:id="4010" w:author="Feldcamp, Michael (ECY)" w:date="2022-05-28T13:14:00Z">
        <w:r>
          <w:rPr>
            <w:rFonts w:ascii="Calibri" w:eastAsia="Calibri" w:hAnsi="Calibri" w:cs="Times New Roman"/>
          </w:rPr>
          <w:t>to limit exposure</w:t>
        </w:r>
      </w:ins>
      <w:ins w:id="4011" w:author="Feldcamp, Michael (ECY)" w:date="2022-05-28T13:22:00Z">
        <w:r>
          <w:rPr>
            <w:rFonts w:ascii="Calibri" w:eastAsia="Calibri" w:hAnsi="Calibri" w:cs="Times New Roman"/>
          </w:rPr>
          <w:t xml:space="preserve"> to contaminated soil</w:t>
        </w:r>
      </w:ins>
      <w:r w:rsidRPr="00003DF0">
        <w:rPr>
          <w:rFonts w:ascii="Calibri" w:eastAsia="Calibri" w:hAnsi="Calibri" w:cs="Times New Roman"/>
        </w:rPr>
        <w:t>.</w:t>
      </w:r>
    </w:p>
    <w:p w14:paraId="218C88BA" w14:textId="77777777" w:rsidR="00513101" w:rsidRPr="00003DF0" w:rsidRDefault="00513101" w:rsidP="00513101">
      <w:pPr>
        <w:ind w:left="1440" w:hanging="720"/>
        <w:rPr>
          <w:rFonts w:ascii="Calibri" w:eastAsia="Calibri" w:hAnsi="Calibri" w:cs="Times New Roman"/>
        </w:rPr>
      </w:pPr>
      <w:r w:rsidRPr="00003DF0">
        <w:rPr>
          <w:rFonts w:ascii="Calibri" w:eastAsia="Calibri" w:hAnsi="Calibri" w:cs="Times New Roman"/>
          <w:b/>
        </w:rPr>
        <w:t>(b)</w:t>
      </w:r>
      <w:r w:rsidRPr="00003DF0">
        <w:rPr>
          <w:rFonts w:ascii="Calibri" w:eastAsia="Calibri" w:hAnsi="Calibri" w:cs="Times New Roman"/>
          <w:b/>
        </w:rPr>
        <w:tab/>
        <w:t>Exposure parameters.</w:t>
      </w:r>
      <w:r w:rsidRPr="00003DF0">
        <w:rPr>
          <w:rFonts w:ascii="Calibri" w:eastAsia="Calibri" w:hAnsi="Calibri" w:cs="Times New Roman"/>
        </w:rPr>
        <w:t xml:space="preserve">  Exposure parameters for the standard Method B and C equations in WAC 173-340-720 through 173-340-750 may be modified as provided in WAC 173-340-708(10).</w:t>
      </w:r>
    </w:p>
    <w:p w14:paraId="2766084F" w14:textId="77777777" w:rsidR="00513101" w:rsidRPr="00003DF0" w:rsidRDefault="00513101" w:rsidP="00513101">
      <w:pPr>
        <w:ind w:left="1440" w:hanging="720"/>
        <w:rPr>
          <w:rFonts w:ascii="Calibri" w:eastAsia="Calibri" w:hAnsi="Calibri" w:cs="Times New Roman"/>
        </w:rPr>
      </w:pPr>
      <w:r w:rsidRPr="00003DF0">
        <w:rPr>
          <w:rFonts w:ascii="Calibri" w:eastAsia="Calibri" w:hAnsi="Calibri" w:cs="Times New Roman"/>
          <w:b/>
        </w:rPr>
        <w:t>(c)</w:t>
      </w:r>
      <w:r w:rsidRPr="00003DF0">
        <w:rPr>
          <w:rFonts w:ascii="Calibri" w:eastAsia="Calibri" w:hAnsi="Calibri" w:cs="Times New Roman"/>
          <w:b/>
        </w:rPr>
        <w:tab/>
        <w:t xml:space="preserve">Acceptable risk level. </w:t>
      </w:r>
      <w:r w:rsidRPr="00003DF0">
        <w:rPr>
          <w:rFonts w:ascii="Calibri" w:eastAsia="Calibri" w:hAnsi="Calibri" w:cs="Times New Roman"/>
        </w:rPr>
        <w:t xml:space="preserve"> The acceptable risk level </w:t>
      </w:r>
      <w:del w:id="4012" w:author="Feldcamp, Michael (ECY)" w:date="2020-10-23T21:03:00Z">
        <w:r w:rsidRPr="00003DF0" w:rsidDel="00F23C88">
          <w:rPr>
            <w:rFonts w:ascii="Calibri" w:eastAsia="Calibri" w:hAnsi="Calibri" w:cs="Times New Roman"/>
          </w:rPr>
          <w:delText>for</w:delText>
        </w:r>
      </w:del>
      <w:ins w:id="4013" w:author="Feldcamp, Michael (ECY)" w:date="2020-10-23T21:03:00Z">
        <w:r w:rsidRPr="00003DF0">
          <w:rPr>
            <w:rFonts w:ascii="Calibri" w:eastAsia="Calibri" w:hAnsi="Calibri" w:cs="Times New Roman"/>
          </w:rPr>
          <w:t>used to establish</w:t>
        </w:r>
      </w:ins>
      <w:r w:rsidRPr="00003DF0">
        <w:rPr>
          <w:rFonts w:ascii="Calibri" w:eastAsia="Calibri" w:hAnsi="Calibri" w:cs="Times New Roman"/>
        </w:rPr>
        <w:t xml:space="preserve"> </w:t>
      </w:r>
      <w:ins w:id="4014" w:author="Feldcamp, Michael (ECY)" w:date="2020-10-23T21:01:00Z">
        <w:r w:rsidRPr="00003DF0">
          <w:rPr>
            <w:rFonts w:ascii="Calibri" w:eastAsia="Calibri" w:hAnsi="Calibri" w:cs="Times New Roman"/>
          </w:rPr>
          <w:t xml:space="preserve">a </w:t>
        </w:r>
      </w:ins>
      <w:r w:rsidRPr="00003DF0">
        <w:rPr>
          <w:rFonts w:ascii="Calibri" w:eastAsia="Calibri" w:hAnsi="Calibri" w:cs="Times New Roman"/>
        </w:rPr>
        <w:t>remediation level</w:t>
      </w:r>
      <w:del w:id="4015" w:author="Feldcamp, Michael (ECY)" w:date="2020-10-23T21:02:00Z">
        <w:r w:rsidRPr="00003DF0" w:rsidDel="00F23C88">
          <w:rPr>
            <w:rFonts w:ascii="Calibri" w:eastAsia="Calibri" w:hAnsi="Calibri" w:cs="Times New Roman"/>
          </w:rPr>
          <w:delText>s</w:delText>
        </w:r>
      </w:del>
      <w:r w:rsidRPr="00003DF0">
        <w:rPr>
          <w:rFonts w:ascii="Calibri" w:eastAsia="Calibri" w:hAnsi="Calibri" w:cs="Times New Roman"/>
        </w:rPr>
        <w:t xml:space="preserve"> </w:t>
      </w:r>
      <w:ins w:id="4016" w:author="Feldcamp, Michael (ECY)" w:date="2020-10-23T21:04:00Z">
        <w:r w:rsidRPr="00003DF0">
          <w:rPr>
            <w:rFonts w:ascii="Calibri" w:eastAsia="Calibri" w:hAnsi="Calibri" w:cs="Times New Roman"/>
          </w:rPr>
          <w:t xml:space="preserve">for a hazardous substance </w:t>
        </w:r>
      </w:ins>
      <w:del w:id="4017" w:author="Feldcamp, Michael (ECY)" w:date="2020-10-23T21:03:00Z">
        <w:r w:rsidRPr="00003DF0" w:rsidDel="00F23C88">
          <w:rPr>
            <w:rFonts w:ascii="Calibri" w:eastAsia="Calibri" w:hAnsi="Calibri" w:cs="Times New Roman"/>
          </w:rPr>
          <w:delText>shall</w:delText>
        </w:r>
      </w:del>
      <w:ins w:id="4018" w:author="Feldcamp, Michael (ECY)" w:date="2020-10-23T21:03:00Z">
        <w:r w:rsidRPr="00003DF0">
          <w:rPr>
            <w:rFonts w:ascii="Calibri" w:eastAsia="Calibri" w:hAnsi="Calibri" w:cs="Times New Roman"/>
          </w:rPr>
          <w:t>must</w:t>
        </w:r>
      </w:ins>
      <w:r w:rsidRPr="00003DF0">
        <w:rPr>
          <w:rFonts w:ascii="Calibri" w:eastAsia="Calibri" w:hAnsi="Calibri" w:cs="Times New Roman"/>
        </w:rPr>
        <w:t xml:space="preserve"> be the same as that used </w:t>
      </w:r>
      <w:del w:id="4019" w:author="Feldcamp, Michael (ECY)" w:date="2020-10-23T21:04:00Z">
        <w:r w:rsidRPr="00003DF0" w:rsidDel="00F23C88">
          <w:rPr>
            <w:rFonts w:ascii="Calibri" w:eastAsia="Calibri" w:hAnsi="Calibri" w:cs="Times New Roman"/>
          </w:rPr>
          <w:delText xml:space="preserve">for </w:delText>
        </w:r>
      </w:del>
      <w:ins w:id="4020" w:author="Feldcamp, Michael (ECY)" w:date="2020-10-23T21:05:00Z">
        <w:r w:rsidRPr="00003DF0">
          <w:rPr>
            <w:rFonts w:ascii="Calibri" w:eastAsia="Calibri" w:hAnsi="Calibri" w:cs="Times New Roman"/>
          </w:rPr>
          <w:t xml:space="preserve">to establish </w:t>
        </w:r>
      </w:ins>
      <w:r w:rsidRPr="00003DF0">
        <w:rPr>
          <w:rFonts w:ascii="Calibri" w:eastAsia="Calibri" w:hAnsi="Calibri" w:cs="Times New Roman"/>
        </w:rPr>
        <w:t>the cleanup level</w:t>
      </w:r>
      <w:ins w:id="4021" w:author="Feldcamp, Michael (ECY)" w:date="2020-10-23T21:06:00Z">
        <w:r w:rsidRPr="00003DF0">
          <w:rPr>
            <w:rFonts w:ascii="Calibri" w:eastAsia="Calibri" w:hAnsi="Calibri" w:cs="Times New Roman"/>
          </w:rPr>
          <w:t xml:space="preserve"> for the substance</w:t>
        </w:r>
      </w:ins>
      <w:r w:rsidRPr="00003DF0">
        <w:rPr>
          <w:rFonts w:ascii="Calibri" w:eastAsia="Calibri" w:hAnsi="Calibri" w:cs="Times New Roman"/>
        </w:rPr>
        <w:t>.</w:t>
      </w:r>
      <w:r>
        <w:rPr>
          <w:rStyle w:val="FootnoteReference"/>
          <w:rFonts w:ascii="Calibri" w:eastAsia="Calibri" w:hAnsi="Calibri" w:cs="Times New Roman"/>
        </w:rPr>
        <w:footnoteReference w:id="285"/>
      </w:r>
    </w:p>
    <w:p w14:paraId="10599625" w14:textId="77777777" w:rsidR="00513101" w:rsidRPr="00003DF0" w:rsidRDefault="00513101" w:rsidP="00513101">
      <w:pPr>
        <w:ind w:left="1440" w:hanging="720"/>
        <w:rPr>
          <w:rFonts w:ascii="Calibri" w:eastAsia="Calibri" w:hAnsi="Calibri" w:cs="Times New Roman"/>
        </w:rPr>
      </w:pPr>
      <w:r w:rsidRPr="00003DF0">
        <w:rPr>
          <w:rFonts w:ascii="Calibri" w:eastAsia="Calibri" w:hAnsi="Calibri" w:cs="Times New Roman"/>
          <w:b/>
        </w:rPr>
        <w:t>(d)</w:t>
      </w:r>
      <w:r w:rsidRPr="00003DF0">
        <w:rPr>
          <w:rFonts w:ascii="Calibri" w:eastAsia="Calibri" w:hAnsi="Calibri" w:cs="Times New Roman"/>
          <w:b/>
        </w:rPr>
        <w:tab/>
        <w:t>Soil to groundwater pathway.</w:t>
      </w:r>
      <w:r w:rsidRPr="00003DF0">
        <w:rPr>
          <w:rFonts w:ascii="Calibri" w:eastAsia="Calibri" w:hAnsi="Calibri" w:cs="Times New Roman"/>
        </w:rPr>
        <w:t xml:space="preserve">  The methods specified in WAC 173-340-747 to develop soil concentrations that are protective of groundwater beneficial uses may also be used </w:t>
      </w:r>
      <w:del w:id="4022" w:author="Feldcamp, Michael (ECY)" w:date="2020-10-23T23:04:00Z">
        <w:r w:rsidRPr="00003DF0" w:rsidDel="008A7F38">
          <w:rPr>
            <w:rFonts w:ascii="Calibri" w:eastAsia="Calibri" w:hAnsi="Calibri" w:cs="Times New Roman"/>
          </w:rPr>
          <w:delText xml:space="preserve">during remedy selection </w:delText>
        </w:r>
      </w:del>
      <w:r w:rsidRPr="00003DF0">
        <w:rPr>
          <w:rFonts w:ascii="Calibri" w:eastAsia="Calibri" w:hAnsi="Calibri" w:cs="Times New Roman"/>
        </w:rPr>
        <w:t xml:space="preserve">to help assess </w:t>
      </w:r>
      <w:ins w:id="4023" w:author="Feldcamp, Michael (ECY)" w:date="2020-10-23T21:10:00Z">
        <w:r w:rsidRPr="00003DF0">
          <w:rPr>
            <w:rFonts w:ascii="Calibri" w:eastAsia="Calibri" w:hAnsi="Calibri" w:cs="Times New Roman"/>
          </w:rPr>
          <w:t xml:space="preserve">whether </w:t>
        </w:r>
      </w:ins>
      <w:del w:id="4024" w:author="Feldcamp, Michael (ECY)" w:date="2020-10-23T21:10:00Z">
        <w:r w:rsidRPr="00003DF0" w:rsidDel="00F23C88">
          <w:rPr>
            <w:rFonts w:ascii="Calibri" w:eastAsia="Calibri" w:hAnsi="Calibri" w:cs="Times New Roman"/>
          </w:rPr>
          <w:delText xml:space="preserve">the protectiveness to human health of </w:delText>
        </w:r>
      </w:del>
      <w:r w:rsidRPr="00003DF0">
        <w:rPr>
          <w:rFonts w:ascii="Calibri" w:eastAsia="Calibri" w:hAnsi="Calibri" w:cs="Times New Roman"/>
        </w:rPr>
        <w:t xml:space="preserve">a cleanup action alternative that </w:t>
      </w:r>
      <w:del w:id="4025" w:author="Feldcamp, Michael (ECY)" w:date="2022-05-28T13:18:00Z">
        <w:r w:rsidRPr="00003DF0" w:rsidDel="00E87E7B">
          <w:rPr>
            <w:rFonts w:ascii="Calibri" w:eastAsia="Calibri" w:hAnsi="Calibri" w:cs="Times New Roman"/>
          </w:rPr>
          <w:delText>uses a remediation l</w:delText>
        </w:r>
      </w:del>
      <w:del w:id="4026" w:author="Feldcamp, Michael (ECY)" w:date="2022-05-28T13:19:00Z">
        <w:r w:rsidRPr="00003DF0" w:rsidDel="00E87E7B">
          <w:rPr>
            <w:rFonts w:ascii="Calibri" w:eastAsia="Calibri" w:hAnsi="Calibri" w:cs="Times New Roman"/>
          </w:rPr>
          <w:delText>evel,</w:delText>
        </w:r>
      </w:del>
      <w:ins w:id="4027" w:author="Feldcamp, Michael (ECY)" w:date="2022-05-28T13:19:00Z">
        <w:r>
          <w:rPr>
            <w:rFonts w:ascii="Calibri" w:eastAsia="Calibri" w:hAnsi="Calibri" w:cs="Times New Roman"/>
          </w:rPr>
          <w:t>relies on</w:t>
        </w:r>
      </w:ins>
      <w:r w:rsidRPr="00003DF0">
        <w:rPr>
          <w:rFonts w:ascii="Calibri" w:eastAsia="Calibri" w:hAnsi="Calibri" w:cs="Times New Roman"/>
        </w:rPr>
        <w:t xml:space="preserve"> engineered </w:t>
      </w:r>
      <w:del w:id="4028" w:author="Feldcamp, Michael (ECY)" w:date="2022-05-28T13:19:00Z">
        <w:r w:rsidRPr="00003DF0" w:rsidDel="00E87E7B">
          <w:rPr>
            <w:rFonts w:ascii="Calibri" w:eastAsia="Calibri" w:hAnsi="Calibri" w:cs="Times New Roman"/>
          </w:rPr>
          <w:delText>control, and/</w:delText>
        </w:r>
      </w:del>
      <w:r w:rsidRPr="00003DF0">
        <w:rPr>
          <w:rFonts w:ascii="Calibri" w:eastAsia="Calibri" w:hAnsi="Calibri" w:cs="Times New Roman"/>
        </w:rPr>
        <w:t>or institutional control</w:t>
      </w:r>
      <w:ins w:id="4029" w:author="Feldcamp, Michael (ECY)" w:date="2022-05-28T13:19:00Z">
        <w:r>
          <w:rPr>
            <w:rFonts w:ascii="Calibri" w:eastAsia="Calibri" w:hAnsi="Calibri" w:cs="Times New Roman"/>
          </w:rPr>
          <w:t xml:space="preserve">s (such as </w:t>
        </w:r>
      </w:ins>
      <w:ins w:id="4030" w:author="Feldcamp, Michael (ECY)" w:date="2022-05-28T13:21:00Z">
        <w:r>
          <w:rPr>
            <w:rFonts w:ascii="Calibri" w:eastAsia="Calibri" w:hAnsi="Calibri" w:cs="Times New Roman"/>
          </w:rPr>
          <w:t xml:space="preserve">soil </w:t>
        </w:r>
      </w:ins>
      <w:ins w:id="4031" w:author="Feldcamp, Michael (ECY)" w:date="2022-05-28T13:19:00Z">
        <w:r>
          <w:rPr>
            <w:rFonts w:ascii="Calibri" w:eastAsia="Calibri" w:hAnsi="Calibri" w:cs="Times New Roman"/>
          </w:rPr>
          <w:t>containment)</w:t>
        </w:r>
      </w:ins>
      <w:ins w:id="4032" w:author="Feldcamp, Michael (ECY)" w:date="2022-05-28T13:18:00Z">
        <w:r>
          <w:rPr>
            <w:rFonts w:ascii="Calibri" w:eastAsia="Calibri" w:hAnsi="Calibri" w:cs="Times New Roman"/>
          </w:rPr>
          <w:t xml:space="preserve"> </w:t>
        </w:r>
      </w:ins>
      <w:ins w:id="4033" w:author="Feldcamp, Michael (ECY)" w:date="2020-10-23T21:10:00Z">
        <w:r w:rsidRPr="00003DF0">
          <w:rPr>
            <w:rFonts w:ascii="Calibri" w:eastAsia="Calibri" w:hAnsi="Calibri" w:cs="Times New Roman"/>
          </w:rPr>
          <w:t>will protect groundwater</w:t>
        </w:r>
      </w:ins>
      <w:r w:rsidRPr="00003DF0">
        <w:rPr>
          <w:rFonts w:ascii="Calibri" w:eastAsia="Calibri" w:hAnsi="Calibri" w:cs="Times New Roman"/>
        </w:rPr>
        <w:t>.</w:t>
      </w:r>
      <w:r>
        <w:rPr>
          <w:rStyle w:val="FootnoteReference"/>
          <w:rFonts w:ascii="Calibri" w:eastAsia="Calibri" w:hAnsi="Calibri" w:cs="Times New Roman"/>
        </w:rPr>
        <w:footnoteReference w:id="286"/>
      </w:r>
    </w:p>
    <w:p w14:paraId="57E1BBF1" w14:textId="77777777" w:rsidR="00513101" w:rsidRPr="00003DF0" w:rsidRDefault="00513101" w:rsidP="00513101">
      <w:pPr>
        <w:ind w:left="1440" w:hanging="720"/>
        <w:rPr>
          <w:rFonts w:ascii="Calibri" w:eastAsia="Calibri" w:hAnsi="Calibri" w:cs="Times New Roman"/>
        </w:rPr>
      </w:pPr>
      <w:r w:rsidRPr="00003DF0">
        <w:rPr>
          <w:rFonts w:ascii="Calibri" w:eastAsia="Calibri" w:hAnsi="Calibri" w:cs="Times New Roman"/>
          <w:b/>
        </w:rPr>
        <w:t>(e)</w:t>
      </w:r>
      <w:r w:rsidRPr="00003DF0">
        <w:rPr>
          <w:rFonts w:ascii="Calibri" w:eastAsia="Calibri" w:hAnsi="Calibri" w:cs="Times New Roman"/>
          <w:b/>
        </w:rPr>
        <w:tab/>
        <w:t>Burden of proof, new science, and quality of information.</w:t>
      </w:r>
      <w:r w:rsidRPr="00003DF0">
        <w:rPr>
          <w:rFonts w:ascii="Calibri" w:eastAsia="Calibri" w:hAnsi="Calibri" w:cs="Times New Roman"/>
        </w:rPr>
        <w:t xml:space="preserve">  Any modification of the default assumptions in the standard Method B and C equations, including modification of the standard reasonable maximum exposures and exposure parameters, or any modification of default assumptions or methods specified in WAC 173-340-747 requires compliance with WAC 173-340-702(14), (15) and (16). </w:t>
      </w:r>
    </w:p>
    <w:p w14:paraId="09F3F6BA" w14:textId="77777777" w:rsidR="00513101" w:rsidRPr="00661114" w:rsidRDefault="00513101" w:rsidP="00513101">
      <w:pPr>
        <w:ind w:left="1440" w:hanging="720"/>
        <w:rPr>
          <w:rFonts w:ascii="Calibri" w:eastAsia="Calibri" w:hAnsi="Calibri" w:cs="Times New Roman"/>
          <w:b/>
        </w:rPr>
      </w:pPr>
      <w:r w:rsidRPr="00661114">
        <w:rPr>
          <w:rFonts w:ascii="Calibri" w:eastAsia="Calibri" w:hAnsi="Calibri" w:cs="Times New Roman"/>
          <w:b/>
        </w:rPr>
        <w:t>(f)</w:t>
      </w:r>
      <w:r w:rsidRPr="00661114">
        <w:rPr>
          <w:rFonts w:ascii="Calibri" w:eastAsia="Calibri" w:hAnsi="Calibri" w:cs="Times New Roman"/>
          <w:b/>
        </w:rPr>
        <w:tab/>
        <w:t>Commercial gas station scenario.</w:t>
      </w:r>
      <w:r>
        <w:rPr>
          <w:rStyle w:val="FootnoteReference"/>
          <w:rFonts w:ascii="Calibri" w:eastAsia="Calibri" w:hAnsi="Calibri" w:cs="Times New Roman"/>
          <w:b/>
        </w:rPr>
        <w:footnoteReference w:id="287"/>
      </w:r>
      <w:ins w:id="4034" w:author="Feldcamp, Michael (ECY)" w:date="2020-10-23T22:01:00Z">
        <w:r w:rsidRPr="00661114">
          <w:rPr>
            <w:rFonts w:ascii="Calibri" w:eastAsia="Calibri" w:hAnsi="Calibri" w:cs="Times New Roman"/>
          </w:rPr>
          <w:t xml:space="preserve">  At active commercial gas stations, where there are retail sales of gasoline or diesel, one of the following may be done to demonstrate when a cap is protective of the soil ingestion and dermal pathways:</w:t>
        </w:r>
      </w:ins>
    </w:p>
    <w:p w14:paraId="6F4CFFCE" w14:textId="77777777" w:rsidR="00513101" w:rsidRPr="00661114" w:rsidRDefault="00513101" w:rsidP="00513101">
      <w:pPr>
        <w:ind w:left="2160" w:hanging="720"/>
        <w:rPr>
          <w:ins w:id="4035" w:author="Feldcamp, Michael (ECY)" w:date="2020-10-23T22:04:00Z"/>
          <w:rFonts w:ascii="Calibri" w:eastAsia="Calibri" w:hAnsi="Calibri" w:cs="Times New Roman"/>
        </w:rPr>
      </w:pPr>
      <w:r w:rsidRPr="00661114">
        <w:rPr>
          <w:rFonts w:ascii="Calibri" w:eastAsia="Calibri" w:hAnsi="Calibri" w:cs="Times New Roman"/>
          <w:b/>
        </w:rPr>
        <w:t>(i)</w:t>
      </w:r>
      <w:r w:rsidRPr="00661114">
        <w:rPr>
          <w:rFonts w:ascii="Calibri" w:eastAsia="Calibri" w:hAnsi="Calibri" w:cs="Times New Roman"/>
        </w:rPr>
        <w:tab/>
      </w:r>
      <w:del w:id="4036" w:author="Feldcamp, Michael (ECY)" w:date="2020-10-23T22:02:00Z">
        <w:r w:rsidRPr="00661114" w:rsidDel="005E10BA">
          <w:rPr>
            <w:rFonts w:ascii="Calibri" w:eastAsia="Calibri" w:hAnsi="Calibri" w:cs="Times New Roman"/>
          </w:rPr>
          <w:delText xml:space="preserve">At active commercial gas stations, where there are retail sales of gasoline and/or diesel, </w:delText>
        </w:r>
      </w:del>
      <w:r w:rsidRPr="00661114">
        <w:rPr>
          <w:rFonts w:ascii="Calibri" w:eastAsia="Calibri" w:hAnsi="Calibri" w:cs="Times New Roman"/>
        </w:rPr>
        <w:t xml:space="preserve">Equations 740-3 and 740-5 may be </w:t>
      </w:r>
      <w:del w:id="4037" w:author="Feldcamp, Michael (ECY)" w:date="2020-10-23T22:02:00Z">
        <w:r w:rsidRPr="00661114" w:rsidDel="005E10BA">
          <w:rPr>
            <w:rFonts w:ascii="Calibri" w:eastAsia="Calibri" w:hAnsi="Calibri" w:cs="Times New Roman"/>
          </w:rPr>
          <w:delText>used with</w:delText>
        </w:r>
      </w:del>
      <w:ins w:id="4038" w:author="Feldcamp, Michael (ECY)" w:date="2020-10-23T22:02:00Z">
        <w:r w:rsidRPr="00661114">
          <w:rPr>
            <w:rFonts w:ascii="Calibri" w:eastAsia="Calibri" w:hAnsi="Calibri" w:cs="Times New Roman"/>
          </w:rPr>
          <w:t>modified by reducing</w:t>
        </w:r>
      </w:ins>
      <w:r w:rsidRPr="00661114">
        <w:rPr>
          <w:rFonts w:ascii="Calibri" w:eastAsia="Calibri" w:hAnsi="Calibri" w:cs="Times New Roman"/>
        </w:rPr>
        <w:t xml:space="preserve"> the exposure frequency </w:t>
      </w:r>
      <w:del w:id="4039" w:author="Feldcamp, Michael (ECY)" w:date="2020-10-23T22:02:00Z">
        <w:r w:rsidRPr="00661114" w:rsidDel="005E10BA">
          <w:rPr>
            <w:rFonts w:ascii="Calibri" w:eastAsia="Calibri" w:hAnsi="Calibri" w:cs="Times New Roman"/>
          </w:rPr>
          <w:delText xml:space="preserve">reduced </w:delText>
        </w:r>
      </w:del>
      <w:r w:rsidRPr="00661114">
        <w:rPr>
          <w:rFonts w:ascii="Calibri" w:eastAsia="Calibri" w:hAnsi="Calibri" w:cs="Times New Roman"/>
        </w:rPr>
        <w:t>to 0.25</w:t>
      </w:r>
      <w:del w:id="4040" w:author="Feldcamp, Michael (ECY)" w:date="2020-10-23T22:02:00Z">
        <w:r w:rsidRPr="00661114" w:rsidDel="005E10BA">
          <w:rPr>
            <w:rFonts w:ascii="Calibri" w:eastAsia="Calibri" w:hAnsi="Calibri" w:cs="Times New Roman"/>
          </w:rPr>
          <w:delText xml:space="preserve"> to demonstrate when a cap is protective of the soil ingest</w:delText>
        </w:r>
      </w:del>
      <w:del w:id="4041" w:author="Feldcamp, Michael (ECY)" w:date="2020-10-23T22:03:00Z">
        <w:r w:rsidRPr="00661114" w:rsidDel="005E10BA">
          <w:rPr>
            <w:rFonts w:ascii="Calibri" w:eastAsia="Calibri" w:hAnsi="Calibri" w:cs="Times New Roman"/>
          </w:rPr>
          <w:delText>ion and dermal pathways</w:delText>
        </w:r>
      </w:del>
      <w:r w:rsidRPr="00661114">
        <w:rPr>
          <w:rFonts w:ascii="Calibri" w:eastAsia="Calibri" w:hAnsi="Calibri" w:cs="Times New Roman"/>
        </w:rPr>
        <w:t xml:space="preserve">.  This </w:t>
      </w:r>
      <w:del w:id="4042" w:author="Feldcamp, Michael (ECY)" w:date="2020-10-23T22:03:00Z">
        <w:r w:rsidRPr="00661114" w:rsidDel="005E10BA">
          <w:rPr>
            <w:rFonts w:ascii="Calibri" w:eastAsia="Calibri" w:hAnsi="Calibri" w:cs="Times New Roman"/>
          </w:rPr>
          <w:delText>scenario</w:delText>
        </w:r>
      </w:del>
      <w:ins w:id="4043" w:author="Feldcamp, Michael (ECY)" w:date="2020-10-23T22:03:00Z">
        <w:r w:rsidRPr="00661114">
          <w:rPr>
            <w:rFonts w:ascii="Calibri" w:eastAsia="Calibri" w:hAnsi="Calibri" w:cs="Times New Roman"/>
          </w:rPr>
          <w:t>exposure frequency</w:t>
        </w:r>
      </w:ins>
      <w:r w:rsidRPr="00661114">
        <w:rPr>
          <w:rFonts w:ascii="Calibri" w:eastAsia="Calibri" w:hAnsi="Calibri" w:cs="Times New Roman"/>
        </w:rPr>
        <w:t xml:space="preserve"> is intended to be a conservative estimate of a child trespasser scenario at a commercial gas station where contaminated soil has been </w:t>
      </w:r>
      <w:r w:rsidRPr="00661114">
        <w:rPr>
          <w:rFonts w:ascii="Calibri" w:eastAsia="Calibri" w:hAnsi="Calibri" w:cs="Times New Roman"/>
        </w:rPr>
        <w:lastRenderedPageBreak/>
        <w:t xml:space="preserve">excavated and stockpiled or soil is otherwise accessible. </w:t>
      </w:r>
      <w:ins w:id="4044" w:author="Feldcamp, Michael (ECY)" w:date="2020-10-23T22:05:00Z">
        <w:r w:rsidRPr="00661114">
          <w:rPr>
            <w:rFonts w:ascii="Calibri" w:eastAsia="Calibri" w:hAnsi="Calibri" w:cs="Times New Roman"/>
          </w:rPr>
          <w:t xml:space="preserve"> </w:t>
        </w:r>
      </w:ins>
      <w:ins w:id="4045" w:author="Feldcamp, Michael (ECY)" w:date="2020-10-23T22:03:00Z">
        <w:r w:rsidRPr="00661114">
          <w:rPr>
            <w:rFonts w:ascii="Calibri" w:eastAsia="Calibri" w:hAnsi="Calibri" w:cs="Times New Roman"/>
          </w:rPr>
          <w:t xml:space="preserve">To rely on this </w:t>
        </w:r>
      </w:ins>
      <w:ins w:id="4046" w:author="Feldcamp, Michael (ECY)" w:date="2020-10-23T22:23:00Z">
        <w:r w:rsidRPr="00661114">
          <w:rPr>
            <w:rFonts w:ascii="Calibri" w:eastAsia="Calibri" w:hAnsi="Calibri" w:cs="Times New Roman"/>
          </w:rPr>
          <w:t>exposure frequency</w:t>
        </w:r>
      </w:ins>
      <w:ins w:id="4047" w:author="Feldcamp, Michael (ECY)" w:date="2020-10-23T22:03:00Z">
        <w:r w:rsidRPr="00661114">
          <w:rPr>
            <w:rFonts w:ascii="Calibri" w:eastAsia="Calibri" w:hAnsi="Calibri" w:cs="Times New Roman"/>
          </w:rPr>
          <w:t>:</w:t>
        </w:r>
      </w:ins>
      <w:r w:rsidRPr="00661114">
        <w:rPr>
          <w:rFonts w:ascii="Calibri" w:eastAsia="Calibri" w:hAnsi="Calibri" w:cs="Times New Roman"/>
        </w:rPr>
        <w:t xml:space="preserve"> </w:t>
      </w:r>
      <w:del w:id="4048" w:author="Feldcamp, Michael (ECY)" w:date="2020-10-23T21:31:00Z">
        <w:r w:rsidRPr="00661114" w:rsidDel="00C334A6">
          <w:rPr>
            <w:rFonts w:ascii="Calibri" w:eastAsia="Calibri" w:hAnsi="Calibri" w:cs="Times New Roman"/>
          </w:rPr>
          <w:delText>Sites</w:delText>
        </w:r>
      </w:del>
      <w:del w:id="4049" w:author="Feldcamp, Michael (ECY)" w:date="2020-10-23T22:04:00Z">
        <w:r w:rsidRPr="00661114" w:rsidDel="005E10BA">
          <w:rPr>
            <w:rFonts w:ascii="Calibri" w:eastAsia="Calibri" w:hAnsi="Calibri" w:cs="Times New Roman"/>
          </w:rPr>
          <w:delText xml:space="preserve"> </w:delText>
        </w:r>
      </w:del>
      <w:del w:id="4050" w:author="Feldcamp, Michael (ECY)" w:date="2020-10-23T21:35:00Z">
        <w:r w:rsidRPr="00661114" w:rsidDel="000F3EE5">
          <w:rPr>
            <w:rFonts w:ascii="Calibri" w:eastAsia="Calibri" w:hAnsi="Calibri" w:cs="Times New Roman"/>
          </w:rPr>
          <w:delText xml:space="preserve">using </w:delText>
        </w:r>
      </w:del>
      <w:del w:id="4051" w:author="Feldcamp, Michael (ECY)" w:date="2020-10-23T21:31:00Z">
        <w:r w:rsidRPr="00661114" w:rsidDel="00C334A6">
          <w:rPr>
            <w:rFonts w:ascii="Calibri" w:eastAsia="Calibri" w:hAnsi="Calibri" w:cs="Times New Roman"/>
          </w:rPr>
          <w:delText>remediation levels</w:delText>
        </w:r>
      </w:del>
      <w:del w:id="4052" w:author="Feldcamp, Michael (ECY)" w:date="2020-10-23T21:35:00Z">
        <w:r w:rsidRPr="00661114" w:rsidDel="000F3EE5">
          <w:rPr>
            <w:rFonts w:ascii="Calibri" w:eastAsia="Calibri" w:hAnsi="Calibri" w:cs="Times New Roman"/>
          </w:rPr>
          <w:delText xml:space="preserve"> </w:delText>
        </w:r>
      </w:del>
    </w:p>
    <w:p w14:paraId="77FE718D" w14:textId="77777777" w:rsidR="00513101" w:rsidRPr="00661114" w:rsidRDefault="00513101" w:rsidP="00513101">
      <w:pPr>
        <w:ind w:left="2880" w:hanging="720"/>
        <w:rPr>
          <w:ins w:id="4053" w:author="Feldcamp, Michael (ECY)" w:date="2020-10-23T22:05:00Z"/>
          <w:rFonts w:ascii="Calibri" w:eastAsia="Calibri" w:hAnsi="Calibri" w:cs="Times New Roman"/>
        </w:rPr>
      </w:pPr>
      <w:ins w:id="4054" w:author="Feldcamp, Michael (ECY)" w:date="2020-10-23T22:05:00Z">
        <w:r w:rsidRPr="00661114">
          <w:rPr>
            <w:rFonts w:ascii="Calibri" w:eastAsia="Calibri" w:hAnsi="Calibri" w:cs="Times New Roman"/>
            <w:b/>
          </w:rPr>
          <w:t>(A)</w:t>
        </w:r>
        <w:r w:rsidRPr="00661114">
          <w:rPr>
            <w:rFonts w:ascii="Calibri" w:eastAsia="Calibri" w:hAnsi="Calibri" w:cs="Times New Roman"/>
            <w:b/>
          </w:rPr>
          <w:tab/>
        </w:r>
      </w:ins>
      <w:ins w:id="4055" w:author="Feldcamp, Michael (ECY)" w:date="2020-10-23T22:04:00Z">
        <w:r w:rsidRPr="00661114">
          <w:rPr>
            <w:rFonts w:ascii="Calibri" w:eastAsia="Calibri" w:hAnsi="Calibri" w:cs="Times New Roman"/>
          </w:rPr>
          <w:t xml:space="preserve">The cleanup action </w:t>
        </w:r>
      </w:ins>
      <w:r w:rsidRPr="00661114">
        <w:rPr>
          <w:rFonts w:ascii="Calibri" w:eastAsia="Calibri" w:hAnsi="Calibri" w:cs="Times New Roman"/>
        </w:rPr>
        <w:t xml:space="preserve">must </w:t>
      </w:r>
      <w:del w:id="4056" w:author="Feldcamp, Michael (ECY)" w:date="2020-10-23T21:35:00Z">
        <w:r w:rsidRPr="00661114" w:rsidDel="000F3EE5">
          <w:rPr>
            <w:rFonts w:ascii="Calibri" w:eastAsia="Calibri" w:hAnsi="Calibri" w:cs="Times New Roman"/>
          </w:rPr>
          <w:delText xml:space="preserve">also </w:delText>
        </w:r>
      </w:del>
      <w:del w:id="4057" w:author="Feldcamp, Michael (ECY)" w:date="2020-10-23T21:31:00Z">
        <w:r w:rsidRPr="00661114" w:rsidDel="000F3EE5">
          <w:rPr>
            <w:rFonts w:ascii="Calibri" w:eastAsia="Calibri" w:hAnsi="Calibri" w:cs="Times New Roman"/>
          </w:rPr>
          <w:delText>use</w:delText>
        </w:r>
      </w:del>
      <w:ins w:id="4058" w:author="Feldcamp, Michael (ECY)" w:date="2020-10-23T21:31:00Z">
        <w:r w:rsidRPr="00661114">
          <w:rPr>
            <w:rFonts w:ascii="Calibri" w:eastAsia="Calibri" w:hAnsi="Calibri" w:cs="Times New Roman"/>
          </w:rPr>
          <w:t>include</w:t>
        </w:r>
      </w:ins>
      <w:r w:rsidRPr="00661114">
        <w:rPr>
          <w:rFonts w:ascii="Calibri" w:eastAsia="Calibri" w:hAnsi="Calibri" w:cs="Times New Roman"/>
        </w:rPr>
        <w:t xml:space="preserve"> institutional controls </w:t>
      </w:r>
      <w:del w:id="4059" w:author="Feldcamp, Michael (ECY)" w:date="2020-10-23T21:31:00Z">
        <w:r w:rsidRPr="00661114" w:rsidDel="000F3EE5">
          <w:rPr>
            <w:rFonts w:ascii="Calibri" w:eastAsia="Calibri" w:hAnsi="Calibri" w:cs="Times New Roman"/>
          </w:rPr>
          <w:delText xml:space="preserve">to </w:delText>
        </w:r>
      </w:del>
      <w:ins w:id="4060" w:author="Feldcamp, Michael (ECY)" w:date="2020-10-23T21:31:00Z">
        <w:r w:rsidRPr="00661114">
          <w:rPr>
            <w:rFonts w:ascii="Calibri" w:eastAsia="Calibri" w:hAnsi="Calibri" w:cs="Times New Roman"/>
          </w:rPr>
          <w:t xml:space="preserve">that </w:t>
        </w:r>
      </w:ins>
      <w:r w:rsidRPr="00661114">
        <w:rPr>
          <w:rFonts w:ascii="Calibri" w:eastAsia="Calibri" w:hAnsi="Calibri" w:cs="Times New Roman"/>
        </w:rPr>
        <w:t>prevent uses that could result in a higher level of exposure</w:t>
      </w:r>
      <w:ins w:id="4061" w:author="Feldcamp, Michael (ECY)" w:date="2020-10-23T22:05:00Z">
        <w:r w:rsidRPr="00661114">
          <w:rPr>
            <w:rFonts w:ascii="Calibri" w:eastAsia="Calibri" w:hAnsi="Calibri" w:cs="Times New Roman"/>
          </w:rPr>
          <w:t>;</w:t>
        </w:r>
      </w:ins>
      <w:r w:rsidRPr="00661114">
        <w:rPr>
          <w:rFonts w:ascii="Calibri" w:eastAsia="Calibri" w:hAnsi="Calibri" w:cs="Times New Roman"/>
        </w:rPr>
        <w:t xml:space="preserve"> and </w:t>
      </w:r>
    </w:p>
    <w:p w14:paraId="775727D4" w14:textId="77777777" w:rsidR="00513101" w:rsidRPr="00661114" w:rsidRDefault="00513101" w:rsidP="00513101">
      <w:pPr>
        <w:ind w:left="2880" w:hanging="720"/>
        <w:rPr>
          <w:rFonts w:ascii="Calibri" w:eastAsia="Calibri" w:hAnsi="Calibri" w:cs="Times New Roman"/>
        </w:rPr>
      </w:pPr>
      <w:ins w:id="4062" w:author="Feldcamp, Michael (ECY)" w:date="2022-05-27T20:44:00Z">
        <w:r>
          <w:rPr>
            <w:rFonts w:ascii="Calibri" w:eastAsia="Calibri" w:hAnsi="Calibri" w:cs="Times New Roman"/>
            <w:b/>
          </w:rPr>
          <w:t>(B)</w:t>
        </w:r>
      </w:ins>
      <w:r w:rsidRPr="00661114">
        <w:rPr>
          <w:rFonts w:ascii="Calibri" w:eastAsia="Calibri" w:hAnsi="Calibri" w:cs="Times New Roman"/>
          <w:b/>
        </w:rPr>
        <w:tab/>
      </w:r>
      <w:del w:id="4063" w:author="Feldcamp, Michael (ECY)" w:date="2020-10-23T22:06:00Z">
        <w:r w:rsidRPr="00661114" w:rsidDel="005E10BA">
          <w:rPr>
            <w:rFonts w:ascii="Calibri" w:eastAsia="Calibri" w:hAnsi="Calibri" w:cs="Times New Roman"/>
          </w:rPr>
          <w:delText>assess the protectiveness for o</w:delText>
        </w:r>
      </w:del>
      <w:ins w:id="4064" w:author="Feldcamp, Michael (ECY)" w:date="2020-10-23T22:06:00Z">
        <w:r w:rsidRPr="00661114">
          <w:rPr>
            <w:rFonts w:ascii="Calibri" w:eastAsia="Calibri" w:hAnsi="Calibri" w:cs="Times New Roman"/>
          </w:rPr>
          <w:t>O</w:t>
        </w:r>
      </w:ins>
      <w:r w:rsidRPr="00661114">
        <w:rPr>
          <w:rFonts w:ascii="Calibri" w:eastAsia="Calibri" w:hAnsi="Calibri" w:cs="Times New Roman"/>
        </w:rPr>
        <w:t>ther exposure pathways (e.g., soil vapors and soil to groundwater)</w:t>
      </w:r>
      <w:ins w:id="4065" w:author="Feldcamp, Michael (ECY)" w:date="2020-10-23T22:06:00Z">
        <w:r w:rsidRPr="00661114">
          <w:rPr>
            <w:rFonts w:ascii="Calibri" w:eastAsia="Calibri" w:hAnsi="Calibri" w:cs="Times New Roman"/>
          </w:rPr>
          <w:t xml:space="preserve"> must be assessed</w:t>
        </w:r>
      </w:ins>
      <w:ins w:id="4066" w:author="Feldcamp, Michael (ECY)" w:date="2020-10-23T22:24:00Z">
        <w:r w:rsidRPr="00661114">
          <w:rPr>
            <w:rFonts w:ascii="Calibri" w:eastAsia="Calibri" w:hAnsi="Calibri" w:cs="Times New Roman"/>
          </w:rPr>
          <w:t xml:space="preserve"> to determine whether they </w:t>
        </w:r>
      </w:ins>
      <w:ins w:id="4067" w:author="Feldcamp, Michael (ECY)" w:date="2020-10-23T22:27:00Z">
        <w:r w:rsidRPr="00661114">
          <w:rPr>
            <w:rFonts w:ascii="Calibri" w:eastAsia="Calibri" w:hAnsi="Calibri" w:cs="Times New Roman"/>
          </w:rPr>
          <w:t>are</w:t>
        </w:r>
      </w:ins>
      <w:ins w:id="4068" w:author="Feldcamp, Michael (ECY)" w:date="2020-10-23T22:24:00Z">
        <w:r w:rsidRPr="00661114">
          <w:rPr>
            <w:rFonts w:ascii="Calibri" w:eastAsia="Calibri" w:hAnsi="Calibri" w:cs="Times New Roman"/>
          </w:rPr>
          <w:t xml:space="preserve"> protective</w:t>
        </w:r>
      </w:ins>
      <w:del w:id="4069" w:author="Feldcamp, Michael (ECY)" w:date="2020-10-23T22:06:00Z">
        <w:r w:rsidRPr="00661114" w:rsidDel="005E10BA">
          <w:rPr>
            <w:rFonts w:ascii="Calibri" w:eastAsia="Calibri" w:hAnsi="Calibri" w:cs="Times New Roman"/>
          </w:rPr>
          <w:delText>.</w:delText>
        </w:r>
      </w:del>
      <w:ins w:id="4070" w:author="Feldcamp, Michael (ECY)" w:date="2020-10-23T22:06:00Z">
        <w:r w:rsidRPr="00661114">
          <w:rPr>
            <w:rFonts w:ascii="Calibri" w:eastAsia="Calibri" w:hAnsi="Calibri" w:cs="Times New Roman"/>
          </w:rPr>
          <w:t>; or</w:t>
        </w:r>
      </w:ins>
    </w:p>
    <w:p w14:paraId="659FE8B9" w14:textId="77777777" w:rsidR="00513101" w:rsidRPr="00661114" w:rsidRDefault="00513101" w:rsidP="00513101">
      <w:pPr>
        <w:ind w:left="2160" w:hanging="720"/>
        <w:rPr>
          <w:rFonts w:ascii="Calibri" w:eastAsia="Calibri" w:hAnsi="Calibri" w:cs="Times New Roman"/>
        </w:rPr>
      </w:pPr>
      <w:r w:rsidRPr="00661114">
        <w:rPr>
          <w:rFonts w:ascii="Calibri" w:eastAsia="Calibri" w:hAnsi="Calibri" w:cs="Times New Roman"/>
          <w:b/>
        </w:rPr>
        <w:t>(ii)</w:t>
      </w:r>
      <w:r w:rsidRPr="00661114">
        <w:rPr>
          <w:rFonts w:ascii="Calibri" w:eastAsia="Calibri" w:hAnsi="Calibri" w:cs="Times New Roman"/>
        </w:rPr>
        <w:tab/>
        <w:t xml:space="preserve">Equations 740-3 and 740-5 may </w:t>
      </w:r>
      <w:del w:id="4071" w:author="Feldcamp, Michael (ECY)" w:date="2020-10-23T22:06:00Z">
        <w:r w:rsidRPr="00661114" w:rsidDel="005E10BA">
          <w:rPr>
            <w:rFonts w:ascii="Calibri" w:eastAsia="Calibri" w:hAnsi="Calibri" w:cs="Times New Roman"/>
          </w:rPr>
          <w:delText xml:space="preserve">also </w:delText>
        </w:r>
      </w:del>
      <w:r w:rsidRPr="00661114">
        <w:rPr>
          <w:rFonts w:ascii="Calibri" w:eastAsia="Calibri" w:hAnsi="Calibri" w:cs="Times New Roman"/>
        </w:rPr>
        <w:t xml:space="preserve">be modified on a site-specific basis as described in WAC </w:t>
      </w:r>
      <w:r w:rsidRPr="00003DF0">
        <w:rPr>
          <w:rFonts w:ascii="Calibri" w:eastAsia="Calibri" w:hAnsi="Calibri" w:cs="Times New Roman"/>
        </w:rPr>
        <w:t>173-340-740</w:t>
      </w:r>
      <w:r w:rsidRPr="00661114">
        <w:rPr>
          <w:rFonts w:ascii="Calibri" w:eastAsia="Calibri" w:hAnsi="Calibri" w:cs="Times New Roman"/>
        </w:rPr>
        <w:t>(3)(c).</w:t>
      </w:r>
    </w:p>
    <w:p w14:paraId="42AFF306" w14:textId="77777777" w:rsidR="00513101" w:rsidRPr="00661114" w:rsidRDefault="00513101" w:rsidP="00513101">
      <w:pPr>
        <w:ind w:left="720" w:hanging="720"/>
        <w:rPr>
          <w:rFonts w:ascii="Calibri" w:eastAsia="Calibri" w:hAnsi="Calibri" w:cs="Times New Roman"/>
        </w:rPr>
      </w:pPr>
      <w:del w:id="4072" w:author="Feldcamp, Michael (ECY)" w:date="2022-05-27T21:58:00Z">
        <w:r w:rsidRPr="00661114" w:rsidDel="00A33371">
          <w:rPr>
            <w:rFonts w:ascii="Calibri" w:eastAsia="Calibri" w:hAnsi="Calibri" w:cs="Times New Roman"/>
            <w:b/>
          </w:rPr>
          <w:delText>(4)</w:delText>
        </w:r>
      </w:del>
      <w:ins w:id="4073" w:author="Feldcamp, Michael (ECY)" w:date="2022-05-27T21:58:00Z">
        <w:r>
          <w:rPr>
            <w:rFonts w:ascii="Calibri" w:eastAsia="Calibri" w:hAnsi="Calibri" w:cs="Times New Roman"/>
            <w:b/>
          </w:rPr>
          <w:t>(3)</w:t>
        </w:r>
      </w:ins>
      <w:r w:rsidRPr="00661114">
        <w:rPr>
          <w:rFonts w:ascii="Calibri" w:eastAsia="Calibri" w:hAnsi="Calibri" w:cs="Times New Roman"/>
          <w:b/>
        </w:rPr>
        <w:tab/>
      </w:r>
      <w:del w:id="4074" w:author="Feldcamp, Michael (ECY)" w:date="2022-05-28T13:00:00Z">
        <w:r w:rsidRPr="00661114" w:rsidDel="001A55B9">
          <w:rPr>
            <w:rFonts w:ascii="Calibri" w:eastAsia="Calibri" w:hAnsi="Calibri" w:cs="Times New Roman"/>
            <w:b/>
          </w:rPr>
          <w:delText>Protection of the environment</w:delText>
        </w:r>
      </w:del>
      <w:ins w:id="4075" w:author="Feldcamp, Michael (ECY)" w:date="2022-05-28T13:00:00Z">
        <w:r>
          <w:rPr>
            <w:rFonts w:ascii="Calibri" w:eastAsia="Calibri" w:hAnsi="Calibri" w:cs="Times New Roman"/>
            <w:b/>
          </w:rPr>
          <w:t>Ecological risk assessment</w:t>
        </w:r>
      </w:ins>
      <w:r w:rsidRPr="00661114">
        <w:rPr>
          <w:rFonts w:ascii="Calibri" w:eastAsia="Calibri" w:hAnsi="Calibri" w:cs="Times New Roman"/>
          <w:b/>
        </w:rPr>
        <w:t>.</w:t>
      </w:r>
      <w:r w:rsidRPr="00661114">
        <w:rPr>
          <w:rFonts w:ascii="Calibri" w:eastAsia="Calibri" w:hAnsi="Calibri" w:cs="Times New Roman"/>
        </w:rPr>
        <w:t xml:space="preserve">  A quantitative site-specific ecological risk assessment may be </w:t>
      </w:r>
      <w:del w:id="4076" w:author="Feldcamp, Michael (ECY)" w:date="2022-05-27T23:50:00Z">
        <w:r w:rsidRPr="00661114" w:rsidDel="00403105">
          <w:rPr>
            <w:rFonts w:ascii="Calibri" w:eastAsia="Calibri" w:hAnsi="Calibri" w:cs="Times New Roman"/>
          </w:rPr>
          <w:delText>conducted</w:delText>
        </w:r>
      </w:del>
      <w:ins w:id="4077" w:author="Feldcamp, Michael (ECY)" w:date="2022-05-27T23:50:00Z">
        <w:r>
          <w:rPr>
            <w:rFonts w:ascii="Calibri" w:eastAsia="Calibri" w:hAnsi="Calibri" w:cs="Times New Roman"/>
          </w:rPr>
          <w:t>used</w:t>
        </w:r>
      </w:ins>
      <w:r w:rsidRPr="00661114">
        <w:rPr>
          <w:rFonts w:ascii="Calibri" w:eastAsia="Calibri" w:hAnsi="Calibri" w:cs="Times New Roman"/>
        </w:rPr>
        <w:t xml:space="preserve"> to help determine whether cleanup action alternatives, including those </w:t>
      </w:r>
      <w:del w:id="4078" w:author="Feldcamp, Michael (ECY)" w:date="2022-05-27T23:50:00Z">
        <w:r w:rsidRPr="00661114" w:rsidDel="00403105">
          <w:rPr>
            <w:rFonts w:ascii="Calibri" w:eastAsia="Calibri" w:hAnsi="Calibri" w:cs="Times New Roman"/>
          </w:rPr>
          <w:delText>using</w:delText>
        </w:r>
      </w:del>
      <w:ins w:id="4079" w:author="Feldcamp, Michael (ECY)" w:date="2022-05-27T23:50:00Z">
        <w:r>
          <w:rPr>
            <w:rFonts w:ascii="Calibri" w:eastAsia="Calibri" w:hAnsi="Calibri" w:cs="Times New Roman"/>
          </w:rPr>
          <w:t>relying on</w:t>
        </w:r>
      </w:ins>
      <w:r w:rsidRPr="00661114">
        <w:rPr>
          <w:rFonts w:ascii="Calibri" w:eastAsia="Calibri" w:hAnsi="Calibri" w:cs="Times New Roman"/>
        </w:rPr>
        <w:t xml:space="preserve"> </w:t>
      </w:r>
      <w:del w:id="4080" w:author="Feldcamp, Michael (ECY)" w:date="2020-10-23T23:29:00Z">
        <w:r w:rsidRPr="00661114" w:rsidDel="006B408C">
          <w:rPr>
            <w:rFonts w:ascii="Calibri" w:eastAsia="Calibri" w:hAnsi="Calibri" w:cs="Times New Roman"/>
          </w:rPr>
          <w:delText xml:space="preserve">a remediation level, </w:delText>
        </w:r>
      </w:del>
      <w:r w:rsidRPr="00661114">
        <w:rPr>
          <w:rFonts w:ascii="Calibri" w:eastAsia="Calibri" w:hAnsi="Calibri" w:cs="Times New Roman"/>
        </w:rPr>
        <w:t xml:space="preserve">engineered </w:t>
      </w:r>
      <w:del w:id="4081" w:author="Feldcamp, Michael (ECY)" w:date="2022-05-27T23:39:00Z">
        <w:r w:rsidRPr="00661114" w:rsidDel="00E91E04">
          <w:rPr>
            <w:rFonts w:ascii="Calibri" w:eastAsia="Calibri" w:hAnsi="Calibri" w:cs="Times New Roman"/>
          </w:rPr>
          <w:delText>control</w:delText>
        </w:r>
      </w:del>
      <w:del w:id="4082" w:author="Feldcamp, Michael (ECY)" w:date="2020-10-23T23:30:00Z">
        <w:r w:rsidRPr="00661114" w:rsidDel="006B408C">
          <w:rPr>
            <w:rFonts w:ascii="Calibri" w:eastAsia="Calibri" w:hAnsi="Calibri" w:cs="Times New Roman"/>
          </w:rPr>
          <w:delText xml:space="preserve"> </w:delText>
        </w:r>
      </w:del>
      <w:del w:id="4083" w:author="Feldcamp, Michael (ECY)" w:date="2020-10-23T22:27:00Z">
        <w:r w:rsidRPr="00661114" w:rsidDel="001C6090">
          <w:rPr>
            <w:rFonts w:ascii="Calibri" w:eastAsia="Calibri" w:hAnsi="Calibri" w:cs="Times New Roman"/>
          </w:rPr>
          <w:delText>and</w:delText>
        </w:r>
      </w:del>
      <w:del w:id="4084" w:author="Feldcamp, Michael (ECY)" w:date="2022-05-27T23:39:00Z">
        <w:r w:rsidRPr="00661114" w:rsidDel="00E91E04">
          <w:rPr>
            <w:rFonts w:ascii="Calibri" w:eastAsia="Calibri" w:hAnsi="Calibri" w:cs="Times New Roman"/>
          </w:rPr>
          <w:delText>/</w:delText>
        </w:r>
      </w:del>
      <w:r w:rsidRPr="00661114">
        <w:rPr>
          <w:rFonts w:ascii="Calibri" w:eastAsia="Calibri" w:hAnsi="Calibri" w:cs="Times New Roman"/>
        </w:rPr>
        <w:t>or institutional control</w:t>
      </w:r>
      <w:ins w:id="4085" w:author="Feldcamp, Michael (ECY)" w:date="2022-05-27T23:39:00Z">
        <w:r>
          <w:rPr>
            <w:rFonts w:ascii="Calibri" w:eastAsia="Calibri" w:hAnsi="Calibri" w:cs="Times New Roman"/>
          </w:rPr>
          <w:t>s</w:t>
        </w:r>
      </w:ins>
      <w:ins w:id="4086" w:author="Feldcamp, Michael (ECY)" w:date="2022-05-27T23:51:00Z">
        <w:r>
          <w:rPr>
            <w:rFonts w:ascii="Calibri" w:eastAsia="Calibri" w:hAnsi="Calibri" w:cs="Times New Roman"/>
          </w:rPr>
          <w:t xml:space="preserve"> to limit exposure</w:t>
        </w:r>
      </w:ins>
      <w:r w:rsidRPr="00661114">
        <w:rPr>
          <w:rFonts w:ascii="Calibri" w:eastAsia="Calibri" w:hAnsi="Calibri" w:cs="Times New Roman"/>
        </w:rPr>
        <w:t xml:space="preserve">, </w:t>
      </w:r>
      <w:del w:id="4087" w:author="Feldcamp, Michael (ECY)" w:date="2020-10-23T22:27:00Z">
        <w:r w:rsidRPr="00661114" w:rsidDel="001C6090">
          <w:rPr>
            <w:rFonts w:ascii="Calibri" w:eastAsia="Calibri" w:hAnsi="Calibri" w:cs="Times New Roman"/>
          </w:rPr>
          <w:delText>are</w:delText>
        </w:r>
      </w:del>
      <w:del w:id="4088" w:author="Feldcamp, Michael (ECY)" w:date="2022-05-27T23:50:00Z">
        <w:r w:rsidRPr="00661114" w:rsidDel="00403105">
          <w:rPr>
            <w:rFonts w:ascii="Calibri" w:eastAsia="Calibri" w:hAnsi="Calibri" w:cs="Times New Roman"/>
          </w:rPr>
          <w:delText xml:space="preserve"> protective of</w:delText>
        </w:r>
      </w:del>
      <w:ins w:id="4089" w:author="Feldcamp, Michael (ECY)" w:date="2022-05-27T23:50:00Z">
        <w:r>
          <w:rPr>
            <w:rFonts w:ascii="Calibri" w:eastAsia="Calibri" w:hAnsi="Calibri" w:cs="Times New Roman"/>
          </w:rPr>
          <w:t>protect</w:t>
        </w:r>
      </w:ins>
      <w:r w:rsidRPr="00661114">
        <w:rPr>
          <w:rFonts w:ascii="Calibri" w:eastAsia="Calibri" w:hAnsi="Calibri" w:cs="Times New Roman"/>
        </w:rPr>
        <w:t xml:space="preserve"> the environment.</w:t>
      </w:r>
    </w:p>
    <w:p w14:paraId="730B03A5" w14:textId="77777777" w:rsidR="00513101" w:rsidRDefault="00513101" w:rsidP="00513101"/>
    <w:p w14:paraId="0897C250" w14:textId="77777777" w:rsidR="00513101" w:rsidRDefault="00513101" w:rsidP="00513101">
      <w:r>
        <w:br w:type="page"/>
      </w:r>
    </w:p>
    <w:p w14:paraId="410623CC" w14:textId="2A2C475F" w:rsidR="00513101" w:rsidRPr="00E34BE3" w:rsidRDefault="00513101" w:rsidP="00C16473">
      <w:pPr>
        <w:pStyle w:val="Heading2"/>
        <w:rPr>
          <w:rFonts w:eastAsia="Calibri"/>
        </w:rPr>
      </w:pPr>
      <w:bookmarkStart w:id="4090" w:name="_Toc113349344"/>
      <w:r w:rsidRPr="00E34BE3">
        <w:rPr>
          <w:rFonts w:eastAsia="Calibri"/>
        </w:rPr>
        <w:lastRenderedPageBreak/>
        <w:t>WAC 173-340-360</w:t>
      </w:r>
      <w:r w:rsidRPr="00E34BE3">
        <w:rPr>
          <w:rFonts w:eastAsia="Calibri"/>
        </w:rPr>
        <w:tab/>
      </w:r>
      <w:ins w:id="4091" w:author="Feldcamp, Michael (ECY)" w:date="2022-09-06T09:34:00Z">
        <w:r w:rsidR="001E6FAC">
          <w:rPr>
            <w:rFonts w:eastAsia="Calibri"/>
          </w:rPr>
          <w:t xml:space="preserve">Cleanup action </w:t>
        </w:r>
      </w:ins>
      <w:del w:id="4092" w:author="Feldcamp, Michael (ECY)" w:date="2022-09-06T09:34:00Z">
        <w:r w:rsidRPr="00E34BE3" w:rsidDel="001E6FAC">
          <w:rPr>
            <w:rFonts w:eastAsia="Calibri"/>
          </w:rPr>
          <w:delText>R</w:delText>
        </w:r>
      </w:del>
      <w:ins w:id="4093" w:author="Feldcamp, Michael (ECY)" w:date="2022-09-06T09:34:00Z">
        <w:r w:rsidR="001E6FAC">
          <w:rPr>
            <w:rFonts w:eastAsia="Calibri"/>
          </w:rPr>
          <w:t>r</w:t>
        </w:r>
      </w:ins>
      <w:r w:rsidRPr="00E34BE3">
        <w:rPr>
          <w:rFonts w:eastAsia="Calibri"/>
        </w:rPr>
        <w:t>equirements</w:t>
      </w:r>
      <w:del w:id="4094" w:author="Feldcamp, Michael (ECY)" w:date="2022-09-06T09:34:00Z">
        <w:r w:rsidRPr="00E34BE3" w:rsidDel="001E6FAC">
          <w:rPr>
            <w:rFonts w:eastAsia="Calibri"/>
          </w:rPr>
          <w:delText xml:space="preserve"> for cleanup actions</w:delText>
        </w:r>
      </w:del>
      <w:r w:rsidRPr="00E34BE3">
        <w:rPr>
          <w:rFonts w:eastAsia="Calibri"/>
        </w:rPr>
        <w:t>.</w:t>
      </w:r>
      <w:bookmarkEnd w:id="4090"/>
    </w:p>
    <w:p w14:paraId="428C5B9A" w14:textId="77777777" w:rsidR="00E05C61" w:rsidRPr="00E05C61" w:rsidRDefault="00E05C61" w:rsidP="00E05C61">
      <w:pPr>
        <w:shd w:val="clear" w:color="auto" w:fill="DEEAF6" w:themeFill="accent1" w:themeFillTint="33"/>
        <w:rPr>
          <w:i/>
        </w:rPr>
      </w:pPr>
      <w:r w:rsidRPr="00E05C61">
        <w:rPr>
          <w:i/>
        </w:rPr>
        <w:t xml:space="preserve">Tracked changes to </w:t>
      </w:r>
      <w:r>
        <w:rPr>
          <w:i/>
        </w:rPr>
        <w:t>Preliminary Draft 1, previously reviewed by STAG.</w:t>
      </w:r>
    </w:p>
    <w:p w14:paraId="23980D72" w14:textId="3461C53D" w:rsidR="00513101" w:rsidRPr="00E34BE3" w:rsidRDefault="00513101" w:rsidP="00E05C61">
      <w:pPr>
        <w:ind w:left="720" w:hanging="720"/>
        <w:rPr>
          <w:rFonts w:ascii="Calibri" w:eastAsia="Calibri" w:hAnsi="Calibri" w:cs="Times New Roman"/>
          <w:b/>
          <w:bCs/>
        </w:rPr>
      </w:pPr>
      <w:r w:rsidRPr="00E34BE3">
        <w:rPr>
          <w:rFonts w:ascii="Calibri" w:eastAsia="Calibri" w:hAnsi="Calibri" w:cs="Times New Roman"/>
          <w:b/>
          <w:bCs/>
        </w:rPr>
        <w:t>(1)</w:t>
      </w:r>
      <w:r w:rsidRPr="00E34BE3">
        <w:rPr>
          <w:rFonts w:ascii="Calibri" w:eastAsia="Calibri" w:hAnsi="Calibri" w:cs="Times New Roman"/>
          <w:b/>
          <w:bCs/>
        </w:rPr>
        <w:tab/>
        <w:t xml:space="preserve">Purpose.  </w:t>
      </w:r>
      <w:r w:rsidRPr="00E34BE3">
        <w:rPr>
          <w:rFonts w:ascii="Calibri" w:eastAsia="Calibri" w:hAnsi="Calibri" w:cs="Times New Roman"/>
          <w:bCs/>
        </w:rPr>
        <w:t>This section specifies requirements for cleanup actions and the procedures for determining whether a cleanup action alternative meets those requirements.</w:t>
      </w:r>
      <w:del w:id="4095" w:author="Feldcamp, Michael (ECY)" w:date="2022-07-12T11:12:00Z">
        <w:r w:rsidRPr="00E34BE3" w:rsidDel="008A1AD7">
          <w:rPr>
            <w:rFonts w:ascii="Calibri" w:eastAsia="Calibri" w:hAnsi="Calibri" w:cs="Times New Roman"/>
            <w:bCs/>
          </w:rPr>
          <w:delText xml:space="preserve">  This section is intended to be used in conjunction with the other remedy selection requirements and procedures in WAC 173-340-350 through 173-340-390.</w:delText>
        </w:r>
      </w:del>
      <w:r>
        <w:rPr>
          <w:rStyle w:val="FootnoteReference"/>
          <w:rFonts w:ascii="Calibri" w:eastAsia="Calibri" w:hAnsi="Calibri" w:cs="Times New Roman"/>
          <w:bCs/>
        </w:rPr>
        <w:footnoteReference w:id="288"/>
      </w:r>
    </w:p>
    <w:p w14:paraId="1B489B11" w14:textId="77777777" w:rsidR="00513101" w:rsidRPr="00E34BE3" w:rsidRDefault="00513101" w:rsidP="00513101">
      <w:pPr>
        <w:ind w:left="720" w:hanging="720"/>
        <w:rPr>
          <w:rFonts w:ascii="Calibri" w:eastAsia="Calibri" w:hAnsi="Calibri" w:cs="Times New Roman"/>
          <w:bCs/>
        </w:rPr>
      </w:pPr>
      <w:r w:rsidRPr="00E34BE3">
        <w:rPr>
          <w:rFonts w:ascii="Calibri" w:eastAsia="Calibri" w:hAnsi="Calibri" w:cs="Times New Roman"/>
          <w:b/>
          <w:bCs/>
        </w:rPr>
        <w:t>(2)</w:t>
      </w:r>
      <w:r w:rsidRPr="00E34BE3">
        <w:rPr>
          <w:rFonts w:ascii="Calibri" w:eastAsia="Calibri" w:hAnsi="Calibri" w:cs="Times New Roman"/>
          <w:b/>
          <w:bCs/>
        </w:rPr>
        <w:tab/>
        <w:t xml:space="preserve">Applicability.  </w:t>
      </w:r>
      <w:del w:id="4096" w:author="Feldcamp, Michael (ECY)" w:date="2021-11-28T16:29:00Z">
        <w:r w:rsidRPr="00E34BE3" w:rsidDel="003E0D18">
          <w:rPr>
            <w:rFonts w:ascii="Calibri" w:eastAsia="Calibri" w:hAnsi="Calibri" w:cs="Times New Roman"/>
            <w:bCs/>
          </w:rPr>
          <w:delText>The requirements in this section apply to all contaminated sites.</w:delText>
        </w:r>
      </w:del>
      <w:ins w:id="4097" w:author="Feldcamp, Michael (ECY)" w:date="2021-11-28T16:29:00Z">
        <w:r w:rsidRPr="00E34BE3">
          <w:rPr>
            <w:rFonts w:ascii="Calibri" w:eastAsia="Calibri" w:hAnsi="Calibri" w:cs="Times New Roman"/>
            <w:bCs/>
          </w:rPr>
          <w:t xml:space="preserve">A cleanup action </w:t>
        </w:r>
      </w:ins>
      <w:ins w:id="4098" w:author="Feldcamp, Michael (ECY)" w:date="2021-11-28T18:03:00Z">
        <w:r w:rsidRPr="00E34BE3">
          <w:rPr>
            <w:rFonts w:ascii="Calibri" w:eastAsia="Calibri" w:hAnsi="Calibri" w:cs="Times New Roman"/>
            <w:bCs/>
          </w:rPr>
          <w:t xml:space="preserve">at a contaminated site </w:t>
        </w:r>
      </w:ins>
      <w:ins w:id="4099" w:author="Feldcamp, Michael (ECY)" w:date="2021-11-28T16:29:00Z">
        <w:r w:rsidRPr="00E34BE3">
          <w:rPr>
            <w:rFonts w:ascii="Calibri" w:eastAsia="Calibri" w:hAnsi="Calibri" w:cs="Times New Roman"/>
            <w:bCs/>
          </w:rPr>
          <w:t xml:space="preserve">must comply with the requirements </w:t>
        </w:r>
      </w:ins>
      <w:ins w:id="4100" w:author="Feldcamp, Michael (ECY)" w:date="2021-11-28T16:31:00Z">
        <w:r w:rsidRPr="00E34BE3">
          <w:rPr>
            <w:rFonts w:ascii="Calibri" w:eastAsia="Calibri" w:hAnsi="Calibri" w:cs="Times New Roman"/>
            <w:bCs/>
          </w:rPr>
          <w:t>in</w:t>
        </w:r>
      </w:ins>
      <w:ins w:id="4101" w:author="Feldcamp, Michael (ECY)" w:date="2021-11-28T16:29:00Z">
        <w:r w:rsidRPr="00E34BE3">
          <w:rPr>
            <w:rFonts w:ascii="Calibri" w:eastAsia="Calibri" w:hAnsi="Calibri" w:cs="Times New Roman"/>
            <w:bCs/>
          </w:rPr>
          <w:t xml:space="preserve"> this section, regardless of which administrative option in WAC 173-340-510 is used to conduct </w:t>
        </w:r>
      </w:ins>
      <w:ins w:id="4102" w:author="Feldcamp, Michael (ECY)" w:date="2022-05-09T10:45:00Z">
        <w:r>
          <w:rPr>
            <w:rFonts w:ascii="Calibri" w:eastAsia="Calibri" w:hAnsi="Calibri" w:cs="Times New Roman"/>
            <w:bCs/>
          </w:rPr>
          <w:t>remedial action at the site</w:t>
        </w:r>
      </w:ins>
      <w:ins w:id="4103" w:author="Feldcamp, Michael (ECY)" w:date="2021-11-28T18:01:00Z">
        <w:r w:rsidRPr="00E34BE3">
          <w:rPr>
            <w:rFonts w:ascii="Calibri" w:eastAsia="Calibri" w:hAnsi="Calibri" w:cs="Times New Roman"/>
            <w:bCs/>
          </w:rPr>
          <w:t>.</w:t>
        </w:r>
      </w:ins>
      <w:r>
        <w:rPr>
          <w:rStyle w:val="FootnoteReference"/>
          <w:rFonts w:ascii="Calibri" w:eastAsia="Calibri" w:hAnsi="Calibri" w:cs="Times New Roman"/>
          <w:bCs/>
        </w:rPr>
        <w:footnoteReference w:id="289"/>
      </w:r>
    </w:p>
    <w:p w14:paraId="4B71AE0C" w14:textId="77777777" w:rsidR="00513101" w:rsidRPr="00E34BE3" w:rsidRDefault="00513101" w:rsidP="00513101">
      <w:pPr>
        <w:ind w:left="1440" w:hanging="720"/>
        <w:rPr>
          <w:rFonts w:ascii="Calibri" w:eastAsia="Calibri" w:hAnsi="Calibri" w:cs="Times New Roman"/>
          <w:bCs/>
        </w:rPr>
      </w:pPr>
      <w:r w:rsidRPr="00E34BE3">
        <w:rPr>
          <w:rFonts w:ascii="Calibri" w:eastAsia="Calibri" w:hAnsi="Calibri" w:cs="Times New Roman"/>
          <w:b/>
          <w:bCs/>
        </w:rPr>
        <w:t>(a)</w:t>
      </w:r>
      <w:r w:rsidRPr="00E34BE3">
        <w:rPr>
          <w:rFonts w:ascii="Calibri" w:eastAsia="Calibri" w:hAnsi="Calibri" w:cs="Times New Roman"/>
          <w:b/>
          <w:bCs/>
        </w:rPr>
        <w:tab/>
        <w:t xml:space="preserve">Sediment sites and </w:t>
      </w:r>
      <w:ins w:id="4104" w:author="Feldcamp, Michael (ECY)" w:date="2022-05-09T09:53:00Z">
        <w:r>
          <w:rPr>
            <w:rFonts w:ascii="Calibri" w:eastAsia="Calibri" w:hAnsi="Calibri" w:cs="Times New Roman"/>
            <w:b/>
            <w:bCs/>
          </w:rPr>
          <w:t xml:space="preserve">sediment </w:t>
        </w:r>
      </w:ins>
      <w:r w:rsidRPr="00E34BE3">
        <w:rPr>
          <w:rFonts w:ascii="Calibri" w:eastAsia="Calibri" w:hAnsi="Calibri" w:cs="Times New Roman"/>
          <w:b/>
          <w:bCs/>
        </w:rPr>
        <w:t>cleanup units.</w:t>
      </w:r>
      <w:r w:rsidRPr="00E34BE3">
        <w:rPr>
          <w:rFonts w:ascii="Calibri" w:eastAsia="Calibri" w:hAnsi="Calibri" w:cs="Times New Roman"/>
          <w:bCs/>
        </w:rPr>
        <w:t xml:space="preserve">  For sites where there is a release or threatened release to sediment, </w:t>
      </w:r>
      <w:ins w:id="4105" w:author="Feldcamp, Michael (ECY)" w:date="2021-11-28T18:03:00Z">
        <w:r w:rsidRPr="00E34BE3">
          <w:rPr>
            <w:rFonts w:ascii="Calibri" w:eastAsia="Calibri" w:hAnsi="Calibri" w:cs="Times New Roman"/>
            <w:bCs/>
          </w:rPr>
          <w:t xml:space="preserve">a </w:t>
        </w:r>
      </w:ins>
      <w:r w:rsidRPr="00E34BE3">
        <w:rPr>
          <w:rFonts w:ascii="Calibri" w:eastAsia="Calibri" w:hAnsi="Calibri" w:cs="Times New Roman"/>
          <w:bCs/>
        </w:rPr>
        <w:t>cleanup action</w:t>
      </w:r>
      <w:del w:id="4106" w:author="Feldcamp, Michael (ECY)" w:date="2021-11-28T18:03:00Z">
        <w:r w:rsidRPr="00E34BE3" w:rsidDel="000D70D6">
          <w:rPr>
            <w:rFonts w:ascii="Calibri" w:eastAsia="Calibri" w:hAnsi="Calibri" w:cs="Times New Roman"/>
            <w:bCs/>
          </w:rPr>
          <w:delText>s</w:delText>
        </w:r>
      </w:del>
      <w:r w:rsidRPr="00E34BE3">
        <w:rPr>
          <w:rFonts w:ascii="Calibri" w:eastAsia="Calibri" w:hAnsi="Calibri" w:cs="Times New Roman"/>
          <w:bCs/>
        </w:rPr>
        <w:t xml:space="preserve"> must also comply with the requirements in WAC 173-204-570.</w:t>
      </w:r>
    </w:p>
    <w:p w14:paraId="632ED827" w14:textId="77777777" w:rsidR="00513101" w:rsidRPr="00E34BE3" w:rsidRDefault="00513101" w:rsidP="00513101">
      <w:pPr>
        <w:ind w:left="1440" w:hanging="720"/>
        <w:rPr>
          <w:rFonts w:ascii="Calibri" w:eastAsia="Calibri" w:hAnsi="Calibri" w:cs="Times New Roman"/>
          <w:bCs/>
        </w:rPr>
      </w:pPr>
      <w:r w:rsidRPr="00E34BE3">
        <w:rPr>
          <w:rFonts w:ascii="Calibri" w:eastAsia="Calibri" w:hAnsi="Calibri" w:cs="Times New Roman"/>
          <w:b/>
          <w:bCs/>
        </w:rPr>
        <w:t>(b)</w:t>
      </w:r>
      <w:r w:rsidRPr="00E34BE3">
        <w:rPr>
          <w:rFonts w:ascii="Calibri" w:eastAsia="Calibri" w:hAnsi="Calibri" w:cs="Times New Roman"/>
          <w:b/>
          <w:bCs/>
        </w:rPr>
        <w:tab/>
        <w:t xml:space="preserve">National Priority List sites.  </w:t>
      </w:r>
      <w:r w:rsidRPr="00E34BE3">
        <w:rPr>
          <w:rFonts w:ascii="Calibri" w:eastAsia="Calibri" w:hAnsi="Calibri" w:cs="Times New Roman"/>
          <w:bCs/>
        </w:rPr>
        <w:t xml:space="preserve">For sites on the federal National Priorities List, </w:t>
      </w:r>
      <w:ins w:id="4107" w:author="Feldcamp, Michael (ECY)" w:date="2021-11-28T18:03:00Z">
        <w:r w:rsidRPr="00E34BE3">
          <w:rPr>
            <w:rFonts w:ascii="Calibri" w:eastAsia="Calibri" w:hAnsi="Calibri" w:cs="Times New Roman"/>
            <w:bCs/>
          </w:rPr>
          <w:t xml:space="preserve">a </w:t>
        </w:r>
      </w:ins>
      <w:r w:rsidRPr="00E34BE3">
        <w:rPr>
          <w:rFonts w:ascii="Calibri" w:eastAsia="Calibri" w:hAnsi="Calibri" w:cs="Times New Roman"/>
          <w:bCs/>
        </w:rPr>
        <w:t>cleanup action</w:t>
      </w:r>
      <w:del w:id="4108" w:author="Feldcamp, Michael (ECY)" w:date="2021-11-28T18:03:00Z">
        <w:r w:rsidRPr="00E34BE3" w:rsidDel="000D70D6">
          <w:rPr>
            <w:rFonts w:ascii="Calibri" w:eastAsia="Calibri" w:hAnsi="Calibri" w:cs="Times New Roman"/>
            <w:bCs/>
          </w:rPr>
          <w:delText>s</w:delText>
        </w:r>
      </w:del>
      <w:r w:rsidRPr="00E34BE3">
        <w:rPr>
          <w:rFonts w:ascii="Calibri" w:eastAsia="Calibri" w:hAnsi="Calibri" w:cs="Times New Roman"/>
          <w:bCs/>
        </w:rPr>
        <w:t xml:space="preserve"> must also comply with applicable requirements under the federal cleanup law.</w:t>
      </w:r>
    </w:p>
    <w:p w14:paraId="17272930" w14:textId="77777777" w:rsidR="00513101" w:rsidRPr="00E34BE3" w:rsidRDefault="00513101" w:rsidP="00513101">
      <w:pPr>
        <w:ind w:left="720" w:hanging="720"/>
        <w:rPr>
          <w:rFonts w:ascii="Calibri" w:eastAsia="Calibri" w:hAnsi="Calibri" w:cs="Times New Roman"/>
          <w:bCs/>
        </w:rPr>
      </w:pPr>
      <w:r w:rsidRPr="00E34BE3">
        <w:rPr>
          <w:rFonts w:ascii="Calibri" w:eastAsia="Calibri" w:hAnsi="Calibri" w:cs="Times New Roman"/>
          <w:b/>
          <w:bCs/>
        </w:rPr>
        <w:t>(3)</w:t>
      </w:r>
      <w:r w:rsidRPr="00E34BE3">
        <w:rPr>
          <w:rFonts w:ascii="Calibri" w:eastAsia="Calibri" w:hAnsi="Calibri" w:cs="Times New Roman"/>
          <w:b/>
          <w:bCs/>
        </w:rPr>
        <w:tab/>
        <w:t xml:space="preserve">Requirements.  </w:t>
      </w:r>
      <w:r w:rsidRPr="00E34BE3">
        <w:rPr>
          <w:rFonts w:ascii="Calibri" w:eastAsia="Calibri" w:hAnsi="Calibri" w:cs="Times New Roman"/>
          <w:bCs/>
        </w:rPr>
        <w:t xml:space="preserve">A cleanup action must meet all of the </w:t>
      </w:r>
      <w:del w:id="4109" w:author="Feldcamp, Michael (ECY)" w:date="2021-11-28T16:32:00Z">
        <w:r w:rsidRPr="00E34BE3" w:rsidDel="003E0D18">
          <w:rPr>
            <w:rFonts w:ascii="Calibri" w:eastAsia="Calibri" w:hAnsi="Calibri" w:cs="Times New Roman"/>
            <w:bCs/>
          </w:rPr>
          <w:delText xml:space="preserve">following </w:delText>
        </w:r>
      </w:del>
      <w:r w:rsidRPr="00E34BE3">
        <w:rPr>
          <w:rFonts w:ascii="Calibri" w:eastAsia="Calibri" w:hAnsi="Calibri" w:cs="Times New Roman"/>
          <w:bCs/>
        </w:rPr>
        <w:t>requirements</w:t>
      </w:r>
      <w:ins w:id="4110" w:author="Feldcamp, Michael (ECY)" w:date="2021-11-28T16:32:00Z">
        <w:r w:rsidRPr="00E34BE3">
          <w:rPr>
            <w:rFonts w:ascii="Calibri" w:eastAsia="Calibri" w:hAnsi="Calibri" w:cs="Times New Roman"/>
            <w:bCs/>
          </w:rPr>
          <w:t xml:space="preserve"> in this subsection</w:t>
        </w:r>
      </w:ins>
      <w:r w:rsidRPr="00E34BE3">
        <w:rPr>
          <w:rFonts w:ascii="Calibri" w:eastAsia="Calibri" w:hAnsi="Calibri" w:cs="Times New Roman"/>
          <w:bCs/>
        </w:rPr>
        <w:t>.  When a cleanup action includes more than one cleanup action component, the overall cleanup action must meet the</w:t>
      </w:r>
      <w:del w:id="4111" w:author="Feldcamp, Michael (ECY)" w:date="2021-11-28T16:33:00Z">
        <w:r w:rsidRPr="00E34BE3" w:rsidDel="003E0D18">
          <w:rPr>
            <w:rFonts w:ascii="Calibri" w:eastAsia="Calibri" w:hAnsi="Calibri" w:cs="Times New Roman"/>
            <w:bCs/>
          </w:rPr>
          <w:delText>se</w:delText>
        </w:r>
      </w:del>
      <w:r w:rsidRPr="00E34BE3">
        <w:rPr>
          <w:rFonts w:ascii="Calibri" w:eastAsia="Calibri" w:hAnsi="Calibri" w:cs="Times New Roman"/>
          <w:bCs/>
        </w:rPr>
        <w:t xml:space="preserve"> requirements.  Ecology recognizes that some of the</w:t>
      </w:r>
      <w:del w:id="4112" w:author="Feldcamp, Michael (ECY)" w:date="2021-11-28T16:33:00Z">
        <w:r w:rsidRPr="00E34BE3" w:rsidDel="003E0D18">
          <w:rPr>
            <w:rFonts w:ascii="Calibri" w:eastAsia="Calibri" w:hAnsi="Calibri" w:cs="Times New Roman"/>
            <w:bCs/>
          </w:rPr>
          <w:delText>se</w:delText>
        </w:r>
      </w:del>
      <w:r w:rsidRPr="00E34BE3">
        <w:rPr>
          <w:rFonts w:ascii="Calibri" w:eastAsia="Calibri" w:hAnsi="Calibri" w:cs="Times New Roman"/>
          <w:bCs/>
        </w:rPr>
        <w:t xml:space="preserve"> requirements contain flexibility and require the use of professional judgment in determining how to apply them at a particular site.</w:t>
      </w:r>
      <w:del w:id="4113" w:author="Feldcamp, Michael (ECY)" w:date="2022-05-09T10:08:00Z">
        <w:r w:rsidRPr="00E34BE3" w:rsidDel="00F27D4E">
          <w:rPr>
            <w:rFonts w:ascii="Calibri" w:eastAsia="Calibri" w:hAnsi="Calibri" w:cs="Times New Roman"/>
            <w:bCs/>
          </w:rPr>
          <w:delText xml:space="preserve">  Ecology makes the final determination as to whether a cleanup action meets the</w:delText>
        </w:r>
      </w:del>
      <w:del w:id="4114" w:author="Feldcamp, Michael (ECY)" w:date="2021-11-28T16:33:00Z">
        <w:r w:rsidRPr="00E34BE3" w:rsidDel="003E0D18">
          <w:rPr>
            <w:rFonts w:ascii="Calibri" w:eastAsia="Calibri" w:hAnsi="Calibri" w:cs="Times New Roman"/>
            <w:bCs/>
          </w:rPr>
          <w:delText>se</w:delText>
        </w:r>
      </w:del>
      <w:del w:id="4115" w:author="Feldcamp, Michael (ECY)" w:date="2022-05-09T10:08:00Z">
        <w:r w:rsidRPr="00E34BE3" w:rsidDel="00F27D4E">
          <w:rPr>
            <w:rFonts w:ascii="Calibri" w:eastAsia="Calibri" w:hAnsi="Calibri" w:cs="Times New Roman"/>
            <w:bCs/>
          </w:rPr>
          <w:delText xml:space="preserve"> requirements.</w:delText>
        </w:r>
      </w:del>
      <w:r>
        <w:rPr>
          <w:rStyle w:val="FootnoteReference"/>
          <w:rFonts w:ascii="Calibri" w:eastAsia="Calibri" w:hAnsi="Calibri" w:cs="Times New Roman"/>
          <w:bCs/>
        </w:rPr>
        <w:footnoteReference w:id="290"/>
      </w:r>
    </w:p>
    <w:p w14:paraId="5463C1D2" w14:textId="77777777" w:rsidR="00513101" w:rsidRPr="00E34BE3" w:rsidRDefault="00513101" w:rsidP="00513101">
      <w:pPr>
        <w:ind w:left="1440" w:hanging="720"/>
        <w:rPr>
          <w:rFonts w:ascii="Calibri" w:eastAsia="Calibri" w:hAnsi="Calibri" w:cs="Times New Roman"/>
          <w:bCs/>
        </w:rPr>
      </w:pPr>
      <w:r w:rsidRPr="00E34BE3">
        <w:rPr>
          <w:rFonts w:ascii="Calibri" w:eastAsia="Calibri" w:hAnsi="Calibri" w:cs="Times New Roman"/>
          <w:b/>
          <w:bCs/>
        </w:rPr>
        <w:t>(a)</w:t>
      </w:r>
      <w:r w:rsidRPr="00E34BE3">
        <w:rPr>
          <w:rFonts w:ascii="Calibri" w:eastAsia="Calibri" w:hAnsi="Calibri" w:cs="Times New Roman"/>
          <w:b/>
          <w:bCs/>
        </w:rPr>
        <w:tab/>
        <w:t xml:space="preserve">General requirements.  </w:t>
      </w:r>
      <w:r w:rsidRPr="00E34BE3">
        <w:rPr>
          <w:rFonts w:ascii="Calibri" w:eastAsia="Calibri" w:hAnsi="Calibri" w:cs="Times New Roman"/>
          <w:bCs/>
        </w:rPr>
        <w:t>A cleanup action must:</w:t>
      </w:r>
    </w:p>
    <w:p w14:paraId="120F75A6" w14:textId="77777777" w:rsidR="00513101" w:rsidRPr="00E34BE3" w:rsidRDefault="00513101" w:rsidP="00513101">
      <w:pPr>
        <w:ind w:left="2160" w:hanging="720"/>
        <w:rPr>
          <w:rFonts w:ascii="Calibri" w:eastAsia="Calibri" w:hAnsi="Calibri" w:cs="Times New Roman"/>
          <w:bCs/>
        </w:rPr>
      </w:pPr>
      <w:r w:rsidRPr="00E34BE3">
        <w:rPr>
          <w:rFonts w:ascii="Calibri" w:eastAsia="Calibri" w:hAnsi="Calibri" w:cs="Times New Roman"/>
          <w:b/>
          <w:bCs/>
        </w:rPr>
        <w:t>(i)</w:t>
      </w:r>
      <w:r w:rsidRPr="00E34BE3">
        <w:rPr>
          <w:rFonts w:ascii="Calibri" w:eastAsia="Calibri" w:hAnsi="Calibri" w:cs="Times New Roman"/>
          <w:bCs/>
        </w:rPr>
        <w:tab/>
        <w:t>Protect human health and the environment</w:t>
      </w:r>
      <w:ins w:id="4116" w:author="Feldcamp, Michael (ECY)" w:date="2022-08-15T13:31:00Z">
        <w:r>
          <w:rPr>
            <w:rFonts w:ascii="Calibri" w:eastAsia="Calibri" w:hAnsi="Calibri" w:cs="Times New Roman"/>
            <w:bCs/>
          </w:rPr>
          <w:t>, including vulnerable populations and overburdened communities</w:t>
        </w:r>
      </w:ins>
      <w:r w:rsidRPr="00E34BE3">
        <w:rPr>
          <w:rFonts w:ascii="Calibri" w:eastAsia="Calibri" w:hAnsi="Calibri" w:cs="Times New Roman"/>
          <w:bCs/>
        </w:rPr>
        <w:t>;</w:t>
      </w:r>
      <w:r>
        <w:rPr>
          <w:rStyle w:val="FootnoteReference"/>
          <w:rFonts w:ascii="Calibri" w:eastAsia="Calibri" w:hAnsi="Calibri" w:cs="Times New Roman"/>
          <w:bCs/>
        </w:rPr>
        <w:footnoteReference w:id="291"/>
      </w:r>
    </w:p>
    <w:p w14:paraId="76212B68" w14:textId="77777777" w:rsidR="00513101" w:rsidRPr="00E34BE3" w:rsidRDefault="00513101" w:rsidP="00513101">
      <w:pPr>
        <w:ind w:left="2160" w:hanging="720"/>
        <w:rPr>
          <w:rFonts w:ascii="Calibri" w:eastAsia="Calibri" w:hAnsi="Calibri" w:cs="Times New Roman"/>
          <w:bCs/>
        </w:rPr>
      </w:pPr>
      <w:r w:rsidRPr="00E34BE3">
        <w:rPr>
          <w:rFonts w:ascii="Calibri" w:eastAsia="Calibri" w:hAnsi="Calibri" w:cs="Times New Roman"/>
          <w:b/>
          <w:bCs/>
        </w:rPr>
        <w:t>(ii)</w:t>
      </w:r>
      <w:r w:rsidRPr="00E34BE3">
        <w:rPr>
          <w:rFonts w:ascii="Calibri" w:eastAsia="Calibri" w:hAnsi="Calibri" w:cs="Times New Roman"/>
          <w:bCs/>
        </w:rPr>
        <w:tab/>
        <w:t xml:space="preserve">Comply with cleanup standards (see Part </w:t>
      </w:r>
      <w:del w:id="4117" w:author="Feldcamp, Michael (ECY)" w:date="2021-11-28T18:09:00Z">
        <w:r w:rsidRPr="00E34BE3" w:rsidDel="000D70D6">
          <w:rPr>
            <w:rFonts w:ascii="Calibri" w:eastAsia="Calibri" w:hAnsi="Calibri" w:cs="Times New Roman"/>
            <w:bCs/>
          </w:rPr>
          <w:delText>VII</w:delText>
        </w:r>
      </w:del>
      <w:ins w:id="4118" w:author="Feldcamp, Michael (ECY)" w:date="2021-11-28T18:09:00Z">
        <w:r w:rsidRPr="00E34BE3">
          <w:rPr>
            <w:rFonts w:ascii="Calibri" w:eastAsia="Calibri" w:hAnsi="Calibri" w:cs="Times New Roman"/>
            <w:bCs/>
          </w:rPr>
          <w:t>7</w:t>
        </w:r>
      </w:ins>
      <w:r w:rsidRPr="00E34BE3">
        <w:rPr>
          <w:rFonts w:ascii="Calibri" w:eastAsia="Calibri" w:hAnsi="Calibri" w:cs="Times New Roman"/>
          <w:bCs/>
        </w:rPr>
        <w:t xml:space="preserve"> of this chapter);</w:t>
      </w:r>
    </w:p>
    <w:p w14:paraId="718B2745" w14:textId="77777777" w:rsidR="00513101" w:rsidRPr="00E34BE3" w:rsidRDefault="00513101" w:rsidP="00513101">
      <w:pPr>
        <w:ind w:left="2160" w:hanging="720"/>
        <w:rPr>
          <w:rFonts w:ascii="Calibri" w:eastAsia="Calibri" w:hAnsi="Calibri" w:cs="Times New Roman"/>
          <w:bCs/>
        </w:rPr>
      </w:pPr>
      <w:r w:rsidRPr="00E34BE3">
        <w:rPr>
          <w:rFonts w:ascii="Calibri" w:eastAsia="Calibri" w:hAnsi="Calibri" w:cs="Times New Roman"/>
          <w:b/>
          <w:bCs/>
        </w:rPr>
        <w:t>(iii)</w:t>
      </w:r>
      <w:r w:rsidRPr="00E34BE3">
        <w:rPr>
          <w:rFonts w:ascii="Calibri" w:eastAsia="Calibri" w:hAnsi="Calibri" w:cs="Times New Roman"/>
          <w:bCs/>
        </w:rPr>
        <w:tab/>
        <w:t>Comply with applicable state and federal laws (see WAC 173-340-710);</w:t>
      </w:r>
    </w:p>
    <w:p w14:paraId="026E70E4" w14:textId="77777777" w:rsidR="00513101" w:rsidRPr="00E34BE3" w:rsidRDefault="00513101" w:rsidP="00513101">
      <w:pPr>
        <w:ind w:left="2160" w:hanging="720"/>
        <w:rPr>
          <w:rFonts w:ascii="Calibri" w:eastAsia="Calibri" w:hAnsi="Calibri" w:cs="Times New Roman"/>
          <w:bCs/>
        </w:rPr>
      </w:pPr>
      <w:r w:rsidRPr="00E34BE3">
        <w:rPr>
          <w:rFonts w:ascii="Calibri" w:eastAsia="Calibri" w:hAnsi="Calibri" w:cs="Times New Roman"/>
          <w:b/>
          <w:bCs/>
        </w:rPr>
        <w:t>(iv)</w:t>
      </w:r>
      <w:r w:rsidRPr="00E34BE3">
        <w:rPr>
          <w:rFonts w:ascii="Calibri" w:eastAsia="Calibri" w:hAnsi="Calibri" w:cs="Times New Roman"/>
          <w:b/>
          <w:bCs/>
        </w:rPr>
        <w:tab/>
      </w:r>
      <w:r w:rsidRPr="00E34BE3">
        <w:rPr>
          <w:rFonts w:ascii="Calibri" w:eastAsia="Calibri" w:hAnsi="Calibri" w:cs="Times New Roman"/>
          <w:bCs/>
        </w:rPr>
        <w:t>Prevent or minimize present and future releases and migration of hazardous substances in the environment;</w:t>
      </w:r>
    </w:p>
    <w:p w14:paraId="61ED80D1" w14:textId="77777777" w:rsidR="00513101" w:rsidRPr="00E34BE3" w:rsidRDefault="00513101" w:rsidP="00513101">
      <w:pPr>
        <w:ind w:left="2160" w:hanging="720"/>
        <w:rPr>
          <w:rFonts w:ascii="Calibri" w:eastAsia="Calibri" w:hAnsi="Calibri" w:cs="Times New Roman"/>
          <w:bCs/>
        </w:rPr>
      </w:pPr>
      <w:r w:rsidRPr="00E34BE3">
        <w:rPr>
          <w:rFonts w:ascii="Calibri" w:eastAsia="Calibri" w:hAnsi="Calibri" w:cs="Times New Roman"/>
          <w:b/>
          <w:bCs/>
        </w:rPr>
        <w:lastRenderedPageBreak/>
        <w:t>(v)</w:t>
      </w:r>
      <w:r w:rsidRPr="00E34BE3">
        <w:rPr>
          <w:rFonts w:ascii="Calibri" w:eastAsia="Calibri" w:hAnsi="Calibri" w:cs="Times New Roman"/>
          <w:b/>
          <w:bCs/>
        </w:rPr>
        <w:tab/>
      </w:r>
      <w:r w:rsidRPr="00E34BE3">
        <w:rPr>
          <w:rFonts w:ascii="Calibri" w:eastAsia="Calibri" w:hAnsi="Calibri" w:cs="Times New Roman"/>
          <w:bCs/>
        </w:rPr>
        <w:t>Provide resilience to climate change impacts that have a high likelihood of occurring and severely compromising its long-term effectiveness;</w:t>
      </w:r>
      <w:r>
        <w:rPr>
          <w:rStyle w:val="FootnoteReference"/>
          <w:rFonts w:ascii="Calibri" w:eastAsia="Calibri" w:hAnsi="Calibri" w:cs="Times New Roman"/>
          <w:bCs/>
        </w:rPr>
        <w:footnoteReference w:id="292"/>
      </w:r>
    </w:p>
    <w:p w14:paraId="6F73AF49" w14:textId="77777777" w:rsidR="00513101" w:rsidRPr="00E34BE3" w:rsidRDefault="00513101" w:rsidP="00513101">
      <w:pPr>
        <w:ind w:left="2160" w:hanging="720"/>
        <w:rPr>
          <w:ins w:id="4119" w:author="Feldcamp, Michael (ECY)" w:date="2021-11-28T17:16:00Z"/>
          <w:rFonts w:ascii="Calibri" w:eastAsia="Calibri" w:hAnsi="Calibri" w:cs="Times New Roman"/>
          <w:bCs/>
        </w:rPr>
      </w:pPr>
      <w:r w:rsidRPr="00E34BE3">
        <w:rPr>
          <w:rFonts w:ascii="Calibri" w:eastAsia="Calibri" w:hAnsi="Calibri" w:cs="Times New Roman"/>
          <w:b/>
          <w:bCs/>
        </w:rPr>
        <w:t>(vi)</w:t>
      </w:r>
      <w:r w:rsidRPr="00E34BE3">
        <w:rPr>
          <w:rFonts w:ascii="Calibri" w:eastAsia="Calibri" w:hAnsi="Calibri" w:cs="Times New Roman"/>
          <w:bCs/>
        </w:rPr>
        <w:tab/>
        <w:t xml:space="preserve">Provide for compliance monitoring (see WAC 173-340-410 and Part </w:t>
      </w:r>
      <w:del w:id="4120" w:author="Feldcamp, Michael (ECY)" w:date="2021-11-28T17:21:00Z">
        <w:r w:rsidRPr="00E34BE3" w:rsidDel="00BD7577">
          <w:rPr>
            <w:rFonts w:ascii="Calibri" w:eastAsia="Calibri" w:hAnsi="Calibri" w:cs="Times New Roman"/>
            <w:bCs/>
          </w:rPr>
          <w:delText>VII</w:delText>
        </w:r>
      </w:del>
      <w:ins w:id="4121" w:author="Feldcamp, Michael (ECY)" w:date="2021-11-28T17:21:00Z">
        <w:r w:rsidRPr="00E34BE3">
          <w:rPr>
            <w:rFonts w:ascii="Calibri" w:eastAsia="Calibri" w:hAnsi="Calibri" w:cs="Times New Roman"/>
            <w:bCs/>
          </w:rPr>
          <w:t>7</w:t>
        </w:r>
      </w:ins>
      <w:r w:rsidRPr="00E34BE3">
        <w:rPr>
          <w:rFonts w:ascii="Calibri" w:eastAsia="Calibri" w:hAnsi="Calibri" w:cs="Times New Roman"/>
          <w:bCs/>
        </w:rPr>
        <w:t xml:space="preserve"> of this chapter);</w:t>
      </w:r>
    </w:p>
    <w:p w14:paraId="441880CD" w14:textId="77777777" w:rsidR="00513101" w:rsidRPr="00E34BE3" w:rsidRDefault="00513101" w:rsidP="00513101">
      <w:pPr>
        <w:ind w:left="2160" w:hanging="720"/>
        <w:rPr>
          <w:ins w:id="4122" w:author="Feldcamp, Michael (ECY)" w:date="2021-11-28T17:17:00Z"/>
          <w:rFonts w:ascii="Calibri" w:eastAsia="Calibri" w:hAnsi="Calibri" w:cs="Times New Roman"/>
          <w:bCs/>
        </w:rPr>
      </w:pPr>
      <w:ins w:id="4123" w:author="Feldcamp, Michael (ECY)" w:date="2021-11-28T17:17:00Z">
        <w:r w:rsidRPr="00E34BE3">
          <w:rPr>
            <w:rFonts w:ascii="Calibri" w:eastAsia="Calibri" w:hAnsi="Calibri" w:cs="Times New Roman"/>
            <w:b/>
            <w:bCs/>
          </w:rPr>
          <w:t>(vii)</w:t>
        </w:r>
      </w:ins>
      <w:r>
        <w:rPr>
          <w:rStyle w:val="FootnoteReference"/>
          <w:rFonts w:ascii="Calibri" w:eastAsia="Calibri" w:hAnsi="Calibri" w:cs="Times New Roman"/>
          <w:b/>
          <w:bCs/>
        </w:rPr>
        <w:footnoteReference w:id="293"/>
      </w:r>
      <w:ins w:id="4124" w:author="Feldcamp, Michael (ECY)" w:date="2021-11-28T17:17:00Z">
        <w:r w:rsidRPr="00E34BE3">
          <w:rPr>
            <w:rFonts w:ascii="Calibri" w:eastAsia="Calibri" w:hAnsi="Calibri" w:cs="Times New Roman"/>
            <w:b/>
            <w:bCs/>
          </w:rPr>
          <w:tab/>
        </w:r>
      </w:ins>
      <w:ins w:id="4125" w:author="Feldcamp, Michael (ECY)" w:date="2021-11-28T17:16:00Z">
        <w:r w:rsidRPr="00E34BE3">
          <w:rPr>
            <w:rFonts w:ascii="Calibri" w:eastAsia="Calibri" w:hAnsi="Calibri" w:cs="Times New Roman"/>
            <w:bCs/>
          </w:rPr>
          <w:t>No</w:t>
        </w:r>
      </w:ins>
      <w:ins w:id="4126" w:author="Feldcamp, Michael (ECY)" w:date="2021-11-28T17:17:00Z">
        <w:r w:rsidRPr="00E34BE3">
          <w:rPr>
            <w:rFonts w:ascii="Calibri" w:eastAsia="Calibri" w:hAnsi="Calibri" w:cs="Times New Roman"/>
            <w:bCs/>
          </w:rPr>
          <w:t>t</w:t>
        </w:r>
      </w:ins>
      <w:ins w:id="4127" w:author="Feldcamp, Michael (ECY)" w:date="2021-11-28T17:16:00Z">
        <w:r w:rsidRPr="00E34BE3">
          <w:rPr>
            <w:rFonts w:ascii="Calibri" w:eastAsia="Calibri" w:hAnsi="Calibri" w:cs="Times New Roman"/>
            <w:bCs/>
          </w:rPr>
          <w:t xml:space="preserve"> rely primarily on institutional controls and monitoring at a site, or portion thereof,</w:t>
        </w:r>
      </w:ins>
      <w:r>
        <w:rPr>
          <w:rStyle w:val="FootnoteReference"/>
          <w:rFonts w:ascii="Calibri" w:eastAsia="Calibri" w:hAnsi="Calibri" w:cs="Times New Roman"/>
          <w:bCs/>
        </w:rPr>
        <w:footnoteReference w:id="294"/>
      </w:r>
      <w:ins w:id="4128" w:author="Feldcamp, Michael (ECY)" w:date="2021-11-28T17:16:00Z">
        <w:r w:rsidRPr="00E34BE3">
          <w:rPr>
            <w:rFonts w:ascii="Calibri" w:eastAsia="Calibri" w:hAnsi="Calibri" w:cs="Times New Roman"/>
            <w:bCs/>
          </w:rPr>
          <w:t xml:space="preserve"> </w:t>
        </w:r>
      </w:ins>
      <w:ins w:id="4129" w:author="Feldcamp, Michael (ECY)" w:date="2021-11-29T20:37:00Z">
        <w:r w:rsidRPr="00E34BE3">
          <w:rPr>
            <w:rFonts w:ascii="Calibri" w:eastAsia="Calibri" w:hAnsi="Calibri" w:cs="Times New Roman"/>
            <w:bCs/>
          </w:rPr>
          <w:t>if</w:t>
        </w:r>
      </w:ins>
      <w:ins w:id="4130" w:author="Feldcamp, Michael (ECY)" w:date="2021-11-28T17:16:00Z">
        <w:r w:rsidRPr="00E34BE3">
          <w:rPr>
            <w:rFonts w:ascii="Calibri" w:eastAsia="Calibri" w:hAnsi="Calibri" w:cs="Times New Roman"/>
            <w:bCs/>
          </w:rPr>
          <w:t xml:space="preserve"> it is technically possible to implement a more permanent cleanup action;</w:t>
        </w:r>
      </w:ins>
    </w:p>
    <w:p w14:paraId="7B1206EB" w14:textId="77777777" w:rsidR="00513101" w:rsidRPr="00E34BE3" w:rsidRDefault="00513101" w:rsidP="00513101">
      <w:pPr>
        <w:ind w:left="2160" w:hanging="720"/>
        <w:rPr>
          <w:rFonts w:ascii="Calibri" w:eastAsia="Calibri" w:hAnsi="Calibri" w:cs="Times New Roman"/>
          <w:bCs/>
        </w:rPr>
      </w:pPr>
      <w:ins w:id="4131" w:author="Feldcamp, Michael (ECY)" w:date="2021-11-28T17:18:00Z">
        <w:r w:rsidRPr="00E34BE3">
          <w:rPr>
            <w:rFonts w:ascii="Calibri" w:eastAsia="Calibri" w:hAnsi="Calibri" w:cs="Times New Roman"/>
            <w:b/>
            <w:bCs/>
          </w:rPr>
          <w:t>(viii)</w:t>
        </w:r>
      </w:ins>
      <w:r>
        <w:rPr>
          <w:rStyle w:val="FootnoteReference"/>
          <w:rFonts w:ascii="Calibri" w:eastAsia="Calibri" w:hAnsi="Calibri" w:cs="Times New Roman"/>
          <w:b/>
          <w:bCs/>
        </w:rPr>
        <w:footnoteReference w:id="295"/>
      </w:r>
      <w:ins w:id="4132" w:author="Feldcamp, Michael (ECY)" w:date="2021-11-28T17:18:00Z">
        <w:r w:rsidRPr="00E34BE3">
          <w:rPr>
            <w:rFonts w:ascii="Calibri" w:eastAsia="Calibri" w:hAnsi="Calibri" w:cs="Times New Roman"/>
            <w:b/>
            <w:bCs/>
          </w:rPr>
          <w:tab/>
        </w:r>
      </w:ins>
      <w:ins w:id="4133" w:author="Feldcamp, Michael (ECY)" w:date="2021-11-28T17:17:00Z">
        <w:r w:rsidRPr="00E34BE3">
          <w:rPr>
            <w:rFonts w:ascii="Calibri" w:eastAsia="Calibri" w:hAnsi="Calibri" w:cs="Times New Roman"/>
            <w:bCs/>
          </w:rPr>
          <w:t xml:space="preserve">Not rely primarily on dilution and dispersion </w:t>
        </w:r>
      </w:ins>
      <w:ins w:id="4134" w:author="Feldcamp, Michael (ECY)" w:date="2021-11-28T17:18:00Z">
        <w:r w:rsidRPr="00E34BE3">
          <w:rPr>
            <w:rFonts w:ascii="Calibri" w:eastAsia="Calibri" w:hAnsi="Calibri" w:cs="Times New Roman"/>
            <w:bCs/>
          </w:rPr>
          <w:t>unless the incremental costs of any active remedial measures over the costs of dilution and dispersion grossly exceed the incremental degree of benefits of active remedial measures over the benefits of dilution and dispersion</w:t>
        </w:r>
      </w:ins>
      <w:ins w:id="4135" w:author="Feldcamp, Michael (ECY)" w:date="2021-11-28T17:19:00Z">
        <w:r w:rsidRPr="00E34BE3">
          <w:rPr>
            <w:rFonts w:ascii="Calibri" w:eastAsia="Calibri" w:hAnsi="Calibri" w:cs="Times New Roman"/>
            <w:bCs/>
          </w:rPr>
          <w:t xml:space="preserve">. </w:t>
        </w:r>
      </w:ins>
      <w:ins w:id="4136" w:author="Feldcamp, Michael (ECY)" w:date="2021-11-28T17:20:00Z">
        <w:r w:rsidRPr="00E34BE3">
          <w:rPr>
            <w:rFonts w:ascii="Calibri" w:eastAsia="Calibri" w:hAnsi="Calibri" w:cs="Times New Roman"/>
            <w:bCs/>
          </w:rPr>
          <w:t xml:space="preserve"> Determine the benefits and costs using the criteria in subsection (5)(d) of this section</w:t>
        </w:r>
      </w:ins>
      <w:ins w:id="4137" w:author="Feldcamp, Michael (ECY)" w:date="2021-11-28T17:19:00Z">
        <w:r w:rsidRPr="00E34BE3">
          <w:rPr>
            <w:rFonts w:ascii="Calibri" w:eastAsia="Calibri" w:hAnsi="Calibri" w:cs="Times New Roman"/>
            <w:bCs/>
          </w:rPr>
          <w:t>;</w:t>
        </w:r>
      </w:ins>
      <w:r>
        <w:rPr>
          <w:rStyle w:val="FootnoteReference"/>
          <w:rFonts w:ascii="Calibri" w:eastAsia="Calibri" w:hAnsi="Calibri" w:cs="Times New Roman"/>
          <w:bCs/>
        </w:rPr>
        <w:footnoteReference w:id="296"/>
      </w:r>
    </w:p>
    <w:p w14:paraId="7DA06C63" w14:textId="77777777" w:rsidR="00513101" w:rsidRPr="00E34BE3" w:rsidRDefault="00513101" w:rsidP="00513101">
      <w:pPr>
        <w:ind w:left="2160" w:hanging="720"/>
        <w:rPr>
          <w:rFonts w:ascii="Calibri" w:eastAsia="Calibri" w:hAnsi="Calibri" w:cs="Times New Roman"/>
          <w:bCs/>
        </w:rPr>
      </w:pPr>
      <w:del w:id="4138" w:author="Feldcamp, Michael (ECY)" w:date="2022-05-09T10:45:00Z">
        <w:r w:rsidRPr="00E34BE3" w:rsidDel="00380175">
          <w:rPr>
            <w:rFonts w:ascii="Calibri" w:eastAsia="Calibri" w:hAnsi="Calibri" w:cs="Times New Roman"/>
            <w:b/>
            <w:bCs/>
          </w:rPr>
          <w:delText>(</w:delText>
        </w:r>
      </w:del>
      <w:del w:id="4139" w:author="Feldcamp, Michael (ECY)" w:date="2021-11-28T17:21:00Z">
        <w:r w:rsidRPr="00E34BE3" w:rsidDel="00BD7577">
          <w:rPr>
            <w:rFonts w:ascii="Calibri" w:eastAsia="Calibri" w:hAnsi="Calibri" w:cs="Times New Roman"/>
            <w:b/>
            <w:bCs/>
          </w:rPr>
          <w:delText>vii)</w:delText>
        </w:r>
      </w:del>
      <w:ins w:id="4140" w:author="Feldcamp, Michael (ECY)" w:date="2021-11-28T17:21:00Z">
        <w:r w:rsidRPr="00E34BE3">
          <w:rPr>
            <w:rFonts w:ascii="Calibri" w:eastAsia="Calibri" w:hAnsi="Calibri" w:cs="Times New Roman"/>
            <w:b/>
            <w:bCs/>
          </w:rPr>
          <w:t>(ix)</w:t>
        </w:r>
      </w:ins>
      <w:r w:rsidRPr="00E34BE3">
        <w:rPr>
          <w:rFonts w:ascii="Calibri" w:eastAsia="Calibri" w:hAnsi="Calibri" w:cs="Times New Roman"/>
          <w:bCs/>
        </w:rPr>
        <w:tab/>
        <w:t>Provide for a reasonable restoration time frame (see subsection (4) of this section);</w:t>
      </w:r>
      <w:ins w:id="4141" w:author="Feldcamp, Michael (ECY)" w:date="2022-08-07T18:49:00Z">
        <w:r>
          <w:rPr>
            <w:rFonts w:ascii="Calibri" w:eastAsia="Calibri" w:hAnsi="Calibri" w:cs="Times New Roman"/>
            <w:bCs/>
          </w:rPr>
          <w:t xml:space="preserve"> and</w:t>
        </w:r>
      </w:ins>
    </w:p>
    <w:p w14:paraId="0E6B1E75" w14:textId="77777777" w:rsidR="00513101" w:rsidRPr="00E34BE3" w:rsidDel="00C977CA" w:rsidRDefault="00513101" w:rsidP="00513101">
      <w:pPr>
        <w:ind w:left="2160" w:hanging="720"/>
        <w:rPr>
          <w:del w:id="4142" w:author="Feldcamp, Michael (ECY)" w:date="2022-08-07T18:49:00Z"/>
          <w:rFonts w:ascii="Calibri" w:eastAsia="Calibri" w:hAnsi="Calibri" w:cs="Times New Roman"/>
          <w:bCs/>
        </w:rPr>
      </w:pPr>
      <w:del w:id="4143" w:author="Feldcamp, Michael (ECY)" w:date="2022-05-09T10:45:00Z">
        <w:r w:rsidRPr="00E34BE3" w:rsidDel="00380175">
          <w:rPr>
            <w:rFonts w:ascii="Calibri" w:eastAsia="Calibri" w:hAnsi="Calibri" w:cs="Times New Roman"/>
            <w:b/>
            <w:bCs/>
          </w:rPr>
          <w:delText>(</w:delText>
        </w:r>
      </w:del>
      <w:del w:id="4144" w:author="Feldcamp, Michael (ECY)" w:date="2021-11-28T17:21:00Z">
        <w:r w:rsidRPr="00E34BE3" w:rsidDel="00BD7577">
          <w:rPr>
            <w:rFonts w:ascii="Calibri" w:eastAsia="Calibri" w:hAnsi="Calibri" w:cs="Times New Roman"/>
            <w:b/>
            <w:bCs/>
          </w:rPr>
          <w:delText>viii)</w:delText>
        </w:r>
      </w:del>
      <w:ins w:id="4145" w:author="Feldcamp, Michael (ECY)" w:date="2021-11-28T17:21:00Z">
        <w:r w:rsidRPr="00E34BE3">
          <w:rPr>
            <w:rFonts w:ascii="Calibri" w:eastAsia="Calibri" w:hAnsi="Calibri" w:cs="Times New Roman"/>
            <w:b/>
            <w:bCs/>
          </w:rPr>
          <w:t>(x)</w:t>
        </w:r>
      </w:ins>
      <w:r w:rsidRPr="00E34BE3">
        <w:rPr>
          <w:rFonts w:ascii="Calibri" w:eastAsia="Calibri" w:hAnsi="Calibri" w:cs="Times New Roman"/>
          <w:bCs/>
        </w:rPr>
        <w:tab/>
        <w:t>Use permanent solutions to the maximum extent practicable (see subsection (5) of this section)</w:t>
      </w:r>
      <w:del w:id="4146" w:author="Feldcamp, Michael (ECY)" w:date="2022-08-07T18:49:00Z">
        <w:r w:rsidRPr="00E34BE3" w:rsidDel="00C977CA">
          <w:rPr>
            <w:rFonts w:ascii="Calibri" w:eastAsia="Calibri" w:hAnsi="Calibri" w:cs="Times New Roman"/>
            <w:bCs/>
          </w:rPr>
          <w:delText>; and</w:delText>
        </w:r>
      </w:del>
      <w:ins w:id="4147" w:author="Feldcamp, Michael (ECY)" w:date="2022-08-07T18:49:00Z">
        <w:r>
          <w:rPr>
            <w:rFonts w:ascii="Calibri" w:eastAsia="Calibri" w:hAnsi="Calibri" w:cs="Times New Roman"/>
            <w:bCs/>
          </w:rPr>
          <w:t>.</w:t>
        </w:r>
      </w:ins>
    </w:p>
    <w:p w14:paraId="3E7C3829" w14:textId="77777777" w:rsidR="00513101" w:rsidRPr="00E34BE3" w:rsidRDefault="00513101" w:rsidP="00513101">
      <w:pPr>
        <w:ind w:left="2160" w:hanging="720"/>
        <w:rPr>
          <w:rFonts w:ascii="Calibri" w:eastAsia="Calibri" w:hAnsi="Calibri" w:cs="Times New Roman"/>
          <w:bCs/>
        </w:rPr>
      </w:pPr>
      <w:del w:id="4148" w:author="Feldcamp, Michael (ECY)" w:date="2022-05-09T10:45:00Z">
        <w:r w:rsidRPr="00E34BE3" w:rsidDel="00380175">
          <w:rPr>
            <w:rFonts w:ascii="Calibri" w:eastAsia="Calibri" w:hAnsi="Calibri" w:cs="Times New Roman"/>
            <w:b/>
            <w:bCs/>
          </w:rPr>
          <w:delText>(</w:delText>
        </w:r>
      </w:del>
      <w:del w:id="4149" w:author="Feldcamp, Michael (ECY)" w:date="2021-11-28T17:21:00Z">
        <w:r w:rsidRPr="00E34BE3" w:rsidDel="00BD7577">
          <w:rPr>
            <w:rFonts w:ascii="Calibri" w:eastAsia="Calibri" w:hAnsi="Calibri" w:cs="Times New Roman"/>
            <w:b/>
            <w:bCs/>
          </w:rPr>
          <w:delText>ix)</w:delText>
        </w:r>
      </w:del>
      <w:del w:id="4150" w:author="Feldcamp, Michael (ECY)" w:date="2022-08-07T18:49:00Z">
        <w:r w:rsidRPr="00E34BE3" w:rsidDel="00C977CA">
          <w:rPr>
            <w:rFonts w:ascii="Calibri" w:eastAsia="Calibri" w:hAnsi="Calibri" w:cs="Times New Roman"/>
            <w:bCs/>
          </w:rPr>
          <w:tab/>
          <w:delText>Consider public concerns (see WAC 173-340-600).</w:delText>
        </w:r>
      </w:del>
      <w:r>
        <w:rPr>
          <w:rStyle w:val="FootnoteReference"/>
          <w:rFonts w:ascii="Calibri" w:eastAsia="Calibri" w:hAnsi="Calibri" w:cs="Times New Roman"/>
          <w:bCs/>
        </w:rPr>
        <w:footnoteReference w:id="297"/>
      </w:r>
    </w:p>
    <w:p w14:paraId="3E834593" w14:textId="77777777" w:rsidR="00513101" w:rsidRPr="00E34BE3" w:rsidRDefault="00513101" w:rsidP="00513101">
      <w:pPr>
        <w:ind w:left="1440" w:hanging="720"/>
        <w:rPr>
          <w:rFonts w:ascii="Calibri" w:eastAsia="Calibri" w:hAnsi="Calibri" w:cs="Times New Roman"/>
          <w:b/>
          <w:bCs/>
        </w:rPr>
      </w:pPr>
      <w:r w:rsidRPr="00E34BE3">
        <w:rPr>
          <w:rFonts w:ascii="Calibri" w:eastAsia="Calibri" w:hAnsi="Calibri" w:cs="Times New Roman"/>
          <w:b/>
          <w:bCs/>
        </w:rPr>
        <w:t>(b)</w:t>
      </w:r>
      <w:r w:rsidRPr="00E34BE3">
        <w:rPr>
          <w:rFonts w:ascii="Calibri" w:eastAsia="Calibri" w:hAnsi="Calibri" w:cs="Times New Roman"/>
          <w:b/>
          <w:bCs/>
        </w:rPr>
        <w:tab/>
        <w:t>Action-specific requirements.</w:t>
      </w:r>
      <w:r>
        <w:rPr>
          <w:rStyle w:val="FootnoteReference"/>
          <w:rFonts w:ascii="Calibri" w:eastAsia="Calibri" w:hAnsi="Calibri" w:cs="Times New Roman"/>
          <w:b/>
          <w:bCs/>
        </w:rPr>
        <w:footnoteReference w:id="298"/>
      </w:r>
      <w:r w:rsidRPr="00E34BE3">
        <w:rPr>
          <w:rFonts w:ascii="Calibri" w:eastAsia="Calibri" w:hAnsi="Calibri" w:cs="Times New Roman"/>
          <w:bCs/>
        </w:rPr>
        <w:t xml:space="preserve">  </w:t>
      </w:r>
      <w:ins w:id="4151" w:author="Feldcamp, Michael (ECY)" w:date="2021-11-28T17:23:00Z">
        <w:r w:rsidRPr="00E34BE3">
          <w:rPr>
            <w:rFonts w:ascii="Calibri" w:eastAsia="Calibri" w:hAnsi="Calibri" w:cs="Times New Roman"/>
            <w:bCs/>
          </w:rPr>
          <w:t xml:space="preserve">As applicable, </w:t>
        </w:r>
      </w:ins>
      <w:del w:id="4152" w:author="Feldcamp, Michael (ECY)" w:date="2021-11-28T17:23:00Z">
        <w:r w:rsidRPr="00E34BE3" w:rsidDel="00BD7577">
          <w:rPr>
            <w:rFonts w:ascii="Calibri" w:eastAsia="Calibri" w:hAnsi="Calibri" w:cs="Times New Roman"/>
            <w:bCs/>
          </w:rPr>
          <w:delText>A</w:delText>
        </w:r>
      </w:del>
      <w:ins w:id="4153" w:author="Feldcamp, Michael (ECY)" w:date="2021-11-28T17:23:00Z">
        <w:r w:rsidRPr="00E34BE3">
          <w:rPr>
            <w:rFonts w:ascii="Calibri" w:eastAsia="Calibri" w:hAnsi="Calibri" w:cs="Times New Roman"/>
            <w:bCs/>
          </w:rPr>
          <w:t>a</w:t>
        </w:r>
      </w:ins>
      <w:r w:rsidRPr="00E34BE3">
        <w:rPr>
          <w:rFonts w:ascii="Calibri" w:eastAsia="Calibri" w:hAnsi="Calibri" w:cs="Times New Roman"/>
          <w:bCs/>
        </w:rPr>
        <w:t xml:space="preserve"> cleanup action must:</w:t>
      </w:r>
    </w:p>
    <w:p w14:paraId="4D10F995" w14:textId="77777777" w:rsidR="00513101" w:rsidRPr="00E34BE3" w:rsidRDefault="00513101" w:rsidP="00513101">
      <w:pPr>
        <w:ind w:left="2160" w:hanging="720"/>
        <w:rPr>
          <w:rFonts w:ascii="Calibri" w:eastAsia="Calibri" w:hAnsi="Calibri" w:cs="Times New Roman"/>
          <w:bCs/>
        </w:rPr>
      </w:pPr>
      <w:r w:rsidRPr="00E34BE3">
        <w:rPr>
          <w:rFonts w:ascii="Calibri" w:eastAsia="Calibri" w:hAnsi="Calibri" w:cs="Times New Roman"/>
          <w:b/>
          <w:bCs/>
        </w:rPr>
        <w:lastRenderedPageBreak/>
        <w:t>(i)</w:t>
      </w:r>
      <w:r w:rsidRPr="00E34BE3">
        <w:rPr>
          <w:rFonts w:ascii="Calibri" w:eastAsia="Calibri" w:hAnsi="Calibri" w:cs="Times New Roman"/>
          <w:bCs/>
        </w:rPr>
        <w:tab/>
        <w:t xml:space="preserve">Use remediation levels </w:t>
      </w:r>
      <w:del w:id="4154" w:author="Feldcamp, Michael (ECY)" w:date="2021-11-28T17:24:00Z">
        <w:r w:rsidRPr="00E34BE3" w:rsidDel="00BD7577">
          <w:rPr>
            <w:rFonts w:ascii="Calibri" w:eastAsia="Calibri" w:hAnsi="Calibri" w:cs="Times New Roman"/>
            <w:bCs/>
          </w:rPr>
          <w:delText>when and as required under</w:delText>
        </w:r>
      </w:del>
      <w:ins w:id="4155" w:author="Feldcamp, Michael (ECY)" w:date="2021-11-28T17:24:00Z">
        <w:r w:rsidRPr="00E34BE3">
          <w:rPr>
            <w:rFonts w:ascii="Calibri" w:eastAsia="Calibri" w:hAnsi="Calibri" w:cs="Times New Roman"/>
            <w:bCs/>
          </w:rPr>
          <w:t>in accordance with</w:t>
        </w:r>
      </w:ins>
      <w:r w:rsidRPr="00E34BE3">
        <w:rPr>
          <w:rFonts w:ascii="Calibri" w:eastAsia="Calibri" w:hAnsi="Calibri" w:cs="Times New Roman"/>
          <w:bCs/>
        </w:rPr>
        <w:t xml:space="preserve"> WAC 173-340-355</w:t>
      </w:r>
      <w:del w:id="4156" w:author="Feldcamp, Michael (ECY)" w:date="2021-11-28T14:01:00Z">
        <w:r w:rsidRPr="00E34BE3" w:rsidDel="0066062A">
          <w:rPr>
            <w:rFonts w:ascii="Calibri" w:eastAsia="Calibri" w:hAnsi="Calibri" w:cs="Times New Roman"/>
            <w:bCs/>
          </w:rPr>
          <w:delText xml:space="preserve"> and 173-340-357 and Part VII of this chapter</w:delText>
        </w:r>
      </w:del>
      <w:r w:rsidRPr="00E34BE3">
        <w:rPr>
          <w:rFonts w:ascii="Calibri" w:eastAsia="Calibri" w:hAnsi="Calibri" w:cs="Times New Roman"/>
          <w:bCs/>
        </w:rPr>
        <w:t xml:space="preserve">;  </w:t>
      </w:r>
    </w:p>
    <w:p w14:paraId="1F43B986" w14:textId="77777777" w:rsidR="00513101" w:rsidRPr="00E34BE3" w:rsidRDefault="00513101" w:rsidP="00513101">
      <w:pPr>
        <w:ind w:left="2160" w:hanging="720"/>
        <w:rPr>
          <w:rFonts w:ascii="Calibri" w:eastAsia="Calibri" w:hAnsi="Calibri" w:cs="Times New Roman"/>
          <w:bCs/>
        </w:rPr>
      </w:pPr>
      <w:r w:rsidRPr="00E34BE3">
        <w:rPr>
          <w:rFonts w:ascii="Calibri" w:eastAsia="Calibri" w:hAnsi="Calibri" w:cs="Times New Roman"/>
          <w:b/>
          <w:bCs/>
        </w:rPr>
        <w:t>(ii)</w:t>
      </w:r>
      <w:r w:rsidRPr="00E34BE3">
        <w:rPr>
          <w:rFonts w:ascii="Calibri" w:eastAsia="Calibri" w:hAnsi="Calibri" w:cs="Times New Roman"/>
          <w:bCs/>
        </w:rPr>
        <w:tab/>
        <w:t xml:space="preserve">Use institutional controls </w:t>
      </w:r>
      <w:del w:id="4157" w:author="Feldcamp, Michael (ECY)" w:date="2021-11-28T17:34:00Z">
        <w:r w:rsidRPr="00E34BE3" w:rsidDel="00ED3500">
          <w:rPr>
            <w:rFonts w:ascii="Calibri" w:eastAsia="Calibri" w:hAnsi="Calibri" w:cs="Times New Roman"/>
            <w:bCs/>
          </w:rPr>
          <w:delText>when and as required under</w:delText>
        </w:r>
      </w:del>
      <w:ins w:id="4158" w:author="Feldcamp, Michael (ECY)" w:date="2021-11-28T17:34:00Z">
        <w:r w:rsidRPr="00E34BE3">
          <w:rPr>
            <w:rFonts w:ascii="Calibri" w:eastAsia="Calibri" w:hAnsi="Calibri" w:cs="Times New Roman"/>
            <w:bCs/>
          </w:rPr>
          <w:t>in accordance with</w:t>
        </w:r>
      </w:ins>
      <w:r w:rsidRPr="00E34BE3">
        <w:rPr>
          <w:rFonts w:ascii="Calibri" w:eastAsia="Calibri" w:hAnsi="Calibri" w:cs="Times New Roman"/>
          <w:bCs/>
        </w:rPr>
        <w:t xml:space="preserve"> WAC 173-340-440;</w:t>
      </w:r>
    </w:p>
    <w:p w14:paraId="04310ED8" w14:textId="77777777" w:rsidR="00513101" w:rsidRPr="00E34BE3" w:rsidRDefault="00513101" w:rsidP="00513101">
      <w:pPr>
        <w:ind w:left="2160" w:hanging="720"/>
        <w:rPr>
          <w:rFonts w:ascii="Calibri" w:eastAsia="Calibri" w:hAnsi="Calibri" w:cs="Times New Roman"/>
          <w:bCs/>
        </w:rPr>
      </w:pPr>
      <w:r w:rsidRPr="00E34BE3">
        <w:rPr>
          <w:rFonts w:ascii="Calibri" w:eastAsia="Calibri" w:hAnsi="Calibri" w:cs="Times New Roman"/>
          <w:b/>
          <w:bCs/>
        </w:rPr>
        <w:t>(iii)</w:t>
      </w:r>
      <w:r w:rsidRPr="00E34BE3">
        <w:rPr>
          <w:rFonts w:ascii="Calibri" w:eastAsia="Calibri" w:hAnsi="Calibri" w:cs="Times New Roman"/>
          <w:bCs/>
        </w:rPr>
        <w:tab/>
      </w:r>
      <w:del w:id="4159" w:author="Feldcamp, Michael (ECY)" w:date="2021-11-28T18:11:00Z">
        <w:r w:rsidRPr="00E34BE3" w:rsidDel="00D35859">
          <w:rPr>
            <w:rFonts w:ascii="Calibri" w:eastAsia="Calibri" w:hAnsi="Calibri" w:cs="Times New Roman"/>
            <w:bCs/>
          </w:rPr>
          <w:delText>Use</w:delText>
        </w:r>
      </w:del>
      <w:ins w:id="4160" w:author="Feldcamp, Michael (ECY)" w:date="2021-11-28T18:11:00Z">
        <w:r w:rsidRPr="00E34BE3">
          <w:rPr>
            <w:rFonts w:ascii="Calibri" w:eastAsia="Calibri" w:hAnsi="Calibri" w:cs="Times New Roman"/>
            <w:bCs/>
          </w:rPr>
          <w:t>Provide</w:t>
        </w:r>
      </w:ins>
      <w:r w:rsidRPr="00E34BE3">
        <w:rPr>
          <w:rFonts w:ascii="Calibri" w:eastAsia="Calibri" w:hAnsi="Calibri" w:cs="Times New Roman"/>
          <w:bCs/>
        </w:rPr>
        <w:t xml:space="preserve"> financial assurances </w:t>
      </w:r>
      <w:del w:id="4161" w:author="Feldcamp, Michael (ECY)" w:date="2021-11-28T17:34:00Z">
        <w:r w:rsidRPr="00E34BE3" w:rsidDel="00ED3500">
          <w:rPr>
            <w:rFonts w:ascii="Calibri" w:eastAsia="Calibri" w:hAnsi="Calibri" w:cs="Times New Roman"/>
            <w:bCs/>
          </w:rPr>
          <w:delText>when and as required by Ecology under</w:delText>
        </w:r>
      </w:del>
      <w:ins w:id="4162" w:author="Feldcamp, Michael (ECY)" w:date="2021-11-28T17:34:00Z">
        <w:r w:rsidRPr="00E34BE3">
          <w:rPr>
            <w:rFonts w:ascii="Calibri" w:eastAsia="Calibri" w:hAnsi="Calibri" w:cs="Times New Roman"/>
            <w:bCs/>
          </w:rPr>
          <w:t>in accordance with</w:t>
        </w:r>
      </w:ins>
      <w:r w:rsidRPr="00E34BE3">
        <w:rPr>
          <w:rFonts w:ascii="Calibri" w:eastAsia="Calibri" w:hAnsi="Calibri" w:cs="Times New Roman"/>
          <w:bCs/>
        </w:rPr>
        <w:t xml:space="preserve"> WAC 173-340-440(11);</w:t>
      </w:r>
      <w:ins w:id="4163" w:author="Feldcamp, Michael (ECY)" w:date="2021-11-28T17:35:00Z">
        <w:r w:rsidRPr="00E34BE3">
          <w:rPr>
            <w:rFonts w:ascii="Calibri" w:eastAsia="Calibri" w:hAnsi="Calibri" w:cs="Times New Roman"/>
            <w:bCs/>
          </w:rPr>
          <w:t xml:space="preserve"> and</w:t>
        </w:r>
      </w:ins>
    </w:p>
    <w:p w14:paraId="69131AAE" w14:textId="77777777" w:rsidR="00513101" w:rsidRPr="00E34BE3" w:rsidRDefault="00513101" w:rsidP="00513101">
      <w:pPr>
        <w:ind w:left="2160" w:hanging="720"/>
        <w:rPr>
          <w:rFonts w:ascii="Calibri" w:eastAsia="Calibri" w:hAnsi="Calibri" w:cs="Times New Roman"/>
          <w:bCs/>
        </w:rPr>
      </w:pPr>
      <w:r w:rsidRPr="00E34BE3">
        <w:rPr>
          <w:rFonts w:ascii="Calibri" w:eastAsia="Calibri" w:hAnsi="Calibri" w:cs="Times New Roman"/>
          <w:b/>
          <w:bCs/>
        </w:rPr>
        <w:t>(iv)</w:t>
      </w:r>
      <w:r w:rsidRPr="00E34BE3">
        <w:rPr>
          <w:rFonts w:ascii="Calibri" w:eastAsia="Calibri" w:hAnsi="Calibri" w:cs="Times New Roman"/>
          <w:bCs/>
        </w:rPr>
        <w:tab/>
        <w:t>Provide for periodic reviews</w:t>
      </w:r>
      <w:r w:rsidRPr="00E34BE3">
        <w:rPr>
          <w:rFonts w:ascii="Calibri" w:eastAsia="Calibri" w:hAnsi="Calibri" w:cs="Times New Roman"/>
          <w:b/>
          <w:bCs/>
        </w:rPr>
        <w:t xml:space="preserve"> </w:t>
      </w:r>
      <w:del w:id="4164" w:author="Feldcamp, Michael (ECY)" w:date="2021-11-28T17:34:00Z">
        <w:r w:rsidRPr="00E34BE3" w:rsidDel="00ED3500">
          <w:rPr>
            <w:rFonts w:ascii="Calibri" w:eastAsia="Calibri" w:hAnsi="Calibri" w:cs="Times New Roman"/>
            <w:bCs/>
          </w:rPr>
          <w:delText>when and as required under</w:delText>
        </w:r>
      </w:del>
      <w:ins w:id="4165" w:author="Feldcamp, Michael (ECY)" w:date="2021-11-28T17:34:00Z">
        <w:r w:rsidRPr="00E34BE3">
          <w:rPr>
            <w:rFonts w:ascii="Calibri" w:eastAsia="Calibri" w:hAnsi="Calibri" w:cs="Times New Roman"/>
            <w:bCs/>
          </w:rPr>
          <w:t>in accordance with</w:t>
        </w:r>
      </w:ins>
      <w:r w:rsidRPr="00E34BE3">
        <w:rPr>
          <w:rFonts w:ascii="Calibri" w:eastAsia="Calibri" w:hAnsi="Calibri" w:cs="Times New Roman"/>
          <w:bCs/>
        </w:rPr>
        <w:t xml:space="preserve"> WAC 173-340-420(2)</w:t>
      </w:r>
      <w:del w:id="4166" w:author="Feldcamp, Michael (ECY)" w:date="2021-11-28T17:35:00Z">
        <w:r w:rsidRPr="00E34BE3" w:rsidDel="00ED3500">
          <w:rPr>
            <w:rFonts w:ascii="Calibri" w:eastAsia="Calibri" w:hAnsi="Calibri" w:cs="Times New Roman"/>
            <w:bCs/>
          </w:rPr>
          <w:delText>;</w:delText>
        </w:r>
      </w:del>
      <w:ins w:id="4167" w:author="Feldcamp, Michael (ECY)" w:date="2021-11-28T17:35:00Z">
        <w:r w:rsidRPr="00E34BE3">
          <w:rPr>
            <w:rFonts w:ascii="Calibri" w:eastAsia="Calibri" w:hAnsi="Calibri" w:cs="Times New Roman"/>
            <w:bCs/>
          </w:rPr>
          <w:t>.</w:t>
        </w:r>
      </w:ins>
    </w:p>
    <w:p w14:paraId="1CF3777B" w14:textId="77777777" w:rsidR="00513101" w:rsidRPr="00E34BE3" w:rsidDel="00ED3500" w:rsidRDefault="00513101" w:rsidP="00513101">
      <w:pPr>
        <w:ind w:left="2160" w:hanging="720"/>
        <w:rPr>
          <w:del w:id="4168" w:author="Feldcamp, Michael (ECY)" w:date="2021-11-28T17:35:00Z"/>
          <w:rFonts w:ascii="Calibri" w:eastAsia="Calibri" w:hAnsi="Calibri" w:cs="Times New Roman"/>
          <w:bCs/>
        </w:rPr>
      </w:pPr>
      <w:del w:id="4169" w:author="Feldcamp, Michael (ECY)" w:date="2021-11-28T17:35:00Z">
        <w:r w:rsidRPr="00E34BE3" w:rsidDel="00ED3500">
          <w:rPr>
            <w:rFonts w:ascii="Calibri" w:eastAsia="Calibri" w:hAnsi="Calibri" w:cs="Times New Roman"/>
            <w:b/>
            <w:bCs/>
          </w:rPr>
          <w:delText>(v)</w:delText>
        </w:r>
      </w:del>
      <w:r>
        <w:rPr>
          <w:rStyle w:val="FootnoteReference"/>
          <w:rFonts w:ascii="Calibri" w:eastAsia="Calibri" w:hAnsi="Calibri" w:cs="Times New Roman"/>
          <w:b/>
          <w:bCs/>
        </w:rPr>
        <w:footnoteReference w:id="299"/>
      </w:r>
      <w:del w:id="4170" w:author="Feldcamp, Michael (ECY)" w:date="2021-11-28T17:35:00Z">
        <w:r w:rsidRPr="00E34BE3" w:rsidDel="00ED3500">
          <w:rPr>
            <w:rFonts w:ascii="Calibri" w:eastAsia="Calibri" w:hAnsi="Calibri" w:cs="Times New Roman"/>
            <w:bCs/>
          </w:rPr>
          <w:tab/>
          <w:delText>Not rely primarily on institutional controls and monitoring where it is technically possible to implement a more permanent cleanup action for all or a portion of the site; and</w:delText>
        </w:r>
      </w:del>
    </w:p>
    <w:p w14:paraId="433B5D3C" w14:textId="77777777" w:rsidR="00513101" w:rsidRPr="00E34BE3" w:rsidDel="00ED3500" w:rsidRDefault="00513101" w:rsidP="00513101">
      <w:pPr>
        <w:ind w:left="2160" w:hanging="720"/>
        <w:rPr>
          <w:del w:id="4171" w:author="Feldcamp, Michael (ECY)" w:date="2021-11-28T17:35:00Z"/>
          <w:rFonts w:ascii="Calibri" w:eastAsia="Calibri" w:hAnsi="Calibri" w:cs="Times New Roman"/>
          <w:bCs/>
        </w:rPr>
      </w:pPr>
      <w:del w:id="4172" w:author="Feldcamp, Michael (ECY)" w:date="2021-11-28T17:35:00Z">
        <w:r w:rsidRPr="00E34BE3" w:rsidDel="00ED3500">
          <w:rPr>
            <w:rFonts w:ascii="Calibri" w:eastAsia="Calibri" w:hAnsi="Calibri" w:cs="Times New Roman"/>
            <w:b/>
            <w:bCs/>
          </w:rPr>
          <w:delText>(vi)</w:delText>
        </w:r>
      </w:del>
      <w:r>
        <w:rPr>
          <w:rStyle w:val="FootnoteReference"/>
          <w:rFonts w:ascii="Calibri" w:eastAsia="Calibri" w:hAnsi="Calibri" w:cs="Times New Roman"/>
          <w:b/>
          <w:bCs/>
        </w:rPr>
        <w:footnoteReference w:id="300"/>
      </w:r>
      <w:del w:id="4173" w:author="Feldcamp, Michael (ECY)" w:date="2021-11-28T17:35:00Z">
        <w:r w:rsidRPr="00E34BE3" w:rsidDel="00ED3500">
          <w:rPr>
            <w:rFonts w:ascii="Calibri" w:eastAsia="Calibri" w:hAnsi="Calibri" w:cs="Times New Roman"/>
            <w:b/>
            <w:bCs/>
          </w:rPr>
          <w:tab/>
        </w:r>
        <w:r w:rsidRPr="00E34BE3" w:rsidDel="00ED3500">
          <w:rPr>
            <w:rFonts w:ascii="Calibri" w:eastAsia="Calibri" w:hAnsi="Calibri" w:cs="Times New Roman"/>
            <w:bCs/>
          </w:rPr>
          <w:delText>Not rely primarily on dilution and dispersion unless the incremental costs of any active remedial measures over the costs of dilution and dispersion grossly exceed the incremental degree of benefits of active remedial measures over the benefits of dilution and dispersion.</w:delText>
        </w:r>
      </w:del>
    </w:p>
    <w:p w14:paraId="57749F70" w14:textId="77777777" w:rsidR="00513101" w:rsidRPr="00E34BE3" w:rsidRDefault="00513101" w:rsidP="00513101">
      <w:pPr>
        <w:ind w:left="1440" w:hanging="720"/>
        <w:rPr>
          <w:rFonts w:ascii="Calibri" w:eastAsia="Calibri" w:hAnsi="Calibri" w:cs="Times New Roman"/>
          <w:b/>
          <w:bCs/>
        </w:rPr>
      </w:pPr>
      <w:r w:rsidRPr="00E34BE3">
        <w:rPr>
          <w:rFonts w:ascii="Calibri" w:eastAsia="Calibri" w:hAnsi="Calibri" w:cs="Times New Roman"/>
          <w:b/>
          <w:bCs/>
        </w:rPr>
        <w:t>(c)</w:t>
      </w:r>
      <w:r w:rsidRPr="00E34BE3">
        <w:rPr>
          <w:rFonts w:ascii="Calibri" w:eastAsia="Calibri" w:hAnsi="Calibri" w:cs="Times New Roman"/>
          <w:b/>
          <w:bCs/>
        </w:rPr>
        <w:tab/>
        <w:t>Media-specific requirements.</w:t>
      </w:r>
    </w:p>
    <w:p w14:paraId="301560F5" w14:textId="77777777" w:rsidR="00513101" w:rsidRPr="00E34BE3" w:rsidRDefault="00513101" w:rsidP="00513101">
      <w:pPr>
        <w:ind w:left="2160" w:hanging="720"/>
        <w:rPr>
          <w:rFonts w:ascii="Calibri" w:eastAsia="Calibri" w:hAnsi="Calibri" w:cs="Times New Roman"/>
          <w:bCs/>
        </w:rPr>
      </w:pPr>
      <w:r w:rsidRPr="00E34BE3">
        <w:rPr>
          <w:rFonts w:ascii="Calibri" w:eastAsia="Calibri" w:hAnsi="Calibri" w:cs="Times New Roman"/>
          <w:b/>
          <w:bCs/>
        </w:rPr>
        <w:t>(i)</w:t>
      </w:r>
      <w:r w:rsidRPr="00E34BE3">
        <w:rPr>
          <w:rFonts w:ascii="Calibri" w:eastAsia="Calibri" w:hAnsi="Calibri" w:cs="Times New Roman"/>
          <w:bCs/>
        </w:rPr>
        <w:tab/>
        <w:t>A soil cleanup action must treat, remove, or contain contaminated soils located on properties:</w:t>
      </w:r>
    </w:p>
    <w:p w14:paraId="3F35659B" w14:textId="77777777" w:rsidR="00513101" w:rsidRPr="00E34BE3" w:rsidRDefault="00513101" w:rsidP="00513101">
      <w:pPr>
        <w:ind w:left="2160"/>
        <w:rPr>
          <w:rFonts w:ascii="Calibri" w:eastAsia="Calibri" w:hAnsi="Calibri" w:cs="Times New Roman"/>
          <w:bCs/>
        </w:rPr>
      </w:pPr>
      <w:r w:rsidRPr="00E34BE3">
        <w:rPr>
          <w:rFonts w:ascii="Calibri" w:eastAsia="Calibri" w:hAnsi="Calibri" w:cs="Times New Roman"/>
          <w:b/>
          <w:bCs/>
        </w:rPr>
        <w:t>(A)</w:t>
      </w:r>
      <w:r w:rsidRPr="00E34BE3">
        <w:rPr>
          <w:rFonts w:ascii="Calibri" w:eastAsia="Calibri" w:hAnsi="Calibri" w:cs="Times New Roman"/>
          <w:b/>
          <w:bCs/>
        </w:rPr>
        <w:tab/>
      </w:r>
      <w:r w:rsidRPr="00E34BE3">
        <w:rPr>
          <w:rFonts w:ascii="Calibri" w:eastAsia="Calibri" w:hAnsi="Calibri" w:cs="Times New Roman"/>
          <w:bCs/>
        </w:rPr>
        <w:t>Where a school or child care center is located;</w:t>
      </w:r>
    </w:p>
    <w:p w14:paraId="7E87B389" w14:textId="77777777" w:rsidR="00513101" w:rsidRPr="00E34BE3" w:rsidRDefault="00513101" w:rsidP="00513101">
      <w:pPr>
        <w:ind w:left="2880" w:hanging="720"/>
        <w:rPr>
          <w:rFonts w:ascii="Calibri" w:eastAsia="Calibri" w:hAnsi="Calibri" w:cs="Times New Roman"/>
          <w:bCs/>
        </w:rPr>
      </w:pPr>
      <w:r w:rsidRPr="00E34BE3">
        <w:rPr>
          <w:rFonts w:ascii="Calibri" w:eastAsia="Calibri" w:hAnsi="Calibri" w:cs="Times New Roman"/>
          <w:b/>
          <w:bCs/>
        </w:rPr>
        <w:t>(B)</w:t>
      </w:r>
      <w:r w:rsidRPr="00E34BE3">
        <w:rPr>
          <w:rFonts w:ascii="Calibri" w:eastAsia="Calibri" w:hAnsi="Calibri" w:cs="Times New Roman"/>
          <w:bCs/>
        </w:rPr>
        <w:tab/>
        <w:t>That qualify as a residential area based on current use; or</w:t>
      </w:r>
    </w:p>
    <w:p w14:paraId="36FF92DE" w14:textId="77777777" w:rsidR="00513101" w:rsidRPr="00E34BE3" w:rsidRDefault="00513101" w:rsidP="00513101">
      <w:pPr>
        <w:ind w:left="2880" w:hanging="720"/>
        <w:rPr>
          <w:rFonts w:ascii="Calibri" w:eastAsia="Calibri" w:hAnsi="Calibri" w:cs="Times New Roman"/>
          <w:bCs/>
        </w:rPr>
      </w:pPr>
      <w:r w:rsidRPr="00E34BE3">
        <w:rPr>
          <w:rFonts w:ascii="Calibri" w:eastAsia="Calibri" w:hAnsi="Calibri" w:cs="Times New Roman"/>
          <w:b/>
          <w:bCs/>
        </w:rPr>
        <w:t>(C)</w:t>
      </w:r>
      <w:r w:rsidRPr="00E34BE3">
        <w:rPr>
          <w:rFonts w:ascii="Calibri" w:eastAsia="Calibri" w:hAnsi="Calibri" w:cs="Times New Roman"/>
          <w:bCs/>
        </w:rPr>
        <w:tab/>
        <w:t>That qualify as a potential future residential area based on zoning, statutory and regulatory restrictions, comprehensive plans, historical use, adjacent land uses, and other relevant factors.</w:t>
      </w:r>
    </w:p>
    <w:p w14:paraId="05B2317C" w14:textId="77777777" w:rsidR="00513101" w:rsidRPr="00E34BE3" w:rsidRDefault="00513101" w:rsidP="00513101">
      <w:pPr>
        <w:ind w:left="2160" w:hanging="720"/>
        <w:rPr>
          <w:rFonts w:ascii="Calibri" w:eastAsia="Calibri" w:hAnsi="Calibri" w:cs="Times New Roman"/>
          <w:bCs/>
        </w:rPr>
      </w:pPr>
      <w:r w:rsidRPr="00E34BE3">
        <w:rPr>
          <w:rFonts w:ascii="Calibri" w:eastAsia="Calibri" w:hAnsi="Calibri" w:cs="Times New Roman"/>
          <w:b/>
          <w:bCs/>
        </w:rPr>
        <w:t>(ii)</w:t>
      </w:r>
      <w:r w:rsidRPr="00E34BE3">
        <w:rPr>
          <w:rFonts w:ascii="Calibri" w:eastAsia="Calibri" w:hAnsi="Calibri" w:cs="Times New Roman"/>
          <w:bCs/>
        </w:rPr>
        <w:tab/>
        <w:t xml:space="preserve">A groundwater cleanup action must be permanent </w:t>
      </w:r>
      <w:ins w:id="4174" w:author="Feldcamp, Michael (ECY)" w:date="2022-08-24T09:02:00Z">
        <w:r>
          <w:rPr>
            <w:rFonts w:ascii="Calibri" w:eastAsia="Calibri" w:hAnsi="Calibri" w:cs="Times New Roman"/>
            <w:bCs/>
          </w:rPr>
          <w:t xml:space="preserve">(achieve groundwater cleanup levels at </w:t>
        </w:r>
      </w:ins>
      <w:ins w:id="4175" w:author="Feldcamp, Michael (ECY)" w:date="2022-08-24T09:03:00Z">
        <w:r>
          <w:rPr>
            <w:rFonts w:ascii="Calibri" w:eastAsia="Calibri" w:hAnsi="Calibri" w:cs="Times New Roman"/>
            <w:bCs/>
          </w:rPr>
          <w:t xml:space="preserve">the </w:t>
        </w:r>
      </w:ins>
      <w:ins w:id="4176" w:author="Feldcamp, Michael (ECY)" w:date="2022-08-24T09:02:00Z">
        <w:r>
          <w:rPr>
            <w:rFonts w:ascii="Calibri" w:eastAsia="Calibri" w:hAnsi="Calibri" w:cs="Times New Roman"/>
            <w:bCs/>
          </w:rPr>
          <w:t xml:space="preserve">standard point of compliance without further </w:t>
        </w:r>
      </w:ins>
      <w:ins w:id="4177" w:author="Feldcamp, Michael (ECY)" w:date="2022-08-24T09:04:00Z">
        <w:r>
          <w:rPr>
            <w:rFonts w:ascii="Calibri" w:eastAsia="Calibri" w:hAnsi="Calibri" w:cs="Times New Roman"/>
            <w:bCs/>
          </w:rPr>
          <w:t xml:space="preserve">remedial </w:t>
        </w:r>
      </w:ins>
      <w:ins w:id="4178" w:author="Feldcamp, Michael (ECY)" w:date="2022-08-24T09:02:00Z">
        <w:r>
          <w:rPr>
            <w:rFonts w:ascii="Calibri" w:eastAsia="Calibri" w:hAnsi="Calibri" w:cs="Times New Roman"/>
            <w:bCs/>
          </w:rPr>
          <w:t>action being required</w:t>
        </w:r>
      </w:ins>
      <w:ins w:id="4179" w:author="Feldcamp, Michael (ECY)" w:date="2022-08-24T09:03:00Z">
        <w:r>
          <w:rPr>
            <w:rFonts w:ascii="Calibri" w:eastAsia="Calibri" w:hAnsi="Calibri" w:cs="Times New Roman"/>
            <w:bCs/>
          </w:rPr>
          <w:t>)</w:t>
        </w:r>
      </w:ins>
      <w:r>
        <w:rPr>
          <w:rStyle w:val="FootnoteReference"/>
          <w:rFonts w:ascii="Calibri" w:eastAsia="Calibri" w:hAnsi="Calibri" w:cs="Times New Roman"/>
          <w:bCs/>
        </w:rPr>
        <w:footnoteReference w:id="301"/>
      </w:r>
      <w:ins w:id="4180" w:author="Feldcamp, Michael (ECY)" w:date="2022-08-24T09:02:00Z">
        <w:r>
          <w:rPr>
            <w:rFonts w:ascii="Calibri" w:eastAsia="Calibri" w:hAnsi="Calibri" w:cs="Times New Roman"/>
            <w:bCs/>
          </w:rPr>
          <w:t xml:space="preserve"> </w:t>
        </w:r>
      </w:ins>
      <w:r w:rsidRPr="00E34BE3">
        <w:rPr>
          <w:rFonts w:ascii="Calibri" w:eastAsia="Calibri" w:hAnsi="Calibri" w:cs="Times New Roman"/>
          <w:bCs/>
        </w:rPr>
        <w:t xml:space="preserve">if: </w:t>
      </w:r>
    </w:p>
    <w:p w14:paraId="20210591" w14:textId="77777777" w:rsidR="00513101" w:rsidRPr="00E34BE3" w:rsidRDefault="00513101" w:rsidP="00513101">
      <w:pPr>
        <w:ind w:left="2880" w:hanging="720"/>
        <w:rPr>
          <w:rFonts w:ascii="Calibri" w:eastAsia="Calibri" w:hAnsi="Calibri" w:cs="Times New Roman"/>
          <w:bCs/>
        </w:rPr>
      </w:pPr>
      <w:r w:rsidRPr="00E34BE3">
        <w:rPr>
          <w:rFonts w:ascii="Calibri" w:eastAsia="Calibri" w:hAnsi="Calibri" w:cs="Times New Roman"/>
          <w:b/>
          <w:bCs/>
        </w:rPr>
        <w:t>(A)</w:t>
      </w:r>
      <w:r w:rsidRPr="00E34BE3">
        <w:rPr>
          <w:rFonts w:ascii="Calibri" w:eastAsia="Calibri" w:hAnsi="Calibri" w:cs="Times New Roman"/>
          <w:b/>
          <w:bCs/>
        </w:rPr>
        <w:tab/>
      </w:r>
      <w:r w:rsidRPr="00E34BE3">
        <w:rPr>
          <w:rFonts w:ascii="Calibri" w:eastAsia="Calibri" w:hAnsi="Calibri" w:cs="Times New Roman"/>
          <w:bCs/>
        </w:rPr>
        <w:t>Such an action is</w:t>
      </w:r>
      <w:r w:rsidRPr="00E34BE3">
        <w:rPr>
          <w:rFonts w:ascii="Calibri" w:eastAsia="Calibri" w:hAnsi="Calibri" w:cs="Times New Roman"/>
          <w:b/>
          <w:bCs/>
        </w:rPr>
        <w:t xml:space="preserve"> </w:t>
      </w:r>
      <w:r w:rsidRPr="00E34BE3">
        <w:rPr>
          <w:rFonts w:ascii="Calibri" w:eastAsia="Calibri" w:hAnsi="Calibri" w:cs="Times New Roman"/>
          <w:bCs/>
        </w:rPr>
        <w:t xml:space="preserve">practicable; or </w:t>
      </w:r>
    </w:p>
    <w:p w14:paraId="2DDF42E6" w14:textId="77777777" w:rsidR="00513101" w:rsidRPr="00E34BE3" w:rsidRDefault="00513101" w:rsidP="00513101">
      <w:pPr>
        <w:ind w:left="2880" w:hanging="720"/>
        <w:rPr>
          <w:rFonts w:ascii="Calibri" w:eastAsia="Calibri" w:hAnsi="Calibri" w:cs="Times New Roman"/>
          <w:bCs/>
        </w:rPr>
      </w:pPr>
      <w:r w:rsidRPr="00E34BE3">
        <w:rPr>
          <w:rFonts w:ascii="Calibri" w:eastAsia="Calibri" w:hAnsi="Calibri" w:cs="Times New Roman"/>
          <w:b/>
          <w:bCs/>
        </w:rPr>
        <w:t>(B)</w:t>
      </w:r>
      <w:r w:rsidRPr="00E34BE3">
        <w:rPr>
          <w:rFonts w:ascii="Calibri" w:eastAsia="Calibri" w:hAnsi="Calibri" w:cs="Times New Roman"/>
          <w:b/>
          <w:bCs/>
        </w:rPr>
        <w:tab/>
      </w:r>
      <w:r w:rsidRPr="00E34BE3">
        <w:rPr>
          <w:rFonts w:ascii="Calibri" w:eastAsia="Calibri" w:hAnsi="Calibri" w:cs="Times New Roman"/>
          <w:bCs/>
        </w:rPr>
        <w:t>Ecology determines such an action is in the public interest.</w:t>
      </w:r>
    </w:p>
    <w:p w14:paraId="6916465F" w14:textId="77777777" w:rsidR="00513101" w:rsidRPr="00E34BE3" w:rsidRDefault="00513101" w:rsidP="00513101">
      <w:pPr>
        <w:ind w:left="2160" w:hanging="720"/>
        <w:rPr>
          <w:rFonts w:ascii="Calibri" w:eastAsia="Calibri" w:hAnsi="Calibri" w:cs="Times New Roman"/>
          <w:bCs/>
        </w:rPr>
      </w:pPr>
      <w:r w:rsidRPr="00E34BE3">
        <w:rPr>
          <w:rFonts w:ascii="Calibri" w:eastAsia="Calibri" w:hAnsi="Calibri" w:cs="Times New Roman"/>
          <w:b/>
          <w:bCs/>
        </w:rPr>
        <w:t>(iii)</w:t>
      </w:r>
      <w:r w:rsidRPr="00E34BE3">
        <w:rPr>
          <w:rFonts w:ascii="Calibri" w:eastAsia="Calibri" w:hAnsi="Calibri" w:cs="Times New Roman"/>
          <w:bCs/>
        </w:rPr>
        <w:tab/>
        <w:t>A non-permanent groundwater cleanup action must:</w:t>
      </w:r>
    </w:p>
    <w:p w14:paraId="16969C08" w14:textId="77777777" w:rsidR="00513101" w:rsidRPr="00E34BE3" w:rsidRDefault="00513101" w:rsidP="00513101">
      <w:pPr>
        <w:ind w:left="2880" w:hanging="720"/>
        <w:rPr>
          <w:rFonts w:ascii="Calibri" w:eastAsia="Calibri" w:hAnsi="Calibri" w:cs="Times New Roman"/>
          <w:bCs/>
        </w:rPr>
      </w:pPr>
      <w:r w:rsidRPr="00E34BE3">
        <w:rPr>
          <w:rFonts w:ascii="Calibri" w:eastAsia="Calibri" w:hAnsi="Calibri" w:cs="Times New Roman"/>
          <w:b/>
          <w:bCs/>
        </w:rPr>
        <w:t>(A)</w:t>
      </w:r>
      <w:r w:rsidRPr="00E34BE3">
        <w:rPr>
          <w:rFonts w:ascii="Calibri" w:eastAsia="Calibri" w:hAnsi="Calibri" w:cs="Times New Roman"/>
          <w:b/>
          <w:bCs/>
        </w:rPr>
        <w:tab/>
      </w:r>
      <w:r w:rsidRPr="00E34BE3">
        <w:rPr>
          <w:rFonts w:ascii="Calibri" w:eastAsia="Calibri" w:hAnsi="Calibri" w:cs="Times New Roman"/>
          <w:bCs/>
        </w:rPr>
        <w:t xml:space="preserve">Treat or remove the source of groundwater contamination at sites where there are liquid wastes, areas contaminated with high </w:t>
      </w:r>
      <w:r w:rsidRPr="00E34BE3">
        <w:rPr>
          <w:rFonts w:ascii="Calibri" w:eastAsia="Calibri" w:hAnsi="Calibri" w:cs="Times New Roman"/>
          <w:bCs/>
        </w:rPr>
        <w:lastRenderedPageBreak/>
        <w:t>concentrations of hazardous substances, highly mobile hazardous substances, or hazardous substances that cannot be reliably contained.  This includes removal of free product consisting of petroleum and other light nonaqueous phase liquid (LNAPL) from the groundwater using normally accepted engineering practices.  Source containment may be appropriate when the free product consists of a dense nonaqueous phase liquid (DNAPL) that cannot be recovered after reasonable efforts have been made;</w:t>
      </w:r>
    </w:p>
    <w:p w14:paraId="2AEC9980" w14:textId="77777777" w:rsidR="00513101" w:rsidRPr="00E34BE3" w:rsidRDefault="00513101" w:rsidP="00513101">
      <w:pPr>
        <w:ind w:left="2880" w:hanging="720"/>
        <w:rPr>
          <w:rFonts w:ascii="Calibri" w:eastAsia="Calibri" w:hAnsi="Calibri" w:cs="Times New Roman"/>
          <w:bCs/>
        </w:rPr>
      </w:pPr>
      <w:r w:rsidRPr="00E34BE3">
        <w:rPr>
          <w:rFonts w:ascii="Calibri" w:eastAsia="Calibri" w:hAnsi="Calibri" w:cs="Times New Roman"/>
          <w:b/>
          <w:bCs/>
        </w:rPr>
        <w:t>(B)</w:t>
      </w:r>
      <w:r w:rsidRPr="00E34BE3">
        <w:rPr>
          <w:rFonts w:ascii="Calibri" w:eastAsia="Calibri" w:hAnsi="Calibri" w:cs="Times New Roman"/>
          <w:bCs/>
        </w:rPr>
        <w:tab/>
        <w:t xml:space="preserve">Contain contaminated groundwater to the maximum extent practicable to </w:t>
      </w:r>
      <w:del w:id="4181" w:author="Feldcamp, Michael (ECY)" w:date="2021-11-28T19:08:00Z">
        <w:r w:rsidRPr="00E34BE3" w:rsidDel="00B07F3E">
          <w:rPr>
            <w:rFonts w:ascii="Calibri" w:eastAsia="Calibri" w:hAnsi="Calibri" w:cs="Times New Roman"/>
            <w:bCs/>
          </w:rPr>
          <w:delText>avoid</w:delText>
        </w:r>
      </w:del>
      <w:ins w:id="4182" w:author="Feldcamp, Michael (ECY)" w:date="2021-11-28T19:08:00Z">
        <w:r w:rsidRPr="00E34BE3">
          <w:rPr>
            <w:rFonts w:ascii="Calibri" w:eastAsia="Calibri" w:hAnsi="Calibri" w:cs="Times New Roman"/>
            <w:bCs/>
          </w:rPr>
          <w:t>prevent</w:t>
        </w:r>
      </w:ins>
      <w:r w:rsidRPr="00E34BE3">
        <w:rPr>
          <w:rFonts w:ascii="Calibri" w:eastAsia="Calibri" w:hAnsi="Calibri" w:cs="Times New Roman"/>
          <w:bCs/>
        </w:rPr>
        <w:t xml:space="preserve"> lateral and vertical expansion of the groundwater volume affected by the hazardous substances and to </w:t>
      </w:r>
      <w:del w:id="4183" w:author="Feldcamp, Michael (ECY)" w:date="2021-11-28T19:08:00Z">
        <w:r w:rsidRPr="00E34BE3" w:rsidDel="00B07F3E">
          <w:rPr>
            <w:rFonts w:ascii="Calibri" w:eastAsia="Calibri" w:hAnsi="Calibri" w:cs="Times New Roman"/>
            <w:bCs/>
          </w:rPr>
          <w:delText>avoid</w:delText>
        </w:r>
      </w:del>
      <w:ins w:id="4184" w:author="Feldcamp, Michael (ECY)" w:date="2021-11-28T19:08:00Z">
        <w:r w:rsidRPr="00E34BE3">
          <w:rPr>
            <w:rFonts w:ascii="Calibri" w:eastAsia="Calibri" w:hAnsi="Calibri" w:cs="Times New Roman"/>
            <w:bCs/>
          </w:rPr>
          <w:t>prevent</w:t>
        </w:r>
      </w:ins>
      <w:r w:rsidRPr="00E34BE3">
        <w:rPr>
          <w:rFonts w:ascii="Calibri" w:eastAsia="Calibri" w:hAnsi="Calibri" w:cs="Times New Roman"/>
          <w:bCs/>
        </w:rPr>
        <w:t xml:space="preserve"> the migration of the hazardous substances.  This includes barriers or hydraulic control through groundwater pumping, or both; and</w:t>
      </w:r>
    </w:p>
    <w:p w14:paraId="51C99EFD" w14:textId="77777777" w:rsidR="00513101" w:rsidRPr="00E34BE3" w:rsidRDefault="00513101" w:rsidP="00513101">
      <w:pPr>
        <w:ind w:left="2880" w:hanging="720"/>
        <w:rPr>
          <w:rFonts w:ascii="Calibri" w:eastAsia="Calibri" w:hAnsi="Calibri" w:cs="Times New Roman"/>
          <w:bCs/>
        </w:rPr>
      </w:pPr>
      <w:r w:rsidRPr="00E34BE3">
        <w:rPr>
          <w:rFonts w:ascii="Calibri" w:eastAsia="Calibri" w:hAnsi="Calibri" w:cs="Times New Roman"/>
          <w:b/>
          <w:bCs/>
        </w:rPr>
        <w:t>(C)</w:t>
      </w:r>
      <w:r w:rsidRPr="00E34BE3">
        <w:rPr>
          <w:rFonts w:ascii="Calibri" w:eastAsia="Calibri" w:hAnsi="Calibri" w:cs="Times New Roman"/>
          <w:b/>
          <w:bCs/>
        </w:rPr>
        <w:tab/>
      </w:r>
      <w:del w:id="4185" w:author="Feldcamp, Michael (ECY)" w:date="2021-11-28T17:37:00Z">
        <w:r w:rsidRPr="00E34BE3" w:rsidDel="00ED3500">
          <w:rPr>
            <w:rFonts w:ascii="Calibri" w:eastAsia="Calibri" w:hAnsi="Calibri" w:cs="Times New Roman"/>
            <w:bCs/>
          </w:rPr>
          <w:delText>If the release impacts water users, p</w:delText>
        </w:r>
      </w:del>
      <w:ins w:id="4186" w:author="Feldcamp, Michael (ECY)" w:date="2021-11-28T17:37:00Z">
        <w:r w:rsidRPr="00E34BE3">
          <w:rPr>
            <w:rFonts w:ascii="Calibri" w:eastAsia="Calibri" w:hAnsi="Calibri" w:cs="Times New Roman"/>
            <w:bCs/>
          </w:rPr>
          <w:t>P</w:t>
        </w:r>
      </w:ins>
      <w:r w:rsidRPr="00E34BE3">
        <w:rPr>
          <w:rFonts w:ascii="Calibri" w:eastAsia="Calibri" w:hAnsi="Calibri" w:cs="Times New Roman"/>
          <w:bCs/>
        </w:rPr>
        <w:t>rovide an alternate water supply or treatment</w:t>
      </w:r>
      <w:ins w:id="4187" w:author="Feldcamp, Michael (ECY)" w:date="2021-11-28T17:37:00Z">
        <w:r w:rsidRPr="00E34BE3">
          <w:rPr>
            <w:rFonts w:ascii="Calibri" w:eastAsia="Calibri" w:hAnsi="Calibri" w:cs="Calibri"/>
            <w:sz w:val="18"/>
            <w:szCs w:val="18"/>
          </w:rPr>
          <w:t xml:space="preserve"> </w:t>
        </w:r>
        <w:r w:rsidRPr="00E34BE3">
          <w:rPr>
            <w:rFonts w:ascii="Calibri" w:eastAsia="Calibri" w:hAnsi="Calibri" w:cs="Times New Roman"/>
            <w:bCs/>
          </w:rPr>
          <w:t xml:space="preserve">if the cleanup action does not protect an existing use of the groundwater.  A cleanup action </w:t>
        </w:r>
      </w:ins>
      <w:ins w:id="4188" w:author="Feldcamp, Michael (ECY)" w:date="2022-08-24T09:18:00Z">
        <w:r>
          <w:rPr>
            <w:rFonts w:ascii="Calibri" w:eastAsia="Calibri" w:hAnsi="Calibri" w:cs="Times New Roman"/>
            <w:bCs/>
          </w:rPr>
          <w:t>is not protective</w:t>
        </w:r>
      </w:ins>
      <w:ins w:id="4189" w:author="Feldcamp, Michael (ECY)" w:date="2021-11-28T17:37:00Z">
        <w:r w:rsidRPr="00E34BE3">
          <w:rPr>
            <w:rFonts w:ascii="Calibri" w:eastAsia="Calibri" w:hAnsi="Calibri" w:cs="Times New Roman"/>
            <w:bCs/>
          </w:rPr>
          <w:t xml:space="preserve"> </w:t>
        </w:r>
      </w:ins>
      <w:ins w:id="4190" w:author="Feldcamp, Michael (ECY)" w:date="2022-08-24T09:19:00Z">
        <w:r>
          <w:rPr>
            <w:rFonts w:ascii="Calibri" w:eastAsia="Calibri" w:hAnsi="Calibri" w:cs="Times New Roman"/>
            <w:bCs/>
          </w:rPr>
          <w:t xml:space="preserve">of an existing use </w:t>
        </w:r>
      </w:ins>
      <w:ins w:id="4191" w:author="Feldcamp, Michael (ECY)" w:date="2021-11-28T17:37:00Z">
        <w:r w:rsidRPr="00E34BE3">
          <w:rPr>
            <w:rFonts w:ascii="Calibri" w:eastAsia="Calibri" w:hAnsi="Calibri" w:cs="Times New Roman"/>
            <w:bCs/>
          </w:rPr>
          <w:t xml:space="preserve">if a hazardous substance </w:t>
        </w:r>
      </w:ins>
      <w:ins w:id="4192" w:author="Feldcamp, Michael (ECY)" w:date="2022-08-24T09:19:00Z">
        <w:r>
          <w:rPr>
            <w:rFonts w:ascii="Calibri" w:eastAsia="Calibri" w:hAnsi="Calibri" w:cs="Times New Roman"/>
            <w:bCs/>
          </w:rPr>
          <w:t xml:space="preserve">concentration </w:t>
        </w:r>
      </w:ins>
      <w:ins w:id="4193" w:author="Feldcamp, Michael (ECY)" w:date="2021-11-28T17:37:00Z">
        <w:r w:rsidRPr="00E34BE3">
          <w:rPr>
            <w:rFonts w:ascii="Calibri" w:eastAsia="Calibri" w:hAnsi="Calibri" w:cs="Times New Roman"/>
            <w:bCs/>
          </w:rPr>
          <w:t>exceeds the protective g</w:t>
        </w:r>
        <w:r>
          <w:rPr>
            <w:rFonts w:ascii="Calibri" w:eastAsia="Calibri" w:hAnsi="Calibri" w:cs="Times New Roman"/>
            <w:bCs/>
          </w:rPr>
          <w:t>roundwater concentration for that</w:t>
        </w:r>
        <w:r w:rsidRPr="00E34BE3">
          <w:rPr>
            <w:rFonts w:ascii="Calibri" w:eastAsia="Calibri" w:hAnsi="Calibri" w:cs="Times New Roman"/>
            <w:bCs/>
          </w:rPr>
          <w:t xml:space="preserve"> use</w:t>
        </w:r>
      </w:ins>
      <w:r w:rsidRPr="00E34BE3">
        <w:rPr>
          <w:rFonts w:ascii="Calibri" w:eastAsia="Calibri" w:hAnsi="Calibri" w:cs="Times New Roman"/>
          <w:bCs/>
        </w:rPr>
        <w:t>.</w:t>
      </w:r>
      <w:r>
        <w:rPr>
          <w:rStyle w:val="FootnoteReference"/>
          <w:rFonts w:ascii="Calibri" w:eastAsia="Calibri" w:hAnsi="Calibri" w:cs="Times New Roman"/>
          <w:bCs/>
        </w:rPr>
        <w:footnoteReference w:id="302"/>
      </w:r>
    </w:p>
    <w:p w14:paraId="3EE5216F" w14:textId="77777777" w:rsidR="00513101" w:rsidRPr="00852E5B" w:rsidDel="009400F4" w:rsidRDefault="00513101" w:rsidP="00513101">
      <w:pPr>
        <w:ind w:left="1440" w:hanging="720"/>
        <w:rPr>
          <w:del w:id="4194" w:author="Feldcamp, Michael (ECY)" w:date="2022-08-07T18:37:00Z"/>
          <w:bCs/>
        </w:rPr>
      </w:pPr>
      <w:del w:id="4195" w:author="Feldcamp, Michael (ECY)" w:date="2022-08-07T18:37:00Z">
        <w:r w:rsidRPr="00852E5B" w:rsidDel="009400F4">
          <w:rPr>
            <w:b/>
            <w:bCs/>
          </w:rPr>
          <w:delText>(d)</w:delText>
        </w:r>
        <w:r w:rsidRPr="00852E5B" w:rsidDel="009400F4">
          <w:rPr>
            <w:b/>
            <w:bCs/>
          </w:rPr>
          <w:tab/>
          <w:delText>Equitable distribution of benefits and burdens.</w:delText>
        </w:r>
      </w:del>
      <w:r>
        <w:rPr>
          <w:rStyle w:val="FootnoteReference"/>
          <w:b/>
          <w:bCs/>
        </w:rPr>
        <w:footnoteReference w:id="303"/>
      </w:r>
      <w:del w:id="4196" w:author="Feldcamp, Michael (ECY)" w:date="2022-08-07T18:37:00Z">
        <w:r w:rsidRPr="00852E5B" w:rsidDel="009400F4">
          <w:rPr>
            <w:b/>
            <w:bCs/>
          </w:rPr>
          <w:delText xml:space="preserve">  </w:delText>
        </w:r>
        <w:r w:rsidRPr="00852E5B" w:rsidDel="009400F4">
          <w:rPr>
            <w:bCs/>
          </w:rPr>
          <w:delText>When determining whether a cleanup action alternative meets the requirements in this subsection, evaluate and document the following:</w:delText>
        </w:r>
      </w:del>
    </w:p>
    <w:p w14:paraId="77406AC6" w14:textId="77777777" w:rsidR="00513101" w:rsidRPr="00852E5B" w:rsidDel="009400F4" w:rsidRDefault="00513101" w:rsidP="00513101">
      <w:pPr>
        <w:ind w:left="2160" w:hanging="720"/>
        <w:rPr>
          <w:del w:id="4197" w:author="Feldcamp, Michael (ECY)" w:date="2022-08-07T18:37:00Z"/>
          <w:bCs/>
        </w:rPr>
      </w:pPr>
      <w:del w:id="4198" w:author="Feldcamp, Michael (ECY)" w:date="2022-08-07T18:37:00Z">
        <w:r w:rsidRPr="00852E5B" w:rsidDel="009400F4">
          <w:rPr>
            <w:b/>
          </w:rPr>
          <w:delText>(i)</w:delText>
        </w:r>
        <w:r w:rsidRPr="00852E5B" w:rsidDel="009400F4">
          <w:tab/>
          <w:delText xml:space="preserve">How the alternative may benefit or burden any highly impacted community affected by the site.  When evaluating burdens, a cumulative impact analysis must be conducted based on existing and available data.  </w:delText>
        </w:r>
        <w:r w:rsidRPr="00852E5B" w:rsidDel="009400F4">
          <w:rPr>
            <w:bCs/>
          </w:rPr>
          <w:delText>Burdens may be health, social, cultural, or economic; and</w:delText>
        </w:r>
      </w:del>
    </w:p>
    <w:p w14:paraId="7D4D2AC2" w14:textId="3DF28CFF" w:rsidR="00513101" w:rsidDel="00C64708" w:rsidRDefault="00513101" w:rsidP="00513101">
      <w:pPr>
        <w:ind w:left="2160" w:hanging="720"/>
        <w:rPr>
          <w:del w:id="4199" w:author="Feldcamp, Michael (ECY)" w:date="2022-08-30T11:58:00Z"/>
        </w:rPr>
      </w:pPr>
      <w:del w:id="4200" w:author="Feldcamp, Michael (ECY)" w:date="2022-08-07T18:37:00Z">
        <w:r w:rsidRPr="00852E5B" w:rsidDel="009400F4">
          <w:rPr>
            <w:b/>
          </w:rPr>
          <w:delText>(ii)</w:delText>
        </w:r>
        <w:r w:rsidRPr="00852E5B" w:rsidDel="009400F4">
          <w:rPr>
            <w:b/>
          </w:rPr>
          <w:tab/>
        </w:r>
        <w:r w:rsidRPr="00852E5B" w:rsidDel="009400F4">
          <w:delText>The degree to which the alternative equitably distributes its benefits and burdens between any highly impacted and other communities affected by the site.</w:delText>
        </w:r>
      </w:del>
    </w:p>
    <w:p w14:paraId="146E45FF" w14:textId="77777777" w:rsidR="00513101" w:rsidRPr="00C977CA" w:rsidRDefault="00513101" w:rsidP="00C85AAB">
      <w:pPr>
        <w:ind w:left="1440" w:hanging="720"/>
        <w:rPr>
          <w:ins w:id="4201" w:author="Feldcamp, Michael (ECY)" w:date="2022-08-07T18:52:00Z"/>
        </w:rPr>
      </w:pPr>
      <w:ins w:id="4202" w:author="Feldcamp, Michael (ECY)" w:date="2022-08-07T18:52:00Z">
        <w:r>
          <w:rPr>
            <w:b/>
          </w:rPr>
          <w:lastRenderedPageBreak/>
          <w:t>(d)</w:t>
        </w:r>
        <w:r>
          <w:rPr>
            <w:b/>
          </w:rPr>
          <w:tab/>
        </w:r>
        <w:r w:rsidRPr="00C977CA">
          <w:rPr>
            <w:b/>
          </w:rPr>
          <w:t>Public concerns and tribal rights and interests.</w:t>
        </w:r>
      </w:ins>
      <w:r>
        <w:rPr>
          <w:rStyle w:val="FootnoteReference"/>
          <w:b/>
        </w:rPr>
        <w:footnoteReference w:id="304"/>
      </w:r>
      <w:ins w:id="4203" w:author="Feldcamp, Michael (ECY)" w:date="2022-08-07T18:52:00Z">
        <w:r w:rsidRPr="00C977CA">
          <w:rPr>
            <w:b/>
          </w:rPr>
          <w:t xml:space="preserve">  </w:t>
        </w:r>
        <w:r w:rsidRPr="00C977CA">
          <w:t>For Ecology-conducted or Ecology-supervised remedial actions, Ecology must consider the following when selecting a cleanup action:</w:t>
        </w:r>
      </w:ins>
    </w:p>
    <w:p w14:paraId="6580024E" w14:textId="77777777" w:rsidR="00513101" w:rsidRPr="00C977CA" w:rsidRDefault="00513101" w:rsidP="00513101">
      <w:pPr>
        <w:ind w:left="2160" w:hanging="720"/>
        <w:rPr>
          <w:ins w:id="4204" w:author="Feldcamp, Michael (ECY)" w:date="2022-08-07T18:52:00Z"/>
        </w:rPr>
      </w:pPr>
      <w:ins w:id="4205" w:author="Feldcamp, Michael (ECY)" w:date="2022-08-07T18:52:00Z">
        <w:r w:rsidRPr="00C977CA">
          <w:rPr>
            <w:b/>
          </w:rPr>
          <w:t>(i)</w:t>
        </w:r>
        <w:r w:rsidRPr="00C977CA">
          <w:tab/>
          <w:t>Public concerns</w:t>
        </w:r>
      </w:ins>
      <w:ins w:id="4206" w:author="Feldcamp, Michael (ECY)" w:date="2022-08-22T10:04:00Z">
        <w:r>
          <w:t>, including the concerns of vulnerable populations and overburdened communities,</w:t>
        </w:r>
      </w:ins>
      <w:r>
        <w:rPr>
          <w:rStyle w:val="FootnoteReference"/>
        </w:rPr>
        <w:footnoteReference w:id="305"/>
      </w:r>
      <w:ins w:id="4207" w:author="Feldcamp, Michael (ECY)" w:date="2022-08-07T18:52:00Z">
        <w:r w:rsidRPr="00C977CA">
          <w:t xml:space="preserve"> identified under WAC 173-340-600(13) and (14); and</w:t>
        </w:r>
      </w:ins>
    </w:p>
    <w:p w14:paraId="7AE54CCA" w14:textId="77777777" w:rsidR="00513101" w:rsidRPr="00C977CA" w:rsidRDefault="00513101" w:rsidP="00513101">
      <w:pPr>
        <w:ind w:left="2160" w:hanging="720"/>
        <w:rPr>
          <w:bCs/>
        </w:rPr>
      </w:pPr>
      <w:ins w:id="4208" w:author="Feldcamp, Michael (ECY)" w:date="2022-08-07T18:52:00Z">
        <w:r w:rsidRPr="00C977CA">
          <w:rPr>
            <w:b/>
          </w:rPr>
          <w:t>(ii)</w:t>
        </w:r>
        <w:r w:rsidRPr="00C977CA">
          <w:tab/>
        </w:r>
        <w:r w:rsidRPr="00C977CA">
          <w:rPr>
            <w:bCs/>
          </w:rPr>
          <w:t>Indian tribes’ rights and interests in their tribal lands identified under WAC 173-340-620.</w:t>
        </w:r>
      </w:ins>
    </w:p>
    <w:p w14:paraId="49BFD526" w14:textId="77777777" w:rsidR="00513101" w:rsidRPr="00E34BE3" w:rsidRDefault="00513101" w:rsidP="00513101">
      <w:pPr>
        <w:ind w:left="720" w:hanging="720"/>
        <w:rPr>
          <w:rFonts w:ascii="Calibri" w:eastAsia="Calibri" w:hAnsi="Calibri" w:cs="Times New Roman"/>
          <w:b/>
          <w:bCs/>
        </w:rPr>
      </w:pPr>
      <w:r w:rsidRPr="00E34BE3">
        <w:rPr>
          <w:rFonts w:ascii="Calibri" w:eastAsia="Calibri" w:hAnsi="Calibri" w:cs="Times New Roman"/>
          <w:b/>
          <w:bCs/>
        </w:rPr>
        <w:t>(4)</w:t>
      </w:r>
      <w:r w:rsidRPr="00E34BE3">
        <w:rPr>
          <w:rFonts w:ascii="Calibri" w:eastAsia="Calibri" w:hAnsi="Calibri" w:cs="Times New Roman"/>
          <w:b/>
          <w:bCs/>
        </w:rPr>
        <w:tab/>
        <w:t>Determining whether a cleanup action provides for a reasonable restoration time frame.</w:t>
      </w:r>
    </w:p>
    <w:p w14:paraId="5F60DEB5" w14:textId="77777777" w:rsidR="00513101" w:rsidRPr="00E34BE3" w:rsidRDefault="00513101" w:rsidP="00513101">
      <w:pPr>
        <w:ind w:left="1440" w:hanging="720"/>
        <w:rPr>
          <w:rFonts w:ascii="Calibri" w:eastAsia="Calibri" w:hAnsi="Calibri" w:cs="Times New Roman"/>
          <w:bCs/>
        </w:rPr>
      </w:pPr>
      <w:r w:rsidRPr="00E34BE3">
        <w:rPr>
          <w:rFonts w:ascii="Calibri" w:eastAsia="Calibri" w:hAnsi="Calibri" w:cs="Times New Roman"/>
          <w:b/>
          <w:bCs/>
        </w:rPr>
        <w:t>(a)</w:t>
      </w:r>
      <w:r w:rsidRPr="00E34BE3">
        <w:rPr>
          <w:rFonts w:ascii="Calibri" w:eastAsia="Calibri" w:hAnsi="Calibri" w:cs="Times New Roman"/>
          <w:b/>
          <w:bCs/>
        </w:rPr>
        <w:tab/>
        <w:t xml:space="preserve">Purpose.  </w:t>
      </w:r>
      <w:r w:rsidRPr="00E34BE3">
        <w:rPr>
          <w:rFonts w:ascii="Calibri" w:eastAsia="Calibri" w:hAnsi="Calibri" w:cs="Times New Roman"/>
          <w:bCs/>
        </w:rPr>
        <w:t>The restoration time frame is the period of time needed for a cleanup action to achieve cleanup levels at the point of compliance (see WAC 173-340-200). This subsection specifies the requirements and procedures for determining whether a cleanup action alternative provides for a reasonable restoration time frame, as required under subsection (3)(a)</w:t>
      </w:r>
      <w:del w:id="4209" w:author="Feldcamp, Michael (ECY)" w:date="2021-11-28T17:50:00Z">
        <w:r w:rsidRPr="00E34BE3" w:rsidDel="003B54FE">
          <w:rPr>
            <w:rFonts w:ascii="Calibri" w:eastAsia="Calibri" w:hAnsi="Calibri" w:cs="Times New Roman"/>
            <w:bCs/>
          </w:rPr>
          <w:delText>(vii)</w:delText>
        </w:r>
      </w:del>
      <w:ins w:id="4210" w:author="Feldcamp, Michael (ECY)" w:date="2021-11-28T17:50:00Z">
        <w:r w:rsidRPr="00E34BE3">
          <w:rPr>
            <w:rFonts w:ascii="Calibri" w:eastAsia="Calibri" w:hAnsi="Calibri" w:cs="Times New Roman"/>
            <w:bCs/>
          </w:rPr>
          <w:t>(ix)</w:t>
        </w:r>
      </w:ins>
      <w:r w:rsidRPr="00E34BE3">
        <w:rPr>
          <w:rFonts w:ascii="Calibri" w:eastAsia="Calibri" w:hAnsi="Calibri" w:cs="Times New Roman"/>
          <w:bCs/>
        </w:rPr>
        <w:t xml:space="preserve"> of this section.</w:t>
      </w:r>
    </w:p>
    <w:p w14:paraId="224C9FAC" w14:textId="77777777" w:rsidR="00513101" w:rsidRDefault="00513101" w:rsidP="00513101">
      <w:pPr>
        <w:ind w:left="1440" w:hanging="720"/>
        <w:rPr>
          <w:ins w:id="4211" w:author="Feldcamp, Michael (ECY)" w:date="2022-08-07T17:31:00Z"/>
          <w:rFonts w:ascii="Calibri" w:eastAsia="Calibri" w:hAnsi="Calibri" w:cs="Times New Roman"/>
          <w:b/>
          <w:bCs/>
        </w:rPr>
      </w:pPr>
      <w:ins w:id="4212" w:author="Feldcamp, Michael (ECY)" w:date="2021-11-28T18:12:00Z">
        <w:r w:rsidRPr="00E34BE3">
          <w:rPr>
            <w:rFonts w:ascii="Calibri" w:eastAsia="Calibri" w:hAnsi="Calibri" w:cs="Times New Roman"/>
            <w:b/>
            <w:bCs/>
          </w:rPr>
          <w:t>(</w:t>
        </w:r>
      </w:ins>
      <w:ins w:id="4213" w:author="Feldcamp, Michael (ECY)" w:date="2021-11-28T17:49:00Z">
        <w:r w:rsidRPr="00E34BE3">
          <w:rPr>
            <w:rFonts w:ascii="Calibri" w:eastAsia="Calibri" w:hAnsi="Calibri" w:cs="Times New Roman"/>
            <w:b/>
            <w:bCs/>
          </w:rPr>
          <w:t>b)</w:t>
        </w:r>
        <w:r w:rsidRPr="00E34BE3">
          <w:rPr>
            <w:rFonts w:ascii="Calibri" w:eastAsia="Calibri" w:hAnsi="Calibri" w:cs="Times New Roman"/>
            <w:b/>
            <w:bCs/>
          </w:rPr>
          <w:tab/>
          <w:t xml:space="preserve">Applicability.  </w:t>
        </w:r>
      </w:ins>
    </w:p>
    <w:p w14:paraId="70963BC2" w14:textId="77777777" w:rsidR="00513101" w:rsidRDefault="00513101" w:rsidP="00513101">
      <w:pPr>
        <w:ind w:left="2160" w:hanging="720"/>
        <w:rPr>
          <w:ins w:id="4214" w:author="Feldcamp, Michael (ECY)" w:date="2022-08-07T17:31:00Z"/>
          <w:rFonts w:ascii="Calibri" w:eastAsia="Calibri" w:hAnsi="Calibri" w:cs="Times New Roman"/>
          <w:bCs/>
        </w:rPr>
      </w:pPr>
      <w:ins w:id="4215" w:author="Feldcamp, Michael (ECY)" w:date="2022-08-07T17:31:00Z">
        <w:r>
          <w:rPr>
            <w:rFonts w:ascii="Calibri" w:eastAsia="Calibri" w:hAnsi="Calibri" w:cs="Times New Roman"/>
            <w:b/>
            <w:bCs/>
          </w:rPr>
          <w:t>(i)</w:t>
        </w:r>
        <w:r>
          <w:rPr>
            <w:rFonts w:ascii="Calibri" w:eastAsia="Calibri" w:hAnsi="Calibri" w:cs="Times New Roman"/>
            <w:b/>
            <w:bCs/>
          </w:rPr>
          <w:tab/>
          <w:t>Whether evaluation required.</w:t>
        </w:r>
      </w:ins>
      <w:r>
        <w:rPr>
          <w:rStyle w:val="FootnoteReference"/>
          <w:rFonts w:ascii="Calibri" w:eastAsia="Calibri" w:hAnsi="Calibri" w:cs="Times New Roman"/>
          <w:bCs/>
        </w:rPr>
        <w:footnoteReference w:id="306"/>
      </w:r>
      <w:ins w:id="4216" w:author="Feldcamp, Michael (ECY)" w:date="2022-08-07T17:31:00Z">
        <w:r>
          <w:rPr>
            <w:rFonts w:ascii="Calibri" w:eastAsia="Calibri" w:hAnsi="Calibri" w:cs="Times New Roman"/>
            <w:b/>
            <w:bCs/>
          </w:rPr>
          <w:t xml:space="preserve">  </w:t>
        </w:r>
        <w:r>
          <w:rPr>
            <w:rFonts w:ascii="Calibri" w:eastAsia="Calibri" w:hAnsi="Calibri" w:cs="Times New Roman"/>
            <w:bCs/>
          </w:rPr>
          <w:t>An evaluation of whether a cleanup action alternative provides a reasonable restoration time frame</w:t>
        </w:r>
      </w:ins>
      <w:ins w:id="4217" w:author="Feldcamp, Michael (ECY)" w:date="2021-11-28T17:49:00Z">
        <w:r w:rsidRPr="00E34BE3">
          <w:rPr>
            <w:rFonts w:ascii="Calibri" w:eastAsia="Calibri" w:hAnsi="Calibri" w:cs="Times New Roman"/>
            <w:bCs/>
          </w:rPr>
          <w:t xml:space="preserve"> must be conducted unless a model remedy is selected as the cleanup action</w:t>
        </w:r>
      </w:ins>
      <w:ins w:id="4218" w:author="Feldcamp, Michael (ECY)" w:date="2021-11-28T17:52:00Z">
        <w:r w:rsidRPr="00E34BE3">
          <w:rPr>
            <w:rFonts w:ascii="Calibri" w:eastAsia="Calibri" w:hAnsi="Calibri" w:cs="Times New Roman"/>
            <w:bCs/>
          </w:rPr>
          <w:t>.</w:t>
        </w:r>
      </w:ins>
      <w:ins w:id="4219" w:author="Feldcamp, Michael (ECY)" w:date="2021-11-28T18:11:00Z">
        <w:r w:rsidRPr="00E34BE3">
          <w:rPr>
            <w:rFonts w:ascii="Calibri" w:eastAsia="Calibri" w:hAnsi="Calibri" w:cs="Times New Roman"/>
            <w:bCs/>
          </w:rPr>
          <w:t xml:space="preserve">  The evaluation must be conducted </w:t>
        </w:r>
      </w:ins>
      <w:ins w:id="4220" w:author="Feldcamp, Michael (ECY)" w:date="2021-11-28T18:12:00Z">
        <w:r w:rsidRPr="00E34BE3">
          <w:rPr>
            <w:rFonts w:ascii="Calibri" w:eastAsia="Calibri" w:hAnsi="Calibri" w:cs="Times New Roman"/>
            <w:bCs/>
          </w:rPr>
          <w:t xml:space="preserve">regardless of which administrative option in WAC 173-340-510 is used to conduct </w:t>
        </w:r>
      </w:ins>
      <w:ins w:id="4221" w:author="Feldcamp, Michael (ECY)" w:date="2022-05-09T10:44:00Z">
        <w:r>
          <w:rPr>
            <w:rFonts w:ascii="Calibri" w:eastAsia="Calibri" w:hAnsi="Calibri" w:cs="Times New Roman"/>
            <w:bCs/>
          </w:rPr>
          <w:t>remedial action at the site</w:t>
        </w:r>
      </w:ins>
      <w:ins w:id="4222" w:author="Feldcamp, Michael (ECY)" w:date="2021-11-28T18:12:00Z">
        <w:r w:rsidRPr="00E34BE3">
          <w:rPr>
            <w:rFonts w:ascii="Calibri" w:eastAsia="Calibri" w:hAnsi="Calibri" w:cs="Times New Roman"/>
            <w:bCs/>
          </w:rPr>
          <w:t>.</w:t>
        </w:r>
      </w:ins>
    </w:p>
    <w:p w14:paraId="4E7F7D1C" w14:textId="77777777" w:rsidR="00513101" w:rsidRDefault="00513101" w:rsidP="00513101">
      <w:pPr>
        <w:ind w:left="2160" w:hanging="720"/>
        <w:rPr>
          <w:ins w:id="4223" w:author="Feldcamp, Michael (ECY)" w:date="2022-08-07T17:31:00Z"/>
          <w:rFonts w:ascii="Calibri" w:eastAsia="Calibri" w:hAnsi="Calibri" w:cs="Times New Roman"/>
          <w:b/>
        </w:rPr>
      </w:pPr>
      <w:ins w:id="4224" w:author="Feldcamp, Michael (ECY)" w:date="2022-08-07T17:31:00Z">
        <w:r>
          <w:rPr>
            <w:rFonts w:ascii="Calibri" w:eastAsia="Calibri" w:hAnsi="Calibri" w:cs="Times New Roman"/>
            <w:b/>
          </w:rPr>
          <w:t>(ii)</w:t>
        </w:r>
        <w:r>
          <w:rPr>
            <w:rFonts w:ascii="Calibri" w:eastAsia="Calibri" w:hAnsi="Calibri" w:cs="Times New Roman"/>
            <w:b/>
          </w:rPr>
          <w:tab/>
          <w:t>Evaluation requirements.</w:t>
        </w:r>
      </w:ins>
      <w:r w:rsidRPr="000E6CDF">
        <w:rPr>
          <w:rStyle w:val="FootnoteReference"/>
          <w:rFonts w:ascii="Calibri" w:eastAsia="Calibri" w:hAnsi="Calibri" w:cs="Times New Roman"/>
        </w:rPr>
        <w:footnoteReference w:id="307"/>
      </w:r>
      <w:ins w:id="4225" w:author="Feldcamp, Michael (ECY)" w:date="2022-08-07T17:31:00Z">
        <w:r w:rsidRPr="000E6CDF">
          <w:rPr>
            <w:rFonts w:ascii="Calibri" w:eastAsia="Calibri" w:hAnsi="Calibri" w:cs="Times New Roman"/>
          </w:rPr>
          <w:t xml:space="preserve">  </w:t>
        </w:r>
      </w:ins>
    </w:p>
    <w:p w14:paraId="0BEF69ED" w14:textId="77777777" w:rsidR="00513101" w:rsidRPr="001F2CB5" w:rsidRDefault="00513101" w:rsidP="00513101">
      <w:pPr>
        <w:ind w:left="2880" w:hanging="720"/>
        <w:rPr>
          <w:ins w:id="4226" w:author="Feldcamp, Michael (ECY)" w:date="2022-08-07T17:31:00Z"/>
          <w:rFonts w:ascii="Calibri" w:eastAsia="Calibri" w:hAnsi="Calibri" w:cs="Times New Roman"/>
        </w:rPr>
      </w:pPr>
      <w:ins w:id="4227" w:author="Feldcamp, Michael (ECY)" w:date="2022-08-07T17:31:00Z">
        <w:r>
          <w:rPr>
            <w:rFonts w:ascii="Calibri" w:eastAsia="Calibri" w:hAnsi="Calibri" w:cs="Times New Roman"/>
            <w:b/>
          </w:rPr>
          <w:t>(A)</w:t>
        </w:r>
        <w:r>
          <w:rPr>
            <w:rFonts w:ascii="Calibri" w:eastAsia="Calibri" w:hAnsi="Calibri" w:cs="Times New Roman"/>
            <w:b/>
          </w:rPr>
          <w:tab/>
        </w:r>
        <w:r w:rsidRPr="001F2CB5">
          <w:rPr>
            <w:rFonts w:ascii="Calibri" w:eastAsia="Calibri" w:hAnsi="Calibri" w:cs="Times New Roman"/>
          </w:rPr>
          <w:t>For restoration of environmental media other than sediment, the evaluation must be conducted in accordance with this subsection;</w:t>
        </w:r>
      </w:ins>
    </w:p>
    <w:p w14:paraId="7ABF58E6" w14:textId="77777777" w:rsidR="00513101" w:rsidRPr="00E34BE3" w:rsidRDefault="00513101" w:rsidP="00513101">
      <w:pPr>
        <w:ind w:left="2880" w:hanging="720"/>
        <w:rPr>
          <w:ins w:id="4228" w:author="Feldcamp, Michael (ECY)" w:date="2021-11-28T17:49:00Z"/>
          <w:rFonts w:ascii="Calibri" w:eastAsia="Calibri" w:hAnsi="Calibri" w:cs="Times New Roman"/>
          <w:b/>
          <w:bCs/>
        </w:rPr>
      </w:pPr>
      <w:ins w:id="4229" w:author="Feldcamp, Michael (ECY)" w:date="2022-08-07T17:31:00Z">
        <w:r>
          <w:rPr>
            <w:rFonts w:ascii="Calibri" w:eastAsia="Calibri" w:hAnsi="Calibri" w:cs="Times New Roman"/>
            <w:b/>
          </w:rPr>
          <w:t>(B)</w:t>
        </w:r>
        <w:r>
          <w:rPr>
            <w:rFonts w:ascii="Calibri" w:eastAsia="Calibri" w:hAnsi="Calibri" w:cs="Times New Roman"/>
            <w:b/>
          </w:rPr>
          <w:tab/>
        </w:r>
        <w:r w:rsidRPr="001F2CB5">
          <w:rPr>
            <w:rFonts w:ascii="Calibri" w:eastAsia="Calibri" w:hAnsi="Calibri" w:cs="Times New Roman"/>
          </w:rPr>
          <w:t xml:space="preserve">For </w:t>
        </w:r>
        <w:r>
          <w:rPr>
            <w:rFonts w:ascii="Calibri" w:eastAsia="Calibri" w:hAnsi="Calibri" w:cs="Times New Roman"/>
          </w:rPr>
          <w:t xml:space="preserve">restoration of sediment, </w:t>
        </w:r>
        <w:r>
          <w:rPr>
            <w:bCs/>
          </w:rPr>
          <w:t xml:space="preserve">the evaluation must be conducted in accordance with </w:t>
        </w:r>
        <w:r w:rsidRPr="00E34BE3">
          <w:rPr>
            <w:rFonts w:ascii="Calibri" w:eastAsia="Calibri" w:hAnsi="Calibri" w:cs="Times New Roman"/>
            <w:bCs/>
          </w:rPr>
          <w:t xml:space="preserve">WAC </w:t>
        </w:r>
        <w:r>
          <w:fldChar w:fldCharType="begin"/>
        </w:r>
        <w:r>
          <w:instrText xml:space="preserve"> HYPERLINK "https://apps.leg.wa.gov/WAC/default.aspx?cite=173-204-570" </w:instrText>
        </w:r>
        <w:r>
          <w:fldChar w:fldCharType="separate"/>
        </w:r>
        <w:r w:rsidRPr="00E34BE3">
          <w:rPr>
            <w:rFonts w:ascii="Calibri" w:eastAsia="Calibri" w:hAnsi="Calibri" w:cs="Times New Roman"/>
            <w:bCs/>
            <w:color w:val="0563C1"/>
            <w:u w:val="single"/>
          </w:rPr>
          <w:t>173-204-570</w:t>
        </w:r>
        <w:r>
          <w:rPr>
            <w:rFonts w:ascii="Calibri" w:eastAsia="Calibri" w:hAnsi="Calibri" w:cs="Times New Roman"/>
            <w:bCs/>
            <w:color w:val="0563C1"/>
            <w:u w:val="single"/>
          </w:rPr>
          <w:fldChar w:fldCharType="end"/>
        </w:r>
        <w:r>
          <w:rPr>
            <w:rFonts w:ascii="Calibri" w:eastAsia="Calibri" w:hAnsi="Calibri" w:cs="Times New Roman"/>
            <w:bCs/>
          </w:rPr>
          <w:t>(5</w:t>
        </w:r>
        <w:r>
          <w:rPr>
            <w:bCs/>
          </w:rPr>
          <w:t>).</w:t>
        </w:r>
      </w:ins>
    </w:p>
    <w:p w14:paraId="19C26B6A" w14:textId="77777777" w:rsidR="00513101" w:rsidRPr="00E34BE3" w:rsidRDefault="00513101" w:rsidP="00513101">
      <w:pPr>
        <w:ind w:left="1440" w:hanging="720"/>
        <w:rPr>
          <w:rFonts w:ascii="Calibri" w:eastAsia="Calibri" w:hAnsi="Calibri" w:cs="Times New Roman"/>
          <w:bCs/>
        </w:rPr>
      </w:pPr>
      <w:del w:id="4230" w:author="Feldcamp, Michael (ECY)" w:date="2022-05-09T10:46:00Z">
        <w:r w:rsidRPr="00E34BE3" w:rsidDel="00380175">
          <w:rPr>
            <w:rFonts w:ascii="Calibri" w:eastAsia="Calibri" w:hAnsi="Calibri" w:cs="Times New Roman"/>
            <w:b/>
            <w:bCs/>
          </w:rPr>
          <w:lastRenderedPageBreak/>
          <w:delText>(b)</w:delText>
        </w:r>
      </w:del>
      <w:ins w:id="4231" w:author="Feldcamp, Michael (ECY)" w:date="2021-11-28T17:52:00Z">
        <w:r w:rsidRPr="00E34BE3">
          <w:rPr>
            <w:rFonts w:ascii="Calibri" w:eastAsia="Calibri" w:hAnsi="Calibri" w:cs="Times New Roman"/>
            <w:b/>
            <w:bCs/>
          </w:rPr>
          <w:t>(c)</w:t>
        </w:r>
      </w:ins>
      <w:r w:rsidRPr="00E34BE3">
        <w:rPr>
          <w:rFonts w:ascii="Calibri" w:eastAsia="Calibri" w:hAnsi="Calibri" w:cs="Times New Roman"/>
          <w:b/>
          <w:bCs/>
        </w:rPr>
        <w:tab/>
        <w:t>Evaluation.</w:t>
      </w:r>
      <w:r w:rsidRPr="00E34BE3">
        <w:rPr>
          <w:rFonts w:ascii="Calibri" w:eastAsia="Calibri" w:hAnsi="Calibri" w:cs="Times New Roman"/>
          <w:bCs/>
        </w:rPr>
        <w:t xml:space="preserve">  To determine whether a cleanup action alternative provides for a reasonable restoration time frame, the following factors must be considered</w:t>
      </w:r>
      <w:ins w:id="4232" w:author="Feldcamp, Michael (ECY)" w:date="2021-11-28T17:54:00Z">
        <w:r w:rsidRPr="00E34BE3">
          <w:rPr>
            <w:rFonts w:ascii="Calibri" w:eastAsia="Calibri" w:hAnsi="Calibri" w:cs="Times New Roman"/>
            <w:bCs/>
          </w:rPr>
          <w:t xml:space="preserve"> at a minimum</w:t>
        </w:r>
      </w:ins>
      <w:r w:rsidRPr="00E34BE3">
        <w:rPr>
          <w:rFonts w:ascii="Calibri" w:eastAsia="Calibri" w:hAnsi="Calibri" w:cs="Times New Roman"/>
          <w:bCs/>
        </w:rPr>
        <w:t>:</w:t>
      </w:r>
      <w:r>
        <w:rPr>
          <w:rStyle w:val="FootnoteReference"/>
          <w:rFonts w:ascii="Calibri" w:eastAsia="Calibri" w:hAnsi="Calibri" w:cs="Times New Roman"/>
          <w:bCs/>
        </w:rPr>
        <w:footnoteReference w:id="308"/>
      </w:r>
    </w:p>
    <w:p w14:paraId="529F7EB9" w14:textId="77777777" w:rsidR="00513101" w:rsidRPr="00E34BE3" w:rsidRDefault="00513101" w:rsidP="00513101">
      <w:pPr>
        <w:ind w:left="2160" w:hanging="720"/>
        <w:rPr>
          <w:rFonts w:ascii="Calibri" w:eastAsia="Calibri" w:hAnsi="Calibri" w:cs="Times New Roman"/>
          <w:bCs/>
        </w:rPr>
      </w:pPr>
      <w:r w:rsidRPr="00E34BE3">
        <w:rPr>
          <w:rFonts w:ascii="Calibri" w:eastAsia="Calibri" w:hAnsi="Calibri" w:cs="Times New Roman"/>
          <w:b/>
          <w:bCs/>
        </w:rPr>
        <w:t>(i)</w:t>
      </w:r>
      <w:r w:rsidRPr="00E34BE3">
        <w:rPr>
          <w:rFonts w:ascii="Calibri" w:eastAsia="Calibri" w:hAnsi="Calibri" w:cs="Times New Roman"/>
          <w:bCs/>
        </w:rPr>
        <w:tab/>
        <w:t>Potential risks posed by the site to human health and the environment</w:t>
      </w:r>
      <w:ins w:id="4233" w:author="Feldcamp, Michael (ECY)" w:date="2022-08-15T13:53:00Z">
        <w:r>
          <w:rPr>
            <w:rFonts w:ascii="Calibri" w:eastAsia="Calibri" w:hAnsi="Calibri" w:cs="Times New Roman"/>
            <w:bCs/>
          </w:rPr>
          <w:t>, including vulnerable populations and overburdened communities</w:t>
        </w:r>
      </w:ins>
      <w:r w:rsidRPr="00E34BE3">
        <w:rPr>
          <w:rFonts w:ascii="Calibri" w:eastAsia="Calibri" w:hAnsi="Calibri" w:cs="Times New Roman"/>
          <w:bCs/>
        </w:rPr>
        <w:t>;</w:t>
      </w:r>
      <w:r>
        <w:rPr>
          <w:rStyle w:val="FootnoteReference"/>
          <w:rFonts w:ascii="Calibri" w:eastAsia="Calibri" w:hAnsi="Calibri" w:cs="Times New Roman"/>
          <w:bCs/>
        </w:rPr>
        <w:footnoteReference w:id="309"/>
      </w:r>
    </w:p>
    <w:p w14:paraId="4BCD6868" w14:textId="77777777" w:rsidR="00513101" w:rsidRPr="00E34BE3" w:rsidRDefault="00513101" w:rsidP="00513101">
      <w:pPr>
        <w:ind w:left="2160" w:hanging="720"/>
        <w:rPr>
          <w:rFonts w:ascii="Calibri" w:eastAsia="Calibri" w:hAnsi="Calibri" w:cs="Times New Roman"/>
          <w:bCs/>
        </w:rPr>
      </w:pPr>
      <w:r w:rsidRPr="00E34BE3">
        <w:rPr>
          <w:rFonts w:ascii="Calibri" w:eastAsia="Calibri" w:hAnsi="Calibri" w:cs="Times New Roman"/>
          <w:b/>
          <w:bCs/>
        </w:rPr>
        <w:t>(ii)</w:t>
      </w:r>
      <w:r w:rsidRPr="00E34BE3">
        <w:rPr>
          <w:rFonts w:ascii="Calibri" w:eastAsia="Calibri" w:hAnsi="Calibri" w:cs="Times New Roman"/>
          <w:bCs/>
        </w:rPr>
        <w:tab/>
        <w:t>Practicability of achieving a shorter restoration time frame.  A restoration time frame is not reasonable if an active remedial measure with a shorter restoration time frame is practicable;</w:t>
      </w:r>
    </w:p>
    <w:p w14:paraId="222B3886" w14:textId="77777777" w:rsidR="00513101" w:rsidRPr="00E34BE3" w:rsidRDefault="00513101" w:rsidP="00513101">
      <w:pPr>
        <w:ind w:left="2160" w:hanging="720"/>
        <w:rPr>
          <w:rFonts w:ascii="Calibri" w:eastAsia="Calibri" w:hAnsi="Calibri" w:cs="Times New Roman"/>
          <w:bCs/>
        </w:rPr>
      </w:pPr>
      <w:r w:rsidRPr="00E34BE3">
        <w:rPr>
          <w:rFonts w:ascii="Calibri" w:eastAsia="Calibri" w:hAnsi="Calibri" w:cs="Times New Roman"/>
          <w:b/>
          <w:bCs/>
        </w:rPr>
        <w:t>(iii)</w:t>
      </w:r>
      <w:r w:rsidRPr="00E34BE3">
        <w:rPr>
          <w:rFonts w:ascii="Calibri" w:eastAsia="Calibri" w:hAnsi="Calibri" w:cs="Times New Roman"/>
          <w:b/>
          <w:bCs/>
        </w:rPr>
        <w:tab/>
      </w:r>
      <w:r w:rsidRPr="00E34BE3">
        <w:rPr>
          <w:rFonts w:ascii="Calibri" w:eastAsia="Calibri" w:hAnsi="Calibri" w:cs="Times New Roman"/>
          <w:bCs/>
        </w:rPr>
        <w:t>Long-term effectiveness of the alternative.  A longer restoration time frame may be reasonable if the alternative has a greater degree of long-term effectiveness than one that primarily relies on on-site or off-site disposal, isolation, or containment;</w:t>
      </w:r>
    </w:p>
    <w:p w14:paraId="6F241EE1" w14:textId="77777777" w:rsidR="00513101" w:rsidRPr="00E34BE3" w:rsidRDefault="00513101" w:rsidP="00513101">
      <w:pPr>
        <w:ind w:left="2160" w:hanging="720"/>
        <w:rPr>
          <w:rFonts w:ascii="Calibri" w:eastAsia="Calibri" w:hAnsi="Calibri" w:cs="Times New Roman"/>
          <w:bCs/>
        </w:rPr>
      </w:pPr>
      <w:r w:rsidRPr="00E34BE3">
        <w:rPr>
          <w:rFonts w:ascii="Calibri" w:eastAsia="Calibri" w:hAnsi="Calibri" w:cs="Times New Roman"/>
          <w:b/>
          <w:bCs/>
        </w:rPr>
        <w:t>(iv)</w:t>
      </w:r>
      <w:r w:rsidRPr="00E34BE3">
        <w:rPr>
          <w:rFonts w:ascii="Calibri" w:eastAsia="Calibri" w:hAnsi="Calibri" w:cs="Times New Roman"/>
          <w:bCs/>
        </w:rPr>
        <w:tab/>
        <w:t>Current use of the site, surrounding areas, and associated resources that are, or may be, affected by releases from the site;</w:t>
      </w:r>
    </w:p>
    <w:p w14:paraId="57C19267" w14:textId="77777777" w:rsidR="00513101" w:rsidRPr="00E34BE3" w:rsidRDefault="00513101" w:rsidP="00513101">
      <w:pPr>
        <w:ind w:left="2160" w:hanging="720"/>
        <w:rPr>
          <w:rFonts w:ascii="Calibri" w:eastAsia="Calibri" w:hAnsi="Calibri" w:cs="Times New Roman"/>
          <w:bCs/>
        </w:rPr>
      </w:pPr>
      <w:r w:rsidRPr="00E34BE3">
        <w:rPr>
          <w:rFonts w:ascii="Calibri" w:eastAsia="Calibri" w:hAnsi="Calibri" w:cs="Times New Roman"/>
          <w:b/>
          <w:bCs/>
        </w:rPr>
        <w:t>(v)</w:t>
      </w:r>
      <w:r w:rsidRPr="00E34BE3">
        <w:rPr>
          <w:rFonts w:ascii="Calibri" w:eastAsia="Calibri" w:hAnsi="Calibri" w:cs="Times New Roman"/>
          <w:bCs/>
        </w:rPr>
        <w:tab/>
        <w:t>Potential future use of the site, surrounding areas, and associated resources that are, or may be, affected by releases from the site;</w:t>
      </w:r>
    </w:p>
    <w:p w14:paraId="381A4C37" w14:textId="77777777" w:rsidR="00513101" w:rsidRPr="00E34BE3" w:rsidRDefault="00513101" w:rsidP="00513101">
      <w:pPr>
        <w:ind w:left="2160" w:hanging="720"/>
        <w:rPr>
          <w:rFonts w:ascii="Calibri" w:eastAsia="Calibri" w:hAnsi="Calibri" w:cs="Times New Roman"/>
          <w:bCs/>
        </w:rPr>
      </w:pPr>
      <w:r w:rsidRPr="00E34BE3">
        <w:rPr>
          <w:rFonts w:ascii="Calibri" w:eastAsia="Calibri" w:hAnsi="Calibri" w:cs="Times New Roman"/>
          <w:b/>
          <w:bCs/>
        </w:rPr>
        <w:t>(vi)</w:t>
      </w:r>
      <w:r w:rsidRPr="00E34BE3">
        <w:rPr>
          <w:rFonts w:ascii="Calibri" w:eastAsia="Calibri" w:hAnsi="Calibri" w:cs="Times New Roman"/>
          <w:bCs/>
        </w:rPr>
        <w:tab/>
        <w:t>Availability of alternative water supplies;</w:t>
      </w:r>
    </w:p>
    <w:p w14:paraId="63EAA8CE" w14:textId="77777777" w:rsidR="00513101" w:rsidRPr="00E34BE3" w:rsidRDefault="00513101" w:rsidP="00513101">
      <w:pPr>
        <w:ind w:left="2160" w:hanging="720"/>
        <w:rPr>
          <w:rFonts w:ascii="Calibri" w:eastAsia="Calibri" w:hAnsi="Calibri" w:cs="Times New Roman"/>
          <w:bCs/>
        </w:rPr>
      </w:pPr>
      <w:r w:rsidRPr="00E34BE3">
        <w:rPr>
          <w:rFonts w:ascii="Calibri" w:eastAsia="Calibri" w:hAnsi="Calibri" w:cs="Times New Roman"/>
          <w:b/>
          <w:bCs/>
        </w:rPr>
        <w:t>(vii)</w:t>
      </w:r>
      <w:r w:rsidRPr="00E34BE3">
        <w:rPr>
          <w:rFonts w:ascii="Calibri" w:eastAsia="Calibri" w:hAnsi="Calibri" w:cs="Times New Roman"/>
          <w:b/>
          <w:bCs/>
        </w:rPr>
        <w:tab/>
      </w:r>
      <w:r w:rsidRPr="00E34BE3">
        <w:rPr>
          <w:rFonts w:ascii="Calibri" w:eastAsia="Calibri" w:hAnsi="Calibri" w:cs="Times New Roman"/>
          <w:bCs/>
        </w:rPr>
        <w:t>Likely effectiveness and reliability of institutional controls;</w:t>
      </w:r>
    </w:p>
    <w:p w14:paraId="3C5AC3F9" w14:textId="77777777" w:rsidR="00513101" w:rsidRPr="00E34BE3" w:rsidRDefault="00513101" w:rsidP="00513101">
      <w:pPr>
        <w:ind w:left="2160" w:hanging="720"/>
        <w:rPr>
          <w:rFonts w:ascii="Calibri" w:eastAsia="Calibri" w:hAnsi="Calibri" w:cs="Times New Roman"/>
          <w:bCs/>
        </w:rPr>
      </w:pPr>
      <w:r w:rsidRPr="00E34BE3">
        <w:rPr>
          <w:rFonts w:ascii="Calibri" w:eastAsia="Calibri" w:hAnsi="Calibri" w:cs="Times New Roman"/>
          <w:b/>
          <w:bCs/>
        </w:rPr>
        <w:t>(viii)</w:t>
      </w:r>
      <w:r w:rsidRPr="00E34BE3">
        <w:rPr>
          <w:rFonts w:ascii="Calibri" w:eastAsia="Calibri" w:hAnsi="Calibri" w:cs="Times New Roman"/>
          <w:bCs/>
        </w:rPr>
        <w:tab/>
        <w:t>Ability to control and monitor migration of hazardous substances from the site;</w:t>
      </w:r>
    </w:p>
    <w:p w14:paraId="011CF8D5" w14:textId="77777777" w:rsidR="00513101" w:rsidRPr="00E34BE3" w:rsidRDefault="00513101" w:rsidP="00513101">
      <w:pPr>
        <w:ind w:left="2160" w:hanging="720"/>
        <w:rPr>
          <w:rFonts w:ascii="Calibri" w:eastAsia="Calibri" w:hAnsi="Calibri" w:cs="Times New Roman"/>
          <w:bCs/>
        </w:rPr>
      </w:pPr>
      <w:r w:rsidRPr="00E34BE3">
        <w:rPr>
          <w:rFonts w:ascii="Calibri" w:eastAsia="Calibri" w:hAnsi="Calibri" w:cs="Times New Roman"/>
          <w:b/>
          <w:bCs/>
        </w:rPr>
        <w:t>(ix)</w:t>
      </w:r>
      <w:r w:rsidRPr="00E34BE3">
        <w:rPr>
          <w:rFonts w:ascii="Calibri" w:eastAsia="Calibri" w:hAnsi="Calibri" w:cs="Times New Roman"/>
          <w:bCs/>
        </w:rPr>
        <w:tab/>
        <w:t>Toxicity of the hazardous substances at the site;</w:t>
      </w:r>
      <w:del w:id="4234" w:author="Feldcamp, Michael (ECY)" w:date="2022-08-07T18:58:00Z">
        <w:r w:rsidRPr="00E34BE3" w:rsidDel="00C1055E">
          <w:rPr>
            <w:rFonts w:ascii="Calibri" w:eastAsia="Calibri" w:hAnsi="Calibri" w:cs="Times New Roman"/>
            <w:bCs/>
          </w:rPr>
          <w:delText xml:space="preserve"> and</w:delText>
        </w:r>
      </w:del>
    </w:p>
    <w:p w14:paraId="4F82C0E5" w14:textId="77777777" w:rsidR="00513101" w:rsidRDefault="00513101" w:rsidP="00513101">
      <w:pPr>
        <w:ind w:left="2160" w:hanging="720"/>
        <w:rPr>
          <w:ins w:id="4235" w:author="Feldcamp, Michael (ECY)" w:date="2022-08-07T18:58:00Z"/>
          <w:rFonts w:ascii="Calibri" w:eastAsia="Calibri" w:hAnsi="Calibri" w:cs="Times New Roman"/>
          <w:bCs/>
        </w:rPr>
      </w:pPr>
      <w:r w:rsidRPr="00E34BE3">
        <w:rPr>
          <w:rFonts w:ascii="Calibri" w:eastAsia="Calibri" w:hAnsi="Calibri" w:cs="Times New Roman"/>
          <w:b/>
          <w:bCs/>
        </w:rPr>
        <w:t>(x)</w:t>
      </w:r>
      <w:r w:rsidRPr="00E34BE3">
        <w:rPr>
          <w:rFonts w:ascii="Calibri" w:eastAsia="Calibri" w:hAnsi="Calibri" w:cs="Times New Roman"/>
          <w:bCs/>
        </w:rPr>
        <w:tab/>
        <w:t>Natural processes that reduce concentrations of hazardous substances and have been documented to occur at the site or under similar site conditions</w:t>
      </w:r>
      <w:del w:id="4236" w:author="Feldcamp, Michael (ECY)" w:date="2022-08-07T18:58:00Z">
        <w:r w:rsidRPr="00E34BE3" w:rsidDel="00C1055E">
          <w:rPr>
            <w:rFonts w:ascii="Calibri" w:eastAsia="Calibri" w:hAnsi="Calibri" w:cs="Times New Roman"/>
            <w:bCs/>
          </w:rPr>
          <w:delText>.</w:delText>
        </w:r>
      </w:del>
      <w:ins w:id="4237" w:author="Feldcamp, Michael (ECY)" w:date="2022-08-07T18:58:00Z">
        <w:r>
          <w:rPr>
            <w:rFonts w:ascii="Calibri" w:eastAsia="Calibri" w:hAnsi="Calibri" w:cs="Times New Roman"/>
            <w:bCs/>
          </w:rPr>
          <w:t>; and</w:t>
        </w:r>
      </w:ins>
    </w:p>
    <w:p w14:paraId="662EEFE6" w14:textId="77777777" w:rsidR="00513101" w:rsidRPr="00E34BE3" w:rsidRDefault="00513101" w:rsidP="00513101">
      <w:pPr>
        <w:ind w:left="2160" w:hanging="720"/>
        <w:rPr>
          <w:rFonts w:ascii="Calibri" w:eastAsia="Calibri" w:hAnsi="Calibri" w:cs="Times New Roman"/>
          <w:bCs/>
        </w:rPr>
      </w:pPr>
      <w:ins w:id="4238" w:author="Feldcamp, Michael (ECY)" w:date="2022-08-07T18:58:00Z">
        <w:r>
          <w:rPr>
            <w:rFonts w:ascii="Calibri" w:eastAsia="Calibri" w:hAnsi="Calibri" w:cs="Times New Roman"/>
            <w:b/>
            <w:bCs/>
          </w:rPr>
          <w:t>(xi)</w:t>
        </w:r>
        <w:r>
          <w:rPr>
            <w:rFonts w:ascii="Calibri" w:eastAsia="Calibri" w:hAnsi="Calibri" w:cs="Times New Roman"/>
            <w:b/>
            <w:bCs/>
          </w:rPr>
          <w:tab/>
        </w:r>
        <w:r w:rsidRPr="00C1055E">
          <w:rPr>
            <w:rFonts w:ascii="Calibri" w:eastAsia="Calibri" w:hAnsi="Calibri" w:cs="Times New Roman"/>
            <w:bCs/>
          </w:rPr>
          <w:t xml:space="preserve">For Ecology-conducted </w:t>
        </w:r>
      </w:ins>
      <w:ins w:id="4239" w:author="Feldcamp, Michael (ECY)" w:date="2022-08-07T18:59:00Z">
        <w:r w:rsidRPr="00C1055E">
          <w:rPr>
            <w:rFonts w:ascii="Calibri" w:eastAsia="Calibri" w:hAnsi="Calibri" w:cs="Times New Roman"/>
            <w:bCs/>
          </w:rPr>
          <w:t>or Ecology-supervised remedial actions, public concerns identified under WAC 173-340-600(13) and (14) and Indian tribes’ rights and interests in their tribal lands identified under WAC 173-340-620</w:t>
        </w:r>
        <w:r>
          <w:rPr>
            <w:rFonts w:ascii="Calibri" w:eastAsia="Calibri" w:hAnsi="Calibri" w:cs="Times New Roman"/>
            <w:bCs/>
          </w:rPr>
          <w:t>.</w:t>
        </w:r>
      </w:ins>
      <w:r>
        <w:rPr>
          <w:rStyle w:val="FootnoteReference"/>
          <w:rFonts w:ascii="Calibri" w:eastAsia="Calibri" w:hAnsi="Calibri" w:cs="Times New Roman"/>
          <w:bCs/>
        </w:rPr>
        <w:footnoteReference w:id="310"/>
      </w:r>
    </w:p>
    <w:p w14:paraId="31B646A3" w14:textId="56F3F01D" w:rsidR="00513101" w:rsidRPr="00E34BE3" w:rsidRDefault="00513101" w:rsidP="00513101">
      <w:pPr>
        <w:ind w:left="1440" w:hanging="720"/>
        <w:rPr>
          <w:rFonts w:ascii="Calibri" w:eastAsia="Calibri" w:hAnsi="Calibri" w:cs="Times New Roman"/>
          <w:bCs/>
        </w:rPr>
      </w:pPr>
      <w:del w:id="4240" w:author="Feldcamp, Michael (ECY)" w:date="2021-11-28T17:52:00Z">
        <w:r w:rsidRPr="00E34BE3" w:rsidDel="00821286">
          <w:rPr>
            <w:rFonts w:ascii="Calibri" w:eastAsia="Calibri" w:hAnsi="Calibri" w:cs="Times New Roman"/>
            <w:b/>
            <w:bCs/>
          </w:rPr>
          <w:delText>(c)</w:delText>
        </w:r>
      </w:del>
      <w:ins w:id="4241" w:author="Feldcamp, Michael (ECY)" w:date="2021-11-28T17:52:00Z">
        <w:r w:rsidRPr="00E34BE3">
          <w:rPr>
            <w:rFonts w:ascii="Calibri" w:eastAsia="Calibri" w:hAnsi="Calibri" w:cs="Times New Roman"/>
            <w:b/>
            <w:bCs/>
          </w:rPr>
          <w:t>(d)</w:t>
        </w:r>
      </w:ins>
      <w:r w:rsidRPr="00E34BE3">
        <w:rPr>
          <w:rFonts w:ascii="Calibri" w:eastAsia="Calibri" w:hAnsi="Calibri" w:cs="Times New Roman"/>
          <w:b/>
          <w:bCs/>
        </w:rPr>
        <w:tab/>
        <w:t>Cleanup levels below area background concentrations.</w:t>
      </w:r>
      <w:r w:rsidRPr="00E34BE3">
        <w:rPr>
          <w:rFonts w:ascii="Calibri" w:eastAsia="Calibri" w:hAnsi="Calibri" w:cs="Times New Roman"/>
          <w:bCs/>
        </w:rPr>
        <w:t xml:space="preserve">  </w:t>
      </w:r>
      <w:del w:id="4242" w:author="Feldcamp, Michael (ECY)" w:date="2022-08-30T14:44:00Z">
        <w:r w:rsidRPr="00E34BE3" w:rsidDel="00C85AAB">
          <w:rPr>
            <w:rFonts w:ascii="Calibri" w:eastAsia="Calibri" w:hAnsi="Calibri" w:cs="Times New Roman"/>
            <w:bCs/>
          </w:rPr>
          <w:delText>When</w:delText>
        </w:r>
      </w:del>
      <w:ins w:id="4243" w:author="Feldcamp, Michael (ECY)" w:date="2022-08-30T14:44:00Z">
        <w:r w:rsidR="00C85AAB">
          <w:rPr>
            <w:rFonts w:ascii="Calibri" w:eastAsia="Calibri" w:hAnsi="Calibri" w:cs="Times New Roman"/>
            <w:bCs/>
          </w:rPr>
          <w:t>At sites where</w:t>
        </w:r>
      </w:ins>
      <w:r w:rsidRPr="00E34BE3">
        <w:rPr>
          <w:rFonts w:ascii="Calibri" w:eastAsia="Calibri" w:hAnsi="Calibri" w:cs="Times New Roman"/>
          <w:bCs/>
        </w:rPr>
        <w:t xml:space="preserve"> area background concentrations, as defined in WAC 173-340-200, would result in recontamination of the site to levels that exceed cleanup levels:</w:t>
      </w:r>
    </w:p>
    <w:p w14:paraId="38C0AD43" w14:textId="77777777" w:rsidR="00513101" w:rsidRPr="00E34BE3" w:rsidRDefault="00513101" w:rsidP="00513101">
      <w:pPr>
        <w:ind w:left="2160" w:hanging="720"/>
        <w:rPr>
          <w:rFonts w:ascii="Calibri" w:eastAsia="Calibri" w:hAnsi="Calibri" w:cs="Times New Roman"/>
          <w:bCs/>
        </w:rPr>
      </w:pPr>
      <w:r w:rsidRPr="00E34BE3">
        <w:rPr>
          <w:rFonts w:ascii="Calibri" w:eastAsia="Calibri" w:hAnsi="Calibri" w:cs="Times New Roman"/>
          <w:b/>
          <w:bCs/>
        </w:rPr>
        <w:lastRenderedPageBreak/>
        <w:t>(i)</w:t>
      </w:r>
      <w:r w:rsidRPr="00E34BE3">
        <w:rPr>
          <w:rFonts w:ascii="Calibri" w:eastAsia="Calibri" w:hAnsi="Calibri" w:cs="Times New Roman"/>
          <w:b/>
          <w:bCs/>
        </w:rPr>
        <w:tab/>
      </w:r>
      <w:r w:rsidRPr="00E34BE3">
        <w:rPr>
          <w:rFonts w:ascii="Calibri" w:eastAsia="Calibri" w:hAnsi="Calibri" w:cs="Times New Roman"/>
          <w:bCs/>
        </w:rPr>
        <w:t xml:space="preserve">The remedial action must achieve area background concentrations within a reasonable restoration time frame, as determined under </w:t>
      </w:r>
      <w:del w:id="4244" w:author="Feldcamp, Michael (ECY)" w:date="2021-11-28T17:52:00Z">
        <w:r w:rsidRPr="00E34BE3" w:rsidDel="00821286">
          <w:rPr>
            <w:rFonts w:ascii="Calibri" w:eastAsia="Calibri" w:hAnsi="Calibri" w:cs="Times New Roman"/>
            <w:bCs/>
          </w:rPr>
          <w:delText>(b)</w:delText>
        </w:r>
      </w:del>
      <w:ins w:id="4245" w:author="Feldcamp, Michael (ECY)" w:date="2021-11-28T17:52:00Z">
        <w:r w:rsidRPr="00E34BE3">
          <w:rPr>
            <w:rFonts w:ascii="Calibri" w:eastAsia="Calibri" w:hAnsi="Calibri" w:cs="Times New Roman"/>
            <w:bCs/>
          </w:rPr>
          <w:t>(c)</w:t>
        </w:r>
      </w:ins>
      <w:r w:rsidRPr="00E34BE3">
        <w:rPr>
          <w:rFonts w:ascii="Calibri" w:eastAsia="Calibri" w:hAnsi="Calibri" w:cs="Times New Roman"/>
          <w:bCs/>
        </w:rPr>
        <w:t xml:space="preserve"> of this subsection</w:t>
      </w:r>
      <w:del w:id="4246" w:author="Feldcamp, Michael (ECY)" w:date="2021-11-28T19:11:00Z">
        <w:r w:rsidRPr="00E34BE3" w:rsidDel="00B07F3E">
          <w:rPr>
            <w:rFonts w:ascii="Calibri" w:eastAsia="Calibri" w:hAnsi="Calibri" w:cs="Times New Roman"/>
            <w:bCs/>
          </w:rPr>
          <w:delText>.</w:delText>
        </w:r>
      </w:del>
      <w:ins w:id="4247" w:author="Feldcamp, Michael (ECY)" w:date="2021-11-28T19:11:00Z">
        <w:r w:rsidRPr="00E34BE3">
          <w:rPr>
            <w:rFonts w:ascii="Calibri" w:eastAsia="Calibri" w:hAnsi="Calibri" w:cs="Times New Roman"/>
            <w:bCs/>
          </w:rPr>
          <w:t>;</w:t>
        </w:r>
      </w:ins>
    </w:p>
    <w:p w14:paraId="52C3B935" w14:textId="77777777" w:rsidR="00513101" w:rsidRPr="00E34BE3" w:rsidRDefault="00513101" w:rsidP="00513101">
      <w:pPr>
        <w:ind w:left="2160" w:hanging="720"/>
        <w:rPr>
          <w:rFonts w:ascii="Calibri" w:eastAsia="Calibri" w:hAnsi="Calibri" w:cs="Times New Roman"/>
          <w:bCs/>
        </w:rPr>
      </w:pPr>
      <w:r w:rsidRPr="00E34BE3">
        <w:rPr>
          <w:rFonts w:ascii="Calibri" w:eastAsia="Calibri" w:hAnsi="Calibri" w:cs="Times New Roman"/>
          <w:b/>
          <w:bCs/>
        </w:rPr>
        <w:t>(ii)</w:t>
      </w:r>
      <w:r w:rsidRPr="00E34BE3">
        <w:rPr>
          <w:rFonts w:ascii="Calibri" w:eastAsia="Calibri" w:hAnsi="Calibri" w:cs="Times New Roman"/>
          <w:b/>
          <w:bCs/>
        </w:rPr>
        <w:tab/>
      </w:r>
      <w:r w:rsidRPr="00E34BE3">
        <w:rPr>
          <w:rFonts w:ascii="Calibri" w:eastAsia="Calibri" w:hAnsi="Calibri" w:cs="Times New Roman"/>
          <w:bCs/>
        </w:rPr>
        <w:t>Cleaning up the site below area background concentrations may be delayed until the off-site sources of hazardous substances are controlled</w:t>
      </w:r>
      <w:del w:id="4248" w:author="Feldcamp, Michael (ECY)" w:date="2021-11-28T19:11:00Z">
        <w:r w:rsidRPr="00E34BE3" w:rsidDel="00B07F3E">
          <w:rPr>
            <w:rFonts w:ascii="Calibri" w:eastAsia="Calibri" w:hAnsi="Calibri" w:cs="Times New Roman"/>
            <w:bCs/>
          </w:rPr>
          <w:delText>.</w:delText>
        </w:r>
      </w:del>
      <w:ins w:id="4249" w:author="Feldcamp, Michael (ECY)" w:date="2021-11-28T19:11:00Z">
        <w:r w:rsidRPr="00E34BE3">
          <w:rPr>
            <w:rFonts w:ascii="Calibri" w:eastAsia="Calibri" w:hAnsi="Calibri" w:cs="Times New Roman"/>
            <w:bCs/>
          </w:rPr>
          <w:t>; and</w:t>
        </w:r>
      </w:ins>
    </w:p>
    <w:p w14:paraId="39A5063D" w14:textId="77777777" w:rsidR="00513101" w:rsidRPr="00E34BE3" w:rsidRDefault="00513101" w:rsidP="00513101">
      <w:pPr>
        <w:ind w:left="2160" w:hanging="720"/>
        <w:rPr>
          <w:rFonts w:ascii="Calibri" w:eastAsia="Calibri" w:hAnsi="Calibri" w:cs="Times New Roman"/>
          <w:bCs/>
        </w:rPr>
      </w:pPr>
      <w:r w:rsidRPr="00E34BE3">
        <w:rPr>
          <w:rFonts w:ascii="Calibri" w:eastAsia="Calibri" w:hAnsi="Calibri" w:cs="Times New Roman"/>
          <w:b/>
          <w:bCs/>
        </w:rPr>
        <w:t>(iii)</w:t>
      </w:r>
      <w:r w:rsidRPr="00E34BE3">
        <w:rPr>
          <w:rFonts w:ascii="Calibri" w:eastAsia="Calibri" w:hAnsi="Calibri" w:cs="Times New Roman"/>
          <w:b/>
          <w:bCs/>
        </w:rPr>
        <w:tab/>
      </w:r>
      <w:r w:rsidRPr="00E34BE3">
        <w:rPr>
          <w:rFonts w:ascii="Calibri" w:eastAsia="Calibri" w:hAnsi="Calibri" w:cs="Times New Roman"/>
          <w:bCs/>
        </w:rPr>
        <w:t xml:space="preserve">The remedial action is </w:t>
      </w:r>
      <w:del w:id="4250" w:author="Feldcamp, Michael (ECY)" w:date="2021-11-28T19:14:00Z">
        <w:r w:rsidRPr="00E34BE3" w:rsidDel="008C60FB">
          <w:rPr>
            <w:rFonts w:ascii="Calibri" w:eastAsia="Calibri" w:hAnsi="Calibri" w:cs="Times New Roman"/>
            <w:bCs/>
          </w:rPr>
          <w:delText xml:space="preserve">considered </w:delText>
        </w:r>
      </w:del>
      <w:r w:rsidRPr="00E34BE3">
        <w:rPr>
          <w:rFonts w:ascii="Calibri" w:eastAsia="Calibri" w:hAnsi="Calibri" w:cs="Times New Roman"/>
          <w:bCs/>
        </w:rPr>
        <w:t>an interim action until cleanup levels are attained.</w:t>
      </w:r>
    </w:p>
    <w:p w14:paraId="0AED1FCA" w14:textId="77777777" w:rsidR="00513101" w:rsidRPr="00E34BE3" w:rsidRDefault="00513101" w:rsidP="00513101">
      <w:pPr>
        <w:ind w:left="1440" w:hanging="720"/>
        <w:rPr>
          <w:rFonts w:ascii="Calibri" w:eastAsia="Calibri" w:hAnsi="Calibri" w:cs="Times New Roman"/>
          <w:bCs/>
        </w:rPr>
      </w:pPr>
      <w:del w:id="4251" w:author="Feldcamp, Michael (ECY)" w:date="2022-05-09T10:46:00Z">
        <w:r w:rsidRPr="00E34BE3" w:rsidDel="00380175">
          <w:rPr>
            <w:rFonts w:ascii="Calibri" w:eastAsia="Calibri" w:hAnsi="Calibri" w:cs="Times New Roman"/>
            <w:b/>
            <w:bCs/>
          </w:rPr>
          <w:delText>(</w:delText>
        </w:r>
      </w:del>
      <w:del w:id="4252" w:author="Feldcamp, Michael (ECY)" w:date="2021-11-28T17:53:00Z">
        <w:r w:rsidRPr="00E34BE3" w:rsidDel="00821286">
          <w:rPr>
            <w:rFonts w:ascii="Calibri" w:eastAsia="Calibri" w:hAnsi="Calibri" w:cs="Times New Roman"/>
            <w:b/>
            <w:bCs/>
          </w:rPr>
          <w:delText>d)</w:delText>
        </w:r>
      </w:del>
      <w:ins w:id="4253" w:author="Feldcamp, Michael (ECY)" w:date="2021-11-28T17:53:00Z">
        <w:r w:rsidRPr="00E34BE3">
          <w:rPr>
            <w:rFonts w:ascii="Calibri" w:eastAsia="Calibri" w:hAnsi="Calibri" w:cs="Times New Roman"/>
            <w:b/>
            <w:bCs/>
          </w:rPr>
          <w:t>(e)</w:t>
        </w:r>
      </w:ins>
      <w:r w:rsidRPr="00E34BE3">
        <w:rPr>
          <w:rFonts w:ascii="Calibri" w:eastAsia="Calibri" w:hAnsi="Calibri" w:cs="Times New Roman"/>
          <w:bCs/>
        </w:rPr>
        <w:tab/>
      </w:r>
      <w:r w:rsidRPr="00E34BE3">
        <w:rPr>
          <w:rFonts w:ascii="Calibri" w:eastAsia="Calibri" w:hAnsi="Calibri" w:cs="Times New Roman"/>
          <w:b/>
          <w:bCs/>
        </w:rPr>
        <w:t>Cleanup levels below technically possible concentrations.</w:t>
      </w:r>
      <w:r>
        <w:rPr>
          <w:rStyle w:val="FootnoteReference"/>
          <w:rFonts w:ascii="Calibri" w:eastAsia="Calibri" w:hAnsi="Calibri" w:cs="Times New Roman"/>
          <w:b/>
          <w:bCs/>
        </w:rPr>
        <w:footnoteReference w:id="311"/>
      </w:r>
      <w:r w:rsidRPr="00E34BE3">
        <w:rPr>
          <w:rFonts w:ascii="Calibri" w:eastAsia="Calibri" w:hAnsi="Calibri" w:cs="Times New Roman"/>
          <w:b/>
          <w:bCs/>
        </w:rPr>
        <w:t xml:space="preserve">  </w:t>
      </w:r>
      <w:ins w:id="4254" w:author="Feldcamp, Michael (ECY)" w:date="2021-11-28T19:12:00Z">
        <w:r w:rsidRPr="00E34BE3">
          <w:rPr>
            <w:rFonts w:ascii="Calibri" w:eastAsia="Calibri" w:hAnsi="Calibri" w:cs="Times New Roman"/>
            <w:bCs/>
          </w:rPr>
          <w:t xml:space="preserve">At sites </w:t>
        </w:r>
      </w:ins>
      <w:del w:id="4255" w:author="Feldcamp, Michael (ECY)" w:date="2021-11-28T19:12:00Z">
        <w:r w:rsidRPr="00E34BE3" w:rsidDel="008C60FB">
          <w:rPr>
            <w:rFonts w:ascii="Calibri" w:eastAsia="Calibri" w:hAnsi="Calibri" w:cs="Times New Roman"/>
            <w:bCs/>
          </w:rPr>
          <w:delText>W</w:delText>
        </w:r>
      </w:del>
      <w:ins w:id="4256" w:author="Feldcamp, Michael (ECY)" w:date="2021-11-28T19:12:00Z">
        <w:r w:rsidRPr="00E34BE3">
          <w:rPr>
            <w:rFonts w:ascii="Calibri" w:eastAsia="Calibri" w:hAnsi="Calibri" w:cs="Times New Roman"/>
            <w:bCs/>
          </w:rPr>
          <w:t>w</w:t>
        </w:r>
      </w:ins>
      <w:r w:rsidRPr="00E34BE3">
        <w:rPr>
          <w:rFonts w:ascii="Calibri" w:eastAsia="Calibri" w:hAnsi="Calibri" w:cs="Times New Roman"/>
          <w:bCs/>
        </w:rPr>
        <w:t>here cleanup levels determined under Method C in WAC 173-340-706 are below concentrations that are technically possible to achieve:</w:t>
      </w:r>
    </w:p>
    <w:p w14:paraId="45E942C0" w14:textId="77777777" w:rsidR="00513101" w:rsidRPr="00E34BE3" w:rsidRDefault="00513101" w:rsidP="00513101">
      <w:pPr>
        <w:ind w:left="2160" w:hanging="720"/>
        <w:rPr>
          <w:rFonts w:ascii="Calibri" w:eastAsia="Calibri" w:hAnsi="Calibri" w:cs="Times New Roman"/>
          <w:bCs/>
        </w:rPr>
      </w:pPr>
      <w:r w:rsidRPr="00E34BE3">
        <w:rPr>
          <w:rFonts w:ascii="Calibri" w:eastAsia="Calibri" w:hAnsi="Calibri" w:cs="Times New Roman"/>
          <w:b/>
          <w:bCs/>
        </w:rPr>
        <w:t>(i)</w:t>
      </w:r>
      <w:r w:rsidRPr="00E34BE3">
        <w:rPr>
          <w:rFonts w:ascii="Calibri" w:eastAsia="Calibri" w:hAnsi="Calibri" w:cs="Times New Roman"/>
          <w:b/>
          <w:bCs/>
        </w:rPr>
        <w:tab/>
      </w:r>
      <w:r w:rsidRPr="00E34BE3">
        <w:rPr>
          <w:rFonts w:ascii="Calibri" w:eastAsia="Calibri" w:hAnsi="Calibri" w:cs="Times New Roman"/>
          <w:bCs/>
        </w:rPr>
        <w:t xml:space="preserve">The remedial action must achieve concentrations that are technically possible to achieve within a reasonable restoration time frame, as determined under </w:t>
      </w:r>
      <w:del w:id="4257" w:author="Feldcamp, Michael (ECY)" w:date="2021-11-28T17:52:00Z">
        <w:r w:rsidRPr="00E34BE3" w:rsidDel="00821286">
          <w:rPr>
            <w:rFonts w:ascii="Calibri" w:eastAsia="Calibri" w:hAnsi="Calibri" w:cs="Times New Roman"/>
            <w:bCs/>
          </w:rPr>
          <w:delText>(b)</w:delText>
        </w:r>
      </w:del>
      <w:ins w:id="4258" w:author="Feldcamp, Michael (ECY)" w:date="2021-11-28T17:52:00Z">
        <w:r w:rsidRPr="00E34BE3">
          <w:rPr>
            <w:rFonts w:ascii="Calibri" w:eastAsia="Calibri" w:hAnsi="Calibri" w:cs="Times New Roman"/>
            <w:bCs/>
          </w:rPr>
          <w:t>(c)</w:t>
        </w:r>
      </w:ins>
      <w:r w:rsidRPr="00E34BE3">
        <w:rPr>
          <w:rFonts w:ascii="Calibri" w:eastAsia="Calibri" w:hAnsi="Calibri" w:cs="Times New Roman"/>
          <w:bCs/>
        </w:rPr>
        <w:t xml:space="preserve"> of this subsection</w:t>
      </w:r>
      <w:del w:id="4259" w:author="Feldcamp, Michael (ECY)" w:date="2021-11-28T19:11:00Z">
        <w:r w:rsidRPr="00E34BE3" w:rsidDel="00B07F3E">
          <w:rPr>
            <w:rFonts w:ascii="Calibri" w:eastAsia="Calibri" w:hAnsi="Calibri" w:cs="Times New Roman"/>
            <w:bCs/>
          </w:rPr>
          <w:delText>.</w:delText>
        </w:r>
      </w:del>
      <w:ins w:id="4260" w:author="Feldcamp, Michael (ECY)" w:date="2021-11-28T19:11:00Z">
        <w:r w:rsidRPr="00E34BE3">
          <w:rPr>
            <w:rFonts w:ascii="Calibri" w:eastAsia="Calibri" w:hAnsi="Calibri" w:cs="Times New Roman"/>
            <w:bCs/>
          </w:rPr>
          <w:t>; and</w:t>
        </w:r>
      </w:ins>
    </w:p>
    <w:p w14:paraId="20B2ACB3" w14:textId="77777777" w:rsidR="00513101" w:rsidRPr="00E34BE3" w:rsidRDefault="00513101" w:rsidP="00513101">
      <w:pPr>
        <w:ind w:left="2160" w:hanging="720"/>
        <w:rPr>
          <w:rFonts w:ascii="Calibri" w:eastAsia="Calibri" w:hAnsi="Calibri" w:cs="Times New Roman"/>
          <w:bCs/>
        </w:rPr>
      </w:pPr>
      <w:r w:rsidRPr="00E34BE3">
        <w:rPr>
          <w:rFonts w:ascii="Calibri" w:eastAsia="Calibri" w:hAnsi="Calibri" w:cs="Times New Roman"/>
          <w:b/>
          <w:bCs/>
        </w:rPr>
        <w:t>(ii)</w:t>
      </w:r>
      <w:r w:rsidRPr="00E34BE3">
        <w:rPr>
          <w:rFonts w:ascii="Calibri" w:eastAsia="Calibri" w:hAnsi="Calibri" w:cs="Times New Roman"/>
          <w:b/>
          <w:bCs/>
        </w:rPr>
        <w:tab/>
      </w:r>
      <w:r w:rsidRPr="00E34BE3">
        <w:rPr>
          <w:rFonts w:ascii="Calibri" w:eastAsia="Calibri" w:hAnsi="Calibri" w:cs="Times New Roman"/>
          <w:bCs/>
        </w:rPr>
        <w:t xml:space="preserve">The remedial action is </w:t>
      </w:r>
      <w:del w:id="4261" w:author="Feldcamp, Michael (ECY)" w:date="2021-11-28T19:14:00Z">
        <w:r w:rsidRPr="00E34BE3" w:rsidDel="008C60FB">
          <w:rPr>
            <w:rFonts w:ascii="Calibri" w:eastAsia="Calibri" w:hAnsi="Calibri" w:cs="Times New Roman"/>
            <w:bCs/>
          </w:rPr>
          <w:delText xml:space="preserve">considered </w:delText>
        </w:r>
      </w:del>
      <w:r w:rsidRPr="00E34BE3">
        <w:rPr>
          <w:rFonts w:ascii="Calibri" w:eastAsia="Calibri" w:hAnsi="Calibri" w:cs="Times New Roman"/>
          <w:bCs/>
        </w:rPr>
        <w:t>an interim action until cleanup levels are attained.</w:t>
      </w:r>
    </w:p>
    <w:p w14:paraId="0198068E" w14:textId="77777777" w:rsidR="00513101" w:rsidRPr="00E34BE3" w:rsidRDefault="00513101" w:rsidP="00513101">
      <w:pPr>
        <w:ind w:left="720" w:hanging="720"/>
        <w:rPr>
          <w:rFonts w:ascii="Calibri" w:eastAsia="Calibri" w:hAnsi="Calibri" w:cs="Times New Roman"/>
          <w:b/>
          <w:bCs/>
        </w:rPr>
      </w:pPr>
      <w:r w:rsidRPr="00E34BE3">
        <w:rPr>
          <w:rFonts w:ascii="Calibri" w:eastAsia="Calibri" w:hAnsi="Calibri" w:cs="Times New Roman"/>
          <w:b/>
          <w:bCs/>
        </w:rPr>
        <w:t>(5)</w:t>
      </w:r>
      <w:r w:rsidRPr="00E34BE3">
        <w:rPr>
          <w:rFonts w:ascii="Calibri" w:eastAsia="Calibri" w:hAnsi="Calibri" w:cs="Times New Roman"/>
          <w:b/>
          <w:bCs/>
        </w:rPr>
        <w:tab/>
        <w:t>Determining whether a cleanup action uses permanent solutions to the maximum extent practicable.</w:t>
      </w:r>
    </w:p>
    <w:p w14:paraId="4040198D" w14:textId="77777777" w:rsidR="00513101" w:rsidRPr="00E34BE3" w:rsidRDefault="00513101" w:rsidP="00513101">
      <w:pPr>
        <w:ind w:left="1440" w:hanging="720"/>
        <w:rPr>
          <w:rFonts w:ascii="Calibri" w:eastAsia="Calibri" w:hAnsi="Calibri" w:cs="Times New Roman"/>
          <w:bCs/>
        </w:rPr>
      </w:pPr>
      <w:r w:rsidRPr="00E34BE3">
        <w:rPr>
          <w:rFonts w:ascii="Calibri" w:eastAsia="Calibri" w:hAnsi="Calibri" w:cs="Times New Roman"/>
          <w:b/>
          <w:bCs/>
        </w:rPr>
        <w:t>(a)</w:t>
      </w:r>
      <w:r w:rsidRPr="00E34BE3">
        <w:rPr>
          <w:rFonts w:ascii="Calibri" w:eastAsia="Calibri" w:hAnsi="Calibri" w:cs="Times New Roman"/>
          <w:b/>
          <w:bCs/>
        </w:rPr>
        <w:tab/>
        <w:t xml:space="preserve">Purpose. </w:t>
      </w:r>
      <w:r w:rsidRPr="00E34BE3">
        <w:rPr>
          <w:rFonts w:ascii="Calibri" w:eastAsia="Calibri" w:hAnsi="Calibri" w:cs="Times New Roman"/>
          <w:bCs/>
        </w:rPr>
        <w:t xml:space="preserve">This subsection specifies the requirements and procedures for determining whether a cleanup action uses permanent solutions to the maximum extent practicable, as required under RCW </w:t>
      </w:r>
      <w:del w:id="4262" w:author="Feldcamp, Michael (ECY)" w:date="2021-11-28T17:58:00Z">
        <w:r w:rsidRPr="00E34BE3" w:rsidDel="00821286">
          <w:rPr>
            <w:rFonts w:ascii="Calibri" w:eastAsia="Calibri" w:hAnsi="Calibri" w:cs="Times New Roman"/>
          </w:rPr>
          <w:fldChar w:fldCharType="begin"/>
        </w:r>
        <w:r w:rsidRPr="00E34BE3" w:rsidDel="00821286">
          <w:rPr>
            <w:rFonts w:ascii="Calibri" w:eastAsia="Calibri" w:hAnsi="Calibri" w:cs="Times New Roman"/>
          </w:rPr>
          <w:delInstrText xml:space="preserve"> HYPERLINK "https://app.leg.wa.gov/RCW/default.aspx?cite=70.105D.030" </w:delInstrText>
        </w:r>
        <w:r w:rsidRPr="00E34BE3" w:rsidDel="00821286">
          <w:rPr>
            <w:rFonts w:ascii="Calibri" w:eastAsia="Calibri" w:hAnsi="Calibri" w:cs="Times New Roman"/>
          </w:rPr>
          <w:fldChar w:fldCharType="separate"/>
        </w:r>
        <w:r w:rsidRPr="00E34BE3" w:rsidDel="00821286">
          <w:rPr>
            <w:rFonts w:ascii="Calibri" w:eastAsia="Calibri" w:hAnsi="Calibri" w:cs="Times New Roman"/>
            <w:bCs/>
            <w:color w:val="0563C1"/>
            <w:u w:val="single"/>
          </w:rPr>
          <w:delText>70.105D.030</w:delText>
        </w:r>
        <w:r w:rsidRPr="00E34BE3" w:rsidDel="00821286">
          <w:rPr>
            <w:rFonts w:ascii="Calibri" w:eastAsia="Calibri" w:hAnsi="Calibri" w:cs="Times New Roman"/>
            <w:bCs/>
            <w:color w:val="0563C1"/>
            <w:u w:val="single"/>
          </w:rPr>
          <w:fldChar w:fldCharType="end"/>
        </w:r>
      </w:del>
      <w:ins w:id="4263" w:author="Feldcamp, Michael (ECY)" w:date="2021-11-28T17:58:00Z">
        <w:r w:rsidRPr="00E34BE3">
          <w:rPr>
            <w:rFonts w:ascii="Calibri" w:eastAsia="Calibri" w:hAnsi="Calibri" w:cs="Times New Roman"/>
            <w:bCs/>
            <w:color w:val="0563C1"/>
            <w:u w:val="single"/>
          </w:rPr>
          <w:t>70A.305.030</w:t>
        </w:r>
      </w:ins>
      <w:r w:rsidRPr="00E34BE3">
        <w:rPr>
          <w:rFonts w:ascii="Calibri" w:eastAsia="Calibri" w:hAnsi="Calibri" w:cs="Times New Roman"/>
          <w:bCs/>
        </w:rPr>
        <w:t>(1) and subsection (3)(a)</w:t>
      </w:r>
      <w:del w:id="4264" w:author="Feldcamp, Michael (ECY)" w:date="2021-11-28T17:58:00Z">
        <w:r w:rsidRPr="00E34BE3" w:rsidDel="00821286">
          <w:rPr>
            <w:rFonts w:ascii="Calibri" w:eastAsia="Calibri" w:hAnsi="Calibri" w:cs="Times New Roman"/>
            <w:bCs/>
          </w:rPr>
          <w:delText>(viii)</w:delText>
        </w:r>
      </w:del>
      <w:ins w:id="4265" w:author="Feldcamp, Michael (ECY)" w:date="2021-11-28T17:58:00Z">
        <w:r w:rsidRPr="00E34BE3">
          <w:rPr>
            <w:rFonts w:ascii="Calibri" w:eastAsia="Calibri" w:hAnsi="Calibri" w:cs="Times New Roman"/>
            <w:bCs/>
          </w:rPr>
          <w:t>(x)</w:t>
        </w:r>
      </w:ins>
      <w:r w:rsidRPr="00E34BE3">
        <w:rPr>
          <w:rFonts w:ascii="Calibri" w:eastAsia="Calibri" w:hAnsi="Calibri" w:cs="Times New Roman"/>
          <w:bCs/>
        </w:rPr>
        <w:t xml:space="preserve"> of this section.  A permanent cleanup action or permanent solution is defined in WAC 173-340-200.</w:t>
      </w:r>
    </w:p>
    <w:p w14:paraId="76211741" w14:textId="77777777" w:rsidR="00513101" w:rsidRPr="00E34BE3" w:rsidRDefault="00513101" w:rsidP="00513101">
      <w:pPr>
        <w:ind w:left="1440" w:hanging="720"/>
        <w:rPr>
          <w:rFonts w:ascii="Calibri" w:eastAsia="Calibri" w:hAnsi="Calibri" w:cs="Times New Roman"/>
          <w:bCs/>
        </w:rPr>
      </w:pPr>
      <w:r w:rsidRPr="00E34BE3">
        <w:rPr>
          <w:rFonts w:ascii="Calibri" w:eastAsia="Calibri" w:hAnsi="Calibri" w:cs="Times New Roman"/>
          <w:b/>
          <w:bCs/>
        </w:rPr>
        <w:t>(b)</w:t>
      </w:r>
      <w:r w:rsidRPr="00E34BE3">
        <w:rPr>
          <w:rFonts w:ascii="Calibri" w:eastAsia="Calibri" w:hAnsi="Calibri" w:cs="Times New Roman"/>
          <w:b/>
          <w:bCs/>
        </w:rPr>
        <w:tab/>
        <w:t xml:space="preserve">Applicability.  </w:t>
      </w:r>
      <w:r w:rsidRPr="00E34BE3">
        <w:rPr>
          <w:rFonts w:ascii="Calibri" w:eastAsia="Calibri" w:hAnsi="Calibri" w:cs="Times New Roman"/>
          <w:bCs/>
        </w:rPr>
        <w:t xml:space="preserve">The evaluation required under this subsection must be conducted unless a permanent cleanup action alternative </w:t>
      </w:r>
      <w:ins w:id="4266" w:author="Feldcamp, Michael (ECY)" w:date="2021-11-28T18:00:00Z">
        <w:r w:rsidRPr="00E34BE3">
          <w:rPr>
            <w:rFonts w:ascii="Calibri" w:eastAsia="Calibri" w:hAnsi="Calibri" w:cs="Times New Roman"/>
            <w:bCs/>
          </w:rPr>
          <w:t xml:space="preserve">or a model remedy </w:t>
        </w:r>
      </w:ins>
      <w:r w:rsidRPr="00E34BE3">
        <w:rPr>
          <w:rFonts w:ascii="Calibri" w:eastAsia="Calibri" w:hAnsi="Calibri" w:cs="Times New Roman"/>
          <w:bCs/>
        </w:rPr>
        <w:t>is selected as the cleanup action.</w:t>
      </w:r>
      <w:r>
        <w:rPr>
          <w:rStyle w:val="FootnoteReference"/>
          <w:rFonts w:ascii="Calibri" w:eastAsia="Calibri" w:hAnsi="Calibri" w:cs="Times New Roman"/>
          <w:bCs/>
        </w:rPr>
        <w:footnoteReference w:id="312"/>
      </w:r>
      <w:ins w:id="4267" w:author="Feldcamp, Michael (ECY)" w:date="2021-11-28T18:00:00Z">
        <w:r w:rsidRPr="00E34BE3">
          <w:rPr>
            <w:rFonts w:ascii="Calibri" w:eastAsia="Calibri" w:hAnsi="Calibri" w:cs="Times New Roman"/>
            <w:bCs/>
          </w:rPr>
          <w:t xml:space="preserve">  </w:t>
        </w:r>
      </w:ins>
      <w:ins w:id="4268" w:author="Feldcamp, Michael (ECY)" w:date="2021-11-28T18:13:00Z">
        <w:r w:rsidRPr="00E34BE3">
          <w:rPr>
            <w:rFonts w:ascii="Calibri" w:eastAsia="Calibri" w:hAnsi="Calibri" w:cs="Times New Roman"/>
            <w:bCs/>
          </w:rPr>
          <w:t>The evaluation must be conducted regardless of which administrative option in WAC 173-340-510 is used to conduct the cleanup action.</w:t>
        </w:r>
      </w:ins>
      <w:r>
        <w:rPr>
          <w:rStyle w:val="FootnoteReference"/>
          <w:rFonts w:ascii="Calibri" w:eastAsia="Calibri" w:hAnsi="Calibri" w:cs="Times New Roman"/>
          <w:bCs/>
        </w:rPr>
        <w:footnoteReference w:id="313"/>
      </w:r>
    </w:p>
    <w:p w14:paraId="6E860688" w14:textId="77777777" w:rsidR="00513101" w:rsidRPr="00E34BE3" w:rsidRDefault="00513101" w:rsidP="00513101">
      <w:pPr>
        <w:ind w:left="1440" w:hanging="720"/>
        <w:rPr>
          <w:rFonts w:ascii="Calibri" w:eastAsia="Calibri" w:hAnsi="Calibri" w:cs="Times New Roman"/>
          <w:bCs/>
        </w:rPr>
      </w:pPr>
      <w:r w:rsidRPr="00E34BE3">
        <w:rPr>
          <w:rFonts w:ascii="Calibri" w:eastAsia="Calibri" w:hAnsi="Calibri" w:cs="Times New Roman"/>
          <w:b/>
          <w:bCs/>
        </w:rPr>
        <w:t>(c)</w:t>
      </w:r>
      <w:r w:rsidRPr="00E34BE3">
        <w:rPr>
          <w:rFonts w:ascii="Calibri" w:eastAsia="Calibri" w:hAnsi="Calibri" w:cs="Times New Roman"/>
          <w:b/>
          <w:bCs/>
        </w:rPr>
        <w:tab/>
        <w:t>Procedure.</w:t>
      </w:r>
      <w:r w:rsidRPr="00E34BE3">
        <w:rPr>
          <w:rFonts w:ascii="Calibri" w:eastAsia="Calibri" w:hAnsi="Calibri" w:cs="Times New Roman"/>
          <w:bCs/>
        </w:rPr>
        <w:t xml:space="preserve">  To determine which cleanup action alternative included in the feasibility study uses permanent solutions to the maximum extent practicable, do the following:</w:t>
      </w:r>
    </w:p>
    <w:p w14:paraId="26B57B3B" w14:textId="77777777" w:rsidR="00513101" w:rsidRDefault="00513101" w:rsidP="00513101">
      <w:pPr>
        <w:ind w:left="2160" w:hanging="720"/>
        <w:rPr>
          <w:ins w:id="4269" w:author="Feldcamp, Michael (ECY)" w:date="2022-08-07T19:01:00Z"/>
          <w:rFonts w:ascii="Calibri" w:eastAsia="Calibri" w:hAnsi="Calibri" w:cs="Times New Roman"/>
          <w:bCs/>
        </w:rPr>
      </w:pPr>
      <w:r w:rsidRPr="00E34BE3">
        <w:rPr>
          <w:rFonts w:ascii="Calibri" w:eastAsia="Calibri" w:hAnsi="Calibri" w:cs="Times New Roman"/>
          <w:b/>
        </w:rPr>
        <w:t>(i)</w:t>
      </w:r>
      <w:r w:rsidRPr="00E34BE3">
        <w:rPr>
          <w:rFonts w:ascii="Calibri" w:eastAsia="Calibri" w:hAnsi="Calibri" w:cs="Times New Roman"/>
          <w:b/>
        </w:rPr>
        <w:tab/>
        <w:t xml:space="preserve">Step 1: </w:t>
      </w:r>
      <w:r w:rsidRPr="00E34BE3">
        <w:rPr>
          <w:rFonts w:ascii="Calibri" w:eastAsia="Calibri" w:hAnsi="Calibri" w:cs="Times New Roman"/>
        </w:rPr>
        <w:t>Determine the benefits and costs of each cleanup action alternative using the criteria in (d) of this subsection.</w:t>
      </w:r>
      <w:r w:rsidRPr="00E34BE3">
        <w:rPr>
          <w:rFonts w:ascii="Calibri" w:eastAsia="Calibri" w:hAnsi="Calibri" w:cs="Times New Roman"/>
          <w:bCs/>
        </w:rPr>
        <w:t xml:space="preserve">  </w:t>
      </w:r>
    </w:p>
    <w:p w14:paraId="1B454899" w14:textId="77777777" w:rsidR="00513101" w:rsidRDefault="00513101" w:rsidP="00513101">
      <w:pPr>
        <w:ind w:left="2880" w:hanging="720"/>
        <w:rPr>
          <w:ins w:id="4270" w:author="Feldcamp, Michael (ECY)" w:date="2022-08-07T19:02:00Z"/>
          <w:rFonts w:ascii="Calibri" w:eastAsia="Calibri" w:hAnsi="Calibri" w:cs="Times New Roman"/>
          <w:bCs/>
        </w:rPr>
      </w:pPr>
      <w:ins w:id="4271" w:author="Feldcamp, Michael (ECY)" w:date="2022-08-07T19:01:00Z">
        <w:r>
          <w:rPr>
            <w:rFonts w:ascii="Calibri" w:eastAsia="Calibri" w:hAnsi="Calibri" w:cs="Times New Roman"/>
            <w:b/>
          </w:rPr>
          <w:lastRenderedPageBreak/>
          <w:t>(A)</w:t>
        </w:r>
        <w:r>
          <w:rPr>
            <w:rFonts w:ascii="Calibri" w:eastAsia="Calibri" w:hAnsi="Calibri" w:cs="Times New Roman"/>
            <w:b/>
          </w:rPr>
          <w:tab/>
        </w:r>
      </w:ins>
      <w:r w:rsidRPr="00E34BE3">
        <w:rPr>
          <w:rFonts w:ascii="Calibri" w:eastAsia="Calibri" w:hAnsi="Calibri" w:cs="Times New Roman"/>
          <w:bCs/>
        </w:rPr>
        <w:t xml:space="preserve">The estimation and comparison of benefits and costs may be quantitative, but will often be qualitative and require the use of best professional judgment.  </w:t>
      </w:r>
    </w:p>
    <w:p w14:paraId="4BFED7F8" w14:textId="77777777" w:rsidR="00513101" w:rsidRDefault="00513101" w:rsidP="00513101">
      <w:pPr>
        <w:ind w:left="2880" w:hanging="720"/>
        <w:rPr>
          <w:ins w:id="4272" w:author="Feldcamp, Michael (ECY)" w:date="2022-08-07T19:03:00Z"/>
          <w:rFonts w:ascii="Calibri" w:eastAsia="Calibri" w:hAnsi="Calibri" w:cs="Times New Roman"/>
          <w:bCs/>
        </w:rPr>
      </w:pPr>
      <w:ins w:id="4273" w:author="Feldcamp, Michael (ECY)" w:date="2022-08-07T19:02:00Z">
        <w:r>
          <w:rPr>
            <w:rFonts w:ascii="Calibri" w:eastAsia="Calibri" w:hAnsi="Calibri" w:cs="Times New Roman"/>
            <w:b/>
          </w:rPr>
          <w:t>(B)</w:t>
        </w:r>
        <w:r>
          <w:rPr>
            <w:rFonts w:ascii="Calibri" w:eastAsia="Calibri" w:hAnsi="Calibri" w:cs="Times New Roman"/>
            <w:b/>
          </w:rPr>
          <w:tab/>
        </w:r>
      </w:ins>
      <w:del w:id="4274" w:author="Feldcamp, Michael (ECY)" w:date="2021-11-28T18:19:00Z">
        <w:r w:rsidRPr="00E34BE3" w:rsidDel="00D35859">
          <w:rPr>
            <w:rFonts w:ascii="Calibri" w:eastAsia="Calibri" w:hAnsi="Calibri" w:cs="Times New Roman"/>
            <w:bCs/>
          </w:rPr>
          <w:delText>Based o</w:delText>
        </w:r>
      </w:del>
      <w:del w:id="4275" w:author="Feldcamp, Michael (ECY)" w:date="2022-08-07T19:02:00Z">
        <w:r w:rsidRPr="00E34BE3" w:rsidDel="00C1055E">
          <w:rPr>
            <w:rFonts w:ascii="Calibri" w:eastAsia="Calibri" w:hAnsi="Calibri" w:cs="Times New Roman"/>
            <w:bCs/>
          </w:rPr>
          <w:delText>n</w:delText>
        </w:r>
      </w:del>
      <w:ins w:id="4276" w:author="Feldcamp, Michael (ECY)" w:date="2022-08-07T19:02:00Z">
        <w:r>
          <w:rPr>
            <w:rFonts w:ascii="Calibri" w:eastAsia="Calibri" w:hAnsi="Calibri" w:cs="Times New Roman"/>
            <w:bCs/>
          </w:rPr>
          <w:t>On a</w:t>
        </w:r>
      </w:ins>
      <w:ins w:id="4277" w:author="Feldcamp, Michael (ECY)" w:date="2021-11-28T18:19:00Z">
        <w:r w:rsidRPr="00E34BE3">
          <w:rPr>
            <w:rFonts w:ascii="Calibri" w:eastAsia="Calibri" w:hAnsi="Calibri" w:cs="Times New Roman"/>
            <w:bCs/>
          </w:rPr>
          <w:t xml:space="preserve"> </w:t>
        </w:r>
      </w:ins>
      <w:r w:rsidRPr="00E34BE3">
        <w:rPr>
          <w:rFonts w:ascii="Calibri" w:eastAsia="Calibri" w:hAnsi="Calibri" w:cs="Times New Roman"/>
          <w:bCs/>
        </w:rPr>
        <w:t xml:space="preserve">site-specific </w:t>
      </w:r>
      <w:del w:id="4278" w:author="Feldcamp, Michael (ECY)" w:date="2021-11-28T18:19:00Z">
        <w:r w:rsidRPr="00E34BE3" w:rsidDel="00D35859">
          <w:rPr>
            <w:rFonts w:ascii="Calibri" w:eastAsia="Calibri" w:hAnsi="Calibri" w:cs="Times New Roman"/>
            <w:bCs/>
          </w:rPr>
          <w:delText>factors</w:delText>
        </w:r>
      </w:del>
      <w:ins w:id="4279" w:author="Feldcamp, Michael (ECY)" w:date="2021-11-28T18:19:00Z">
        <w:r w:rsidRPr="00E34BE3">
          <w:rPr>
            <w:rFonts w:ascii="Calibri" w:eastAsia="Calibri" w:hAnsi="Calibri" w:cs="Times New Roman"/>
            <w:bCs/>
          </w:rPr>
          <w:t>basis</w:t>
        </w:r>
      </w:ins>
      <w:r w:rsidRPr="00E34BE3">
        <w:rPr>
          <w:rFonts w:ascii="Calibri" w:eastAsia="Calibri" w:hAnsi="Calibri" w:cs="Times New Roman"/>
          <w:bCs/>
        </w:rPr>
        <w:t xml:space="preserve">, Ecology may weight </w:t>
      </w:r>
      <w:ins w:id="4280" w:author="Feldcamp, Michael (ECY)" w:date="2021-11-28T18:20:00Z">
        <w:r w:rsidRPr="00E34BE3">
          <w:rPr>
            <w:rFonts w:ascii="Calibri" w:eastAsia="Calibri" w:hAnsi="Calibri" w:cs="Times New Roman"/>
            <w:bCs/>
          </w:rPr>
          <w:t xml:space="preserve">the criteria in (d) of this subsection and favor or disfavor </w:t>
        </w:r>
      </w:ins>
      <w:r w:rsidRPr="00E34BE3">
        <w:rPr>
          <w:rFonts w:ascii="Calibri" w:eastAsia="Calibri" w:hAnsi="Calibri" w:cs="Times New Roman"/>
          <w:bCs/>
        </w:rPr>
        <w:t>qualitative benefit</w:t>
      </w:r>
      <w:del w:id="4281" w:author="Feldcamp, Michael (ECY)" w:date="2021-11-29T22:06:00Z">
        <w:r w:rsidRPr="00E34BE3" w:rsidDel="00030631">
          <w:rPr>
            <w:rFonts w:ascii="Calibri" w:eastAsia="Calibri" w:hAnsi="Calibri" w:cs="Times New Roman"/>
            <w:bCs/>
          </w:rPr>
          <w:delText>s</w:delText>
        </w:r>
      </w:del>
      <w:r w:rsidRPr="00E34BE3">
        <w:rPr>
          <w:rFonts w:ascii="Calibri" w:eastAsia="Calibri" w:hAnsi="Calibri" w:cs="Times New Roman"/>
          <w:bCs/>
        </w:rPr>
        <w:t xml:space="preserve"> and cost</w:t>
      </w:r>
      <w:del w:id="4282" w:author="Feldcamp, Michael (ECY)" w:date="2021-11-29T22:06:00Z">
        <w:r w:rsidRPr="00E34BE3" w:rsidDel="00030631">
          <w:rPr>
            <w:rFonts w:ascii="Calibri" w:eastAsia="Calibri" w:hAnsi="Calibri" w:cs="Times New Roman"/>
            <w:bCs/>
          </w:rPr>
          <w:delText>s</w:delText>
        </w:r>
      </w:del>
      <w:ins w:id="4283" w:author="Feldcamp, Michael (ECY)" w:date="2021-11-29T22:06:00Z">
        <w:r w:rsidRPr="00E34BE3">
          <w:rPr>
            <w:rFonts w:ascii="Calibri" w:eastAsia="Calibri" w:hAnsi="Calibri" w:cs="Times New Roman"/>
            <w:bCs/>
          </w:rPr>
          <w:t xml:space="preserve"> estimates</w:t>
        </w:r>
      </w:ins>
      <w:r w:rsidRPr="00E34BE3">
        <w:rPr>
          <w:rFonts w:ascii="Calibri" w:eastAsia="Calibri" w:hAnsi="Calibri" w:cs="Times New Roman"/>
          <w:bCs/>
        </w:rPr>
        <w:t xml:space="preserve"> </w:t>
      </w:r>
      <w:del w:id="4284" w:author="Feldcamp, Michael (ECY)" w:date="2021-11-28T18:20:00Z">
        <w:r w:rsidRPr="00E34BE3" w:rsidDel="00D35859">
          <w:rPr>
            <w:rFonts w:ascii="Calibri" w:eastAsia="Calibri" w:hAnsi="Calibri" w:cs="Times New Roman"/>
            <w:bCs/>
          </w:rPr>
          <w:delText xml:space="preserve">and use that information </w:delText>
        </w:r>
      </w:del>
      <w:r w:rsidRPr="00E34BE3">
        <w:rPr>
          <w:rFonts w:ascii="Calibri" w:eastAsia="Calibri" w:hAnsi="Calibri" w:cs="Times New Roman"/>
          <w:bCs/>
        </w:rPr>
        <w:t>in the analysis.</w:t>
      </w:r>
      <w:r>
        <w:rPr>
          <w:rStyle w:val="FootnoteReference"/>
          <w:rFonts w:ascii="Calibri" w:eastAsia="Calibri" w:hAnsi="Calibri" w:cs="Times New Roman"/>
          <w:bCs/>
        </w:rPr>
        <w:footnoteReference w:id="314"/>
      </w:r>
    </w:p>
    <w:p w14:paraId="0AB01C64" w14:textId="77777777" w:rsidR="00513101" w:rsidRPr="00C1055E" w:rsidRDefault="00513101" w:rsidP="00513101">
      <w:pPr>
        <w:ind w:left="2880" w:hanging="720"/>
        <w:rPr>
          <w:ins w:id="4285" w:author="Feldcamp, Michael (ECY)" w:date="2022-08-07T19:03:00Z"/>
          <w:rFonts w:ascii="Calibri" w:eastAsia="Calibri" w:hAnsi="Calibri" w:cs="Times New Roman"/>
        </w:rPr>
      </w:pPr>
      <w:ins w:id="4286" w:author="Feldcamp, Michael (ECY)" w:date="2022-08-07T19:03:00Z">
        <w:r>
          <w:rPr>
            <w:rFonts w:ascii="Calibri" w:eastAsia="Calibri" w:hAnsi="Calibri" w:cs="Times New Roman"/>
            <w:b/>
          </w:rPr>
          <w:t>(C)</w:t>
        </w:r>
        <w:r>
          <w:rPr>
            <w:rFonts w:ascii="Calibri" w:eastAsia="Calibri" w:hAnsi="Calibri" w:cs="Times New Roman"/>
            <w:b/>
          </w:rPr>
          <w:tab/>
        </w:r>
        <w:r w:rsidRPr="00C1055E">
          <w:rPr>
            <w:rFonts w:ascii="Calibri" w:eastAsia="Calibri" w:hAnsi="Calibri" w:cs="Times New Roman"/>
          </w:rPr>
          <w:t>For Ecology-conducted or Ecology-supervised remedial actions, when determining or weighting the benefits in (d) of this subsection, Ecology must consider:</w:t>
        </w:r>
      </w:ins>
    </w:p>
    <w:p w14:paraId="213DCCE5" w14:textId="77777777" w:rsidR="00513101" w:rsidRPr="00C1055E" w:rsidRDefault="00513101" w:rsidP="00513101">
      <w:pPr>
        <w:ind w:left="3600" w:hanging="720"/>
        <w:rPr>
          <w:ins w:id="4287" w:author="Feldcamp, Michael (ECY)" w:date="2022-08-07T19:03:00Z"/>
          <w:rFonts w:ascii="Calibri" w:eastAsia="Calibri" w:hAnsi="Calibri" w:cs="Times New Roman"/>
        </w:rPr>
      </w:pPr>
      <w:ins w:id="4288" w:author="Feldcamp, Michael (ECY)" w:date="2022-08-07T19:03:00Z">
        <w:r w:rsidRPr="00C1055E">
          <w:rPr>
            <w:rFonts w:ascii="Calibri" w:eastAsia="Calibri" w:hAnsi="Calibri" w:cs="Times New Roman"/>
            <w:b/>
          </w:rPr>
          <w:t>(i)</w:t>
        </w:r>
        <w:r w:rsidRPr="00C1055E">
          <w:rPr>
            <w:rFonts w:ascii="Calibri" w:eastAsia="Calibri" w:hAnsi="Calibri" w:cs="Times New Roman"/>
          </w:rPr>
          <w:tab/>
          <w:t xml:space="preserve">Public concerns identified under WAC 173-340-600(13) and (14); and </w:t>
        </w:r>
      </w:ins>
    </w:p>
    <w:p w14:paraId="5AEA393E" w14:textId="77777777" w:rsidR="00513101" w:rsidRPr="00C1055E" w:rsidRDefault="00513101" w:rsidP="00513101">
      <w:pPr>
        <w:ind w:left="3600" w:hanging="720"/>
        <w:rPr>
          <w:rFonts w:ascii="Calibri" w:eastAsia="Calibri" w:hAnsi="Calibri" w:cs="Times New Roman"/>
        </w:rPr>
      </w:pPr>
      <w:ins w:id="4289" w:author="Feldcamp, Michael (ECY)" w:date="2022-08-07T19:03:00Z">
        <w:r w:rsidRPr="00C1055E">
          <w:rPr>
            <w:rFonts w:ascii="Calibri" w:eastAsia="Calibri" w:hAnsi="Calibri" w:cs="Times New Roman"/>
            <w:b/>
          </w:rPr>
          <w:t>(ii)</w:t>
        </w:r>
        <w:r w:rsidRPr="00C1055E">
          <w:rPr>
            <w:rFonts w:ascii="Calibri" w:eastAsia="Calibri" w:hAnsi="Calibri" w:cs="Times New Roman"/>
          </w:rPr>
          <w:tab/>
        </w:r>
        <w:r w:rsidRPr="00C1055E">
          <w:rPr>
            <w:rFonts w:ascii="Calibri" w:eastAsia="Calibri" w:hAnsi="Calibri" w:cs="Times New Roman"/>
            <w:bCs/>
          </w:rPr>
          <w:t>Indian tribes’ rights and interests in their tribal lands identified under WAC 173-340-620</w:t>
        </w:r>
        <w:r>
          <w:rPr>
            <w:rFonts w:ascii="Calibri" w:eastAsia="Calibri" w:hAnsi="Calibri" w:cs="Times New Roman"/>
            <w:bCs/>
          </w:rPr>
          <w:t>.</w:t>
        </w:r>
      </w:ins>
      <w:r>
        <w:rPr>
          <w:rStyle w:val="FootnoteReference"/>
          <w:rFonts w:ascii="Calibri" w:eastAsia="Calibri" w:hAnsi="Calibri" w:cs="Times New Roman"/>
          <w:bCs/>
        </w:rPr>
        <w:footnoteReference w:id="315"/>
      </w:r>
    </w:p>
    <w:p w14:paraId="66A2E75F" w14:textId="77777777" w:rsidR="00513101" w:rsidRPr="00E34BE3" w:rsidRDefault="00513101" w:rsidP="00513101">
      <w:pPr>
        <w:ind w:left="2160" w:hanging="720"/>
        <w:rPr>
          <w:rFonts w:ascii="Calibri" w:eastAsia="Calibri" w:hAnsi="Calibri" w:cs="Times New Roman"/>
        </w:rPr>
      </w:pPr>
      <w:r w:rsidRPr="00E34BE3">
        <w:rPr>
          <w:rFonts w:ascii="Calibri" w:eastAsia="Calibri" w:hAnsi="Calibri" w:cs="Times New Roman"/>
          <w:b/>
        </w:rPr>
        <w:t>(ii)</w:t>
      </w:r>
      <w:r w:rsidRPr="00E34BE3">
        <w:rPr>
          <w:rFonts w:ascii="Calibri" w:eastAsia="Calibri" w:hAnsi="Calibri" w:cs="Times New Roman"/>
        </w:rPr>
        <w:tab/>
      </w:r>
      <w:r w:rsidRPr="00E34BE3">
        <w:rPr>
          <w:rFonts w:ascii="Calibri" w:eastAsia="Calibri" w:hAnsi="Calibri" w:cs="Times New Roman"/>
          <w:b/>
        </w:rPr>
        <w:t xml:space="preserve">Step 2: </w:t>
      </w:r>
      <w:r w:rsidRPr="00E34BE3">
        <w:rPr>
          <w:rFonts w:ascii="Calibri" w:eastAsia="Calibri" w:hAnsi="Calibri" w:cs="Times New Roman"/>
        </w:rPr>
        <w:t xml:space="preserve">Rank the cleanup action alternatives by degree of permanence.  To determine the relative permanence of an alternative, consider the definition of a permanent cleanup action in WAC </w:t>
      </w:r>
      <w:r w:rsidRPr="00E34BE3">
        <w:rPr>
          <w:rFonts w:ascii="Calibri" w:eastAsia="Calibri" w:hAnsi="Calibri" w:cs="Times New Roman"/>
          <w:bCs/>
        </w:rPr>
        <w:t>173-340-200</w:t>
      </w:r>
      <w:r w:rsidRPr="00E34BE3">
        <w:rPr>
          <w:rFonts w:ascii="Calibri" w:eastAsia="Calibri" w:hAnsi="Calibri" w:cs="Times New Roman"/>
        </w:rPr>
        <w:t xml:space="preserve"> and the criteria in (d)(ii) of this subsection.</w:t>
      </w:r>
    </w:p>
    <w:p w14:paraId="12931E47" w14:textId="77777777" w:rsidR="00513101" w:rsidRPr="00E34BE3" w:rsidRDefault="00513101" w:rsidP="00513101">
      <w:pPr>
        <w:ind w:left="2160" w:hanging="720"/>
        <w:rPr>
          <w:rFonts w:ascii="Calibri" w:eastAsia="Calibri" w:hAnsi="Calibri" w:cs="Times New Roman"/>
          <w:bCs/>
        </w:rPr>
      </w:pPr>
      <w:r w:rsidRPr="00E34BE3">
        <w:rPr>
          <w:rFonts w:ascii="Calibri" w:eastAsia="Calibri" w:hAnsi="Calibri" w:cs="Times New Roman"/>
          <w:b/>
          <w:bCs/>
        </w:rPr>
        <w:t>(iii)</w:t>
      </w:r>
      <w:r w:rsidRPr="00E34BE3">
        <w:rPr>
          <w:rFonts w:ascii="Calibri" w:eastAsia="Calibri" w:hAnsi="Calibri" w:cs="Times New Roman"/>
          <w:b/>
          <w:bCs/>
        </w:rPr>
        <w:tab/>
        <w:t>Step 3:</w:t>
      </w:r>
      <w:r w:rsidRPr="00E34BE3">
        <w:rPr>
          <w:rFonts w:ascii="Calibri" w:eastAsia="Calibri" w:hAnsi="Calibri" w:cs="Times New Roman"/>
          <w:bCs/>
        </w:rPr>
        <w:t xml:space="preserve"> Identify the initial baseline alternative for use in the disproportionate cost analysis in Step 4. </w:t>
      </w:r>
    </w:p>
    <w:p w14:paraId="30FD3973" w14:textId="77777777" w:rsidR="00513101" w:rsidRPr="00E34BE3" w:rsidRDefault="00513101" w:rsidP="00513101">
      <w:pPr>
        <w:ind w:left="2880" w:hanging="720"/>
        <w:rPr>
          <w:rFonts w:ascii="Calibri" w:eastAsia="Calibri" w:hAnsi="Calibri" w:cs="Times New Roman"/>
          <w:bCs/>
        </w:rPr>
      </w:pPr>
      <w:r w:rsidRPr="00E34BE3">
        <w:rPr>
          <w:rFonts w:ascii="Calibri" w:eastAsia="Calibri" w:hAnsi="Calibri" w:cs="Times New Roman"/>
          <w:b/>
          <w:bCs/>
        </w:rPr>
        <w:t>(A)</w:t>
      </w:r>
      <w:r w:rsidRPr="00E34BE3">
        <w:rPr>
          <w:rFonts w:ascii="Calibri" w:eastAsia="Calibri" w:hAnsi="Calibri" w:cs="Times New Roman"/>
          <w:b/>
          <w:bCs/>
        </w:rPr>
        <w:tab/>
      </w:r>
      <w:r w:rsidRPr="00E34BE3">
        <w:rPr>
          <w:rFonts w:ascii="Calibri" w:eastAsia="Calibri" w:hAnsi="Calibri" w:cs="Times New Roman"/>
          <w:bCs/>
        </w:rPr>
        <w:t>If the feasibility study includes only one permanent cleanup action alternative, use that alternative as the initial baseline.</w:t>
      </w:r>
    </w:p>
    <w:p w14:paraId="7D91B855" w14:textId="77777777" w:rsidR="00513101" w:rsidRPr="00E34BE3" w:rsidRDefault="00513101" w:rsidP="00513101">
      <w:pPr>
        <w:ind w:left="2880" w:hanging="720"/>
        <w:rPr>
          <w:rFonts w:ascii="Calibri" w:eastAsia="Calibri" w:hAnsi="Calibri" w:cs="Times New Roman"/>
          <w:bCs/>
        </w:rPr>
      </w:pPr>
      <w:r w:rsidRPr="00E34BE3">
        <w:rPr>
          <w:rFonts w:ascii="Calibri" w:eastAsia="Calibri" w:hAnsi="Calibri" w:cs="Times New Roman"/>
          <w:b/>
          <w:bCs/>
        </w:rPr>
        <w:t>(B)</w:t>
      </w:r>
      <w:r w:rsidRPr="00E34BE3">
        <w:rPr>
          <w:rFonts w:ascii="Calibri" w:eastAsia="Calibri" w:hAnsi="Calibri" w:cs="Times New Roman"/>
          <w:bCs/>
        </w:rPr>
        <w:tab/>
        <w:t xml:space="preserve">If the feasibility study includes more than one permanent cleanup action alternative, determine which </w:t>
      </w:r>
      <w:del w:id="4290" w:author="Feldcamp, Michael (ECY)" w:date="2021-11-28T18:24:00Z">
        <w:r w:rsidRPr="00E34BE3" w:rsidDel="00E72F92">
          <w:rPr>
            <w:rFonts w:ascii="Calibri" w:eastAsia="Calibri" w:hAnsi="Calibri" w:cs="Times New Roman"/>
            <w:bCs/>
          </w:rPr>
          <w:delText>one</w:delText>
        </w:r>
      </w:del>
      <w:ins w:id="4291" w:author="Feldcamp, Michael (ECY)" w:date="2022-08-24T09:36:00Z">
        <w:r>
          <w:rPr>
            <w:rFonts w:ascii="Calibri" w:eastAsia="Calibri" w:hAnsi="Calibri" w:cs="Times New Roman"/>
            <w:bCs/>
          </w:rPr>
          <w:t xml:space="preserve">permanent cleanup action </w:t>
        </w:r>
      </w:ins>
      <w:ins w:id="4292" w:author="Feldcamp, Michael (ECY)" w:date="2021-11-28T18:25:00Z">
        <w:r w:rsidRPr="00E34BE3">
          <w:rPr>
            <w:rFonts w:ascii="Calibri" w:eastAsia="Calibri" w:hAnsi="Calibri" w:cs="Times New Roman"/>
            <w:bCs/>
          </w:rPr>
          <w:t>alternative</w:t>
        </w:r>
      </w:ins>
      <w:r w:rsidRPr="00E34BE3">
        <w:rPr>
          <w:rFonts w:ascii="Calibri" w:eastAsia="Calibri" w:hAnsi="Calibri" w:cs="Times New Roman"/>
          <w:bCs/>
        </w:rPr>
        <w:t xml:space="preserve"> is the most </w:t>
      </w:r>
      <w:del w:id="4293" w:author="Feldcamp, Michael (ECY)" w:date="2021-11-28T18:25:00Z">
        <w:r w:rsidRPr="00E34BE3" w:rsidDel="00E72F92">
          <w:rPr>
            <w:rFonts w:ascii="Calibri" w:eastAsia="Calibri" w:hAnsi="Calibri" w:cs="Times New Roman"/>
            <w:bCs/>
          </w:rPr>
          <w:delText>practicable</w:delText>
        </w:r>
      </w:del>
      <w:ins w:id="4294" w:author="Feldcamp, Michael (ECY)" w:date="2021-11-28T18:25:00Z">
        <w:r w:rsidRPr="00E34BE3">
          <w:rPr>
            <w:rFonts w:ascii="Calibri" w:eastAsia="Calibri" w:hAnsi="Calibri" w:cs="Times New Roman"/>
            <w:bCs/>
          </w:rPr>
          <w:t>cost-effective</w:t>
        </w:r>
      </w:ins>
      <w:r w:rsidRPr="00E34BE3">
        <w:rPr>
          <w:rFonts w:ascii="Calibri" w:eastAsia="Calibri" w:hAnsi="Calibri" w:cs="Times New Roman"/>
          <w:bCs/>
        </w:rPr>
        <w:t xml:space="preserve"> </w:t>
      </w:r>
      <w:ins w:id="4295" w:author="Feldcamp, Michael (ECY)" w:date="2021-11-28T18:25:00Z">
        <w:r w:rsidRPr="00E34BE3">
          <w:rPr>
            <w:rFonts w:ascii="Calibri" w:eastAsia="Calibri" w:hAnsi="Calibri" w:cs="Times New Roman"/>
            <w:bCs/>
          </w:rPr>
          <w:t xml:space="preserve">(that is, the alternative with the lowest cost per degree of benefit) </w:t>
        </w:r>
      </w:ins>
      <w:r w:rsidRPr="00E34BE3">
        <w:rPr>
          <w:rFonts w:ascii="Calibri" w:eastAsia="Calibri" w:hAnsi="Calibri" w:cs="Times New Roman"/>
          <w:bCs/>
        </w:rPr>
        <w:t xml:space="preserve">and use it as the initial baseline.  Eliminate from further evaluation the less </w:t>
      </w:r>
      <w:del w:id="4296" w:author="Feldcamp, Michael (ECY)" w:date="2021-11-28T18:25:00Z">
        <w:r w:rsidRPr="00E34BE3" w:rsidDel="00E72F92">
          <w:rPr>
            <w:rFonts w:ascii="Calibri" w:eastAsia="Calibri" w:hAnsi="Calibri" w:cs="Times New Roman"/>
            <w:bCs/>
          </w:rPr>
          <w:delText>practicable</w:delText>
        </w:r>
      </w:del>
      <w:ins w:id="4297" w:author="Feldcamp, Michael (ECY)" w:date="2021-11-28T18:25:00Z">
        <w:r w:rsidRPr="00E34BE3">
          <w:rPr>
            <w:rFonts w:ascii="Calibri" w:eastAsia="Calibri" w:hAnsi="Calibri" w:cs="Times New Roman"/>
            <w:bCs/>
          </w:rPr>
          <w:t>cost-effective</w:t>
        </w:r>
      </w:ins>
      <w:r w:rsidRPr="00E34BE3">
        <w:rPr>
          <w:rFonts w:ascii="Calibri" w:eastAsia="Calibri" w:hAnsi="Calibri" w:cs="Times New Roman"/>
          <w:bCs/>
        </w:rPr>
        <w:t xml:space="preserve"> permanent cleanup action alternatives.</w:t>
      </w:r>
      <w:r>
        <w:rPr>
          <w:rStyle w:val="FootnoteReference"/>
          <w:rFonts w:ascii="Calibri" w:eastAsia="Calibri" w:hAnsi="Calibri" w:cs="Times New Roman"/>
          <w:bCs/>
        </w:rPr>
        <w:footnoteReference w:id="316"/>
      </w:r>
    </w:p>
    <w:p w14:paraId="5A5980A0" w14:textId="77777777" w:rsidR="00513101" w:rsidRPr="00E34BE3" w:rsidRDefault="00513101" w:rsidP="00513101">
      <w:pPr>
        <w:ind w:left="2880" w:hanging="720"/>
        <w:rPr>
          <w:rFonts w:ascii="Calibri" w:eastAsia="Calibri" w:hAnsi="Calibri" w:cs="Times New Roman"/>
          <w:bCs/>
        </w:rPr>
      </w:pPr>
      <w:r w:rsidRPr="00E34BE3">
        <w:rPr>
          <w:rFonts w:ascii="Calibri" w:eastAsia="Calibri" w:hAnsi="Calibri" w:cs="Times New Roman"/>
          <w:b/>
          <w:bCs/>
        </w:rPr>
        <w:t>(C)</w:t>
      </w:r>
      <w:r w:rsidRPr="00E34BE3">
        <w:rPr>
          <w:rFonts w:ascii="Calibri" w:eastAsia="Calibri" w:hAnsi="Calibri" w:cs="Times New Roman"/>
          <w:b/>
          <w:bCs/>
        </w:rPr>
        <w:tab/>
      </w:r>
      <w:r w:rsidRPr="00E34BE3">
        <w:rPr>
          <w:rFonts w:ascii="Calibri" w:eastAsia="Calibri" w:hAnsi="Calibri" w:cs="Times New Roman"/>
          <w:bCs/>
        </w:rPr>
        <w:t xml:space="preserve">If all permanent cleanup action alternatives are eliminated from evaluation in the feasibility study during the screening process in WAC </w:t>
      </w:r>
      <w:r w:rsidRPr="00E34BE3">
        <w:rPr>
          <w:rFonts w:ascii="Calibri" w:eastAsia="Calibri" w:hAnsi="Calibri" w:cs="Times New Roman"/>
          <w:bCs/>
        </w:rPr>
        <w:lastRenderedPageBreak/>
        <w:t>173-340-350(7)(c)(iii), use the most permanent cleanup action alternative identified in Step 2 as the initial baseline.</w:t>
      </w:r>
    </w:p>
    <w:p w14:paraId="36A85BC2" w14:textId="77777777" w:rsidR="00513101" w:rsidRPr="00E34BE3" w:rsidRDefault="00513101" w:rsidP="00513101">
      <w:pPr>
        <w:ind w:left="2160" w:hanging="720"/>
        <w:rPr>
          <w:rFonts w:ascii="Calibri" w:eastAsia="Calibri" w:hAnsi="Calibri" w:cs="Times New Roman"/>
          <w:bCs/>
        </w:rPr>
      </w:pPr>
      <w:r w:rsidRPr="00E34BE3">
        <w:rPr>
          <w:rFonts w:ascii="Calibri" w:eastAsia="Calibri" w:hAnsi="Calibri" w:cs="Times New Roman"/>
          <w:b/>
          <w:bCs/>
        </w:rPr>
        <w:t>(iv)</w:t>
      </w:r>
      <w:r w:rsidRPr="00E34BE3">
        <w:rPr>
          <w:rFonts w:ascii="Calibri" w:eastAsia="Calibri" w:hAnsi="Calibri" w:cs="Times New Roman"/>
          <w:b/>
          <w:bCs/>
        </w:rPr>
        <w:tab/>
        <w:t xml:space="preserve">Step 4: </w:t>
      </w:r>
      <w:r w:rsidRPr="00E34BE3">
        <w:rPr>
          <w:rFonts w:ascii="Calibri" w:eastAsia="Calibri" w:hAnsi="Calibri" w:cs="Times New Roman"/>
          <w:bCs/>
        </w:rPr>
        <w:t xml:space="preserve">Conduct a disproportionate cost analysis of the ranked list of cleanup action alternatives identified in Step 2.  Use the cleanup action alternative identified in Step 3 as the initial baseline for the analysis.  </w:t>
      </w:r>
    </w:p>
    <w:p w14:paraId="73D4EEF3" w14:textId="77777777" w:rsidR="00513101" w:rsidRPr="00E34BE3" w:rsidRDefault="00513101" w:rsidP="00513101">
      <w:pPr>
        <w:ind w:left="2880" w:hanging="720"/>
        <w:rPr>
          <w:rFonts w:ascii="Calibri" w:eastAsia="Calibri" w:hAnsi="Calibri" w:cs="Times New Roman"/>
          <w:bCs/>
        </w:rPr>
      </w:pPr>
      <w:r w:rsidRPr="00E34BE3">
        <w:rPr>
          <w:rFonts w:ascii="Calibri" w:eastAsia="Calibri" w:hAnsi="Calibri" w:cs="Times New Roman"/>
          <w:b/>
          <w:bCs/>
        </w:rPr>
        <w:t>(A)</w:t>
      </w:r>
      <w:r w:rsidRPr="00E34BE3">
        <w:rPr>
          <w:rFonts w:ascii="Calibri" w:eastAsia="Calibri" w:hAnsi="Calibri" w:cs="Times New Roman"/>
          <w:b/>
          <w:bCs/>
        </w:rPr>
        <w:tab/>
        <w:t>Analysis.</w:t>
      </w:r>
      <w:r w:rsidRPr="00E34BE3">
        <w:rPr>
          <w:rFonts w:ascii="Calibri" w:eastAsia="Calibri" w:hAnsi="Calibri" w:cs="Times New Roman"/>
          <w:bCs/>
        </w:rPr>
        <w:t xml:space="preserve">  To conduct the analysis, do the following:</w:t>
      </w:r>
    </w:p>
    <w:p w14:paraId="4ADFD970" w14:textId="77777777" w:rsidR="00513101" w:rsidRPr="00E34BE3" w:rsidRDefault="00513101" w:rsidP="00513101">
      <w:pPr>
        <w:ind w:left="3600" w:hanging="720"/>
        <w:rPr>
          <w:rFonts w:ascii="Calibri" w:eastAsia="Calibri" w:hAnsi="Calibri" w:cs="Times New Roman"/>
          <w:bCs/>
        </w:rPr>
      </w:pPr>
      <w:r w:rsidRPr="00E34BE3">
        <w:rPr>
          <w:rFonts w:ascii="Calibri" w:eastAsia="Calibri" w:hAnsi="Calibri" w:cs="Times New Roman"/>
          <w:b/>
          <w:bCs/>
        </w:rPr>
        <w:t>(I)</w:t>
      </w:r>
      <w:r w:rsidRPr="00E34BE3">
        <w:rPr>
          <w:rFonts w:ascii="Calibri" w:eastAsia="Calibri" w:hAnsi="Calibri" w:cs="Times New Roman"/>
          <w:bCs/>
        </w:rPr>
        <w:tab/>
        <w:t>First, compare the costs and benefits of the baseline alternative with the costs and benefits of the next most permanent alternative; and</w:t>
      </w:r>
    </w:p>
    <w:p w14:paraId="08A56C97" w14:textId="77777777" w:rsidR="00513101" w:rsidRPr="00E34BE3" w:rsidRDefault="00513101" w:rsidP="00513101">
      <w:pPr>
        <w:ind w:left="3600" w:hanging="720"/>
        <w:rPr>
          <w:rFonts w:ascii="Calibri" w:eastAsia="Calibri" w:hAnsi="Calibri" w:cs="Times New Roman"/>
          <w:bCs/>
        </w:rPr>
      </w:pPr>
      <w:r w:rsidRPr="00E34BE3">
        <w:rPr>
          <w:rFonts w:ascii="Calibri" w:eastAsia="Calibri" w:hAnsi="Calibri" w:cs="Times New Roman"/>
          <w:b/>
          <w:bCs/>
        </w:rPr>
        <w:t>(II)</w:t>
      </w:r>
      <w:r w:rsidRPr="00E34BE3">
        <w:rPr>
          <w:rFonts w:ascii="Calibri" w:eastAsia="Calibri" w:hAnsi="Calibri" w:cs="Times New Roman"/>
          <w:bCs/>
        </w:rPr>
        <w:tab/>
        <w:t xml:space="preserve">Second, determine whether the incremental costs of the baseline alternative over the next most permanent alternative </w:t>
      </w:r>
      <w:del w:id="4298" w:author="Feldcamp, Michael (ECY)" w:date="2021-11-28T18:28:00Z">
        <w:r w:rsidRPr="00E34BE3" w:rsidDel="00E72F92">
          <w:rPr>
            <w:rFonts w:ascii="Calibri" w:eastAsia="Calibri" w:hAnsi="Calibri" w:cs="Times New Roman"/>
            <w:bCs/>
          </w:rPr>
          <w:delText>substantially exceed</w:delText>
        </w:r>
      </w:del>
      <w:ins w:id="4299" w:author="Feldcamp, Michael (ECY)" w:date="2021-11-28T18:28:00Z">
        <w:r w:rsidRPr="00E34BE3">
          <w:rPr>
            <w:rFonts w:ascii="Calibri" w:eastAsia="Calibri" w:hAnsi="Calibri" w:cs="Times New Roman"/>
            <w:bCs/>
          </w:rPr>
          <w:t>are disproportionate</w:t>
        </w:r>
      </w:ins>
      <w:ins w:id="4300" w:author="Feldcamp, Michael (ECY)" w:date="2022-05-19T16:53:00Z">
        <w:r>
          <w:rPr>
            <w:rFonts w:ascii="Calibri" w:eastAsia="Calibri" w:hAnsi="Calibri" w:cs="Times New Roman"/>
            <w:bCs/>
          </w:rPr>
          <w:t xml:space="preserve"> to</w:t>
        </w:r>
      </w:ins>
      <w:r w:rsidRPr="00E34BE3">
        <w:rPr>
          <w:rFonts w:ascii="Calibri" w:eastAsia="Calibri" w:hAnsi="Calibri" w:cs="Times New Roman"/>
          <w:bCs/>
        </w:rPr>
        <w:t xml:space="preserve"> the incremental degree of benefits of the baseline alternative over the next most permanent alternative.</w:t>
      </w:r>
      <w:r>
        <w:rPr>
          <w:rStyle w:val="FootnoteReference"/>
          <w:rFonts w:ascii="Calibri" w:eastAsia="Calibri" w:hAnsi="Calibri" w:cs="Times New Roman"/>
          <w:bCs/>
        </w:rPr>
        <w:footnoteReference w:id="317"/>
      </w:r>
      <w:r w:rsidRPr="00E34BE3">
        <w:rPr>
          <w:rFonts w:ascii="Calibri" w:eastAsia="Calibri" w:hAnsi="Calibri" w:cs="Times New Roman"/>
          <w:bCs/>
        </w:rPr>
        <w:t xml:space="preserve"> </w:t>
      </w:r>
    </w:p>
    <w:p w14:paraId="4D439A99" w14:textId="77777777" w:rsidR="00513101" w:rsidRPr="00E34BE3" w:rsidRDefault="00513101" w:rsidP="00513101">
      <w:pPr>
        <w:ind w:left="2880" w:hanging="720"/>
        <w:rPr>
          <w:rFonts w:ascii="Calibri" w:eastAsia="Calibri" w:hAnsi="Calibri" w:cs="Times New Roman"/>
          <w:b/>
          <w:bCs/>
        </w:rPr>
      </w:pPr>
      <w:r w:rsidRPr="00E34BE3">
        <w:rPr>
          <w:rFonts w:ascii="Calibri" w:eastAsia="Calibri" w:hAnsi="Calibri" w:cs="Times New Roman"/>
          <w:b/>
          <w:bCs/>
        </w:rPr>
        <w:t>(B)</w:t>
      </w:r>
      <w:r w:rsidRPr="00E34BE3">
        <w:rPr>
          <w:rFonts w:ascii="Calibri" w:eastAsia="Calibri" w:hAnsi="Calibri" w:cs="Times New Roman"/>
          <w:b/>
          <w:bCs/>
        </w:rPr>
        <w:tab/>
        <w:t xml:space="preserve">Decision. </w:t>
      </w:r>
      <w:r w:rsidRPr="00E34BE3">
        <w:rPr>
          <w:rFonts w:ascii="Calibri" w:eastAsia="Calibri" w:hAnsi="Calibri" w:cs="Times New Roman"/>
          <w:bCs/>
        </w:rPr>
        <w:t xml:space="preserve"> Based on the results of the analysis, do the following:</w:t>
      </w:r>
    </w:p>
    <w:p w14:paraId="358EACD6" w14:textId="77777777" w:rsidR="00513101" w:rsidRPr="00E34BE3" w:rsidRDefault="00513101" w:rsidP="00513101">
      <w:pPr>
        <w:ind w:left="3600" w:hanging="720"/>
        <w:rPr>
          <w:rFonts w:ascii="Calibri" w:eastAsia="Calibri" w:hAnsi="Calibri" w:cs="Times New Roman"/>
          <w:bCs/>
        </w:rPr>
      </w:pPr>
      <w:r w:rsidRPr="00E34BE3">
        <w:rPr>
          <w:rFonts w:ascii="Calibri" w:eastAsia="Calibri" w:hAnsi="Calibri" w:cs="Times New Roman"/>
          <w:b/>
          <w:bCs/>
        </w:rPr>
        <w:t>(I)</w:t>
      </w:r>
      <w:r w:rsidRPr="00E34BE3">
        <w:rPr>
          <w:rFonts w:ascii="Calibri" w:eastAsia="Calibri" w:hAnsi="Calibri" w:cs="Times New Roman"/>
          <w:bCs/>
        </w:rPr>
        <w:tab/>
        <w:t xml:space="preserve">If the incremental costs </w:t>
      </w:r>
      <w:del w:id="4301" w:author="Feldcamp, Michael (ECY)" w:date="2021-11-28T18:28:00Z">
        <w:r w:rsidRPr="00E34BE3" w:rsidDel="00E72F92">
          <w:rPr>
            <w:rFonts w:ascii="Calibri" w:eastAsia="Calibri" w:hAnsi="Calibri" w:cs="Times New Roman"/>
            <w:bCs/>
          </w:rPr>
          <w:delText>do</w:delText>
        </w:r>
      </w:del>
      <w:ins w:id="4302" w:author="Feldcamp, Michael (ECY)" w:date="2021-11-28T18:28:00Z">
        <w:r w:rsidRPr="00E34BE3">
          <w:rPr>
            <w:rFonts w:ascii="Calibri" w:eastAsia="Calibri" w:hAnsi="Calibri" w:cs="Times New Roman"/>
            <w:bCs/>
          </w:rPr>
          <w:t>are</w:t>
        </w:r>
      </w:ins>
      <w:r w:rsidRPr="00E34BE3">
        <w:rPr>
          <w:rFonts w:ascii="Calibri" w:eastAsia="Calibri" w:hAnsi="Calibri" w:cs="Times New Roman"/>
          <w:bCs/>
        </w:rPr>
        <w:t xml:space="preserve"> not </w:t>
      </w:r>
      <w:del w:id="4303" w:author="Feldcamp, Michael (ECY)" w:date="2021-11-28T18:28:00Z">
        <w:r w:rsidRPr="00E34BE3" w:rsidDel="00E72F92">
          <w:rPr>
            <w:rFonts w:ascii="Calibri" w:eastAsia="Calibri" w:hAnsi="Calibri" w:cs="Times New Roman"/>
            <w:bCs/>
          </w:rPr>
          <w:delText>substantially exceed</w:delText>
        </w:r>
      </w:del>
      <w:ins w:id="4304" w:author="Feldcamp, Michael (ECY)" w:date="2021-11-28T18:28:00Z">
        <w:r w:rsidRPr="00E34BE3">
          <w:rPr>
            <w:rFonts w:ascii="Calibri" w:eastAsia="Calibri" w:hAnsi="Calibri" w:cs="Times New Roman"/>
            <w:bCs/>
          </w:rPr>
          <w:t>disproportionate</w:t>
        </w:r>
      </w:ins>
      <w:ins w:id="4305" w:author="Feldcamp, Michael (ECY)" w:date="2022-05-19T16:53:00Z">
        <w:r>
          <w:rPr>
            <w:rFonts w:ascii="Calibri" w:eastAsia="Calibri" w:hAnsi="Calibri" w:cs="Times New Roman"/>
            <w:bCs/>
          </w:rPr>
          <w:t xml:space="preserve"> to</w:t>
        </w:r>
      </w:ins>
      <w:r w:rsidRPr="00E34BE3">
        <w:rPr>
          <w:rFonts w:ascii="Calibri" w:eastAsia="Calibri" w:hAnsi="Calibri" w:cs="Times New Roman"/>
          <w:bCs/>
        </w:rPr>
        <w:t xml:space="preserve"> the incremental degree of benefits, the baseline alternative </w:t>
      </w:r>
      <w:del w:id="4306" w:author="Feldcamp, Michael (ECY)" w:date="2022-05-19T09:52:00Z">
        <w:r w:rsidRPr="00E34BE3" w:rsidDel="00A121D2">
          <w:rPr>
            <w:rFonts w:ascii="Calibri" w:eastAsia="Calibri" w:hAnsi="Calibri" w:cs="Times New Roman"/>
            <w:bCs/>
          </w:rPr>
          <w:delText>is</w:delText>
        </w:r>
      </w:del>
      <w:ins w:id="4307" w:author="Feldcamp, Michael (ECY)" w:date="2022-05-19T09:52:00Z">
        <w:r>
          <w:rPr>
            <w:rFonts w:ascii="Calibri" w:eastAsia="Calibri" w:hAnsi="Calibri" w:cs="Times New Roman"/>
            <w:bCs/>
          </w:rPr>
          <w:t>uses</w:t>
        </w:r>
      </w:ins>
      <w:r w:rsidRPr="00E34BE3">
        <w:rPr>
          <w:rFonts w:ascii="Calibri" w:eastAsia="Calibri" w:hAnsi="Calibri" w:cs="Times New Roman"/>
          <w:bCs/>
        </w:rPr>
        <w:t xml:space="preserve"> permanent </w:t>
      </w:r>
      <w:ins w:id="4308" w:author="Feldcamp, Michael (ECY)" w:date="2022-05-19T09:53:00Z">
        <w:r>
          <w:rPr>
            <w:rFonts w:ascii="Calibri" w:eastAsia="Calibri" w:hAnsi="Calibri" w:cs="Times New Roman"/>
            <w:bCs/>
          </w:rPr>
          <w:t xml:space="preserve">solutions </w:t>
        </w:r>
      </w:ins>
      <w:r w:rsidRPr="00E34BE3">
        <w:rPr>
          <w:rFonts w:ascii="Calibri" w:eastAsia="Calibri" w:hAnsi="Calibri" w:cs="Times New Roman"/>
          <w:bCs/>
        </w:rPr>
        <w:t>to the maximum extent practicable and the analysis under this subsection is complete.</w:t>
      </w:r>
    </w:p>
    <w:p w14:paraId="3D894BA2" w14:textId="77777777" w:rsidR="00513101" w:rsidRPr="00E34BE3" w:rsidRDefault="00513101" w:rsidP="00513101">
      <w:pPr>
        <w:ind w:left="3600" w:hanging="720"/>
        <w:rPr>
          <w:rFonts w:ascii="Calibri" w:eastAsia="Calibri" w:hAnsi="Calibri" w:cs="Times New Roman"/>
          <w:bCs/>
        </w:rPr>
      </w:pPr>
      <w:r w:rsidRPr="00E34BE3">
        <w:rPr>
          <w:rFonts w:ascii="Calibri" w:eastAsia="Calibri" w:hAnsi="Calibri" w:cs="Times New Roman"/>
          <w:b/>
          <w:bCs/>
        </w:rPr>
        <w:t>(II)</w:t>
      </w:r>
      <w:r w:rsidRPr="00E34BE3">
        <w:rPr>
          <w:rFonts w:ascii="Calibri" w:eastAsia="Calibri" w:hAnsi="Calibri" w:cs="Times New Roman"/>
          <w:bCs/>
        </w:rPr>
        <w:tab/>
        <w:t xml:space="preserve">If the benefits of the two alternatives are the same or similar, the lower cost alternative </w:t>
      </w:r>
      <w:del w:id="4309" w:author="Feldcamp, Michael (ECY)" w:date="2022-05-19T09:53:00Z">
        <w:r w:rsidRPr="00E34BE3" w:rsidDel="00A121D2">
          <w:rPr>
            <w:rFonts w:ascii="Calibri" w:eastAsia="Calibri" w:hAnsi="Calibri" w:cs="Times New Roman"/>
            <w:bCs/>
          </w:rPr>
          <w:delText>is</w:delText>
        </w:r>
      </w:del>
      <w:ins w:id="4310" w:author="Feldcamp, Michael (ECY)" w:date="2022-05-19T09:53:00Z">
        <w:r>
          <w:rPr>
            <w:rFonts w:ascii="Calibri" w:eastAsia="Calibri" w:hAnsi="Calibri" w:cs="Times New Roman"/>
            <w:bCs/>
          </w:rPr>
          <w:t>uses</w:t>
        </w:r>
      </w:ins>
      <w:r w:rsidRPr="00E34BE3">
        <w:rPr>
          <w:rFonts w:ascii="Calibri" w:eastAsia="Calibri" w:hAnsi="Calibri" w:cs="Times New Roman"/>
          <w:bCs/>
        </w:rPr>
        <w:t xml:space="preserve"> permanent </w:t>
      </w:r>
      <w:ins w:id="4311" w:author="Feldcamp, Michael (ECY)" w:date="2022-05-19T09:53:00Z">
        <w:r>
          <w:rPr>
            <w:rFonts w:ascii="Calibri" w:eastAsia="Calibri" w:hAnsi="Calibri" w:cs="Times New Roman"/>
            <w:bCs/>
          </w:rPr>
          <w:t xml:space="preserve">solutions </w:t>
        </w:r>
      </w:ins>
      <w:r w:rsidRPr="00E34BE3">
        <w:rPr>
          <w:rFonts w:ascii="Calibri" w:eastAsia="Calibri" w:hAnsi="Calibri" w:cs="Times New Roman"/>
          <w:bCs/>
        </w:rPr>
        <w:t>to the maximum extent practicable and the analysis under this subsection is complete.</w:t>
      </w:r>
    </w:p>
    <w:p w14:paraId="5727610A" w14:textId="77777777" w:rsidR="00513101" w:rsidRPr="00E34BE3" w:rsidRDefault="00513101" w:rsidP="00513101">
      <w:pPr>
        <w:ind w:left="3600" w:hanging="720"/>
        <w:rPr>
          <w:rFonts w:ascii="Calibri" w:eastAsia="Calibri" w:hAnsi="Calibri" w:cs="Times New Roman"/>
          <w:bCs/>
        </w:rPr>
      </w:pPr>
      <w:r w:rsidRPr="00E34BE3">
        <w:rPr>
          <w:rFonts w:ascii="Calibri" w:eastAsia="Calibri" w:hAnsi="Calibri" w:cs="Times New Roman"/>
          <w:b/>
          <w:bCs/>
        </w:rPr>
        <w:t>(III)</w:t>
      </w:r>
      <w:r w:rsidRPr="00E34BE3">
        <w:rPr>
          <w:rFonts w:ascii="Calibri" w:eastAsia="Calibri" w:hAnsi="Calibri" w:cs="Times New Roman"/>
          <w:bCs/>
        </w:rPr>
        <w:tab/>
        <w:t xml:space="preserve">If the incremental costs </w:t>
      </w:r>
      <w:del w:id="4312" w:author="Feldcamp, Michael (ECY)" w:date="2021-11-28T18:29:00Z">
        <w:r w:rsidRPr="00E34BE3" w:rsidDel="00E72F92">
          <w:rPr>
            <w:rFonts w:ascii="Calibri" w:eastAsia="Calibri" w:hAnsi="Calibri" w:cs="Times New Roman"/>
            <w:bCs/>
          </w:rPr>
          <w:delText>substantially exceed</w:delText>
        </w:r>
      </w:del>
      <w:ins w:id="4313" w:author="Feldcamp, Michael (ECY)" w:date="2021-11-28T18:29:00Z">
        <w:r w:rsidRPr="00E34BE3">
          <w:rPr>
            <w:rFonts w:ascii="Calibri" w:eastAsia="Calibri" w:hAnsi="Calibri" w:cs="Times New Roman"/>
            <w:bCs/>
          </w:rPr>
          <w:t>are disproportionate</w:t>
        </w:r>
      </w:ins>
      <w:ins w:id="4314" w:author="Feldcamp, Michael (ECY)" w:date="2022-05-19T16:52:00Z">
        <w:r>
          <w:rPr>
            <w:rFonts w:ascii="Calibri" w:eastAsia="Calibri" w:hAnsi="Calibri" w:cs="Times New Roman"/>
            <w:bCs/>
          </w:rPr>
          <w:t xml:space="preserve"> to</w:t>
        </w:r>
      </w:ins>
      <w:r w:rsidRPr="00E34BE3">
        <w:rPr>
          <w:rFonts w:ascii="Calibri" w:eastAsia="Calibri" w:hAnsi="Calibri" w:cs="Times New Roman"/>
          <w:bCs/>
        </w:rPr>
        <w:t xml:space="preserve"> the incremental degree of benefits, eliminate the baseline alternative from further analysis and make the next most permanent alternative the baseline for further analysis.  Repeat Step 4.  However, if the new baseline is the least permanent alternative on the ranked list of alternatives identified in Step 2, that alternative </w:t>
      </w:r>
      <w:del w:id="4315" w:author="Feldcamp, Michael (ECY)" w:date="2022-05-19T09:53:00Z">
        <w:r w:rsidRPr="00E34BE3" w:rsidDel="00C442B4">
          <w:rPr>
            <w:rFonts w:ascii="Calibri" w:eastAsia="Calibri" w:hAnsi="Calibri" w:cs="Times New Roman"/>
            <w:bCs/>
          </w:rPr>
          <w:delText>is</w:delText>
        </w:r>
      </w:del>
      <w:ins w:id="4316" w:author="Feldcamp, Michael (ECY)" w:date="2022-05-19T09:53:00Z">
        <w:r>
          <w:rPr>
            <w:rFonts w:ascii="Calibri" w:eastAsia="Calibri" w:hAnsi="Calibri" w:cs="Times New Roman"/>
            <w:bCs/>
          </w:rPr>
          <w:t>uses</w:t>
        </w:r>
      </w:ins>
      <w:r w:rsidRPr="00E34BE3">
        <w:rPr>
          <w:rFonts w:ascii="Calibri" w:eastAsia="Calibri" w:hAnsi="Calibri" w:cs="Times New Roman"/>
          <w:bCs/>
        </w:rPr>
        <w:t xml:space="preserve"> </w:t>
      </w:r>
      <w:r w:rsidRPr="00E34BE3">
        <w:rPr>
          <w:rFonts w:ascii="Calibri" w:eastAsia="Calibri" w:hAnsi="Calibri" w:cs="Times New Roman"/>
          <w:bCs/>
        </w:rPr>
        <w:lastRenderedPageBreak/>
        <w:t xml:space="preserve">permanent </w:t>
      </w:r>
      <w:ins w:id="4317" w:author="Feldcamp, Michael (ECY)" w:date="2022-05-19T09:53:00Z">
        <w:r>
          <w:rPr>
            <w:rFonts w:ascii="Calibri" w:eastAsia="Calibri" w:hAnsi="Calibri" w:cs="Times New Roman"/>
            <w:bCs/>
          </w:rPr>
          <w:t xml:space="preserve">solutions </w:t>
        </w:r>
      </w:ins>
      <w:r w:rsidRPr="00E34BE3">
        <w:rPr>
          <w:rFonts w:ascii="Calibri" w:eastAsia="Calibri" w:hAnsi="Calibri" w:cs="Times New Roman"/>
          <w:bCs/>
        </w:rPr>
        <w:t>to the maximum extent practicable and the analysis under this subsection is complete.</w:t>
      </w:r>
    </w:p>
    <w:p w14:paraId="1CC298A6" w14:textId="77777777" w:rsidR="00513101" w:rsidRPr="00E34BE3" w:rsidRDefault="00513101" w:rsidP="00513101">
      <w:pPr>
        <w:ind w:left="1440" w:hanging="720"/>
        <w:rPr>
          <w:rFonts w:ascii="Calibri" w:eastAsia="Calibri" w:hAnsi="Calibri" w:cs="Times New Roman"/>
          <w:bCs/>
        </w:rPr>
      </w:pPr>
      <w:r w:rsidRPr="00E34BE3">
        <w:rPr>
          <w:rFonts w:ascii="Calibri" w:eastAsia="Calibri" w:hAnsi="Calibri" w:cs="Times New Roman"/>
          <w:b/>
          <w:bCs/>
        </w:rPr>
        <w:t>(d)</w:t>
      </w:r>
      <w:r w:rsidRPr="00E34BE3">
        <w:rPr>
          <w:rFonts w:ascii="Calibri" w:eastAsia="Calibri" w:hAnsi="Calibri" w:cs="Times New Roman"/>
          <w:b/>
          <w:bCs/>
        </w:rPr>
        <w:tab/>
        <w:t xml:space="preserve">Criteria.  </w:t>
      </w:r>
      <w:r w:rsidRPr="00E34BE3">
        <w:rPr>
          <w:rFonts w:ascii="Calibri" w:eastAsia="Calibri" w:hAnsi="Calibri" w:cs="Times New Roman"/>
          <w:bCs/>
        </w:rPr>
        <w:t>When conducting a disproportionate cost analysis under this subsection, use the following criteria to evaluate and compare the costs and benefits of each cleanup action alternative:</w:t>
      </w:r>
      <w:r>
        <w:rPr>
          <w:rStyle w:val="FootnoteReference"/>
          <w:rFonts w:ascii="Calibri" w:eastAsia="Calibri" w:hAnsi="Calibri" w:cs="Times New Roman"/>
          <w:bCs/>
        </w:rPr>
        <w:footnoteReference w:id="318"/>
      </w:r>
    </w:p>
    <w:p w14:paraId="7066CDE0" w14:textId="77777777" w:rsidR="00513101" w:rsidRPr="00E34BE3" w:rsidRDefault="00513101" w:rsidP="00513101">
      <w:pPr>
        <w:ind w:left="2160" w:hanging="720"/>
        <w:rPr>
          <w:rFonts w:ascii="Calibri" w:eastAsia="Calibri" w:hAnsi="Calibri" w:cs="Times New Roman"/>
          <w:bCs/>
        </w:rPr>
      </w:pPr>
      <w:r w:rsidRPr="00E34BE3">
        <w:rPr>
          <w:rFonts w:ascii="Calibri" w:eastAsia="Calibri" w:hAnsi="Calibri" w:cs="Times New Roman"/>
          <w:b/>
          <w:bCs/>
        </w:rPr>
        <w:t>(i)</w:t>
      </w:r>
      <w:r w:rsidRPr="00E34BE3">
        <w:rPr>
          <w:rFonts w:ascii="Calibri" w:eastAsia="Calibri" w:hAnsi="Calibri" w:cs="Times New Roman"/>
          <w:b/>
          <w:bCs/>
        </w:rPr>
        <w:tab/>
        <w:t xml:space="preserve">Protectiveness.  </w:t>
      </w:r>
      <w:r w:rsidRPr="00E34BE3">
        <w:rPr>
          <w:rFonts w:ascii="Calibri" w:eastAsia="Calibri" w:hAnsi="Calibri" w:cs="Times New Roman"/>
          <w:bCs/>
        </w:rPr>
        <w:t>The degree to which the alternative protects human health and the environment, including</w:t>
      </w:r>
      <w:ins w:id="4318" w:author="Feldcamp, Michael (ECY)" w:date="2022-08-15T13:59:00Z">
        <w:r>
          <w:rPr>
            <w:rFonts w:ascii="Calibri" w:eastAsia="Calibri" w:hAnsi="Calibri" w:cs="Times New Roman"/>
            <w:bCs/>
          </w:rPr>
          <w:t xml:space="preserve"> vulnerable populations and overburdened communities.</w:t>
        </w:r>
      </w:ins>
      <w:r>
        <w:rPr>
          <w:rStyle w:val="FootnoteReference"/>
          <w:rFonts w:ascii="Calibri" w:eastAsia="Calibri" w:hAnsi="Calibri" w:cs="Times New Roman"/>
          <w:bCs/>
        </w:rPr>
        <w:footnoteReference w:id="319"/>
      </w:r>
      <w:ins w:id="4319" w:author="Feldcamp, Michael (ECY)" w:date="2022-08-15T13:59:00Z">
        <w:r>
          <w:rPr>
            <w:rFonts w:ascii="Calibri" w:eastAsia="Calibri" w:hAnsi="Calibri" w:cs="Times New Roman"/>
            <w:bCs/>
          </w:rPr>
          <w:t xml:space="preserve">  When assessing protectiveness, consider at least the following</w:t>
        </w:r>
      </w:ins>
      <w:r w:rsidRPr="00E34BE3">
        <w:rPr>
          <w:rFonts w:ascii="Calibri" w:eastAsia="Calibri" w:hAnsi="Calibri" w:cs="Times New Roman"/>
          <w:bCs/>
        </w:rPr>
        <w:t xml:space="preserve">: </w:t>
      </w:r>
    </w:p>
    <w:p w14:paraId="32F505B5" w14:textId="77777777" w:rsidR="00513101" w:rsidRPr="00E34BE3" w:rsidRDefault="00513101" w:rsidP="00513101">
      <w:pPr>
        <w:ind w:left="2160"/>
        <w:rPr>
          <w:rFonts w:ascii="Calibri" w:eastAsia="Calibri" w:hAnsi="Calibri" w:cs="Times New Roman"/>
          <w:bCs/>
        </w:rPr>
      </w:pPr>
      <w:r w:rsidRPr="00E34BE3">
        <w:rPr>
          <w:rFonts w:ascii="Calibri" w:eastAsia="Calibri" w:hAnsi="Calibri" w:cs="Times New Roman"/>
          <w:b/>
          <w:bCs/>
        </w:rPr>
        <w:t>(A)</w:t>
      </w:r>
      <w:r w:rsidRPr="00E34BE3">
        <w:rPr>
          <w:rFonts w:ascii="Calibri" w:eastAsia="Calibri" w:hAnsi="Calibri" w:cs="Times New Roman"/>
          <w:b/>
          <w:bCs/>
        </w:rPr>
        <w:tab/>
      </w:r>
      <w:r w:rsidRPr="00E34BE3">
        <w:rPr>
          <w:rFonts w:ascii="Calibri" w:eastAsia="Calibri" w:hAnsi="Calibri" w:cs="Times New Roman"/>
          <w:bCs/>
        </w:rPr>
        <w:t xml:space="preserve">The degree to which the alternative reduces existing risks; </w:t>
      </w:r>
    </w:p>
    <w:p w14:paraId="7CE8C9FD" w14:textId="77777777" w:rsidR="00513101" w:rsidRPr="00E34BE3" w:rsidRDefault="00513101" w:rsidP="00513101">
      <w:pPr>
        <w:ind w:left="2880" w:hanging="720"/>
        <w:rPr>
          <w:rFonts w:ascii="Calibri" w:eastAsia="Calibri" w:hAnsi="Calibri" w:cs="Times New Roman"/>
          <w:bCs/>
        </w:rPr>
      </w:pPr>
      <w:r w:rsidRPr="00E34BE3">
        <w:rPr>
          <w:rFonts w:ascii="Calibri" w:eastAsia="Calibri" w:hAnsi="Calibri" w:cs="Times New Roman"/>
          <w:b/>
          <w:bCs/>
        </w:rPr>
        <w:t>(B)</w:t>
      </w:r>
      <w:r w:rsidRPr="00E34BE3">
        <w:rPr>
          <w:rFonts w:ascii="Calibri" w:eastAsia="Calibri" w:hAnsi="Calibri" w:cs="Times New Roman"/>
          <w:b/>
          <w:bCs/>
        </w:rPr>
        <w:tab/>
      </w:r>
      <w:r w:rsidRPr="00E34BE3">
        <w:rPr>
          <w:rFonts w:ascii="Calibri" w:eastAsia="Calibri" w:hAnsi="Calibri" w:cs="Times New Roman"/>
          <w:bCs/>
        </w:rPr>
        <w:t xml:space="preserve">The time required for the alternative to reduce risks at the site and attain cleanup standards; </w:t>
      </w:r>
    </w:p>
    <w:p w14:paraId="0999FBEE" w14:textId="77777777" w:rsidR="00513101" w:rsidRPr="00E34BE3" w:rsidRDefault="00513101" w:rsidP="00513101">
      <w:pPr>
        <w:ind w:left="2880" w:hanging="720"/>
        <w:rPr>
          <w:rFonts w:ascii="Calibri" w:eastAsia="Calibri" w:hAnsi="Calibri" w:cs="Times New Roman"/>
          <w:bCs/>
        </w:rPr>
      </w:pPr>
      <w:r w:rsidRPr="00E34BE3">
        <w:rPr>
          <w:rFonts w:ascii="Calibri" w:eastAsia="Calibri" w:hAnsi="Calibri" w:cs="Times New Roman"/>
          <w:b/>
          <w:bCs/>
        </w:rPr>
        <w:t>(C)</w:t>
      </w:r>
      <w:r w:rsidRPr="00E34BE3">
        <w:rPr>
          <w:rFonts w:ascii="Calibri" w:eastAsia="Calibri" w:hAnsi="Calibri" w:cs="Times New Roman"/>
          <w:b/>
          <w:bCs/>
        </w:rPr>
        <w:tab/>
      </w:r>
      <w:r w:rsidRPr="00E34BE3">
        <w:rPr>
          <w:rFonts w:ascii="Calibri" w:eastAsia="Calibri" w:hAnsi="Calibri" w:cs="Times New Roman"/>
          <w:bCs/>
        </w:rPr>
        <w:t xml:space="preserve">The on-site and offsite risks </w:t>
      </w:r>
      <w:del w:id="4320" w:author="Feldcamp, Michael (ECY)" w:date="2022-08-24T15:05:00Z">
        <w:r w:rsidRPr="00E34BE3" w:rsidDel="001E4746">
          <w:rPr>
            <w:rFonts w:ascii="Calibri" w:eastAsia="Calibri" w:hAnsi="Calibri" w:cs="Times New Roman"/>
            <w:bCs/>
          </w:rPr>
          <w:delText>resulting from</w:delText>
        </w:r>
      </w:del>
      <w:ins w:id="4321" w:author="Feldcamp, Michael (ECY)" w:date="2022-08-24T15:05:00Z">
        <w:r>
          <w:rPr>
            <w:rFonts w:ascii="Calibri" w:eastAsia="Calibri" w:hAnsi="Calibri" w:cs="Times New Roman"/>
            <w:bCs/>
          </w:rPr>
          <w:t>remaining after</w:t>
        </w:r>
      </w:ins>
      <w:r w:rsidRPr="00E34BE3">
        <w:rPr>
          <w:rFonts w:ascii="Calibri" w:eastAsia="Calibri" w:hAnsi="Calibri" w:cs="Times New Roman"/>
          <w:bCs/>
        </w:rPr>
        <w:t xml:space="preserve"> implementing the alternative;</w:t>
      </w:r>
      <w:r>
        <w:rPr>
          <w:rStyle w:val="FootnoteReference"/>
          <w:rFonts w:ascii="Calibri" w:eastAsia="Calibri" w:hAnsi="Calibri" w:cs="Times New Roman"/>
          <w:bCs/>
        </w:rPr>
        <w:footnoteReference w:id="320"/>
      </w:r>
      <w:r w:rsidRPr="00E34BE3">
        <w:rPr>
          <w:rFonts w:ascii="Calibri" w:eastAsia="Calibri" w:hAnsi="Calibri" w:cs="Times New Roman"/>
          <w:bCs/>
        </w:rPr>
        <w:t xml:space="preserve"> and </w:t>
      </w:r>
    </w:p>
    <w:p w14:paraId="7362873D" w14:textId="77777777" w:rsidR="00513101" w:rsidRPr="00E34BE3" w:rsidRDefault="00513101" w:rsidP="00513101">
      <w:pPr>
        <w:ind w:left="2880" w:hanging="720"/>
        <w:rPr>
          <w:rFonts w:ascii="Calibri" w:eastAsia="Calibri" w:hAnsi="Calibri" w:cs="Times New Roman"/>
          <w:bCs/>
        </w:rPr>
      </w:pPr>
      <w:r w:rsidRPr="00E34BE3">
        <w:rPr>
          <w:rFonts w:ascii="Calibri" w:eastAsia="Calibri" w:hAnsi="Calibri" w:cs="Times New Roman"/>
          <w:b/>
          <w:bCs/>
        </w:rPr>
        <w:t>(D)</w:t>
      </w:r>
      <w:r w:rsidRPr="00E34BE3">
        <w:rPr>
          <w:rFonts w:ascii="Calibri" w:eastAsia="Calibri" w:hAnsi="Calibri" w:cs="Times New Roman"/>
          <w:b/>
          <w:bCs/>
        </w:rPr>
        <w:tab/>
      </w:r>
      <w:r w:rsidRPr="00E34BE3">
        <w:rPr>
          <w:rFonts w:ascii="Calibri" w:eastAsia="Calibri" w:hAnsi="Calibri" w:cs="Times New Roman"/>
          <w:bCs/>
        </w:rPr>
        <w:t>Improvement of the overall environmental quality;</w:t>
      </w:r>
    </w:p>
    <w:p w14:paraId="25EB2EB1" w14:textId="77777777" w:rsidR="00513101" w:rsidRPr="00E34BE3" w:rsidRDefault="00513101" w:rsidP="00513101">
      <w:pPr>
        <w:ind w:left="2160" w:hanging="720"/>
        <w:rPr>
          <w:rFonts w:ascii="Calibri" w:eastAsia="Calibri" w:hAnsi="Calibri" w:cs="Times New Roman"/>
          <w:bCs/>
        </w:rPr>
      </w:pPr>
      <w:r w:rsidRPr="00E34BE3">
        <w:rPr>
          <w:rFonts w:ascii="Calibri" w:eastAsia="Calibri" w:hAnsi="Calibri" w:cs="Times New Roman"/>
          <w:b/>
          <w:bCs/>
        </w:rPr>
        <w:t>(ii)</w:t>
      </w:r>
      <w:r w:rsidRPr="00E34BE3">
        <w:rPr>
          <w:rFonts w:ascii="Calibri" w:eastAsia="Calibri" w:hAnsi="Calibri" w:cs="Times New Roman"/>
          <w:b/>
          <w:bCs/>
        </w:rPr>
        <w:tab/>
        <w:t xml:space="preserve">Permanence.  </w:t>
      </w:r>
      <w:r w:rsidRPr="00E34BE3">
        <w:rPr>
          <w:rFonts w:ascii="Calibri" w:eastAsia="Calibri" w:hAnsi="Calibri" w:cs="Times New Roman"/>
          <w:bCs/>
        </w:rPr>
        <w:t xml:space="preserve">The degree to which the alternative permanently reduces the toxicity, mobility, </w:t>
      </w:r>
      <w:ins w:id="4322" w:author="Feldcamp, Michael (ECY)" w:date="2022-08-07T16:16:00Z">
        <w:r>
          <w:rPr>
            <w:rFonts w:ascii="Calibri" w:eastAsia="Calibri" w:hAnsi="Calibri" w:cs="Times New Roman"/>
            <w:bCs/>
          </w:rPr>
          <w:t xml:space="preserve">or </w:t>
        </w:r>
      </w:ins>
      <w:r w:rsidRPr="00E34BE3">
        <w:rPr>
          <w:rFonts w:ascii="Calibri" w:eastAsia="Calibri" w:hAnsi="Calibri" w:cs="Times New Roman"/>
          <w:bCs/>
        </w:rPr>
        <w:t>mass</w:t>
      </w:r>
      <w:ins w:id="4323" w:author="Feldcamp, Michael (ECY)" w:date="2022-08-07T16:16:00Z">
        <w:r>
          <w:rPr>
            <w:rFonts w:ascii="Calibri" w:eastAsia="Calibri" w:hAnsi="Calibri" w:cs="Times New Roman"/>
            <w:bCs/>
          </w:rPr>
          <w:t xml:space="preserve"> of</w:t>
        </w:r>
      </w:ins>
      <w:r w:rsidRPr="00E34BE3">
        <w:rPr>
          <w:rFonts w:ascii="Calibri" w:eastAsia="Calibri" w:hAnsi="Calibri" w:cs="Times New Roman"/>
          <w:bCs/>
        </w:rPr>
        <w:t xml:space="preserve">, or </w:t>
      </w:r>
      <w:del w:id="4324" w:author="Feldcamp, Michael (ECY)" w:date="2022-08-07T16:16:00Z">
        <w:r w:rsidRPr="00E34BE3" w:rsidDel="00867C2D">
          <w:rPr>
            <w:rFonts w:ascii="Calibri" w:eastAsia="Calibri" w:hAnsi="Calibri" w:cs="Times New Roman"/>
            <w:bCs/>
          </w:rPr>
          <w:delText>volume of</w:delText>
        </w:r>
      </w:del>
      <w:ins w:id="4325" w:author="Feldcamp, Michael (ECY)" w:date="2022-08-07T16:16:00Z">
        <w:r>
          <w:rPr>
            <w:rFonts w:ascii="Calibri" w:eastAsia="Calibri" w:hAnsi="Calibri" w:cs="Times New Roman"/>
            <w:bCs/>
          </w:rPr>
          <w:t>exposure to,</w:t>
        </w:r>
      </w:ins>
      <w:r>
        <w:rPr>
          <w:rStyle w:val="FootnoteReference"/>
          <w:rFonts w:ascii="Calibri" w:eastAsia="Calibri" w:hAnsi="Calibri" w:cs="Times New Roman"/>
          <w:bCs/>
        </w:rPr>
        <w:footnoteReference w:id="321"/>
      </w:r>
      <w:r w:rsidRPr="00E34BE3">
        <w:rPr>
          <w:rFonts w:ascii="Calibri" w:eastAsia="Calibri" w:hAnsi="Calibri" w:cs="Times New Roman"/>
          <w:bCs/>
        </w:rPr>
        <w:t xml:space="preserve"> hazardous substances, including:</w:t>
      </w:r>
    </w:p>
    <w:p w14:paraId="4A6AF5C5" w14:textId="77777777" w:rsidR="00513101" w:rsidRPr="00E34BE3" w:rsidRDefault="00513101" w:rsidP="00513101">
      <w:pPr>
        <w:ind w:left="2880" w:hanging="720"/>
        <w:rPr>
          <w:rFonts w:ascii="Calibri" w:eastAsia="Calibri" w:hAnsi="Calibri" w:cs="Times New Roman"/>
          <w:bCs/>
        </w:rPr>
      </w:pPr>
      <w:r w:rsidRPr="00E34BE3">
        <w:rPr>
          <w:rFonts w:ascii="Calibri" w:eastAsia="Calibri" w:hAnsi="Calibri" w:cs="Times New Roman"/>
          <w:b/>
          <w:bCs/>
        </w:rPr>
        <w:t>(A)</w:t>
      </w:r>
      <w:r w:rsidRPr="00E34BE3">
        <w:rPr>
          <w:rFonts w:ascii="Calibri" w:eastAsia="Calibri" w:hAnsi="Calibri" w:cs="Times New Roman"/>
          <w:b/>
          <w:bCs/>
        </w:rPr>
        <w:tab/>
      </w:r>
      <w:r w:rsidRPr="00E34BE3">
        <w:rPr>
          <w:rFonts w:ascii="Calibri" w:eastAsia="Calibri" w:hAnsi="Calibri" w:cs="Times New Roman"/>
          <w:bCs/>
        </w:rPr>
        <w:t xml:space="preserve">The adequacy of the alternative in destroying the hazardous substances; </w:t>
      </w:r>
    </w:p>
    <w:p w14:paraId="04636C9F" w14:textId="77777777" w:rsidR="00513101" w:rsidRPr="00E34BE3" w:rsidRDefault="00513101" w:rsidP="00513101">
      <w:pPr>
        <w:ind w:left="2880" w:hanging="720"/>
        <w:rPr>
          <w:rFonts w:ascii="Calibri" w:eastAsia="Calibri" w:hAnsi="Calibri" w:cs="Times New Roman"/>
          <w:bCs/>
        </w:rPr>
      </w:pPr>
      <w:r w:rsidRPr="00E34BE3">
        <w:rPr>
          <w:rFonts w:ascii="Calibri" w:eastAsia="Calibri" w:hAnsi="Calibri" w:cs="Times New Roman"/>
          <w:b/>
          <w:bCs/>
        </w:rPr>
        <w:t>(B)</w:t>
      </w:r>
      <w:r w:rsidRPr="00E34BE3">
        <w:rPr>
          <w:rFonts w:ascii="Calibri" w:eastAsia="Calibri" w:hAnsi="Calibri" w:cs="Times New Roman"/>
          <w:bCs/>
        </w:rPr>
        <w:tab/>
        <w:t xml:space="preserve">The reduction or elimination of hazardous substance releases and sources of releases; </w:t>
      </w:r>
    </w:p>
    <w:p w14:paraId="754AD25F" w14:textId="77777777" w:rsidR="00513101" w:rsidRPr="00E34BE3" w:rsidRDefault="00513101" w:rsidP="00513101">
      <w:pPr>
        <w:ind w:left="2160"/>
        <w:rPr>
          <w:rFonts w:ascii="Calibri" w:eastAsia="Calibri" w:hAnsi="Calibri" w:cs="Times New Roman"/>
          <w:bCs/>
        </w:rPr>
      </w:pPr>
      <w:r w:rsidRPr="00E34BE3">
        <w:rPr>
          <w:rFonts w:ascii="Calibri" w:eastAsia="Calibri" w:hAnsi="Calibri" w:cs="Times New Roman"/>
          <w:b/>
          <w:bCs/>
        </w:rPr>
        <w:t>(C)</w:t>
      </w:r>
      <w:r w:rsidRPr="00E34BE3">
        <w:rPr>
          <w:rFonts w:ascii="Calibri" w:eastAsia="Calibri" w:hAnsi="Calibri" w:cs="Times New Roman"/>
          <w:b/>
          <w:bCs/>
        </w:rPr>
        <w:tab/>
      </w:r>
      <w:r w:rsidRPr="00E34BE3">
        <w:rPr>
          <w:rFonts w:ascii="Calibri" w:eastAsia="Calibri" w:hAnsi="Calibri" w:cs="Times New Roman"/>
          <w:bCs/>
        </w:rPr>
        <w:t xml:space="preserve">The degree of irreversibility of waste treatment process; and </w:t>
      </w:r>
    </w:p>
    <w:p w14:paraId="527572B5" w14:textId="77777777" w:rsidR="00513101" w:rsidRPr="00E34BE3" w:rsidRDefault="00513101" w:rsidP="00513101">
      <w:pPr>
        <w:ind w:left="2160"/>
        <w:rPr>
          <w:rFonts w:ascii="Calibri" w:eastAsia="Calibri" w:hAnsi="Calibri" w:cs="Times New Roman"/>
          <w:bCs/>
        </w:rPr>
      </w:pPr>
      <w:r w:rsidRPr="00E34BE3">
        <w:rPr>
          <w:rFonts w:ascii="Calibri" w:eastAsia="Calibri" w:hAnsi="Calibri" w:cs="Times New Roman"/>
          <w:b/>
          <w:bCs/>
        </w:rPr>
        <w:t>(D)</w:t>
      </w:r>
      <w:r w:rsidRPr="00E34BE3">
        <w:rPr>
          <w:rFonts w:ascii="Calibri" w:eastAsia="Calibri" w:hAnsi="Calibri" w:cs="Times New Roman"/>
          <w:b/>
          <w:bCs/>
        </w:rPr>
        <w:tab/>
      </w:r>
      <w:r w:rsidRPr="00E34BE3">
        <w:rPr>
          <w:rFonts w:ascii="Calibri" w:eastAsia="Calibri" w:hAnsi="Calibri" w:cs="Times New Roman"/>
          <w:bCs/>
        </w:rPr>
        <w:t>The characteristics and quantity of treatment residuals generated;</w:t>
      </w:r>
    </w:p>
    <w:p w14:paraId="7EBE6EAE" w14:textId="77777777" w:rsidR="00513101" w:rsidRPr="00E34BE3" w:rsidRDefault="00513101" w:rsidP="00513101">
      <w:pPr>
        <w:ind w:left="2160" w:hanging="720"/>
        <w:rPr>
          <w:rFonts w:ascii="Calibri" w:eastAsia="Calibri" w:hAnsi="Calibri" w:cs="Times New Roman"/>
          <w:bCs/>
        </w:rPr>
      </w:pPr>
      <w:r w:rsidRPr="00E34BE3">
        <w:rPr>
          <w:rFonts w:ascii="Calibri" w:eastAsia="Calibri" w:hAnsi="Calibri" w:cs="Times New Roman"/>
          <w:b/>
          <w:bCs/>
        </w:rPr>
        <w:t>(iii)</w:t>
      </w:r>
      <w:r w:rsidRPr="00E34BE3">
        <w:rPr>
          <w:rFonts w:ascii="Calibri" w:eastAsia="Calibri" w:hAnsi="Calibri" w:cs="Times New Roman"/>
          <w:b/>
          <w:bCs/>
        </w:rPr>
        <w:tab/>
        <w:t>Effectiveness over the long term.</w:t>
      </w:r>
      <w:r w:rsidRPr="00E34BE3">
        <w:rPr>
          <w:rFonts w:ascii="Calibri" w:eastAsia="Calibri" w:hAnsi="Calibri" w:cs="Times New Roman"/>
          <w:bCs/>
        </w:rPr>
        <w:t xml:space="preserve">  The degree to which the alternative is </w:t>
      </w:r>
      <w:ins w:id="4326" w:author="Feldcamp, Michael (ECY)" w:date="2022-07-21T12:49:00Z">
        <w:r>
          <w:rPr>
            <w:rFonts w:ascii="Calibri" w:eastAsia="Calibri" w:hAnsi="Calibri" w:cs="Times New Roman"/>
            <w:bCs/>
          </w:rPr>
          <w:t xml:space="preserve">likely to be </w:t>
        </w:r>
      </w:ins>
      <w:r w:rsidRPr="00E34BE3">
        <w:rPr>
          <w:rFonts w:ascii="Calibri" w:eastAsia="Calibri" w:hAnsi="Calibri" w:cs="Times New Roman"/>
          <w:bCs/>
        </w:rPr>
        <w:t>effective over the long term</w:t>
      </w:r>
      <w:ins w:id="4327" w:author="Feldcamp, Michael (ECY)" w:date="2022-08-15T14:02:00Z">
        <w:r>
          <w:rPr>
            <w:rFonts w:ascii="Calibri" w:eastAsia="Calibri" w:hAnsi="Calibri" w:cs="Times New Roman"/>
            <w:bCs/>
          </w:rPr>
          <w:t>, including for vulnerable populations and overburdened communities</w:t>
        </w:r>
      </w:ins>
      <w:r w:rsidRPr="00E34BE3">
        <w:rPr>
          <w:rFonts w:ascii="Calibri" w:eastAsia="Calibri" w:hAnsi="Calibri" w:cs="Times New Roman"/>
          <w:bCs/>
        </w:rPr>
        <w:t>.</w:t>
      </w:r>
      <w:r>
        <w:rPr>
          <w:rStyle w:val="FootnoteReference"/>
          <w:rFonts w:ascii="Calibri" w:eastAsia="Calibri" w:hAnsi="Calibri" w:cs="Times New Roman"/>
          <w:bCs/>
        </w:rPr>
        <w:footnoteReference w:id="322"/>
      </w:r>
    </w:p>
    <w:p w14:paraId="6AA8FCC0" w14:textId="77777777" w:rsidR="00513101" w:rsidRPr="00E34BE3" w:rsidRDefault="00513101" w:rsidP="00513101">
      <w:pPr>
        <w:ind w:left="2880" w:hanging="720"/>
        <w:rPr>
          <w:rFonts w:ascii="Calibri" w:eastAsia="Calibri" w:hAnsi="Calibri" w:cs="Times New Roman"/>
          <w:bCs/>
        </w:rPr>
      </w:pPr>
      <w:r w:rsidRPr="00E34BE3">
        <w:rPr>
          <w:rFonts w:ascii="Calibri" w:eastAsia="Calibri" w:hAnsi="Calibri" w:cs="Times New Roman"/>
          <w:b/>
          <w:bCs/>
        </w:rPr>
        <w:lastRenderedPageBreak/>
        <w:t>(A)</w:t>
      </w:r>
      <w:r w:rsidRPr="00E34BE3">
        <w:rPr>
          <w:rFonts w:ascii="Calibri" w:eastAsia="Calibri" w:hAnsi="Calibri" w:cs="Times New Roman"/>
          <w:b/>
          <w:bCs/>
        </w:rPr>
        <w:tab/>
        <w:t xml:space="preserve">Factors.  </w:t>
      </w:r>
      <w:r w:rsidRPr="00E34BE3">
        <w:rPr>
          <w:rFonts w:ascii="Calibri" w:eastAsia="Calibri" w:hAnsi="Calibri" w:cs="Times New Roman"/>
          <w:bCs/>
        </w:rPr>
        <w:t xml:space="preserve">When assessing the long-term effectiveness of the alternative, consider </w:t>
      </w:r>
      <w:ins w:id="4328" w:author="Feldcamp, Michael (ECY)" w:date="2022-07-21T12:43:00Z">
        <w:r>
          <w:rPr>
            <w:rFonts w:ascii="Calibri" w:eastAsia="Calibri" w:hAnsi="Calibri" w:cs="Times New Roman"/>
            <w:bCs/>
          </w:rPr>
          <w:t xml:space="preserve">at least </w:t>
        </w:r>
      </w:ins>
      <w:r w:rsidRPr="00E34BE3">
        <w:rPr>
          <w:rFonts w:ascii="Calibri" w:eastAsia="Calibri" w:hAnsi="Calibri" w:cs="Times New Roman"/>
          <w:bCs/>
        </w:rPr>
        <w:t>the following</w:t>
      </w:r>
      <w:del w:id="4329" w:author="Feldcamp, Michael (ECY)" w:date="2022-07-21T12:43:00Z">
        <w:r w:rsidRPr="00E34BE3" w:rsidDel="00902F9E">
          <w:rPr>
            <w:rFonts w:ascii="Calibri" w:eastAsia="Calibri" w:hAnsi="Calibri" w:cs="Times New Roman"/>
            <w:bCs/>
          </w:rPr>
          <w:delText xml:space="preserve"> at a minimum</w:delText>
        </w:r>
      </w:del>
      <w:r w:rsidRPr="00E34BE3">
        <w:rPr>
          <w:rFonts w:ascii="Calibri" w:eastAsia="Calibri" w:hAnsi="Calibri" w:cs="Times New Roman"/>
          <w:bCs/>
        </w:rPr>
        <w:t>:</w:t>
      </w:r>
    </w:p>
    <w:p w14:paraId="6FF52F2F" w14:textId="77777777" w:rsidR="00513101" w:rsidRPr="00E34BE3" w:rsidRDefault="00513101" w:rsidP="00513101">
      <w:pPr>
        <w:ind w:left="2880"/>
        <w:rPr>
          <w:rFonts w:ascii="Calibri" w:eastAsia="Calibri" w:hAnsi="Calibri" w:cs="Times New Roman"/>
          <w:bCs/>
        </w:rPr>
      </w:pPr>
      <w:r w:rsidRPr="00E34BE3">
        <w:rPr>
          <w:rFonts w:ascii="Calibri" w:eastAsia="Calibri" w:hAnsi="Calibri" w:cs="Times New Roman"/>
          <w:b/>
          <w:bCs/>
        </w:rPr>
        <w:t>(I)</w:t>
      </w:r>
      <w:r w:rsidRPr="00E34BE3">
        <w:rPr>
          <w:rFonts w:ascii="Calibri" w:eastAsia="Calibri" w:hAnsi="Calibri" w:cs="Times New Roman"/>
          <w:bCs/>
        </w:rPr>
        <w:tab/>
        <w:t xml:space="preserve">The degree of certainty that the alternative will be successful; </w:t>
      </w:r>
    </w:p>
    <w:p w14:paraId="2C200B52" w14:textId="77777777" w:rsidR="00513101" w:rsidRPr="00E34BE3" w:rsidRDefault="00513101" w:rsidP="00513101">
      <w:pPr>
        <w:ind w:left="3600" w:hanging="720"/>
        <w:rPr>
          <w:rFonts w:ascii="Calibri" w:eastAsia="Calibri" w:hAnsi="Calibri" w:cs="Times New Roman"/>
          <w:bCs/>
        </w:rPr>
      </w:pPr>
      <w:r w:rsidRPr="00E34BE3">
        <w:rPr>
          <w:rFonts w:ascii="Calibri" w:eastAsia="Calibri" w:hAnsi="Calibri" w:cs="Times New Roman"/>
          <w:b/>
          <w:bCs/>
        </w:rPr>
        <w:t>(II)</w:t>
      </w:r>
      <w:r w:rsidRPr="00E34BE3">
        <w:rPr>
          <w:rFonts w:ascii="Calibri" w:eastAsia="Calibri" w:hAnsi="Calibri" w:cs="Times New Roman"/>
          <w:bCs/>
        </w:rPr>
        <w:tab/>
        <w:t xml:space="preserve">The reliability of the alternative during the period of time hazardous substances are expected to remain on-site at concentrations that exceed cleanup levels; </w:t>
      </w:r>
    </w:p>
    <w:p w14:paraId="645F1C55" w14:textId="77777777" w:rsidR="00513101" w:rsidRPr="00E34BE3" w:rsidRDefault="00513101" w:rsidP="00513101">
      <w:pPr>
        <w:ind w:left="3600" w:hanging="720"/>
        <w:rPr>
          <w:rFonts w:ascii="Calibri" w:eastAsia="Calibri" w:hAnsi="Calibri" w:cs="Times New Roman"/>
          <w:bCs/>
        </w:rPr>
      </w:pPr>
      <w:r w:rsidRPr="00E34BE3">
        <w:rPr>
          <w:rFonts w:ascii="Calibri" w:eastAsia="Calibri" w:hAnsi="Calibri" w:cs="Times New Roman"/>
          <w:b/>
          <w:bCs/>
        </w:rPr>
        <w:t>(III)</w:t>
      </w:r>
      <w:r w:rsidRPr="00E34BE3">
        <w:rPr>
          <w:rFonts w:ascii="Calibri" w:eastAsia="Calibri" w:hAnsi="Calibri" w:cs="Times New Roman"/>
          <w:bCs/>
        </w:rPr>
        <w:tab/>
        <w:t>The resilience of the alternative to climate change impacts;</w:t>
      </w:r>
    </w:p>
    <w:p w14:paraId="2FCED706" w14:textId="77777777" w:rsidR="00513101" w:rsidRPr="00E34BE3" w:rsidRDefault="00513101" w:rsidP="00513101">
      <w:pPr>
        <w:ind w:left="3600" w:hanging="720"/>
        <w:rPr>
          <w:rFonts w:ascii="Calibri" w:eastAsia="Calibri" w:hAnsi="Calibri" w:cs="Times New Roman"/>
          <w:bCs/>
        </w:rPr>
      </w:pPr>
      <w:r w:rsidRPr="00E34BE3">
        <w:rPr>
          <w:rFonts w:ascii="Calibri" w:eastAsia="Calibri" w:hAnsi="Calibri" w:cs="Times New Roman"/>
          <w:b/>
          <w:bCs/>
        </w:rPr>
        <w:t>(IV)</w:t>
      </w:r>
      <w:r w:rsidRPr="00E34BE3">
        <w:rPr>
          <w:rFonts w:ascii="Calibri" w:eastAsia="Calibri" w:hAnsi="Calibri" w:cs="Times New Roman"/>
          <w:bCs/>
        </w:rPr>
        <w:tab/>
        <w:t xml:space="preserve">The magnitude of residual risk with the alternative in place; and </w:t>
      </w:r>
    </w:p>
    <w:p w14:paraId="2D1BDB78" w14:textId="77777777" w:rsidR="00513101" w:rsidRPr="00E34BE3" w:rsidRDefault="00513101" w:rsidP="00513101">
      <w:pPr>
        <w:ind w:left="3600" w:hanging="720"/>
        <w:rPr>
          <w:rFonts w:ascii="Calibri" w:eastAsia="Calibri" w:hAnsi="Calibri" w:cs="Times New Roman"/>
          <w:bCs/>
        </w:rPr>
      </w:pPr>
      <w:r w:rsidRPr="00E34BE3">
        <w:rPr>
          <w:rFonts w:ascii="Calibri" w:eastAsia="Calibri" w:hAnsi="Calibri" w:cs="Times New Roman"/>
          <w:b/>
          <w:bCs/>
        </w:rPr>
        <w:t>(V)</w:t>
      </w:r>
      <w:r w:rsidRPr="00E34BE3">
        <w:rPr>
          <w:rFonts w:ascii="Calibri" w:eastAsia="Calibri" w:hAnsi="Calibri" w:cs="Times New Roman"/>
          <w:b/>
          <w:bCs/>
        </w:rPr>
        <w:tab/>
      </w:r>
      <w:r w:rsidRPr="00E34BE3">
        <w:rPr>
          <w:rFonts w:ascii="Calibri" w:eastAsia="Calibri" w:hAnsi="Calibri" w:cs="Times New Roman"/>
          <w:bCs/>
        </w:rPr>
        <w:t xml:space="preserve">The effectiveness of controls required to manage treatment residues or remaining wastes.  </w:t>
      </w:r>
    </w:p>
    <w:p w14:paraId="20BF5FB7" w14:textId="77777777" w:rsidR="00513101" w:rsidRPr="00E34BE3" w:rsidRDefault="00513101" w:rsidP="00513101">
      <w:pPr>
        <w:ind w:left="2880" w:hanging="720"/>
        <w:rPr>
          <w:rFonts w:ascii="Calibri" w:eastAsia="Calibri" w:hAnsi="Calibri" w:cs="Times New Roman"/>
          <w:bCs/>
        </w:rPr>
      </w:pPr>
      <w:r w:rsidRPr="00E34BE3">
        <w:rPr>
          <w:rFonts w:ascii="Calibri" w:eastAsia="Calibri" w:hAnsi="Calibri" w:cs="Times New Roman"/>
          <w:b/>
          <w:bCs/>
        </w:rPr>
        <w:t>(B)</w:t>
      </w:r>
      <w:r w:rsidRPr="00E34BE3">
        <w:rPr>
          <w:rFonts w:ascii="Calibri" w:eastAsia="Calibri" w:hAnsi="Calibri" w:cs="Times New Roman"/>
          <w:bCs/>
        </w:rPr>
        <w:tab/>
      </w:r>
      <w:r w:rsidRPr="00E34BE3">
        <w:rPr>
          <w:rFonts w:ascii="Calibri" w:eastAsia="Calibri" w:hAnsi="Calibri" w:cs="Times New Roman"/>
          <w:b/>
          <w:bCs/>
        </w:rPr>
        <w:t xml:space="preserve">Hierarchy.  </w:t>
      </w:r>
      <w:r w:rsidRPr="00E34BE3">
        <w:rPr>
          <w:rFonts w:ascii="Calibri" w:eastAsia="Calibri" w:hAnsi="Calibri" w:cs="Times New Roman"/>
          <w:bCs/>
        </w:rPr>
        <w:t xml:space="preserve">Except as provided for sediment sites and cleanup units in WAC </w:t>
      </w:r>
      <w:hyperlink r:id="rId34" w:history="1">
        <w:r w:rsidRPr="00E34BE3">
          <w:rPr>
            <w:rFonts w:ascii="Calibri" w:eastAsia="Calibri" w:hAnsi="Calibri" w:cs="Times New Roman"/>
            <w:bCs/>
            <w:color w:val="0563C1"/>
            <w:u w:val="single"/>
          </w:rPr>
          <w:t>173-204-570</w:t>
        </w:r>
      </w:hyperlink>
      <w:r w:rsidRPr="00E34BE3">
        <w:rPr>
          <w:rFonts w:ascii="Calibri" w:eastAsia="Calibri" w:hAnsi="Calibri" w:cs="Times New Roman"/>
          <w:bCs/>
        </w:rPr>
        <w:t>(4)</w:t>
      </w:r>
      <w:del w:id="4330" w:author="Feldcamp, Michael (ECY)" w:date="2022-08-07T17:28:00Z">
        <w:r w:rsidRPr="00E34BE3" w:rsidDel="00CE36F1">
          <w:rPr>
            <w:rFonts w:ascii="Calibri" w:eastAsia="Calibri" w:hAnsi="Calibri" w:cs="Times New Roman"/>
            <w:bCs/>
          </w:rPr>
          <w:delText>(</w:delText>
        </w:r>
      </w:del>
      <w:del w:id="4331" w:author="Feldcamp, Michael (ECY)" w:date="2022-07-12T11:17:00Z">
        <w:r w:rsidRPr="00E34BE3" w:rsidDel="008A1AD7">
          <w:rPr>
            <w:rFonts w:ascii="Calibri" w:eastAsia="Calibri" w:hAnsi="Calibri" w:cs="Times New Roman"/>
            <w:bCs/>
          </w:rPr>
          <w:delText>b)</w:delText>
        </w:r>
      </w:del>
      <w:r w:rsidRPr="00E34BE3">
        <w:rPr>
          <w:rFonts w:ascii="Calibri" w:eastAsia="Calibri" w:hAnsi="Calibri" w:cs="Times New Roman"/>
          <w:bCs/>
        </w:rPr>
        <w:t xml:space="preserve">, when assessing the relative degree of long-term effectiveness of cleanup action components, the following types of components may be used as a guide, in descending order: </w:t>
      </w:r>
    </w:p>
    <w:p w14:paraId="68C7B024" w14:textId="77777777" w:rsidR="00513101" w:rsidRPr="00E34BE3" w:rsidRDefault="00513101" w:rsidP="00513101">
      <w:pPr>
        <w:ind w:left="2880"/>
        <w:rPr>
          <w:rFonts w:ascii="Calibri" w:eastAsia="Calibri" w:hAnsi="Calibri" w:cs="Times New Roman"/>
          <w:bCs/>
        </w:rPr>
      </w:pPr>
      <w:r w:rsidRPr="00E34BE3">
        <w:rPr>
          <w:rFonts w:ascii="Calibri" w:eastAsia="Calibri" w:hAnsi="Calibri" w:cs="Times New Roman"/>
          <w:b/>
          <w:bCs/>
        </w:rPr>
        <w:t>(I)</w:t>
      </w:r>
      <w:r w:rsidRPr="00E34BE3">
        <w:rPr>
          <w:rFonts w:ascii="Calibri" w:eastAsia="Calibri" w:hAnsi="Calibri" w:cs="Times New Roman"/>
          <w:b/>
          <w:bCs/>
        </w:rPr>
        <w:tab/>
      </w:r>
      <w:r w:rsidRPr="00E34BE3">
        <w:rPr>
          <w:rFonts w:ascii="Calibri" w:eastAsia="Calibri" w:hAnsi="Calibri" w:cs="Times New Roman"/>
          <w:bCs/>
        </w:rPr>
        <w:t xml:space="preserve">Reuse or recycling; </w:t>
      </w:r>
    </w:p>
    <w:p w14:paraId="4FBD4BEA" w14:textId="77777777" w:rsidR="00513101" w:rsidRPr="00E34BE3" w:rsidRDefault="00513101" w:rsidP="00513101">
      <w:pPr>
        <w:ind w:left="2880"/>
        <w:rPr>
          <w:rFonts w:ascii="Calibri" w:eastAsia="Calibri" w:hAnsi="Calibri" w:cs="Times New Roman"/>
          <w:bCs/>
        </w:rPr>
      </w:pPr>
      <w:r w:rsidRPr="00E34BE3">
        <w:rPr>
          <w:rFonts w:ascii="Calibri" w:eastAsia="Calibri" w:hAnsi="Calibri" w:cs="Times New Roman"/>
          <w:b/>
          <w:bCs/>
        </w:rPr>
        <w:t>(II)</w:t>
      </w:r>
      <w:r w:rsidRPr="00E34BE3">
        <w:rPr>
          <w:rFonts w:ascii="Calibri" w:eastAsia="Calibri" w:hAnsi="Calibri" w:cs="Times New Roman"/>
          <w:bCs/>
        </w:rPr>
        <w:tab/>
        <w:t xml:space="preserve">Destruction or detoxification; </w:t>
      </w:r>
    </w:p>
    <w:p w14:paraId="2C162CFF" w14:textId="77777777" w:rsidR="00513101" w:rsidRPr="00E34BE3" w:rsidRDefault="00513101" w:rsidP="00513101">
      <w:pPr>
        <w:ind w:left="2880"/>
        <w:rPr>
          <w:rFonts w:ascii="Calibri" w:eastAsia="Calibri" w:hAnsi="Calibri" w:cs="Times New Roman"/>
          <w:bCs/>
        </w:rPr>
      </w:pPr>
      <w:r w:rsidRPr="00E34BE3">
        <w:rPr>
          <w:rFonts w:ascii="Calibri" w:eastAsia="Calibri" w:hAnsi="Calibri" w:cs="Times New Roman"/>
          <w:b/>
          <w:bCs/>
        </w:rPr>
        <w:t>(III)</w:t>
      </w:r>
      <w:r w:rsidRPr="00E34BE3">
        <w:rPr>
          <w:rFonts w:ascii="Calibri" w:eastAsia="Calibri" w:hAnsi="Calibri" w:cs="Times New Roman"/>
          <w:bCs/>
        </w:rPr>
        <w:tab/>
        <w:t xml:space="preserve">Immobilization or solidification; </w:t>
      </w:r>
    </w:p>
    <w:p w14:paraId="69C8F612" w14:textId="77777777" w:rsidR="00513101" w:rsidRPr="00E34BE3" w:rsidRDefault="00513101" w:rsidP="00513101">
      <w:pPr>
        <w:ind w:left="3600" w:hanging="720"/>
        <w:rPr>
          <w:rFonts w:ascii="Calibri" w:eastAsia="Calibri" w:hAnsi="Calibri" w:cs="Times New Roman"/>
          <w:bCs/>
        </w:rPr>
      </w:pPr>
      <w:r w:rsidRPr="00E34BE3">
        <w:rPr>
          <w:rFonts w:ascii="Calibri" w:eastAsia="Calibri" w:hAnsi="Calibri" w:cs="Times New Roman"/>
          <w:b/>
          <w:bCs/>
        </w:rPr>
        <w:t>(IV)</w:t>
      </w:r>
      <w:r w:rsidRPr="00E34BE3">
        <w:rPr>
          <w:rFonts w:ascii="Calibri" w:eastAsia="Calibri" w:hAnsi="Calibri" w:cs="Times New Roman"/>
          <w:bCs/>
        </w:rPr>
        <w:tab/>
        <w:t xml:space="preserve">On-site or offsite disposal in an engineered, lined and monitored facility; </w:t>
      </w:r>
    </w:p>
    <w:p w14:paraId="5D94FCA9" w14:textId="77777777" w:rsidR="00513101" w:rsidRPr="00E34BE3" w:rsidRDefault="00513101" w:rsidP="00513101">
      <w:pPr>
        <w:ind w:left="3600" w:hanging="720"/>
        <w:rPr>
          <w:rFonts w:ascii="Calibri" w:eastAsia="Calibri" w:hAnsi="Calibri" w:cs="Times New Roman"/>
          <w:bCs/>
        </w:rPr>
      </w:pPr>
      <w:r w:rsidRPr="00E34BE3">
        <w:rPr>
          <w:rFonts w:ascii="Calibri" w:eastAsia="Calibri" w:hAnsi="Calibri" w:cs="Times New Roman"/>
          <w:b/>
          <w:bCs/>
        </w:rPr>
        <w:t>(V)</w:t>
      </w:r>
      <w:r w:rsidRPr="00E34BE3">
        <w:rPr>
          <w:rFonts w:ascii="Calibri" w:eastAsia="Calibri" w:hAnsi="Calibri" w:cs="Times New Roman"/>
          <w:b/>
          <w:bCs/>
        </w:rPr>
        <w:tab/>
      </w:r>
      <w:r w:rsidRPr="00E34BE3">
        <w:rPr>
          <w:rFonts w:ascii="Calibri" w:eastAsia="Calibri" w:hAnsi="Calibri" w:cs="Times New Roman"/>
          <w:bCs/>
        </w:rPr>
        <w:t xml:space="preserve">On-site isolation or containment with attendant engineering controls; and </w:t>
      </w:r>
    </w:p>
    <w:p w14:paraId="37ADBD5B" w14:textId="77777777" w:rsidR="00513101" w:rsidRPr="00E34BE3" w:rsidRDefault="00513101" w:rsidP="00513101">
      <w:pPr>
        <w:ind w:left="3600" w:hanging="720"/>
        <w:rPr>
          <w:rFonts w:ascii="Calibri" w:eastAsia="Calibri" w:hAnsi="Calibri" w:cs="Times New Roman"/>
          <w:bCs/>
        </w:rPr>
      </w:pPr>
      <w:r w:rsidRPr="00E34BE3">
        <w:rPr>
          <w:rFonts w:ascii="Calibri" w:eastAsia="Calibri" w:hAnsi="Calibri" w:cs="Times New Roman"/>
          <w:b/>
          <w:bCs/>
        </w:rPr>
        <w:t>(VI)</w:t>
      </w:r>
      <w:r w:rsidRPr="00E34BE3">
        <w:rPr>
          <w:rFonts w:ascii="Calibri" w:eastAsia="Calibri" w:hAnsi="Calibri" w:cs="Times New Roman"/>
          <w:b/>
          <w:bCs/>
        </w:rPr>
        <w:tab/>
      </w:r>
      <w:r w:rsidRPr="00E34BE3">
        <w:rPr>
          <w:rFonts w:ascii="Calibri" w:eastAsia="Calibri" w:hAnsi="Calibri" w:cs="Times New Roman"/>
          <w:bCs/>
        </w:rPr>
        <w:t>Institutional controls and monitoring;</w:t>
      </w:r>
    </w:p>
    <w:p w14:paraId="1F461D5C" w14:textId="77777777" w:rsidR="00513101" w:rsidRPr="00E34BE3" w:rsidRDefault="00513101" w:rsidP="00513101">
      <w:pPr>
        <w:ind w:left="2160" w:hanging="720"/>
        <w:rPr>
          <w:rFonts w:ascii="Calibri" w:eastAsia="Calibri" w:hAnsi="Calibri" w:cs="Times New Roman"/>
          <w:bCs/>
        </w:rPr>
      </w:pPr>
      <w:r w:rsidRPr="00E34BE3">
        <w:rPr>
          <w:rFonts w:ascii="Calibri" w:eastAsia="Calibri" w:hAnsi="Calibri" w:cs="Times New Roman"/>
          <w:b/>
          <w:bCs/>
        </w:rPr>
        <w:t>(iv)</w:t>
      </w:r>
      <w:r w:rsidRPr="00E34BE3">
        <w:rPr>
          <w:rFonts w:ascii="Calibri" w:eastAsia="Calibri" w:hAnsi="Calibri" w:cs="Times New Roman"/>
          <w:b/>
          <w:bCs/>
        </w:rPr>
        <w:tab/>
        <w:t xml:space="preserve">Management of </w:t>
      </w:r>
      <w:del w:id="4332" w:author="Feldcamp, Michael (ECY)" w:date="2022-08-24T16:37:00Z">
        <w:r w:rsidRPr="00E34BE3" w:rsidDel="004437E2">
          <w:rPr>
            <w:rFonts w:ascii="Calibri" w:eastAsia="Calibri" w:hAnsi="Calibri" w:cs="Times New Roman"/>
            <w:b/>
            <w:bCs/>
          </w:rPr>
          <w:delText>short-term</w:delText>
        </w:r>
      </w:del>
      <w:ins w:id="4333" w:author="Feldcamp, Michael (ECY)" w:date="2022-08-24T16:37:00Z">
        <w:r>
          <w:rPr>
            <w:rFonts w:ascii="Calibri" w:eastAsia="Calibri" w:hAnsi="Calibri" w:cs="Times New Roman"/>
            <w:b/>
            <w:bCs/>
          </w:rPr>
          <w:t>implementation</w:t>
        </w:r>
      </w:ins>
      <w:r w:rsidRPr="00E34BE3">
        <w:rPr>
          <w:rFonts w:ascii="Calibri" w:eastAsia="Calibri" w:hAnsi="Calibri" w:cs="Times New Roman"/>
          <w:b/>
          <w:bCs/>
        </w:rPr>
        <w:t xml:space="preserve"> risks.</w:t>
      </w:r>
      <w:r>
        <w:rPr>
          <w:rStyle w:val="FootnoteReference"/>
          <w:rFonts w:ascii="Calibri" w:eastAsia="Calibri" w:hAnsi="Calibri" w:cs="Times New Roman"/>
          <w:b/>
          <w:bCs/>
        </w:rPr>
        <w:footnoteReference w:id="323"/>
      </w:r>
      <w:r w:rsidRPr="00E34BE3">
        <w:rPr>
          <w:rFonts w:ascii="Calibri" w:eastAsia="Calibri" w:hAnsi="Calibri" w:cs="Times New Roman"/>
          <w:b/>
          <w:bCs/>
        </w:rPr>
        <w:t xml:space="preserve">  </w:t>
      </w:r>
      <w:r w:rsidRPr="00E34BE3">
        <w:rPr>
          <w:rFonts w:ascii="Calibri" w:eastAsia="Calibri" w:hAnsi="Calibri" w:cs="Times New Roman"/>
          <w:bCs/>
        </w:rPr>
        <w:t>The risk</w:t>
      </w:r>
      <w:ins w:id="4334" w:author="Feldcamp, Michael (ECY)" w:date="2022-07-21T12:43:00Z">
        <w:r>
          <w:rPr>
            <w:rFonts w:ascii="Calibri" w:eastAsia="Calibri" w:hAnsi="Calibri" w:cs="Times New Roman"/>
            <w:bCs/>
          </w:rPr>
          <w:t>s</w:t>
        </w:r>
      </w:ins>
      <w:r w:rsidRPr="00E34BE3">
        <w:rPr>
          <w:rFonts w:ascii="Calibri" w:eastAsia="Calibri" w:hAnsi="Calibri" w:cs="Times New Roman"/>
          <w:bCs/>
        </w:rPr>
        <w:t xml:space="preserve"> to human health and the </w:t>
      </w:r>
      <w:r w:rsidRPr="0074745E">
        <w:rPr>
          <w:rFonts w:ascii="Calibri" w:eastAsia="Calibri" w:hAnsi="Calibri" w:cs="Times New Roman"/>
          <w:bCs/>
        </w:rPr>
        <w:t>environment</w:t>
      </w:r>
      <w:ins w:id="4335" w:author="Feldcamp, Michael (ECY)" w:date="2022-08-15T14:18:00Z">
        <w:r w:rsidRPr="0074745E">
          <w:rPr>
            <w:rFonts w:ascii="Calibri" w:eastAsia="Calibri" w:hAnsi="Calibri" w:cs="Times New Roman"/>
            <w:bCs/>
          </w:rPr>
          <w:t>, including vulnerable populations and overburdened communities,</w:t>
        </w:r>
      </w:ins>
      <w:r>
        <w:rPr>
          <w:rStyle w:val="FootnoteReference"/>
          <w:rFonts w:ascii="Calibri" w:eastAsia="Calibri" w:hAnsi="Calibri" w:cs="Times New Roman"/>
          <w:bCs/>
        </w:rPr>
        <w:footnoteReference w:id="324"/>
      </w:r>
      <w:r w:rsidRPr="0074745E">
        <w:rPr>
          <w:rFonts w:ascii="Calibri" w:eastAsia="Calibri" w:hAnsi="Calibri" w:cs="Times New Roman"/>
          <w:bCs/>
        </w:rPr>
        <w:t xml:space="preserve"> associated with the alternative during</w:t>
      </w:r>
      <w:r w:rsidRPr="00E34BE3">
        <w:rPr>
          <w:rFonts w:ascii="Calibri" w:eastAsia="Calibri" w:hAnsi="Calibri" w:cs="Times New Roman"/>
          <w:bCs/>
        </w:rPr>
        <w:t xml:space="preserve"> construction and implementation, and the effectiveness of the alternative to manage such risks;</w:t>
      </w:r>
    </w:p>
    <w:p w14:paraId="5FE108F8" w14:textId="77777777" w:rsidR="00513101" w:rsidRPr="00E34BE3" w:rsidRDefault="00513101" w:rsidP="00513101">
      <w:pPr>
        <w:ind w:left="2160" w:hanging="720"/>
        <w:rPr>
          <w:rFonts w:ascii="Calibri" w:eastAsia="Calibri" w:hAnsi="Calibri" w:cs="Times New Roman"/>
          <w:bCs/>
        </w:rPr>
      </w:pPr>
      <w:r w:rsidRPr="00E34BE3">
        <w:rPr>
          <w:rFonts w:ascii="Calibri" w:eastAsia="Calibri" w:hAnsi="Calibri" w:cs="Times New Roman"/>
          <w:b/>
          <w:bCs/>
        </w:rPr>
        <w:t>(v)</w:t>
      </w:r>
      <w:r w:rsidRPr="00E34BE3">
        <w:rPr>
          <w:rFonts w:ascii="Calibri" w:eastAsia="Calibri" w:hAnsi="Calibri" w:cs="Times New Roman"/>
          <w:b/>
          <w:bCs/>
        </w:rPr>
        <w:tab/>
        <w:t xml:space="preserve">Technical and administrative implementability.  </w:t>
      </w:r>
      <w:r w:rsidRPr="00E34BE3">
        <w:rPr>
          <w:rFonts w:ascii="Calibri" w:eastAsia="Calibri" w:hAnsi="Calibri" w:cs="Times New Roman"/>
          <w:bCs/>
        </w:rPr>
        <w:t xml:space="preserve">The ability to implement the alternative, including consideration of: </w:t>
      </w:r>
    </w:p>
    <w:p w14:paraId="5721F4EC" w14:textId="77777777" w:rsidR="00513101" w:rsidRPr="00E34BE3" w:rsidRDefault="00513101" w:rsidP="00513101">
      <w:pPr>
        <w:ind w:left="2880" w:hanging="720"/>
        <w:rPr>
          <w:rFonts w:ascii="Calibri" w:eastAsia="Calibri" w:hAnsi="Calibri" w:cs="Times New Roman"/>
          <w:bCs/>
        </w:rPr>
      </w:pPr>
      <w:r w:rsidRPr="00E34BE3">
        <w:rPr>
          <w:rFonts w:ascii="Calibri" w:eastAsia="Calibri" w:hAnsi="Calibri" w:cs="Times New Roman"/>
          <w:b/>
          <w:bCs/>
        </w:rPr>
        <w:lastRenderedPageBreak/>
        <w:t>(A)</w:t>
      </w:r>
      <w:r w:rsidRPr="00E34BE3">
        <w:rPr>
          <w:rFonts w:ascii="Calibri" w:eastAsia="Calibri" w:hAnsi="Calibri" w:cs="Times New Roman"/>
          <w:b/>
          <w:bCs/>
        </w:rPr>
        <w:tab/>
      </w:r>
      <w:del w:id="4336" w:author="Feldcamp, Michael (ECY)" w:date="2022-08-24T15:18:00Z">
        <w:r w:rsidRPr="00E34BE3" w:rsidDel="001E4746">
          <w:rPr>
            <w:rFonts w:ascii="Calibri" w:eastAsia="Calibri" w:hAnsi="Calibri" w:cs="Times New Roman"/>
            <w:bCs/>
          </w:rPr>
          <w:delText>Whether the alternative is technically possible</w:delText>
        </w:r>
      </w:del>
      <w:ins w:id="4337" w:author="Feldcamp, Michael (ECY)" w:date="2022-08-24T15:18:00Z">
        <w:r>
          <w:rPr>
            <w:rFonts w:ascii="Calibri" w:eastAsia="Calibri" w:hAnsi="Calibri" w:cs="Times New Roman"/>
            <w:bCs/>
          </w:rPr>
          <w:t>The</w:t>
        </w:r>
        <w:r w:rsidRPr="001E4746">
          <w:rPr>
            <w:rFonts w:ascii="Calibri" w:eastAsia="Calibri" w:hAnsi="Calibri" w:cs="Times New Roman"/>
            <w:bCs/>
          </w:rPr>
          <w:t xml:space="preserve"> technical difficulty of designing, constructing, and otherwise implementing the alternative in a reliable and effective manner</w:t>
        </w:r>
      </w:ins>
      <w:ins w:id="4338" w:author="Feldcamp, Michael (ECY)" w:date="2022-08-24T15:19:00Z">
        <w:r>
          <w:rPr>
            <w:rFonts w:ascii="Calibri" w:eastAsia="Calibri" w:hAnsi="Calibri" w:cs="Times New Roman"/>
            <w:bCs/>
          </w:rPr>
          <w:t>, regardless of cost</w:t>
        </w:r>
      </w:ins>
      <w:r w:rsidRPr="00E34BE3">
        <w:rPr>
          <w:rFonts w:ascii="Calibri" w:eastAsia="Calibri" w:hAnsi="Calibri" w:cs="Times New Roman"/>
          <w:bCs/>
        </w:rPr>
        <w:t>;</w:t>
      </w:r>
      <w:r>
        <w:rPr>
          <w:rStyle w:val="FootnoteReference"/>
          <w:rFonts w:ascii="Calibri" w:eastAsia="Calibri" w:hAnsi="Calibri" w:cs="Times New Roman"/>
          <w:bCs/>
        </w:rPr>
        <w:footnoteReference w:id="325"/>
      </w:r>
    </w:p>
    <w:p w14:paraId="4CBDF1FA" w14:textId="77777777" w:rsidR="00513101" w:rsidRPr="00E34BE3" w:rsidRDefault="00513101" w:rsidP="00513101">
      <w:pPr>
        <w:ind w:left="2880" w:hanging="720"/>
        <w:rPr>
          <w:rFonts w:ascii="Calibri" w:eastAsia="Calibri" w:hAnsi="Calibri" w:cs="Times New Roman"/>
          <w:bCs/>
        </w:rPr>
      </w:pPr>
      <w:r w:rsidRPr="00E34BE3">
        <w:rPr>
          <w:rFonts w:ascii="Calibri" w:eastAsia="Calibri" w:hAnsi="Calibri" w:cs="Times New Roman"/>
          <w:b/>
          <w:bCs/>
        </w:rPr>
        <w:t>(B)</w:t>
      </w:r>
      <w:r w:rsidRPr="00E34BE3">
        <w:rPr>
          <w:rFonts w:ascii="Calibri" w:eastAsia="Calibri" w:hAnsi="Calibri" w:cs="Times New Roman"/>
          <w:bCs/>
        </w:rPr>
        <w:tab/>
        <w:t xml:space="preserve">The availability of necessary offsite facilities, services, and materials; </w:t>
      </w:r>
    </w:p>
    <w:p w14:paraId="2DF8E168" w14:textId="77777777" w:rsidR="00513101" w:rsidRPr="00E34BE3" w:rsidRDefault="00513101" w:rsidP="00513101">
      <w:pPr>
        <w:ind w:left="2880" w:hanging="720"/>
        <w:rPr>
          <w:rFonts w:ascii="Calibri" w:eastAsia="Calibri" w:hAnsi="Calibri" w:cs="Times New Roman"/>
          <w:bCs/>
        </w:rPr>
      </w:pPr>
      <w:r w:rsidRPr="00E34BE3">
        <w:rPr>
          <w:rFonts w:ascii="Calibri" w:eastAsia="Calibri" w:hAnsi="Calibri" w:cs="Times New Roman"/>
          <w:b/>
          <w:bCs/>
        </w:rPr>
        <w:t>(C)</w:t>
      </w:r>
      <w:r w:rsidRPr="00E34BE3">
        <w:rPr>
          <w:rFonts w:ascii="Calibri" w:eastAsia="Calibri" w:hAnsi="Calibri" w:cs="Times New Roman"/>
          <w:bCs/>
        </w:rPr>
        <w:tab/>
        <w:t xml:space="preserve">Administrative and regulatory requirements; </w:t>
      </w:r>
    </w:p>
    <w:p w14:paraId="3FEC279A" w14:textId="77777777" w:rsidR="00513101" w:rsidRPr="00E34BE3" w:rsidRDefault="00513101" w:rsidP="00513101">
      <w:pPr>
        <w:ind w:left="2880" w:hanging="720"/>
        <w:rPr>
          <w:rFonts w:ascii="Calibri" w:eastAsia="Calibri" w:hAnsi="Calibri" w:cs="Times New Roman"/>
          <w:bCs/>
        </w:rPr>
      </w:pPr>
      <w:r w:rsidRPr="00E34BE3">
        <w:rPr>
          <w:rFonts w:ascii="Calibri" w:eastAsia="Calibri" w:hAnsi="Calibri" w:cs="Times New Roman"/>
          <w:b/>
          <w:bCs/>
        </w:rPr>
        <w:t>(D)</w:t>
      </w:r>
      <w:r w:rsidRPr="00E34BE3">
        <w:rPr>
          <w:rFonts w:ascii="Calibri" w:eastAsia="Calibri" w:hAnsi="Calibri" w:cs="Times New Roman"/>
          <w:bCs/>
        </w:rPr>
        <w:tab/>
        <w:t xml:space="preserve">Scheduling, size, and complexity; </w:t>
      </w:r>
    </w:p>
    <w:p w14:paraId="61B80A19" w14:textId="77777777" w:rsidR="00513101" w:rsidRPr="00E34BE3" w:rsidRDefault="00513101" w:rsidP="00513101">
      <w:pPr>
        <w:ind w:left="2880" w:hanging="720"/>
        <w:rPr>
          <w:rFonts w:ascii="Calibri" w:eastAsia="Calibri" w:hAnsi="Calibri" w:cs="Times New Roman"/>
          <w:bCs/>
        </w:rPr>
      </w:pPr>
      <w:r w:rsidRPr="00E34BE3">
        <w:rPr>
          <w:rFonts w:ascii="Calibri" w:eastAsia="Calibri" w:hAnsi="Calibri" w:cs="Times New Roman"/>
          <w:b/>
          <w:bCs/>
        </w:rPr>
        <w:t>(E)</w:t>
      </w:r>
      <w:r w:rsidRPr="00E34BE3">
        <w:rPr>
          <w:rFonts w:ascii="Calibri" w:eastAsia="Calibri" w:hAnsi="Calibri" w:cs="Times New Roman"/>
          <w:bCs/>
        </w:rPr>
        <w:tab/>
        <w:t xml:space="preserve">Monitoring requirements; </w:t>
      </w:r>
    </w:p>
    <w:p w14:paraId="6C684209" w14:textId="77777777" w:rsidR="00513101" w:rsidRPr="00E34BE3" w:rsidRDefault="00513101" w:rsidP="00513101">
      <w:pPr>
        <w:ind w:left="2880" w:hanging="720"/>
        <w:rPr>
          <w:rFonts w:ascii="Calibri" w:eastAsia="Calibri" w:hAnsi="Calibri" w:cs="Times New Roman"/>
          <w:bCs/>
        </w:rPr>
      </w:pPr>
      <w:r w:rsidRPr="00E34BE3">
        <w:rPr>
          <w:rFonts w:ascii="Calibri" w:eastAsia="Calibri" w:hAnsi="Calibri" w:cs="Times New Roman"/>
          <w:b/>
          <w:bCs/>
        </w:rPr>
        <w:t>(F)</w:t>
      </w:r>
      <w:r w:rsidRPr="00E34BE3">
        <w:rPr>
          <w:rFonts w:ascii="Calibri" w:eastAsia="Calibri" w:hAnsi="Calibri" w:cs="Times New Roman"/>
          <w:bCs/>
        </w:rPr>
        <w:tab/>
        <w:t xml:space="preserve">Access for construction operations and monitoring; and </w:t>
      </w:r>
    </w:p>
    <w:p w14:paraId="76BA551E" w14:textId="29088F2C" w:rsidR="00513101" w:rsidRPr="00E34BE3" w:rsidRDefault="00513101" w:rsidP="00513101">
      <w:pPr>
        <w:ind w:left="2880" w:hanging="720"/>
        <w:rPr>
          <w:rFonts w:ascii="Calibri" w:eastAsia="Calibri" w:hAnsi="Calibri" w:cs="Times New Roman"/>
          <w:bCs/>
        </w:rPr>
      </w:pPr>
      <w:r w:rsidRPr="00E34BE3">
        <w:rPr>
          <w:rFonts w:ascii="Calibri" w:eastAsia="Calibri" w:hAnsi="Calibri" w:cs="Times New Roman"/>
          <w:b/>
          <w:bCs/>
        </w:rPr>
        <w:t>(G)</w:t>
      </w:r>
      <w:r w:rsidRPr="00E34BE3">
        <w:rPr>
          <w:rFonts w:ascii="Calibri" w:eastAsia="Calibri" w:hAnsi="Calibri" w:cs="Times New Roman"/>
          <w:bCs/>
        </w:rPr>
        <w:tab/>
        <w:t>Integration with existing facility operations and other current or potential remedial actions;</w:t>
      </w:r>
      <w:ins w:id="4339" w:author="Feldcamp, Michael (ECY)" w:date="2022-08-31T17:24:00Z">
        <w:r w:rsidR="007C22E1">
          <w:rPr>
            <w:rFonts w:ascii="Calibri" w:eastAsia="Calibri" w:hAnsi="Calibri" w:cs="Times New Roman"/>
            <w:bCs/>
          </w:rPr>
          <w:t xml:space="preserve"> and</w:t>
        </w:r>
      </w:ins>
    </w:p>
    <w:p w14:paraId="656057DB" w14:textId="12408014" w:rsidR="00513101" w:rsidRPr="00E34BE3" w:rsidDel="007C22E1" w:rsidRDefault="00513101" w:rsidP="00513101">
      <w:pPr>
        <w:ind w:left="2160" w:hanging="720"/>
        <w:rPr>
          <w:del w:id="4340" w:author="Feldcamp, Michael (ECY)" w:date="2022-08-31T17:23:00Z"/>
          <w:rFonts w:ascii="Calibri" w:eastAsia="Calibri" w:hAnsi="Calibri" w:cs="Times New Roman"/>
          <w:bCs/>
        </w:rPr>
      </w:pPr>
      <w:del w:id="4341" w:author="Feldcamp, Michael (ECY)" w:date="2022-08-31T17:23:00Z">
        <w:r w:rsidRPr="00E34BE3" w:rsidDel="007C22E1">
          <w:rPr>
            <w:rFonts w:ascii="Calibri" w:eastAsia="Calibri" w:hAnsi="Calibri" w:cs="Times New Roman"/>
            <w:b/>
            <w:bCs/>
          </w:rPr>
          <w:delText>(vi)</w:delText>
        </w:r>
        <w:r w:rsidRPr="00E34BE3" w:rsidDel="007C22E1">
          <w:rPr>
            <w:rFonts w:ascii="Calibri" w:eastAsia="Calibri" w:hAnsi="Calibri" w:cs="Times New Roman"/>
            <w:b/>
            <w:bCs/>
          </w:rPr>
          <w:tab/>
          <w:delText>Consideration of public concerns.</w:delText>
        </w:r>
      </w:del>
      <w:r w:rsidR="007C22E1">
        <w:rPr>
          <w:rStyle w:val="FootnoteReference"/>
          <w:rFonts w:ascii="Calibri" w:eastAsia="Calibri" w:hAnsi="Calibri" w:cs="Times New Roman"/>
          <w:b/>
          <w:bCs/>
        </w:rPr>
        <w:footnoteReference w:id="326"/>
      </w:r>
      <w:del w:id="4342" w:author="Feldcamp, Michael (ECY)" w:date="2022-08-31T17:23:00Z">
        <w:r w:rsidRPr="00E34BE3" w:rsidDel="007C22E1">
          <w:rPr>
            <w:rFonts w:ascii="Calibri" w:eastAsia="Calibri" w:hAnsi="Calibri" w:cs="Times New Roman"/>
            <w:bCs/>
          </w:rPr>
          <w:delText xml:space="preserve">  Whether the community has concerns about the alternative and, if so, the extent to which the alternative addresses those concerns.  Consider concerns from individuals, community groups, local governments, tribes, federal and state agencies, or any other organization that may have an interest in or knowledge of the site; and</w:delText>
        </w:r>
      </w:del>
    </w:p>
    <w:p w14:paraId="3C17656B" w14:textId="3C7C9442" w:rsidR="00513101" w:rsidRPr="00E34BE3" w:rsidRDefault="00513101" w:rsidP="00513101">
      <w:pPr>
        <w:ind w:left="2160" w:hanging="720"/>
        <w:rPr>
          <w:rFonts w:ascii="Calibri" w:eastAsia="Calibri" w:hAnsi="Calibri" w:cs="Times New Roman"/>
          <w:bCs/>
        </w:rPr>
      </w:pPr>
      <w:del w:id="4343" w:author="Feldcamp, Michael (ECY)" w:date="2022-08-31T17:24:00Z">
        <w:r w:rsidRPr="00E34BE3" w:rsidDel="007C22E1">
          <w:rPr>
            <w:rFonts w:ascii="Calibri" w:eastAsia="Calibri" w:hAnsi="Calibri" w:cs="Times New Roman"/>
            <w:b/>
            <w:bCs/>
          </w:rPr>
          <w:delText>(vii)</w:delText>
        </w:r>
      </w:del>
      <w:ins w:id="4344" w:author="Feldcamp, Michael (ECY)" w:date="2022-08-31T17:24:00Z">
        <w:r w:rsidR="007C22E1">
          <w:rPr>
            <w:rFonts w:ascii="Calibri" w:eastAsia="Calibri" w:hAnsi="Calibri" w:cs="Times New Roman"/>
            <w:b/>
            <w:bCs/>
          </w:rPr>
          <w:t>(vi)</w:t>
        </w:r>
      </w:ins>
      <w:r w:rsidRPr="00E34BE3">
        <w:rPr>
          <w:rFonts w:ascii="Calibri" w:eastAsia="Calibri" w:hAnsi="Calibri" w:cs="Times New Roman"/>
          <w:b/>
          <w:bCs/>
        </w:rPr>
        <w:tab/>
        <w:t xml:space="preserve">Costs.  </w:t>
      </w:r>
      <w:r w:rsidRPr="00E34BE3">
        <w:rPr>
          <w:rFonts w:ascii="Calibri" w:eastAsia="Calibri" w:hAnsi="Calibri" w:cs="Times New Roman"/>
          <w:bCs/>
        </w:rPr>
        <w:t xml:space="preserve">The costs of </w:t>
      </w:r>
      <w:ins w:id="4345" w:author="Feldcamp, Michael (ECY)" w:date="2021-11-28T18:56:00Z">
        <w:r w:rsidRPr="00E34BE3">
          <w:rPr>
            <w:rFonts w:ascii="Calibri" w:eastAsia="Calibri" w:hAnsi="Calibri" w:cs="Times New Roman"/>
            <w:bCs/>
          </w:rPr>
          <w:t xml:space="preserve">remedial actions necessary to </w:t>
        </w:r>
      </w:ins>
      <w:r w:rsidRPr="00E34BE3">
        <w:rPr>
          <w:rFonts w:ascii="Calibri" w:eastAsia="Calibri" w:hAnsi="Calibri" w:cs="Times New Roman"/>
          <w:bCs/>
        </w:rPr>
        <w:t>implement</w:t>
      </w:r>
      <w:del w:id="4346" w:author="Feldcamp, Michael (ECY)" w:date="2021-11-28T18:56:00Z">
        <w:r w:rsidRPr="00E34BE3" w:rsidDel="0018432C">
          <w:rPr>
            <w:rFonts w:ascii="Calibri" w:eastAsia="Calibri" w:hAnsi="Calibri" w:cs="Times New Roman"/>
            <w:bCs/>
          </w:rPr>
          <w:delText>ing</w:delText>
        </w:r>
      </w:del>
      <w:r w:rsidRPr="00E34BE3">
        <w:rPr>
          <w:rFonts w:ascii="Calibri" w:eastAsia="Calibri" w:hAnsi="Calibri" w:cs="Times New Roman"/>
          <w:bCs/>
        </w:rPr>
        <w:t xml:space="preserve"> the alternative</w:t>
      </w:r>
      <w:del w:id="4347" w:author="Feldcamp, Michael (ECY)" w:date="2021-11-28T18:56:00Z">
        <w:r w:rsidRPr="00E34BE3" w:rsidDel="0018432C">
          <w:rPr>
            <w:rFonts w:ascii="Calibri" w:eastAsia="Calibri" w:hAnsi="Calibri" w:cs="Times New Roman"/>
            <w:bCs/>
          </w:rPr>
          <w:delText>.</w:delText>
        </w:r>
      </w:del>
      <w:ins w:id="4348" w:author="Feldcamp, Michael (ECY)" w:date="2021-11-28T18:56:00Z">
        <w:r w:rsidRPr="00E34BE3">
          <w:rPr>
            <w:rFonts w:ascii="Calibri" w:eastAsia="Calibri" w:hAnsi="Calibri" w:cs="Times New Roman"/>
            <w:bCs/>
          </w:rPr>
          <w:t>, including</w:t>
        </w:r>
      </w:ins>
      <w:del w:id="4349" w:author="Feldcamp, Michael (ECY)" w:date="2021-11-28T18:56:00Z">
        <w:r w:rsidRPr="00E34BE3" w:rsidDel="0018432C">
          <w:rPr>
            <w:rFonts w:ascii="Calibri" w:eastAsia="Calibri" w:hAnsi="Calibri" w:cs="Times New Roman"/>
            <w:bCs/>
          </w:rPr>
          <w:delText xml:space="preserve">  Do not include the costs of redeveloping the site.  Include the following costs</w:delText>
        </w:r>
      </w:del>
      <w:r w:rsidRPr="00E34BE3">
        <w:rPr>
          <w:rFonts w:ascii="Calibri" w:eastAsia="Calibri" w:hAnsi="Calibri" w:cs="Times New Roman"/>
          <w:bCs/>
        </w:rPr>
        <w:t>:</w:t>
      </w:r>
    </w:p>
    <w:p w14:paraId="689A932F" w14:textId="77777777" w:rsidR="00513101" w:rsidRPr="00E34BE3" w:rsidRDefault="00513101" w:rsidP="00513101">
      <w:pPr>
        <w:ind w:left="2880" w:hanging="720"/>
        <w:rPr>
          <w:rFonts w:ascii="Calibri" w:eastAsia="Calibri" w:hAnsi="Calibri" w:cs="Times New Roman"/>
          <w:b/>
          <w:bCs/>
        </w:rPr>
      </w:pPr>
      <w:r w:rsidRPr="00E34BE3">
        <w:rPr>
          <w:rFonts w:ascii="Calibri" w:eastAsia="Calibri" w:hAnsi="Calibri" w:cs="Times New Roman"/>
          <w:b/>
          <w:bCs/>
        </w:rPr>
        <w:t>(A)</w:t>
      </w:r>
      <w:r w:rsidRPr="00E34BE3">
        <w:rPr>
          <w:rFonts w:ascii="Calibri" w:eastAsia="Calibri" w:hAnsi="Calibri" w:cs="Times New Roman"/>
          <w:b/>
          <w:bCs/>
        </w:rPr>
        <w:tab/>
        <w:t>Construction costs</w:t>
      </w:r>
      <w:r w:rsidRPr="00E34BE3">
        <w:rPr>
          <w:rFonts w:ascii="Calibri" w:eastAsia="Calibri" w:hAnsi="Calibri" w:cs="Times New Roman"/>
          <w:bCs/>
        </w:rPr>
        <w:t xml:space="preserve">, such as pre-construction engineering design and permitting, physical construction (including labor, equipment, </w:t>
      </w:r>
      <w:del w:id="4350" w:author="Feldcamp, Michael (ECY)" w:date="2021-11-28T19:00:00Z">
        <w:r w:rsidRPr="00E34BE3" w:rsidDel="0018432C">
          <w:rPr>
            <w:rFonts w:ascii="Calibri" w:eastAsia="Calibri" w:hAnsi="Calibri" w:cs="Times New Roman"/>
            <w:bCs/>
          </w:rPr>
          <w:delText xml:space="preserve">and </w:delText>
        </w:r>
      </w:del>
      <w:r w:rsidRPr="00E34BE3">
        <w:rPr>
          <w:rFonts w:ascii="Calibri" w:eastAsia="Calibri" w:hAnsi="Calibri" w:cs="Times New Roman"/>
          <w:bCs/>
        </w:rPr>
        <w:t>materials</w:t>
      </w:r>
      <w:ins w:id="4351" w:author="Feldcamp, Michael (ECY)" w:date="2021-11-28T18:58:00Z">
        <w:r w:rsidRPr="00E34BE3">
          <w:rPr>
            <w:rFonts w:ascii="Calibri" w:eastAsia="Calibri" w:hAnsi="Calibri" w:cs="Times New Roman"/>
            <w:bCs/>
          </w:rPr>
          <w:t>, and contingencies</w:t>
        </w:r>
      </w:ins>
      <w:r>
        <w:rPr>
          <w:rStyle w:val="FootnoteReference"/>
          <w:rFonts w:ascii="Calibri" w:eastAsia="Calibri" w:hAnsi="Calibri" w:cs="Times New Roman"/>
          <w:bCs/>
        </w:rPr>
        <w:footnoteReference w:id="327"/>
      </w:r>
      <w:r w:rsidRPr="00E34BE3">
        <w:rPr>
          <w:rFonts w:ascii="Calibri" w:eastAsia="Calibri" w:hAnsi="Calibri" w:cs="Times New Roman"/>
          <w:bCs/>
        </w:rPr>
        <w:t xml:space="preserve">), </w:t>
      </w:r>
      <w:ins w:id="4352" w:author="Feldcamp, Michael (ECY)" w:date="2021-11-28T18:59:00Z">
        <w:r w:rsidRPr="00E34BE3">
          <w:rPr>
            <w:rFonts w:ascii="Calibri" w:eastAsia="Calibri" w:hAnsi="Calibri" w:cs="Times New Roman"/>
            <w:bCs/>
          </w:rPr>
          <w:t>waste management and disposal,</w:t>
        </w:r>
      </w:ins>
      <w:r>
        <w:rPr>
          <w:rStyle w:val="FootnoteReference"/>
          <w:rFonts w:ascii="Calibri" w:eastAsia="Calibri" w:hAnsi="Calibri" w:cs="Times New Roman"/>
          <w:bCs/>
        </w:rPr>
        <w:footnoteReference w:id="328"/>
      </w:r>
      <w:ins w:id="4353" w:author="Feldcamp, Michael (ECY)" w:date="2021-11-28T18:59:00Z">
        <w:r w:rsidRPr="00E34BE3">
          <w:rPr>
            <w:rFonts w:ascii="Calibri" w:eastAsia="Calibri" w:hAnsi="Calibri" w:cs="Times New Roman"/>
            <w:bCs/>
          </w:rPr>
          <w:t xml:space="preserve"> </w:t>
        </w:r>
      </w:ins>
      <w:r w:rsidRPr="00E34BE3">
        <w:rPr>
          <w:rFonts w:ascii="Calibri" w:eastAsia="Calibri" w:hAnsi="Calibri" w:cs="Times New Roman"/>
          <w:bCs/>
        </w:rPr>
        <w:t>compliance monitoring during construction (including sampling and analysis), construction management, establishment of institutional controls, regulatory oversight, and quality assurance and quality control; and</w:t>
      </w:r>
    </w:p>
    <w:p w14:paraId="0D0D5FB3" w14:textId="77777777" w:rsidR="00513101" w:rsidRPr="00E34BE3" w:rsidRDefault="00513101" w:rsidP="00513101">
      <w:pPr>
        <w:ind w:left="2880" w:hanging="720"/>
        <w:rPr>
          <w:rFonts w:ascii="Calibri" w:eastAsia="Calibri" w:hAnsi="Calibri" w:cs="Times New Roman"/>
        </w:rPr>
      </w:pPr>
      <w:r w:rsidRPr="00E34BE3">
        <w:rPr>
          <w:rFonts w:ascii="Calibri" w:eastAsia="Calibri" w:hAnsi="Calibri" w:cs="Times New Roman"/>
          <w:b/>
        </w:rPr>
        <w:t>(B)</w:t>
      </w:r>
      <w:r w:rsidRPr="00E34BE3">
        <w:rPr>
          <w:rFonts w:ascii="Calibri" w:eastAsia="Calibri" w:hAnsi="Calibri" w:cs="Times New Roman"/>
        </w:rPr>
        <w:tab/>
      </w:r>
      <w:r w:rsidRPr="00E34BE3">
        <w:rPr>
          <w:rFonts w:ascii="Calibri" w:eastAsia="Calibri" w:hAnsi="Calibri" w:cs="Times New Roman"/>
          <w:b/>
          <w:bCs/>
        </w:rPr>
        <w:t>Post-construction costs</w:t>
      </w:r>
      <w:r w:rsidRPr="00E34BE3">
        <w:rPr>
          <w:rFonts w:ascii="Calibri" w:eastAsia="Calibri" w:hAnsi="Calibri" w:cs="Times New Roman"/>
          <w:bCs/>
        </w:rPr>
        <w:t xml:space="preserve">, such as operation and maintenance activities necessary to maintain the effectiveness of a constructed cleanup action </w:t>
      </w:r>
      <w:r w:rsidRPr="00E34BE3">
        <w:rPr>
          <w:rFonts w:ascii="Calibri" w:eastAsia="Calibri" w:hAnsi="Calibri" w:cs="Times New Roman"/>
          <w:bCs/>
        </w:rPr>
        <w:lastRenderedPageBreak/>
        <w:t xml:space="preserve">component, </w:t>
      </w:r>
      <w:ins w:id="4354" w:author="Feldcamp, Michael (ECY)" w:date="2021-11-28T18:59:00Z">
        <w:r w:rsidRPr="00E34BE3">
          <w:rPr>
            <w:rFonts w:ascii="Calibri" w:eastAsia="Calibri" w:hAnsi="Calibri" w:cs="Times New Roman"/>
            <w:bCs/>
          </w:rPr>
          <w:t>waste management and disposal,</w:t>
        </w:r>
      </w:ins>
      <w:r>
        <w:rPr>
          <w:rStyle w:val="FootnoteReference"/>
          <w:rFonts w:ascii="Calibri" w:eastAsia="Calibri" w:hAnsi="Calibri" w:cs="Times New Roman"/>
          <w:bCs/>
        </w:rPr>
        <w:footnoteReference w:id="329"/>
      </w:r>
      <w:ins w:id="4355" w:author="Feldcamp, Michael (ECY)" w:date="2021-11-28T18:59:00Z">
        <w:r w:rsidRPr="00E34BE3">
          <w:rPr>
            <w:rFonts w:ascii="Calibri" w:eastAsia="Calibri" w:hAnsi="Calibri" w:cs="Times New Roman"/>
            <w:bCs/>
          </w:rPr>
          <w:t xml:space="preserve"> </w:t>
        </w:r>
      </w:ins>
      <w:r w:rsidRPr="00E34BE3">
        <w:rPr>
          <w:rFonts w:ascii="Calibri" w:eastAsia="Calibri" w:hAnsi="Calibri" w:cs="Times New Roman"/>
          <w:bCs/>
        </w:rPr>
        <w:t xml:space="preserve">replacement or repair of equipment (including labor, equipment, and materials), permit renewal, compliance monitoring (including sampling and analysis), maintaining institutional controls, financial assurances, periodic reviews, post-construction management, and regulatory oversight.  </w:t>
      </w:r>
    </w:p>
    <w:p w14:paraId="551CFF89" w14:textId="77777777" w:rsidR="00513101" w:rsidRPr="00E34BE3" w:rsidRDefault="00513101" w:rsidP="00513101">
      <w:pPr>
        <w:ind w:left="3600" w:hanging="720"/>
        <w:rPr>
          <w:rFonts w:ascii="Calibri" w:eastAsia="Calibri" w:hAnsi="Calibri" w:cs="Times New Roman"/>
        </w:rPr>
      </w:pPr>
      <w:r w:rsidRPr="00E34BE3">
        <w:rPr>
          <w:rFonts w:ascii="Calibri" w:eastAsia="Calibri" w:hAnsi="Calibri" w:cs="Times New Roman"/>
          <w:b/>
          <w:bCs/>
        </w:rPr>
        <w:t>(I)</w:t>
      </w:r>
      <w:r w:rsidRPr="00E34BE3">
        <w:rPr>
          <w:rFonts w:ascii="Calibri" w:eastAsia="Calibri" w:hAnsi="Calibri" w:cs="Times New Roman"/>
          <w:b/>
          <w:bCs/>
        </w:rPr>
        <w:tab/>
        <w:t xml:space="preserve">Design life. </w:t>
      </w:r>
      <w:r w:rsidRPr="00E34BE3">
        <w:rPr>
          <w:rFonts w:ascii="Calibri" w:eastAsia="Calibri" w:hAnsi="Calibri" w:cs="Times New Roman"/>
          <w:bCs/>
        </w:rPr>
        <w:t xml:space="preserve"> Estimate </w:t>
      </w:r>
      <w:r w:rsidRPr="00E34BE3">
        <w:rPr>
          <w:rFonts w:ascii="Calibri" w:eastAsia="Calibri" w:hAnsi="Calibri" w:cs="Times New Roman"/>
        </w:rPr>
        <w:t>the design life of cleanup action components, including engineered controls.  If the period of time in which a component is needed exceeds the design life of the component, include the cost of replacing or repairing the component in the cost estimate.</w:t>
      </w:r>
    </w:p>
    <w:p w14:paraId="54841CBC" w14:textId="77777777" w:rsidR="00513101" w:rsidRPr="00E34BE3" w:rsidRDefault="00513101" w:rsidP="00513101">
      <w:pPr>
        <w:ind w:left="3600" w:hanging="720"/>
        <w:rPr>
          <w:rFonts w:ascii="Calibri" w:eastAsia="Calibri" w:hAnsi="Calibri" w:cs="Times New Roman"/>
        </w:rPr>
      </w:pPr>
      <w:r w:rsidRPr="00E34BE3">
        <w:rPr>
          <w:rFonts w:ascii="Calibri" w:eastAsia="Calibri" w:hAnsi="Calibri" w:cs="Times New Roman"/>
          <w:b/>
        </w:rPr>
        <w:t>(II)</w:t>
      </w:r>
      <w:r w:rsidRPr="00E34BE3">
        <w:rPr>
          <w:rFonts w:ascii="Calibri" w:eastAsia="Calibri" w:hAnsi="Calibri" w:cs="Times New Roman"/>
          <w:b/>
        </w:rPr>
        <w:tab/>
      </w:r>
      <w:del w:id="4356" w:author="Feldcamp, Michael (ECY)" w:date="2021-11-28T18:35:00Z">
        <w:r w:rsidRPr="00E34BE3" w:rsidDel="00F57025">
          <w:rPr>
            <w:rFonts w:ascii="Calibri" w:eastAsia="Calibri" w:hAnsi="Calibri" w:cs="Times New Roman"/>
            <w:b/>
          </w:rPr>
          <w:delText>Present worth</w:delText>
        </w:r>
      </w:del>
      <w:ins w:id="4357" w:author="Feldcamp, Michael (ECY)" w:date="2021-11-28T18:35:00Z">
        <w:r w:rsidRPr="00E34BE3">
          <w:rPr>
            <w:rFonts w:ascii="Calibri" w:eastAsia="Calibri" w:hAnsi="Calibri" w:cs="Times New Roman"/>
            <w:b/>
          </w:rPr>
          <w:t>Future costs</w:t>
        </w:r>
      </w:ins>
      <w:r w:rsidRPr="00E34BE3">
        <w:rPr>
          <w:rFonts w:ascii="Calibri" w:eastAsia="Calibri" w:hAnsi="Calibri" w:cs="Times New Roman"/>
          <w:b/>
        </w:rPr>
        <w:t>.</w:t>
      </w:r>
      <w:r w:rsidRPr="00E34BE3">
        <w:rPr>
          <w:rFonts w:ascii="Calibri" w:eastAsia="Calibri" w:hAnsi="Calibri" w:cs="Times New Roman"/>
        </w:rPr>
        <w:t xml:space="preserve">  </w:t>
      </w:r>
      <w:del w:id="4358" w:author="Feldcamp, Michael (ECY)" w:date="2021-11-28T18:32:00Z">
        <w:r w:rsidRPr="00E34BE3" w:rsidDel="00F57025">
          <w:rPr>
            <w:rFonts w:ascii="Calibri" w:eastAsia="Calibri" w:hAnsi="Calibri" w:cs="Times New Roman"/>
          </w:rPr>
          <w:delText>If</w:delText>
        </w:r>
      </w:del>
      <w:del w:id="4359" w:author="Feldcamp, Michael (ECY)" w:date="2021-11-28T18:33:00Z">
        <w:r w:rsidRPr="00E34BE3" w:rsidDel="00F57025">
          <w:rPr>
            <w:rFonts w:ascii="Calibri" w:eastAsia="Calibri" w:hAnsi="Calibri" w:cs="Times New Roman"/>
          </w:rPr>
          <w:delText xml:space="preserve"> present worth analysis</w:delText>
        </w:r>
      </w:del>
      <w:del w:id="4360" w:author="Feldcamp, Michael (ECY)" w:date="2021-11-28T18:32:00Z">
        <w:r w:rsidRPr="00E34BE3" w:rsidDel="00F57025">
          <w:rPr>
            <w:rFonts w:ascii="Calibri" w:eastAsia="Calibri" w:hAnsi="Calibri" w:cs="Times New Roman"/>
          </w:rPr>
          <w:delText xml:space="preserve"> is used to estimate future costs</w:delText>
        </w:r>
      </w:del>
      <w:del w:id="4361" w:author="Feldcamp, Michael (ECY)" w:date="2021-11-28T18:33:00Z">
        <w:r w:rsidRPr="00E34BE3" w:rsidDel="00F57025">
          <w:rPr>
            <w:rFonts w:ascii="Calibri" w:eastAsia="Calibri" w:hAnsi="Calibri" w:cs="Times New Roman"/>
          </w:rPr>
          <w:delText>, consider both of the following:</w:delText>
        </w:r>
      </w:del>
      <w:ins w:id="4362" w:author="Feldcamp, Michael (ECY)" w:date="2021-11-28T18:37:00Z">
        <w:r w:rsidRPr="00E34BE3">
          <w:rPr>
            <w:rFonts w:ascii="Calibri" w:eastAsia="Calibri" w:hAnsi="Calibri" w:cs="Times New Roman"/>
          </w:rPr>
          <w:t>Future costs</w:t>
        </w:r>
      </w:ins>
      <w:ins w:id="4363" w:author="Feldcamp, Michael (ECY)" w:date="2021-11-28T18:33:00Z">
        <w:r w:rsidRPr="00E34BE3">
          <w:rPr>
            <w:rFonts w:ascii="Calibri" w:eastAsia="Calibri" w:hAnsi="Calibri" w:cs="Times New Roman"/>
          </w:rPr>
          <w:t xml:space="preserve"> may be discounted using present worth analysis.</w:t>
        </w:r>
      </w:ins>
      <w:r>
        <w:rPr>
          <w:rStyle w:val="FootnoteReference"/>
          <w:rFonts w:ascii="Calibri" w:eastAsia="Calibri" w:hAnsi="Calibri" w:cs="Times New Roman"/>
        </w:rPr>
        <w:footnoteReference w:id="330"/>
      </w:r>
      <w:ins w:id="4364" w:author="Feldcamp, Michael (ECY)" w:date="2021-11-28T18:34:00Z">
        <w:r w:rsidRPr="00E34BE3">
          <w:rPr>
            <w:rFonts w:ascii="Calibri" w:eastAsia="Calibri" w:hAnsi="Calibri" w:cs="Times New Roman"/>
          </w:rPr>
          <w:t xml:space="preserve">  When </w:t>
        </w:r>
      </w:ins>
      <w:ins w:id="4365" w:author="Feldcamp, Michael (ECY)" w:date="2021-11-28T18:41:00Z">
        <w:r w:rsidRPr="00E34BE3">
          <w:rPr>
            <w:rFonts w:ascii="Calibri" w:eastAsia="Calibri" w:hAnsi="Calibri" w:cs="Times New Roman"/>
          </w:rPr>
          <w:t>discounting</w:t>
        </w:r>
      </w:ins>
      <w:ins w:id="4366" w:author="Feldcamp, Michael (ECY)" w:date="2021-11-28T18:34:00Z">
        <w:r w:rsidRPr="00E34BE3">
          <w:rPr>
            <w:rFonts w:ascii="Calibri" w:eastAsia="Calibri" w:hAnsi="Calibri" w:cs="Times New Roman"/>
          </w:rPr>
          <w:t xml:space="preserve"> future costs, </w:t>
        </w:r>
      </w:ins>
      <w:ins w:id="4367" w:author="Feldcamp, Michael (ECY)" w:date="2021-11-28T18:39:00Z">
        <w:r w:rsidRPr="00E34BE3">
          <w:rPr>
            <w:rFonts w:ascii="Calibri" w:eastAsia="Calibri" w:hAnsi="Calibri" w:cs="Times New Roman"/>
          </w:rPr>
          <w:t>do the following:</w:t>
        </w:r>
      </w:ins>
      <w:r>
        <w:rPr>
          <w:rStyle w:val="FootnoteReference"/>
          <w:rFonts w:ascii="Calibri" w:eastAsia="Calibri" w:hAnsi="Calibri" w:cs="Times New Roman"/>
        </w:rPr>
        <w:footnoteReference w:id="331"/>
      </w:r>
      <w:ins w:id="4368" w:author="Feldcamp, Michael (ECY)" w:date="2021-11-28T18:38:00Z">
        <w:r w:rsidRPr="00E34BE3">
          <w:rPr>
            <w:rFonts w:ascii="Calibri" w:eastAsia="Calibri" w:hAnsi="Calibri" w:cs="Times New Roman"/>
          </w:rPr>
          <w:t xml:space="preserve">  </w:t>
        </w:r>
      </w:ins>
    </w:p>
    <w:p w14:paraId="6B4F3CB3" w14:textId="77777777" w:rsidR="00513101" w:rsidRPr="00E34BE3" w:rsidRDefault="00513101" w:rsidP="00C16473">
      <w:pPr>
        <w:numPr>
          <w:ilvl w:val="0"/>
          <w:numId w:val="5"/>
        </w:numPr>
        <w:ind w:left="4320" w:hanging="720"/>
        <w:rPr>
          <w:ins w:id="4369" w:author="Feldcamp, Michael (ECY)" w:date="2021-11-28T18:39:00Z"/>
          <w:rFonts w:ascii="Calibri" w:eastAsia="Calibri" w:hAnsi="Calibri" w:cs="Times New Roman"/>
        </w:rPr>
      </w:pPr>
      <w:ins w:id="4370" w:author="Feldcamp, Michael (ECY)" w:date="2021-11-28T18:39:00Z">
        <w:r w:rsidRPr="00E34BE3">
          <w:rPr>
            <w:rFonts w:ascii="Calibri" w:eastAsia="Calibri" w:hAnsi="Calibri" w:cs="Times New Roman"/>
          </w:rPr>
          <w:t>E</w:t>
        </w:r>
      </w:ins>
      <w:ins w:id="4371" w:author="Feldcamp, Michael (ECY)" w:date="2021-11-28T18:40:00Z">
        <w:r w:rsidRPr="00E34BE3">
          <w:rPr>
            <w:rFonts w:ascii="Calibri" w:eastAsia="Calibri" w:hAnsi="Calibri" w:cs="Times New Roman"/>
          </w:rPr>
          <w:t>stimate future costs using an appropriate construction cost index; and</w:t>
        </w:r>
      </w:ins>
    </w:p>
    <w:p w14:paraId="59D88827" w14:textId="251F8DD4" w:rsidR="00513101" w:rsidRPr="00E34BE3" w:rsidRDefault="00513101" w:rsidP="00C16473">
      <w:pPr>
        <w:numPr>
          <w:ilvl w:val="0"/>
          <w:numId w:val="5"/>
        </w:numPr>
        <w:ind w:left="4320" w:hanging="720"/>
        <w:rPr>
          <w:rFonts w:ascii="Calibri" w:eastAsia="Calibri" w:hAnsi="Calibri" w:cs="Times New Roman"/>
        </w:rPr>
      </w:pPr>
      <w:del w:id="4372" w:author="Feldcamp, Michael (ECY)" w:date="2022-08-28T13:34:00Z">
        <w:r w:rsidRPr="00E34BE3" w:rsidDel="00DB3E1D">
          <w:rPr>
            <w:rFonts w:ascii="Calibri" w:eastAsia="Calibri" w:hAnsi="Calibri" w:cs="Times New Roman"/>
            <w:b/>
          </w:rPr>
          <w:delText xml:space="preserve">Discount rate. </w:delText>
        </w:r>
      </w:del>
      <w:del w:id="4373" w:author="Feldcamp, Michael (ECY)" w:date="2021-11-28T18:41:00Z">
        <w:r w:rsidRPr="00E34BE3" w:rsidDel="00F57025">
          <w:rPr>
            <w:rFonts w:ascii="Calibri" w:eastAsia="Calibri" w:hAnsi="Calibri" w:cs="Times New Roman"/>
          </w:rPr>
          <w:delText xml:space="preserve"> </w:delText>
        </w:r>
      </w:del>
      <w:del w:id="4374" w:author="Feldcamp, Michael (ECY)" w:date="2021-11-28T18:42:00Z">
        <w:r w:rsidRPr="00E34BE3" w:rsidDel="005916AA">
          <w:rPr>
            <w:rFonts w:ascii="Calibri" w:eastAsia="Calibri" w:hAnsi="Calibri" w:cs="Times New Roman"/>
          </w:rPr>
          <w:delText>If project costs do not exceed thirty years, u</w:delText>
        </w:r>
      </w:del>
      <w:del w:id="4375" w:author="Feldcamp, Michael (ECY)" w:date="2021-11-28T18:43:00Z">
        <w:r w:rsidRPr="00E34BE3" w:rsidDel="005916AA">
          <w:rPr>
            <w:rFonts w:ascii="Calibri" w:eastAsia="Calibri" w:hAnsi="Calibri" w:cs="Times New Roman"/>
          </w:rPr>
          <w:delText>se</w:delText>
        </w:r>
      </w:del>
      <w:ins w:id="4376" w:author="Feldcamp, Michael (ECY)" w:date="2021-11-28T18:43:00Z">
        <w:r w:rsidRPr="00E34BE3">
          <w:rPr>
            <w:rFonts w:ascii="Calibri" w:eastAsia="Calibri" w:hAnsi="Calibri" w:cs="Times New Roman"/>
          </w:rPr>
          <w:t>Di</w:t>
        </w:r>
      </w:ins>
      <w:ins w:id="4377" w:author="Feldcamp, Michael (ECY)" w:date="2021-11-28T18:44:00Z">
        <w:r w:rsidRPr="00E34BE3">
          <w:rPr>
            <w:rFonts w:ascii="Calibri" w:eastAsia="Calibri" w:hAnsi="Calibri" w:cs="Times New Roman"/>
          </w:rPr>
          <w:t>s</w:t>
        </w:r>
      </w:ins>
      <w:ins w:id="4378" w:author="Feldcamp, Michael (ECY)" w:date="2021-11-28T18:43:00Z">
        <w:r w:rsidRPr="00E34BE3">
          <w:rPr>
            <w:rFonts w:ascii="Calibri" w:eastAsia="Calibri" w:hAnsi="Calibri" w:cs="Times New Roman"/>
          </w:rPr>
          <w:t>count future costs using</w:t>
        </w:r>
      </w:ins>
      <w:r w:rsidRPr="00E34BE3">
        <w:rPr>
          <w:rFonts w:ascii="Calibri" w:eastAsia="Calibri" w:hAnsi="Calibri" w:cs="Times New Roman"/>
        </w:rPr>
        <w:t xml:space="preserve"> the current U.S. Treasury </w:t>
      </w:r>
      <w:ins w:id="4379" w:author="Feldcamp, Michael (ECY)" w:date="2021-11-28T18:44:00Z">
        <w:r w:rsidRPr="00E34BE3">
          <w:rPr>
            <w:rFonts w:ascii="Calibri" w:eastAsia="Calibri" w:hAnsi="Calibri" w:cs="Times New Roman"/>
          </w:rPr>
          <w:t xml:space="preserve">nominal </w:t>
        </w:r>
      </w:ins>
      <w:r w:rsidRPr="00E34BE3">
        <w:rPr>
          <w:rFonts w:ascii="Calibri" w:eastAsia="Calibri" w:hAnsi="Calibri" w:cs="Times New Roman"/>
        </w:rPr>
        <w:t xml:space="preserve">interest rate for bonds of comparable maturity to the period of analysis.  If project costs exceed thirty years, use the current U.S. Treasury thirty-year </w:t>
      </w:r>
      <w:ins w:id="4380" w:author="Feldcamp, Michael (ECY)" w:date="2021-11-28T18:44:00Z">
        <w:r w:rsidRPr="00E34BE3">
          <w:rPr>
            <w:rFonts w:ascii="Calibri" w:eastAsia="Calibri" w:hAnsi="Calibri" w:cs="Times New Roman"/>
          </w:rPr>
          <w:t xml:space="preserve">nominal </w:t>
        </w:r>
      </w:ins>
      <w:r w:rsidRPr="00E34BE3">
        <w:rPr>
          <w:rFonts w:ascii="Calibri" w:eastAsia="Calibri" w:hAnsi="Calibri" w:cs="Times New Roman"/>
        </w:rPr>
        <w:t>interest rate.</w:t>
      </w:r>
    </w:p>
    <w:p w14:paraId="62EC1403" w14:textId="77777777" w:rsidR="00513101" w:rsidRPr="00E34BE3" w:rsidDel="005916AA" w:rsidRDefault="00513101" w:rsidP="00C16473">
      <w:pPr>
        <w:numPr>
          <w:ilvl w:val="0"/>
          <w:numId w:val="5"/>
        </w:numPr>
        <w:ind w:left="4320" w:hanging="720"/>
        <w:contextualSpacing/>
        <w:rPr>
          <w:del w:id="4381" w:author="Feldcamp, Michael (ECY)" w:date="2021-11-28T18:42:00Z"/>
          <w:rFonts w:ascii="Calibri" w:eastAsia="Calibri" w:hAnsi="Calibri" w:cs="Times New Roman"/>
        </w:rPr>
      </w:pPr>
      <w:del w:id="4382" w:author="Feldcamp, Michael (ECY)" w:date="2021-11-28T18:42:00Z">
        <w:r w:rsidRPr="00E34BE3" w:rsidDel="005916AA">
          <w:rPr>
            <w:rFonts w:ascii="Calibri" w:eastAsia="Calibri" w:hAnsi="Calibri" w:cs="Times New Roman"/>
            <w:b/>
          </w:rPr>
          <w:delText xml:space="preserve">Inflation of construction and maintenance costs. </w:delText>
        </w:r>
        <w:r w:rsidRPr="00E34BE3" w:rsidDel="005916AA">
          <w:rPr>
            <w:rFonts w:ascii="Calibri" w:eastAsia="Calibri" w:hAnsi="Calibri" w:cs="Times New Roman"/>
          </w:rPr>
          <w:delText xml:space="preserve"> Use an appropriate construction cost index.</w:delText>
        </w:r>
      </w:del>
    </w:p>
    <w:p w14:paraId="15C89ABF" w14:textId="77777777" w:rsidR="00513101" w:rsidRPr="00E34BE3" w:rsidRDefault="00513101" w:rsidP="00513101">
      <w:pPr>
        <w:rPr>
          <w:rFonts w:ascii="Calibri" w:eastAsia="Calibri" w:hAnsi="Calibri" w:cs="Times New Roman"/>
          <w:bCs/>
        </w:rPr>
      </w:pPr>
    </w:p>
    <w:p w14:paraId="4BE55B31" w14:textId="77777777" w:rsidR="00513101" w:rsidRPr="00E34BE3" w:rsidRDefault="00513101" w:rsidP="00513101">
      <w:pPr>
        <w:rPr>
          <w:rFonts w:ascii="Calibri" w:eastAsia="Calibri" w:hAnsi="Calibri" w:cs="Times New Roman"/>
          <w:bCs/>
        </w:rPr>
      </w:pPr>
      <w:r w:rsidRPr="00E34BE3">
        <w:rPr>
          <w:rFonts w:ascii="Calibri" w:eastAsia="Calibri" w:hAnsi="Calibri" w:cs="Times New Roman"/>
          <w:bCs/>
        </w:rPr>
        <w:br w:type="page"/>
      </w:r>
    </w:p>
    <w:p w14:paraId="6B347244" w14:textId="2FC10E3C" w:rsidR="00513101" w:rsidRPr="00E34BE3" w:rsidRDefault="00513101" w:rsidP="00C16473">
      <w:pPr>
        <w:pStyle w:val="Heading2"/>
        <w:rPr>
          <w:rFonts w:eastAsia="Calibri"/>
        </w:rPr>
      </w:pPr>
      <w:bookmarkStart w:id="4383" w:name="_Toc113349345"/>
      <w:r w:rsidRPr="00E34BE3">
        <w:rPr>
          <w:rFonts w:eastAsia="Calibri"/>
        </w:rPr>
        <w:lastRenderedPageBreak/>
        <w:t>WAC 173-340-370</w:t>
      </w:r>
      <w:r w:rsidRPr="00E34BE3">
        <w:rPr>
          <w:rFonts w:eastAsia="Calibri"/>
        </w:rPr>
        <w:tab/>
      </w:r>
      <w:ins w:id="4384" w:author="Feldcamp, Michael (ECY)" w:date="2022-09-06T09:34:00Z">
        <w:r w:rsidR="001E6FAC">
          <w:rPr>
            <w:rFonts w:eastAsia="Calibri"/>
          </w:rPr>
          <w:t xml:space="preserve">Cleanup action </w:t>
        </w:r>
      </w:ins>
      <w:del w:id="4385" w:author="Feldcamp, Michael (ECY)" w:date="2022-09-06T09:34:00Z">
        <w:r w:rsidRPr="00E34BE3" w:rsidDel="001E6FAC">
          <w:rPr>
            <w:rFonts w:eastAsia="Calibri"/>
          </w:rPr>
          <w:delText>E</w:delText>
        </w:r>
      </w:del>
      <w:ins w:id="4386" w:author="Feldcamp, Michael (ECY)" w:date="2022-09-06T09:34:00Z">
        <w:r w:rsidR="001E6FAC">
          <w:rPr>
            <w:rFonts w:eastAsia="Calibri"/>
          </w:rPr>
          <w:t>e</w:t>
        </w:r>
      </w:ins>
      <w:r w:rsidRPr="00E34BE3">
        <w:rPr>
          <w:rFonts w:eastAsia="Calibri"/>
        </w:rPr>
        <w:t>xpectations</w:t>
      </w:r>
      <w:del w:id="4387" w:author="Feldcamp, Michael (ECY)" w:date="2022-09-06T09:34:00Z">
        <w:r w:rsidRPr="00E34BE3" w:rsidDel="001E6FAC">
          <w:rPr>
            <w:rFonts w:eastAsia="Calibri"/>
          </w:rPr>
          <w:delText xml:space="preserve"> for cleanup actions</w:delText>
        </w:r>
      </w:del>
      <w:r w:rsidRPr="00E34BE3">
        <w:rPr>
          <w:rFonts w:eastAsia="Calibri"/>
        </w:rPr>
        <w:t>.</w:t>
      </w:r>
      <w:bookmarkEnd w:id="4383"/>
    </w:p>
    <w:p w14:paraId="213F00C0" w14:textId="77777777" w:rsidR="00E05C61" w:rsidRPr="00E05C61" w:rsidRDefault="00E05C61" w:rsidP="00E05C61">
      <w:pPr>
        <w:shd w:val="clear" w:color="auto" w:fill="DEEAF6" w:themeFill="accent1" w:themeFillTint="33"/>
        <w:rPr>
          <w:i/>
        </w:rPr>
      </w:pPr>
      <w:r w:rsidRPr="00E05C61">
        <w:rPr>
          <w:i/>
        </w:rPr>
        <w:t xml:space="preserve">Tracked changes to </w:t>
      </w:r>
      <w:r>
        <w:rPr>
          <w:i/>
        </w:rPr>
        <w:t>Preliminary Draft 1, previously reviewed by STAG.</w:t>
      </w:r>
    </w:p>
    <w:p w14:paraId="56107A76" w14:textId="77777777" w:rsidR="00513101" w:rsidRPr="00E34BE3" w:rsidRDefault="00513101" w:rsidP="00513101">
      <w:pPr>
        <w:rPr>
          <w:rFonts w:ascii="Calibri" w:eastAsia="Calibri" w:hAnsi="Calibri" w:cs="Times New Roman"/>
          <w:bCs/>
        </w:rPr>
      </w:pPr>
      <w:r w:rsidRPr="00E34BE3">
        <w:rPr>
          <w:rFonts w:ascii="Calibri" w:eastAsia="Calibri" w:hAnsi="Calibri" w:cs="Times New Roman"/>
          <w:bCs/>
        </w:rPr>
        <w:t xml:space="preserve">Ecology has the following expectations for cleanup actions.  The expectations represent the likely results of the </w:t>
      </w:r>
      <w:del w:id="4388" w:author="Feldcamp, Michael (ECY)" w:date="2022-08-26T10:01:00Z">
        <w:r w:rsidRPr="00E34BE3" w:rsidDel="001B3F42">
          <w:rPr>
            <w:rFonts w:ascii="Calibri" w:eastAsia="Calibri" w:hAnsi="Calibri" w:cs="Times New Roman"/>
            <w:bCs/>
          </w:rPr>
          <w:delText>remedy</w:delText>
        </w:r>
      </w:del>
      <w:ins w:id="4389" w:author="Feldcamp, Michael (ECY)" w:date="2022-08-26T10:01:00Z">
        <w:r>
          <w:rPr>
            <w:rFonts w:ascii="Calibri" w:eastAsia="Calibri" w:hAnsi="Calibri" w:cs="Times New Roman"/>
            <w:bCs/>
          </w:rPr>
          <w:t>cleanup action</w:t>
        </w:r>
      </w:ins>
      <w:r w:rsidRPr="00E34BE3">
        <w:rPr>
          <w:rFonts w:ascii="Calibri" w:eastAsia="Calibri" w:hAnsi="Calibri" w:cs="Times New Roman"/>
          <w:bCs/>
        </w:rPr>
        <w:t xml:space="preserve"> selection process described in WAC 173-340-350 through </w:t>
      </w:r>
      <w:hyperlink r:id="rId35" w:history="1"/>
      <w:r w:rsidRPr="00E34BE3">
        <w:rPr>
          <w:rFonts w:ascii="Calibri" w:eastAsia="Calibri" w:hAnsi="Calibri" w:cs="Times New Roman"/>
        </w:rPr>
        <w:t>173-340-390</w:t>
      </w:r>
      <w:r w:rsidRPr="00E34BE3">
        <w:rPr>
          <w:rFonts w:ascii="Calibri" w:eastAsia="Calibri" w:hAnsi="Calibri" w:cs="Times New Roman"/>
          <w:bCs/>
        </w:rPr>
        <w:t xml:space="preserve">.  Ecology recognizes that conformance with the expectations may not be appropriate at some sites.  Selecting a cleanup action conforming to the expectations is not a substitute for conducting a feasibility study.  </w:t>
      </w:r>
      <w:r w:rsidRPr="00E34BE3">
        <w:rPr>
          <w:rFonts w:ascii="Calibri" w:eastAsia="Calibri" w:hAnsi="Calibri" w:cs="Times New Roman"/>
        </w:rPr>
        <w:t>The expectations must be considered when evaluating cleanup action alternatives in the feasibility study.  Any non-conformance of the preferred cleanup action alternative to the expectations must be documented and explained in the feasibility study report.</w:t>
      </w:r>
    </w:p>
    <w:p w14:paraId="5136E01A" w14:textId="77777777" w:rsidR="00513101" w:rsidRPr="00E34BE3" w:rsidRDefault="00513101" w:rsidP="00513101">
      <w:pPr>
        <w:ind w:left="720" w:hanging="720"/>
        <w:rPr>
          <w:rFonts w:ascii="Calibri" w:eastAsia="Calibri" w:hAnsi="Calibri" w:cs="Times New Roman"/>
          <w:bCs/>
        </w:rPr>
      </w:pPr>
      <w:r w:rsidRPr="00E34BE3">
        <w:rPr>
          <w:rFonts w:ascii="Calibri" w:eastAsia="Calibri" w:hAnsi="Calibri" w:cs="Times New Roman"/>
          <w:b/>
          <w:bCs/>
        </w:rPr>
        <w:t>(1)</w:t>
      </w:r>
      <w:r w:rsidRPr="00E34BE3">
        <w:rPr>
          <w:rFonts w:ascii="Calibri" w:eastAsia="Calibri" w:hAnsi="Calibri" w:cs="Times New Roman"/>
          <w:bCs/>
        </w:rPr>
        <w:tab/>
        <w:t>Ecology expects that treatment technologies will be emphasized at sites containing liquid wastes, areas contaminated with high concentrations of hazardous substances, highly mobile materials, and/or discrete areas of hazardous substances that lend themselves to treatment.</w:t>
      </w:r>
    </w:p>
    <w:p w14:paraId="41401A1D" w14:textId="77777777" w:rsidR="00513101" w:rsidRPr="00E34BE3" w:rsidRDefault="00513101" w:rsidP="00513101">
      <w:pPr>
        <w:ind w:left="720" w:hanging="720"/>
        <w:rPr>
          <w:rFonts w:ascii="Calibri" w:eastAsia="Calibri" w:hAnsi="Calibri" w:cs="Times New Roman"/>
          <w:bCs/>
        </w:rPr>
      </w:pPr>
      <w:r w:rsidRPr="00E34BE3">
        <w:rPr>
          <w:rFonts w:ascii="Calibri" w:eastAsia="Calibri" w:hAnsi="Calibri" w:cs="Times New Roman"/>
          <w:b/>
          <w:bCs/>
        </w:rPr>
        <w:t>(2)</w:t>
      </w:r>
      <w:r w:rsidRPr="00E34BE3">
        <w:rPr>
          <w:rFonts w:ascii="Calibri" w:eastAsia="Calibri" w:hAnsi="Calibri" w:cs="Times New Roman"/>
          <w:bCs/>
        </w:rPr>
        <w:tab/>
        <w:t>To minimize the need for long-term management of contaminated materials, Ecology expects that all hazardous substances will be destroyed, detoxified, and/or removed to concentrations below cleanup levels throughout sites containing small volumes of hazardous substances.</w:t>
      </w:r>
    </w:p>
    <w:p w14:paraId="5336AE1D" w14:textId="77777777" w:rsidR="00513101" w:rsidRPr="00E34BE3" w:rsidRDefault="00513101" w:rsidP="00513101">
      <w:pPr>
        <w:ind w:left="720" w:hanging="720"/>
        <w:rPr>
          <w:rFonts w:ascii="Calibri" w:eastAsia="Calibri" w:hAnsi="Calibri" w:cs="Times New Roman"/>
          <w:bCs/>
        </w:rPr>
      </w:pPr>
      <w:r w:rsidRPr="00E34BE3">
        <w:rPr>
          <w:rFonts w:ascii="Calibri" w:eastAsia="Calibri" w:hAnsi="Calibri" w:cs="Times New Roman"/>
          <w:b/>
          <w:bCs/>
        </w:rPr>
        <w:t>(3)</w:t>
      </w:r>
      <w:r w:rsidRPr="00E34BE3">
        <w:rPr>
          <w:rFonts w:ascii="Calibri" w:eastAsia="Calibri" w:hAnsi="Calibri" w:cs="Times New Roman"/>
          <w:bCs/>
        </w:rPr>
        <w:tab/>
        <w:t>Ecology recognizes the need to use engineering controls, such as containment, for sites or portions of sites that contain large volumes of materials with relatively low levels of hazardous substances where treatment is impracticable.</w:t>
      </w:r>
    </w:p>
    <w:p w14:paraId="73C277BB" w14:textId="77777777" w:rsidR="00513101" w:rsidRPr="00E34BE3" w:rsidRDefault="00513101" w:rsidP="00513101">
      <w:pPr>
        <w:ind w:left="720" w:hanging="720"/>
        <w:rPr>
          <w:rFonts w:ascii="Calibri" w:eastAsia="Calibri" w:hAnsi="Calibri" w:cs="Times New Roman"/>
          <w:bCs/>
        </w:rPr>
      </w:pPr>
      <w:r w:rsidRPr="00E34BE3">
        <w:rPr>
          <w:rFonts w:ascii="Calibri" w:eastAsia="Calibri" w:hAnsi="Calibri" w:cs="Times New Roman"/>
          <w:b/>
          <w:bCs/>
        </w:rPr>
        <w:t>(4)</w:t>
      </w:r>
      <w:r w:rsidRPr="00E34BE3">
        <w:rPr>
          <w:rFonts w:ascii="Calibri" w:eastAsia="Calibri" w:hAnsi="Calibri" w:cs="Times New Roman"/>
          <w:bCs/>
        </w:rPr>
        <w:tab/>
        <w:t>To minimize the potential for migration of hazardous substances, Ecology expects that active measures will be taken to prevent precipitation and subsequent runoff from coming into contact with contaminated soils and waste materials.  When such measures are impracticable, such as during active cleanup, Ecology expects that site runoff will be contained and treated prior to release from the site.</w:t>
      </w:r>
    </w:p>
    <w:p w14:paraId="0678420A" w14:textId="77777777" w:rsidR="00513101" w:rsidRPr="00E34BE3" w:rsidRDefault="00513101" w:rsidP="00513101">
      <w:pPr>
        <w:ind w:left="720" w:hanging="720"/>
        <w:rPr>
          <w:rFonts w:ascii="Calibri" w:eastAsia="Calibri" w:hAnsi="Calibri" w:cs="Times New Roman"/>
          <w:bCs/>
        </w:rPr>
      </w:pPr>
      <w:r w:rsidRPr="00E34BE3">
        <w:rPr>
          <w:rFonts w:ascii="Calibri" w:eastAsia="Calibri" w:hAnsi="Calibri" w:cs="Times New Roman"/>
          <w:b/>
          <w:bCs/>
        </w:rPr>
        <w:t>(5)</w:t>
      </w:r>
      <w:r w:rsidRPr="00E34BE3">
        <w:rPr>
          <w:rFonts w:ascii="Calibri" w:eastAsia="Calibri" w:hAnsi="Calibri" w:cs="Times New Roman"/>
          <w:bCs/>
        </w:rPr>
        <w:tab/>
        <w:t>Ecology expects that when hazardous substances remain on-site at concentrations exceeding cleanup levels, those hazardous substances will be consolidated to the maximum extent practicable where needed to minimize the potential for direct contact and migration of hazardous substances.</w:t>
      </w:r>
    </w:p>
    <w:p w14:paraId="4E8A2BE9" w14:textId="77777777" w:rsidR="00513101" w:rsidRPr="00E34BE3" w:rsidRDefault="00513101" w:rsidP="00513101">
      <w:pPr>
        <w:ind w:left="720" w:hanging="720"/>
        <w:rPr>
          <w:rFonts w:ascii="Calibri" w:eastAsia="Calibri" w:hAnsi="Calibri" w:cs="Times New Roman"/>
          <w:bCs/>
        </w:rPr>
      </w:pPr>
      <w:r w:rsidRPr="00E34BE3">
        <w:rPr>
          <w:rFonts w:ascii="Calibri" w:eastAsia="Calibri" w:hAnsi="Calibri" w:cs="Times New Roman"/>
          <w:b/>
          <w:bCs/>
        </w:rPr>
        <w:t>(6)</w:t>
      </w:r>
      <w:r w:rsidRPr="00E34BE3">
        <w:rPr>
          <w:rFonts w:ascii="Calibri" w:eastAsia="Calibri" w:hAnsi="Calibri" w:cs="Times New Roman"/>
          <w:bCs/>
        </w:rPr>
        <w:tab/>
        <w:t>Ecology expects that</w:t>
      </w:r>
      <w:del w:id="4390" w:author="Feldcamp, Michael (ECY)" w:date="2022-07-12T11:36:00Z">
        <w:r w:rsidRPr="00E34BE3" w:rsidDel="00A66F6E">
          <w:rPr>
            <w:rFonts w:ascii="Calibri" w:eastAsia="Calibri" w:hAnsi="Calibri" w:cs="Times New Roman"/>
            <w:bCs/>
          </w:rPr>
          <w:delText>, for sites adjacent to a surface water body,</w:delText>
        </w:r>
      </w:del>
      <w:r>
        <w:rPr>
          <w:rStyle w:val="FootnoteReference"/>
          <w:rFonts w:ascii="Calibri" w:eastAsia="Calibri" w:hAnsi="Calibri" w:cs="Times New Roman"/>
          <w:bCs/>
        </w:rPr>
        <w:footnoteReference w:id="332"/>
      </w:r>
      <w:r w:rsidRPr="00E34BE3">
        <w:rPr>
          <w:rFonts w:ascii="Calibri" w:eastAsia="Calibri" w:hAnsi="Calibri" w:cs="Times New Roman"/>
          <w:bCs/>
        </w:rPr>
        <w:t xml:space="preserve"> active measures will be taken to prevent/minimize releases to surface water</w:t>
      </w:r>
      <w:ins w:id="4391" w:author="Feldcamp, Michael (ECY)" w:date="2022-07-12T11:34:00Z">
        <w:r>
          <w:rPr>
            <w:rFonts w:ascii="Calibri" w:eastAsia="Calibri" w:hAnsi="Calibri" w:cs="Times New Roman"/>
            <w:bCs/>
          </w:rPr>
          <w:t xml:space="preserve"> or sediment</w:t>
        </w:r>
      </w:ins>
      <w:r>
        <w:rPr>
          <w:rStyle w:val="FootnoteReference"/>
          <w:rFonts w:ascii="Calibri" w:eastAsia="Calibri" w:hAnsi="Calibri" w:cs="Times New Roman"/>
          <w:bCs/>
        </w:rPr>
        <w:footnoteReference w:id="333"/>
      </w:r>
      <w:r w:rsidRPr="00E34BE3">
        <w:rPr>
          <w:rFonts w:ascii="Calibri" w:eastAsia="Calibri" w:hAnsi="Calibri" w:cs="Times New Roman"/>
          <w:bCs/>
        </w:rPr>
        <w:t xml:space="preserve"> via surface runoff and groundwater discharges in excess of cleanup levels.  Ecology expects that dilution will not be the sole method for demonstrating compliance with cleanup standards in these instances.</w:t>
      </w:r>
    </w:p>
    <w:p w14:paraId="25C35EEA" w14:textId="77777777" w:rsidR="00513101" w:rsidRPr="00E34BE3" w:rsidRDefault="00513101" w:rsidP="00513101">
      <w:pPr>
        <w:ind w:left="720" w:hanging="720"/>
        <w:rPr>
          <w:rFonts w:ascii="Calibri" w:eastAsia="Calibri" w:hAnsi="Calibri" w:cs="Times New Roman"/>
          <w:bCs/>
        </w:rPr>
      </w:pPr>
      <w:r w:rsidRPr="00E34BE3">
        <w:rPr>
          <w:rFonts w:ascii="Calibri" w:eastAsia="Calibri" w:hAnsi="Calibri" w:cs="Times New Roman"/>
          <w:b/>
          <w:bCs/>
        </w:rPr>
        <w:t>(7)</w:t>
      </w:r>
      <w:r w:rsidRPr="00E34BE3">
        <w:rPr>
          <w:rFonts w:ascii="Calibri" w:eastAsia="Calibri" w:hAnsi="Calibri" w:cs="Times New Roman"/>
          <w:bCs/>
        </w:rPr>
        <w:tab/>
        <w:t>Ecology expects that natural attenuation of hazardous substances may be appropriate at sites where:</w:t>
      </w:r>
    </w:p>
    <w:p w14:paraId="531D059B" w14:textId="77777777" w:rsidR="00513101" w:rsidRPr="00E34BE3" w:rsidRDefault="00513101" w:rsidP="00513101">
      <w:pPr>
        <w:ind w:left="1440" w:hanging="720"/>
        <w:rPr>
          <w:rFonts w:ascii="Calibri" w:eastAsia="Calibri" w:hAnsi="Calibri" w:cs="Times New Roman"/>
          <w:bCs/>
        </w:rPr>
      </w:pPr>
      <w:r w:rsidRPr="00E34BE3">
        <w:rPr>
          <w:rFonts w:ascii="Calibri" w:eastAsia="Calibri" w:hAnsi="Calibri" w:cs="Times New Roman"/>
          <w:b/>
          <w:bCs/>
        </w:rPr>
        <w:lastRenderedPageBreak/>
        <w:t>(a)</w:t>
      </w:r>
      <w:r w:rsidRPr="00E34BE3">
        <w:rPr>
          <w:rFonts w:ascii="Calibri" w:eastAsia="Calibri" w:hAnsi="Calibri" w:cs="Times New Roman"/>
          <w:bCs/>
        </w:rPr>
        <w:tab/>
        <w:t>Source control (including removal and/or treatment of hazardous substances) has been conducted to the maximum extent practicable;</w:t>
      </w:r>
    </w:p>
    <w:p w14:paraId="1B6CF9E8" w14:textId="77777777" w:rsidR="00513101" w:rsidRPr="00E34BE3" w:rsidRDefault="00513101" w:rsidP="00513101">
      <w:pPr>
        <w:ind w:left="1440" w:hanging="720"/>
        <w:rPr>
          <w:rFonts w:ascii="Calibri" w:eastAsia="Calibri" w:hAnsi="Calibri" w:cs="Times New Roman"/>
          <w:bCs/>
        </w:rPr>
      </w:pPr>
      <w:r w:rsidRPr="00E34BE3">
        <w:rPr>
          <w:rFonts w:ascii="Calibri" w:eastAsia="Calibri" w:hAnsi="Calibri" w:cs="Times New Roman"/>
          <w:b/>
          <w:bCs/>
        </w:rPr>
        <w:t>(b)</w:t>
      </w:r>
      <w:r w:rsidRPr="00E34BE3">
        <w:rPr>
          <w:rFonts w:ascii="Calibri" w:eastAsia="Calibri" w:hAnsi="Calibri" w:cs="Times New Roman"/>
          <w:bCs/>
        </w:rPr>
        <w:tab/>
        <w:t>Leaving contaminants on-site during the restoration time frame does not pose an unacceptable threat to human health or the environment;</w:t>
      </w:r>
    </w:p>
    <w:p w14:paraId="3EBBF0A7" w14:textId="77777777" w:rsidR="00513101" w:rsidRPr="00E34BE3" w:rsidRDefault="00513101" w:rsidP="00513101">
      <w:pPr>
        <w:ind w:left="1440" w:hanging="720"/>
        <w:rPr>
          <w:rFonts w:ascii="Calibri" w:eastAsia="Calibri" w:hAnsi="Calibri" w:cs="Times New Roman"/>
          <w:bCs/>
        </w:rPr>
      </w:pPr>
      <w:r w:rsidRPr="00E34BE3">
        <w:rPr>
          <w:rFonts w:ascii="Calibri" w:eastAsia="Calibri" w:hAnsi="Calibri" w:cs="Times New Roman"/>
          <w:b/>
          <w:bCs/>
        </w:rPr>
        <w:t>(c)</w:t>
      </w:r>
      <w:r w:rsidRPr="00E34BE3">
        <w:rPr>
          <w:rFonts w:ascii="Calibri" w:eastAsia="Calibri" w:hAnsi="Calibri" w:cs="Times New Roman"/>
          <w:bCs/>
        </w:rPr>
        <w:tab/>
        <w:t>There is evidence that natural biodegradation or chemical degradation is occurring and will continue to occur at a reasonable rate at the site; and</w:t>
      </w:r>
    </w:p>
    <w:p w14:paraId="4B0C196C" w14:textId="77777777" w:rsidR="00513101" w:rsidRPr="00E34BE3" w:rsidRDefault="00513101" w:rsidP="00513101">
      <w:pPr>
        <w:ind w:left="1440" w:hanging="720"/>
        <w:rPr>
          <w:rFonts w:ascii="Calibri" w:eastAsia="Calibri" w:hAnsi="Calibri" w:cs="Times New Roman"/>
          <w:bCs/>
        </w:rPr>
      </w:pPr>
      <w:r w:rsidRPr="00E34BE3">
        <w:rPr>
          <w:rFonts w:ascii="Calibri" w:eastAsia="Calibri" w:hAnsi="Calibri" w:cs="Times New Roman"/>
          <w:b/>
          <w:bCs/>
        </w:rPr>
        <w:t>(d)</w:t>
      </w:r>
      <w:r w:rsidRPr="00E34BE3">
        <w:rPr>
          <w:rFonts w:ascii="Calibri" w:eastAsia="Calibri" w:hAnsi="Calibri" w:cs="Times New Roman"/>
          <w:bCs/>
        </w:rPr>
        <w:tab/>
        <w:t>Appropriate monitoring requirements are conducted to ensure that the natural attenuation process is taking place and that human health and the environment are protected.</w:t>
      </w:r>
    </w:p>
    <w:p w14:paraId="2A382D83" w14:textId="77777777" w:rsidR="00513101" w:rsidRPr="00E34BE3" w:rsidRDefault="00513101" w:rsidP="00513101">
      <w:pPr>
        <w:ind w:left="720" w:hanging="720"/>
        <w:rPr>
          <w:rFonts w:ascii="Calibri" w:eastAsia="Calibri" w:hAnsi="Calibri" w:cs="Times New Roman"/>
          <w:bCs/>
        </w:rPr>
      </w:pPr>
      <w:r w:rsidRPr="00E34BE3">
        <w:rPr>
          <w:rFonts w:ascii="Calibri" w:eastAsia="Calibri" w:hAnsi="Calibri" w:cs="Times New Roman"/>
          <w:b/>
          <w:bCs/>
        </w:rPr>
        <w:t>(8)</w:t>
      </w:r>
      <w:r w:rsidRPr="00E34BE3">
        <w:rPr>
          <w:rFonts w:ascii="Calibri" w:eastAsia="Calibri" w:hAnsi="Calibri" w:cs="Times New Roman"/>
          <w:bCs/>
        </w:rPr>
        <w:tab/>
        <w:t xml:space="preserve">Ecology expects that cleanup actions conducted under this chapter will not result in a significantly </w:t>
      </w:r>
      <w:r w:rsidRPr="00EF2090">
        <w:rPr>
          <w:rFonts w:ascii="Calibri" w:eastAsia="Calibri" w:hAnsi="Calibri" w:cs="Times New Roman"/>
          <w:bCs/>
        </w:rPr>
        <w:t xml:space="preserve">greater </w:t>
      </w:r>
      <w:del w:id="4392" w:author="Feldcamp, Michael (ECY)" w:date="2022-05-19T10:39:00Z">
        <w:r w:rsidRPr="00EF2090" w:rsidDel="006C2B4F">
          <w:rPr>
            <w:bCs/>
          </w:rPr>
          <w:delText>overall</w:delText>
        </w:r>
      </w:del>
      <w:ins w:id="4393" w:author="Feldcamp, Michael (ECY)" w:date="2022-05-19T10:39:00Z">
        <w:r w:rsidRPr="00EF2090">
          <w:rPr>
            <w:bCs/>
          </w:rPr>
          <w:t>long-term</w:t>
        </w:r>
      </w:ins>
      <w:r w:rsidRPr="00EF2090">
        <w:rPr>
          <w:bCs/>
        </w:rPr>
        <w:t xml:space="preserve"> threat to human health and the environment </w:t>
      </w:r>
      <w:ins w:id="4394" w:author="Feldcamp, Michael (ECY)" w:date="2022-05-19T10:40:00Z">
        <w:r w:rsidRPr="00EF2090">
          <w:rPr>
            <w:bCs/>
          </w:rPr>
          <w:t xml:space="preserve">from hazardous substances, either at the site being cleaned up or at another site involved with the cleanup action, </w:t>
        </w:r>
      </w:ins>
      <w:r w:rsidRPr="00EF2090">
        <w:rPr>
          <w:bCs/>
        </w:rPr>
        <w:t xml:space="preserve">than other </w:t>
      </w:r>
      <w:ins w:id="4395" w:author="Feldcamp, Michael (ECY)" w:date="2022-05-19T10:40:00Z">
        <w:r w:rsidRPr="00EF2090">
          <w:rPr>
            <w:bCs/>
          </w:rPr>
          <w:t xml:space="preserve">cleanup action </w:t>
        </w:r>
      </w:ins>
      <w:r w:rsidRPr="00EF2090">
        <w:rPr>
          <w:bCs/>
        </w:rPr>
        <w:t>alternatives.</w:t>
      </w:r>
      <w:r>
        <w:rPr>
          <w:rStyle w:val="FootnoteReference"/>
          <w:bCs/>
        </w:rPr>
        <w:footnoteReference w:id="334"/>
      </w:r>
    </w:p>
    <w:p w14:paraId="4836B5EF" w14:textId="77777777" w:rsidR="00513101" w:rsidRPr="00E34BE3" w:rsidDel="0054632C" w:rsidRDefault="00513101" w:rsidP="00513101">
      <w:pPr>
        <w:ind w:left="720" w:hanging="720"/>
        <w:rPr>
          <w:del w:id="4396" w:author="Feldcamp, Michael (ECY)" w:date="2022-08-15T14:21:00Z"/>
          <w:rFonts w:ascii="Calibri" w:eastAsia="Calibri" w:hAnsi="Calibri" w:cs="Times New Roman"/>
          <w:bCs/>
        </w:rPr>
      </w:pPr>
      <w:del w:id="4397" w:author="Feldcamp, Michael (ECY)" w:date="2022-08-15T14:21:00Z">
        <w:r w:rsidRPr="0074745E" w:rsidDel="0054632C">
          <w:rPr>
            <w:rFonts w:ascii="Calibri" w:eastAsia="Calibri" w:hAnsi="Calibri" w:cs="Times New Roman"/>
            <w:b/>
            <w:bCs/>
          </w:rPr>
          <w:delText>(9)</w:delText>
        </w:r>
        <w:r w:rsidRPr="0074745E" w:rsidDel="0054632C">
          <w:rPr>
            <w:rFonts w:ascii="Calibri" w:eastAsia="Calibri" w:hAnsi="Calibri" w:cs="Times New Roman"/>
            <w:bCs/>
          </w:rPr>
          <w:tab/>
          <w:delText>Ecology expects that cleanup actions conducted under this chapter will provide an equitable distribution of benefits and avoid an inequitable distribution of burdens between any highly impacted and other communities affected by the site.  Ecology further expects that any inequitable distribution will be mitigated in consultation with highly impacted communities.</w:delText>
        </w:r>
      </w:del>
      <w:r>
        <w:rPr>
          <w:rStyle w:val="FootnoteReference"/>
          <w:rFonts w:ascii="Calibri" w:eastAsia="Calibri" w:hAnsi="Calibri" w:cs="Times New Roman"/>
          <w:bCs/>
        </w:rPr>
        <w:footnoteReference w:id="335"/>
      </w:r>
    </w:p>
    <w:p w14:paraId="75EE6644" w14:textId="77777777" w:rsidR="00513101" w:rsidRPr="00E34BE3" w:rsidDel="005916AA" w:rsidRDefault="00513101" w:rsidP="00513101">
      <w:pPr>
        <w:ind w:left="720" w:hanging="720"/>
        <w:rPr>
          <w:del w:id="4398" w:author="Feldcamp, Michael (ECY)" w:date="2021-11-28T18:47:00Z"/>
          <w:rFonts w:ascii="Calibri" w:eastAsia="Calibri" w:hAnsi="Calibri" w:cs="Times New Roman"/>
          <w:bCs/>
        </w:rPr>
      </w:pPr>
      <w:del w:id="4399" w:author="Feldcamp, Michael (ECY)" w:date="2021-11-28T18:47:00Z">
        <w:r w:rsidRPr="00E34BE3" w:rsidDel="005916AA">
          <w:rPr>
            <w:rFonts w:ascii="Calibri" w:eastAsia="Calibri" w:hAnsi="Calibri" w:cs="Times New Roman"/>
            <w:b/>
            <w:bCs/>
          </w:rPr>
          <w:delText>(10)</w:delText>
        </w:r>
        <w:r w:rsidRPr="00E34BE3" w:rsidDel="005916AA">
          <w:rPr>
            <w:rFonts w:ascii="Calibri" w:eastAsia="Calibri" w:hAnsi="Calibri" w:cs="Times New Roman"/>
            <w:b/>
            <w:bCs/>
          </w:rPr>
          <w:tab/>
        </w:r>
        <w:r w:rsidRPr="00E34BE3" w:rsidDel="005916AA">
          <w:rPr>
            <w:rFonts w:ascii="Calibri" w:eastAsia="Calibri" w:hAnsi="Calibri" w:cs="Times New Roman"/>
          </w:rPr>
          <w:delText>Ecology expects that cleanup actions conducted under this chapter will be effective over the long-term and resilient to those climate change impacts that are both highly likely to occur and could severely compromise cleanup actions.</w:delText>
        </w:r>
      </w:del>
      <w:r>
        <w:rPr>
          <w:rStyle w:val="FootnoteReference"/>
          <w:rFonts w:ascii="Calibri" w:eastAsia="Calibri" w:hAnsi="Calibri" w:cs="Times New Roman"/>
        </w:rPr>
        <w:footnoteReference w:id="336"/>
      </w:r>
    </w:p>
    <w:p w14:paraId="55D633BD" w14:textId="77777777" w:rsidR="00513101" w:rsidRDefault="00513101" w:rsidP="00513101"/>
    <w:p w14:paraId="158BCF60" w14:textId="77777777" w:rsidR="00513101" w:rsidRDefault="00513101" w:rsidP="00513101">
      <w:r>
        <w:br w:type="page"/>
      </w:r>
    </w:p>
    <w:p w14:paraId="2F9F5710" w14:textId="77777777" w:rsidR="00513101" w:rsidRPr="00661114" w:rsidRDefault="00513101" w:rsidP="00C16473">
      <w:pPr>
        <w:pStyle w:val="Heading2"/>
        <w:rPr>
          <w:rFonts w:eastAsia="Calibri"/>
        </w:rPr>
      </w:pPr>
      <w:bookmarkStart w:id="4400" w:name="_Toc113349346"/>
      <w:r w:rsidRPr="00661114">
        <w:rPr>
          <w:rFonts w:eastAsia="Calibri"/>
        </w:rPr>
        <w:lastRenderedPageBreak/>
        <w:t xml:space="preserve">WAC </w:t>
      </w:r>
      <w:r w:rsidRPr="00A805B2">
        <w:rPr>
          <w:rFonts w:eastAsia="Calibri"/>
        </w:rPr>
        <w:t>173-340-380</w:t>
      </w:r>
      <w:r w:rsidRPr="00661114">
        <w:rPr>
          <w:rFonts w:eastAsia="Calibri"/>
        </w:rPr>
        <w:tab/>
      </w:r>
      <w:r w:rsidRPr="00C92C64">
        <w:rPr>
          <w:rFonts w:eastAsia="Calibri"/>
        </w:rPr>
        <w:t>Cleanup action plan.</w:t>
      </w:r>
      <w:bookmarkEnd w:id="4400"/>
    </w:p>
    <w:p w14:paraId="348FEEEA" w14:textId="77777777" w:rsidR="00E05C61" w:rsidRPr="00E05C61" w:rsidRDefault="00E05C61" w:rsidP="00E05C61">
      <w:pPr>
        <w:shd w:val="clear" w:color="auto" w:fill="DEEAF6" w:themeFill="accent1" w:themeFillTint="33"/>
        <w:rPr>
          <w:i/>
        </w:rPr>
      </w:pPr>
      <w:r w:rsidRPr="00E05C61">
        <w:rPr>
          <w:i/>
        </w:rPr>
        <w:t xml:space="preserve">Tracked changes to </w:t>
      </w:r>
      <w:r>
        <w:rPr>
          <w:i/>
        </w:rPr>
        <w:t>current rule.</w:t>
      </w:r>
    </w:p>
    <w:p w14:paraId="0EDBDBB4" w14:textId="758E7475" w:rsidR="00513101" w:rsidRPr="00661114" w:rsidRDefault="00513101" w:rsidP="00E05C61">
      <w:pPr>
        <w:ind w:left="720" w:hanging="720"/>
        <w:rPr>
          <w:ins w:id="4401" w:author="Feldcamp, Michael (ECY)" w:date="2020-10-27T10:23:00Z"/>
          <w:rFonts w:ascii="Calibri" w:eastAsia="Calibri" w:hAnsi="Calibri" w:cs="Times New Roman"/>
        </w:rPr>
      </w:pPr>
      <w:ins w:id="4402" w:author="Feldcamp, Michael (ECY)" w:date="2020-10-27T10:23:00Z">
        <w:r w:rsidRPr="00661114">
          <w:rPr>
            <w:rFonts w:ascii="Calibri" w:eastAsia="Calibri" w:hAnsi="Calibri" w:cs="Times New Roman"/>
            <w:b/>
          </w:rPr>
          <w:t>(1)</w:t>
        </w:r>
        <w:r w:rsidRPr="00661114">
          <w:rPr>
            <w:rFonts w:ascii="Calibri" w:eastAsia="Calibri" w:hAnsi="Calibri" w:cs="Times New Roman"/>
            <w:b/>
          </w:rPr>
          <w:tab/>
          <w:t>Purpose.</w:t>
        </w:r>
        <w:r w:rsidRPr="00661114">
          <w:rPr>
            <w:rFonts w:ascii="Calibri" w:eastAsia="Calibri" w:hAnsi="Calibri" w:cs="Times New Roman"/>
          </w:rPr>
          <w:t xml:space="preserve">  The purpose of a cleanup action plan is to document the selected cleanup action and </w:t>
        </w:r>
      </w:ins>
      <w:ins w:id="4403" w:author="Feldcamp, Michael (ECY)" w:date="2020-10-27T10:31:00Z">
        <w:r w:rsidRPr="00661114">
          <w:rPr>
            <w:rFonts w:ascii="Calibri" w:eastAsia="Calibri" w:hAnsi="Calibri" w:cs="Times New Roman"/>
          </w:rPr>
          <w:t xml:space="preserve">to </w:t>
        </w:r>
      </w:ins>
      <w:ins w:id="4404" w:author="Feldcamp, Michael (ECY)" w:date="2020-10-27T10:23:00Z">
        <w:r w:rsidRPr="00661114">
          <w:rPr>
            <w:rFonts w:ascii="Calibri" w:eastAsia="Calibri" w:hAnsi="Calibri" w:cs="Times New Roman"/>
          </w:rPr>
          <w:t>specify the cleanup standards and other requirements the cleanup action must meet.</w:t>
        </w:r>
      </w:ins>
    </w:p>
    <w:p w14:paraId="23884888" w14:textId="77777777" w:rsidR="00513101" w:rsidRPr="00C92C64" w:rsidRDefault="00513101" w:rsidP="00513101">
      <w:pPr>
        <w:rPr>
          <w:ins w:id="4405" w:author="Feldcamp, Michael (ECY)" w:date="2022-05-31T08:42:00Z"/>
          <w:b/>
        </w:rPr>
      </w:pPr>
      <w:ins w:id="4406" w:author="Feldcamp, Michael (ECY)" w:date="2022-05-31T08:42:00Z">
        <w:r w:rsidRPr="00C92C64">
          <w:rPr>
            <w:b/>
          </w:rPr>
          <w:t>(2)</w:t>
        </w:r>
        <w:r w:rsidRPr="00C92C64">
          <w:rPr>
            <w:b/>
          </w:rPr>
          <w:tab/>
          <w:t>Applicability.</w:t>
        </w:r>
      </w:ins>
      <w:r>
        <w:rPr>
          <w:rStyle w:val="FootnoteReference"/>
          <w:b/>
        </w:rPr>
        <w:footnoteReference w:id="337"/>
      </w:r>
    </w:p>
    <w:p w14:paraId="3E534F77" w14:textId="77777777" w:rsidR="00513101" w:rsidRPr="00C92C64" w:rsidRDefault="00513101" w:rsidP="00513101">
      <w:pPr>
        <w:ind w:left="1440" w:hanging="720"/>
        <w:rPr>
          <w:ins w:id="4407" w:author="Feldcamp, Michael (ECY)" w:date="2022-05-31T08:42:00Z"/>
          <w:rFonts w:ascii="Calibri" w:eastAsia="Calibri" w:hAnsi="Calibri" w:cs="Times New Roman"/>
          <w:bCs/>
        </w:rPr>
      </w:pPr>
      <w:ins w:id="4408" w:author="Feldcamp, Michael (ECY)" w:date="2022-05-31T08:42:00Z">
        <w:r w:rsidRPr="00C92C64">
          <w:rPr>
            <w:rFonts w:ascii="Calibri" w:eastAsia="Calibri" w:hAnsi="Calibri" w:cs="Times New Roman"/>
            <w:b/>
          </w:rPr>
          <w:t>(a)</w:t>
        </w:r>
        <w:r w:rsidRPr="00C92C64">
          <w:rPr>
            <w:rFonts w:ascii="Calibri" w:eastAsia="Calibri" w:hAnsi="Calibri" w:cs="Times New Roman"/>
            <w:b/>
          </w:rPr>
          <w:tab/>
          <w:t>Whether required.</w:t>
        </w:r>
        <w:r w:rsidRPr="00C92C64">
          <w:rPr>
            <w:rFonts w:ascii="Calibri" w:eastAsia="Calibri" w:hAnsi="Calibri" w:cs="Times New Roman"/>
            <w:bCs/>
          </w:rPr>
          <w:t xml:space="preserve">  A </w:t>
        </w:r>
      </w:ins>
      <w:ins w:id="4409" w:author="Feldcamp, Michael (ECY)" w:date="2022-05-31T09:02:00Z">
        <w:r>
          <w:rPr>
            <w:rFonts w:ascii="Calibri" w:eastAsia="Calibri" w:hAnsi="Calibri" w:cs="Times New Roman"/>
            <w:bCs/>
          </w:rPr>
          <w:t xml:space="preserve">cleanup action must be selected and a </w:t>
        </w:r>
      </w:ins>
      <w:ins w:id="4410" w:author="Feldcamp, Michael (ECY)" w:date="2022-05-31T08:42:00Z">
        <w:r w:rsidRPr="00C92C64">
          <w:rPr>
            <w:rFonts w:ascii="Calibri" w:eastAsia="Calibri" w:hAnsi="Calibri" w:cs="Times New Roman"/>
            <w:bCs/>
          </w:rPr>
          <w:t>cleanup action plan must be developed regardless of which administrative option in WAC 173-340-510 is used to conduct remedial action at the site.</w:t>
        </w:r>
      </w:ins>
      <w:r w:rsidRPr="00C92C64">
        <w:rPr>
          <w:rFonts w:ascii="Calibri" w:eastAsia="Calibri" w:hAnsi="Calibri" w:cs="Times New Roman"/>
          <w:bCs/>
          <w:color w:val="00B050"/>
          <w:vertAlign w:val="superscript"/>
        </w:rPr>
        <w:footnoteReference w:id="338"/>
      </w:r>
      <w:ins w:id="4411" w:author="Feldcamp, Michael (ECY)" w:date="2022-05-31T08:42:00Z">
        <w:r w:rsidRPr="00C92C64">
          <w:rPr>
            <w:rFonts w:ascii="Calibri" w:eastAsia="Calibri" w:hAnsi="Calibri" w:cs="Times New Roman"/>
            <w:bCs/>
          </w:rPr>
          <w:t xml:space="preserve">  </w:t>
        </w:r>
      </w:ins>
    </w:p>
    <w:p w14:paraId="1D1C5BB4" w14:textId="77777777" w:rsidR="00513101" w:rsidRPr="00C92C64" w:rsidRDefault="00513101" w:rsidP="00513101">
      <w:pPr>
        <w:ind w:left="1440" w:hanging="720"/>
        <w:rPr>
          <w:ins w:id="4412" w:author="Feldcamp, Michael (ECY)" w:date="2022-05-31T08:42:00Z"/>
          <w:rFonts w:ascii="Calibri" w:eastAsia="Calibri" w:hAnsi="Calibri" w:cs="Times New Roman"/>
          <w:b/>
        </w:rPr>
      </w:pPr>
      <w:ins w:id="4413" w:author="Feldcamp, Michael (ECY)" w:date="2022-05-31T08:42:00Z">
        <w:r w:rsidRPr="00C92C64">
          <w:rPr>
            <w:rFonts w:ascii="Calibri" w:eastAsia="Calibri" w:hAnsi="Calibri" w:cs="Times New Roman"/>
            <w:b/>
          </w:rPr>
          <w:t>(b)</w:t>
        </w:r>
        <w:r w:rsidRPr="00C92C64">
          <w:rPr>
            <w:rFonts w:ascii="Calibri" w:eastAsia="Calibri" w:hAnsi="Calibri" w:cs="Times New Roman"/>
            <w:b/>
          </w:rPr>
          <w:tab/>
          <w:t xml:space="preserve">Requirements.  </w:t>
        </w:r>
        <w:r w:rsidRPr="00C92C64">
          <w:rPr>
            <w:rFonts w:ascii="Calibri" w:eastAsia="Calibri" w:hAnsi="Calibri" w:cs="Times New Roman"/>
            <w:bCs/>
          </w:rPr>
          <w:t xml:space="preserve">A cleanup action plan must comply with the requirements in this section.  For sites where there is a release or threatened release to sediment, a cleanup action plan must also comply with the requirements in WAC </w:t>
        </w:r>
        <w:r w:rsidRPr="00C92C64">
          <w:fldChar w:fldCharType="begin"/>
        </w:r>
        <w:r w:rsidRPr="00C92C64">
          <w:instrText xml:space="preserve"> HYPERLINK "https://apps.leg.wa.gov/WAC/default.aspx?cite=173-204-575" </w:instrText>
        </w:r>
        <w:r w:rsidRPr="00C92C64">
          <w:fldChar w:fldCharType="separate"/>
        </w:r>
        <w:r w:rsidRPr="00C92C64">
          <w:rPr>
            <w:rFonts w:ascii="Calibri" w:eastAsia="Calibri" w:hAnsi="Calibri" w:cs="Times New Roman"/>
            <w:bCs/>
            <w:color w:val="0563C1" w:themeColor="hyperlink"/>
            <w:u w:val="single"/>
          </w:rPr>
          <w:t>173-204-575</w:t>
        </w:r>
        <w:r w:rsidRPr="00C92C64">
          <w:rPr>
            <w:rFonts w:ascii="Calibri" w:eastAsia="Calibri" w:hAnsi="Calibri" w:cs="Times New Roman"/>
            <w:bCs/>
            <w:color w:val="0563C1" w:themeColor="hyperlink"/>
            <w:u w:val="single"/>
          </w:rPr>
          <w:fldChar w:fldCharType="end"/>
        </w:r>
        <w:r w:rsidRPr="00C92C64">
          <w:rPr>
            <w:rFonts w:ascii="Calibri" w:eastAsia="Calibri" w:hAnsi="Calibri" w:cs="Times New Roman"/>
            <w:bCs/>
          </w:rPr>
          <w:t>.</w:t>
        </w:r>
      </w:ins>
      <w:r>
        <w:rPr>
          <w:rStyle w:val="FootnoteReference"/>
          <w:rFonts w:ascii="Calibri" w:eastAsia="Calibri" w:hAnsi="Calibri" w:cs="Times New Roman"/>
          <w:bCs/>
        </w:rPr>
        <w:footnoteReference w:id="339"/>
      </w:r>
    </w:p>
    <w:p w14:paraId="63F6C934" w14:textId="77777777" w:rsidR="00513101" w:rsidRDefault="00513101" w:rsidP="00513101">
      <w:pPr>
        <w:ind w:left="720" w:hanging="720"/>
        <w:rPr>
          <w:ins w:id="4414" w:author="Feldcamp, Michael (ECY)" w:date="2022-05-31T08:59:00Z"/>
          <w:rFonts w:ascii="Calibri" w:eastAsia="Calibri" w:hAnsi="Calibri" w:cs="Times New Roman"/>
          <w:bCs/>
        </w:rPr>
      </w:pPr>
      <w:ins w:id="4415" w:author="Feldcamp, Michael (ECY)" w:date="2022-05-31T08:55:00Z">
        <w:r w:rsidRPr="00D6734A">
          <w:rPr>
            <w:b/>
          </w:rPr>
          <w:t>(3)</w:t>
        </w:r>
        <w:r>
          <w:tab/>
        </w:r>
        <w:r w:rsidRPr="00D6734A">
          <w:rPr>
            <w:b/>
          </w:rPr>
          <w:t>Timing.</w:t>
        </w:r>
      </w:ins>
      <w:r>
        <w:rPr>
          <w:rStyle w:val="FootnoteReference"/>
          <w:b/>
        </w:rPr>
        <w:footnoteReference w:id="340"/>
      </w:r>
      <w:ins w:id="4416" w:author="Feldcamp, Michael (ECY)" w:date="2022-05-31T08:55:00Z">
        <w:r>
          <w:t xml:space="preserve">  </w:t>
        </w:r>
        <w:r w:rsidRPr="00B51416">
          <w:rPr>
            <w:rFonts w:ascii="Calibri" w:eastAsia="Calibri" w:hAnsi="Calibri" w:cs="Times New Roman"/>
            <w:bCs/>
          </w:rPr>
          <w:t>Except as otherwise directed by Ecology, a</w:t>
        </w:r>
        <w:r w:rsidRPr="00B51416">
          <w:rPr>
            <w:rFonts w:ascii="Calibri" w:eastAsia="Calibri" w:hAnsi="Calibri" w:cs="Times New Roman"/>
            <w:b/>
            <w:bCs/>
          </w:rPr>
          <w:t xml:space="preserve"> </w:t>
        </w:r>
        <w:r w:rsidRPr="00B51416">
          <w:rPr>
            <w:rFonts w:ascii="Calibri" w:eastAsia="Calibri" w:hAnsi="Calibri" w:cs="Times New Roman"/>
            <w:bCs/>
          </w:rPr>
          <w:t>remedial investigation/feasibility study must be completed before cleanup standards are established and a cleanup action is selected.</w:t>
        </w:r>
        <w:r w:rsidRPr="00B51416">
          <w:rPr>
            <w:rFonts w:ascii="Calibri" w:eastAsia="Calibri" w:hAnsi="Calibri" w:cs="Calibri"/>
            <w:bCs/>
            <w:sz w:val="18"/>
            <w:szCs w:val="18"/>
          </w:rPr>
          <w:t xml:space="preserve">  </w:t>
        </w:r>
        <w:r w:rsidRPr="00B51416">
          <w:rPr>
            <w:rFonts w:ascii="Calibri" w:eastAsia="Calibri" w:hAnsi="Calibri" w:cs="Times New Roman"/>
            <w:bCs/>
          </w:rPr>
          <w:t xml:space="preserve">An emergency remedial action or an interim action may be conducted before a </w:t>
        </w:r>
        <w:r>
          <w:rPr>
            <w:rFonts w:ascii="Calibri" w:eastAsia="Calibri" w:hAnsi="Calibri" w:cs="Times New Roman"/>
            <w:bCs/>
          </w:rPr>
          <w:t>cleanup action is selected</w:t>
        </w:r>
        <w:r w:rsidRPr="00B51416">
          <w:rPr>
            <w:rFonts w:ascii="Calibri" w:eastAsia="Calibri" w:hAnsi="Calibri" w:cs="Times New Roman"/>
            <w:bCs/>
          </w:rPr>
          <w:t>.</w:t>
        </w:r>
      </w:ins>
    </w:p>
    <w:p w14:paraId="0D91AE4E" w14:textId="77777777" w:rsidR="00513101" w:rsidRPr="00845262" w:rsidRDefault="00513101" w:rsidP="00513101">
      <w:pPr>
        <w:ind w:left="720" w:hanging="720"/>
        <w:rPr>
          <w:ins w:id="4417" w:author="Feldcamp, Michael (ECY)" w:date="2022-05-31T08:59:00Z"/>
          <w:bCs/>
        </w:rPr>
      </w:pPr>
      <w:ins w:id="4418" w:author="Feldcamp, Michael (ECY)" w:date="2022-05-31T08:59:00Z">
        <w:r w:rsidRPr="00845262">
          <w:rPr>
            <w:b/>
          </w:rPr>
          <w:t>(4)</w:t>
        </w:r>
        <w:r w:rsidRPr="00845262">
          <w:rPr>
            <w:b/>
          </w:rPr>
          <w:tab/>
        </w:r>
        <w:r w:rsidRPr="00845262">
          <w:rPr>
            <w:b/>
            <w:bCs/>
          </w:rPr>
          <w:t>Administrative options and requirements.</w:t>
        </w:r>
      </w:ins>
      <w:r>
        <w:rPr>
          <w:rStyle w:val="FootnoteReference"/>
          <w:b/>
          <w:bCs/>
        </w:rPr>
        <w:footnoteReference w:id="341"/>
      </w:r>
      <w:ins w:id="4419" w:author="Feldcamp, Michael (ECY)" w:date="2022-05-31T08:59:00Z">
        <w:r w:rsidRPr="00845262">
          <w:rPr>
            <w:bCs/>
          </w:rPr>
          <w:t xml:space="preserve">  A </w:t>
        </w:r>
      </w:ins>
      <w:ins w:id="4420" w:author="Feldcamp, Michael (ECY)" w:date="2022-05-31T09:00:00Z">
        <w:r>
          <w:rPr>
            <w:bCs/>
          </w:rPr>
          <w:t>cleanup action</w:t>
        </w:r>
      </w:ins>
      <w:ins w:id="4421" w:author="Feldcamp, Michael (ECY)" w:date="2022-05-31T08:59:00Z">
        <w:r w:rsidRPr="00845262">
          <w:rPr>
            <w:bCs/>
          </w:rPr>
          <w:t xml:space="preserve"> may be </w:t>
        </w:r>
      </w:ins>
      <w:ins w:id="4422" w:author="Feldcamp, Michael (ECY)" w:date="2022-05-31T09:00:00Z">
        <w:r>
          <w:rPr>
            <w:bCs/>
          </w:rPr>
          <w:t>selected</w:t>
        </w:r>
      </w:ins>
      <w:ins w:id="4423" w:author="Feldcamp, Michael (ECY)" w:date="2022-05-31T08:59:00Z">
        <w:r w:rsidRPr="00845262">
          <w:rPr>
            <w:bCs/>
          </w:rPr>
          <w:t xml:space="preserve"> </w:t>
        </w:r>
      </w:ins>
      <w:ins w:id="4424" w:author="Feldcamp, Michael (ECY)" w:date="2022-05-31T09:04:00Z">
        <w:r>
          <w:rPr>
            <w:bCs/>
          </w:rPr>
          <w:t xml:space="preserve">and a cleanup action plan may be developed </w:t>
        </w:r>
      </w:ins>
      <w:ins w:id="4425" w:author="Feldcamp, Michael (ECY)" w:date="2022-05-31T08:59:00Z">
        <w:r w:rsidRPr="00845262">
          <w:rPr>
            <w:bCs/>
          </w:rPr>
          <w:t>under any of the administrative options for remedial action described in WAC 173-340-510.  Reporting and public participation requirements depend on the administrative option used to conduct remedial action.</w:t>
        </w:r>
      </w:ins>
    </w:p>
    <w:p w14:paraId="28D894B8" w14:textId="77777777" w:rsidR="00513101" w:rsidRPr="00845262" w:rsidRDefault="00513101" w:rsidP="00513101">
      <w:pPr>
        <w:ind w:left="1440" w:hanging="720"/>
        <w:rPr>
          <w:ins w:id="4426" w:author="Feldcamp, Michael (ECY)" w:date="2022-05-31T08:59:00Z"/>
          <w:rFonts w:ascii="Calibri" w:eastAsia="Calibri" w:hAnsi="Calibri" w:cs="Times New Roman"/>
        </w:rPr>
      </w:pPr>
      <w:ins w:id="4427" w:author="Feldcamp, Michael (ECY)" w:date="2022-05-31T08:59:00Z">
        <w:r w:rsidRPr="00845262">
          <w:rPr>
            <w:b/>
          </w:rPr>
          <w:t>(a)</w:t>
        </w:r>
        <w:r w:rsidRPr="00845262">
          <w:rPr>
            <w:b/>
          </w:rPr>
          <w:tab/>
          <w:t xml:space="preserve">Ecology-conducted or Ecology-supervised remedial actions.  </w:t>
        </w:r>
        <w:r w:rsidRPr="00845262">
          <w:rPr>
            <w:rFonts w:ascii="Calibri" w:eastAsia="Calibri" w:hAnsi="Calibri" w:cs="Times New Roman"/>
          </w:rPr>
          <w:t xml:space="preserve">For </w:t>
        </w:r>
      </w:ins>
      <w:ins w:id="4428" w:author="Feldcamp, Michael (ECY)" w:date="2022-08-09T14:52:00Z">
        <w:r>
          <w:rPr>
            <w:rFonts w:ascii="Calibri" w:eastAsia="Calibri" w:hAnsi="Calibri" w:cs="Times New Roman"/>
          </w:rPr>
          <w:t xml:space="preserve">an </w:t>
        </w:r>
      </w:ins>
      <w:ins w:id="4429" w:author="Feldcamp, Michael (ECY)" w:date="2022-05-31T08:59:00Z">
        <w:r w:rsidRPr="00845262">
          <w:rPr>
            <w:rFonts w:ascii="Calibri" w:eastAsia="Calibri" w:hAnsi="Calibri" w:cs="Times New Roman"/>
          </w:rPr>
          <w:t xml:space="preserve">Ecology-conducted </w:t>
        </w:r>
      </w:ins>
      <w:ins w:id="4430" w:author="Feldcamp, Michael (ECY)" w:date="2022-08-09T14:52:00Z">
        <w:r>
          <w:rPr>
            <w:rFonts w:ascii="Calibri" w:eastAsia="Calibri" w:hAnsi="Calibri" w:cs="Times New Roman"/>
          </w:rPr>
          <w:t>or</w:t>
        </w:r>
      </w:ins>
      <w:ins w:id="4431" w:author="Feldcamp, Michael (ECY)" w:date="2022-05-31T08:59:00Z">
        <w:r w:rsidRPr="00845262">
          <w:rPr>
            <w:rFonts w:ascii="Calibri" w:eastAsia="Calibri" w:hAnsi="Calibri" w:cs="Times New Roman"/>
          </w:rPr>
          <w:t xml:space="preserve"> Ecology-supervised cleanup action, Ecology will:</w:t>
        </w:r>
      </w:ins>
    </w:p>
    <w:p w14:paraId="17CE1B08" w14:textId="77777777" w:rsidR="00513101" w:rsidRPr="00845262" w:rsidRDefault="00513101" w:rsidP="00513101">
      <w:pPr>
        <w:ind w:left="2160" w:hanging="720"/>
        <w:rPr>
          <w:ins w:id="4432" w:author="Feldcamp, Michael (ECY)" w:date="2022-05-31T08:59:00Z"/>
          <w:rFonts w:ascii="Calibri" w:eastAsia="Calibri" w:hAnsi="Calibri" w:cs="Times New Roman"/>
        </w:rPr>
      </w:pPr>
      <w:ins w:id="4433" w:author="Feldcamp, Michael (ECY)" w:date="2022-05-31T08:59:00Z">
        <w:r w:rsidRPr="00845262">
          <w:rPr>
            <w:rFonts w:ascii="Calibri" w:eastAsia="Calibri" w:hAnsi="Calibri" w:cs="Times New Roman"/>
            <w:b/>
          </w:rPr>
          <w:t>(i)</w:t>
        </w:r>
        <w:r w:rsidRPr="00845262">
          <w:rPr>
            <w:rFonts w:ascii="Calibri" w:eastAsia="Calibri" w:hAnsi="Calibri" w:cs="Times New Roman"/>
            <w:b/>
          </w:rPr>
          <w:tab/>
        </w:r>
        <w:r w:rsidRPr="00845262">
          <w:rPr>
            <w:rFonts w:ascii="Calibri" w:eastAsia="Calibri" w:hAnsi="Calibri" w:cs="Times New Roman"/>
          </w:rPr>
          <w:t>Select the cleanup action and establish the cleanup standards and other requirements that the cleanup action must meet;</w:t>
        </w:r>
      </w:ins>
      <w:r>
        <w:rPr>
          <w:rStyle w:val="FootnoteReference"/>
          <w:rFonts w:ascii="Calibri" w:eastAsia="Calibri" w:hAnsi="Calibri" w:cs="Times New Roman"/>
        </w:rPr>
        <w:footnoteReference w:id="342"/>
      </w:r>
    </w:p>
    <w:p w14:paraId="58EFC09F" w14:textId="77777777" w:rsidR="00513101" w:rsidRPr="00845262" w:rsidRDefault="00513101" w:rsidP="00513101">
      <w:pPr>
        <w:ind w:left="2160" w:hanging="720"/>
        <w:rPr>
          <w:ins w:id="4434" w:author="Feldcamp, Michael (ECY)" w:date="2022-05-31T08:59:00Z"/>
          <w:rFonts w:ascii="Calibri" w:eastAsia="Calibri" w:hAnsi="Calibri" w:cs="Times New Roman"/>
        </w:rPr>
      </w:pPr>
      <w:ins w:id="4435" w:author="Feldcamp, Michael (ECY)" w:date="2022-05-31T08:59:00Z">
        <w:r w:rsidRPr="00845262">
          <w:rPr>
            <w:rFonts w:ascii="Calibri" w:eastAsia="Calibri" w:hAnsi="Calibri" w:cs="Times New Roman"/>
            <w:b/>
          </w:rPr>
          <w:lastRenderedPageBreak/>
          <w:t>(ii)</w:t>
        </w:r>
        <w:r w:rsidRPr="00845262">
          <w:rPr>
            <w:rFonts w:ascii="Calibri" w:eastAsia="Calibri" w:hAnsi="Calibri" w:cs="Times New Roman"/>
          </w:rPr>
          <w:tab/>
          <w:t>Issue a draft cleanup action plan that includes the information required in subsection (5) of this section.  For routine actions,</w:t>
        </w:r>
      </w:ins>
      <w:r>
        <w:rPr>
          <w:rStyle w:val="FootnoteReference"/>
          <w:rFonts w:ascii="Calibri" w:eastAsia="Calibri" w:hAnsi="Calibri" w:cs="Times New Roman"/>
        </w:rPr>
        <w:footnoteReference w:id="343"/>
      </w:r>
      <w:ins w:id="4436" w:author="Feldcamp, Michael (ECY)" w:date="2022-05-31T08:59:00Z">
        <w:r w:rsidRPr="00845262">
          <w:rPr>
            <w:rFonts w:ascii="Calibri" w:eastAsia="Calibri" w:hAnsi="Calibri" w:cs="Times New Roman"/>
          </w:rPr>
          <w:t xml:space="preserve"> Ecology may include the draft cleanup action plan in an order or decree instead of in a separate document;</w:t>
        </w:r>
      </w:ins>
    </w:p>
    <w:p w14:paraId="00BD6EE1" w14:textId="77777777" w:rsidR="00513101" w:rsidRPr="00845262" w:rsidRDefault="00513101" w:rsidP="00513101">
      <w:pPr>
        <w:ind w:left="2160" w:hanging="720"/>
        <w:rPr>
          <w:ins w:id="4437" w:author="Feldcamp, Michael (ECY)" w:date="2022-05-31T08:59:00Z"/>
          <w:rFonts w:ascii="Calibri" w:eastAsia="Calibri" w:hAnsi="Calibri" w:cs="Times New Roman"/>
        </w:rPr>
      </w:pPr>
      <w:ins w:id="4438" w:author="Feldcamp, Michael (ECY)" w:date="2022-05-31T08:59:00Z">
        <w:r w:rsidRPr="00845262">
          <w:rPr>
            <w:rFonts w:ascii="Calibri" w:eastAsia="Calibri" w:hAnsi="Calibri" w:cs="Times New Roman"/>
            <w:b/>
          </w:rPr>
          <w:t>(iii)</w:t>
        </w:r>
        <w:r w:rsidRPr="00845262">
          <w:rPr>
            <w:rFonts w:ascii="Calibri" w:eastAsia="Calibri" w:hAnsi="Calibri" w:cs="Times New Roman"/>
          </w:rPr>
          <w:tab/>
          <w:t>Provide or require public notice of the draft cleanup action plan in accordance with WAC 173-340-600(14);</w:t>
        </w:r>
      </w:ins>
      <w:r>
        <w:rPr>
          <w:rStyle w:val="FootnoteReference"/>
          <w:rFonts w:ascii="Calibri" w:eastAsia="Calibri" w:hAnsi="Calibri" w:cs="Times New Roman"/>
        </w:rPr>
        <w:footnoteReference w:id="344"/>
      </w:r>
    </w:p>
    <w:p w14:paraId="7E535C6A" w14:textId="77777777" w:rsidR="00513101" w:rsidRPr="00845262" w:rsidRDefault="00513101" w:rsidP="00513101">
      <w:pPr>
        <w:ind w:left="2160" w:hanging="720"/>
        <w:rPr>
          <w:ins w:id="4439" w:author="Feldcamp, Michael (ECY)" w:date="2022-05-31T08:59:00Z"/>
          <w:rFonts w:ascii="Calibri" w:eastAsia="Calibri" w:hAnsi="Calibri" w:cs="Times New Roman"/>
        </w:rPr>
      </w:pPr>
      <w:ins w:id="4440" w:author="Feldcamp, Michael (ECY)" w:date="2022-05-31T08:59:00Z">
        <w:r w:rsidRPr="00845262">
          <w:rPr>
            <w:rFonts w:ascii="Calibri" w:eastAsia="Calibri" w:hAnsi="Calibri" w:cs="Times New Roman"/>
            <w:b/>
          </w:rPr>
          <w:t>(iv)</w:t>
        </w:r>
        <w:r w:rsidRPr="00845262">
          <w:rPr>
            <w:rFonts w:ascii="Calibri" w:eastAsia="Calibri" w:hAnsi="Calibri" w:cs="Times New Roman"/>
          </w:rPr>
          <w:tab/>
          <w:t>After review and consideration of public comments, issue a final cleanup action plan.  For routine actions,</w:t>
        </w:r>
      </w:ins>
      <w:r>
        <w:rPr>
          <w:rStyle w:val="FootnoteReference"/>
          <w:rFonts w:ascii="Calibri" w:eastAsia="Calibri" w:hAnsi="Calibri" w:cs="Times New Roman"/>
        </w:rPr>
        <w:footnoteReference w:id="345"/>
      </w:r>
      <w:ins w:id="4441" w:author="Feldcamp, Michael (ECY)" w:date="2022-05-31T08:59:00Z">
        <w:r w:rsidRPr="00845262">
          <w:rPr>
            <w:rFonts w:ascii="Calibri" w:eastAsia="Calibri" w:hAnsi="Calibri" w:cs="Times New Roman"/>
          </w:rPr>
          <w:t xml:space="preserve"> Ecology may include the final cleanup action plan in an order or decree instead of in a separate document;</w:t>
        </w:r>
      </w:ins>
    </w:p>
    <w:p w14:paraId="5F0D54EE" w14:textId="77777777" w:rsidR="00513101" w:rsidRDefault="00513101" w:rsidP="00513101">
      <w:pPr>
        <w:ind w:left="2160" w:hanging="720"/>
        <w:rPr>
          <w:ins w:id="4442" w:author="Feldcamp, Michael (ECY)" w:date="2022-05-31T10:04:00Z"/>
          <w:rFonts w:ascii="Calibri" w:eastAsia="Calibri" w:hAnsi="Calibri" w:cs="Times New Roman"/>
        </w:rPr>
      </w:pPr>
      <w:ins w:id="4443" w:author="Feldcamp, Michael (ECY)" w:date="2022-05-31T08:59:00Z">
        <w:r w:rsidRPr="00845262">
          <w:rPr>
            <w:rFonts w:ascii="Calibri" w:eastAsia="Calibri" w:hAnsi="Calibri" w:cs="Times New Roman"/>
            <w:b/>
          </w:rPr>
          <w:t>(v)</w:t>
        </w:r>
        <w:r w:rsidRPr="00845262">
          <w:rPr>
            <w:rFonts w:ascii="Calibri" w:eastAsia="Calibri" w:hAnsi="Calibri" w:cs="Times New Roman"/>
            <w:b/>
          </w:rPr>
          <w:tab/>
        </w:r>
        <w:r w:rsidRPr="00845262">
          <w:rPr>
            <w:rFonts w:ascii="Calibri" w:eastAsia="Calibri" w:hAnsi="Calibri" w:cs="Times New Roman"/>
          </w:rPr>
          <w:t>Provide notice of the final cleanup action plan in accordance with WAC 173-340-600(14)</w:t>
        </w:r>
      </w:ins>
      <w:ins w:id="4444" w:author="Feldcamp, Michael (ECY)" w:date="2022-05-31T10:04:00Z">
        <w:r>
          <w:rPr>
            <w:rFonts w:ascii="Calibri" w:eastAsia="Calibri" w:hAnsi="Calibri" w:cs="Times New Roman"/>
          </w:rPr>
          <w:t>;</w:t>
        </w:r>
      </w:ins>
      <w:r>
        <w:rPr>
          <w:rStyle w:val="FootnoteReference"/>
          <w:rFonts w:ascii="Calibri" w:eastAsia="Calibri" w:hAnsi="Calibri" w:cs="Times New Roman"/>
        </w:rPr>
        <w:footnoteReference w:id="346"/>
      </w:r>
      <w:ins w:id="4445" w:author="Feldcamp, Michael (ECY)" w:date="2022-05-31T10:04:00Z">
        <w:r>
          <w:rPr>
            <w:rFonts w:ascii="Calibri" w:eastAsia="Calibri" w:hAnsi="Calibri" w:cs="Times New Roman"/>
          </w:rPr>
          <w:t xml:space="preserve"> and</w:t>
        </w:r>
      </w:ins>
    </w:p>
    <w:p w14:paraId="1D800E99" w14:textId="77777777" w:rsidR="00513101" w:rsidRPr="00845262" w:rsidRDefault="00513101" w:rsidP="00513101">
      <w:pPr>
        <w:ind w:left="2160" w:hanging="720"/>
        <w:rPr>
          <w:ins w:id="4446" w:author="Feldcamp, Michael (ECY)" w:date="2022-05-31T08:59:00Z"/>
          <w:rFonts w:ascii="Calibri" w:eastAsia="Calibri" w:hAnsi="Calibri" w:cs="Times New Roman"/>
          <w:bCs/>
        </w:rPr>
      </w:pPr>
      <w:ins w:id="4447" w:author="Feldcamp, Michael (ECY)" w:date="2022-05-31T10:04:00Z">
        <w:r>
          <w:rPr>
            <w:rFonts w:ascii="Calibri" w:eastAsia="Calibri" w:hAnsi="Calibri" w:cs="Times New Roman"/>
            <w:b/>
          </w:rPr>
          <w:t>(vi)</w:t>
        </w:r>
        <w:r>
          <w:rPr>
            <w:rFonts w:ascii="Calibri" w:eastAsia="Calibri" w:hAnsi="Calibri" w:cs="Times New Roman"/>
            <w:b/>
          </w:rPr>
          <w:tab/>
        </w:r>
      </w:ins>
      <w:ins w:id="4448" w:author="Feldcamp, Michael (ECY)" w:date="2022-05-31T10:07:00Z">
        <w:r w:rsidRPr="00D00E0E">
          <w:rPr>
            <w:rFonts w:ascii="Calibri" w:eastAsia="Calibri" w:hAnsi="Calibri" w:cs="Times New Roman"/>
          </w:rPr>
          <w:t xml:space="preserve">If Ecology </w:t>
        </w:r>
      </w:ins>
      <w:ins w:id="4449" w:author="Feldcamp, Michael (ECY)" w:date="2022-08-08T18:58:00Z">
        <w:r w:rsidRPr="00D00E0E">
          <w:rPr>
            <w:rFonts w:ascii="Calibri" w:eastAsia="Calibri" w:hAnsi="Calibri" w:cs="Times New Roman"/>
          </w:rPr>
          <w:t xml:space="preserve">subsequently </w:t>
        </w:r>
      </w:ins>
      <w:ins w:id="4450" w:author="Feldcamp, Michael (ECY)" w:date="2022-05-31T10:07:00Z">
        <w:r w:rsidRPr="00D00E0E">
          <w:rPr>
            <w:rFonts w:ascii="Calibri" w:eastAsia="Calibri" w:hAnsi="Calibri" w:cs="Times New Roman"/>
          </w:rPr>
          <w:t>determines, following implementation of the selected cleanup action, that the cleanup standards or, where applicable, remediation levels established in the cleanup action plan cannot be achieved, Ecology will provide notice of the determination</w:t>
        </w:r>
      </w:ins>
      <w:ins w:id="4451" w:author="Feldcamp, Michael (ECY)" w:date="2022-05-31T10:08:00Z">
        <w:r w:rsidRPr="00D00E0E">
          <w:rPr>
            <w:rFonts w:ascii="Calibri" w:eastAsia="Calibri" w:hAnsi="Calibri" w:cs="Times New Roman"/>
          </w:rPr>
          <w:t xml:space="preserve"> in accordance with WAC 173-340-600(1</w:t>
        </w:r>
      </w:ins>
      <w:ins w:id="4452" w:author="Feldcamp, Michael (ECY)" w:date="2022-08-08T19:06:00Z">
        <w:r w:rsidRPr="00D00E0E">
          <w:rPr>
            <w:rFonts w:ascii="Calibri" w:eastAsia="Calibri" w:hAnsi="Calibri" w:cs="Times New Roman"/>
          </w:rPr>
          <w:t>5</w:t>
        </w:r>
      </w:ins>
      <w:ins w:id="4453" w:author="Feldcamp, Michael (ECY)" w:date="2022-05-31T10:08:00Z">
        <w:r w:rsidRPr="00D00E0E">
          <w:rPr>
            <w:rFonts w:ascii="Calibri" w:eastAsia="Calibri" w:hAnsi="Calibri" w:cs="Times New Roman"/>
          </w:rPr>
          <w:t>)</w:t>
        </w:r>
      </w:ins>
      <w:ins w:id="4454" w:author="Feldcamp, Michael (ECY)" w:date="2022-05-31T10:07:00Z">
        <w:r w:rsidRPr="00D00E0E">
          <w:rPr>
            <w:rFonts w:ascii="Calibri" w:eastAsia="Calibri" w:hAnsi="Calibri" w:cs="Times New Roman"/>
          </w:rPr>
          <w:t>.</w:t>
        </w:r>
      </w:ins>
      <w:r w:rsidRPr="00D00E0E">
        <w:rPr>
          <w:rStyle w:val="FootnoteReference"/>
          <w:rFonts w:ascii="Calibri" w:eastAsia="Calibri" w:hAnsi="Calibri" w:cs="Times New Roman"/>
        </w:rPr>
        <w:footnoteReference w:id="347"/>
      </w:r>
    </w:p>
    <w:p w14:paraId="54BCB8C8" w14:textId="77777777" w:rsidR="00513101" w:rsidRPr="00845262" w:rsidRDefault="00513101" w:rsidP="00513101">
      <w:pPr>
        <w:ind w:left="1440" w:hanging="720"/>
        <w:rPr>
          <w:ins w:id="4455" w:author="Feldcamp, Michael (ECY)" w:date="2022-05-31T08:59:00Z"/>
        </w:rPr>
      </w:pPr>
      <w:ins w:id="4456" w:author="Feldcamp, Michael (ECY)" w:date="2022-05-31T08:59:00Z">
        <w:r w:rsidRPr="00845262">
          <w:rPr>
            <w:b/>
          </w:rPr>
          <w:t>(b)</w:t>
        </w:r>
        <w:r w:rsidRPr="00845262">
          <w:tab/>
        </w:r>
        <w:r w:rsidRPr="00845262">
          <w:rPr>
            <w:b/>
          </w:rPr>
          <w:t>Independent remedial actions.</w:t>
        </w:r>
        <w:r w:rsidRPr="00845262">
          <w:rPr>
            <w:bCs/>
          </w:rPr>
          <w:t xml:space="preserve">  An independent cleanup action plan must be reported to Ecology in accordance with WAC 173-340-515.</w:t>
        </w:r>
      </w:ins>
      <w:r>
        <w:rPr>
          <w:rStyle w:val="FootnoteReference"/>
          <w:bCs/>
        </w:rPr>
        <w:footnoteReference w:id="348"/>
      </w:r>
    </w:p>
    <w:p w14:paraId="6709A925" w14:textId="77777777" w:rsidR="00513101" w:rsidRPr="00661114" w:rsidRDefault="00513101" w:rsidP="00513101">
      <w:pPr>
        <w:ind w:left="720" w:hanging="720"/>
        <w:rPr>
          <w:rFonts w:ascii="Calibri" w:eastAsia="Calibri" w:hAnsi="Calibri" w:cs="Times New Roman"/>
        </w:rPr>
      </w:pPr>
      <w:del w:id="4457" w:author="Feldcamp, Michael (ECY)" w:date="2022-05-27T20:47:00Z">
        <w:r w:rsidRPr="00661114" w:rsidDel="00661114">
          <w:rPr>
            <w:rFonts w:ascii="Calibri" w:eastAsia="Calibri" w:hAnsi="Calibri" w:cs="Times New Roman"/>
            <w:b/>
          </w:rPr>
          <w:delText>(1)</w:delText>
        </w:r>
      </w:del>
      <w:ins w:id="4458" w:author="Feldcamp, Michael (ECY)" w:date="2020-10-27T10:29:00Z">
        <w:r w:rsidRPr="00661114">
          <w:rPr>
            <w:rFonts w:ascii="Calibri" w:eastAsia="Calibri" w:hAnsi="Calibri" w:cs="Times New Roman"/>
            <w:b/>
          </w:rPr>
          <w:t>(4)</w:t>
        </w:r>
      </w:ins>
      <w:r w:rsidRPr="00661114">
        <w:rPr>
          <w:rFonts w:ascii="Calibri" w:eastAsia="Calibri" w:hAnsi="Calibri" w:cs="Times New Roman"/>
        </w:rPr>
        <w:tab/>
      </w:r>
      <w:del w:id="4459" w:author="Feldcamp, Michael (ECY)" w:date="2020-10-27T10:29:00Z">
        <w:r w:rsidRPr="00661114" w:rsidDel="008F7AE2">
          <w:rPr>
            <w:rFonts w:ascii="Calibri" w:eastAsia="Calibri" w:hAnsi="Calibri" w:cs="Times New Roman"/>
            <w:b/>
          </w:rPr>
          <w:delText>Draft</w:delText>
        </w:r>
      </w:del>
      <w:ins w:id="4460" w:author="Feldcamp, Michael (ECY)" w:date="2020-10-27T10:29:00Z">
        <w:r w:rsidRPr="00661114">
          <w:rPr>
            <w:rFonts w:ascii="Calibri" w:eastAsia="Calibri" w:hAnsi="Calibri" w:cs="Times New Roman"/>
            <w:b/>
          </w:rPr>
          <w:t>Content of</w:t>
        </w:r>
      </w:ins>
      <w:r w:rsidRPr="00661114">
        <w:rPr>
          <w:rFonts w:ascii="Calibri" w:eastAsia="Calibri" w:hAnsi="Calibri" w:cs="Times New Roman"/>
          <w:b/>
        </w:rPr>
        <w:t xml:space="preserve"> cleanup action plan.</w:t>
      </w:r>
      <w:r w:rsidRPr="00661114">
        <w:rPr>
          <w:rFonts w:ascii="Calibri" w:eastAsia="Calibri" w:hAnsi="Calibri" w:cs="Times New Roman"/>
        </w:rPr>
        <w:t xml:space="preserve">  </w:t>
      </w:r>
      <w:del w:id="4461" w:author="Feldcamp, Michael (ECY)" w:date="2020-10-27T10:37:00Z">
        <w:r w:rsidRPr="00661114" w:rsidDel="00626EEE">
          <w:rPr>
            <w:rFonts w:ascii="Calibri" w:eastAsia="Calibri" w:hAnsi="Calibri" w:cs="Times New Roman"/>
          </w:rPr>
          <w:delText>The department shall issue a draft cleanup action plan for a cleanup action to be conducted by the department or by a potentially liable person under an order or decree.</w:delText>
        </w:r>
      </w:del>
      <w:r>
        <w:rPr>
          <w:rStyle w:val="FootnoteReference"/>
          <w:rFonts w:ascii="Calibri" w:eastAsia="Calibri" w:hAnsi="Calibri" w:cs="Times New Roman"/>
        </w:rPr>
        <w:footnoteReference w:id="349"/>
      </w:r>
      <w:ins w:id="4462" w:author="Feldcamp, Michael (ECY)" w:date="2020-10-27T10:37:00Z">
        <w:r w:rsidRPr="00661114">
          <w:rPr>
            <w:rFonts w:ascii="Calibri" w:eastAsia="Calibri" w:hAnsi="Calibri" w:cs="Times New Roman"/>
          </w:rPr>
          <w:t xml:space="preserve">A cleanup action plan must include the following information and provide a </w:t>
        </w:r>
      </w:ins>
      <w:del w:id="4463" w:author="Feldcamp, Michael (ECY)" w:date="2020-10-27T10:38:00Z">
        <w:r w:rsidRPr="00661114" w:rsidDel="00626EEE">
          <w:rPr>
            <w:rFonts w:ascii="Calibri" w:eastAsia="Calibri" w:hAnsi="Calibri" w:cs="Times New Roman"/>
          </w:rPr>
          <w:delText xml:space="preserve"> </w:delText>
        </w:r>
        <w:r w:rsidRPr="00661114" w:rsidDel="00626EEE">
          <w:rPr>
            <w:rFonts w:ascii="Calibri" w:eastAsia="Calibri" w:hAnsi="Calibri" w:cs="Times New Roman"/>
          </w:rPr>
          <w:lastRenderedPageBreak/>
          <w:delText xml:space="preserve">The </w:delText>
        </w:r>
      </w:del>
      <w:r w:rsidRPr="00661114">
        <w:rPr>
          <w:rFonts w:ascii="Calibri" w:eastAsia="Calibri" w:hAnsi="Calibri" w:cs="Times New Roman"/>
        </w:rPr>
        <w:t xml:space="preserve">level of detail </w:t>
      </w:r>
      <w:del w:id="4464" w:author="Feldcamp, Michael (ECY)" w:date="2020-10-27T10:38:00Z">
        <w:r w:rsidRPr="00661114" w:rsidDel="00626EEE">
          <w:rPr>
            <w:rFonts w:ascii="Calibri" w:eastAsia="Calibri" w:hAnsi="Calibri" w:cs="Times New Roman"/>
          </w:rPr>
          <w:delText xml:space="preserve">in the draft cleanup action plan shall be </w:delText>
        </w:r>
      </w:del>
      <w:r w:rsidRPr="00661114">
        <w:rPr>
          <w:rFonts w:ascii="Calibri" w:eastAsia="Calibri" w:hAnsi="Calibri" w:cs="Times New Roman"/>
        </w:rPr>
        <w:t xml:space="preserve">commensurate with the complexity of the site and </w:t>
      </w:r>
      <w:del w:id="4465" w:author="Feldcamp, Michael (ECY)" w:date="2020-10-27T10:38:00Z">
        <w:r w:rsidRPr="00661114" w:rsidDel="00626EEE">
          <w:rPr>
            <w:rFonts w:ascii="Calibri" w:eastAsia="Calibri" w:hAnsi="Calibri" w:cs="Times New Roman"/>
          </w:rPr>
          <w:delText xml:space="preserve">proposed </w:delText>
        </w:r>
      </w:del>
      <w:r w:rsidRPr="00661114">
        <w:rPr>
          <w:rFonts w:ascii="Calibri" w:eastAsia="Calibri" w:hAnsi="Calibri" w:cs="Times New Roman"/>
        </w:rPr>
        <w:t>cleanup action</w:t>
      </w:r>
      <w:del w:id="4466" w:author="Feldcamp, Michael (ECY)" w:date="2020-10-27T10:50:00Z">
        <w:r w:rsidRPr="00661114" w:rsidDel="00F24E1B">
          <w:rPr>
            <w:rFonts w:ascii="Calibri" w:eastAsia="Calibri" w:hAnsi="Calibri" w:cs="Times New Roman"/>
          </w:rPr>
          <w:delText>.</w:delText>
        </w:r>
      </w:del>
      <w:ins w:id="4467" w:author="Feldcamp, Michael (ECY)" w:date="2020-10-27T10:50:00Z">
        <w:r w:rsidRPr="00661114">
          <w:rPr>
            <w:rFonts w:ascii="Calibri" w:eastAsia="Calibri" w:hAnsi="Calibri" w:cs="Times New Roman"/>
          </w:rPr>
          <w:t>:</w:t>
        </w:r>
      </w:ins>
      <w:r>
        <w:rPr>
          <w:rStyle w:val="FootnoteReference"/>
          <w:rFonts w:ascii="Calibri" w:eastAsia="Calibri" w:hAnsi="Calibri" w:cs="Times New Roman"/>
        </w:rPr>
        <w:footnoteReference w:id="350"/>
      </w:r>
    </w:p>
    <w:p w14:paraId="78AADE22" w14:textId="77777777" w:rsidR="00513101" w:rsidRPr="00661114" w:rsidDel="00626EEE" w:rsidRDefault="00513101" w:rsidP="00513101">
      <w:pPr>
        <w:ind w:left="1440" w:hanging="720"/>
        <w:rPr>
          <w:del w:id="4468" w:author="Feldcamp, Michael (ECY)" w:date="2020-10-27T10:40:00Z"/>
          <w:rFonts w:ascii="Calibri" w:eastAsia="Calibri" w:hAnsi="Calibri" w:cs="Times New Roman"/>
        </w:rPr>
      </w:pPr>
      <w:del w:id="4469" w:author="Feldcamp, Michael (ECY)" w:date="2020-10-27T10:40:00Z">
        <w:r w:rsidRPr="00661114" w:rsidDel="00626EEE">
          <w:rPr>
            <w:rFonts w:ascii="Calibri" w:eastAsia="Calibri" w:hAnsi="Calibri" w:cs="Times New Roman"/>
            <w:b/>
          </w:rPr>
          <w:delText>(a)</w:delText>
        </w:r>
        <w:r w:rsidRPr="00661114" w:rsidDel="00626EEE">
          <w:rPr>
            <w:rFonts w:ascii="Calibri" w:eastAsia="Calibri" w:hAnsi="Calibri" w:cs="Times New Roman"/>
          </w:rPr>
          <w:tab/>
          <w:delText>The draft cleanup action plan shall include the following:</w:delText>
        </w:r>
      </w:del>
    </w:p>
    <w:p w14:paraId="4E18BB8E" w14:textId="74827008" w:rsidR="00513101" w:rsidRPr="00661114" w:rsidRDefault="00513101" w:rsidP="00513101">
      <w:pPr>
        <w:ind w:left="1440" w:hanging="720"/>
        <w:rPr>
          <w:rFonts w:ascii="Calibri" w:eastAsia="Calibri" w:hAnsi="Calibri" w:cs="Times New Roman"/>
        </w:rPr>
      </w:pPr>
      <w:del w:id="4470" w:author="Feldcamp, Michael (ECY)" w:date="2022-05-27T20:47:00Z">
        <w:r w:rsidRPr="00661114" w:rsidDel="00661114">
          <w:rPr>
            <w:rFonts w:ascii="Calibri" w:eastAsia="Calibri" w:hAnsi="Calibri" w:cs="Times New Roman"/>
            <w:b/>
          </w:rPr>
          <w:delText>(i)</w:delText>
        </w:r>
      </w:del>
      <w:ins w:id="4471" w:author="Feldcamp, Michael (ECY)" w:date="2020-10-27T10:41:00Z">
        <w:r w:rsidRPr="00661114">
          <w:rPr>
            <w:rFonts w:ascii="Calibri" w:eastAsia="Calibri" w:hAnsi="Calibri" w:cs="Times New Roman"/>
            <w:b/>
          </w:rPr>
          <w:t>(a)</w:t>
        </w:r>
      </w:ins>
      <w:r w:rsidRPr="00661114">
        <w:rPr>
          <w:rFonts w:ascii="Calibri" w:eastAsia="Calibri" w:hAnsi="Calibri" w:cs="Times New Roman"/>
        </w:rPr>
        <w:tab/>
        <w:t xml:space="preserve">A general description of the </w:t>
      </w:r>
      <w:del w:id="4472" w:author="Feldcamp, Michael (ECY)" w:date="2020-10-27T10:42:00Z">
        <w:r w:rsidRPr="00661114" w:rsidDel="00626EEE">
          <w:rPr>
            <w:rFonts w:ascii="Calibri" w:eastAsia="Calibri" w:hAnsi="Calibri" w:cs="Times New Roman"/>
          </w:rPr>
          <w:delText xml:space="preserve">proposed </w:delText>
        </w:r>
      </w:del>
      <w:r w:rsidRPr="00661114">
        <w:rPr>
          <w:rFonts w:ascii="Calibri" w:eastAsia="Calibri" w:hAnsi="Calibri" w:cs="Times New Roman"/>
        </w:rPr>
        <w:t xml:space="preserve">cleanup action </w:t>
      </w:r>
      <w:del w:id="4473" w:author="Feldcamp, Michael (ECY)" w:date="2022-08-26T13:38:00Z">
        <w:r w:rsidRPr="00661114" w:rsidDel="009720EA">
          <w:rPr>
            <w:rFonts w:ascii="Calibri" w:eastAsia="Calibri" w:hAnsi="Calibri" w:cs="Times New Roman"/>
          </w:rPr>
          <w:delText>developed</w:delText>
        </w:r>
      </w:del>
      <w:ins w:id="4474" w:author="Feldcamp, Michael (ECY)" w:date="2022-08-26T13:38:00Z">
        <w:r>
          <w:rPr>
            <w:rFonts w:ascii="Calibri" w:eastAsia="Calibri" w:hAnsi="Calibri" w:cs="Times New Roman"/>
          </w:rPr>
          <w:t>selected</w:t>
        </w:r>
      </w:ins>
      <w:r w:rsidRPr="00661114">
        <w:rPr>
          <w:rFonts w:ascii="Calibri" w:eastAsia="Calibri" w:hAnsi="Calibri" w:cs="Times New Roman"/>
        </w:rPr>
        <w:t xml:space="preserve"> in accordance with WAC </w:t>
      </w:r>
      <w:r w:rsidRPr="00DB3E1D">
        <w:rPr>
          <w:rFonts w:ascii="Calibri" w:eastAsia="Calibri" w:hAnsi="Calibri" w:cs="Times New Roman"/>
          <w:bCs/>
        </w:rPr>
        <w:t>173-340-350</w:t>
      </w:r>
      <w:r w:rsidRPr="00DB3E1D">
        <w:rPr>
          <w:rFonts w:ascii="Calibri" w:eastAsia="Calibri" w:hAnsi="Calibri" w:cs="Times New Roman"/>
        </w:rPr>
        <w:t xml:space="preserve"> through </w:t>
      </w:r>
      <w:r w:rsidRPr="00DB3E1D">
        <w:rPr>
          <w:rFonts w:ascii="Calibri" w:eastAsia="Calibri" w:hAnsi="Calibri" w:cs="Times New Roman"/>
          <w:bCs/>
        </w:rPr>
        <w:t>173-340-390</w:t>
      </w:r>
      <w:ins w:id="4475" w:author="Feldcamp, Michael (ECY)" w:date="2022-08-26T13:37:00Z">
        <w:r w:rsidRPr="00DB3E1D">
          <w:rPr>
            <w:rFonts w:ascii="Calibri" w:eastAsia="Calibri" w:hAnsi="Calibri" w:cs="Times New Roman"/>
            <w:bCs/>
          </w:rPr>
          <w:t>, including any model remedy</w:t>
        </w:r>
      </w:ins>
      <w:del w:id="4476" w:author="Feldcamp, Michael (ECY)" w:date="2020-10-27T10:43:00Z">
        <w:r w:rsidRPr="00661114" w:rsidDel="00626EEE">
          <w:rPr>
            <w:rFonts w:ascii="Calibri" w:eastAsia="Calibri" w:hAnsi="Calibri" w:cs="Times New Roman"/>
          </w:rPr>
          <w:delText>.</w:delText>
        </w:r>
      </w:del>
      <w:ins w:id="4477" w:author="Feldcamp, Michael (ECY)" w:date="2020-10-27T10:43:00Z">
        <w:r w:rsidRPr="00661114">
          <w:rPr>
            <w:rFonts w:ascii="Calibri" w:eastAsia="Calibri" w:hAnsi="Calibri" w:cs="Times New Roman"/>
          </w:rPr>
          <w:t>;</w:t>
        </w:r>
      </w:ins>
      <w:r>
        <w:rPr>
          <w:rStyle w:val="FootnoteReference"/>
          <w:rFonts w:ascii="Calibri" w:eastAsia="Calibri" w:hAnsi="Calibri" w:cs="Times New Roman"/>
        </w:rPr>
        <w:footnoteReference w:id="351"/>
      </w:r>
    </w:p>
    <w:p w14:paraId="25E02482" w14:textId="77777777" w:rsidR="00513101" w:rsidRDefault="00513101" w:rsidP="00513101">
      <w:pPr>
        <w:ind w:left="1440" w:hanging="720"/>
        <w:rPr>
          <w:ins w:id="4478" w:author="Feldcamp, Michael (ECY)" w:date="2022-07-12T17:47:00Z"/>
          <w:rFonts w:ascii="Calibri" w:eastAsia="Calibri" w:hAnsi="Calibri" w:cs="Times New Roman"/>
        </w:rPr>
      </w:pPr>
      <w:del w:id="4479" w:author="Feldcamp, Michael (ECY)" w:date="2022-05-27T20:47:00Z">
        <w:r w:rsidRPr="00661114" w:rsidDel="00661114">
          <w:rPr>
            <w:rFonts w:ascii="Calibri" w:eastAsia="Calibri" w:hAnsi="Calibri" w:cs="Times New Roman"/>
            <w:b/>
          </w:rPr>
          <w:delText>(</w:delText>
        </w:r>
      </w:del>
      <w:del w:id="4480" w:author="Feldcamp, Michael (ECY)" w:date="2020-10-27T10:41:00Z">
        <w:r w:rsidRPr="00661114" w:rsidDel="00626EEE">
          <w:rPr>
            <w:rFonts w:ascii="Calibri" w:eastAsia="Calibri" w:hAnsi="Calibri" w:cs="Times New Roman"/>
            <w:b/>
          </w:rPr>
          <w:delText>ii)</w:delText>
        </w:r>
      </w:del>
      <w:ins w:id="4481" w:author="Feldcamp, Michael (ECY)" w:date="2020-10-27T10:41:00Z">
        <w:r w:rsidRPr="00661114">
          <w:rPr>
            <w:rFonts w:ascii="Calibri" w:eastAsia="Calibri" w:hAnsi="Calibri" w:cs="Times New Roman"/>
            <w:b/>
          </w:rPr>
          <w:t>(b)</w:t>
        </w:r>
      </w:ins>
      <w:r w:rsidRPr="00661114">
        <w:rPr>
          <w:rFonts w:ascii="Calibri" w:eastAsia="Calibri" w:hAnsi="Calibri" w:cs="Times New Roman"/>
        </w:rPr>
        <w:tab/>
        <w:t>A summary of the rationale for selecting the</w:t>
      </w:r>
      <w:ins w:id="4482" w:author="Feldcamp, Michael (ECY)" w:date="2020-10-27T10:51:00Z">
        <w:r w:rsidRPr="00661114">
          <w:rPr>
            <w:rFonts w:ascii="Calibri" w:eastAsia="Calibri" w:hAnsi="Calibri" w:cs="Times New Roman"/>
          </w:rPr>
          <w:t xml:space="preserve"> </w:t>
        </w:r>
      </w:ins>
      <w:del w:id="4483" w:author="Feldcamp, Michael (ECY)" w:date="2020-10-27T10:43:00Z">
        <w:r w:rsidRPr="00661114" w:rsidDel="00626EEE">
          <w:rPr>
            <w:rFonts w:ascii="Calibri" w:eastAsia="Calibri" w:hAnsi="Calibri" w:cs="Times New Roman"/>
          </w:rPr>
          <w:delText xml:space="preserve"> proposed alternative</w:delText>
        </w:r>
      </w:del>
      <w:ins w:id="4484" w:author="Feldcamp, Michael (ECY)" w:date="2020-10-27T10:43:00Z">
        <w:r w:rsidRPr="00661114">
          <w:rPr>
            <w:rFonts w:ascii="Calibri" w:eastAsia="Calibri" w:hAnsi="Calibri" w:cs="Times New Roman"/>
          </w:rPr>
          <w:t>cleanup action</w:t>
        </w:r>
      </w:ins>
      <w:ins w:id="4485" w:author="Feldcamp, Michael (ECY)" w:date="2022-08-26T13:38:00Z">
        <w:r>
          <w:rPr>
            <w:rFonts w:ascii="Calibri" w:eastAsia="Calibri" w:hAnsi="Calibri" w:cs="Times New Roman"/>
          </w:rPr>
          <w:t>, including any model remedy</w:t>
        </w:r>
      </w:ins>
      <w:del w:id="4486" w:author="Feldcamp, Michael (ECY)" w:date="2020-10-27T10:43:00Z">
        <w:r w:rsidRPr="00661114" w:rsidDel="00626EEE">
          <w:rPr>
            <w:rFonts w:ascii="Calibri" w:eastAsia="Calibri" w:hAnsi="Calibri" w:cs="Times New Roman"/>
          </w:rPr>
          <w:delText>.</w:delText>
        </w:r>
      </w:del>
      <w:ins w:id="4487" w:author="Feldcamp, Michael (ECY)" w:date="2020-10-27T10:43:00Z">
        <w:r w:rsidRPr="00661114">
          <w:rPr>
            <w:rFonts w:ascii="Calibri" w:eastAsia="Calibri" w:hAnsi="Calibri" w:cs="Times New Roman"/>
          </w:rPr>
          <w:t>;</w:t>
        </w:r>
      </w:ins>
      <w:r>
        <w:rPr>
          <w:rStyle w:val="FootnoteReference"/>
          <w:rFonts w:ascii="Calibri" w:eastAsia="Calibri" w:hAnsi="Calibri" w:cs="Times New Roman"/>
        </w:rPr>
        <w:footnoteReference w:id="352"/>
      </w:r>
    </w:p>
    <w:p w14:paraId="22E5549D" w14:textId="77777777" w:rsidR="00513101" w:rsidRPr="002F36F8" w:rsidRDefault="00513101" w:rsidP="00513101">
      <w:pPr>
        <w:ind w:left="1440" w:hanging="720"/>
        <w:rPr>
          <w:ins w:id="4488" w:author="Feldcamp, Michael (ECY)" w:date="2022-07-12T17:51:00Z"/>
          <w:rFonts w:ascii="Calibri" w:eastAsia="Calibri" w:hAnsi="Calibri" w:cs="Times New Roman"/>
        </w:rPr>
      </w:pPr>
      <w:ins w:id="4489" w:author="Feldcamp, Michael (ECY)" w:date="2022-07-12T17:47:00Z">
        <w:r w:rsidRPr="002F36F8">
          <w:rPr>
            <w:rFonts w:ascii="Calibri" w:eastAsia="Calibri" w:hAnsi="Calibri" w:cs="Times New Roman"/>
            <w:b/>
          </w:rPr>
          <w:t>(c)</w:t>
        </w:r>
        <w:r w:rsidRPr="002F36F8">
          <w:rPr>
            <w:rFonts w:ascii="Calibri" w:eastAsia="Calibri" w:hAnsi="Calibri" w:cs="Times New Roman"/>
            <w:b/>
          </w:rPr>
          <w:tab/>
        </w:r>
        <w:r w:rsidRPr="002F36F8">
          <w:rPr>
            <w:rFonts w:ascii="Calibri" w:eastAsia="Calibri" w:hAnsi="Calibri" w:cs="Times New Roman"/>
          </w:rPr>
          <w:t xml:space="preserve">For Ecology-conducted or </w:t>
        </w:r>
      </w:ins>
      <w:ins w:id="4490" w:author="Feldcamp, Michael (ECY)" w:date="2022-07-12T17:53:00Z">
        <w:r w:rsidRPr="002F36F8">
          <w:rPr>
            <w:rFonts w:ascii="Calibri" w:eastAsia="Calibri" w:hAnsi="Calibri" w:cs="Times New Roman"/>
          </w:rPr>
          <w:t>Ecology-</w:t>
        </w:r>
      </w:ins>
      <w:ins w:id="4491" w:author="Feldcamp, Michael (ECY)" w:date="2022-07-12T17:47:00Z">
        <w:r w:rsidRPr="002F36F8">
          <w:rPr>
            <w:rFonts w:ascii="Calibri" w:eastAsia="Calibri" w:hAnsi="Calibri" w:cs="Times New Roman"/>
          </w:rPr>
          <w:t xml:space="preserve">supervised remedial actions, a </w:t>
        </w:r>
      </w:ins>
      <w:ins w:id="4492" w:author="Feldcamp, Michael (ECY)" w:date="2022-08-07T19:24:00Z">
        <w:r>
          <w:rPr>
            <w:rFonts w:ascii="Calibri" w:eastAsia="Calibri" w:hAnsi="Calibri" w:cs="Times New Roman"/>
          </w:rPr>
          <w:t xml:space="preserve">brief </w:t>
        </w:r>
      </w:ins>
      <w:ins w:id="4493" w:author="Feldcamp, Michael (ECY)" w:date="2022-07-12T17:47:00Z">
        <w:r w:rsidRPr="002F36F8">
          <w:rPr>
            <w:rFonts w:ascii="Calibri" w:eastAsia="Calibri" w:hAnsi="Calibri" w:cs="Times New Roman"/>
          </w:rPr>
          <w:t xml:space="preserve">summary of </w:t>
        </w:r>
      </w:ins>
      <w:ins w:id="4494" w:author="Feldcamp, Michael (ECY)" w:date="2022-07-12T17:53:00Z">
        <w:r w:rsidRPr="002F36F8">
          <w:rPr>
            <w:rFonts w:ascii="Calibri" w:eastAsia="Calibri" w:hAnsi="Calibri" w:cs="Times New Roman"/>
          </w:rPr>
          <w:t xml:space="preserve">how Ecology considered the </w:t>
        </w:r>
      </w:ins>
      <w:ins w:id="4495" w:author="Feldcamp, Michael (ECY)" w:date="2022-07-12T17:50:00Z">
        <w:r w:rsidRPr="002F36F8">
          <w:rPr>
            <w:rFonts w:ascii="Calibri" w:eastAsia="Calibri" w:hAnsi="Calibri" w:cs="Times New Roman"/>
          </w:rPr>
          <w:t>following when selecting the cleanup action</w:t>
        </w:r>
      </w:ins>
      <w:ins w:id="4496" w:author="Feldcamp, Michael (ECY)" w:date="2022-07-12T17:51:00Z">
        <w:r w:rsidRPr="002F36F8">
          <w:rPr>
            <w:rFonts w:ascii="Calibri" w:eastAsia="Calibri" w:hAnsi="Calibri" w:cs="Times New Roman"/>
          </w:rPr>
          <w:t>:</w:t>
        </w:r>
      </w:ins>
    </w:p>
    <w:p w14:paraId="52EBC627" w14:textId="77777777" w:rsidR="00513101" w:rsidRPr="002F36F8" w:rsidRDefault="00513101" w:rsidP="00513101">
      <w:pPr>
        <w:ind w:left="1440"/>
        <w:rPr>
          <w:ins w:id="4497" w:author="Feldcamp, Michael (ECY)" w:date="2022-07-12T17:51:00Z"/>
          <w:rFonts w:ascii="Calibri" w:eastAsia="Calibri" w:hAnsi="Calibri" w:cs="Times New Roman"/>
        </w:rPr>
      </w:pPr>
      <w:ins w:id="4498" w:author="Feldcamp, Michael (ECY)" w:date="2022-07-12T17:51:00Z">
        <w:r w:rsidRPr="002F36F8">
          <w:rPr>
            <w:rFonts w:ascii="Calibri" w:eastAsia="Calibri" w:hAnsi="Calibri" w:cs="Times New Roman"/>
            <w:b/>
          </w:rPr>
          <w:t>(i)</w:t>
        </w:r>
        <w:r w:rsidRPr="002F36F8">
          <w:rPr>
            <w:rFonts w:ascii="Calibri" w:eastAsia="Calibri" w:hAnsi="Calibri" w:cs="Times New Roman"/>
            <w:b/>
          </w:rPr>
          <w:tab/>
        </w:r>
        <w:r w:rsidRPr="002F36F8">
          <w:rPr>
            <w:rFonts w:ascii="Calibri" w:eastAsia="Calibri" w:hAnsi="Calibri" w:cs="Times New Roman"/>
          </w:rPr>
          <w:t>P</w:t>
        </w:r>
      </w:ins>
      <w:ins w:id="4499" w:author="Feldcamp, Michael (ECY)" w:date="2022-07-12T17:47:00Z">
        <w:r w:rsidRPr="002F36F8">
          <w:rPr>
            <w:rFonts w:ascii="Calibri" w:eastAsia="Calibri" w:hAnsi="Calibri" w:cs="Times New Roman"/>
          </w:rPr>
          <w:t xml:space="preserve">ublic concerns </w:t>
        </w:r>
      </w:ins>
      <w:ins w:id="4500" w:author="Feldcamp, Michael (ECY)" w:date="2022-07-12T17:51:00Z">
        <w:r w:rsidRPr="002F36F8">
          <w:rPr>
            <w:rFonts w:ascii="Calibri" w:eastAsia="Calibri" w:hAnsi="Calibri" w:cs="Times New Roman"/>
          </w:rPr>
          <w:t xml:space="preserve">identified under WAC 173-340-600(13) and (14); </w:t>
        </w:r>
      </w:ins>
      <w:ins w:id="4501" w:author="Feldcamp, Michael (ECY)" w:date="2022-07-12T17:47:00Z">
        <w:r w:rsidRPr="002F36F8">
          <w:rPr>
            <w:rFonts w:ascii="Calibri" w:eastAsia="Calibri" w:hAnsi="Calibri" w:cs="Times New Roman"/>
          </w:rPr>
          <w:t>and</w:t>
        </w:r>
      </w:ins>
    </w:p>
    <w:p w14:paraId="3A1DAC12" w14:textId="77777777" w:rsidR="00513101" w:rsidRPr="00661114" w:rsidRDefault="00513101" w:rsidP="00513101">
      <w:pPr>
        <w:ind w:left="2160" w:hanging="720"/>
        <w:rPr>
          <w:rFonts w:ascii="Calibri" w:eastAsia="Calibri" w:hAnsi="Calibri" w:cs="Times New Roman"/>
        </w:rPr>
      </w:pPr>
      <w:ins w:id="4502" w:author="Feldcamp, Michael (ECY)" w:date="2022-07-12T17:51:00Z">
        <w:r w:rsidRPr="002F36F8">
          <w:rPr>
            <w:rFonts w:ascii="Calibri" w:eastAsia="Calibri" w:hAnsi="Calibri" w:cs="Times New Roman"/>
            <w:b/>
          </w:rPr>
          <w:t>(ii)</w:t>
        </w:r>
        <w:r w:rsidRPr="002F36F8">
          <w:rPr>
            <w:rFonts w:ascii="Calibri" w:eastAsia="Calibri" w:hAnsi="Calibri" w:cs="Times New Roman"/>
            <w:b/>
          </w:rPr>
          <w:tab/>
        </w:r>
      </w:ins>
      <w:ins w:id="4503" w:author="Feldcamp, Michael (ECY)" w:date="2022-07-12T17:47:00Z">
        <w:r w:rsidRPr="002F36F8">
          <w:rPr>
            <w:rFonts w:ascii="Calibri" w:eastAsia="Calibri" w:hAnsi="Calibri" w:cs="Times New Roman"/>
            <w:bCs/>
          </w:rPr>
          <w:t>Indian tribes’ rights and interests in their tribal lands</w:t>
        </w:r>
      </w:ins>
      <w:ins w:id="4504" w:author="Feldcamp, Michael (ECY)" w:date="2022-07-12T17:52:00Z">
        <w:r w:rsidRPr="002F36F8">
          <w:rPr>
            <w:rFonts w:ascii="Calibri" w:eastAsia="Calibri" w:hAnsi="Calibri" w:cs="Times New Roman"/>
            <w:bCs/>
          </w:rPr>
          <w:t xml:space="preserve"> identified under WAC 173-340-620</w:t>
        </w:r>
      </w:ins>
      <w:ins w:id="4505" w:author="Feldcamp, Michael (ECY)" w:date="2022-07-12T17:48:00Z">
        <w:r w:rsidRPr="002F36F8">
          <w:rPr>
            <w:rFonts w:ascii="Calibri" w:eastAsia="Calibri" w:hAnsi="Calibri" w:cs="Times New Roman"/>
            <w:bCs/>
          </w:rPr>
          <w:t>;</w:t>
        </w:r>
      </w:ins>
      <w:r>
        <w:rPr>
          <w:rStyle w:val="FootnoteReference"/>
          <w:rFonts w:ascii="Calibri" w:eastAsia="Calibri" w:hAnsi="Calibri" w:cs="Times New Roman"/>
          <w:bCs/>
        </w:rPr>
        <w:footnoteReference w:id="353"/>
      </w:r>
    </w:p>
    <w:p w14:paraId="1F5F0994" w14:textId="77777777" w:rsidR="00513101" w:rsidRPr="00661114" w:rsidRDefault="00513101" w:rsidP="00513101">
      <w:pPr>
        <w:ind w:left="1440" w:hanging="720"/>
        <w:rPr>
          <w:rFonts w:ascii="Calibri" w:eastAsia="Calibri" w:hAnsi="Calibri" w:cs="Times New Roman"/>
        </w:rPr>
      </w:pPr>
      <w:del w:id="4506" w:author="Feldcamp, Michael (ECY)" w:date="2022-05-27T20:47:00Z">
        <w:r w:rsidRPr="00661114" w:rsidDel="00661114">
          <w:rPr>
            <w:rFonts w:ascii="Calibri" w:eastAsia="Calibri" w:hAnsi="Calibri" w:cs="Times New Roman"/>
            <w:b/>
          </w:rPr>
          <w:delText>(</w:delText>
        </w:r>
      </w:del>
      <w:del w:id="4507" w:author="Feldcamp, Michael (ECY)" w:date="2020-10-27T10:41:00Z">
        <w:r w:rsidRPr="00661114" w:rsidDel="00626EEE">
          <w:rPr>
            <w:rFonts w:ascii="Calibri" w:eastAsia="Calibri" w:hAnsi="Calibri" w:cs="Times New Roman"/>
            <w:b/>
          </w:rPr>
          <w:delText>iii)</w:delText>
        </w:r>
      </w:del>
      <w:ins w:id="4508" w:author="Feldcamp, Michael (ECY)" w:date="2020-10-27T10:41:00Z">
        <w:r w:rsidRPr="00661114">
          <w:rPr>
            <w:rFonts w:ascii="Calibri" w:eastAsia="Calibri" w:hAnsi="Calibri" w:cs="Times New Roman"/>
            <w:b/>
          </w:rPr>
          <w:t>(</w:t>
        </w:r>
      </w:ins>
      <w:ins w:id="4509" w:author="Feldcamp, Michael (ECY)" w:date="2022-07-12T17:54:00Z">
        <w:r>
          <w:rPr>
            <w:rFonts w:ascii="Calibri" w:eastAsia="Calibri" w:hAnsi="Calibri" w:cs="Times New Roman"/>
            <w:b/>
          </w:rPr>
          <w:t>d</w:t>
        </w:r>
      </w:ins>
      <w:ins w:id="4510" w:author="Feldcamp, Michael (ECY)" w:date="2020-10-27T10:41:00Z">
        <w:r w:rsidRPr="00661114">
          <w:rPr>
            <w:rFonts w:ascii="Calibri" w:eastAsia="Calibri" w:hAnsi="Calibri" w:cs="Times New Roman"/>
            <w:b/>
          </w:rPr>
          <w:t>)</w:t>
        </w:r>
      </w:ins>
      <w:r w:rsidRPr="00661114">
        <w:rPr>
          <w:rFonts w:ascii="Calibri" w:eastAsia="Calibri" w:hAnsi="Calibri" w:cs="Times New Roman"/>
        </w:rPr>
        <w:tab/>
        <w:t xml:space="preserve">A brief summary of </w:t>
      </w:r>
      <w:ins w:id="4511" w:author="Feldcamp, Michael (ECY)" w:date="2020-10-27T10:51:00Z">
        <w:r w:rsidRPr="00661114">
          <w:rPr>
            <w:rFonts w:ascii="Calibri" w:eastAsia="Calibri" w:hAnsi="Calibri" w:cs="Times New Roman"/>
          </w:rPr>
          <w:t xml:space="preserve">the </w:t>
        </w:r>
      </w:ins>
      <w:r w:rsidRPr="00661114">
        <w:rPr>
          <w:rFonts w:ascii="Calibri" w:eastAsia="Calibri" w:hAnsi="Calibri" w:cs="Times New Roman"/>
        </w:rPr>
        <w:t>other cleanup action alternatives evaluated in the remedial investigation/feasibility study</w:t>
      </w:r>
      <w:del w:id="4512" w:author="Feldcamp, Michael (ECY)" w:date="2020-10-27T10:45:00Z">
        <w:r w:rsidRPr="00661114" w:rsidDel="00F24E1B">
          <w:rPr>
            <w:rFonts w:ascii="Calibri" w:eastAsia="Calibri" w:hAnsi="Calibri" w:cs="Times New Roman"/>
          </w:rPr>
          <w:delText>.</w:delText>
        </w:r>
      </w:del>
      <w:ins w:id="4513" w:author="Feldcamp, Michael (ECY)" w:date="2020-10-27T10:45:00Z">
        <w:r w:rsidRPr="00661114">
          <w:rPr>
            <w:rFonts w:ascii="Calibri" w:eastAsia="Calibri" w:hAnsi="Calibri" w:cs="Times New Roman"/>
          </w:rPr>
          <w:t>;</w:t>
        </w:r>
      </w:ins>
    </w:p>
    <w:p w14:paraId="1BFF40D8" w14:textId="77777777" w:rsidR="00513101" w:rsidRPr="00661114" w:rsidRDefault="00513101" w:rsidP="00513101">
      <w:pPr>
        <w:ind w:left="1440" w:hanging="720"/>
        <w:rPr>
          <w:rFonts w:ascii="Calibri" w:eastAsia="Calibri" w:hAnsi="Calibri" w:cs="Times New Roman"/>
        </w:rPr>
      </w:pPr>
      <w:del w:id="4514" w:author="Feldcamp, Michael (ECY)" w:date="2022-05-27T20:47:00Z">
        <w:r w:rsidRPr="00661114" w:rsidDel="00661114">
          <w:rPr>
            <w:rFonts w:ascii="Calibri" w:eastAsia="Calibri" w:hAnsi="Calibri" w:cs="Times New Roman"/>
            <w:b/>
          </w:rPr>
          <w:delText>(</w:delText>
        </w:r>
      </w:del>
      <w:del w:id="4515" w:author="Feldcamp, Michael (ECY)" w:date="2020-10-27T10:41:00Z">
        <w:r w:rsidRPr="00661114" w:rsidDel="00626EEE">
          <w:rPr>
            <w:rFonts w:ascii="Calibri" w:eastAsia="Calibri" w:hAnsi="Calibri" w:cs="Times New Roman"/>
            <w:b/>
          </w:rPr>
          <w:delText>iv)</w:delText>
        </w:r>
      </w:del>
      <w:ins w:id="4516" w:author="Feldcamp, Michael (ECY)" w:date="2020-10-27T10:41:00Z">
        <w:r w:rsidRPr="00661114">
          <w:rPr>
            <w:rFonts w:ascii="Calibri" w:eastAsia="Calibri" w:hAnsi="Calibri" w:cs="Times New Roman"/>
            <w:b/>
          </w:rPr>
          <w:t>(</w:t>
        </w:r>
      </w:ins>
      <w:ins w:id="4517" w:author="Feldcamp, Michael (ECY)" w:date="2022-07-12T17:54:00Z">
        <w:r>
          <w:rPr>
            <w:rFonts w:ascii="Calibri" w:eastAsia="Calibri" w:hAnsi="Calibri" w:cs="Times New Roman"/>
            <w:b/>
          </w:rPr>
          <w:t>e</w:t>
        </w:r>
      </w:ins>
      <w:ins w:id="4518" w:author="Feldcamp, Michael (ECY)" w:date="2020-10-27T10:41:00Z">
        <w:r w:rsidRPr="00661114">
          <w:rPr>
            <w:rFonts w:ascii="Calibri" w:eastAsia="Calibri" w:hAnsi="Calibri" w:cs="Times New Roman"/>
            <w:b/>
          </w:rPr>
          <w:t>)</w:t>
        </w:r>
      </w:ins>
      <w:r w:rsidRPr="00661114">
        <w:rPr>
          <w:rFonts w:ascii="Calibri" w:eastAsia="Calibri" w:hAnsi="Calibri" w:cs="Times New Roman"/>
        </w:rPr>
        <w:tab/>
        <w:t xml:space="preserve">Cleanup standards and, where applicable, remediation levels, for each hazardous substance and for each </w:t>
      </w:r>
      <w:ins w:id="4519" w:author="Feldcamp, Michael (ECY)" w:date="2020-10-27T10:46:00Z">
        <w:r w:rsidRPr="00661114">
          <w:rPr>
            <w:rFonts w:ascii="Calibri" w:eastAsia="Calibri" w:hAnsi="Calibri" w:cs="Times New Roman"/>
          </w:rPr>
          <w:t xml:space="preserve">environmental </w:t>
        </w:r>
      </w:ins>
      <w:r w:rsidRPr="00661114">
        <w:rPr>
          <w:rFonts w:ascii="Calibri" w:eastAsia="Calibri" w:hAnsi="Calibri" w:cs="Times New Roman"/>
        </w:rPr>
        <w:t>medium of concern at the site</w:t>
      </w:r>
      <w:del w:id="4520" w:author="Feldcamp, Michael (ECY)" w:date="2020-10-27T10:46:00Z">
        <w:r w:rsidRPr="00661114" w:rsidDel="00F24E1B">
          <w:rPr>
            <w:rFonts w:ascii="Calibri" w:eastAsia="Calibri" w:hAnsi="Calibri" w:cs="Times New Roman"/>
          </w:rPr>
          <w:delText>.</w:delText>
        </w:r>
      </w:del>
      <w:ins w:id="4521" w:author="Feldcamp, Michael (ECY)" w:date="2020-10-27T10:46:00Z">
        <w:r w:rsidRPr="00661114">
          <w:rPr>
            <w:rFonts w:ascii="Calibri" w:eastAsia="Calibri" w:hAnsi="Calibri" w:cs="Times New Roman"/>
          </w:rPr>
          <w:t>;</w:t>
        </w:r>
      </w:ins>
    </w:p>
    <w:p w14:paraId="2A675C49" w14:textId="77777777" w:rsidR="00513101" w:rsidRPr="00661114" w:rsidRDefault="00513101" w:rsidP="00513101">
      <w:pPr>
        <w:ind w:left="1440" w:hanging="720"/>
        <w:rPr>
          <w:ins w:id="4522" w:author="Feldcamp, Michael (ECY)" w:date="2020-10-27T10:42:00Z"/>
          <w:rFonts w:ascii="Calibri" w:eastAsia="Calibri" w:hAnsi="Calibri" w:cs="Times New Roman"/>
        </w:rPr>
      </w:pPr>
      <w:ins w:id="4523" w:author="Feldcamp, Michael (ECY)" w:date="2020-10-27T10:42:00Z">
        <w:r w:rsidRPr="00661114">
          <w:rPr>
            <w:rFonts w:ascii="Calibri" w:eastAsia="Calibri" w:hAnsi="Calibri" w:cs="Times New Roman"/>
            <w:b/>
          </w:rPr>
          <w:t>(</w:t>
        </w:r>
      </w:ins>
      <w:ins w:id="4524" w:author="Feldcamp, Michael (ECY)" w:date="2022-07-12T17:54:00Z">
        <w:r>
          <w:rPr>
            <w:rFonts w:ascii="Calibri" w:eastAsia="Calibri" w:hAnsi="Calibri" w:cs="Times New Roman"/>
            <w:b/>
          </w:rPr>
          <w:t>f</w:t>
        </w:r>
      </w:ins>
      <w:ins w:id="4525" w:author="Feldcamp, Michael (ECY)" w:date="2020-10-27T10:42:00Z">
        <w:r w:rsidRPr="00661114">
          <w:rPr>
            <w:rFonts w:ascii="Calibri" w:eastAsia="Calibri" w:hAnsi="Calibri" w:cs="Times New Roman"/>
            <w:b/>
          </w:rPr>
          <w:t>)</w:t>
        </w:r>
        <w:r w:rsidRPr="00661114">
          <w:rPr>
            <w:rFonts w:ascii="Calibri" w:eastAsia="Calibri" w:hAnsi="Calibri" w:cs="Times New Roman"/>
            <w:b/>
          </w:rPr>
          <w:tab/>
        </w:r>
        <w:r w:rsidRPr="00661114">
          <w:rPr>
            <w:rFonts w:ascii="Calibri" w:eastAsia="Calibri" w:hAnsi="Calibri" w:cs="Times New Roman"/>
          </w:rPr>
          <w:t>Any changes to the default assumptions or reasonable maximum exposure scenarios used to establish cleanup standards or to demonstrate the protectiveness of the cleanup action;</w:t>
        </w:r>
      </w:ins>
      <w:r>
        <w:rPr>
          <w:rStyle w:val="FootnoteReference"/>
          <w:rFonts w:ascii="Calibri" w:eastAsia="Calibri" w:hAnsi="Calibri" w:cs="Times New Roman"/>
        </w:rPr>
        <w:footnoteReference w:id="354"/>
      </w:r>
    </w:p>
    <w:p w14:paraId="5A4C30BD" w14:textId="77777777" w:rsidR="00513101" w:rsidRPr="00661114" w:rsidRDefault="00513101" w:rsidP="00513101">
      <w:pPr>
        <w:ind w:left="1440" w:hanging="720"/>
        <w:rPr>
          <w:rFonts w:ascii="Calibri" w:eastAsia="Calibri" w:hAnsi="Calibri" w:cs="Times New Roman"/>
        </w:rPr>
      </w:pPr>
      <w:del w:id="4526" w:author="Feldcamp, Michael (ECY)" w:date="2022-05-27T20:47:00Z">
        <w:r w:rsidRPr="00661114" w:rsidDel="00661114">
          <w:rPr>
            <w:rFonts w:ascii="Calibri" w:eastAsia="Calibri" w:hAnsi="Calibri" w:cs="Times New Roman"/>
            <w:b/>
          </w:rPr>
          <w:delText>(v)</w:delText>
        </w:r>
      </w:del>
      <w:ins w:id="4527" w:author="Feldcamp, Michael (ECY)" w:date="2020-10-27T10:41:00Z">
        <w:r w:rsidRPr="00661114">
          <w:rPr>
            <w:rFonts w:ascii="Calibri" w:eastAsia="Calibri" w:hAnsi="Calibri" w:cs="Times New Roman"/>
            <w:b/>
          </w:rPr>
          <w:t>(</w:t>
        </w:r>
      </w:ins>
      <w:ins w:id="4528" w:author="Feldcamp, Michael (ECY)" w:date="2022-07-12T17:54:00Z">
        <w:r>
          <w:rPr>
            <w:rFonts w:ascii="Calibri" w:eastAsia="Calibri" w:hAnsi="Calibri" w:cs="Times New Roman"/>
            <w:b/>
          </w:rPr>
          <w:t>g</w:t>
        </w:r>
      </w:ins>
      <w:ins w:id="4529" w:author="Feldcamp, Michael (ECY)" w:date="2020-10-27T10:41:00Z">
        <w:r w:rsidRPr="00661114">
          <w:rPr>
            <w:rFonts w:ascii="Calibri" w:eastAsia="Calibri" w:hAnsi="Calibri" w:cs="Times New Roman"/>
            <w:b/>
          </w:rPr>
          <w:t>)</w:t>
        </w:r>
      </w:ins>
      <w:r w:rsidRPr="00661114">
        <w:rPr>
          <w:rFonts w:ascii="Calibri" w:eastAsia="Calibri" w:hAnsi="Calibri" w:cs="Times New Roman"/>
        </w:rPr>
        <w:tab/>
        <w:t xml:space="preserve">The schedule for </w:t>
      </w:r>
      <w:del w:id="4530" w:author="Feldcamp, Michael (ECY)" w:date="2020-10-27T10:46:00Z">
        <w:r w:rsidRPr="00661114" w:rsidDel="00F24E1B">
          <w:rPr>
            <w:rFonts w:ascii="Calibri" w:eastAsia="Calibri" w:hAnsi="Calibri" w:cs="Times New Roman"/>
          </w:rPr>
          <w:delText>implementation of</w:delText>
        </w:r>
      </w:del>
      <w:ins w:id="4531" w:author="Feldcamp, Michael (ECY)" w:date="2020-10-27T10:46:00Z">
        <w:r w:rsidRPr="00661114">
          <w:rPr>
            <w:rFonts w:ascii="Calibri" w:eastAsia="Calibri" w:hAnsi="Calibri" w:cs="Times New Roman"/>
          </w:rPr>
          <w:t>implementing</w:t>
        </w:r>
      </w:ins>
      <w:r w:rsidRPr="00661114">
        <w:rPr>
          <w:rFonts w:ascii="Calibri" w:eastAsia="Calibri" w:hAnsi="Calibri" w:cs="Times New Roman"/>
        </w:rPr>
        <w:t xml:space="preserve"> the cleanup action plan including, if known, </w:t>
      </w:r>
      <w:ins w:id="4532" w:author="Feldcamp, Michael (ECY)" w:date="2020-10-27T10:46:00Z">
        <w:r w:rsidRPr="00661114">
          <w:rPr>
            <w:rFonts w:ascii="Calibri" w:eastAsia="Calibri" w:hAnsi="Calibri" w:cs="Times New Roman"/>
          </w:rPr>
          <w:t xml:space="preserve">the </w:t>
        </w:r>
      </w:ins>
      <w:r w:rsidRPr="00661114">
        <w:rPr>
          <w:rFonts w:ascii="Calibri" w:eastAsia="Calibri" w:hAnsi="Calibri" w:cs="Times New Roman"/>
        </w:rPr>
        <w:t>restoration time frame</w:t>
      </w:r>
      <w:del w:id="4533" w:author="Feldcamp, Michael (ECY)" w:date="2020-10-27T10:47:00Z">
        <w:r w:rsidRPr="00661114" w:rsidDel="00F24E1B">
          <w:rPr>
            <w:rFonts w:ascii="Calibri" w:eastAsia="Calibri" w:hAnsi="Calibri" w:cs="Times New Roman"/>
          </w:rPr>
          <w:delText>.</w:delText>
        </w:r>
      </w:del>
      <w:ins w:id="4534" w:author="Feldcamp, Michael (ECY)" w:date="2020-10-27T10:47:00Z">
        <w:r w:rsidRPr="00661114">
          <w:rPr>
            <w:rFonts w:ascii="Calibri" w:eastAsia="Calibri" w:hAnsi="Calibri" w:cs="Times New Roman"/>
          </w:rPr>
          <w:t>;</w:t>
        </w:r>
      </w:ins>
    </w:p>
    <w:p w14:paraId="37F6A2CB" w14:textId="77777777" w:rsidR="00513101" w:rsidRPr="00661114" w:rsidRDefault="00513101" w:rsidP="00513101">
      <w:pPr>
        <w:ind w:left="1440" w:hanging="720"/>
        <w:rPr>
          <w:rFonts w:ascii="Calibri" w:eastAsia="Calibri" w:hAnsi="Calibri" w:cs="Times New Roman"/>
        </w:rPr>
      </w:pPr>
      <w:del w:id="4535" w:author="Feldcamp, Michael (ECY)" w:date="2022-05-27T20:47:00Z">
        <w:r w:rsidRPr="00661114" w:rsidDel="00661114">
          <w:rPr>
            <w:rFonts w:ascii="Calibri" w:eastAsia="Calibri" w:hAnsi="Calibri" w:cs="Times New Roman"/>
            <w:b/>
          </w:rPr>
          <w:delText>(</w:delText>
        </w:r>
      </w:del>
      <w:del w:id="4536" w:author="Feldcamp, Michael (ECY)" w:date="2020-10-27T10:41:00Z">
        <w:r w:rsidRPr="00661114" w:rsidDel="00626EEE">
          <w:rPr>
            <w:rFonts w:ascii="Calibri" w:eastAsia="Calibri" w:hAnsi="Calibri" w:cs="Times New Roman"/>
            <w:b/>
          </w:rPr>
          <w:delText>vi)</w:delText>
        </w:r>
      </w:del>
      <w:ins w:id="4537" w:author="Feldcamp, Michael (ECY)" w:date="2020-10-27T10:41:00Z">
        <w:r w:rsidRPr="00661114">
          <w:rPr>
            <w:rFonts w:ascii="Calibri" w:eastAsia="Calibri" w:hAnsi="Calibri" w:cs="Times New Roman"/>
            <w:b/>
          </w:rPr>
          <w:t>(</w:t>
        </w:r>
      </w:ins>
      <w:ins w:id="4538" w:author="Feldcamp, Michael (ECY)" w:date="2022-07-12T17:54:00Z">
        <w:r>
          <w:rPr>
            <w:rFonts w:ascii="Calibri" w:eastAsia="Calibri" w:hAnsi="Calibri" w:cs="Times New Roman"/>
            <w:b/>
          </w:rPr>
          <w:t>h</w:t>
        </w:r>
      </w:ins>
      <w:ins w:id="4539" w:author="Feldcamp, Michael (ECY)" w:date="2020-10-27T10:41:00Z">
        <w:r w:rsidRPr="00661114">
          <w:rPr>
            <w:rFonts w:ascii="Calibri" w:eastAsia="Calibri" w:hAnsi="Calibri" w:cs="Times New Roman"/>
            <w:b/>
          </w:rPr>
          <w:t>)</w:t>
        </w:r>
      </w:ins>
      <w:r w:rsidRPr="00661114">
        <w:rPr>
          <w:rFonts w:ascii="Calibri" w:eastAsia="Calibri" w:hAnsi="Calibri" w:cs="Times New Roman"/>
        </w:rPr>
        <w:tab/>
      </w:r>
      <w:ins w:id="4540" w:author="Feldcamp, Michael (ECY)" w:date="2020-10-27T10:46:00Z">
        <w:r w:rsidRPr="00661114">
          <w:rPr>
            <w:rFonts w:ascii="Calibri" w:eastAsia="Calibri" w:hAnsi="Calibri" w:cs="Times New Roman"/>
          </w:rPr>
          <w:t xml:space="preserve">Any </w:t>
        </w:r>
      </w:ins>
      <w:del w:id="4541" w:author="Feldcamp, Michael (ECY)" w:date="2020-10-27T10:46:00Z">
        <w:r w:rsidRPr="00661114" w:rsidDel="00F24E1B">
          <w:rPr>
            <w:rFonts w:ascii="Calibri" w:eastAsia="Calibri" w:hAnsi="Calibri" w:cs="Times New Roman"/>
          </w:rPr>
          <w:delText>I</w:delText>
        </w:r>
      </w:del>
      <w:ins w:id="4542" w:author="Feldcamp, Michael (ECY)" w:date="2020-10-27T10:46:00Z">
        <w:r w:rsidRPr="00661114">
          <w:rPr>
            <w:rFonts w:ascii="Calibri" w:eastAsia="Calibri" w:hAnsi="Calibri" w:cs="Times New Roman"/>
          </w:rPr>
          <w:t>i</w:t>
        </w:r>
      </w:ins>
      <w:r w:rsidRPr="00661114">
        <w:rPr>
          <w:rFonts w:ascii="Calibri" w:eastAsia="Calibri" w:hAnsi="Calibri" w:cs="Times New Roman"/>
        </w:rPr>
        <w:t>nstitutional controls</w:t>
      </w:r>
      <w:del w:id="4543" w:author="Feldcamp, Michael (ECY)" w:date="2020-10-27T10:46:00Z">
        <w:r w:rsidRPr="00661114" w:rsidDel="00F24E1B">
          <w:rPr>
            <w:rFonts w:ascii="Calibri" w:eastAsia="Calibri" w:hAnsi="Calibri" w:cs="Times New Roman"/>
          </w:rPr>
          <w:delText xml:space="preserve">, if </w:delText>
        </w:r>
      </w:del>
      <w:del w:id="4544" w:author="Feldcamp, Michael (ECY)" w:date="2020-10-27T10:47:00Z">
        <w:r w:rsidRPr="00661114" w:rsidDel="00F24E1B">
          <w:rPr>
            <w:rFonts w:ascii="Calibri" w:eastAsia="Calibri" w:hAnsi="Calibri" w:cs="Times New Roman"/>
          </w:rPr>
          <w:delText>any,</w:delText>
        </w:r>
      </w:del>
      <w:r w:rsidRPr="00661114">
        <w:rPr>
          <w:rFonts w:ascii="Calibri" w:eastAsia="Calibri" w:hAnsi="Calibri" w:cs="Times New Roman"/>
        </w:rPr>
        <w:t xml:space="preserve"> required as part of the </w:t>
      </w:r>
      <w:del w:id="4545" w:author="Feldcamp, Michael (ECY)" w:date="2020-10-27T10:47:00Z">
        <w:r w:rsidRPr="00661114" w:rsidDel="00F24E1B">
          <w:rPr>
            <w:rFonts w:ascii="Calibri" w:eastAsia="Calibri" w:hAnsi="Calibri" w:cs="Times New Roman"/>
          </w:rPr>
          <w:delText xml:space="preserve">proposed </w:delText>
        </w:r>
      </w:del>
      <w:r w:rsidRPr="00661114">
        <w:rPr>
          <w:rFonts w:ascii="Calibri" w:eastAsia="Calibri" w:hAnsi="Calibri" w:cs="Times New Roman"/>
        </w:rPr>
        <w:t>cleanup action</w:t>
      </w:r>
      <w:del w:id="4546" w:author="Feldcamp, Michael (ECY)" w:date="2020-10-27T10:47:00Z">
        <w:r w:rsidRPr="00661114" w:rsidDel="00F24E1B">
          <w:rPr>
            <w:rFonts w:ascii="Calibri" w:eastAsia="Calibri" w:hAnsi="Calibri" w:cs="Times New Roman"/>
          </w:rPr>
          <w:delText>.</w:delText>
        </w:r>
      </w:del>
      <w:ins w:id="4547" w:author="Feldcamp, Michael (ECY)" w:date="2020-10-27T10:47:00Z">
        <w:r w:rsidRPr="00661114">
          <w:rPr>
            <w:rFonts w:ascii="Calibri" w:eastAsia="Calibri" w:hAnsi="Calibri" w:cs="Times New Roman"/>
          </w:rPr>
          <w:t>;</w:t>
        </w:r>
      </w:ins>
    </w:p>
    <w:p w14:paraId="0BD02150" w14:textId="77777777" w:rsidR="00513101" w:rsidRPr="00661114" w:rsidRDefault="00513101" w:rsidP="00513101">
      <w:pPr>
        <w:ind w:left="1440" w:hanging="720"/>
        <w:rPr>
          <w:rFonts w:ascii="Calibri" w:eastAsia="Calibri" w:hAnsi="Calibri" w:cs="Times New Roman"/>
        </w:rPr>
      </w:pPr>
      <w:del w:id="4548" w:author="Feldcamp, Michael (ECY)" w:date="2022-05-27T20:47:00Z">
        <w:r w:rsidRPr="00661114" w:rsidDel="00661114">
          <w:rPr>
            <w:rFonts w:ascii="Calibri" w:eastAsia="Calibri" w:hAnsi="Calibri" w:cs="Times New Roman"/>
            <w:b/>
          </w:rPr>
          <w:delText>(</w:delText>
        </w:r>
      </w:del>
      <w:del w:id="4549" w:author="Feldcamp, Michael (ECY)" w:date="2020-10-27T10:41:00Z">
        <w:r w:rsidRPr="00661114" w:rsidDel="00626EEE">
          <w:rPr>
            <w:rFonts w:ascii="Calibri" w:eastAsia="Calibri" w:hAnsi="Calibri" w:cs="Times New Roman"/>
            <w:b/>
          </w:rPr>
          <w:delText>vii)</w:delText>
        </w:r>
      </w:del>
      <w:ins w:id="4550" w:author="Feldcamp, Michael (ECY)" w:date="2020-10-27T10:41:00Z">
        <w:r w:rsidRPr="00661114">
          <w:rPr>
            <w:rFonts w:ascii="Calibri" w:eastAsia="Calibri" w:hAnsi="Calibri" w:cs="Times New Roman"/>
            <w:b/>
          </w:rPr>
          <w:t>(</w:t>
        </w:r>
      </w:ins>
      <w:ins w:id="4551" w:author="Feldcamp, Michael (ECY)" w:date="2022-07-12T17:54:00Z">
        <w:r>
          <w:rPr>
            <w:rFonts w:ascii="Calibri" w:eastAsia="Calibri" w:hAnsi="Calibri" w:cs="Times New Roman"/>
            <w:b/>
          </w:rPr>
          <w:t>i</w:t>
        </w:r>
      </w:ins>
      <w:ins w:id="4552" w:author="Feldcamp, Michael (ECY)" w:date="2020-10-27T10:41:00Z">
        <w:r w:rsidRPr="00661114">
          <w:rPr>
            <w:rFonts w:ascii="Calibri" w:eastAsia="Calibri" w:hAnsi="Calibri" w:cs="Times New Roman"/>
            <w:b/>
          </w:rPr>
          <w:t>)</w:t>
        </w:r>
      </w:ins>
      <w:r w:rsidRPr="00661114">
        <w:rPr>
          <w:rFonts w:ascii="Calibri" w:eastAsia="Calibri" w:hAnsi="Calibri" w:cs="Times New Roman"/>
        </w:rPr>
        <w:tab/>
      </w:r>
      <w:ins w:id="4553" w:author="Feldcamp, Michael (ECY)" w:date="2020-10-27T10:47:00Z">
        <w:r w:rsidRPr="00661114">
          <w:rPr>
            <w:rFonts w:ascii="Calibri" w:eastAsia="Calibri" w:hAnsi="Calibri" w:cs="Times New Roman"/>
          </w:rPr>
          <w:t xml:space="preserve">Any </w:t>
        </w:r>
      </w:ins>
      <w:del w:id="4554" w:author="Feldcamp, Michael (ECY)" w:date="2020-10-27T10:47:00Z">
        <w:r w:rsidRPr="00661114" w:rsidDel="00F24E1B">
          <w:rPr>
            <w:rFonts w:ascii="Calibri" w:eastAsia="Calibri" w:hAnsi="Calibri" w:cs="Times New Roman"/>
          </w:rPr>
          <w:delText>A</w:delText>
        </w:r>
      </w:del>
      <w:ins w:id="4555" w:author="Feldcamp, Michael (ECY)" w:date="2020-10-27T10:47:00Z">
        <w:r w:rsidRPr="00661114">
          <w:rPr>
            <w:rFonts w:ascii="Calibri" w:eastAsia="Calibri" w:hAnsi="Calibri" w:cs="Times New Roman"/>
          </w:rPr>
          <w:t>a</w:t>
        </w:r>
      </w:ins>
      <w:r w:rsidRPr="00661114">
        <w:rPr>
          <w:rFonts w:ascii="Calibri" w:eastAsia="Calibri" w:hAnsi="Calibri" w:cs="Times New Roman"/>
        </w:rPr>
        <w:t>pplicable state and federal laws</w:t>
      </w:r>
      <w:del w:id="4556" w:author="Feldcamp, Michael (ECY)" w:date="2020-10-27T10:47:00Z">
        <w:r w:rsidRPr="00661114" w:rsidDel="00F24E1B">
          <w:rPr>
            <w:rFonts w:ascii="Calibri" w:eastAsia="Calibri" w:hAnsi="Calibri" w:cs="Times New Roman"/>
          </w:rPr>
          <w:delText>,</w:delText>
        </w:r>
      </w:del>
      <w:del w:id="4557" w:author="Feldcamp, Michael (ECY)" w:date="2020-10-27T10:48:00Z">
        <w:r w:rsidRPr="00661114" w:rsidDel="00F24E1B">
          <w:rPr>
            <w:rFonts w:ascii="Calibri" w:eastAsia="Calibri" w:hAnsi="Calibri" w:cs="Times New Roman"/>
          </w:rPr>
          <w:delText xml:space="preserve"> if any,</w:delText>
        </w:r>
      </w:del>
      <w:r w:rsidRPr="00661114">
        <w:rPr>
          <w:rFonts w:ascii="Calibri" w:eastAsia="Calibri" w:hAnsi="Calibri" w:cs="Times New Roman"/>
        </w:rPr>
        <w:t xml:space="preserve"> for the </w:t>
      </w:r>
      <w:del w:id="4558" w:author="Feldcamp, Michael (ECY)" w:date="2020-10-27T10:48:00Z">
        <w:r w:rsidRPr="00661114" w:rsidDel="00F24E1B">
          <w:rPr>
            <w:rFonts w:ascii="Calibri" w:eastAsia="Calibri" w:hAnsi="Calibri" w:cs="Times New Roman"/>
          </w:rPr>
          <w:delText xml:space="preserve">proposed </w:delText>
        </w:r>
      </w:del>
      <w:r w:rsidRPr="00661114">
        <w:rPr>
          <w:rFonts w:ascii="Calibri" w:eastAsia="Calibri" w:hAnsi="Calibri" w:cs="Times New Roman"/>
        </w:rPr>
        <w:t>cleanup action</w:t>
      </w:r>
      <w:del w:id="4559" w:author="Feldcamp, Michael (ECY)" w:date="2020-10-27T10:52:00Z">
        <w:r w:rsidRPr="00661114" w:rsidDel="00F24E1B">
          <w:rPr>
            <w:rFonts w:ascii="Calibri" w:eastAsia="Calibri" w:hAnsi="Calibri" w:cs="Times New Roman"/>
          </w:rPr>
          <w:delText>, when these are</w:delText>
        </w:r>
      </w:del>
      <w:r w:rsidRPr="00661114">
        <w:rPr>
          <w:rFonts w:ascii="Calibri" w:eastAsia="Calibri" w:hAnsi="Calibri" w:cs="Times New Roman"/>
        </w:rPr>
        <w:t xml:space="preserve"> known at this step in the cleanup process</w:t>
      </w:r>
      <w:ins w:id="4560" w:author="Feldcamp, Michael (ECY)" w:date="2020-10-27T10:48:00Z">
        <w:r w:rsidRPr="00661114">
          <w:rPr>
            <w:rFonts w:ascii="Calibri" w:eastAsia="Calibri" w:hAnsi="Calibri" w:cs="Times New Roman"/>
          </w:rPr>
          <w:t>.</w:t>
        </w:r>
      </w:ins>
      <w:r w:rsidRPr="00661114">
        <w:rPr>
          <w:rFonts w:ascii="Calibri" w:eastAsia="Calibri" w:hAnsi="Calibri" w:cs="Times New Roman"/>
        </w:rPr>
        <w:t xml:space="preserve"> </w:t>
      </w:r>
      <w:ins w:id="4561" w:author="Feldcamp, Michael (ECY)" w:date="2020-10-27T10:48:00Z">
        <w:r w:rsidRPr="00661114">
          <w:rPr>
            <w:rFonts w:ascii="Calibri" w:eastAsia="Calibri" w:hAnsi="Calibri" w:cs="Times New Roman"/>
          </w:rPr>
          <w:t xml:space="preserve"> </w:t>
        </w:r>
      </w:ins>
      <w:del w:id="4562" w:author="Feldcamp, Michael (ECY)" w:date="2020-10-27T10:48:00Z">
        <w:r w:rsidRPr="00661114" w:rsidDel="00F24E1B">
          <w:rPr>
            <w:rFonts w:ascii="Calibri" w:eastAsia="Calibri" w:hAnsi="Calibri" w:cs="Times New Roman"/>
          </w:rPr>
          <w:delText>(t</w:delText>
        </w:r>
      </w:del>
      <w:ins w:id="4563" w:author="Feldcamp, Michael (ECY)" w:date="2020-10-27T10:48:00Z">
        <w:r w:rsidRPr="00661114">
          <w:rPr>
            <w:rFonts w:ascii="Calibri" w:eastAsia="Calibri" w:hAnsi="Calibri" w:cs="Times New Roman"/>
          </w:rPr>
          <w:t>T</w:t>
        </w:r>
      </w:ins>
      <w:r w:rsidRPr="00661114">
        <w:rPr>
          <w:rFonts w:ascii="Calibri" w:eastAsia="Calibri" w:hAnsi="Calibri" w:cs="Times New Roman"/>
        </w:rPr>
        <w:t>his does not preclude subsequent identification of applicable state and federal laws</w:t>
      </w:r>
      <w:del w:id="4564" w:author="Feldcamp, Michael (ECY)" w:date="2020-10-27T10:48:00Z">
        <w:r w:rsidRPr="00661114" w:rsidDel="00F24E1B">
          <w:rPr>
            <w:rFonts w:ascii="Calibri" w:eastAsia="Calibri" w:hAnsi="Calibri" w:cs="Times New Roman"/>
          </w:rPr>
          <w:delText>)</w:delText>
        </w:r>
      </w:del>
      <w:del w:id="4565" w:author="Feldcamp, Michael (ECY)" w:date="2022-05-28T14:49:00Z">
        <w:r w:rsidRPr="00661114" w:rsidDel="000B090C">
          <w:rPr>
            <w:rFonts w:ascii="Calibri" w:eastAsia="Calibri" w:hAnsi="Calibri" w:cs="Times New Roman"/>
          </w:rPr>
          <w:delText>.</w:delText>
        </w:r>
      </w:del>
      <w:ins w:id="4566" w:author="Feldcamp, Michael (ECY)" w:date="2022-05-28T14:49:00Z">
        <w:r>
          <w:rPr>
            <w:rFonts w:ascii="Calibri" w:eastAsia="Calibri" w:hAnsi="Calibri" w:cs="Times New Roman"/>
          </w:rPr>
          <w:t>;</w:t>
        </w:r>
      </w:ins>
    </w:p>
    <w:p w14:paraId="4A9AAC30" w14:textId="77777777" w:rsidR="00513101" w:rsidRPr="00661114" w:rsidRDefault="00513101" w:rsidP="00513101">
      <w:pPr>
        <w:ind w:left="1440" w:hanging="720"/>
        <w:rPr>
          <w:rFonts w:ascii="Calibri" w:eastAsia="Calibri" w:hAnsi="Calibri" w:cs="Times New Roman"/>
        </w:rPr>
      </w:pPr>
      <w:del w:id="4567" w:author="Feldcamp, Michael (ECY)" w:date="2022-05-27T20:47:00Z">
        <w:r w:rsidRPr="00661114" w:rsidDel="00661114">
          <w:rPr>
            <w:rFonts w:ascii="Calibri" w:eastAsia="Calibri" w:hAnsi="Calibri" w:cs="Times New Roman"/>
            <w:b/>
          </w:rPr>
          <w:lastRenderedPageBreak/>
          <w:delText>(</w:delText>
        </w:r>
      </w:del>
      <w:del w:id="4568" w:author="Feldcamp, Michael (ECY)" w:date="2020-10-27T10:41:00Z">
        <w:r w:rsidRPr="00661114" w:rsidDel="00626EEE">
          <w:rPr>
            <w:rFonts w:ascii="Calibri" w:eastAsia="Calibri" w:hAnsi="Calibri" w:cs="Times New Roman"/>
            <w:b/>
          </w:rPr>
          <w:delText>viii)</w:delText>
        </w:r>
      </w:del>
      <w:ins w:id="4569" w:author="Feldcamp, Michael (ECY)" w:date="2020-10-27T10:41:00Z">
        <w:r w:rsidRPr="00661114">
          <w:rPr>
            <w:rFonts w:ascii="Calibri" w:eastAsia="Calibri" w:hAnsi="Calibri" w:cs="Times New Roman"/>
            <w:b/>
          </w:rPr>
          <w:t>(</w:t>
        </w:r>
      </w:ins>
      <w:ins w:id="4570" w:author="Feldcamp, Michael (ECY)" w:date="2022-07-12T17:54:00Z">
        <w:r>
          <w:rPr>
            <w:rFonts w:ascii="Calibri" w:eastAsia="Calibri" w:hAnsi="Calibri" w:cs="Times New Roman"/>
            <w:b/>
          </w:rPr>
          <w:t>j</w:t>
        </w:r>
      </w:ins>
      <w:ins w:id="4571" w:author="Feldcamp, Michael (ECY)" w:date="2020-10-27T10:41:00Z">
        <w:r w:rsidRPr="00661114">
          <w:rPr>
            <w:rFonts w:ascii="Calibri" w:eastAsia="Calibri" w:hAnsi="Calibri" w:cs="Times New Roman"/>
            <w:b/>
          </w:rPr>
          <w:t>)</w:t>
        </w:r>
      </w:ins>
      <w:r w:rsidRPr="00661114">
        <w:rPr>
          <w:rFonts w:ascii="Calibri" w:eastAsia="Calibri" w:hAnsi="Calibri" w:cs="Times New Roman"/>
        </w:rPr>
        <w:tab/>
        <w:t xml:space="preserve">A preliminary determination by </w:t>
      </w:r>
      <w:del w:id="4572" w:author="Feldcamp, Michael (ECY)" w:date="2020-10-27T10:49:00Z">
        <w:r w:rsidRPr="00661114" w:rsidDel="00F24E1B">
          <w:rPr>
            <w:rFonts w:ascii="Calibri" w:eastAsia="Calibri" w:hAnsi="Calibri" w:cs="Times New Roman"/>
          </w:rPr>
          <w:delText>the department</w:delText>
        </w:r>
      </w:del>
      <w:ins w:id="4573" w:author="Feldcamp, Michael (ECY)" w:date="2020-10-27T10:49:00Z">
        <w:r w:rsidRPr="00661114">
          <w:rPr>
            <w:rFonts w:ascii="Calibri" w:eastAsia="Calibri" w:hAnsi="Calibri" w:cs="Times New Roman"/>
          </w:rPr>
          <w:t>Ecology</w:t>
        </w:r>
      </w:ins>
      <w:r w:rsidRPr="00661114">
        <w:rPr>
          <w:rFonts w:ascii="Calibri" w:eastAsia="Calibri" w:hAnsi="Calibri" w:cs="Times New Roman"/>
        </w:rPr>
        <w:t xml:space="preserve"> that the </w:t>
      </w:r>
      <w:del w:id="4574" w:author="Feldcamp, Michael (ECY)" w:date="2020-10-27T10:49:00Z">
        <w:r w:rsidRPr="00661114" w:rsidDel="00F24E1B">
          <w:rPr>
            <w:rFonts w:ascii="Calibri" w:eastAsia="Calibri" w:hAnsi="Calibri" w:cs="Times New Roman"/>
          </w:rPr>
          <w:delText xml:space="preserve">proposed </w:delText>
        </w:r>
      </w:del>
      <w:r w:rsidRPr="00661114">
        <w:rPr>
          <w:rFonts w:ascii="Calibri" w:eastAsia="Calibri" w:hAnsi="Calibri" w:cs="Times New Roman"/>
        </w:rPr>
        <w:t xml:space="preserve">cleanup action will comply with WAC </w:t>
      </w:r>
      <w:r w:rsidRPr="00BF6BC2">
        <w:rPr>
          <w:rFonts w:ascii="Calibri" w:eastAsia="Calibri" w:hAnsi="Calibri" w:cs="Times New Roman"/>
          <w:bCs/>
        </w:rPr>
        <w:t>173-340-360</w:t>
      </w:r>
      <w:del w:id="4575" w:author="Feldcamp, Michael (ECY)" w:date="2020-10-27T10:49:00Z">
        <w:r w:rsidRPr="00661114" w:rsidDel="00F24E1B">
          <w:rPr>
            <w:rFonts w:ascii="Calibri" w:eastAsia="Calibri" w:hAnsi="Calibri" w:cs="Times New Roman"/>
          </w:rPr>
          <w:delText>.</w:delText>
        </w:r>
      </w:del>
      <w:ins w:id="4576" w:author="Feldcamp, Michael (ECY)" w:date="2020-10-27T10:49:00Z">
        <w:r w:rsidRPr="00661114">
          <w:rPr>
            <w:rFonts w:ascii="Calibri" w:eastAsia="Calibri" w:hAnsi="Calibri" w:cs="Times New Roman"/>
          </w:rPr>
          <w:t>; and</w:t>
        </w:r>
      </w:ins>
    </w:p>
    <w:p w14:paraId="2ACC9B22" w14:textId="77777777" w:rsidR="00513101" w:rsidRPr="00661114" w:rsidRDefault="00513101" w:rsidP="00513101">
      <w:pPr>
        <w:ind w:left="1440" w:hanging="720"/>
        <w:rPr>
          <w:rFonts w:ascii="Calibri" w:eastAsia="Calibri" w:hAnsi="Calibri" w:cs="Times New Roman"/>
        </w:rPr>
      </w:pPr>
      <w:del w:id="4577" w:author="Feldcamp, Michael (ECY)" w:date="2022-05-27T20:47:00Z">
        <w:r w:rsidRPr="00661114" w:rsidDel="00661114">
          <w:rPr>
            <w:rFonts w:ascii="Calibri" w:eastAsia="Calibri" w:hAnsi="Calibri" w:cs="Times New Roman"/>
            <w:b/>
          </w:rPr>
          <w:delText>(</w:delText>
        </w:r>
      </w:del>
      <w:del w:id="4578" w:author="Feldcamp, Michael (ECY)" w:date="2020-10-27T10:42:00Z">
        <w:r w:rsidRPr="00661114" w:rsidDel="00626EEE">
          <w:rPr>
            <w:rFonts w:ascii="Calibri" w:eastAsia="Calibri" w:hAnsi="Calibri" w:cs="Times New Roman"/>
            <w:b/>
          </w:rPr>
          <w:delText>ix)</w:delText>
        </w:r>
      </w:del>
      <w:ins w:id="4579" w:author="Feldcamp, Michael (ECY)" w:date="2020-10-27T10:42:00Z">
        <w:r w:rsidRPr="00661114">
          <w:rPr>
            <w:rFonts w:ascii="Calibri" w:eastAsia="Calibri" w:hAnsi="Calibri" w:cs="Times New Roman"/>
            <w:b/>
          </w:rPr>
          <w:t>(</w:t>
        </w:r>
      </w:ins>
      <w:ins w:id="4580" w:author="Feldcamp, Michael (ECY)" w:date="2022-07-12T17:54:00Z">
        <w:r>
          <w:rPr>
            <w:rFonts w:ascii="Calibri" w:eastAsia="Calibri" w:hAnsi="Calibri" w:cs="Times New Roman"/>
            <w:b/>
          </w:rPr>
          <w:t>k</w:t>
        </w:r>
      </w:ins>
      <w:ins w:id="4581" w:author="Feldcamp, Michael (ECY)" w:date="2020-10-27T10:42:00Z">
        <w:r w:rsidRPr="00661114">
          <w:rPr>
            <w:rFonts w:ascii="Calibri" w:eastAsia="Calibri" w:hAnsi="Calibri" w:cs="Times New Roman"/>
            <w:b/>
          </w:rPr>
          <w:t>)</w:t>
        </w:r>
      </w:ins>
      <w:r w:rsidRPr="00661114">
        <w:rPr>
          <w:rFonts w:ascii="Calibri" w:eastAsia="Calibri" w:hAnsi="Calibri" w:cs="Times New Roman"/>
        </w:rPr>
        <w:tab/>
      </w:r>
      <w:del w:id="4582" w:author="Feldcamp, Michael (ECY)" w:date="2020-10-27T10:49:00Z">
        <w:r w:rsidRPr="00661114" w:rsidDel="00F24E1B">
          <w:rPr>
            <w:rFonts w:ascii="Calibri" w:eastAsia="Calibri" w:hAnsi="Calibri" w:cs="Times New Roman"/>
          </w:rPr>
          <w:delText>Where</w:delText>
        </w:r>
      </w:del>
      <w:ins w:id="4583" w:author="Feldcamp, Michael (ECY)" w:date="2020-10-27T10:49:00Z">
        <w:r w:rsidRPr="00661114">
          <w:rPr>
            <w:rFonts w:ascii="Calibri" w:eastAsia="Calibri" w:hAnsi="Calibri" w:cs="Times New Roman"/>
          </w:rPr>
          <w:t>If</w:t>
        </w:r>
      </w:ins>
      <w:r w:rsidRPr="00661114">
        <w:rPr>
          <w:rFonts w:ascii="Calibri" w:eastAsia="Calibri" w:hAnsi="Calibri" w:cs="Times New Roman"/>
        </w:rPr>
        <w:t xml:space="preserve"> the cleanup action involves on-site containment, specification of the types, </w:t>
      </w:r>
      <w:del w:id="4584" w:author="Feldcamp, Michael (ECY)" w:date="2020-10-27T10:49:00Z">
        <w:r w:rsidRPr="00661114" w:rsidDel="00F24E1B">
          <w:rPr>
            <w:rFonts w:ascii="Calibri" w:eastAsia="Calibri" w:hAnsi="Calibri" w:cs="Times New Roman"/>
          </w:rPr>
          <w:delText>levels</w:delText>
        </w:r>
      </w:del>
      <w:ins w:id="4585" w:author="Feldcamp, Michael (ECY)" w:date="2020-10-27T10:49:00Z">
        <w:r w:rsidRPr="00661114">
          <w:rPr>
            <w:rFonts w:ascii="Calibri" w:eastAsia="Calibri" w:hAnsi="Calibri" w:cs="Times New Roman"/>
          </w:rPr>
          <w:t>concentrations</w:t>
        </w:r>
      </w:ins>
      <w:r w:rsidRPr="00661114">
        <w:rPr>
          <w:rFonts w:ascii="Calibri" w:eastAsia="Calibri" w:hAnsi="Calibri" w:cs="Times New Roman"/>
        </w:rPr>
        <w:t xml:space="preserve">, and amounts of hazardous substances remaining on site and the measures that will be used to prevent migration </w:t>
      </w:r>
      <w:ins w:id="4586" w:author="Feldcamp, Michael (ECY)" w:date="2020-10-27T10:50:00Z">
        <w:r w:rsidRPr="00661114">
          <w:rPr>
            <w:rFonts w:ascii="Calibri" w:eastAsia="Calibri" w:hAnsi="Calibri" w:cs="Times New Roman"/>
          </w:rPr>
          <w:t xml:space="preserve">of </w:t>
        </w:r>
      </w:ins>
      <w:r w:rsidRPr="00661114">
        <w:rPr>
          <w:rFonts w:ascii="Calibri" w:eastAsia="Calibri" w:hAnsi="Calibri" w:cs="Times New Roman"/>
        </w:rPr>
        <w:t xml:space="preserve">and </w:t>
      </w:r>
      <w:del w:id="4587" w:author="Feldcamp, Michael (ECY)" w:date="2020-10-27T10:50:00Z">
        <w:r w:rsidRPr="00661114" w:rsidDel="00F24E1B">
          <w:rPr>
            <w:rFonts w:ascii="Calibri" w:eastAsia="Calibri" w:hAnsi="Calibri" w:cs="Times New Roman"/>
          </w:rPr>
          <w:delText>contact with those</w:delText>
        </w:r>
      </w:del>
      <w:ins w:id="4588" w:author="Feldcamp, Michael (ECY)" w:date="2020-10-27T10:50:00Z">
        <w:r w:rsidRPr="00661114">
          <w:rPr>
            <w:rFonts w:ascii="Calibri" w:eastAsia="Calibri" w:hAnsi="Calibri" w:cs="Times New Roman"/>
          </w:rPr>
          <w:t>exposure to the</w:t>
        </w:r>
      </w:ins>
      <w:r w:rsidRPr="00661114">
        <w:rPr>
          <w:rFonts w:ascii="Calibri" w:eastAsia="Calibri" w:hAnsi="Calibri" w:cs="Times New Roman"/>
        </w:rPr>
        <w:t xml:space="preserve"> substances.</w:t>
      </w:r>
    </w:p>
    <w:p w14:paraId="06683E33" w14:textId="77777777" w:rsidR="00513101" w:rsidRPr="00661114" w:rsidDel="00626EEE" w:rsidRDefault="00513101" w:rsidP="00513101">
      <w:pPr>
        <w:ind w:left="1440" w:hanging="720"/>
        <w:rPr>
          <w:del w:id="4589" w:author="Feldcamp, Michael (ECY)" w:date="2020-10-27T10:40:00Z"/>
          <w:rFonts w:ascii="Calibri" w:eastAsia="Calibri" w:hAnsi="Calibri" w:cs="Times New Roman"/>
        </w:rPr>
      </w:pPr>
      <w:del w:id="4590" w:author="Feldcamp, Michael (ECY)" w:date="2020-10-27T10:40:00Z">
        <w:r w:rsidRPr="00661114" w:rsidDel="00626EEE">
          <w:rPr>
            <w:rFonts w:ascii="Calibri" w:eastAsia="Calibri" w:hAnsi="Calibri" w:cs="Times New Roman"/>
            <w:b/>
          </w:rPr>
          <w:delText>(b)</w:delText>
        </w:r>
        <w:r w:rsidRPr="00661114" w:rsidDel="00626EEE">
          <w:rPr>
            <w:rFonts w:ascii="Calibri" w:eastAsia="Calibri" w:hAnsi="Calibri" w:cs="Times New Roman"/>
          </w:rPr>
          <w:tab/>
          <w:delText>For routine actions the department may use an order or decree to fulfill the requirements of a cleanup action plan, provided that the information in (a) of this subsection is included in an order or decree. The scope of detail for the required information shall be commensurate with the complexity of the site and proposed cleanup action.</w:delText>
        </w:r>
      </w:del>
      <w:r>
        <w:rPr>
          <w:rStyle w:val="FootnoteReference"/>
          <w:rFonts w:ascii="Calibri" w:eastAsia="Calibri" w:hAnsi="Calibri" w:cs="Times New Roman"/>
        </w:rPr>
        <w:footnoteReference w:id="355"/>
      </w:r>
    </w:p>
    <w:p w14:paraId="6826CBA5" w14:textId="77777777" w:rsidR="00513101" w:rsidRPr="00661114" w:rsidDel="008F7AE2" w:rsidRDefault="00513101" w:rsidP="00513101">
      <w:pPr>
        <w:ind w:left="720" w:hanging="720"/>
        <w:rPr>
          <w:del w:id="4591" w:author="Feldcamp, Michael (ECY)" w:date="2020-10-27T10:29:00Z"/>
          <w:rFonts w:ascii="Calibri" w:eastAsia="Calibri" w:hAnsi="Calibri" w:cs="Times New Roman"/>
        </w:rPr>
      </w:pPr>
      <w:del w:id="4592" w:author="Feldcamp, Michael (ECY)" w:date="2020-10-27T10:29:00Z">
        <w:r w:rsidRPr="00661114" w:rsidDel="008F7AE2">
          <w:rPr>
            <w:rFonts w:ascii="Calibri" w:eastAsia="Calibri" w:hAnsi="Calibri" w:cs="Times New Roman"/>
            <w:b/>
          </w:rPr>
          <w:delText>(2)</w:delText>
        </w:r>
        <w:r w:rsidRPr="00661114" w:rsidDel="008F7AE2">
          <w:rPr>
            <w:rFonts w:ascii="Calibri" w:eastAsia="Calibri" w:hAnsi="Calibri" w:cs="Times New Roman"/>
          </w:rPr>
          <w:tab/>
        </w:r>
        <w:r w:rsidRPr="00661114" w:rsidDel="008F7AE2">
          <w:rPr>
            <w:rFonts w:ascii="Calibri" w:eastAsia="Calibri" w:hAnsi="Calibri" w:cs="Times New Roman"/>
            <w:b/>
          </w:rPr>
          <w:delText>Public participation.</w:delText>
        </w:r>
        <w:r w:rsidRPr="00661114" w:rsidDel="008F7AE2">
          <w:rPr>
            <w:rFonts w:ascii="Calibri" w:eastAsia="Calibri" w:hAnsi="Calibri" w:cs="Times New Roman"/>
          </w:rPr>
          <w:delText xml:space="preserve">  The department will provide public notice and opportunity for comment on the draft cleanup plan, as required in WAC </w:delText>
        </w:r>
        <w:r w:rsidRPr="00661114" w:rsidDel="008F7AE2">
          <w:rPr>
            <w:rFonts w:ascii="Calibri" w:eastAsia="Calibri" w:hAnsi="Calibri" w:cs="Times New Roman"/>
            <w:bCs/>
            <w:color w:val="0563C1"/>
            <w:u w:val="single"/>
          </w:rPr>
          <w:fldChar w:fldCharType="begin"/>
        </w:r>
        <w:r w:rsidRPr="00661114" w:rsidDel="008F7AE2">
          <w:rPr>
            <w:rFonts w:ascii="Calibri" w:eastAsia="Calibri" w:hAnsi="Calibri" w:cs="Times New Roman"/>
            <w:bCs/>
            <w:color w:val="0563C1"/>
            <w:u w:val="single"/>
          </w:rPr>
          <w:delInstrText xml:space="preserve"> HYPERLINK "https://apps.leg.wa.gov/WAC/default.aspx?cite=173-340-600" </w:delInstrText>
        </w:r>
        <w:r w:rsidRPr="00661114" w:rsidDel="008F7AE2">
          <w:rPr>
            <w:rFonts w:ascii="Calibri" w:eastAsia="Calibri" w:hAnsi="Calibri" w:cs="Times New Roman"/>
            <w:bCs/>
            <w:color w:val="0563C1"/>
            <w:u w:val="single"/>
          </w:rPr>
          <w:fldChar w:fldCharType="separate"/>
        </w:r>
        <w:r w:rsidRPr="00661114" w:rsidDel="008F7AE2">
          <w:rPr>
            <w:rFonts w:ascii="Calibri" w:eastAsia="Calibri" w:hAnsi="Calibri" w:cs="Times New Roman"/>
            <w:bCs/>
            <w:color w:val="0563C1"/>
            <w:u w:val="single"/>
          </w:rPr>
          <w:delText>173-340-600</w:delText>
        </w:r>
        <w:r w:rsidRPr="00661114" w:rsidDel="008F7AE2">
          <w:rPr>
            <w:rFonts w:ascii="Calibri" w:eastAsia="Calibri" w:hAnsi="Calibri" w:cs="Times New Roman"/>
            <w:bCs/>
            <w:color w:val="0563C1"/>
            <w:u w:val="single"/>
          </w:rPr>
          <w:fldChar w:fldCharType="end"/>
        </w:r>
        <w:r w:rsidRPr="00661114" w:rsidDel="008F7AE2">
          <w:rPr>
            <w:rFonts w:ascii="Calibri" w:eastAsia="Calibri" w:hAnsi="Calibri" w:cs="Times New Roman"/>
          </w:rPr>
          <w:delText>(13).</w:delText>
        </w:r>
      </w:del>
      <w:r>
        <w:rPr>
          <w:rStyle w:val="FootnoteReference"/>
          <w:rFonts w:ascii="Calibri" w:eastAsia="Calibri" w:hAnsi="Calibri" w:cs="Times New Roman"/>
        </w:rPr>
        <w:footnoteReference w:id="356"/>
      </w:r>
    </w:p>
    <w:p w14:paraId="335F5DB9" w14:textId="77777777" w:rsidR="00513101" w:rsidRPr="00661114" w:rsidDel="008F7AE2" w:rsidRDefault="00513101" w:rsidP="00513101">
      <w:pPr>
        <w:ind w:left="720" w:hanging="720"/>
        <w:rPr>
          <w:del w:id="4593" w:author="Feldcamp, Michael (ECY)" w:date="2020-10-27T10:29:00Z"/>
          <w:rFonts w:ascii="Calibri" w:eastAsia="Calibri" w:hAnsi="Calibri" w:cs="Times New Roman"/>
        </w:rPr>
      </w:pPr>
      <w:del w:id="4594" w:author="Feldcamp, Michael (ECY)" w:date="2020-10-27T10:29:00Z">
        <w:r w:rsidRPr="00661114" w:rsidDel="008F7AE2">
          <w:rPr>
            <w:rFonts w:ascii="Calibri" w:eastAsia="Calibri" w:hAnsi="Calibri" w:cs="Times New Roman"/>
            <w:b/>
          </w:rPr>
          <w:delText>(3)</w:delText>
        </w:r>
        <w:r w:rsidRPr="00661114" w:rsidDel="008F7AE2">
          <w:rPr>
            <w:rFonts w:ascii="Calibri" w:eastAsia="Calibri" w:hAnsi="Calibri" w:cs="Times New Roman"/>
          </w:rPr>
          <w:tab/>
        </w:r>
        <w:r w:rsidRPr="00661114" w:rsidDel="008F7AE2">
          <w:rPr>
            <w:rFonts w:ascii="Calibri" w:eastAsia="Calibri" w:hAnsi="Calibri" w:cs="Times New Roman"/>
            <w:b/>
          </w:rPr>
          <w:delText>Final cleanup action plan.</w:delText>
        </w:r>
        <w:r w:rsidRPr="00661114" w:rsidDel="008F7AE2">
          <w:rPr>
            <w:rFonts w:ascii="Calibri" w:eastAsia="Calibri" w:hAnsi="Calibri" w:cs="Times New Roman"/>
          </w:rPr>
          <w:delText xml:space="preserve">  After review and consideration of the comments received during the public comment period, the department shall issue a final cleanup action plan and publish its availability in the </w:delText>
        </w:r>
        <w:r w:rsidRPr="00661114" w:rsidDel="008F7AE2">
          <w:rPr>
            <w:rFonts w:ascii="Calibri" w:eastAsia="Calibri" w:hAnsi="Calibri" w:cs="Times New Roman"/>
            <w:i/>
            <w:iCs/>
          </w:rPr>
          <w:delText>Site Register</w:delText>
        </w:r>
        <w:r w:rsidRPr="00661114" w:rsidDel="008F7AE2">
          <w:rPr>
            <w:rFonts w:ascii="Calibri" w:eastAsia="Calibri" w:hAnsi="Calibri" w:cs="Times New Roman"/>
          </w:rPr>
          <w:delText xml:space="preserve"> and by other appropriate methods.</w:delText>
        </w:r>
      </w:del>
      <w:r>
        <w:rPr>
          <w:rStyle w:val="FootnoteReference"/>
          <w:rFonts w:ascii="Calibri" w:eastAsia="Calibri" w:hAnsi="Calibri" w:cs="Times New Roman"/>
        </w:rPr>
        <w:footnoteReference w:id="357"/>
      </w:r>
      <w:del w:id="4595" w:author="Feldcamp, Michael (ECY)" w:date="2020-10-27T10:29:00Z">
        <w:r w:rsidRPr="00661114" w:rsidDel="008F7AE2">
          <w:rPr>
            <w:rFonts w:ascii="Calibri" w:eastAsia="Calibri" w:hAnsi="Calibri" w:cs="Times New Roman"/>
          </w:rPr>
          <w:delText xml:space="preserve"> </w:delText>
        </w:r>
        <w:r w:rsidRPr="00585873" w:rsidDel="008F7AE2">
          <w:rPr>
            <w:rFonts w:ascii="Calibri" w:eastAsia="Calibri" w:hAnsi="Calibri" w:cs="Times New Roman"/>
          </w:rPr>
          <w:delText>If the department determines, following the implementation of the preferred alternative, that the cleanup standards or, where applicable, remediation levels established in the cleanup action plan cannot be achieved, the department shall issue public notice of this determination.</w:delText>
        </w:r>
      </w:del>
      <w:r w:rsidRPr="00585873">
        <w:rPr>
          <w:rStyle w:val="FootnoteReference"/>
          <w:rFonts w:ascii="Calibri" w:eastAsia="Calibri" w:hAnsi="Calibri" w:cs="Times New Roman"/>
        </w:rPr>
        <w:footnoteReference w:id="358"/>
      </w:r>
    </w:p>
    <w:p w14:paraId="6C9B4172" w14:textId="77777777" w:rsidR="00513101" w:rsidRPr="00661114" w:rsidRDefault="00513101" w:rsidP="00513101">
      <w:pPr>
        <w:ind w:left="720" w:hanging="720"/>
        <w:rPr>
          <w:rFonts w:ascii="Calibri" w:eastAsia="Calibri" w:hAnsi="Calibri" w:cs="Times New Roman"/>
        </w:rPr>
      </w:pPr>
      <w:del w:id="4596" w:author="Feldcamp, Michael (ECY)" w:date="2022-05-27T20:47:00Z">
        <w:r w:rsidRPr="00661114" w:rsidDel="00675B29">
          <w:rPr>
            <w:rFonts w:ascii="Calibri" w:eastAsia="Calibri" w:hAnsi="Calibri" w:cs="Times New Roman"/>
            <w:b/>
          </w:rPr>
          <w:delText>(4)</w:delText>
        </w:r>
      </w:del>
      <w:ins w:id="4597" w:author="Feldcamp, Michael (ECY)" w:date="2022-05-28T14:51:00Z">
        <w:r>
          <w:rPr>
            <w:rFonts w:ascii="Calibri" w:eastAsia="Calibri" w:hAnsi="Calibri" w:cs="Times New Roman"/>
            <w:b/>
          </w:rPr>
          <w:t>(</w:t>
        </w:r>
      </w:ins>
      <w:ins w:id="4598" w:author="Feldcamp, Michael (ECY)" w:date="2020-10-27T10:54:00Z">
        <w:r w:rsidRPr="00661114">
          <w:rPr>
            <w:rFonts w:ascii="Calibri" w:eastAsia="Calibri" w:hAnsi="Calibri" w:cs="Times New Roman"/>
            <w:b/>
          </w:rPr>
          <w:t>5</w:t>
        </w:r>
      </w:ins>
      <w:ins w:id="4599" w:author="Feldcamp, Michael (ECY)" w:date="2020-10-24T21:36:00Z">
        <w:r w:rsidRPr="00661114">
          <w:rPr>
            <w:rFonts w:ascii="Calibri" w:eastAsia="Calibri" w:hAnsi="Calibri" w:cs="Times New Roman"/>
            <w:b/>
          </w:rPr>
          <w:t>)</w:t>
        </w:r>
      </w:ins>
      <w:r w:rsidRPr="00661114">
        <w:rPr>
          <w:rFonts w:ascii="Calibri" w:eastAsia="Calibri" w:hAnsi="Calibri" w:cs="Times New Roman"/>
        </w:rPr>
        <w:tab/>
      </w:r>
      <w:del w:id="4600" w:author="Feldcamp, Michael (ECY)" w:date="2022-05-28T14:54:00Z">
        <w:r w:rsidRPr="001B582E" w:rsidDel="00950C1F">
          <w:rPr>
            <w:rFonts w:ascii="Calibri" w:eastAsia="Calibri" w:hAnsi="Calibri" w:cs="Times New Roman"/>
            <w:b/>
          </w:rPr>
          <w:delText>F</w:delText>
        </w:r>
      </w:del>
      <w:del w:id="4601" w:author="Feldcamp, Michael (ECY)" w:date="2022-05-28T14:53:00Z">
        <w:r w:rsidRPr="001B582E" w:rsidDel="00950C1F">
          <w:rPr>
            <w:rFonts w:ascii="Calibri" w:eastAsia="Calibri" w:hAnsi="Calibri" w:cs="Times New Roman"/>
            <w:b/>
          </w:rPr>
          <w:delText>ederal cleanup</w:delText>
        </w:r>
      </w:del>
      <w:ins w:id="4602" w:author="Feldcamp, Michael (ECY)" w:date="2022-05-28T14:53:00Z">
        <w:r w:rsidRPr="001B582E">
          <w:rPr>
            <w:rFonts w:ascii="Calibri" w:eastAsia="Calibri" w:hAnsi="Calibri" w:cs="Times New Roman"/>
            <w:b/>
          </w:rPr>
          <w:t xml:space="preserve">National priorities list </w:t>
        </w:r>
      </w:ins>
      <w:r w:rsidRPr="001B582E">
        <w:rPr>
          <w:rFonts w:ascii="Calibri" w:eastAsia="Calibri" w:hAnsi="Calibri" w:cs="Times New Roman"/>
          <w:b/>
        </w:rPr>
        <w:t>sites.</w:t>
      </w:r>
      <w:r w:rsidRPr="001B582E">
        <w:rPr>
          <w:rStyle w:val="FootnoteReference"/>
          <w:rFonts w:ascii="Calibri" w:eastAsia="Calibri" w:hAnsi="Calibri" w:cs="Times New Roman"/>
          <w:b/>
        </w:rPr>
        <w:footnoteReference w:id="359"/>
      </w:r>
      <w:r w:rsidRPr="001B582E">
        <w:rPr>
          <w:rFonts w:ascii="Calibri" w:eastAsia="Calibri" w:hAnsi="Calibri" w:cs="Times New Roman"/>
        </w:rPr>
        <w:t xml:space="preserve">  For </w:t>
      </w:r>
      <w:del w:id="4603" w:author="Feldcamp, Michael (ECY)" w:date="2020-10-24T21:36:00Z">
        <w:r w:rsidRPr="001B582E" w:rsidDel="00117B78">
          <w:rPr>
            <w:rFonts w:ascii="Calibri" w:eastAsia="Calibri" w:hAnsi="Calibri" w:cs="Times New Roman"/>
          </w:rPr>
          <w:delText xml:space="preserve">federal cleanup </w:delText>
        </w:r>
      </w:del>
      <w:r w:rsidRPr="001B582E">
        <w:rPr>
          <w:rFonts w:ascii="Calibri" w:eastAsia="Calibri" w:hAnsi="Calibri" w:cs="Times New Roman"/>
        </w:rPr>
        <w:t>sites</w:t>
      </w:r>
      <w:ins w:id="4604" w:author="Feldcamp, Michael (ECY)" w:date="2020-10-24T21:36:00Z">
        <w:r w:rsidRPr="001B582E">
          <w:rPr>
            <w:rFonts w:ascii="Calibri" w:eastAsia="Calibri" w:hAnsi="Calibri" w:cs="Times New Roman"/>
          </w:rPr>
          <w:t xml:space="preserve"> </w:t>
        </w:r>
      </w:ins>
      <w:ins w:id="4605" w:author="Feldcamp, Michael (ECY)" w:date="2022-05-28T14:54:00Z">
        <w:r w:rsidRPr="001B582E">
          <w:rPr>
            <w:rFonts w:ascii="Calibri" w:eastAsia="Calibri" w:hAnsi="Calibri" w:cs="Times New Roman"/>
          </w:rPr>
          <w:t>on the national priorities sites list</w:t>
        </w:r>
      </w:ins>
      <w:r w:rsidRPr="001B582E">
        <w:rPr>
          <w:rFonts w:ascii="Calibri" w:eastAsia="Calibri" w:hAnsi="Calibri" w:cs="Times New Roman"/>
        </w:rPr>
        <w:t xml:space="preserve">, </w:t>
      </w:r>
      <w:ins w:id="4606" w:author="Feldcamp, Michael (ECY)" w:date="2020-10-24T21:37:00Z">
        <w:r w:rsidRPr="001B582E">
          <w:rPr>
            <w:rFonts w:ascii="Calibri" w:eastAsia="Calibri" w:hAnsi="Calibri" w:cs="Times New Roman"/>
          </w:rPr>
          <w:t xml:space="preserve">Ecology may use </w:t>
        </w:r>
      </w:ins>
      <w:r w:rsidRPr="001B582E">
        <w:rPr>
          <w:rFonts w:ascii="Calibri" w:eastAsia="Calibri" w:hAnsi="Calibri" w:cs="Times New Roman"/>
        </w:rPr>
        <w:t xml:space="preserve">a record of decision or </w:t>
      </w:r>
      <w:ins w:id="4607" w:author="Feldcamp, Michael (ECY)" w:date="2020-10-27T10:54:00Z">
        <w:r w:rsidRPr="001B582E">
          <w:rPr>
            <w:rFonts w:ascii="Calibri" w:eastAsia="Calibri" w:hAnsi="Calibri" w:cs="Times New Roman"/>
          </w:rPr>
          <w:t xml:space="preserve">an </w:t>
        </w:r>
      </w:ins>
      <w:r w:rsidRPr="001B582E">
        <w:rPr>
          <w:rFonts w:ascii="Calibri" w:eastAsia="Calibri" w:hAnsi="Calibri" w:cs="Times New Roman"/>
        </w:rPr>
        <w:t xml:space="preserve">order or consent decree prepared under the federal cleanup law </w:t>
      </w:r>
      <w:del w:id="4608" w:author="Feldcamp, Michael (ECY)" w:date="2020-10-24T21:37:00Z">
        <w:r w:rsidRPr="001B582E" w:rsidDel="00117B78">
          <w:rPr>
            <w:rFonts w:ascii="Calibri" w:eastAsia="Calibri" w:hAnsi="Calibri" w:cs="Times New Roman"/>
          </w:rPr>
          <w:delText xml:space="preserve">may be used by the department </w:delText>
        </w:r>
      </w:del>
      <w:r w:rsidRPr="001B582E">
        <w:rPr>
          <w:rFonts w:ascii="Calibri" w:eastAsia="Calibri" w:hAnsi="Calibri" w:cs="Times New Roman"/>
        </w:rPr>
        <w:t>to meet the requirements of this section</w:t>
      </w:r>
      <w:ins w:id="4609" w:author="Feldcamp, Michael (ECY)" w:date="2022-05-28T14:55:00Z">
        <w:r w:rsidRPr="001B582E">
          <w:rPr>
            <w:rFonts w:ascii="Calibri" w:eastAsia="Calibri" w:hAnsi="Calibri" w:cs="Times New Roman"/>
          </w:rPr>
          <w:t>,</w:t>
        </w:r>
      </w:ins>
      <w:r w:rsidRPr="001B582E">
        <w:rPr>
          <w:rFonts w:ascii="Calibri" w:eastAsia="Calibri" w:hAnsi="Calibri" w:cs="Times New Roman"/>
        </w:rPr>
        <w:t xml:space="preserve"> provided</w:t>
      </w:r>
      <w:ins w:id="4610" w:author="Feldcamp, Michael (ECY)" w:date="2020-10-24T21:37:00Z">
        <w:r w:rsidRPr="001B582E">
          <w:rPr>
            <w:rFonts w:ascii="Calibri" w:eastAsia="Calibri" w:hAnsi="Calibri" w:cs="Times New Roman"/>
          </w:rPr>
          <w:t xml:space="preserve"> that</w:t>
        </w:r>
      </w:ins>
      <w:r w:rsidRPr="001B582E">
        <w:rPr>
          <w:rFonts w:ascii="Calibri" w:eastAsia="Calibri" w:hAnsi="Calibri" w:cs="Times New Roman"/>
        </w:rPr>
        <w:t>:</w:t>
      </w:r>
    </w:p>
    <w:p w14:paraId="1B2A97F2" w14:textId="77777777" w:rsidR="00513101" w:rsidRPr="00661114" w:rsidRDefault="00513101" w:rsidP="00513101">
      <w:pPr>
        <w:ind w:left="1440" w:hanging="720"/>
        <w:rPr>
          <w:rFonts w:ascii="Calibri" w:eastAsia="Calibri" w:hAnsi="Calibri" w:cs="Times New Roman"/>
        </w:rPr>
      </w:pPr>
      <w:r w:rsidRPr="00661114">
        <w:rPr>
          <w:rFonts w:ascii="Calibri" w:eastAsia="Calibri" w:hAnsi="Calibri" w:cs="Times New Roman"/>
          <w:b/>
        </w:rPr>
        <w:t>(a)</w:t>
      </w:r>
      <w:r w:rsidRPr="00661114">
        <w:rPr>
          <w:rFonts w:ascii="Calibri" w:eastAsia="Calibri" w:hAnsi="Calibri" w:cs="Times New Roman"/>
        </w:rPr>
        <w:tab/>
        <w:t xml:space="preserve">The cleanup action meets the requirements </w:t>
      </w:r>
      <w:del w:id="4611" w:author="Feldcamp, Michael (ECY)" w:date="2020-10-27T11:32:00Z">
        <w:r w:rsidRPr="00661114" w:rsidDel="002D2811">
          <w:rPr>
            <w:rFonts w:ascii="Calibri" w:eastAsia="Calibri" w:hAnsi="Calibri" w:cs="Times New Roman"/>
          </w:rPr>
          <w:delText>under</w:delText>
        </w:r>
      </w:del>
      <w:ins w:id="4612" w:author="Feldcamp, Michael (ECY)" w:date="2020-10-27T11:32:00Z">
        <w:r w:rsidRPr="00661114">
          <w:rPr>
            <w:rFonts w:ascii="Calibri" w:eastAsia="Calibri" w:hAnsi="Calibri" w:cs="Times New Roman"/>
          </w:rPr>
          <w:t>in</w:t>
        </w:r>
      </w:ins>
      <w:r w:rsidRPr="00661114">
        <w:rPr>
          <w:rFonts w:ascii="Calibri" w:eastAsia="Calibri" w:hAnsi="Calibri" w:cs="Times New Roman"/>
        </w:rPr>
        <w:t xml:space="preserve"> WAC </w:t>
      </w:r>
      <w:r w:rsidRPr="00BF6BC2">
        <w:rPr>
          <w:rFonts w:ascii="Calibri" w:eastAsia="Calibri" w:hAnsi="Calibri" w:cs="Times New Roman"/>
          <w:bCs/>
        </w:rPr>
        <w:t>173-340-360</w:t>
      </w:r>
      <w:r w:rsidRPr="00661114">
        <w:rPr>
          <w:rFonts w:ascii="Calibri" w:eastAsia="Calibri" w:hAnsi="Calibri" w:cs="Times New Roman"/>
        </w:rPr>
        <w:t>;</w:t>
      </w:r>
    </w:p>
    <w:p w14:paraId="4C13D72F" w14:textId="77777777" w:rsidR="00513101" w:rsidRPr="00661114" w:rsidRDefault="00513101" w:rsidP="00513101">
      <w:pPr>
        <w:ind w:left="1440" w:hanging="720"/>
        <w:rPr>
          <w:rFonts w:ascii="Calibri" w:eastAsia="Calibri" w:hAnsi="Calibri" w:cs="Times New Roman"/>
        </w:rPr>
      </w:pPr>
      <w:r w:rsidRPr="00661114">
        <w:rPr>
          <w:rFonts w:ascii="Calibri" w:eastAsia="Calibri" w:hAnsi="Calibri" w:cs="Times New Roman"/>
          <w:b/>
        </w:rPr>
        <w:t>(b)</w:t>
      </w:r>
      <w:r w:rsidRPr="00661114">
        <w:rPr>
          <w:rFonts w:ascii="Calibri" w:eastAsia="Calibri" w:hAnsi="Calibri" w:cs="Times New Roman"/>
        </w:rPr>
        <w:tab/>
        <w:t xml:space="preserve">The state </w:t>
      </w:r>
      <w:del w:id="4613" w:author="Feldcamp, Michael (ECY)" w:date="2020-10-24T21:38:00Z">
        <w:r w:rsidRPr="00661114" w:rsidDel="00117B78">
          <w:rPr>
            <w:rFonts w:ascii="Calibri" w:eastAsia="Calibri" w:hAnsi="Calibri" w:cs="Times New Roman"/>
          </w:rPr>
          <w:delText>has concurred</w:delText>
        </w:r>
      </w:del>
      <w:ins w:id="4614" w:author="Feldcamp, Michael (ECY)" w:date="2020-10-24T21:38:00Z">
        <w:r w:rsidRPr="00661114">
          <w:rPr>
            <w:rFonts w:ascii="Calibri" w:eastAsia="Calibri" w:hAnsi="Calibri" w:cs="Times New Roman"/>
          </w:rPr>
          <w:t>concurs</w:t>
        </w:r>
      </w:ins>
      <w:r w:rsidRPr="00661114">
        <w:rPr>
          <w:rFonts w:ascii="Calibri" w:eastAsia="Calibri" w:hAnsi="Calibri" w:cs="Times New Roman"/>
        </w:rPr>
        <w:t xml:space="preserve"> with the cleanup action; and</w:t>
      </w:r>
    </w:p>
    <w:p w14:paraId="30330FB9" w14:textId="77777777" w:rsidR="00513101" w:rsidRDefault="00513101" w:rsidP="00513101">
      <w:pPr>
        <w:ind w:left="1440" w:hanging="720"/>
        <w:rPr>
          <w:rFonts w:ascii="Calibri" w:eastAsia="Calibri" w:hAnsi="Calibri" w:cs="Times New Roman"/>
        </w:rPr>
      </w:pPr>
      <w:r w:rsidRPr="00661114">
        <w:rPr>
          <w:rFonts w:ascii="Calibri" w:eastAsia="Calibri" w:hAnsi="Calibri" w:cs="Times New Roman"/>
          <w:b/>
        </w:rPr>
        <w:t>(c)</w:t>
      </w:r>
      <w:r w:rsidRPr="00661114">
        <w:rPr>
          <w:rFonts w:ascii="Calibri" w:eastAsia="Calibri" w:hAnsi="Calibri" w:cs="Times New Roman"/>
        </w:rPr>
        <w:tab/>
      </w:r>
      <w:ins w:id="4615" w:author="Feldcamp, Michael (ECY)" w:date="2020-10-24T21:38:00Z">
        <w:r w:rsidRPr="00661114">
          <w:rPr>
            <w:rFonts w:ascii="Calibri" w:eastAsia="Calibri" w:hAnsi="Calibri" w:cs="Times New Roman"/>
          </w:rPr>
          <w:t>The public</w:t>
        </w:r>
      </w:ins>
      <w:ins w:id="4616" w:author="Feldcamp, Michael (ECY)" w:date="2020-10-24T21:39:00Z">
        <w:r w:rsidRPr="00661114">
          <w:rPr>
            <w:rFonts w:ascii="Calibri" w:eastAsia="Calibri" w:hAnsi="Calibri" w:cs="Times New Roman"/>
          </w:rPr>
          <w:t xml:space="preserve"> </w:t>
        </w:r>
      </w:ins>
      <w:del w:id="4617" w:author="Feldcamp, Michael (ECY)" w:date="2020-10-24T21:38:00Z">
        <w:r w:rsidRPr="00661114" w:rsidDel="00117B78">
          <w:rPr>
            <w:rFonts w:ascii="Calibri" w:eastAsia="Calibri" w:hAnsi="Calibri" w:cs="Times New Roman"/>
          </w:rPr>
          <w:delText>An opportunit</w:delText>
        </w:r>
      </w:del>
      <w:del w:id="4618" w:author="Feldcamp, Michael (ECY)" w:date="2020-10-24T21:39:00Z">
        <w:r w:rsidRPr="00661114" w:rsidDel="00117B78">
          <w:rPr>
            <w:rFonts w:ascii="Calibri" w:eastAsia="Calibri" w:hAnsi="Calibri" w:cs="Times New Roman"/>
          </w:rPr>
          <w:delText xml:space="preserve">y </w:delText>
        </w:r>
      </w:del>
      <w:r w:rsidRPr="00661114">
        <w:rPr>
          <w:rFonts w:ascii="Calibri" w:eastAsia="Calibri" w:hAnsi="Calibri" w:cs="Times New Roman"/>
        </w:rPr>
        <w:t xml:space="preserve">was provided </w:t>
      </w:r>
      <w:del w:id="4619" w:author="Feldcamp, Michael (ECY)" w:date="2020-10-24T21:39:00Z">
        <w:r w:rsidRPr="00661114" w:rsidDel="00117B78">
          <w:rPr>
            <w:rFonts w:ascii="Calibri" w:eastAsia="Calibri" w:hAnsi="Calibri" w:cs="Times New Roman"/>
          </w:rPr>
          <w:delText>for the public to</w:delText>
        </w:r>
      </w:del>
      <w:ins w:id="4620" w:author="Feldcamp, Michael (ECY)" w:date="2020-10-24T21:39:00Z">
        <w:r w:rsidRPr="00661114">
          <w:rPr>
            <w:rFonts w:ascii="Calibri" w:eastAsia="Calibri" w:hAnsi="Calibri" w:cs="Times New Roman"/>
          </w:rPr>
          <w:t>an opportunity to</w:t>
        </w:r>
      </w:ins>
      <w:r w:rsidRPr="00661114">
        <w:rPr>
          <w:rFonts w:ascii="Calibri" w:eastAsia="Calibri" w:hAnsi="Calibri" w:cs="Times New Roman"/>
        </w:rPr>
        <w:t xml:space="preserve"> comment on the cleanup action.</w:t>
      </w:r>
    </w:p>
    <w:p w14:paraId="31EF0A65" w14:textId="77777777" w:rsidR="00513101" w:rsidRDefault="00513101" w:rsidP="00513101"/>
    <w:p w14:paraId="3A6E8488" w14:textId="77777777" w:rsidR="00513101" w:rsidRDefault="00513101" w:rsidP="00513101">
      <w:r>
        <w:br w:type="page"/>
      </w:r>
    </w:p>
    <w:p w14:paraId="3CDF25F4" w14:textId="77777777" w:rsidR="00513101" w:rsidRPr="00661114" w:rsidRDefault="00513101" w:rsidP="00C16473">
      <w:pPr>
        <w:pStyle w:val="Heading2"/>
        <w:rPr>
          <w:rFonts w:eastAsia="Calibri"/>
        </w:rPr>
      </w:pPr>
      <w:bookmarkStart w:id="4621" w:name="_Toc113349347"/>
      <w:r w:rsidRPr="00661114">
        <w:rPr>
          <w:rFonts w:eastAsia="Calibri"/>
        </w:rPr>
        <w:lastRenderedPageBreak/>
        <w:t>WAC 173-340-390</w:t>
      </w:r>
      <w:r w:rsidRPr="00661114">
        <w:rPr>
          <w:rFonts w:eastAsia="Calibri"/>
        </w:rPr>
        <w:tab/>
        <w:t>Model remedies.</w:t>
      </w:r>
      <w:r>
        <w:rPr>
          <w:rStyle w:val="FootnoteReference"/>
          <w:rFonts w:ascii="Calibri" w:eastAsia="Calibri" w:hAnsi="Calibri" w:cs="Times New Roman"/>
          <w:b w:val="0"/>
          <w:bCs w:val="0"/>
        </w:rPr>
        <w:footnoteReference w:id="360"/>
      </w:r>
      <w:bookmarkEnd w:id="4621"/>
    </w:p>
    <w:p w14:paraId="280D415E" w14:textId="0C32E914" w:rsidR="00E05C61" w:rsidRPr="00E05C61" w:rsidRDefault="00E05C61" w:rsidP="00E05C61">
      <w:pPr>
        <w:shd w:val="clear" w:color="auto" w:fill="DEEAF6" w:themeFill="accent1" w:themeFillTint="33"/>
        <w:rPr>
          <w:i/>
        </w:rPr>
      </w:pPr>
      <w:r w:rsidRPr="00E05C61">
        <w:rPr>
          <w:i/>
        </w:rPr>
        <w:t xml:space="preserve">Tracked changes to </w:t>
      </w:r>
      <w:r>
        <w:rPr>
          <w:i/>
        </w:rPr>
        <w:t>current rule.</w:t>
      </w:r>
    </w:p>
    <w:p w14:paraId="57BFE598" w14:textId="021CBFF7" w:rsidR="00513101" w:rsidRPr="00661114" w:rsidRDefault="00513101" w:rsidP="00E05C61">
      <w:pPr>
        <w:ind w:left="720" w:hanging="720"/>
        <w:rPr>
          <w:rFonts w:ascii="Calibri" w:eastAsia="Calibri" w:hAnsi="Calibri" w:cs="Times New Roman"/>
        </w:rPr>
      </w:pPr>
      <w:r w:rsidRPr="00661114">
        <w:rPr>
          <w:rFonts w:ascii="Calibri" w:eastAsia="Calibri" w:hAnsi="Calibri" w:cs="Times New Roman"/>
          <w:b/>
        </w:rPr>
        <w:t>(1)</w:t>
      </w:r>
      <w:r w:rsidRPr="00661114">
        <w:rPr>
          <w:rFonts w:ascii="Calibri" w:eastAsia="Calibri" w:hAnsi="Calibri" w:cs="Times New Roman"/>
        </w:rPr>
        <w:tab/>
      </w:r>
      <w:r w:rsidRPr="00661114">
        <w:rPr>
          <w:rFonts w:ascii="Calibri" w:eastAsia="Calibri" w:hAnsi="Calibri" w:cs="Times New Roman"/>
          <w:b/>
          <w:bCs/>
        </w:rPr>
        <w:t>Purpose.</w:t>
      </w:r>
      <w:r>
        <w:rPr>
          <w:rStyle w:val="FootnoteReference"/>
          <w:rFonts w:ascii="Calibri" w:eastAsia="Calibri" w:hAnsi="Calibri" w:cs="Times New Roman"/>
          <w:b/>
          <w:bCs/>
        </w:rPr>
        <w:footnoteReference w:id="361"/>
      </w:r>
      <w:r w:rsidRPr="00661114">
        <w:rPr>
          <w:rFonts w:ascii="Calibri" w:eastAsia="Calibri" w:hAnsi="Calibri" w:cs="Times New Roman"/>
        </w:rPr>
        <w:t xml:space="preserve">  The purpose of model remedies is to streamline and accelerate the selection of </w:t>
      </w:r>
      <w:ins w:id="4622" w:author="Feldcamp, Michael (ECY)" w:date="2020-10-26T14:40:00Z">
        <w:r w:rsidRPr="00661114">
          <w:rPr>
            <w:rFonts w:ascii="Calibri" w:eastAsia="Calibri" w:hAnsi="Calibri" w:cs="Times New Roman"/>
          </w:rPr>
          <w:t xml:space="preserve">a </w:t>
        </w:r>
      </w:ins>
      <w:r w:rsidRPr="00661114">
        <w:rPr>
          <w:rFonts w:ascii="Calibri" w:eastAsia="Calibri" w:hAnsi="Calibri" w:cs="Times New Roman"/>
        </w:rPr>
        <w:t>cleanup action</w:t>
      </w:r>
      <w:del w:id="4623" w:author="Feldcamp, Michael (ECY)" w:date="2020-10-26T14:41:00Z">
        <w:r w:rsidRPr="00661114" w:rsidDel="00CA1E87">
          <w:rPr>
            <w:rFonts w:ascii="Calibri" w:eastAsia="Calibri" w:hAnsi="Calibri" w:cs="Times New Roman"/>
          </w:rPr>
          <w:delText>s</w:delText>
        </w:r>
      </w:del>
      <w:r w:rsidRPr="00661114">
        <w:rPr>
          <w:rFonts w:ascii="Calibri" w:eastAsia="Calibri" w:hAnsi="Calibri" w:cs="Times New Roman"/>
        </w:rPr>
        <w:t xml:space="preserve"> </w:t>
      </w:r>
      <w:del w:id="4624" w:author="Feldcamp, Michael (ECY)" w:date="2020-10-26T14:41:00Z">
        <w:r w:rsidRPr="00661114" w:rsidDel="00CA1E87">
          <w:rPr>
            <w:rFonts w:ascii="Calibri" w:eastAsia="Calibri" w:hAnsi="Calibri" w:cs="Times New Roman"/>
          </w:rPr>
          <w:delText>that protect human health and the environment, with a preference for permanent solutions to the maximum extent practicable</w:delText>
        </w:r>
      </w:del>
      <w:ins w:id="4625" w:author="Feldcamp, Michael (ECY)" w:date="2020-10-26T14:41:00Z">
        <w:r w:rsidRPr="00661114">
          <w:rPr>
            <w:rFonts w:ascii="Calibri" w:eastAsia="Calibri" w:hAnsi="Calibri" w:cs="Times New Roman"/>
          </w:rPr>
          <w:t>for routine types of cleanup</w:t>
        </w:r>
      </w:ins>
      <w:ins w:id="4626" w:author="Feldcamp, Michael (ECY)" w:date="2022-05-31T10:26:00Z">
        <w:r>
          <w:rPr>
            <w:rFonts w:ascii="Calibri" w:eastAsia="Calibri" w:hAnsi="Calibri" w:cs="Times New Roman"/>
          </w:rPr>
          <w:t xml:space="preserve"> projects at sites with common features and lower risk to human health and the environment</w:t>
        </w:r>
      </w:ins>
      <w:r w:rsidRPr="00661114">
        <w:rPr>
          <w:rFonts w:ascii="Calibri" w:eastAsia="Calibri" w:hAnsi="Calibri" w:cs="Times New Roman"/>
        </w:rPr>
        <w:t>.</w:t>
      </w:r>
    </w:p>
    <w:p w14:paraId="77D7DDE5" w14:textId="77777777" w:rsidR="00513101" w:rsidRPr="00661114" w:rsidRDefault="00513101" w:rsidP="00513101">
      <w:pPr>
        <w:ind w:left="720" w:hanging="720"/>
        <w:rPr>
          <w:ins w:id="4627" w:author="Feldcamp, Michael (ECY)" w:date="2020-10-26T14:46:00Z"/>
          <w:rFonts w:ascii="Calibri" w:eastAsia="Calibri" w:hAnsi="Calibri" w:cs="Times New Roman"/>
        </w:rPr>
      </w:pPr>
      <w:r w:rsidRPr="00661114">
        <w:rPr>
          <w:rFonts w:ascii="Calibri" w:eastAsia="Calibri" w:hAnsi="Calibri" w:cs="Times New Roman"/>
          <w:b/>
        </w:rPr>
        <w:t>(2)</w:t>
      </w:r>
      <w:r w:rsidRPr="00661114">
        <w:rPr>
          <w:rFonts w:ascii="Calibri" w:eastAsia="Calibri" w:hAnsi="Calibri" w:cs="Times New Roman"/>
        </w:rPr>
        <w:tab/>
      </w:r>
      <w:r w:rsidRPr="00661114">
        <w:rPr>
          <w:rFonts w:ascii="Calibri" w:eastAsia="Calibri" w:hAnsi="Calibri" w:cs="Times New Roman"/>
          <w:b/>
          <w:bCs/>
        </w:rPr>
        <w:t>Development of model remedies.</w:t>
      </w:r>
      <w:r>
        <w:rPr>
          <w:rStyle w:val="FootnoteReference"/>
          <w:rFonts w:ascii="Calibri" w:eastAsia="Calibri" w:hAnsi="Calibri" w:cs="Times New Roman"/>
          <w:b/>
          <w:bCs/>
        </w:rPr>
        <w:footnoteReference w:id="362"/>
      </w:r>
      <w:r w:rsidRPr="00661114">
        <w:rPr>
          <w:rFonts w:ascii="Calibri" w:eastAsia="Calibri" w:hAnsi="Calibri" w:cs="Times New Roman"/>
        </w:rPr>
        <w:t xml:space="preserve">  </w:t>
      </w:r>
      <w:del w:id="4628" w:author="Feldcamp, Michael (ECY)" w:date="2020-10-26T14:41:00Z">
        <w:r w:rsidRPr="00661114" w:rsidDel="00CA1E87">
          <w:rPr>
            <w:rFonts w:ascii="Calibri" w:eastAsia="Calibri" w:hAnsi="Calibri" w:cs="Times New Roman"/>
          </w:rPr>
          <w:delText>The department</w:delText>
        </w:r>
      </w:del>
      <w:del w:id="4629" w:author="Feldcamp, Michael (ECY)" w:date="2020-10-26T14:42:00Z">
        <w:r w:rsidRPr="00661114" w:rsidDel="00CA1E87">
          <w:rPr>
            <w:rFonts w:ascii="Calibri" w:eastAsia="Calibri" w:hAnsi="Calibri" w:cs="Times New Roman"/>
          </w:rPr>
          <w:delText xml:space="preserve"> may</w:delText>
        </w:r>
      </w:del>
      <w:del w:id="4630" w:author="Feldcamp, Michael (ECY)" w:date="2020-10-26T14:41:00Z">
        <w:r w:rsidRPr="00661114" w:rsidDel="00CA1E87">
          <w:rPr>
            <w:rFonts w:ascii="Calibri" w:eastAsia="Calibri" w:hAnsi="Calibri" w:cs="Times New Roman"/>
          </w:rPr>
          <w:delText>, from time to time,</w:delText>
        </w:r>
      </w:del>
      <w:del w:id="4631" w:author="Feldcamp, Michael (ECY)" w:date="2020-10-26T14:42:00Z">
        <w:r w:rsidRPr="00661114" w:rsidDel="00CA1E87">
          <w:rPr>
            <w:rFonts w:ascii="Calibri" w:eastAsia="Calibri" w:hAnsi="Calibri" w:cs="Times New Roman"/>
          </w:rPr>
          <w:delText xml:space="preserve"> identify</w:delText>
        </w:r>
      </w:del>
      <w:ins w:id="4632" w:author="Feldcamp, Michael (ECY)" w:date="2020-10-26T14:42:00Z">
        <w:r w:rsidRPr="00661114">
          <w:rPr>
            <w:rFonts w:ascii="Calibri" w:eastAsia="Calibri" w:hAnsi="Calibri" w:cs="Times New Roman"/>
          </w:rPr>
          <w:t>Ecology may establish</w:t>
        </w:r>
      </w:ins>
      <w:r w:rsidRPr="00661114">
        <w:rPr>
          <w:rFonts w:ascii="Calibri" w:eastAsia="Calibri" w:hAnsi="Calibri" w:cs="Times New Roman"/>
        </w:rPr>
        <w:t xml:space="preserve"> model remedies for common categories of </w:t>
      </w:r>
      <w:del w:id="4633" w:author="Feldcamp, Michael (ECY)" w:date="2020-10-26T14:43:00Z">
        <w:r w:rsidRPr="00661114" w:rsidDel="00CA1E87">
          <w:rPr>
            <w:rFonts w:ascii="Calibri" w:eastAsia="Calibri" w:hAnsi="Calibri" w:cs="Times New Roman"/>
          </w:rPr>
          <w:delText>facilities</w:delText>
        </w:r>
      </w:del>
      <w:ins w:id="4634" w:author="Feldcamp, Michael (ECY)" w:date="2020-10-26T14:43:00Z">
        <w:r w:rsidRPr="00661114">
          <w:rPr>
            <w:rFonts w:ascii="Calibri" w:eastAsia="Calibri" w:hAnsi="Calibri" w:cs="Times New Roman"/>
          </w:rPr>
          <w:t>sites</w:t>
        </w:r>
      </w:ins>
      <w:r w:rsidRPr="00661114">
        <w:rPr>
          <w:rFonts w:ascii="Calibri" w:eastAsia="Calibri" w:hAnsi="Calibri" w:cs="Times New Roman"/>
        </w:rPr>
        <w:t xml:space="preserve">, types of </w:t>
      </w:r>
      <w:del w:id="4635" w:author="Feldcamp, Michael (ECY)" w:date="2020-10-26T14:43:00Z">
        <w:r w:rsidRPr="00661114" w:rsidDel="00CA1E87">
          <w:rPr>
            <w:rFonts w:ascii="Calibri" w:eastAsia="Calibri" w:hAnsi="Calibri" w:cs="Times New Roman"/>
          </w:rPr>
          <w:delText>contamination</w:delText>
        </w:r>
      </w:del>
      <w:ins w:id="4636" w:author="Feldcamp, Michael (ECY)" w:date="2020-10-26T14:43:00Z">
        <w:r w:rsidRPr="00661114">
          <w:rPr>
            <w:rFonts w:ascii="Calibri" w:eastAsia="Calibri" w:hAnsi="Calibri" w:cs="Times New Roman"/>
          </w:rPr>
          <w:t>hazardous substances</w:t>
        </w:r>
      </w:ins>
      <w:r w:rsidRPr="00661114">
        <w:rPr>
          <w:rFonts w:ascii="Calibri" w:eastAsia="Calibri" w:hAnsi="Calibri" w:cs="Times New Roman"/>
        </w:rPr>
        <w:t xml:space="preserve">, types of media, and geographic areas.  </w:t>
      </w:r>
      <w:del w:id="4637" w:author="Feldcamp, Michael (ECY)" w:date="2020-10-26T14:44:00Z">
        <w:r w:rsidRPr="00661114" w:rsidDel="00CA1E87">
          <w:rPr>
            <w:rFonts w:ascii="Calibri" w:eastAsia="Calibri" w:hAnsi="Calibri" w:cs="Times New Roman"/>
          </w:rPr>
          <w:delText>In identifying</w:delText>
        </w:r>
      </w:del>
      <w:del w:id="4638" w:author="Feldcamp, Michael (ECY)" w:date="2020-10-26T14:46:00Z">
        <w:r w:rsidRPr="00661114" w:rsidDel="00CA1E87">
          <w:rPr>
            <w:rFonts w:ascii="Calibri" w:eastAsia="Calibri" w:hAnsi="Calibri" w:cs="Times New Roman"/>
          </w:rPr>
          <w:delText xml:space="preserve"> a model remedy, </w:delText>
        </w:r>
      </w:del>
      <w:del w:id="4639" w:author="Feldcamp, Michael (ECY)" w:date="2020-10-26T14:44:00Z">
        <w:r w:rsidRPr="00661114" w:rsidDel="00CA1E87">
          <w:rPr>
            <w:rFonts w:ascii="Calibri" w:eastAsia="Calibri" w:hAnsi="Calibri" w:cs="Times New Roman"/>
          </w:rPr>
          <w:delText>the department shall</w:delText>
        </w:r>
      </w:del>
      <w:del w:id="4640" w:author="Feldcamp, Michael (ECY)" w:date="2020-10-26T14:46:00Z">
        <w:r w:rsidRPr="00661114" w:rsidDel="00CA1E87">
          <w:rPr>
            <w:rFonts w:ascii="Calibri" w:eastAsia="Calibri" w:hAnsi="Calibri" w:cs="Times New Roman"/>
          </w:rPr>
          <w:delText xml:space="preserve"> </w:delText>
        </w:r>
      </w:del>
      <w:del w:id="4641" w:author="Feldcamp, Michael (ECY)" w:date="2020-10-26T14:45:00Z">
        <w:r w:rsidRPr="00661114" w:rsidDel="00CA1E87">
          <w:rPr>
            <w:rFonts w:ascii="Calibri" w:eastAsia="Calibri" w:hAnsi="Calibri" w:cs="Times New Roman"/>
          </w:rPr>
          <w:delText xml:space="preserve">identify the circumstances for which application of the model remedy meets the requirements under WAC </w:delText>
        </w:r>
        <w:r w:rsidRPr="00661114" w:rsidDel="00CA1E87">
          <w:rPr>
            <w:rFonts w:ascii="Calibri" w:eastAsia="Calibri" w:hAnsi="Calibri" w:cs="Times New Roman"/>
            <w:color w:val="0563C1"/>
            <w:u w:val="single"/>
          </w:rPr>
          <w:fldChar w:fldCharType="begin"/>
        </w:r>
        <w:r w:rsidRPr="00661114" w:rsidDel="00CA1E87">
          <w:rPr>
            <w:rFonts w:ascii="Calibri" w:eastAsia="Calibri" w:hAnsi="Calibri" w:cs="Times New Roman"/>
            <w:color w:val="0563C1"/>
            <w:u w:val="single"/>
          </w:rPr>
          <w:delInstrText xml:space="preserve"> HYPERLINK "https://apps.leg.wa.gov/WAC/default.aspx?cite=173-340-360" </w:delInstrText>
        </w:r>
        <w:r w:rsidRPr="00661114" w:rsidDel="00CA1E87">
          <w:rPr>
            <w:rFonts w:ascii="Calibri" w:eastAsia="Calibri" w:hAnsi="Calibri" w:cs="Times New Roman"/>
            <w:color w:val="0563C1"/>
            <w:u w:val="single"/>
          </w:rPr>
          <w:fldChar w:fldCharType="separate"/>
        </w:r>
        <w:r w:rsidRPr="00661114" w:rsidDel="00CA1E87">
          <w:rPr>
            <w:rFonts w:ascii="Calibri" w:eastAsia="Calibri" w:hAnsi="Calibri" w:cs="Times New Roman"/>
            <w:color w:val="0563C1"/>
            <w:u w:val="single"/>
          </w:rPr>
          <w:delText>173-340-360</w:delText>
        </w:r>
        <w:r w:rsidRPr="00661114" w:rsidDel="00CA1E87">
          <w:rPr>
            <w:rFonts w:ascii="Calibri" w:eastAsia="Calibri" w:hAnsi="Calibri" w:cs="Times New Roman"/>
            <w:color w:val="0563C1"/>
            <w:u w:val="single"/>
          </w:rPr>
          <w:fldChar w:fldCharType="end"/>
        </w:r>
        <w:r w:rsidRPr="00661114" w:rsidDel="00CA1E87">
          <w:rPr>
            <w:rFonts w:ascii="Calibri" w:eastAsia="Calibri" w:hAnsi="Calibri" w:cs="Times New Roman"/>
          </w:rPr>
          <w:delText>.</w:delText>
        </w:r>
      </w:del>
      <w:del w:id="4642" w:author="Feldcamp, Michael (ECY)" w:date="2020-10-26T14:46:00Z">
        <w:r w:rsidRPr="00661114" w:rsidDel="00CA1E87">
          <w:rPr>
            <w:rFonts w:ascii="Calibri" w:eastAsia="Calibri" w:hAnsi="Calibri" w:cs="Times New Roman"/>
          </w:rPr>
          <w:delText xml:space="preserve">  The department shall provide an opportunity for the public to review and comment on any proposed model remedies.</w:delText>
        </w:r>
      </w:del>
      <w:ins w:id="4643" w:author="Feldcamp, Michael (ECY)" w:date="2020-10-26T14:46:00Z">
        <w:r w:rsidRPr="00661114">
          <w:rPr>
            <w:rFonts w:ascii="Calibri" w:eastAsia="Calibri" w:hAnsi="Calibri" w:cs="Times New Roman"/>
          </w:rPr>
          <w:t>When establishing a model remedy, Ecology will:</w:t>
        </w:r>
      </w:ins>
    </w:p>
    <w:p w14:paraId="2F6886B0" w14:textId="48ADABD2" w:rsidR="00513101" w:rsidRPr="00661114" w:rsidRDefault="00513101" w:rsidP="00513101">
      <w:pPr>
        <w:ind w:left="1440" w:hanging="720"/>
        <w:rPr>
          <w:ins w:id="4644" w:author="Feldcamp, Michael (ECY)" w:date="2020-10-26T14:47:00Z"/>
          <w:rFonts w:ascii="Calibri" w:eastAsia="Calibri" w:hAnsi="Calibri" w:cs="Times New Roman"/>
        </w:rPr>
      </w:pPr>
      <w:ins w:id="4645" w:author="Feldcamp, Michael (ECY)" w:date="2020-10-26T14:47:00Z">
        <w:r w:rsidRPr="00661114">
          <w:rPr>
            <w:rFonts w:ascii="Calibri" w:eastAsia="Calibri" w:hAnsi="Calibri" w:cs="Times New Roman"/>
            <w:b/>
          </w:rPr>
          <w:t>(a)</w:t>
        </w:r>
        <w:r w:rsidRPr="00661114">
          <w:rPr>
            <w:rFonts w:ascii="Calibri" w:eastAsia="Calibri" w:hAnsi="Calibri" w:cs="Times New Roman"/>
          </w:rPr>
          <w:tab/>
          <w:t xml:space="preserve">Identify the applicability of the model remedy for use at a site, the site characterization required under </w:t>
        </w:r>
      </w:ins>
      <w:ins w:id="4646" w:author="Feldcamp, Michael (ECY)" w:date="2020-10-26T14:48:00Z">
        <w:r w:rsidRPr="00DB3E1D">
          <w:rPr>
            <w:rFonts w:ascii="Calibri" w:eastAsia="Calibri" w:hAnsi="Calibri" w:cs="Times New Roman"/>
          </w:rPr>
          <w:t xml:space="preserve">WAC </w:t>
        </w:r>
      </w:ins>
      <w:ins w:id="4647" w:author="Feldcamp, Michael (ECY)" w:date="2020-10-26T14:49:00Z">
        <w:r w:rsidRPr="00DB3E1D">
          <w:rPr>
            <w:rFonts w:ascii="Calibri" w:eastAsia="Calibri" w:hAnsi="Calibri" w:cs="Times New Roman"/>
          </w:rPr>
          <w:t>173-340-350</w:t>
        </w:r>
      </w:ins>
      <w:ins w:id="4648" w:author="Feldcamp, Michael (ECY)" w:date="2020-10-26T14:47:00Z">
        <w:r w:rsidRPr="00DB3E1D">
          <w:rPr>
            <w:rFonts w:ascii="Calibri" w:eastAsia="Calibri" w:hAnsi="Calibri" w:cs="Times New Roman"/>
          </w:rPr>
          <w:t xml:space="preserve"> to select the model remedy, and the compliance monitoring required under WAC </w:t>
        </w:r>
      </w:ins>
      <w:ins w:id="4649" w:author="Feldcamp, Michael (ECY)" w:date="2020-10-26T14:49:00Z">
        <w:r w:rsidRPr="00DB3E1D">
          <w:rPr>
            <w:rFonts w:ascii="Calibri" w:eastAsia="Calibri" w:hAnsi="Calibri" w:cs="Times New Roman"/>
          </w:rPr>
          <w:t>173-340-410</w:t>
        </w:r>
      </w:ins>
      <w:ins w:id="4650" w:author="Feldcamp, Michael (ECY)" w:date="2020-10-26T14:47:00Z">
        <w:r w:rsidRPr="00DB3E1D">
          <w:rPr>
            <w:rFonts w:ascii="Calibri" w:eastAsia="Calibri" w:hAnsi="Calibri" w:cs="Times New Roman"/>
          </w:rPr>
          <w:t xml:space="preserve"> to implement </w:t>
        </w:r>
        <w:r w:rsidRPr="00661114">
          <w:rPr>
            <w:rFonts w:ascii="Calibri" w:eastAsia="Calibri" w:hAnsi="Calibri" w:cs="Times New Roman"/>
          </w:rPr>
          <w:t>the model remedy;</w:t>
        </w:r>
      </w:ins>
    </w:p>
    <w:p w14:paraId="5803E860" w14:textId="4EB40CCA" w:rsidR="00513101" w:rsidRPr="00661114" w:rsidRDefault="00513101" w:rsidP="00513101">
      <w:pPr>
        <w:ind w:left="1440" w:hanging="720"/>
        <w:rPr>
          <w:ins w:id="4651" w:author="Feldcamp, Michael (ECY)" w:date="2020-10-26T14:47:00Z"/>
          <w:rFonts w:ascii="Calibri" w:eastAsia="Calibri" w:hAnsi="Calibri" w:cs="Times New Roman"/>
        </w:rPr>
      </w:pPr>
      <w:ins w:id="4652" w:author="Feldcamp, Michael (ECY)" w:date="2020-10-26T14:47:00Z">
        <w:r w:rsidRPr="00661114">
          <w:rPr>
            <w:rFonts w:ascii="Calibri" w:eastAsia="Calibri" w:hAnsi="Calibri" w:cs="Times New Roman"/>
            <w:b/>
          </w:rPr>
          <w:t>(b)</w:t>
        </w:r>
        <w:r w:rsidRPr="00661114">
          <w:rPr>
            <w:rFonts w:ascii="Calibri" w:eastAsia="Calibri" w:hAnsi="Calibri" w:cs="Times New Roman"/>
          </w:rPr>
          <w:tab/>
          <w:t xml:space="preserve">Describe how the model remedy meets the cleanup standards established under Part 7 of this chapter and the requirements for cleanup actions in </w:t>
        </w:r>
        <w:r w:rsidRPr="00DB3E1D">
          <w:rPr>
            <w:rFonts w:ascii="Calibri" w:eastAsia="Calibri" w:hAnsi="Calibri" w:cs="Times New Roman"/>
          </w:rPr>
          <w:t>WAC 173-340-360</w:t>
        </w:r>
        <w:r w:rsidRPr="00661114">
          <w:rPr>
            <w:rFonts w:ascii="Calibri" w:eastAsia="Calibri" w:hAnsi="Calibri" w:cs="Times New Roman"/>
          </w:rPr>
          <w:t>; and</w:t>
        </w:r>
      </w:ins>
    </w:p>
    <w:p w14:paraId="28F68DEF" w14:textId="77777777" w:rsidR="00513101" w:rsidRPr="00661114" w:rsidRDefault="00513101" w:rsidP="00513101">
      <w:pPr>
        <w:ind w:left="1440" w:hanging="720"/>
        <w:rPr>
          <w:rFonts w:ascii="Calibri" w:eastAsia="Calibri" w:hAnsi="Calibri" w:cs="Times New Roman"/>
        </w:rPr>
      </w:pPr>
      <w:ins w:id="4653" w:author="Feldcamp, Michael (ECY)" w:date="2022-05-27T20:48:00Z">
        <w:r w:rsidRPr="00675B29">
          <w:rPr>
            <w:rFonts w:ascii="Calibri" w:eastAsia="Calibri" w:hAnsi="Calibri" w:cs="Times New Roman"/>
            <w:b/>
          </w:rPr>
          <w:t>(c)</w:t>
        </w:r>
      </w:ins>
      <w:ins w:id="4654" w:author="Feldcamp, Michael (ECY)" w:date="2020-10-26T14:47:00Z">
        <w:r w:rsidRPr="00661114">
          <w:rPr>
            <w:rFonts w:ascii="Calibri" w:eastAsia="Calibri" w:hAnsi="Calibri" w:cs="Times New Roman"/>
          </w:rPr>
          <w:tab/>
        </w:r>
        <w:r w:rsidRPr="007F2CD4">
          <w:rPr>
            <w:rFonts w:ascii="Calibri" w:eastAsia="Calibri" w:hAnsi="Calibri" w:cs="Times New Roman"/>
          </w:rPr>
          <w:t>Provide</w:t>
        </w:r>
      </w:ins>
      <w:ins w:id="4655" w:author="Feldcamp, Michael (ECY)" w:date="2022-07-30T17:18:00Z">
        <w:r w:rsidRPr="007F2CD4">
          <w:rPr>
            <w:rFonts w:ascii="Calibri" w:eastAsia="Calibri" w:hAnsi="Calibri" w:cs="Times New Roman"/>
          </w:rPr>
          <w:t xml:space="preserve"> the public with notice and an opportunity to comment</w:t>
        </w:r>
      </w:ins>
      <w:ins w:id="4656" w:author="Feldcamp, Michael (ECY)" w:date="2020-10-26T14:47:00Z">
        <w:r w:rsidRPr="007F2CD4">
          <w:rPr>
            <w:rFonts w:ascii="Calibri" w:eastAsia="Calibri" w:hAnsi="Calibri" w:cs="Times New Roman"/>
          </w:rPr>
          <w:t xml:space="preserve"> on the proposed model remedy and the conditions under which it may be used at a site.</w:t>
        </w:r>
      </w:ins>
      <w:ins w:id="4657" w:author="Feldcamp, Michael (ECY)" w:date="2022-08-09T10:05:00Z">
        <w:r w:rsidRPr="007F2CD4">
          <w:rPr>
            <w:rFonts w:ascii="Calibri" w:eastAsia="Calibri" w:hAnsi="Calibri" w:cs="Times New Roman"/>
            <w:bCs/>
          </w:rPr>
          <w:t xml:space="preserve"> </w:t>
        </w:r>
        <w:r>
          <w:rPr>
            <w:rFonts w:ascii="Calibri" w:eastAsia="Calibri" w:hAnsi="Calibri" w:cs="Times New Roman"/>
            <w:bCs/>
          </w:rPr>
          <w:t xml:space="preserve"> </w:t>
        </w:r>
        <w:r w:rsidRPr="005F707E">
          <w:rPr>
            <w:rFonts w:ascii="Calibri" w:eastAsia="Calibri" w:hAnsi="Calibri" w:cs="Times New Roman"/>
            <w:bCs/>
          </w:rPr>
          <w:t>The public comment period must be at least thirty days</w:t>
        </w:r>
        <w:r w:rsidRPr="005F707E">
          <w:rPr>
            <w:rFonts w:ascii="Calibri" w:eastAsia="Calibri" w:hAnsi="Calibri" w:cs="Times New Roman"/>
          </w:rPr>
          <w:t>.</w:t>
        </w:r>
      </w:ins>
    </w:p>
    <w:p w14:paraId="15AFC240" w14:textId="77777777" w:rsidR="00513101" w:rsidRPr="00661114" w:rsidRDefault="00513101" w:rsidP="00513101">
      <w:pPr>
        <w:ind w:left="720" w:hanging="720"/>
        <w:rPr>
          <w:ins w:id="4658" w:author="Feldcamp, Michael (ECY)" w:date="2020-10-26T14:50:00Z"/>
          <w:rFonts w:ascii="Calibri" w:eastAsia="Calibri" w:hAnsi="Calibri" w:cs="Times New Roman"/>
        </w:rPr>
      </w:pPr>
      <w:ins w:id="4659" w:author="Feldcamp, Michael (ECY)" w:date="2020-10-26T14:50:00Z">
        <w:r w:rsidRPr="00661114">
          <w:rPr>
            <w:rFonts w:ascii="Calibri" w:eastAsia="Calibri" w:hAnsi="Calibri" w:cs="Times New Roman"/>
            <w:b/>
          </w:rPr>
          <w:t>(3)</w:t>
        </w:r>
        <w:r w:rsidRPr="00661114">
          <w:rPr>
            <w:rFonts w:ascii="Calibri" w:eastAsia="Calibri" w:hAnsi="Calibri" w:cs="Times New Roman"/>
            <w:b/>
          </w:rPr>
          <w:tab/>
          <w:t>Soliciting proposals.</w:t>
        </w:r>
      </w:ins>
      <w:r>
        <w:rPr>
          <w:rStyle w:val="FootnoteReference"/>
          <w:rFonts w:ascii="Calibri" w:eastAsia="Calibri" w:hAnsi="Calibri" w:cs="Times New Roman"/>
          <w:b/>
        </w:rPr>
        <w:footnoteReference w:id="363"/>
      </w:r>
      <w:ins w:id="4660" w:author="Feldcamp, Michael (ECY)" w:date="2020-10-26T14:50:00Z">
        <w:r w:rsidRPr="00661114">
          <w:rPr>
            <w:rFonts w:ascii="Calibri" w:eastAsia="Calibri" w:hAnsi="Calibri" w:cs="Times New Roman"/>
          </w:rPr>
          <w:t xml:space="preserve">  When developing model remedies, Ecology will solicit and consider proposals from qualified persons.  The proposals must, in addition to describing the model remedy, provide the information required under subsection (2)(a) and (b) of this section.</w:t>
        </w:r>
      </w:ins>
    </w:p>
    <w:p w14:paraId="12BBBC1D" w14:textId="77777777" w:rsidR="00513101" w:rsidRPr="00661114" w:rsidDel="006B4738" w:rsidRDefault="00513101" w:rsidP="00513101">
      <w:pPr>
        <w:ind w:left="720" w:hanging="720"/>
        <w:rPr>
          <w:del w:id="4661" w:author="Feldcamp, Michael (ECY)" w:date="2020-10-26T14:53:00Z"/>
          <w:rFonts w:ascii="Calibri" w:eastAsia="Calibri" w:hAnsi="Calibri" w:cs="Times New Roman"/>
        </w:rPr>
      </w:pPr>
      <w:del w:id="4662" w:author="Feldcamp, Michael (ECY)" w:date="2020-10-26T14:53:00Z">
        <w:r w:rsidRPr="00661114" w:rsidDel="006B4738">
          <w:rPr>
            <w:rFonts w:ascii="Calibri" w:eastAsia="Calibri" w:hAnsi="Calibri" w:cs="Times New Roman"/>
            <w:b/>
          </w:rPr>
          <w:delText>(3)</w:delText>
        </w:r>
        <w:r w:rsidRPr="00661114" w:rsidDel="006B4738">
          <w:rPr>
            <w:rFonts w:ascii="Calibri" w:eastAsia="Calibri" w:hAnsi="Calibri" w:cs="Times New Roman"/>
          </w:rPr>
          <w:tab/>
        </w:r>
        <w:r w:rsidRPr="00661114" w:rsidDel="006B4738">
          <w:rPr>
            <w:rFonts w:ascii="Calibri" w:eastAsia="Calibri" w:hAnsi="Calibri" w:cs="Times New Roman"/>
            <w:b/>
            <w:bCs/>
          </w:rPr>
          <w:delText>Applicability and effect of model remedies.</w:delText>
        </w:r>
        <w:r w:rsidRPr="00661114" w:rsidDel="006B4738">
          <w:rPr>
            <w:rFonts w:ascii="Calibri" w:eastAsia="Calibri" w:hAnsi="Calibri" w:cs="Times New Roman"/>
          </w:rPr>
          <w:delText xml:space="preserve">  </w:delText>
        </w:r>
      </w:del>
      <w:del w:id="4663" w:author="Feldcamp, Michael (ECY)" w:date="2020-10-26T14:51:00Z">
        <w:r w:rsidRPr="00661114" w:rsidDel="006B4738">
          <w:rPr>
            <w:rFonts w:ascii="Calibri" w:eastAsia="Calibri" w:hAnsi="Calibri" w:cs="Times New Roman"/>
          </w:rPr>
          <w:delText>Where a site meets the circumstances identified by the department under subsection (2) of this section, the components of the</w:delText>
        </w:r>
      </w:del>
      <w:del w:id="4664" w:author="Feldcamp, Michael (ECY)" w:date="2020-10-26T14:53:00Z">
        <w:r w:rsidRPr="00661114" w:rsidDel="006B4738">
          <w:rPr>
            <w:rFonts w:ascii="Calibri" w:eastAsia="Calibri" w:hAnsi="Calibri" w:cs="Times New Roman"/>
          </w:rPr>
          <w:delText xml:space="preserve"> model remedy may be selected as </w:delText>
        </w:r>
      </w:del>
      <w:del w:id="4665" w:author="Feldcamp, Michael (ECY)" w:date="2020-10-26T14:51:00Z">
        <w:r w:rsidRPr="00661114" w:rsidDel="006B4738">
          <w:rPr>
            <w:rFonts w:ascii="Calibri" w:eastAsia="Calibri" w:hAnsi="Calibri" w:cs="Times New Roman"/>
          </w:rPr>
          <w:delText>the</w:delText>
        </w:r>
      </w:del>
      <w:del w:id="4666" w:author="Feldcamp, Michael (ECY)" w:date="2020-10-26T14:53:00Z">
        <w:r w:rsidRPr="00661114" w:rsidDel="006B4738">
          <w:rPr>
            <w:rFonts w:ascii="Calibri" w:eastAsia="Calibri" w:hAnsi="Calibri" w:cs="Times New Roman"/>
          </w:rPr>
          <w:delText xml:space="preserve"> cleanup action, or as a </w:delText>
        </w:r>
      </w:del>
      <w:del w:id="4667" w:author="Feldcamp, Michael (ECY)" w:date="2020-10-26T14:51:00Z">
        <w:r w:rsidRPr="00661114" w:rsidDel="006B4738">
          <w:rPr>
            <w:rFonts w:ascii="Calibri" w:eastAsia="Calibri" w:hAnsi="Calibri" w:cs="Times New Roman"/>
          </w:rPr>
          <w:delText>portion</w:delText>
        </w:r>
      </w:del>
      <w:del w:id="4668" w:author="Feldcamp, Michael (ECY)" w:date="2020-10-26T14:53:00Z">
        <w:r w:rsidRPr="00661114" w:rsidDel="006B4738">
          <w:rPr>
            <w:rFonts w:ascii="Calibri" w:eastAsia="Calibri" w:hAnsi="Calibri" w:cs="Times New Roman"/>
          </w:rPr>
          <w:delText xml:space="preserve"> of the cleanup action</w:delText>
        </w:r>
      </w:del>
      <w:del w:id="4669" w:author="Feldcamp, Michael (ECY)" w:date="2020-10-26T14:52:00Z">
        <w:r w:rsidRPr="00661114" w:rsidDel="006B4738">
          <w:rPr>
            <w:rFonts w:ascii="Calibri" w:eastAsia="Calibri" w:hAnsi="Calibri" w:cs="Times New Roman"/>
          </w:rPr>
          <w:delText xml:space="preserve">.  At such sites, it shall not be necessary to </w:delText>
        </w:r>
      </w:del>
      <w:del w:id="4670" w:author="Feldcamp, Michael (ECY)" w:date="2020-10-26T14:53:00Z">
        <w:r w:rsidRPr="00661114" w:rsidDel="006B4738">
          <w:rPr>
            <w:rFonts w:ascii="Calibri" w:eastAsia="Calibri" w:hAnsi="Calibri" w:cs="Times New Roman"/>
          </w:rPr>
          <w:delText xml:space="preserve">conduct a feasibility study under WAC </w:delText>
        </w:r>
        <w:r w:rsidRPr="00661114" w:rsidDel="006B4738">
          <w:rPr>
            <w:rFonts w:ascii="Calibri" w:eastAsia="Calibri" w:hAnsi="Calibri" w:cs="Times New Roman"/>
            <w:color w:val="0563C1"/>
            <w:u w:val="single"/>
          </w:rPr>
          <w:fldChar w:fldCharType="begin"/>
        </w:r>
        <w:r w:rsidRPr="00661114" w:rsidDel="006B4738">
          <w:rPr>
            <w:rFonts w:ascii="Calibri" w:eastAsia="Calibri" w:hAnsi="Calibri" w:cs="Times New Roman"/>
            <w:color w:val="0563C1"/>
            <w:u w:val="single"/>
          </w:rPr>
          <w:delInstrText xml:space="preserve"> HYPERLINK "https://apps.leg.wa.gov/WAC/default.aspx?cite=173-340-350" </w:delInstrText>
        </w:r>
        <w:r w:rsidRPr="00661114" w:rsidDel="006B4738">
          <w:rPr>
            <w:rFonts w:ascii="Calibri" w:eastAsia="Calibri" w:hAnsi="Calibri" w:cs="Times New Roman"/>
            <w:color w:val="0563C1"/>
            <w:u w:val="single"/>
          </w:rPr>
          <w:fldChar w:fldCharType="separate"/>
        </w:r>
        <w:r w:rsidRPr="00661114" w:rsidDel="006B4738">
          <w:rPr>
            <w:rFonts w:ascii="Calibri" w:eastAsia="Calibri" w:hAnsi="Calibri" w:cs="Times New Roman"/>
            <w:color w:val="0563C1"/>
            <w:u w:val="single"/>
          </w:rPr>
          <w:delText>173-340-350</w:delText>
        </w:r>
        <w:r w:rsidRPr="00661114" w:rsidDel="006B4738">
          <w:rPr>
            <w:rFonts w:ascii="Calibri" w:eastAsia="Calibri" w:hAnsi="Calibri" w:cs="Times New Roman"/>
            <w:color w:val="0563C1"/>
            <w:u w:val="single"/>
          </w:rPr>
          <w:fldChar w:fldCharType="end"/>
        </w:r>
      </w:del>
      <w:del w:id="4671" w:author="Feldcamp, Michael (ECY)" w:date="2020-10-26T14:52:00Z">
        <w:r w:rsidRPr="00661114" w:rsidDel="006B4738">
          <w:rPr>
            <w:rFonts w:ascii="Calibri" w:eastAsia="Calibri" w:hAnsi="Calibri" w:cs="Times New Roman"/>
          </w:rPr>
          <w:delText xml:space="preserve">(8) or a disproportionate cost analysis under WAC </w:delText>
        </w:r>
        <w:r w:rsidRPr="00661114" w:rsidDel="006B4738">
          <w:rPr>
            <w:rFonts w:ascii="Calibri" w:eastAsia="Calibri" w:hAnsi="Calibri" w:cs="Times New Roman"/>
            <w:color w:val="0563C1"/>
            <w:u w:val="single"/>
          </w:rPr>
          <w:fldChar w:fldCharType="begin"/>
        </w:r>
        <w:r w:rsidRPr="00661114" w:rsidDel="006B4738">
          <w:rPr>
            <w:rFonts w:ascii="Calibri" w:eastAsia="Calibri" w:hAnsi="Calibri" w:cs="Times New Roman"/>
            <w:color w:val="0563C1"/>
            <w:u w:val="single"/>
          </w:rPr>
          <w:delInstrText xml:space="preserve"> HYPERLINK "https://apps.leg.wa.gov/WAC/default.aspx?cite=173-340-360" </w:delInstrText>
        </w:r>
        <w:r w:rsidRPr="00661114" w:rsidDel="006B4738">
          <w:rPr>
            <w:rFonts w:ascii="Calibri" w:eastAsia="Calibri" w:hAnsi="Calibri" w:cs="Times New Roman"/>
            <w:color w:val="0563C1"/>
            <w:u w:val="single"/>
          </w:rPr>
          <w:fldChar w:fldCharType="separate"/>
        </w:r>
        <w:r w:rsidRPr="00661114" w:rsidDel="006B4738">
          <w:rPr>
            <w:rFonts w:ascii="Calibri" w:eastAsia="Calibri" w:hAnsi="Calibri" w:cs="Times New Roman"/>
            <w:color w:val="0563C1"/>
            <w:u w:val="single"/>
          </w:rPr>
          <w:delText>173-340-360</w:delText>
        </w:r>
        <w:r w:rsidRPr="00661114" w:rsidDel="006B4738">
          <w:rPr>
            <w:rFonts w:ascii="Calibri" w:eastAsia="Calibri" w:hAnsi="Calibri" w:cs="Times New Roman"/>
            <w:color w:val="0563C1"/>
            <w:u w:val="single"/>
          </w:rPr>
          <w:fldChar w:fldCharType="end"/>
        </w:r>
        <w:r w:rsidRPr="00661114" w:rsidDel="006B4738">
          <w:rPr>
            <w:rFonts w:ascii="Calibri" w:eastAsia="Calibri" w:hAnsi="Calibri" w:cs="Times New Roman"/>
          </w:rPr>
          <w:delText>(3) for those components of a cleanup action to which a model remedy appl</w:delText>
        </w:r>
      </w:del>
      <w:del w:id="4672" w:author="Feldcamp, Michael (ECY)" w:date="2020-10-26T14:53:00Z">
        <w:r w:rsidRPr="00661114" w:rsidDel="006B4738">
          <w:rPr>
            <w:rFonts w:ascii="Calibri" w:eastAsia="Calibri" w:hAnsi="Calibri" w:cs="Times New Roman"/>
          </w:rPr>
          <w:delText>ies.</w:delText>
        </w:r>
      </w:del>
      <w:r>
        <w:rPr>
          <w:rStyle w:val="FootnoteReference"/>
          <w:rFonts w:ascii="Calibri" w:eastAsia="Calibri" w:hAnsi="Calibri" w:cs="Times New Roman"/>
        </w:rPr>
        <w:footnoteReference w:id="364"/>
      </w:r>
    </w:p>
    <w:p w14:paraId="472C541D" w14:textId="77777777" w:rsidR="00513101" w:rsidRPr="00661114" w:rsidDel="006B4738" w:rsidRDefault="00513101" w:rsidP="00513101">
      <w:pPr>
        <w:ind w:left="720" w:hanging="720"/>
        <w:rPr>
          <w:del w:id="4673" w:author="Feldcamp, Michael (ECY)" w:date="2020-10-26T14:53:00Z"/>
          <w:rFonts w:ascii="Calibri" w:eastAsia="Calibri" w:hAnsi="Calibri" w:cs="Times New Roman"/>
        </w:rPr>
      </w:pPr>
      <w:del w:id="4674" w:author="Feldcamp, Michael (ECY)" w:date="2020-10-26T14:53:00Z">
        <w:r w:rsidRPr="00661114" w:rsidDel="006B4738">
          <w:rPr>
            <w:rFonts w:ascii="Calibri" w:eastAsia="Calibri" w:hAnsi="Calibri" w:cs="Times New Roman"/>
            <w:b/>
          </w:rPr>
          <w:lastRenderedPageBreak/>
          <w:delText>(4)</w:delText>
        </w:r>
        <w:r w:rsidRPr="00661114" w:rsidDel="006B4738">
          <w:rPr>
            <w:rFonts w:ascii="Calibri" w:eastAsia="Calibri" w:hAnsi="Calibri" w:cs="Times New Roman"/>
          </w:rPr>
          <w:tab/>
        </w:r>
        <w:r w:rsidRPr="00661114" w:rsidDel="006B4738">
          <w:rPr>
            <w:rFonts w:ascii="Calibri" w:eastAsia="Calibri" w:hAnsi="Calibri" w:cs="Times New Roman"/>
            <w:b/>
            <w:bCs/>
          </w:rPr>
          <w:delText>Public notice and participation.</w:delText>
        </w:r>
        <w:r w:rsidRPr="00661114" w:rsidDel="006B4738">
          <w:rPr>
            <w:rFonts w:ascii="Calibri" w:eastAsia="Calibri" w:hAnsi="Calibri" w:cs="Times New Roman"/>
          </w:rPr>
          <w:delText xml:space="preserve">  Where a model remedy is proposed as the cleanup action or as a portion of the cleanup action, the cleanup action plan is still subject to the same public notice and participation requirements in this chapter as any other cleanup action.</w:delText>
        </w:r>
      </w:del>
      <w:r>
        <w:rPr>
          <w:rStyle w:val="FootnoteReference"/>
          <w:rFonts w:ascii="Calibri" w:eastAsia="Calibri" w:hAnsi="Calibri" w:cs="Times New Roman"/>
        </w:rPr>
        <w:footnoteReference w:id="365"/>
      </w:r>
    </w:p>
    <w:p w14:paraId="0AA3C37D" w14:textId="77777777" w:rsidR="00513101" w:rsidRPr="00661114" w:rsidRDefault="00513101" w:rsidP="00513101">
      <w:pPr>
        <w:ind w:left="720" w:hanging="720"/>
        <w:rPr>
          <w:ins w:id="4675" w:author="Feldcamp, Michael (ECY)" w:date="2020-10-26T14:53:00Z"/>
          <w:rFonts w:ascii="Calibri" w:eastAsia="Calibri" w:hAnsi="Calibri" w:cs="Times New Roman"/>
        </w:rPr>
      </w:pPr>
      <w:ins w:id="4676" w:author="Feldcamp, Michael (ECY)" w:date="2020-10-26T14:53:00Z">
        <w:r w:rsidRPr="00661114">
          <w:rPr>
            <w:rFonts w:ascii="Calibri" w:eastAsia="Calibri" w:hAnsi="Calibri" w:cs="Times New Roman"/>
            <w:b/>
          </w:rPr>
          <w:t>(4)</w:t>
        </w:r>
        <w:r w:rsidRPr="00661114">
          <w:rPr>
            <w:rFonts w:ascii="Calibri" w:eastAsia="Calibri" w:hAnsi="Calibri" w:cs="Times New Roman"/>
            <w:b/>
          </w:rPr>
          <w:tab/>
          <w:t>Selection.</w:t>
        </w:r>
      </w:ins>
      <w:r>
        <w:rPr>
          <w:rStyle w:val="FootnoteReference"/>
          <w:rFonts w:ascii="Calibri" w:eastAsia="Calibri" w:hAnsi="Calibri" w:cs="Times New Roman"/>
          <w:b/>
        </w:rPr>
        <w:footnoteReference w:id="366"/>
      </w:r>
      <w:ins w:id="4677" w:author="Feldcamp, Michael (ECY)" w:date="2020-10-26T14:53:00Z">
        <w:r w:rsidRPr="00661114">
          <w:rPr>
            <w:rFonts w:ascii="Calibri" w:eastAsia="Calibri" w:hAnsi="Calibri" w:cs="Times New Roman"/>
          </w:rPr>
          <w:t xml:space="preserve">  A model remedy may be selected as a cleanup action, or as a component of a cleanup action, at a site without conducting a feasibility study under </w:t>
        </w:r>
        <w:r w:rsidRPr="00DB3E1D">
          <w:rPr>
            <w:rFonts w:ascii="Calibri" w:eastAsia="Calibri" w:hAnsi="Calibri" w:cs="Times New Roman"/>
          </w:rPr>
          <w:t xml:space="preserve">WAC </w:t>
        </w:r>
        <w:r w:rsidRPr="00DB3E1D">
          <w:rPr>
            <w:rFonts w:ascii="Calibri" w:eastAsia="Calibri" w:hAnsi="Calibri" w:cs="Times New Roman"/>
          </w:rPr>
          <w:fldChar w:fldCharType="begin"/>
        </w:r>
        <w:r w:rsidRPr="00DB3E1D">
          <w:rPr>
            <w:rFonts w:ascii="Calibri" w:eastAsia="Calibri" w:hAnsi="Calibri" w:cs="Times New Roman"/>
          </w:rPr>
          <w:instrText xml:space="preserve"> HYPERLINK "https://apps.leg.wa.gov/WAC/default.aspx?cite=173-340-350" </w:instrText>
        </w:r>
        <w:r w:rsidRPr="00DB3E1D">
          <w:rPr>
            <w:rFonts w:ascii="Calibri" w:eastAsia="Calibri" w:hAnsi="Calibri" w:cs="Times New Roman"/>
          </w:rPr>
          <w:fldChar w:fldCharType="separate"/>
        </w:r>
        <w:r w:rsidRPr="00DB3E1D">
          <w:rPr>
            <w:rFonts w:ascii="Calibri" w:eastAsia="Calibri" w:hAnsi="Calibri" w:cs="Times New Roman"/>
          </w:rPr>
          <w:t>173-340-35</w:t>
        </w:r>
        <w:r w:rsidRPr="00DB3E1D">
          <w:rPr>
            <w:rFonts w:ascii="Calibri" w:eastAsia="Calibri" w:hAnsi="Calibri" w:cs="Times New Roman"/>
          </w:rPr>
          <w:fldChar w:fldCharType="end"/>
        </w:r>
      </w:ins>
      <w:ins w:id="4678" w:author="Feldcamp, Michael (ECY)" w:date="2022-05-31T13:50:00Z">
        <w:r w:rsidRPr="00DB3E1D">
          <w:rPr>
            <w:rFonts w:ascii="Calibri" w:eastAsia="Calibri" w:hAnsi="Calibri" w:cs="Times New Roman"/>
          </w:rPr>
          <w:t>1</w:t>
        </w:r>
      </w:ins>
      <w:ins w:id="4679" w:author="Feldcamp, Michael (ECY)" w:date="2020-10-26T14:53:00Z">
        <w:r w:rsidRPr="00DB3E1D">
          <w:rPr>
            <w:rFonts w:ascii="Calibri" w:eastAsia="Calibri" w:hAnsi="Calibri" w:cs="Times New Roman"/>
          </w:rPr>
          <w:t xml:space="preserve">, </w:t>
        </w:r>
        <w:r w:rsidRPr="00661114">
          <w:rPr>
            <w:rFonts w:ascii="Calibri" w:eastAsia="Calibri" w:hAnsi="Calibri" w:cs="Times New Roman"/>
          </w:rPr>
          <w:t>provided that:</w:t>
        </w:r>
      </w:ins>
    </w:p>
    <w:p w14:paraId="478F5BEA" w14:textId="77777777" w:rsidR="00513101" w:rsidRPr="00661114" w:rsidRDefault="00513101" w:rsidP="00513101">
      <w:pPr>
        <w:ind w:left="1440" w:hanging="720"/>
        <w:rPr>
          <w:ins w:id="4680" w:author="Feldcamp, Michael (ECY)" w:date="2020-10-26T14:53:00Z"/>
          <w:rFonts w:ascii="Calibri" w:eastAsia="Calibri" w:hAnsi="Calibri" w:cs="Times New Roman"/>
        </w:rPr>
      </w:pPr>
      <w:ins w:id="4681" w:author="Feldcamp, Michael (ECY)" w:date="2020-10-26T14:53:00Z">
        <w:r w:rsidRPr="00661114">
          <w:rPr>
            <w:rFonts w:ascii="Calibri" w:eastAsia="Calibri" w:hAnsi="Calibri" w:cs="Times New Roman"/>
            <w:b/>
          </w:rPr>
          <w:t>(a)</w:t>
        </w:r>
        <w:r w:rsidRPr="00661114">
          <w:rPr>
            <w:rFonts w:ascii="Calibri" w:eastAsia="Calibri" w:hAnsi="Calibri" w:cs="Times New Roman"/>
            <w:b/>
          </w:rPr>
          <w:tab/>
        </w:r>
        <w:r w:rsidRPr="00661114">
          <w:rPr>
            <w:rFonts w:ascii="Calibri" w:eastAsia="Calibri" w:hAnsi="Calibri" w:cs="Times New Roman"/>
          </w:rPr>
          <w:t>The site meets the conditions for using the model remedy identified by Ecology under subsection (2)(a) of this section; and</w:t>
        </w:r>
      </w:ins>
    </w:p>
    <w:p w14:paraId="61C6011D" w14:textId="21A715B3" w:rsidR="00513101" w:rsidRPr="00661114" w:rsidRDefault="00513101" w:rsidP="00513101">
      <w:pPr>
        <w:ind w:left="1440" w:hanging="720"/>
        <w:rPr>
          <w:ins w:id="4682" w:author="Feldcamp, Michael (ECY)" w:date="2020-10-26T14:53:00Z"/>
          <w:rFonts w:ascii="Calibri" w:eastAsia="Calibri" w:hAnsi="Calibri" w:cs="Times New Roman"/>
        </w:rPr>
      </w:pPr>
      <w:ins w:id="4683" w:author="Feldcamp, Michael (ECY)" w:date="2020-10-26T14:53:00Z">
        <w:r w:rsidRPr="00661114">
          <w:rPr>
            <w:rFonts w:ascii="Calibri" w:eastAsia="Calibri" w:hAnsi="Calibri" w:cs="Times New Roman"/>
            <w:b/>
          </w:rPr>
          <w:t>(b)</w:t>
        </w:r>
        <w:r w:rsidRPr="00661114">
          <w:rPr>
            <w:rFonts w:ascii="Calibri" w:eastAsia="Calibri" w:hAnsi="Calibri" w:cs="Times New Roman"/>
            <w:b/>
          </w:rPr>
          <w:tab/>
        </w:r>
        <w:r w:rsidRPr="00661114">
          <w:rPr>
            <w:rFonts w:ascii="Calibri" w:eastAsia="Calibri" w:hAnsi="Calibri" w:cs="Times New Roman"/>
          </w:rPr>
          <w:t>For Ecology-conducted and Ecology-supervised remedial actions, Ecology provides</w:t>
        </w:r>
      </w:ins>
      <w:ins w:id="4684" w:author="Feldcamp, Michael (ECY)" w:date="2022-07-27T11:48:00Z">
        <w:r>
          <w:rPr>
            <w:rFonts w:ascii="Calibri" w:eastAsia="Calibri" w:hAnsi="Calibri" w:cs="Times New Roman"/>
          </w:rPr>
          <w:t xml:space="preserve"> or requires</w:t>
        </w:r>
      </w:ins>
      <w:ins w:id="4685" w:author="Feldcamp, Michael (ECY)" w:date="2020-10-26T14:53:00Z">
        <w:r w:rsidRPr="00661114">
          <w:rPr>
            <w:rFonts w:ascii="Calibri" w:eastAsia="Calibri" w:hAnsi="Calibri" w:cs="Times New Roman"/>
          </w:rPr>
          <w:t xml:space="preserve"> public notice o</w:t>
        </w:r>
      </w:ins>
      <w:ins w:id="4686" w:author="Feldcamp, Michael (ECY)" w:date="2022-07-27T11:49:00Z">
        <w:r>
          <w:rPr>
            <w:rFonts w:ascii="Calibri" w:eastAsia="Calibri" w:hAnsi="Calibri" w:cs="Times New Roman"/>
          </w:rPr>
          <w:t>f</w:t>
        </w:r>
      </w:ins>
      <w:ins w:id="4687" w:author="Feldcamp, Michael (ECY)" w:date="2020-10-26T14:53:00Z">
        <w:r w:rsidRPr="00661114">
          <w:rPr>
            <w:rFonts w:ascii="Calibri" w:eastAsia="Calibri" w:hAnsi="Calibri" w:cs="Times New Roman"/>
          </w:rPr>
          <w:t xml:space="preserve"> the proposed use of the model remedy in the draft cleanup action plan under </w:t>
        </w:r>
        <w:r w:rsidRPr="00DB3E1D">
          <w:rPr>
            <w:rFonts w:ascii="Calibri" w:eastAsia="Calibri" w:hAnsi="Calibri" w:cs="Times New Roman"/>
          </w:rPr>
          <w:t>WAC 173-340-380</w:t>
        </w:r>
        <w:r w:rsidRPr="00661114">
          <w:rPr>
            <w:rFonts w:ascii="Calibri" w:eastAsia="Calibri" w:hAnsi="Calibri" w:cs="Times New Roman"/>
          </w:rPr>
          <w:t>.</w:t>
        </w:r>
      </w:ins>
    </w:p>
    <w:p w14:paraId="5E66ED6A" w14:textId="77777777" w:rsidR="00513101" w:rsidRDefault="00513101" w:rsidP="000719BF"/>
    <w:p w14:paraId="63CEFFFA" w14:textId="77777777" w:rsidR="003573FC" w:rsidRPr="008B503A" w:rsidRDefault="003573FC" w:rsidP="003573FC">
      <w:pPr>
        <w:rPr>
          <w:bCs/>
        </w:rPr>
      </w:pPr>
    </w:p>
    <w:p w14:paraId="173F0951" w14:textId="77777777" w:rsidR="003573FC" w:rsidRDefault="003573FC" w:rsidP="003573FC">
      <w:pPr>
        <w:keepNext/>
        <w:keepLines/>
        <w:outlineLvl w:val="0"/>
        <w:rPr>
          <w:rFonts w:eastAsiaTheme="majorEastAsia" w:cstheme="majorBidi"/>
          <w:b/>
          <w:bCs/>
          <w:szCs w:val="28"/>
        </w:rPr>
        <w:sectPr w:rsidR="003573FC" w:rsidSect="00904F04">
          <w:headerReference w:type="default" r:id="rId36"/>
          <w:type w:val="oddPage"/>
          <w:pgSz w:w="12240" w:h="15840"/>
          <w:pgMar w:top="1440" w:right="1440" w:bottom="1440" w:left="1440" w:header="720" w:footer="720" w:gutter="0"/>
          <w:cols w:space="720"/>
          <w:docGrid w:linePitch="360"/>
        </w:sectPr>
      </w:pPr>
    </w:p>
    <w:p w14:paraId="18E08286" w14:textId="77777777" w:rsidR="000719BF" w:rsidRDefault="000719BF" w:rsidP="000719BF"/>
    <w:p w14:paraId="77FC0A78" w14:textId="23EE6DFB" w:rsidR="000719BF" w:rsidRDefault="000719BF" w:rsidP="000719BF">
      <w:pPr>
        <w:pStyle w:val="Heading1"/>
      </w:pPr>
      <w:bookmarkStart w:id="4688" w:name="_Toc113349348"/>
      <w:r>
        <w:t>Part 6 – Public Participation and</w:t>
      </w:r>
      <w:r>
        <w:br/>
        <w:t>Tribal Engagement</w:t>
      </w:r>
      <w:bookmarkEnd w:id="4688"/>
    </w:p>
    <w:p w14:paraId="1B2A9BDA" w14:textId="77777777" w:rsidR="000719BF" w:rsidRDefault="000719BF" w:rsidP="000719BF"/>
    <w:p w14:paraId="4CA9B038" w14:textId="77777777" w:rsidR="000719BF" w:rsidRDefault="000719BF" w:rsidP="000719BF"/>
    <w:p w14:paraId="24DA2CC3" w14:textId="77777777" w:rsidR="000719BF" w:rsidRPr="004F7413" w:rsidRDefault="000719BF" w:rsidP="000719BF">
      <w:r w:rsidRPr="004F7413">
        <w:br w:type="page"/>
      </w:r>
    </w:p>
    <w:p w14:paraId="68E1C31D" w14:textId="09857C0C" w:rsidR="00B10C72" w:rsidRPr="00B33872" w:rsidRDefault="00B10C72" w:rsidP="00C16473">
      <w:pPr>
        <w:pStyle w:val="Heading2"/>
        <w:rPr>
          <w:rFonts w:eastAsia="Calibri"/>
        </w:rPr>
      </w:pPr>
      <w:bookmarkStart w:id="4689" w:name="_Toc113349349"/>
      <w:r w:rsidRPr="00B33872">
        <w:rPr>
          <w:rFonts w:eastAsia="Calibri"/>
        </w:rPr>
        <w:lastRenderedPageBreak/>
        <w:t>WAC 173-340-600</w:t>
      </w:r>
      <w:r w:rsidRPr="00B33872">
        <w:rPr>
          <w:rFonts w:eastAsia="Calibri"/>
        </w:rPr>
        <w:tab/>
        <w:t xml:space="preserve">Public </w:t>
      </w:r>
      <w:del w:id="4690" w:author="Feldcamp, Michael (ECY)" w:date="2022-09-06T09:33:00Z">
        <w:r w:rsidRPr="00B33872" w:rsidDel="001E6FAC">
          <w:rPr>
            <w:rFonts w:eastAsia="Calibri"/>
          </w:rPr>
          <w:delText>notice</w:delText>
        </w:r>
      </w:del>
      <w:ins w:id="4691" w:author="Feldcamp, Michael (ECY)" w:date="2022-09-06T09:33:00Z">
        <w:r w:rsidR="001E6FAC">
          <w:rPr>
            <w:rFonts w:eastAsia="Calibri"/>
          </w:rPr>
          <w:t>notification</w:t>
        </w:r>
      </w:ins>
      <w:r w:rsidRPr="00B33872">
        <w:rPr>
          <w:rFonts w:eastAsia="Calibri"/>
        </w:rPr>
        <w:t xml:space="preserve"> and participation.</w:t>
      </w:r>
      <w:bookmarkEnd w:id="4689"/>
    </w:p>
    <w:p w14:paraId="1994ADE4" w14:textId="77777777" w:rsidR="00E05C61" w:rsidRPr="00E05C61" w:rsidRDefault="00E05C61" w:rsidP="00E05C61">
      <w:pPr>
        <w:shd w:val="clear" w:color="auto" w:fill="DEEAF6" w:themeFill="accent1" w:themeFillTint="33"/>
        <w:rPr>
          <w:i/>
        </w:rPr>
      </w:pPr>
      <w:r w:rsidRPr="00E05C61">
        <w:rPr>
          <w:i/>
        </w:rPr>
        <w:t xml:space="preserve">Tracked changes to </w:t>
      </w:r>
      <w:r>
        <w:rPr>
          <w:i/>
        </w:rPr>
        <w:t>current rule.</w:t>
      </w:r>
    </w:p>
    <w:p w14:paraId="38072EB0" w14:textId="773BB4AC" w:rsidR="00B10C72" w:rsidRPr="00E43FC1" w:rsidRDefault="00B10C72" w:rsidP="00E05C61">
      <w:pPr>
        <w:ind w:left="720" w:hanging="720"/>
        <w:rPr>
          <w:ins w:id="4692" w:author="Feldcamp, Michael (ECY)" w:date="2022-07-25T19:12:00Z"/>
          <w:rFonts w:ascii="Calibri" w:eastAsia="Calibri" w:hAnsi="Calibri" w:cs="Times New Roman"/>
        </w:rPr>
      </w:pPr>
      <w:r w:rsidRPr="00E43FC1">
        <w:rPr>
          <w:rFonts w:ascii="Calibri" w:eastAsia="Calibri" w:hAnsi="Calibri" w:cs="Times New Roman"/>
          <w:b/>
        </w:rPr>
        <w:t>(1)</w:t>
      </w:r>
      <w:r w:rsidRPr="00E43FC1">
        <w:rPr>
          <w:rFonts w:ascii="Calibri" w:eastAsia="Calibri" w:hAnsi="Calibri" w:cs="Times New Roman"/>
          <w:b/>
        </w:rPr>
        <w:tab/>
        <w:t>Purpose.</w:t>
      </w:r>
      <w:r w:rsidRPr="00E43FC1">
        <w:rPr>
          <w:rFonts w:ascii="Calibri" w:eastAsia="Calibri" w:hAnsi="Calibri" w:cs="Times New Roman"/>
        </w:rPr>
        <w:t xml:space="preserve">  Public participation is an integral part of </w:t>
      </w:r>
      <w:del w:id="4693" w:author="Feldcamp, Michael (ECY)" w:date="2021-08-22T10:22:00Z">
        <w:r w:rsidRPr="00E43FC1" w:rsidDel="00632561">
          <w:rPr>
            <w:rFonts w:ascii="Calibri" w:eastAsia="Calibri" w:hAnsi="Calibri" w:cs="Times New Roman"/>
          </w:rPr>
          <w:delText>the department's</w:delText>
        </w:r>
      </w:del>
      <w:ins w:id="4694" w:author="Feldcamp, Michael (ECY)" w:date="2021-08-22T10:22:00Z">
        <w:r w:rsidRPr="00E43FC1">
          <w:rPr>
            <w:rFonts w:ascii="Calibri" w:eastAsia="Calibri" w:hAnsi="Calibri" w:cs="Times New Roman"/>
          </w:rPr>
          <w:t>Ecology’s</w:t>
        </w:r>
      </w:ins>
      <w:r w:rsidRPr="00E43FC1">
        <w:rPr>
          <w:rFonts w:ascii="Calibri" w:eastAsia="Calibri" w:hAnsi="Calibri" w:cs="Times New Roman"/>
        </w:rPr>
        <w:t xml:space="preserve"> responsibilities under</w:t>
      </w:r>
      <w:ins w:id="4695" w:author="Feldcamp, Michael (ECY)" w:date="2022-06-14T10:44:00Z">
        <w:r w:rsidRPr="00E43FC1">
          <w:rPr>
            <w:rFonts w:ascii="Calibri" w:eastAsia="Calibri" w:hAnsi="Calibri" w:cs="Times New Roman"/>
          </w:rPr>
          <w:t xml:space="preserve"> chapter 70A.305 RCW,</w:t>
        </w:r>
      </w:ins>
      <w:r w:rsidRPr="00E43FC1">
        <w:rPr>
          <w:rFonts w:ascii="Calibri" w:eastAsia="Calibri" w:hAnsi="Calibri" w:cs="Times New Roman"/>
        </w:rPr>
        <w:t xml:space="preserve"> the Model Toxics Control Act.  </w:t>
      </w:r>
      <w:del w:id="4696" w:author="Feldcamp, Michael (ECY)" w:date="2021-08-22T10:22:00Z">
        <w:r w:rsidRPr="00E43FC1" w:rsidDel="00632561">
          <w:rPr>
            <w:rFonts w:ascii="Calibri" w:eastAsia="Calibri" w:hAnsi="Calibri" w:cs="Times New Roman"/>
          </w:rPr>
          <w:delText>The department's</w:delText>
        </w:r>
      </w:del>
      <w:ins w:id="4697" w:author="Feldcamp, Michael (ECY)" w:date="2021-08-22T10:22:00Z">
        <w:r w:rsidRPr="00E43FC1">
          <w:rPr>
            <w:rFonts w:ascii="Calibri" w:eastAsia="Calibri" w:hAnsi="Calibri" w:cs="Times New Roman"/>
          </w:rPr>
          <w:t>Ecology’s</w:t>
        </w:r>
      </w:ins>
      <w:r w:rsidRPr="00E43FC1">
        <w:rPr>
          <w:rFonts w:ascii="Calibri" w:eastAsia="Calibri" w:hAnsi="Calibri" w:cs="Times New Roman"/>
        </w:rPr>
        <w:t xml:space="preserve"> goal is to provide the public with timely information and meaningful opportunities for participation that are commensurate with each site.  </w:t>
      </w:r>
      <w:del w:id="4698" w:author="Feldcamp, Michael (ECY)" w:date="2021-08-22T10:22:00Z">
        <w:r w:rsidRPr="00E43FC1" w:rsidDel="00632561">
          <w:rPr>
            <w:rFonts w:ascii="Calibri" w:eastAsia="Calibri" w:hAnsi="Calibri" w:cs="Times New Roman"/>
          </w:rPr>
          <w:delText>The department</w:delText>
        </w:r>
      </w:del>
      <w:ins w:id="4699" w:author="Feldcamp, Michael (ECY)" w:date="2021-08-22T10:22:00Z">
        <w:r w:rsidRPr="00E43FC1">
          <w:rPr>
            <w:rFonts w:ascii="Calibri" w:eastAsia="Calibri" w:hAnsi="Calibri" w:cs="Times New Roman"/>
          </w:rPr>
          <w:t>Ecology</w:t>
        </w:r>
      </w:ins>
      <w:r w:rsidRPr="00E43FC1">
        <w:rPr>
          <w:rFonts w:ascii="Calibri" w:eastAsia="Calibri" w:hAnsi="Calibri" w:cs="Times New Roman"/>
        </w:rPr>
        <w:t xml:space="preserve"> will meet this goal through a public participation program that includes:</w:t>
      </w:r>
      <w:r>
        <w:rPr>
          <w:rStyle w:val="FootnoteReference"/>
          <w:rFonts w:ascii="Calibri" w:eastAsia="Calibri" w:hAnsi="Calibri" w:cs="Times New Roman"/>
        </w:rPr>
        <w:footnoteReference w:id="367"/>
      </w:r>
      <w:r w:rsidRPr="00E43FC1">
        <w:rPr>
          <w:rFonts w:ascii="Calibri" w:eastAsia="Calibri" w:hAnsi="Calibri" w:cs="Times New Roman"/>
        </w:rPr>
        <w:t xml:space="preserve"> </w:t>
      </w:r>
    </w:p>
    <w:p w14:paraId="0696F925" w14:textId="77777777" w:rsidR="00B10C72" w:rsidRPr="00E43FC1" w:rsidRDefault="00B10C72" w:rsidP="00B10C72">
      <w:pPr>
        <w:ind w:left="1440" w:hanging="720"/>
        <w:rPr>
          <w:ins w:id="4700" w:author="Feldcamp, Michael (ECY)" w:date="2022-07-25T19:14:00Z"/>
          <w:rFonts w:ascii="Calibri" w:eastAsia="Calibri" w:hAnsi="Calibri" w:cs="Times New Roman"/>
        </w:rPr>
      </w:pPr>
      <w:ins w:id="4701" w:author="Feldcamp, Michael (ECY)" w:date="2022-07-25T19:14:00Z">
        <w:r w:rsidRPr="00E43FC1">
          <w:rPr>
            <w:rFonts w:ascii="Calibri" w:eastAsia="Calibri" w:hAnsi="Calibri" w:cs="Times New Roman"/>
            <w:b/>
          </w:rPr>
          <w:t>(</w:t>
        </w:r>
      </w:ins>
      <w:ins w:id="4702" w:author="Feldcamp, Michael (ECY)" w:date="2022-07-25T19:18:00Z">
        <w:r w:rsidRPr="00E43FC1">
          <w:rPr>
            <w:rFonts w:ascii="Calibri" w:eastAsia="Calibri" w:hAnsi="Calibri" w:cs="Times New Roman"/>
            <w:b/>
          </w:rPr>
          <w:t>a</w:t>
        </w:r>
      </w:ins>
      <w:ins w:id="4703" w:author="Feldcamp, Michael (ECY)" w:date="2022-07-25T19:14:00Z">
        <w:r w:rsidRPr="00E43FC1">
          <w:rPr>
            <w:rFonts w:ascii="Calibri" w:eastAsia="Calibri" w:hAnsi="Calibri" w:cs="Times New Roman"/>
            <w:b/>
          </w:rPr>
          <w:t>)</w:t>
        </w:r>
        <w:r w:rsidRPr="00E43FC1">
          <w:rPr>
            <w:rFonts w:ascii="Calibri" w:eastAsia="Calibri" w:hAnsi="Calibri" w:cs="Times New Roman"/>
            <w:b/>
          </w:rPr>
          <w:tab/>
        </w:r>
        <w:r w:rsidRPr="00E43FC1">
          <w:rPr>
            <w:rFonts w:ascii="Calibri" w:eastAsia="Calibri" w:hAnsi="Calibri" w:cs="Times New Roman"/>
          </w:rPr>
          <w:t>Site-specific information on Ecology’s website;</w:t>
        </w:r>
      </w:ins>
    </w:p>
    <w:p w14:paraId="68E0C6CC" w14:textId="77777777" w:rsidR="00B10C72" w:rsidRPr="00E43FC1" w:rsidRDefault="00B10C72" w:rsidP="00B10C72">
      <w:pPr>
        <w:ind w:left="1440" w:hanging="720"/>
        <w:rPr>
          <w:ins w:id="4704" w:author="Feldcamp, Michael (ECY)" w:date="2022-07-25T19:14:00Z"/>
          <w:rFonts w:ascii="Calibri" w:eastAsia="Calibri" w:hAnsi="Calibri" w:cs="Times New Roman"/>
          <w:b/>
        </w:rPr>
      </w:pPr>
      <w:ins w:id="4705" w:author="Feldcamp, Michael (ECY)" w:date="2022-07-25T19:14:00Z">
        <w:r w:rsidRPr="00E43FC1">
          <w:rPr>
            <w:rFonts w:ascii="Calibri" w:eastAsia="Calibri" w:hAnsi="Calibri" w:cs="Times New Roman"/>
            <w:b/>
          </w:rPr>
          <w:t>(</w:t>
        </w:r>
      </w:ins>
      <w:ins w:id="4706" w:author="Feldcamp, Michael (ECY)" w:date="2022-07-25T19:18:00Z">
        <w:r w:rsidRPr="00E43FC1">
          <w:rPr>
            <w:rFonts w:ascii="Calibri" w:eastAsia="Calibri" w:hAnsi="Calibri" w:cs="Times New Roman"/>
            <w:b/>
          </w:rPr>
          <w:t>b</w:t>
        </w:r>
      </w:ins>
      <w:ins w:id="4707" w:author="Feldcamp, Michael (ECY)" w:date="2022-07-25T19:14:00Z">
        <w:r w:rsidRPr="00E43FC1">
          <w:rPr>
            <w:rFonts w:ascii="Calibri" w:eastAsia="Calibri" w:hAnsi="Calibri" w:cs="Times New Roman"/>
            <w:b/>
          </w:rPr>
          <w:t>)</w:t>
        </w:r>
        <w:r w:rsidRPr="00E43FC1">
          <w:rPr>
            <w:rFonts w:ascii="Calibri" w:eastAsia="Calibri" w:hAnsi="Calibri" w:cs="Times New Roman"/>
            <w:b/>
          </w:rPr>
          <w:tab/>
        </w:r>
      </w:ins>
      <w:ins w:id="4708" w:author="Feldcamp, Michael (ECY)" w:date="2022-07-25T19:17:00Z">
        <w:r w:rsidRPr="00E43FC1">
          <w:rPr>
            <w:rFonts w:ascii="Calibri" w:eastAsia="Calibri" w:hAnsi="Calibri" w:cs="Times New Roman"/>
          </w:rPr>
          <w:t xml:space="preserve">A </w:t>
        </w:r>
      </w:ins>
      <w:ins w:id="4709" w:author="Feldcamp, Michael (ECY)" w:date="2022-07-30T16:56:00Z">
        <w:r w:rsidRPr="00E43FC1">
          <w:rPr>
            <w:rFonts w:ascii="Calibri" w:eastAsia="Calibri" w:hAnsi="Calibri" w:cs="Times New Roman"/>
            <w:i/>
          </w:rPr>
          <w:t>Contaminated S</w:t>
        </w:r>
      </w:ins>
      <w:ins w:id="4710" w:author="Feldcamp, Michael (ECY)" w:date="2022-07-25T19:17:00Z">
        <w:r w:rsidRPr="00E43FC1">
          <w:rPr>
            <w:rFonts w:ascii="Calibri" w:eastAsia="Calibri" w:hAnsi="Calibri" w:cs="Times New Roman"/>
            <w:i/>
          </w:rPr>
          <w:t>ite Register</w:t>
        </w:r>
        <w:r w:rsidRPr="00E43FC1">
          <w:rPr>
            <w:rFonts w:ascii="Calibri" w:eastAsia="Calibri" w:hAnsi="Calibri" w:cs="Times New Roman"/>
          </w:rPr>
          <w:t xml:space="preserve"> and</w:t>
        </w:r>
      </w:ins>
      <w:ins w:id="4711" w:author="Feldcamp, Michael (ECY)" w:date="2022-07-25T19:18:00Z">
        <w:r w:rsidRPr="00E43FC1">
          <w:rPr>
            <w:rFonts w:ascii="Calibri" w:eastAsia="Calibri" w:hAnsi="Calibri" w:cs="Times New Roman"/>
          </w:rPr>
          <w:t>,</w:t>
        </w:r>
      </w:ins>
      <w:ins w:id="4712" w:author="Feldcamp, Michael (ECY)" w:date="2022-07-25T19:17:00Z">
        <w:r w:rsidRPr="00E43FC1">
          <w:rPr>
            <w:rFonts w:ascii="Calibri" w:eastAsia="Calibri" w:hAnsi="Calibri" w:cs="Times New Roman"/>
            <w:b/>
          </w:rPr>
          <w:t xml:space="preserve"> </w:t>
        </w:r>
      </w:ins>
      <w:ins w:id="4713" w:author="Feldcamp, Michael (ECY)" w:date="2022-07-25T19:18:00Z">
        <w:r w:rsidRPr="00E43FC1">
          <w:rPr>
            <w:rFonts w:ascii="Calibri" w:eastAsia="Calibri" w:hAnsi="Calibri" w:cs="Times New Roman"/>
          </w:rPr>
          <w:t>i</w:t>
        </w:r>
      </w:ins>
      <w:ins w:id="4714" w:author="Feldcamp, Michael (ECY)" w:date="2022-07-25T19:14:00Z">
        <w:r w:rsidRPr="00E43FC1">
          <w:rPr>
            <w:rFonts w:ascii="Calibri" w:eastAsia="Calibri" w:hAnsi="Calibri" w:cs="Times New Roman"/>
          </w:rPr>
          <w:t>f requested, site-specific electronic alerts of changes to site information; and</w:t>
        </w:r>
      </w:ins>
    </w:p>
    <w:p w14:paraId="12376F75" w14:textId="77777777" w:rsidR="00B10C72" w:rsidRPr="00E43FC1" w:rsidRDefault="00B10C72" w:rsidP="00B10C72">
      <w:pPr>
        <w:ind w:left="1440" w:hanging="720"/>
        <w:rPr>
          <w:ins w:id="4715" w:author="Feldcamp, Michael (ECY)" w:date="2022-07-25T18:42:00Z"/>
          <w:rFonts w:ascii="Calibri" w:eastAsia="Calibri" w:hAnsi="Calibri" w:cs="Times New Roman"/>
        </w:rPr>
      </w:pPr>
      <w:ins w:id="4716" w:author="Feldcamp, Michael (ECY)" w:date="2022-07-31T17:33:00Z">
        <w:r>
          <w:rPr>
            <w:rFonts w:ascii="Calibri" w:eastAsia="Calibri" w:hAnsi="Calibri" w:cs="Times New Roman"/>
            <w:b/>
          </w:rPr>
          <w:t>(</w:t>
        </w:r>
      </w:ins>
      <w:ins w:id="4717" w:author="Feldcamp, Michael (ECY)" w:date="2022-07-25T19:18:00Z">
        <w:r w:rsidRPr="00E43FC1">
          <w:rPr>
            <w:rFonts w:ascii="Calibri" w:eastAsia="Calibri" w:hAnsi="Calibri" w:cs="Times New Roman"/>
            <w:b/>
          </w:rPr>
          <w:t>c</w:t>
        </w:r>
      </w:ins>
      <w:ins w:id="4718" w:author="Feldcamp, Michael (ECY)" w:date="2022-07-25T19:12:00Z">
        <w:r w:rsidRPr="00E43FC1">
          <w:rPr>
            <w:rFonts w:ascii="Calibri" w:eastAsia="Calibri" w:hAnsi="Calibri" w:cs="Times New Roman"/>
            <w:b/>
          </w:rPr>
          <w:t>)</w:t>
        </w:r>
        <w:r w:rsidRPr="00E43FC1">
          <w:rPr>
            <w:rFonts w:ascii="Calibri" w:eastAsia="Calibri" w:hAnsi="Calibri" w:cs="Times New Roman"/>
          </w:rPr>
          <w:tab/>
          <w:t xml:space="preserve">For Ecology-conducted and Ecology-supervised remedial actions, </w:t>
        </w:r>
      </w:ins>
      <w:del w:id="4719" w:author="Feldcamp, Michael (ECY)" w:date="2022-07-25T19:12:00Z">
        <w:r w:rsidRPr="00E43FC1" w:rsidDel="006269F3">
          <w:rPr>
            <w:rFonts w:ascii="Calibri" w:eastAsia="Calibri" w:hAnsi="Calibri" w:cs="Times New Roman"/>
          </w:rPr>
          <w:delText xml:space="preserve">The </w:delText>
        </w:r>
      </w:del>
      <w:r w:rsidRPr="00E43FC1">
        <w:rPr>
          <w:rFonts w:ascii="Calibri" w:eastAsia="Calibri" w:hAnsi="Calibri" w:cs="Times New Roman"/>
        </w:rPr>
        <w:t xml:space="preserve">early planning and development of </w:t>
      </w:r>
      <w:del w:id="4720" w:author="Feldcamp, Michael (ECY)" w:date="2022-07-25T19:20:00Z">
        <w:r w:rsidRPr="00E43FC1" w:rsidDel="006269F3">
          <w:rPr>
            <w:rFonts w:ascii="Calibri" w:eastAsia="Calibri" w:hAnsi="Calibri" w:cs="Times New Roman"/>
          </w:rPr>
          <w:delText xml:space="preserve">a </w:delText>
        </w:r>
      </w:del>
      <w:r w:rsidRPr="00E43FC1">
        <w:rPr>
          <w:rFonts w:ascii="Calibri" w:eastAsia="Calibri" w:hAnsi="Calibri" w:cs="Times New Roman"/>
        </w:rPr>
        <w:t>site-specific public participation plan</w:t>
      </w:r>
      <w:ins w:id="4721" w:author="Feldcamp, Michael (ECY)" w:date="2022-07-25T19:20:00Z">
        <w:r w:rsidRPr="00E43FC1">
          <w:rPr>
            <w:rFonts w:ascii="Calibri" w:eastAsia="Calibri" w:hAnsi="Calibri" w:cs="Times New Roman"/>
          </w:rPr>
          <w:t>s</w:t>
        </w:r>
      </w:ins>
      <w:del w:id="4722" w:author="Feldcamp, Michael (ECY)" w:date="2022-07-25T19:15:00Z">
        <w:r w:rsidRPr="00E43FC1" w:rsidDel="006269F3">
          <w:rPr>
            <w:rFonts w:ascii="Calibri" w:eastAsia="Calibri" w:hAnsi="Calibri" w:cs="Times New Roman"/>
          </w:rPr>
          <w:delText>;</w:delText>
        </w:r>
      </w:del>
      <w:ins w:id="4723" w:author="Feldcamp, Michael (ECY)" w:date="2022-07-25T19:15:00Z">
        <w:r w:rsidRPr="00E43FC1">
          <w:rPr>
            <w:rFonts w:ascii="Calibri" w:eastAsia="Calibri" w:hAnsi="Calibri" w:cs="Times New Roman"/>
          </w:rPr>
          <w:t>,</w:t>
        </w:r>
      </w:ins>
      <w:r w:rsidRPr="00E43FC1">
        <w:rPr>
          <w:rFonts w:ascii="Calibri" w:eastAsia="Calibri" w:hAnsi="Calibri" w:cs="Times New Roman"/>
        </w:rPr>
        <w:t xml:space="preserve"> </w:t>
      </w:r>
      <w:del w:id="4724" w:author="Feldcamp, Michael (ECY)" w:date="2022-07-25T19:12:00Z">
        <w:r w:rsidRPr="00E43FC1" w:rsidDel="006269F3">
          <w:rPr>
            <w:rFonts w:ascii="Calibri" w:eastAsia="Calibri" w:hAnsi="Calibri" w:cs="Times New Roman"/>
          </w:rPr>
          <w:delText xml:space="preserve">the provision of </w:delText>
        </w:r>
      </w:del>
      <w:r w:rsidRPr="00E43FC1">
        <w:rPr>
          <w:rFonts w:ascii="Calibri" w:eastAsia="Calibri" w:hAnsi="Calibri" w:cs="Times New Roman"/>
        </w:rPr>
        <w:t>public notice</w:t>
      </w:r>
      <w:del w:id="4725" w:author="Feldcamp, Michael (ECY)" w:date="2022-07-25T19:12:00Z">
        <w:r w:rsidRPr="00E43FC1" w:rsidDel="006269F3">
          <w:rPr>
            <w:rFonts w:ascii="Calibri" w:eastAsia="Calibri" w:hAnsi="Calibri" w:cs="Times New Roman"/>
          </w:rPr>
          <w:delText>s</w:delText>
        </w:r>
      </w:del>
      <w:ins w:id="4726" w:author="Feldcamp, Michael (ECY)" w:date="2022-07-25T19:12:00Z">
        <w:r w:rsidRPr="00E43FC1">
          <w:rPr>
            <w:rFonts w:ascii="Calibri" w:eastAsia="Calibri" w:hAnsi="Calibri" w:cs="Times New Roman"/>
          </w:rPr>
          <w:t xml:space="preserve"> of proposed actions</w:t>
        </w:r>
      </w:ins>
      <w:del w:id="4727" w:author="Feldcamp, Michael (ECY)" w:date="2022-07-25T19:15:00Z">
        <w:r w:rsidRPr="00E43FC1" w:rsidDel="006269F3">
          <w:rPr>
            <w:rFonts w:ascii="Calibri" w:eastAsia="Calibri" w:hAnsi="Calibri" w:cs="Times New Roman"/>
          </w:rPr>
          <w:delText>;</w:delText>
        </w:r>
      </w:del>
      <w:ins w:id="4728" w:author="Feldcamp, Michael (ECY)" w:date="2022-07-25T19:15:00Z">
        <w:r w:rsidRPr="00E43FC1">
          <w:rPr>
            <w:rFonts w:ascii="Calibri" w:eastAsia="Calibri" w:hAnsi="Calibri" w:cs="Times New Roman"/>
          </w:rPr>
          <w:t>,</w:t>
        </w:r>
      </w:ins>
      <w:r w:rsidRPr="00E43FC1">
        <w:rPr>
          <w:rFonts w:ascii="Calibri" w:eastAsia="Calibri" w:hAnsi="Calibri" w:cs="Times New Roman"/>
        </w:rPr>
        <w:t xml:space="preserve"> </w:t>
      </w:r>
      <w:del w:id="4729" w:author="Feldcamp, Michael (ECY)" w:date="2022-07-25T19:13:00Z">
        <w:r w:rsidRPr="00E43FC1" w:rsidDel="006269F3">
          <w:rPr>
            <w:rFonts w:ascii="Calibri" w:eastAsia="Calibri" w:hAnsi="Calibri" w:cs="Times New Roman"/>
          </w:rPr>
          <w:delText xml:space="preserve">a </w:delText>
        </w:r>
        <w:r w:rsidRPr="00E43FC1" w:rsidDel="006269F3">
          <w:rPr>
            <w:rFonts w:ascii="Calibri" w:eastAsia="Calibri" w:hAnsi="Calibri" w:cs="Times New Roman"/>
            <w:i/>
          </w:rPr>
          <w:delText>site register</w:delText>
        </w:r>
        <w:r w:rsidRPr="00E43FC1" w:rsidDel="006269F3">
          <w:rPr>
            <w:rFonts w:ascii="Calibri" w:eastAsia="Calibri" w:hAnsi="Calibri" w:cs="Times New Roman"/>
          </w:rPr>
          <w:delText xml:space="preserve">; </w:delText>
        </w:r>
      </w:del>
      <w:ins w:id="4730" w:author="Feldcamp, Michael (ECY)" w:date="2022-07-25T19:13:00Z">
        <w:r w:rsidRPr="00E43FC1">
          <w:rPr>
            <w:rFonts w:ascii="Calibri" w:eastAsia="Calibri" w:hAnsi="Calibri" w:cs="Times New Roman"/>
          </w:rPr>
          <w:t xml:space="preserve">and </w:t>
        </w:r>
      </w:ins>
      <w:r w:rsidRPr="00E43FC1">
        <w:rPr>
          <w:rFonts w:ascii="Calibri" w:eastAsia="Calibri" w:hAnsi="Calibri" w:cs="Times New Roman"/>
        </w:rPr>
        <w:t>public meetings or hearings</w:t>
      </w:r>
      <w:del w:id="4731" w:author="Feldcamp, Michael (ECY)" w:date="2022-07-25T19:13:00Z">
        <w:r w:rsidRPr="00E43FC1" w:rsidDel="006269F3">
          <w:rPr>
            <w:rFonts w:ascii="Calibri" w:eastAsia="Calibri" w:hAnsi="Calibri" w:cs="Times New Roman"/>
          </w:rPr>
          <w:delText>; and the participation of regional citizens' advisory committees</w:delText>
        </w:r>
      </w:del>
      <w:r w:rsidRPr="00E43FC1">
        <w:rPr>
          <w:rFonts w:ascii="Calibri" w:eastAsia="Calibri" w:hAnsi="Calibri" w:cs="Times New Roman"/>
        </w:rPr>
        <w:t>.</w:t>
      </w:r>
    </w:p>
    <w:p w14:paraId="73BB8BD4" w14:textId="77777777" w:rsidR="00B10C72" w:rsidRPr="00E43FC1" w:rsidDel="006A161B" w:rsidRDefault="00B10C72" w:rsidP="00B10C72">
      <w:pPr>
        <w:ind w:left="720" w:hanging="720"/>
        <w:rPr>
          <w:del w:id="4732" w:author="Feldcamp, Michael (ECY)" w:date="2022-07-27T12:27:00Z"/>
          <w:rFonts w:ascii="Calibri" w:eastAsia="Calibri" w:hAnsi="Calibri" w:cs="Times New Roman"/>
        </w:rPr>
      </w:pPr>
      <w:del w:id="4733" w:author="Feldcamp, Michael (ECY)" w:date="2022-07-27T12:27:00Z">
        <w:r w:rsidRPr="00E43FC1" w:rsidDel="006A161B">
          <w:rPr>
            <w:rFonts w:ascii="Calibri" w:eastAsia="Calibri" w:hAnsi="Calibri" w:cs="Times New Roman"/>
            <w:b/>
          </w:rPr>
          <w:delText xml:space="preserve">(2) </w:delText>
        </w:r>
        <w:r w:rsidRPr="00E43FC1" w:rsidDel="006A161B">
          <w:rPr>
            <w:rFonts w:ascii="Calibri" w:eastAsia="Calibri" w:hAnsi="Calibri" w:cs="Times New Roman"/>
            <w:b/>
          </w:rPr>
          <w:tab/>
          <w:delText>Other requirements.</w:delText>
        </w:r>
      </w:del>
      <w:r>
        <w:rPr>
          <w:rStyle w:val="FootnoteReference"/>
          <w:rFonts w:ascii="Calibri" w:eastAsia="Calibri" w:hAnsi="Calibri" w:cs="Times New Roman"/>
          <w:b/>
        </w:rPr>
        <w:footnoteReference w:id="368"/>
      </w:r>
      <w:del w:id="4734" w:author="Feldcamp, Michael (ECY)" w:date="2022-07-27T12:27:00Z">
        <w:r w:rsidRPr="00E43FC1" w:rsidDel="006A161B">
          <w:rPr>
            <w:rFonts w:ascii="Calibri" w:eastAsia="Calibri" w:hAnsi="Calibri" w:cs="Times New Roman"/>
            <w:b/>
          </w:rPr>
          <w:delText xml:space="preserve"> </w:delText>
        </w:r>
        <w:r w:rsidRPr="00E43FC1" w:rsidDel="006A161B">
          <w:rPr>
            <w:rFonts w:ascii="Calibri" w:eastAsia="Calibri" w:hAnsi="Calibri" w:cs="Times New Roman"/>
          </w:rPr>
          <w:delText>In addition to the requirements in this section, other sections of this chapter contain specific notice requirements that must also be followed. See WAC </w:delText>
        </w:r>
        <w:r w:rsidRPr="00E43FC1" w:rsidDel="006A161B">
          <w:rPr>
            <w:rFonts w:ascii="Calibri" w:eastAsia="Calibri" w:hAnsi="Calibri" w:cs="Times New Roman"/>
            <w:bCs/>
          </w:rPr>
          <w:delText>173-340-720</w:delText>
        </w:r>
        <w:r w:rsidRPr="00E43FC1" w:rsidDel="006A161B">
          <w:rPr>
            <w:rFonts w:ascii="Calibri" w:eastAsia="Calibri" w:hAnsi="Calibri" w:cs="Times New Roman"/>
          </w:rPr>
          <w:delText> for notice requirements on an off-property conditional point of compliance and cleanup levels for groundwater flowing into nearby surface water; WAC </w:delText>
        </w:r>
        <w:r w:rsidRPr="00E43FC1" w:rsidDel="006A161B">
          <w:rPr>
            <w:rFonts w:ascii="Calibri" w:eastAsia="Calibri" w:hAnsi="Calibri" w:cs="Times New Roman"/>
            <w:bCs/>
          </w:rPr>
          <w:delText>173-340-545</w:delText>
        </w:r>
        <w:r w:rsidRPr="00E43FC1" w:rsidDel="006A161B">
          <w:rPr>
            <w:rFonts w:ascii="Calibri" w:eastAsia="Calibri" w:hAnsi="Calibri" w:cs="Times New Roman"/>
          </w:rPr>
          <w:delText> for public notice requirements for private rights of action; WAC </w:delText>
        </w:r>
        <w:r w:rsidRPr="00E43FC1" w:rsidDel="006A161B">
          <w:rPr>
            <w:rFonts w:ascii="Calibri" w:eastAsia="Calibri" w:hAnsi="Calibri" w:cs="Times New Roman"/>
            <w:bCs/>
          </w:rPr>
          <w:delText>173-340-440</w:delText>
        </w:r>
        <w:r w:rsidRPr="00E43FC1" w:rsidDel="006A161B">
          <w:rPr>
            <w:rFonts w:ascii="Calibri" w:eastAsia="Calibri" w:hAnsi="Calibri" w:cs="Times New Roman"/>
          </w:rPr>
          <w:delText> for local government notification requirements for restrictive covenants; and WAC </w:delText>
        </w:r>
        <w:r w:rsidRPr="00E43FC1" w:rsidDel="006A161B">
          <w:rPr>
            <w:rFonts w:ascii="Calibri" w:eastAsia="Calibri" w:hAnsi="Calibri" w:cs="Times New Roman"/>
            <w:bCs/>
          </w:rPr>
          <w:delText>173-340-310</w:delText>
        </w:r>
        <w:r w:rsidRPr="00E43FC1" w:rsidDel="006A161B">
          <w:rPr>
            <w:rFonts w:ascii="Calibri" w:eastAsia="Calibri" w:hAnsi="Calibri" w:cs="Times New Roman"/>
          </w:rPr>
          <w:delText xml:space="preserve"> for public notice requirements for emergency or interim actions required by the department as a result of an initial investigation. </w:delText>
        </w:r>
      </w:del>
    </w:p>
    <w:p w14:paraId="7CF04A49" w14:textId="77777777" w:rsidR="00B10C72" w:rsidRPr="00E43FC1" w:rsidRDefault="00B10C72" w:rsidP="00B10C72">
      <w:pPr>
        <w:ind w:left="720" w:hanging="720"/>
        <w:rPr>
          <w:ins w:id="4735" w:author="Feldcamp, Michael (ECY)" w:date="2022-07-25T18:53:00Z"/>
          <w:rFonts w:ascii="Calibri" w:eastAsia="Calibri" w:hAnsi="Calibri" w:cs="Times New Roman"/>
        </w:rPr>
      </w:pPr>
      <w:del w:id="4736" w:author="Feldcamp, Michael (ECY)" w:date="2022-07-31T15:59:00Z">
        <w:r w:rsidRPr="00E43FC1" w:rsidDel="00E43FC1">
          <w:rPr>
            <w:rFonts w:ascii="Calibri" w:eastAsia="Calibri" w:hAnsi="Calibri" w:cs="Times New Roman"/>
            <w:b/>
          </w:rPr>
          <w:delText>(4)</w:delText>
        </w:r>
      </w:del>
      <w:ins w:id="4737" w:author="Feldcamp, Michael (ECY)" w:date="2022-07-25T18:51:00Z">
        <w:r w:rsidRPr="00E43FC1">
          <w:rPr>
            <w:rFonts w:ascii="Calibri" w:eastAsia="Calibri" w:hAnsi="Calibri" w:cs="Times New Roman"/>
            <w:b/>
          </w:rPr>
          <w:t>(2)</w:t>
        </w:r>
      </w:ins>
      <w:r w:rsidRPr="00E43FC1">
        <w:rPr>
          <w:rFonts w:ascii="Calibri" w:eastAsia="Calibri" w:hAnsi="Calibri" w:cs="Times New Roman"/>
          <w:b/>
        </w:rPr>
        <w:tab/>
        <w:t>Public notice.</w:t>
      </w:r>
      <w:r w:rsidRPr="00E43FC1">
        <w:rPr>
          <w:rFonts w:ascii="Calibri" w:eastAsia="Calibri" w:hAnsi="Calibri" w:cs="Times New Roman"/>
        </w:rPr>
        <w:t xml:space="preserve">  Whenever public notice </w:t>
      </w:r>
      <w:ins w:id="4738" w:author="Feldcamp, Michael (ECY)" w:date="2022-07-26T15:21:00Z">
        <w:r w:rsidRPr="00E43FC1">
          <w:rPr>
            <w:rFonts w:ascii="Calibri" w:eastAsia="Calibri" w:hAnsi="Calibri" w:cs="Times New Roman"/>
          </w:rPr>
          <w:t xml:space="preserve">of a </w:t>
        </w:r>
      </w:ins>
      <w:ins w:id="4739" w:author="Feldcamp, Michael (ECY)" w:date="2022-07-26T15:26:00Z">
        <w:r w:rsidRPr="00E43FC1">
          <w:rPr>
            <w:rFonts w:ascii="Calibri" w:eastAsia="Calibri" w:hAnsi="Calibri" w:cs="Times New Roman"/>
          </w:rPr>
          <w:t>proposed action</w:t>
        </w:r>
      </w:ins>
      <w:ins w:id="4740" w:author="Feldcamp, Michael (ECY)" w:date="2022-07-26T15:21:00Z">
        <w:r w:rsidRPr="00E43FC1">
          <w:rPr>
            <w:rFonts w:ascii="Calibri" w:eastAsia="Calibri" w:hAnsi="Calibri" w:cs="Times New Roman"/>
          </w:rPr>
          <w:t xml:space="preserve"> </w:t>
        </w:r>
      </w:ins>
      <w:r w:rsidRPr="00E43FC1">
        <w:rPr>
          <w:rFonts w:ascii="Calibri" w:eastAsia="Calibri" w:hAnsi="Calibri" w:cs="Times New Roman"/>
        </w:rPr>
        <w:t xml:space="preserve">is required </w:t>
      </w:r>
      <w:del w:id="4741" w:author="Feldcamp, Michael (ECY)" w:date="2022-07-25T18:53:00Z">
        <w:r w:rsidRPr="00E43FC1" w:rsidDel="00E66DFF">
          <w:rPr>
            <w:rFonts w:ascii="Calibri" w:eastAsia="Calibri" w:hAnsi="Calibri" w:cs="Times New Roman"/>
          </w:rPr>
          <w:delText xml:space="preserve">by </w:delText>
        </w:r>
      </w:del>
      <w:del w:id="4742" w:author="Feldcamp, Michael (ECY)" w:date="2022-07-25T18:52:00Z">
        <w:r w:rsidRPr="00E43FC1" w:rsidDel="00E66DFF">
          <w:rPr>
            <w:rFonts w:ascii="Calibri" w:eastAsia="Calibri" w:hAnsi="Calibri" w:cs="Times New Roman"/>
          </w:rPr>
          <w:delText>chapter</w:delText>
        </w:r>
      </w:del>
      <w:del w:id="4743" w:author="Feldcamp, Michael (ECY)" w:date="2021-08-22T14:57:00Z">
        <w:r w:rsidRPr="00E43FC1" w:rsidDel="007236B4">
          <w:rPr>
            <w:rFonts w:ascii="Calibri" w:eastAsia="Calibri" w:hAnsi="Calibri" w:cs="Times New Roman"/>
          </w:rPr>
          <w:delText xml:space="preserve"> </w:delText>
        </w:r>
      </w:del>
      <w:del w:id="4744" w:author="Feldcamp, Michael (ECY)" w:date="2021-08-22T10:51:00Z">
        <w:r w:rsidRPr="00E43FC1" w:rsidDel="004C21C5">
          <w:rPr>
            <w:rFonts w:ascii="Calibri" w:eastAsia="Calibri" w:hAnsi="Calibri" w:cs="Times New Roman"/>
          </w:rPr>
          <w:fldChar w:fldCharType="begin"/>
        </w:r>
        <w:r w:rsidRPr="00E43FC1" w:rsidDel="004C21C5">
          <w:rPr>
            <w:rFonts w:ascii="Calibri" w:eastAsia="Calibri" w:hAnsi="Calibri" w:cs="Times New Roman"/>
          </w:rPr>
          <w:delInstrText xml:space="preserve"> HYPERLINK "http://app.leg.wa.gov/RCW/default.aspx?cite=70.105D" </w:delInstrText>
        </w:r>
        <w:r w:rsidRPr="00E43FC1" w:rsidDel="004C21C5">
          <w:rPr>
            <w:rFonts w:ascii="Calibri" w:eastAsia="Calibri" w:hAnsi="Calibri" w:cs="Times New Roman"/>
          </w:rPr>
          <w:fldChar w:fldCharType="separate"/>
        </w:r>
        <w:r w:rsidRPr="00E43FC1" w:rsidDel="004C21C5">
          <w:rPr>
            <w:rFonts w:ascii="Calibri" w:eastAsia="Calibri" w:hAnsi="Calibri" w:cs="Times New Roman"/>
            <w:color w:val="0563C1"/>
            <w:u w:val="single"/>
          </w:rPr>
          <w:delText>70.105D</w:delText>
        </w:r>
        <w:r w:rsidRPr="00E43FC1" w:rsidDel="004C21C5">
          <w:rPr>
            <w:rFonts w:ascii="Calibri" w:eastAsia="Calibri" w:hAnsi="Calibri" w:cs="Times New Roman"/>
            <w:color w:val="0563C1"/>
            <w:u w:val="single"/>
          </w:rPr>
          <w:fldChar w:fldCharType="end"/>
        </w:r>
      </w:del>
      <w:del w:id="4745" w:author="Feldcamp, Michael (ECY)" w:date="2022-07-25T18:52:00Z">
        <w:r w:rsidRPr="00E43FC1" w:rsidDel="00E66DFF">
          <w:rPr>
            <w:rFonts w:ascii="Calibri" w:eastAsia="Calibri" w:hAnsi="Calibri" w:cs="Times New Roman"/>
          </w:rPr>
          <w:delText xml:space="preserve"> RCW</w:delText>
        </w:r>
      </w:del>
      <w:ins w:id="4746" w:author="Feldcamp, Michael (ECY)" w:date="2022-07-25T18:52:00Z">
        <w:r w:rsidRPr="00E43FC1">
          <w:rPr>
            <w:rFonts w:ascii="Calibri" w:eastAsia="Calibri" w:hAnsi="Calibri" w:cs="Times New Roman"/>
          </w:rPr>
          <w:t>under this chapter</w:t>
        </w:r>
      </w:ins>
      <w:r w:rsidRPr="00E43FC1">
        <w:rPr>
          <w:rFonts w:ascii="Calibri" w:eastAsia="Calibri" w:hAnsi="Calibri" w:cs="Times New Roman"/>
        </w:rPr>
        <w:t xml:space="preserve">, </w:t>
      </w:r>
      <w:del w:id="4747" w:author="Feldcamp, Michael (ECY)" w:date="2021-08-22T10:51:00Z">
        <w:r w:rsidRPr="00E43FC1" w:rsidDel="004C21C5">
          <w:rPr>
            <w:rFonts w:ascii="Calibri" w:eastAsia="Calibri" w:hAnsi="Calibri" w:cs="Times New Roman"/>
          </w:rPr>
          <w:delText>the department shall</w:delText>
        </w:r>
      </w:del>
      <w:del w:id="4748" w:author="Feldcamp, Michael (ECY)" w:date="2022-07-25T18:52:00Z">
        <w:r w:rsidRPr="00E43FC1" w:rsidDel="00E66DFF">
          <w:rPr>
            <w:rFonts w:ascii="Calibri" w:eastAsia="Calibri" w:hAnsi="Calibri" w:cs="Times New Roman"/>
          </w:rPr>
          <w:delText xml:space="preserve">, at a minimum, </w:delText>
        </w:r>
      </w:del>
      <w:ins w:id="4749" w:author="Feldcamp, Michael (ECY)" w:date="2022-07-25T18:52:00Z">
        <w:r w:rsidRPr="00E43FC1">
          <w:rPr>
            <w:rFonts w:ascii="Calibri" w:eastAsia="Calibri" w:hAnsi="Calibri" w:cs="Times New Roman"/>
          </w:rPr>
          <w:t xml:space="preserve">Ecology will </w:t>
        </w:r>
      </w:ins>
      <w:r w:rsidRPr="00E43FC1">
        <w:rPr>
          <w:rFonts w:ascii="Calibri" w:eastAsia="Calibri" w:hAnsi="Calibri" w:cs="Times New Roman"/>
        </w:rPr>
        <w:t xml:space="preserve">provide or require </w:t>
      </w:r>
      <w:ins w:id="4750" w:author="Feldcamp, Michael (ECY)" w:date="2022-07-25T18:53:00Z">
        <w:r w:rsidRPr="00E43FC1">
          <w:rPr>
            <w:rFonts w:ascii="Calibri" w:eastAsia="Calibri" w:hAnsi="Calibri" w:cs="Times New Roman"/>
          </w:rPr>
          <w:t xml:space="preserve">at least the following </w:t>
        </w:r>
      </w:ins>
      <w:r w:rsidRPr="00E43FC1">
        <w:rPr>
          <w:rFonts w:ascii="Calibri" w:eastAsia="Calibri" w:hAnsi="Calibri" w:cs="Times New Roman"/>
        </w:rPr>
        <w:t xml:space="preserve">notice </w:t>
      </w:r>
      <w:ins w:id="4751" w:author="Feldcamp, Michael (ECY)" w:date="2022-07-25T18:53:00Z">
        <w:r w:rsidRPr="00E43FC1">
          <w:rPr>
            <w:rFonts w:ascii="Calibri" w:eastAsia="Calibri" w:hAnsi="Calibri" w:cs="Times New Roman"/>
          </w:rPr>
          <w:t xml:space="preserve">and </w:t>
        </w:r>
      </w:ins>
      <w:ins w:id="4752" w:author="Feldcamp, Michael (ECY)" w:date="2022-07-26T15:19:00Z">
        <w:r w:rsidRPr="00E43FC1">
          <w:rPr>
            <w:rFonts w:ascii="Calibri" w:eastAsia="Calibri" w:hAnsi="Calibri" w:cs="Times New Roman"/>
          </w:rPr>
          <w:t xml:space="preserve">opportunity to </w:t>
        </w:r>
      </w:ins>
      <w:ins w:id="4753" w:author="Feldcamp, Michael (ECY)" w:date="2022-07-26T15:16:00Z">
        <w:r w:rsidRPr="00E43FC1">
          <w:rPr>
            <w:rFonts w:ascii="Calibri" w:eastAsia="Calibri" w:hAnsi="Calibri" w:cs="Times New Roman"/>
          </w:rPr>
          <w:t>comment</w:t>
        </w:r>
      </w:ins>
      <w:del w:id="4754" w:author="Feldcamp, Michael (ECY)" w:date="2022-07-25T18:53:00Z">
        <w:r w:rsidRPr="00E43FC1" w:rsidDel="00E66DFF">
          <w:rPr>
            <w:rFonts w:ascii="Calibri" w:eastAsia="Calibri" w:hAnsi="Calibri" w:cs="Times New Roman"/>
          </w:rPr>
          <w:delText>as described in this section</w:delText>
        </w:r>
      </w:del>
      <w:del w:id="4755" w:author="Feldcamp, Michael (ECY)" w:date="2021-08-22T10:52:00Z">
        <w:r w:rsidRPr="00E43FC1" w:rsidDel="004C21C5">
          <w:rPr>
            <w:rFonts w:ascii="Calibri" w:eastAsia="Calibri" w:hAnsi="Calibri" w:cs="Times New Roman"/>
          </w:rPr>
          <w:delText xml:space="preserve"> except as specified for the biennial report in WAC </w:delText>
        </w:r>
        <w:r w:rsidRPr="00E43FC1" w:rsidDel="004C21C5">
          <w:rPr>
            <w:rFonts w:ascii="Calibri" w:eastAsia="Calibri" w:hAnsi="Calibri" w:cs="Times New Roman"/>
          </w:rPr>
          <w:fldChar w:fldCharType="begin"/>
        </w:r>
        <w:r w:rsidRPr="00E43FC1" w:rsidDel="004C21C5">
          <w:rPr>
            <w:rFonts w:ascii="Calibri" w:eastAsia="Calibri" w:hAnsi="Calibri" w:cs="Times New Roman"/>
          </w:rPr>
          <w:delInstrText xml:space="preserve"> HYPERLINK "https://apps.leg.wa.gov/WAC/default.aspx?cite=173-340-340" </w:delInstrText>
        </w:r>
        <w:r w:rsidRPr="00E43FC1" w:rsidDel="004C21C5">
          <w:rPr>
            <w:rFonts w:ascii="Calibri" w:eastAsia="Calibri" w:hAnsi="Calibri" w:cs="Times New Roman"/>
          </w:rPr>
          <w:fldChar w:fldCharType="separate"/>
        </w:r>
        <w:r w:rsidRPr="00E43FC1" w:rsidDel="004C21C5">
          <w:rPr>
            <w:rFonts w:ascii="Calibri" w:eastAsia="Calibri" w:hAnsi="Calibri" w:cs="Times New Roman"/>
            <w:color w:val="0563C1"/>
            <w:u w:val="single"/>
          </w:rPr>
          <w:delText>173-340-340</w:delText>
        </w:r>
        <w:r w:rsidRPr="00E43FC1" w:rsidDel="004C21C5">
          <w:rPr>
            <w:rFonts w:ascii="Calibri" w:eastAsia="Calibri" w:hAnsi="Calibri" w:cs="Times New Roman"/>
            <w:color w:val="0563C1"/>
            <w:u w:val="single"/>
          </w:rPr>
          <w:fldChar w:fldCharType="end"/>
        </w:r>
      </w:del>
      <w:r w:rsidRPr="00E43FC1">
        <w:rPr>
          <w:rFonts w:ascii="Calibri" w:eastAsia="Calibri" w:hAnsi="Calibri" w:cs="Times New Roman"/>
        </w:rPr>
        <w:t>.</w:t>
      </w:r>
    </w:p>
    <w:p w14:paraId="295EBF8B" w14:textId="77777777" w:rsidR="00B10C72" w:rsidRPr="00E43FC1" w:rsidRDefault="00B10C72" w:rsidP="00B10C72">
      <w:pPr>
        <w:ind w:left="1440" w:hanging="720"/>
        <w:rPr>
          <w:rFonts w:ascii="Calibri" w:eastAsia="Calibri" w:hAnsi="Calibri" w:cs="Times New Roman"/>
        </w:rPr>
      </w:pPr>
      <w:ins w:id="4756" w:author="Feldcamp, Michael (ECY)" w:date="2022-07-31T15:59:00Z">
        <w:r>
          <w:rPr>
            <w:rFonts w:ascii="Calibri" w:eastAsia="Calibri" w:hAnsi="Calibri" w:cs="Times New Roman"/>
            <w:b/>
          </w:rPr>
          <w:t>(a</w:t>
        </w:r>
      </w:ins>
      <w:ins w:id="4757" w:author="Feldcamp, Michael (ECY)" w:date="2022-07-25T18:54:00Z">
        <w:r w:rsidRPr="00E43FC1">
          <w:rPr>
            <w:rFonts w:ascii="Calibri" w:eastAsia="Calibri" w:hAnsi="Calibri" w:cs="Times New Roman"/>
            <w:b/>
          </w:rPr>
          <w:t>)</w:t>
        </w:r>
        <w:r w:rsidRPr="00E43FC1">
          <w:rPr>
            <w:rFonts w:ascii="Calibri" w:eastAsia="Calibri" w:hAnsi="Calibri" w:cs="Times New Roman"/>
            <w:b/>
          </w:rPr>
          <w:tab/>
          <w:t>Noti</w:t>
        </w:r>
      </w:ins>
      <w:ins w:id="4758" w:author="Feldcamp, Michael (ECY)" w:date="2022-07-26T15:17:00Z">
        <w:r w:rsidRPr="00E43FC1">
          <w:rPr>
            <w:rFonts w:ascii="Calibri" w:eastAsia="Calibri" w:hAnsi="Calibri" w:cs="Times New Roman"/>
            <w:b/>
          </w:rPr>
          <w:t>fication methods</w:t>
        </w:r>
      </w:ins>
      <w:ins w:id="4759" w:author="Feldcamp, Michael (ECY)" w:date="2022-07-25T18:54:00Z">
        <w:r w:rsidRPr="00E43FC1">
          <w:rPr>
            <w:rFonts w:ascii="Calibri" w:eastAsia="Calibri" w:hAnsi="Calibri" w:cs="Times New Roman"/>
            <w:b/>
          </w:rPr>
          <w:t>.</w:t>
        </w:r>
      </w:ins>
    </w:p>
    <w:p w14:paraId="32E6F610" w14:textId="77777777" w:rsidR="00B10C72" w:rsidRPr="00E43FC1" w:rsidRDefault="00B10C72" w:rsidP="00B10C72">
      <w:pPr>
        <w:ind w:left="2160" w:hanging="720"/>
        <w:rPr>
          <w:ins w:id="4760" w:author="Feldcamp, Michael (ECY)" w:date="2022-07-26T15:29:00Z"/>
          <w:rFonts w:ascii="Calibri" w:eastAsia="Calibri" w:hAnsi="Calibri" w:cs="Times New Roman"/>
          <w:iCs/>
        </w:rPr>
      </w:pPr>
      <w:ins w:id="4761" w:author="Feldcamp, Michael (ECY)" w:date="2022-07-26T15:29:00Z">
        <w:r w:rsidRPr="00E43FC1">
          <w:rPr>
            <w:rFonts w:ascii="Calibri" w:eastAsia="Calibri" w:hAnsi="Calibri" w:cs="Times New Roman"/>
            <w:b/>
            <w:iCs/>
          </w:rPr>
          <w:t>(</w:t>
        </w:r>
      </w:ins>
      <w:ins w:id="4762" w:author="Feldcamp, Michael (ECY)" w:date="2022-07-26T15:30:00Z">
        <w:r w:rsidRPr="00E43FC1">
          <w:rPr>
            <w:rFonts w:ascii="Calibri" w:eastAsia="Calibri" w:hAnsi="Calibri" w:cs="Times New Roman"/>
            <w:b/>
            <w:iCs/>
          </w:rPr>
          <w:t>i</w:t>
        </w:r>
      </w:ins>
      <w:ins w:id="4763" w:author="Feldcamp, Michael (ECY)" w:date="2022-07-26T15:29:00Z">
        <w:r w:rsidRPr="00E43FC1">
          <w:rPr>
            <w:rFonts w:ascii="Calibri" w:eastAsia="Calibri" w:hAnsi="Calibri" w:cs="Times New Roman"/>
            <w:b/>
            <w:iCs/>
          </w:rPr>
          <w:t>)</w:t>
        </w:r>
        <w:r w:rsidRPr="00E43FC1">
          <w:rPr>
            <w:rFonts w:ascii="Calibri" w:eastAsia="Calibri" w:hAnsi="Calibri" w:cs="Times New Roman"/>
            <w:b/>
            <w:iCs/>
          </w:rPr>
          <w:tab/>
          <w:t>Website.</w:t>
        </w:r>
      </w:ins>
      <w:r>
        <w:rPr>
          <w:rStyle w:val="FootnoteReference"/>
          <w:rFonts w:ascii="Calibri" w:eastAsia="Calibri" w:hAnsi="Calibri" w:cs="Times New Roman"/>
          <w:iCs/>
        </w:rPr>
        <w:footnoteReference w:id="369"/>
      </w:r>
      <w:ins w:id="4764" w:author="Feldcamp, Michael (ECY)" w:date="2022-07-26T15:29:00Z">
        <w:r w:rsidRPr="00E43FC1">
          <w:rPr>
            <w:rFonts w:ascii="Calibri" w:eastAsia="Calibri" w:hAnsi="Calibri" w:cs="Times New Roman"/>
            <w:b/>
            <w:iCs/>
          </w:rPr>
          <w:t xml:space="preserve">  </w:t>
        </w:r>
        <w:r w:rsidRPr="00E43FC1">
          <w:rPr>
            <w:rFonts w:ascii="Calibri" w:eastAsia="Calibri" w:hAnsi="Calibri" w:cs="Times New Roman"/>
            <w:iCs/>
          </w:rPr>
          <w:t xml:space="preserve">Ecology will make the proposed action </w:t>
        </w:r>
      </w:ins>
      <w:ins w:id="4765" w:author="Feldcamp, Michael (ECY)" w:date="2022-08-16T11:45:00Z">
        <w:r>
          <w:rPr>
            <w:rFonts w:ascii="Calibri" w:eastAsia="Calibri" w:hAnsi="Calibri" w:cs="Times New Roman"/>
            <w:iCs/>
          </w:rPr>
          <w:t xml:space="preserve">publicly </w:t>
        </w:r>
      </w:ins>
      <w:ins w:id="4766" w:author="Feldcamp, Michael (ECY)" w:date="2022-07-26T15:29:00Z">
        <w:r w:rsidRPr="00E43FC1">
          <w:rPr>
            <w:rFonts w:ascii="Calibri" w:eastAsia="Calibri" w:hAnsi="Calibri" w:cs="Times New Roman"/>
            <w:iCs/>
          </w:rPr>
          <w:t>available on Ecology’s website under subsection (5) of this section;</w:t>
        </w:r>
      </w:ins>
    </w:p>
    <w:p w14:paraId="617A90FD" w14:textId="77777777" w:rsidR="00B10C72" w:rsidRPr="00E43FC1" w:rsidRDefault="00B10C72" w:rsidP="00B10C72">
      <w:pPr>
        <w:ind w:left="2160" w:hanging="720"/>
        <w:rPr>
          <w:ins w:id="4767" w:author="Feldcamp, Michael (ECY)" w:date="2022-07-26T15:29:00Z"/>
          <w:rFonts w:ascii="Calibri" w:eastAsia="Calibri" w:hAnsi="Calibri" w:cs="Times New Roman"/>
          <w:iCs/>
        </w:rPr>
      </w:pPr>
      <w:ins w:id="4768" w:author="Feldcamp, Michael (ECY)" w:date="2022-07-26T15:29:00Z">
        <w:r w:rsidRPr="003F40E5">
          <w:rPr>
            <w:rFonts w:ascii="Calibri" w:eastAsia="Calibri" w:hAnsi="Calibri" w:cs="Times New Roman"/>
            <w:b/>
            <w:iCs/>
          </w:rPr>
          <w:lastRenderedPageBreak/>
          <w:t>(</w:t>
        </w:r>
      </w:ins>
      <w:ins w:id="4769" w:author="Feldcamp, Michael (ECY)" w:date="2022-07-26T15:30:00Z">
        <w:r w:rsidRPr="003F40E5">
          <w:rPr>
            <w:rFonts w:ascii="Calibri" w:eastAsia="Calibri" w:hAnsi="Calibri" w:cs="Times New Roman"/>
            <w:b/>
            <w:iCs/>
          </w:rPr>
          <w:t>ii</w:t>
        </w:r>
      </w:ins>
      <w:ins w:id="4770" w:author="Feldcamp, Michael (ECY)" w:date="2022-07-26T15:29:00Z">
        <w:r w:rsidRPr="003F40E5">
          <w:rPr>
            <w:rFonts w:ascii="Calibri" w:eastAsia="Calibri" w:hAnsi="Calibri" w:cs="Times New Roman"/>
            <w:b/>
            <w:iCs/>
          </w:rPr>
          <w:t>)</w:t>
        </w:r>
        <w:r w:rsidRPr="003F40E5">
          <w:rPr>
            <w:rFonts w:ascii="Calibri" w:eastAsia="Calibri" w:hAnsi="Calibri" w:cs="Times New Roman"/>
            <w:b/>
            <w:iCs/>
          </w:rPr>
          <w:tab/>
          <w:t>Electronic alert.</w:t>
        </w:r>
      </w:ins>
      <w:r>
        <w:rPr>
          <w:rStyle w:val="FootnoteReference"/>
          <w:rFonts w:ascii="Calibri" w:eastAsia="Calibri" w:hAnsi="Calibri" w:cs="Times New Roman"/>
          <w:iCs/>
        </w:rPr>
        <w:footnoteReference w:id="370"/>
      </w:r>
      <w:ins w:id="4771" w:author="Feldcamp, Michael (ECY)" w:date="2022-07-26T15:29:00Z">
        <w:r w:rsidRPr="003F40E5">
          <w:rPr>
            <w:rFonts w:ascii="Calibri" w:eastAsia="Calibri" w:hAnsi="Calibri" w:cs="Times New Roman"/>
            <w:iCs/>
          </w:rPr>
          <w:t xml:space="preserve">  If requested, </w:t>
        </w:r>
      </w:ins>
      <w:ins w:id="4772" w:author="Feldcamp, Michael (ECY)" w:date="2022-07-26T15:30:00Z">
        <w:r w:rsidRPr="003F40E5">
          <w:rPr>
            <w:rFonts w:ascii="Calibri" w:eastAsia="Calibri" w:hAnsi="Calibri" w:cs="Times New Roman"/>
            <w:iCs/>
          </w:rPr>
          <w:t xml:space="preserve">Ecology will </w:t>
        </w:r>
      </w:ins>
      <w:ins w:id="4773" w:author="Feldcamp, Michael (ECY)" w:date="2022-07-26T15:29:00Z">
        <w:r w:rsidRPr="003F40E5">
          <w:rPr>
            <w:rFonts w:ascii="Calibri" w:eastAsia="Calibri" w:hAnsi="Calibri" w:cs="Times New Roman"/>
            <w:iCs/>
          </w:rPr>
          <w:t>alert a person electronically of the proposed action’s availability under subsection (6) of this section;</w:t>
        </w:r>
      </w:ins>
    </w:p>
    <w:p w14:paraId="36191732" w14:textId="77777777" w:rsidR="00B10C72" w:rsidRPr="00E43FC1" w:rsidRDefault="00B10C72" w:rsidP="00B10C72">
      <w:pPr>
        <w:ind w:left="2160" w:hanging="720"/>
        <w:rPr>
          <w:ins w:id="4774" w:author="Feldcamp, Michael (ECY)" w:date="2022-07-26T15:29:00Z"/>
          <w:rFonts w:ascii="Calibri" w:eastAsia="Calibri" w:hAnsi="Calibri" w:cs="Times New Roman"/>
          <w:iCs/>
        </w:rPr>
      </w:pPr>
      <w:ins w:id="4775" w:author="Feldcamp, Michael (ECY)" w:date="2022-07-26T15:29:00Z">
        <w:r w:rsidRPr="00E43FC1">
          <w:rPr>
            <w:rFonts w:ascii="Calibri" w:eastAsia="Calibri" w:hAnsi="Calibri" w:cs="Times New Roman"/>
            <w:b/>
          </w:rPr>
          <w:t>(</w:t>
        </w:r>
      </w:ins>
      <w:ins w:id="4776" w:author="Feldcamp, Michael (ECY)" w:date="2022-07-26T15:30:00Z">
        <w:r w:rsidRPr="00E43FC1">
          <w:rPr>
            <w:rFonts w:ascii="Calibri" w:eastAsia="Calibri" w:hAnsi="Calibri" w:cs="Times New Roman"/>
            <w:b/>
          </w:rPr>
          <w:t>iii</w:t>
        </w:r>
      </w:ins>
      <w:ins w:id="4777" w:author="Feldcamp, Michael (ECY)" w:date="2022-07-26T15:29:00Z">
        <w:r w:rsidRPr="00E43FC1">
          <w:rPr>
            <w:rFonts w:ascii="Calibri" w:eastAsia="Calibri" w:hAnsi="Calibri" w:cs="Times New Roman"/>
            <w:b/>
          </w:rPr>
          <w:t>)</w:t>
        </w:r>
        <w:r w:rsidRPr="00E43FC1">
          <w:rPr>
            <w:rFonts w:ascii="Calibri" w:eastAsia="Calibri" w:hAnsi="Calibri" w:cs="Times New Roman"/>
          </w:rPr>
          <w:tab/>
        </w:r>
      </w:ins>
      <w:ins w:id="4778" w:author="Feldcamp, Michael (ECY)" w:date="2022-07-30T16:56:00Z">
        <w:r w:rsidRPr="00E43FC1">
          <w:rPr>
            <w:rFonts w:ascii="Calibri" w:eastAsia="Calibri" w:hAnsi="Calibri" w:cs="Times New Roman"/>
            <w:b/>
            <w:i/>
          </w:rPr>
          <w:t xml:space="preserve">Contaminated </w:t>
        </w:r>
      </w:ins>
      <w:ins w:id="4779" w:author="Feldcamp, Michael (ECY)" w:date="2022-07-26T15:30:00Z">
        <w:r w:rsidRPr="00E43FC1">
          <w:rPr>
            <w:rFonts w:ascii="Calibri" w:eastAsia="Calibri" w:hAnsi="Calibri" w:cs="Times New Roman"/>
            <w:b/>
            <w:i/>
          </w:rPr>
          <w:t>Site Register</w:t>
        </w:r>
        <w:r w:rsidRPr="00E43FC1">
          <w:rPr>
            <w:rFonts w:ascii="Calibri" w:eastAsia="Calibri" w:hAnsi="Calibri" w:cs="Times New Roman"/>
            <w:b/>
          </w:rPr>
          <w:t>.</w:t>
        </w:r>
      </w:ins>
      <w:r>
        <w:rPr>
          <w:rStyle w:val="FootnoteReference"/>
          <w:rFonts w:ascii="Calibri" w:eastAsia="Calibri" w:hAnsi="Calibri" w:cs="Times New Roman"/>
          <w:iCs/>
        </w:rPr>
        <w:footnoteReference w:id="371"/>
      </w:r>
      <w:ins w:id="4780" w:author="Feldcamp, Michael (ECY)" w:date="2022-07-26T15:30:00Z">
        <w:r w:rsidRPr="00E43FC1">
          <w:rPr>
            <w:rFonts w:ascii="Calibri" w:eastAsia="Calibri" w:hAnsi="Calibri" w:cs="Times New Roman"/>
          </w:rPr>
          <w:t xml:space="preserve">  Ecology will p</w:t>
        </w:r>
      </w:ins>
      <w:ins w:id="4781" w:author="Feldcamp, Michael (ECY)" w:date="2022-07-26T15:29:00Z">
        <w:r w:rsidRPr="00E43FC1">
          <w:rPr>
            <w:rFonts w:ascii="Calibri" w:eastAsia="Calibri" w:hAnsi="Calibri" w:cs="Times New Roman"/>
          </w:rPr>
          <w:t>rovide notice of the proposed action’s availability in the </w:t>
        </w:r>
      </w:ins>
      <w:ins w:id="4782" w:author="Feldcamp, Michael (ECY)" w:date="2022-07-30T16:56:00Z">
        <w:r w:rsidRPr="00E43FC1">
          <w:rPr>
            <w:rFonts w:ascii="Calibri" w:eastAsia="Calibri" w:hAnsi="Calibri" w:cs="Times New Roman"/>
            <w:i/>
            <w:iCs/>
          </w:rPr>
          <w:t>Contaminated S</w:t>
        </w:r>
      </w:ins>
      <w:ins w:id="4783" w:author="Feldcamp, Michael (ECY)" w:date="2022-07-26T15:29:00Z">
        <w:r w:rsidRPr="00E43FC1">
          <w:rPr>
            <w:rFonts w:ascii="Calibri" w:eastAsia="Calibri" w:hAnsi="Calibri" w:cs="Times New Roman"/>
            <w:i/>
            <w:iCs/>
          </w:rPr>
          <w:t>ite Register</w:t>
        </w:r>
        <w:r w:rsidRPr="00E43FC1">
          <w:rPr>
            <w:rFonts w:ascii="Calibri" w:eastAsia="Calibri" w:hAnsi="Calibri" w:cs="Times New Roman"/>
            <w:iCs/>
          </w:rPr>
          <w:t xml:space="preserve"> under subsection (7) of this section.</w:t>
        </w:r>
      </w:ins>
    </w:p>
    <w:p w14:paraId="7B9BB878" w14:textId="77777777" w:rsidR="00B10C72" w:rsidRPr="00E43FC1" w:rsidRDefault="00B10C72" w:rsidP="00B10C72">
      <w:pPr>
        <w:ind w:left="2160" w:hanging="720"/>
        <w:rPr>
          <w:rFonts w:ascii="Calibri" w:eastAsia="Calibri" w:hAnsi="Calibri" w:cs="Times New Roman"/>
        </w:rPr>
      </w:pPr>
      <w:del w:id="4784" w:author="Feldcamp, Michael (ECY)" w:date="2022-07-31T15:59:00Z">
        <w:r w:rsidRPr="003F40E5" w:rsidDel="00E43FC1">
          <w:rPr>
            <w:rFonts w:ascii="Calibri" w:eastAsia="Calibri" w:hAnsi="Calibri" w:cs="Times New Roman"/>
            <w:b/>
          </w:rPr>
          <w:delText>(a)</w:delText>
        </w:r>
      </w:del>
      <w:ins w:id="4785" w:author="Feldcamp, Michael (ECY)" w:date="2022-07-25T18:54:00Z">
        <w:r w:rsidRPr="003F40E5">
          <w:rPr>
            <w:rFonts w:ascii="Calibri" w:eastAsia="Calibri" w:hAnsi="Calibri" w:cs="Times New Roman"/>
            <w:b/>
          </w:rPr>
          <w:t>(i</w:t>
        </w:r>
      </w:ins>
      <w:ins w:id="4786" w:author="Feldcamp, Michael (ECY)" w:date="2022-07-26T15:30:00Z">
        <w:r w:rsidRPr="003F40E5">
          <w:rPr>
            <w:rFonts w:ascii="Calibri" w:eastAsia="Calibri" w:hAnsi="Calibri" w:cs="Times New Roman"/>
            <w:b/>
          </w:rPr>
          <w:t>v</w:t>
        </w:r>
      </w:ins>
      <w:ins w:id="4787" w:author="Feldcamp, Michael (ECY)" w:date="2022-07-25T18:54:00Z">
        <w:r w:rsidRPr="003F40E5">
          <w:rPr>
            <w:rFonts w:ascii="Calibri" w:eastAsia="Calibri" w:hAnsi="Calibri" w:cs="Times New Roman"/>
            <w:b/>
          </w:rPr>
          <w:t>)</w:t>
        </w:r>
      </w:ins>
      <w:r w:rsidRPr="003F40E5">
        <w:rPr>
          <w:rFonts w:ascii="Calibri" w:eastAsia="Calibri" w:hAnsi="Calibri" w:cs="Times New Roman"/>
          <w:b/>
        </w:rPr>
        <w:tab/>
      </w:r>
      <w:del w:id="4788" w:author="Feldcamp, Michael (ECY)" w:date="2022-07-25T18:54:00Z">
        <w:r w:rsidRPr="003F40E5" w:rsidDel="00E66DFF">
          <w:rPr>
            <w:rFonts w:ascii="Calibri" w:eastAsia="Calibri" w:hAnsi="Calibri" w:cs="Times New Roman"/>
            <w:b/>
          </w:rPr>
          <w:delText>Request for</w:delText>
        </w:r>
      </w:del>
      <w:ins w:id="4789" w:author="Feldcamp, Michael (ECY)" w:date="2022-07-25T18:54:00Z">
        <w:r w:rsidRPr="003F40E5">
          <w:rPr>
            <w:rFonts w:ascii="Calibri" w:eastAsia="Calibri" w:hAnsi="Calibri" w:cs="Times New Roman"/>
            <w:b/>
          </w:rPr>
          <w:t>Persons requesting</w:t>
        </w:r>
      </w:ins>
      <w:r w:rsidRPr="003F40E5">
        <w:rPr>
          <w:rFonts w:ascii="Calibri" w:eastAsia="Calibri" w:hAnsi="Calibri" w:cs="Times New Roman"/>
          <w:b/>
        </w:rPr>
        <w:t xml:space="preserve"> notice.</w:t>
      </w:r>
      <w:r w:rsidRPr="003F40E5">
        <w:rPr>
          <w:rFonts w:ascii="Calibri" w:eastAsia="Calibri" w:hAnsi="Calibri" w:cs="Times New Roman"/>
        </w:rPr>
        <w:t xml:space="preserve">  </w:t>
      </w:r>
      <w:del w:id="4790" w:author="Feldcamp, Michael (ECY)" w:date="2022-07-25T18:54:00Z">
        <w:r w:rsidRPr="003F40E5" w:rsidDel="00E66DFF">
          <w:rPr>
            <w:rFonts w:ascii="Calibri" w:eastAsia="Calibri" w:hAnsi="Calibri" w:cs="Times New Roman"/>
          </w:rPr>
          <w:delText xml:space="preserve">Notice </w:delText>
        </w:r>
      </w:del>
      <w:del w:id="4791" w:author="Feldcamp, Michael (ECY)" w:date="2021-08-22T10:53:00Z">
        <w:r w:rsidRPr="003F40E5" w:rsidDel="004C21C5">
          <w:rPr>
            <w:rFonts w:ascii="Calibri" w:eastAsia="Calibri" w:hAnsi="Calibri" w:cs="Times New Roman"/>
          </w:rPr>
          <w:delText>shall</w:delText>
        </w:r>
      </w:del>
      <w:ins w:id="4792" w:author="Feldcamp, Michael (ECY)" w:date="2022-07-25T18:54:00Z">
        <w:r w:rsidRPr="003F40E5">
          <w:rPr>
            <w:rFonts w:ascii="Calibri" w:eastAsia="Calibri" w:hAnsi="Calibri" w:cs="Times New Roman"/>
          </w:rPr>
          <w:t xml:space="preserve">Written notice </w:t>
        </w:r>
      </w:ins>
      <w:ins w:id="4793" w:author="Feldcamp, Michael (ECY)" w:date="2021-08-22T10:53:00Z">
        <w:r w:rsidRPr="003F40E5">
          <w:rPr>
            <w:rFonts w:ascii="Calibri" w:eastAsia="Calibri" w:hAnsi="Calibri" w:cs="Times New Roman"/>
          </w:rPr>
          <w:t>must</w:t>
        </w:r>
      </w:ins>
      <w:r w:rsidRPr="003F40E5">
        <w:rPr>
          <w:rFonts w:ascii="Calibri" w:eastAsia="Calibri" w:hAnsi="Calibri" w:cs="Times New Roman"/>
        </w:rPr>
        <w:t xml:space="preserve"> be </w:t>
      </w:r>
      <w:del w:id="4794" w:author="Feldcamp, Michael (ECY)" w:date="2022-07-25T18:55:00Z">
        <w:r w:rsidRPr="003F40E5" w:rsidDel="00E66DFF">
          <w:rPr>
            <w:rFonts w:ascii="Calibri" w:eastAsia="Calibri" w:hAnsi="Calibri" w:cs="Times New Roman"/>
          </w:rPr>
          <w:delText>mailed</w:delText>
        </w:r>
      </w:del>
      <w:ins w:id="4795" w:author="Feldcamp, Michael (ECY)" w:date="2022-07-25T18:55:00Z">
        <w:r w:rsidRPr="003F40E5">
          <w:rPr>
            <w:rFonts w:ascii="Calibri" w:eastAsia="Calibri" w:hAnsi="Calibri" w:cs="Times New Roman"/>
          </w:rPr>
          <w:t>sent</w:t>
        </w:r>
      </w:ins>
      <w:r w:rsidRPr="003F40E5">
        <w:rPr>
          <w:rFonts w:ascii="Calibri" w:eastAsia="Calibri" w:hAnsi="Calibri" w:cs="Times New Roman"/>
        </w:rPr>
        <w:t xml:space="preserve"> to persons who have made a timely request</w:t>
      </w:r>
      <w:ins w:id="4796" w:author="Feldcamp, Michael (ECY)" w:date="2022-07-25T18:55:00Z">
        <w:r w:rsidRPr="003F40E5">
          <w:rPr>
            <w:rFonts w:ascii="Calibri" w:eastAsia="Calibri" w:hAnsi="Calibri" w:cs="Times New Roman"/>
          </w:rPr>
          <w:t xml:space="preserve"> of Ecology</w:t>
        </w:r>
      </w:ins>
      <w:r w:rsidRPr="003F40E5">
        <w:rPr>
          <w:rFonts w:ascii="Calibri" w:eastAsia="Calibri" w:hAnsi="Calibri" w:cs="Times New Roman"/>
        </w:rPr>
        <w:t xml:space="preserve">.  A request for notice is timely if received before or during the public comment period for the current phase of remedial action at the </w:t>
      </w:r>
      <w:del w:id="4797" w:author="Feldcamp, Michael (ECY)" w:date="2021-08-22T10:54:00Z">
        <w:r w:rsidRPr="003F40E5" w:rsidDel="004C21C5">
          <w:rPr>
            <w:rFonts w:ascii="Calibri" w:eastAsia="Calibri" w:hAnsi="Calibri" w:cs="Times New Roman"/>
          </w:rPr>
          <w:delText>facility</w:delText>
        </w:r>
      </w:del>
      <w:ins w:id="4798" w:author="Feldcamp, Michael (ECY)" w:date="2021-08-22T10:54:00Z">
        <w:r w:rsidRPr="003F40E5">
          <w:rPr>
            <w:rFonts w:ascii="Calibri" w:eastAsia="Calibri" w:hAnsi="Calibri" w:cs="Times New Roman"/>
          </w:rPr>
          <w:t>site</w:t>
        </w:r>
      </w:ins>
      <w:r w:rsidRPr="003F40E5">
        <w:rPr>
          <w:rFonts w:ascii="Calibri" w:eastAsia="Calibri" w:hAnsi="Calibri" w:cs="Times New Roman"/>
        </w:rPr>
        <w:t xml:space="preserve">.  However, the receipt of a request for notice </w:t>
      </w:r>
      <w:del w:id="4799" w:author="Feldcamp, Michael (ECY)" w:date="2021-08-22T10:55:00Z">
        <w:r w:rsidRPr="003F40E5" w:rsidDel="004C21C5">
          <w:rPr>
            <w:rFonts w:ascii="Calibri" w:eastAsia="Calibri" w:hAnsi="Calibri" w:cs="Times New Roman"/>
          </w:rPr>
          <w:delText>shall</w:delText>
        </w:r>
      </w:del>
      <w:ins w:id="4800" w:author="Feldcamp, Michael (ECY)" w:date="2021-08-22T10:55:00Z">
        <w:r w:rsidRPr="003F40E5">
          <w:rPr>
            <w:rFonts w:ascii="Calibri" w:eastAsia="Calibri" w:hAnsi="Calibri" w:cs="Times New Roman"/>
          </w:rPr>
          <w:t>does</w:t>
        </w:r>
      </w:ins>
      <w:r w:rsidRPr="003F40E5">
        <w:rPr>
          <w:rFonts w:ascii="Calibri" w:eastAsia="Calibri" w:hAnsi="Calibri" w:cs="Times New Roman"/>
        </w:rPr>
        <w:t xml:space="preserve"> not require </w:t>
      </w:r>
      <w:del w:id="4801" w:author="Feldcamp, Michael (ECY)" w:date="2021-08-22T10:55:00Z">
        <w:r w:rsidRPr="003F40E5" w:rsidDel="004C21C5">
          <w:rPr>
            <w:rFonts w:ascii="Calibri" w:eastAsia="Calibri" w:hAnsi="Calibri" w:cs="Times New Roman"/>
          </w:rPr>
          <w:delText>the department</w:delText>
        </w:r>
      </w:del>
      <w:ins w:id="4802" w:author="Feldcamp, Michael (ECY)" w:date="2021-08-22T10:55:00Z">
        <w:r w:rsidRPr="003F40E5">
          <w:rPr>
            <w:rFonts w:ascii="Calibri" w:eastAsia="Calibri" w:hAnsi="Calibri" w:cs="Times New Roman"/>
          </w:rPr>
          <w:t>Ecology</w:t>
        </w:r>
      </w:ins>
      <w:r w:rsidRPr="003F40E5">
        <w:rPr>
          <w:rFonts w:ascii="Calibri" w:eastAsia="Calibri" w:hAnsi="Calibri" w:cs="Times New Roman"/>
        </w:rPr>
        <w:t xml:space="preserve"> to extend the comment period associated with the notice.</w:t>
      </w:r>
      <w:ins w:id="4803" w:author="Feldcamp, Michael (ECY)" w:date="2022-07-30T16:08:00Z">
        <w:r w:rsidRPr="003F40E5">
          <w:rPr>
            <w:rFonts w:ascii="Calibri" w:eastAsia="Calibri" w:hAnsi="Calibri" w:cs="Times New Roman"/>
          </w:rPr>
          <w:t xml:space="preserve">  </w:t>
        </w:r>
      </w:ins>
      <w:ins w:id="4804" w:author="Feldcamp, Michael (ECY)" w:date="2022-07-30T16:09:00Z">
        <w:r w:rsidRPr="003F40E5">
          <w:rPr>
            <w:rFonts w:ascii="Calibri" w:eastAsia="Calibri" w:hAnsi="Calibri" w:cs="Times New Roman"/>
          </w:rPr>
          <w:t>Ecology may use a</w:t>
        </w:r>
      </w:ins>
      <w:ins w:id="4805" w:author="Feldcamp, Michael (ECY)" w:date="2022-07-30T16:08:00Z">
        <w:r w:rsidRPr="003F40E5">
          <w:rPr>
            <w:rFonts w:ascii="Calibri" w:eastAsia="Calibri" w:hAnsi="Calibri" w:cs="Times New Roman"/>
          </w:rPr>
          <w:t xml:space="preserve">n electronic alert under </w:t>
        </w:r>
      </w:ins>
      <w:ins w:id="4806" w:author="Feldcamp, Michael (ECY)" w:date="2022-07-30T16:09:00Z">
        <w:r w:rsidRPr="003F40E5">
          <w:rPr>
            <w:rFonts w:ascii="Calibri" w:eastAsia="Calibri" w:hAnsi="Calibri" w:cs="Times New Roman"/>
          </w:rPr>
          <w:t>subsection (6) of this section to satisfy this requirement.</w:t>
        </w:r>
      </w:ins>
      <w:r>
        <w:rPr>
          <w:rStyle w:val="FootnoteReference"/>
          <w:rFonts w:ascii="Calibri" w:eastAsia="Calibri" w:hAnsi="Calibri" w:cs="Times New Roman"/>
        </w:rPr>
        <w:footnoteReference w:id="372"/>
      </w:r>
    </w:p>
    <w:p w14:paraId="2000D599" w14:textId="77777777" w:rsidR="00B10C72" w:rsidRPr="00E43FC1" w:rsidRDefault="00B10C72" w:rsidP="00B10C72">
      <w:pPr>
        <w:ind w:left="2160" w:hanging="720"/>
        <w:rPr>
          <w:rFonts w:ascii="Calibri" w:eastAsia="Calibri" w:hAnsi="Calibri" w:cs="Times New Roman"/>
        </w:rPr>
      </w:pPr>
      <w:del w:id="4807" w:author="Feldcamp, Michael (ECY)" w:date="2022-07-31T15:59:00Z">
        <w:r w:rsidRPr="00E43FC1" w:rsidDel="00E43FC1">
          <w:rPr>
            <w:rFonts w:ascii="Calibri" w:eastAsia="Calibri" w:hAnsi="Calibri" w:cs="Times New Roman"/>
            <w:b/>
          </w:rPr>
          <w:delText>(</w:delText>
        </w:r>
      </w:del>
      <w:del w:id="4808" w:author="Feldcamp, Michael (ECY)" w:date="2022-07-25T18:55:00Z">
        <w:r w:rsidRPr="00E43FC1" w:rsidDel="00E66DFF">
          <w:rPr>
            <w:rFonts w:ascii="Calibri" w:eastAsia="Calibri" w:hAnsi="Calibri" w:cs="Times New Roman"/>
            <w:b/>
          </w:rPr>
          <w:delText>b)</w:delText>
        </w:r>
      </w:del>
      <w:ins w:id="4809" w:author="Feldcamp, Michael (ECY)" w:date="2022-07-25T18:55:00Z">
        <w:r w:rsidRPr="00E43FC1">
          <w:rPr>
            <w:rFonts w:ascii="Calibri" w:eastAsia="Calibri" w:hAnsi="Calibri" w:cs="Times New Roman"/>
            <w:b/>
          </w:rPr>
          <w:t>(</w:t>
        </w:r>
      </w:ins>
      <w:ins w:id="4810" w:author="Feldcamp, Michael (ECY)" w:date="2022-07-26T15:31:00Z">
        <w:r w:rsidRPr="00E43FC1">
          <w:rPr>
            <w:rFonts w:ascii="Calibri" w:eastAsia="Calibri" w:hAnsi="Calibri" w:cs="Times New Roman"/>
            <w:b/>
          </w:rPr>
          <w:t>v</w:t>
        </w:r>
      </w:ins>
      <w:ins w:id="4811" w:author="Feldcamp, Michael (ECY)" w:date="2022-07-25T18:55:00Z">
        <w:r w:rsidRPr="00E43FC1">
          <w:rPr>
            <w:rFonts w:ascii="Calibri" w:eastAsia="Calibri" w:hAnsi="Calibri" w:cs="Times New Roman"/>
            <w:b/>
          </w:rPr>
          <w:t>)</w:t>
        </w:r>
      </w:ins>
      <w:r w:rsidRPr="00E43FC1">
        <w:rPr>
          <w:rFonts w:ascii="Calibri" w:eastAsia="Calibri" w:hAnsi="Calibri" w:cs="Times New Roman"/>
          <w:b/>
        </w:rPr>
        <w:tab/>
      </w:r>
      <w:del w:id="4812" w:author="Feldcamp, Michael (ECY)" w:date="2022-07-25T18:55:00Z">
        <w:r w:rsidRPr="00E43FC1" w:rsidDel="00E66DFF">
          <w:rPr>
            <w:rFonts w:ascii="Calibri" w:eastAsia="Calibri" w:hAnsi="Calibri" w:cs="Times New Roman"/>
            <w:b/>
          </w:rPr>
          <w:delText>Mail</w:delText>
        </w:r>
      </w:del>
      <w:ins w:id="4813" w:author="Feldcamp, Michael (ECY)" w:date="2022-07-25T18:55:00Z">
        <w:r w:rsidRPr="00E43FC1">
          <w:rPr>
            <w:rFonts w:ascii="Calibri" w:eastAsia="Calibri" w:hAnsi="Calibri" w:cs="Times New Roman"/>
            <w:b/>
          </w:rPr>
          <w:t>Persons residing within potentially affected vicinity</w:t>
        </w:r>
      </w:ins>
      <w:r w:rsidRPr="00E43FC1">
        <w:rPr>
          <w:rFonts w:ascii="Calibri" w:eastAsia="Calibri" w:hAnsi="Calibri" w:cs="Times New Roman"/>
          <w:b/>
        </w:rPr>
        <w:t>.</w:t>
      </w:r>
      <w:r w:rsidRPr="00E43FC1">
        <w:rPr>
          <w:rFonts w:ascii="Calibri" w:eastAsia="Calibri" w:hAnsi="Calibri" w:cs="Times New Roman"/>
        </w:rPr>
        <w:t xml:space="preserve">  </w:t>
      </w:r>
      <w:del w:id="4814" w:author="Feldcamp, Michael (ECY)" w:date="2022-07-25T18:55:00Z">
        <w:r w:rsidRPr="00E43FC1" w:rsidDel="00E66DFF">
          <w:rPr>
            <w:rFonts w:ascii="Calibri" w:eastAsia="Calibri" w:hAnsi="Calibri" w:cs="Times New Roman"/>
          </w:rPr>
          <w:delText xml:space="preserve">Notice </w:delText>
        </w:r>
      </w:del>
      <w:del w:id="4815" w:author="Feldcamp, Michael (ECY)" w:date="2021-08-22T10:54:00Z">
        <w:r w:rsidRPr="00E43FC1" w:rsidDel="004C21C5">
          <w:rPr>
            <w:rFonts w:ascii="Calibri" w:eastAsia="Calibri" w:hAnsi="Calibri" w:cs="Times New Roman"/>
          </w:rPr>
          <w:delText>shall</w:delText>
        </w:r>
      </w:del>
      <w:ins w:id="4816" w:author="Feldcamp, Michael (ECY)" w:date="2022-07-25T18:56:00Z">
        <w:r w:rsidRPr="00E43FC1">
          <w:rPr>
            <w:rFonts w:ascii="Calibri" w:eastAsia="Calibri" w:hAnsi="Calibri" w:cs="Times New Roman"/>
          </w:rPr>
          <w:t>W</w:t>
        </w:r>
      </w:ins>
      <w:ins w:id="4817" w:author="Feldcamp, Michael (ECY)" w:date="2022-07-25T18:55:00Z">
        <w:r w:rsidRPr="00E43FC1">
          <w:rPr>
            <w:rFonts w:ascii="Calibri" w:eastAsia="Calibri" w:hAnsi="Calibri" w:cs="Times New Roman"/>
          </w:rPr>
          <w:t xml:space="preserve">ritten </w:t>
        </w:r>
      </w:ins>
      <w:ins w:id="4818" w:author="Feldcamp, Michael (ECY)" w:date="2022-07-25T18:56:00Z">
        <w:r w:rsidRPr="00E43FC1">
          <w:rPr>
            <w:rFonts w:ascii="Calibri" w:eastAsia="Calibri" w:hAnsi="Calibri" w:cs="Times New Roman"/>
          </w:rPr>
          <w:t xml:space="preserve">notice </w:t>
        </w:r>
      </w:ins>
      <w:ins w:id="4819" w:author="Feldcamp, Michael (ECY)" w:date="2021-08-22T10:54:00Z">
        <w:r w:rsidRPr="00E43FC1">
          <w:rPr>
            <w:rFonts w:ascii="Calibri" w:eastAsia="Calibri" w:hAnsi="Calibri" w:cs="Times New Roman"/>
          </w:rPr>
          <w:t>must</w:t>
        </w:r>
      </w:ins>
      <w:r w:rsidRPr="00E43FC1">
        <w:rPr>
          <w:rFonts w:ascii="Calibri" w:eastAsia="Calibri" w:hAnsi="Calibri" w:cs="Times New Roman"/>
        </w:rPr>
        <w:t xml:space="preserve"> be </w:t>
      </w:r>
      <w:del w:id="4820" w:author="Feldcamp, Michael (ECY)" w:date="2022-07-25T18:56:00Z">
        <w:r w:rsidRPr="00E43FC1" w:rsidDel="00E66DFF">
          <w:rPr>
            <w:rFonts w:ascii="Calibri" w:eastAsia="Calibri" w:hAnsi="Calibri" w:cs="Times New Roman"/>
          </w:rPr>
          <w:delText>mailed</w:delText>
        </w:r>
      </w:del>
      <w:ins w:id="4821" w:author="Feldcamp, Michael (ECY)" w:date="2022-07-25T18:56:00Z">
        <w:r w:rsidRPr="00E43FC1">
          <w:rPr>
            <w:rFonts w:ascii="Calibri" w:eastAsia="Calibri" w:hAnsi="Calibri" w:cs="Times New Roman"/>
          </w:rPr>
          <w:t>sent</w:t>
        </w:r>
      </w:ins>
      <w:r w:rsidRPr="00E43FC1">
        <w:rPr>
          <w:rFonts w:ascii="Calibri" w:eastAsia="Calibri" w:hAnsi="Calibri" w:cs="Times New Roman"/>
        </w:rPr>
        <w:t xml:space="preserve"> to persons </w:t>
      </w:r>
      <w:del w:id="4822" w:author="Feldcamp, Michael (ECY)" w:date="2022-07-25T18:56:00Z">
        <w:r w:rsidRPr="00E43FC1" w:rsidDel="00E66DFF">
          <w:rPr>
            <w:rFonts w:ascii="Calibri" w:eastAsia="Calibri" w:hAnsi="Calibri" w:cs="Times New Roman"/>
          </w:rPr>
          <w:delText>who reside</w:delText>
        </w:r>
      </w:del>
      <w:ins w:id="4823" w:author="Feldcamp, Michael (ECY)" w:date="2022-07-25T18:56:00Z">
        <w:r w:rsidRPr="00E43FC1">
          <w:rPr>
            <w:rFonts w:ascii="Calibri" w:eastAsia="Calibri" w:hAnsi="Calibri" w:cs="Times New Roman"/>
          </w:rPr>
          <w:t>residing</w:t>
        </w:r>
      </w:ins>
      <w:r w:rsidRPr="00E43FC1">
        <w:rPr>
          <w:rFonts w:ascii="Calibri" w:eastAsia="Calibri" w:hAnsi="Calibri" w:cs="Times New Roman"/>
        </w:rPr>
        <w:t xml:space="preserve"> within the potentially affected vicinity of the proposed action.  The potentially affected vicinity</w:t>
      </w:r>
      <w:del w:id="4824" w:author="Feldcamp, Michael (ECY)" w:date="2022-07-25T18:56:00Z">
        <w:r w:rsidRPr="00E43FC1" w:rsidDel="00E66DFF">
          <w:rPr>
            <w:rFonts w:ascii="Calibri" w:eastAsia="Calibri" w:hAnsi="Calibri" w:cs="Times New Roman"/>
          </w:rPr>
          <w:delText xml:space="preserve"> shall</w:delText>
        </w:r>
      </w:del>
      <w:r w:rsidRPr="00E43FC1">
        <w:rPr>
          <w:rFonts w:ascii="Calibri" w:eastAsia="Calibri" w:hAnsi="Calibri" w:cs="Times New Roman"/>
        </w:rPr>
        <w:t xml:space="preserve"> include</w:t>
      </w:r>
      <w:ins w:id="4825" w:author="Feldcamp, Michael (ECY)" w:date="2022-07-25T18:56:00Z">
        <w:r w:rsidRPr="00E43FC1">
          <w:rPr>
            <w:rFonts w:ascii="Calibri" w:eastAsia="Calibri" w:hAnsi="Calibri" w:cs="Times New Roman"/>
          </w:rPr>
          <w:t>s</w:t>
        </w:r>
      </w:ins>
      <w:r w:rsidRPr="00E43FC1">
        <w:rPr>
          <w:rFonts w:ascii="Calibri" w:eastAsia="Calibri" w:hAnsi="Calibri" w:cs="Times New Roman"/>
        </w:rPr>
        <w:t xml:space="preserve"> all property within and contiguous to the site and any other area that </w:t>
      </w:r>
      <w:del w:id="4826" w:author="Feldcamp, Michael (ECY)" w:date="2021-08-22T10:56:00Z">
        <w:r w:rsidRPr="00E43FC1" w:rsidDel="004C21C5">
          <w:rPr>
            <w:rFonts w:ascii="Calibri" w:eastAsia="Calibri" w:hAnsi="Calibri" w:cs="Times New Roman"/>
          </w:rPr>
          <w:delText>the department</w:delText>
        </w:r>
      </w:del>
      <w:ins w:id="4827" w:author="Feldcamp, Michael (ECY)" w:date="2021-08-22T10:56:00Z">
        <w:r w:rsidRPr="00E43FC1">
          <w:rPr>
            <w:rFonts w:ascii="Calibri" w:eastAsia="Calibri" w:hAnsi="Calibri" w:cs="Times New Roman"/>
          </w:rPr>
          <w:t>Ecology</w:t>
        </w:r>
      </w:ins>
      <w:r w:rsidRPr="00E43FC1">
        <w:rPr>
          <w:rFonts w:ascii="Calibri" w:eastAsia="Calibri" w:hAnsi="Calibri" w:cs="Times New Roman"/>
        </w:rPr>
        <w:t xml:space="preserve"> determines to be directly affected by the proposed action.</w:t>
      </w:r>
    </w:p>
    <w:p w14:paraId="5B0F07C0" w14:textId="77777777" w:rsidR="00B10C72" w:rsidRPr="00E43FC1" w:rsidRDefault="00B10C72" w:rsidP="00B10C72">
      <w:pPr>
        <w:ind w:left="2160" w:hanging="720"/>
        <w:rPr>
          <w:ins w:id="4828" w:author="Feldcamp, Michael (ECY)" w:date="2022-07-26T15:24:00Z"/>
          <w:rFonts w:ascii="Calibri" w:eastAsia="Calibri" w:hAnsi="Calibri" w:cs="Times New Roman"/>
        </w:rPr>
      </w:pPr>
      <w:del w:id="4829" w:author="Feldcamp, Michael (ECY)" w:date="2022-07-31T15:59:00Z">
        <w:r w:rsidRPr="00E43FC1" w:rsidDel="00E43FC1">
          <w:rPr>
            <w:rFonts w:ascii="Calibri" w:eastAsia="Calibri" w:hAnsi="Calibri" w:cs="Times New Roman"/>
            <w:b/>
          </w:rPr>
          <w:delText>(</w:delText>
        </w:r>
      </w:del>
      <w:del w:id="4830" w:author="Feldcamp, Michael (ECY)" w:date="2022-07-26T09:49:00Z">
        <w:r w:rsidRPr="00E43FC1" w:rsidDel="00030188">
          <w:rPr>
            <w:rFonts w:ascii="Calibri" w:eastAsia="Calibri" w:hAnsi="Calibri" w:cs="Times New Roman"/>
            <w:b/>
          </w:rPr>
          <w:delText>d)</w:delText>
        </w:r>
      </w:del>
      <w:ins w:id="4831" w:author="Feldcamp, Michael (ECY)" w:date="2022-07-26T09:49:00Z">
        <w:r w:rsidRPr="00E43FC1">
          <w:rPr>
            <w:rFonts w:ascii="Calibri" w:eastAsia="Calibri" w:hAnsi="Calibri" w:cs="Times New Roman"/>
            <w:b/>
          </w:rPr>
          <w:t>(v</w:t>
        </w:r>
      </w:ins>
      <w:ins w:id="4832" w:author="Feldcamp, Michael (ECY)" w:date="2022-07-26T15:31:00Z">
        <w:r w:rsidRPr="00E43FC1">
          <w:rPr>
            <w:rFonts w:ascii="Calibri" w:eastAsia="Calibri" w:hAnsi="Calibri" w:cs="Times New Roman"/>
            <w:b/>
          </w:rPr>
          <w:t>i</w:t>
        </w:r>
      </w:ins>
      <w:ins w:id="4833" w:author="Feldcamp, Michael (ECY)" w:date="2022-07-26T09:49:00Z">
        <w:r w:rsidRPr="00E43FC1">
          <w:rPr>
            <w:rFonts w:ascii="Calibri" w:eastAsia="Calibri" w:hAnsi="Calibri" w:cs="Times New Roman"/>
            <w:b/>
          </w:rPr>
          <w:t>)</w:t>
        </w:r>
      </w:ins>
      <w:r w:rsidRPr="00E43FC1">
        <w:rPr>
          <w:rFonts w:ascii="Calibri" w:eastAsia="Calibri" w:hAnsi="Calibri" w:cs="Times New Roman"/>
          <w:b/>
        </w:rPr>
        <w:tab/>
      </w:r>
      <w:del w:id="4834" w:author="Feldcamp, Michael (ECY)" w:date="2022-07-27T12:50:00Z">
        <w:r w:rsidRPr="00E43FC1" w:rsidDel="006929F9">
          <w:rPr>
            <w:rFonts w:ascii="Calibri" w:eastAsia="Calibri" w:hAnsi="Calibri" w:cs="Times New Roman"/>
            <w:b/>
          </w:rPr>
          <w:delText>Other</w:delText>
        </w:r>
      </w:del>
      <w:ins w:id="4835" w:author="Feldcamp, Michael (ECY)" w:date="2022-07-27T12:50:00Z">
        <w:r w:rsidRPr="00E43FC1">
          <w:rPr>
            <w:rFonts w:ascii="Calibri" w:eastAsia="Calibri" w:hAnsi="Calibri" w:cs="Times New Roman"/>
            <w:b/>
          </w:rPr>
          <w:t>Appropriate</w:t>
        </w:r>
      </w:ins>
      <w:r w:rsidRPr="00E43FC1">
        <w:rPr>
          <w:rFonts w:ascii="Calibri" w:eastAsia="Calibri" w:hAnsi="Calibri" w:cs="Times New Roman"/>
          <w:b/>
        </w:rPr>
        <w:t xml:space="preserve"> news media.</w:t>
      </w:r>
      <w:r w:rsidRPr="00E43FC1">
        <w:rPr>
          <w:rFonts w:ascii="Calibri" w:eastAsia="Calibri" w:hAnsi="Calibri" w:cs="Times New Roman"/>
        </w:rPr>
        <w:t xml:space="preserve">  </w:t>
      </w:r>
      <w:ins w:id="4836" w:author="Feldcamp, Michael (ECY)" w:date="2022-07-26T09:47:00Z">
        <w:r w:rsidRPr="00E43FC1">
          <w:rPr>
            <w:rFonts w:ascii="Calibri" w:eastAsia="Calibri" w:hAnsi="Calibri" w:cs="Times New Roman"/>
          </w:rPr>
          <w:t xml:space="preserve">Written </w:t>
        </w:r>
      </w:ins>
      <w:del w:id="4837" w:author="Feldcamp, Michael (ECY)" w:date="2022-07-26T09:47:00Z">
        <w:r w:rsidRPr="00E43FC1" w:rsidDel="00030188">
          <w:rPr>
            <w:rFonts w:ascii="Calibri" w:eastAsia="Calibri" w:hAnsi="Calibri" w:cs="Times New Roman"/>
          </w:rPr>
          <w:delText>N</w:delText>
        </w:r>
      </w:del>
      <w:ins w:id="4838" w:author="Feldcamp, Michael (ECY)" w:date="2022-07-26T09:47:00Z">
        <w:r w:rsidRPr="00E43FC1">
          <w:rPr>
            <w:rFonts w:ascii="Calibri" w:eastAsia="Calibri" w:hAnsi="Calibri" w:cs="Times New Roman"/>
          </w:rPr>
          <w:t>n</w:t>
        </w:r>
      </w:ins>
      <w:r w:rsidRPr="00E43FC1">
        <w:rPr>
          <w:rFonts w:ascii="Calibri" w:eastAsia="Calibri" w:hAnsi="Calibri" w:cs="Times New Roman"/>
        </w:rPr>
        <w:t xml:space="preserve">otice of the proposed action </w:t>
      </w:r>
      <w:del w:id="4839" w:author="Feldcamp, Michael (ECY)" w:date="2021-08-22T10:57:00Z">
        <w:r w:rsidRPr="00E43FC1" w:rsidDel="00A60B0B">
          <w:rPr>
            <w:rFonts w:ascii="Calibri" w:eastAsia="Calibri" w:hAnsi="Calibri" w:cs="Times New Roman"/>
          </w:rPr>
          <w:delText>shall</w:delText>
        </w:r>
      </w:del>
      <w:ins w:id="4840" w:author="Feldcamp, Michael (ECY)" w:date="2021-08-22T10:57:00Z">
        <w:r w:rsidRPr="00E43FC1">
          <w:rPr>
            <w:rFonts w:ascii="Calibri" w:eastAsia="Calibri" w:hAnsi="Calibri" w:cs="Times New Roman"/>
          </w:rPr>
          <w:t>must</w:t>
        </w:r>
      </w:ins>
      <w:r w:rsidRPr="00E43FC1">
        <w:rPr>
          <w:rFonts w:ascii="Calibri" w:eastAsia="Calibri" w:hAnsi="Calibri" w:cs="Times New Roman"/>
        </w:rPr>
        <w:t xml:space="preserve"> be </w:t>
      </w:r>
      <w:del w:id="4841" w:author="Feldcamp, Michael (ECY)" w:date="2022-07-26T09:47:00Z">
        <w:r w:rsidRPr="00E43FC1" w:rsidDel="00030188">
          <w:rPr>
            <w:rFonts w:ascii="Calibri" w:eastAsia="Calibri" w:hAnsi="Calibri" w:cs="Times New Roman"/>
          </w:rPr>
          <w:delText>mailed</w:delText>
        </w:r>
      </w:del>
      <w:ins w:id="4842" w:author="Feldcamp, Michael (ECY)" w:date="2022-07-26T09:47:00Z">
        <w:r w:rsidRPr="00E43FC1">
          <w:rPr>
            <w:rFonts w:ascii="Calibri" w:eastAsia="Calibri" w:hAnsi="Calibri" w:cs="Times New Roman"/>
          </w:rPr>
          <w:t>sent</w:t>
        </w:r>
      </w:ins>
      <w:r w:rsidRPr="00E43FC1">
        <w:rPr>
          <w:rFonts w:ascii="Calibri" w:eastAsia="Calibri" w:hAnsi="Calibri" w:cs="Times New Roman"/>
        </w:rPr>
        <w:t xml:space="preserve"> to any </w:t>
      </w:r>
      <w:del w:id="4843" w:author="Feldcamp, Michael (ECY)" w:date="2022-07-26T09:48:00Z">
        <w:r w:rsidRPr="00E43FC1" w:rsidDel="00030188">
          <w:rPr>
            <w:rFonts w:ascii="Calibri" w:eastAsia="Calibri" w:hAnsi="Calibri" w:cs="Times New Roman"/>
          </w:rPr>
          <w:delText xml:space="preserve">other </w:delText>
        </w:r>
      </w:del>
      <w:r w:rsidRPr="00E43FC1">
        <w:rPr>
          <w:rFonts w:ascii="Calibri" w:eastAsia="Calibri" w:hAnsi="Calibri" w:cs="Times New Roman"/>
        </w:rPr>
        <w:t xml:space="preserve">news media that </w:t>
      </w:r>
      <w:del w:id="4844" w:author="Feldcamp, Michael (ECY)" w:date="2021-08-22T10:57:00Z">
        <w:r w:rsidRPr="00E43FC1" w:rsidDel="00A60B0B">
          <w:rPr>
            <w:rFonts w:ascii="Calibri" w:eastAsia="Calibri" w:hAnsi="Calibri" w:cs="Times New Roman"/>
          </w:rPr>
          <w:delText>the department</w:delText>
        </w:r>
      </w:del>
      <w:ins w:id="4845" w:author="Feldcamp, Michael (ECY)" w:date="2021-08-22T10:57:00Z">
        <w:r w:rsidRPr="00E43FC1">
          <w:rPr>
            <w:rFonts w:ascii="Calibri" w:eastAsia="Calibri" w:hAnsi="Calibri" w:cs="Times New Roman"/>
          </w:rPr>
          <w:t>Ecology</w:t>
        </w:r>
      </w:ins>
      <w:r w:rsidRPr="00E43FC1">
        <w:rPr>
          <w:rFonts w:ascii="Calibri" w:eastAsia="Calibri" w:hAnsi="Calibri" w:cs="Times New Roman"/>
        </w:rPr>
        <w:t xml:space="preserve"> determines to be appropriate.  </w:t>
      </w:r>
      <w:del w:id="4846" w:author="Feldcamp, Michael (ECY)" w:date="2021-08-22T10:57:00Z">
        <w:r w:rsidRPr="00E43FC1" w:rsidDel="00A60B0B">
          <w:rPr>
            <w:rFonts w:ascii="Calibri" w:eastAsia="Calibri" w:hAnsi="Calibri" w:cs="Times New Roman"/>
          </w:rPr>
          <w:delText>The department</w:delText>
        </w:r>
      </w:del>
      <w:ins w:id="4847" w:author="Feldcamp, Michael (ECY)" w:date="2021-08-22T10:57:00Z">
        <w:r w:rsidRPr="00E43FC1">
          <w:rPr>
            <w:rFonts w:ascii="Calibri" w:eastAsia="Calibri" w:hAnsi="Calibri" w:cs="Times New Roman"/>
          </w:rPr>
          <w:t>Ecology</w:t>
        </w:r>
      </w:ins>
      <w:r w:rsidRPr="00E43FC1">
        <w:rPr>
          <w:rFonts w:ascii="Calibri" w:eastAsia="Calibri" w:hAnsi="Calibri" w:cs="Times New Roman"/>
        </w:rPr>
        <w:t xml:space="preserve"> may consider how a </w:t>
      </w:r>
      <w:ins w:id="4848" w:author="Feldcamp, Michael (ECY)" w:date="2021-08-22T10:58:00Z">
        <w:r w:rsidRPr="00E43FC1">
          <w:rPr>
            <w:rFonts w:ascii="Calibri" w:eastAsia="Calibri" w:hAnsi="Calibri" w:cs="Times New Roman"/>
          </w:rPr>
          <w:t xml:space="preserve">news </w:t>
        </w:r>
      </w:ins>
      <w:r w:rsidRPr="00E43FC1">
        <w:rPr>
          <w:rFonts w:ascii="Calibri" w:eastAsia="Calibri" w:hAnsi="Calibri" w:cs="Times New Roman"/>
        </w:rPr>
        <w:t>medium compares with the newspaper of largest circulation in terms of: Audience reached; timeliness; adequacy in conveying the particular information in the notice; cost; or other relevant factors.</w:t>
      </w:r>
    </w:p>
    <w:p w14:paraId="6AA9414A" w14:textId="77777777" w:rsidR="00B10C72" w:rsidRPr="00E43FC1" w:rsidRDefault="00B10C72" w:rsidP="00B10C72">
      <w:pPr>
        <w:ind w:left="2160" w:hanging="720"/>
        <w:rPr>
          <w:rFonts w:ascii="Calibri" w:eastAsia="Calibri" w:hAnsi="Calibri" w:cs="Times New Roman"/>
        </w:rPr>
      </w:pPr>
      <w:del w:id="4849" w:author="Feldcamp, Michael (ECY)" w:date="2022-07-31T15:59:00Z">
        <w:r w:rsidRPr="00E43FC1" w:rsidDel="00E43FC1">
          <w:rPr>
            <w:rFonts w:ascii="Calibri" w:eastAsia="Calibri" w:hAnsi="Calibri" w:cs="Times New Roman"/>
            <w:b/>
          </w:rPr>
          <w:delText>(c)</w:delText>
        </w:r>
      </w:del>
      <w:ins w:id="4850" w:author="Feldcamp, Michael (ECY)" w:date="2022-07-26T09:49:00Z">
        <w:r w:rsidRPr="00E43FC1">
          <w:rPr>
            <w:rFonts w:ascii="Calibri" w:eastAsia="Calibri" w:hAnsi="Calibri" w:cs="Times New Roman"/>
            <w:b/>
          </w:rPr>
          <w:t>(</w:t>
        </w:r>
      </w:ins>
      <w:ins w:id="4851" w:author="Feldcamp, Michael (ECY)" w:date="2022-07-26T15:31:00Z">
        <w:r w:rsidRPr="00E43FC1">
          <w:rPr>
            <w:rFonts w:ascii="Calibri" w:eastAsia="Calibri" w:hAnsi="Calibri" w:cs="Times New Roman"/>
            <w:b/>
          </w:rPr>
          <w:t>v</w:t>
        </w:r>
      </w:ins>
      <w:ins w:id="4852" w:author="Feldcamp, Michael (ECY)" w:date="2022-07-27T12:49:00Z">
        <w:r w:rsidRPr="00E43FC1">
          <w:rPr>
            <w:rFonts w:ascii="Calibri" w:eastAsia="Calibri" w:hAnsi="Calibri" w:cs="Times New Roman"/>
            <w:b/>
          </w:rPr>
          <w:t>i</w:t>
        </w:r>
      </w:ins>
      <w:ins w:id="4853" w:author="Feldcamp, Michael (ECY)" w:date="2022-07-26T15:31:00Z">
        <w:r w:rsidRPr="00E43FC1">
          <w:rPr>
            <w:rFonts w:ascii="Calibri" w:eastAsia="Calibri" w:hAnsi="Calibri" w:cs="Times New Roman"/>
            <w:b/>
          </w:rPr>
          <w:t>i</w:t>
        </w:r>
      </w:ins>
      <w:ins w:id="4854" w:author="Feldcamp, Michael (ECY)" w:date="2022-07-26T09:49:00Z">
        <w:r w:rsidRPr="00E43FC1">
          <w:rPr>
            <w:rFonts w:ascii="Calibri" w:eastAsia="Calibri" w:hAnsi="Calibri" w:cs="Times New Roman"/>
            <w:b/>
          </w:rPr>
          <w:t>)</w:t>
        </w:r>
      </w:ins>
      <w:r w:rsidRPr="00E43FC1">
        <w:rPr>
          <w:rFonts w:ascii="Calibri" w:eastAsia="Calibri" w:hAnsi="Calibri" w:cs="Times New Roman"/>
          <w:b/>
        </w:rPr>
        <w:tab/>
        <w:t>Newspaper publication.</w:t>
      </w:r>
      <w:r w:rsidRPr="00E43FC1">
        <w:rPr>
          <w:rFonts w:ascii="Calibri" w:eastAsia="Calibri" w:hAnsi="Calibri" w:cs="Times New Roman"/>
        </w:rPr>
        <w:t xml:space="preserve">  </w:t>
      </w:r>
      <w:ins w:id="4855" w:author="Feldcamp, Michael (ECY)" w:date="2022-07-26T09:45:00Z">
        <w:r w:rsidRPr="00E43FC1">
          <w:rPr>
            <w:rFonts w:ascii="Calibri" w:eastAsia="Calibri" w:hAnsi="Calibri" w:cs="Times New Roman"/>
          </w:rPr>
          <w:t>If required under chapter 70A.305 RCW or by Ecology,</w:t>
        </w:r>
      </w:ins>
      <w:r>
        <w:rPr>
          <w:rStyle w:val="FootnoteReference"/>
          <w:rFonts w:ascii="Calibri" w:eastAsia="Calibri" w:hAnsi="Calibri" w:cs="Times New Roman"/>
        </w:rPr>
        <w:footnoteReference w:id="373"/>
      </w:r>
      <w:ins w:id="4856" w:author="Feldcamp, Michael (ECY)" w:date="2022-07-26T09:45:00Z">
        <w:r w:rsidRPr="00E43FC1">
          <w:rPr>
            <w:rFonts w:ascii="Calibri" w:eastAsia="Calibri" w:hAnsi="Calibri" w:cs="Times New Roman"/>
          </w:rPr>
          <w:t xml:space="preserve"> written </w:t>
        </w:r>
      </w:ins>
      <w:del w:id="4857" w:author="Feldcamp, Michael (ECY)" w:date="2022-07-26T09:45:00Z">
        <w:r w:rsidRPr="00E43FC1" w:rsidDel="00030188">
          <w:rPr>
            <w:rFonts w:ascii="Calibri" w:eastAsia="Calibri" w:hAnsi="Calibri" w:cs="Times New Roman"/>
          </w:rPr>
          <w:delText>N</w:delText>
        </w:r>
      </w:del>
      <w:ins w:id="4858" w:author="Feldcamp, Michael (ECY)" w:date="2022-07-26T09:45:00Z">
        <w:r w:rsidRPr="00E43FC1">
          <w:rPr>
            <w:rFonts w:ascii="Calibri" w:eastAsia="Calibri" w:hAnsi="Calibri" w:cs="Times New Roman"/>
          </w:rPr>
          <w:t>n</w:t>
        </w:r>
      </w:ins>
      <w:r w:rsidRPr="00E43FC1">
        <w:rPr>
          <w:rFonts w:ascii="Calibri" w:eastAsia="Calibri" w:hAnsi="Calibri" w:cs="Times New Roman"/>
        </w:rPr>
        <w:t xml:space="preserve">otice of the proposed action </w:t>
      </w:r>
      <w:del w:id="4859" w:author="Feldcamp, Michael (ECY)" w:date="2021-08-22T10:56:00Z">
        <w:r w:rsidRPr="00E43FC1" w:rsidDel="004C21C5">
          <w:rPr>
            <w:rFonts w:ascii="Calibri" w:eastAsia="Calibri" w:hAnsi="Calibri" w:cs="Times New Roman"/>
          </w:rPr>
          <w:delText>shall</w:delText>
        </w:r>
      </w:del>
      <w:ins w:id="4860" w:author="Feldcamp, Michael (ECY)" w:date="2021-08-22T10:56:00Z">
        <w:r w:rsidRPr="00E43FC1">
          <w:rPr>
            <w:rFonts w:ascii="Calibri" w:eastAsia="Calibri" w:hAnsi="Calibri" w:cs="Times New Roman"/>
          </w:rPr>
          <w:t>must</w:t>
        </w:r>
      </w:ins>
      <w:r w:rsidRPr="00E43FC1">
        <w:rPr>
          <w:rFonts w:ascii="Calibri" w:eastAsia="Calibri" w:hAnsi="Calibri" w:cs="Times New Roman"/>
        </w:rPr>
        <w:t xml:space="preserve"> be published in the newspaper of largest circulation in the city or county of the proposed action, by one or more of the following methods: Display ad; legal notice; or any other appropriate format, as determined by </w:t>
      </w:r>
      <w:del w:id="4861" w:author="Feldcamp, Michael (ECY)" w:date="2021-08-22T10:57:00Z">
        <w:r w:rsidRPr="00E43FC1" w:rsidDel="004C21C5">
          <w:rPr>
            <w:rFonts w:ascii="Calibri" w:eastAsia="Calibri" w:hAnsi="Calibri" w:cs="Times New Roman"/>
          </w:rPr>
          <w:delText>the department</w:delText>
        </w:r>
      </w:del>
      <w:ins w:id="4862" w:author="Feldcamp, Michael (ECY)" w:date="2021-08-22T10:57:00Z">
        <w:r w:rsidRPr="00E43FC1">
          <w:rPr>
            <w:rFonts w:ascii="Calibri" w:eastAsia="Calibri" w:hAnsi="Calibri" w:cs="Times New Roman"/>
          </w:rPr>
          <w:t>Ecology</w:t>
        </w:r>
      </w:ins>
      <w:r w:rsidRPr="00E43FC1">
        <w:rPr>
          <w:rFonts w:ascii="Calibri" w:eastAsia="Calibri" w:hAnsi="Calibri" w:cs="Times New Roman"/>
        </w:rPr>
        <w:t>.</w:t>
      </w:r>
    </w:p>
    <w:p w14:paraId="7A3AAD57" w14:textId="77777777" w:rsidR="00B10C72" w:rsidRPr="00E43FC1" w:rsidRDefault="00B10C72" w:rsidP="00B10C72">
      <w:pPr>
        <w:ind w:left="720"/>
        <w:rPr>
          <w:ins w:id="4863" w:author="Feldcamp, Michael (ECY)" w:date="2022-07-26T09:48:00Z"/>
          <w:rFonts w:ascii="Calibri" w:eastAsia="Calibri" w:hAnsi="Calibri" w:cs="Times New Roman"/>
          <w:b/>
        </w:rPr>
      </w:pPr>
      <w:ins w:id="4864" w:author="Feldcamp, Michael (ECY)" w:date="2022-07-26T09:48:00Z">
        <w:r w:rsidRPr="00E43FC1">
          <w:rPr>
            <w:rFonts w:ascii="Calibri" w:eastAsia="Calibri" w:hAnsi="Calibri" w:cs="Times New Roman"/>
            <w:b/>
          </w:rPr>
          <w:t>(b)</w:t>
        </w:r>
        <w:r w:rsidRPr="00E43FC1">
          <w:rPr>
            <w:rFonts w:ascii="Calibri" w:eastAsia="Calibri" w:hAnsi="Calibri" w:cs="Times New Roman"/>
            <w:b/>
          </w:rPr>
          <w:tab/>
        </w:r>
      </w:ins>
      <w:ins w:id="4865" w:author="Feldcamp, Michael (ECY)" w:date="2022-07-26T09:49:00Z">
        <w:r w:rsidRPr="00E43FC1">
          <w:rPr>
            <w:rFonts w:ascii="Calibri" w:eastAsia="Calibri" w:hAnsi="Calibri" w:cs="Times New Roman"/>
            <w:b/>
          </w:rPr>
          <w:t>Comment o</w:t>
        </w:r>
      </w:ins>
      <w:ins w:id="4866" w:author="Feldcamp, Michael (ECY)" w:date="2022-07-26T09:48:00Z">
        <w:r w:rsidRPr="00E43FC1">
          <w:rPr>
            <w:rFonts w:ascii="Calibri" w:eastAsia="Calibri" w:hAnsi="Calibri" w:cs="Times New Roman"/>
            <w:b/>
          </w:rPr>
          <w:t>pportunity</w:t>
        </w:r>
      </w:ins>
      <w:ins w:id="4867" w:author="Feldcamp, Michael (ECY)" w:date="2022-07-26T09:49:00Z">
        <w:r w:rsidRPr="00E43FC1">
          <w:rPr>
            <w:rFonts w:ascii="Calibri" w:eastAsia="Calibri" w:hAnsi="Calibri" w:cs="Times New Roman"/>
            <w:b/>
          </w:rPr>
          <w:t>.</w:t>
        </w:r>
      </w:ins>
    </w:p>
    <w:p w14:paraId="3818CD4E" w14:textId="77777777" w:rsidR="00B10C72" w:rsidRPr="00E43FC1" w:rsidRDefault="00B10C72" w:rsidP="00B10C72">
      <w:pPr>
        <w:ind w:left="2160" w:hanging="720"/>
        <w:rPr>
          <w:ins w:id="4868" w:author="Feldcamp, Michael (ECY)" w:date="2022-07-26T09:50:00Z"/>
          <w:rFonts w:ascii="Calibri" w:eastAsia="Calibri" w:hAnsi="Calibri" w:cs="Times New Roman"/>
        </w:rPr>
      </w:pPr>
      <w:del w:id="4869" w:author="Feldcamp, Michael (ECY)" w:date="2021-08-22T10:59:00Z">
        <w:r w:rsidRPr="00E43FC1" w:rsidDel="00030188">
          <w:rPr>
            <w:rFonts w:ascii="Calibri" w:eastAsia="Calibri" w:hAnsi="Calibri" w:cs="Times New Roman"/>
            <w:b/>
          </w:rPr>
          <w:lastRenderedPageBreak/>
          <w:delText>(e)</w:delText>
        </w:r>
      </w:del>
      <w:ins w:id="4870" w:author="Feldcamp, Michael (ECY)" w:date="2022-07-26T09:49:00Z">
        <w:r w:rsidRPr="00E43FC1">
          <w:rPr>
            <w:rFonts w:ascii="Calibri" w:eastAsia="Calibri" w:hAnsi="Calibri" w:cs="Times New Roman"/>
            <w:b/>
          </w:rPr>
          <w:t>(i)</w:t>
        </w:r>
      </w:ins>
      <w:r w:rsidRPr="00E43FC1">
        <w:rPr>
          <w:rFonts w:ascii="Calibri" w:eastAsia="Calibri" w:hAnsi="Calibri" w:cs="Times New Roman"/>
          <w:b/>
        </w:rPr>
        <w:tab/>
        <w:t>Comment periods</w:t>
      </w:r>
      <w:r w:rsidRPr="00E43FC1">
        <w:rPr>
          <w:rFonts w:ascii="Calibri" w:eastAsia="Calibri" w:hAnsi="Calibri" w:cs="Times New Roman"/>
        </w:rPr>
        <w:t xml:space="preserve">.  </w:t>
      </w:r>
      <w:del w:id="4871" w:author="Feldcamp, Michael (ECY)" w:date="2022-07-26T09:49:00Z">
        <w:r w:rsidRPr="00E43FC1" w:rsidDel="00030188">
          <w:rPr>
            <w:rFonts w:ascii="Calibri" w:eastAsia="Calibri" w:hAnsi="Calibri" w:cs="Times New Roman"/>
          </w:rPr>
          <w:delText>All</w:delText>
        </w:r>
      </w:del>
      <w:ins w:id="4872" w:author="Feldcamp, Michael (ECY)" w:date="2022-07-26T09:49:00Z">
        <w:r w:rsidRPr="00E43FC1">
          <w:rPr>
            <w:rFonts w:ascii="Calibri" w:eastAsia="Calibri" w:hAnsi="Calibri" w:cs="Times New Roman"/>
          </w:rPr>
          <w:t>A</w:t>
        </w:r>
      </w:ins>
      <w:r w:rsidRPr="00E43FC1">
        <w:rPr>
          <w:rFonts w:ascii="Calibri" w:eastAsia="Calibri" w:hAnsi="Calibri" w:cs="Times New Roman"/>
        </w:rPr>
        <w:t xml:space="preserve"> public notice</w:t>
      </w:r>
      <w:del w:id="4873" w:author="Feldcamp, Michael (ECY)" w:date="2022-07-26T09:49:00Z">
        <w:r w:rsidRPr="00E43FC1" w:rsidDel="00030188">
          <w:rPr>
            <w:rFonts w:ascii="Calibri" w:eastAsia="Calibri" w:hAnsi="Calibri" w:cs="Times New Roman"/>
          </w:rPr>
          <w:delText>s</w:delText>
        </w:r>
      </w:del>
      <w:r w:rsidRPr="00E43FC1">
        <w:rPr>
          <w:rFonts w:ascii="Calibri" w:eastAsia="Calibri" w:hAnsi="Calibri" w:cs="Times New Roman"/>
        </w:rPr>
        <w:t xml:space="preserve"> </w:t>
      </w:r>
      <w:del w:id="4874" w:author="Feldcamp, Michael (ECY)" w:date="2021-08-22T10:58:00Z">
        <w:r w:rsidRPr="00E43FC1" w:rsidDel="00A60B0B">
          <w:rPr>
            <w:rFonts w:ascii="Calibri" w:eastAsia="Calibri" w:hAnsi="Calibri" w:cs="Times New Roman"/>
          </w:rPr>
          <w:delText>shall</w:delText>
        </w:r>
      </w:del>
      <w:ins w:id="4875" w:author="Feldcamp, Michael (ECY)" w:date="2021-08-22T10:58:00Z">
        <w:r w:rsidRPr="00E43FC1">
          <w:rPr>
            <w:rFonts w:ascii="Calibri" w:eastAsia="Calibri" w:hAnsi="Calibri" w:cs="Times New Roman"/>
          </w:rPr>
          <w:t>must</w:t>
        </w:r>
      </w:ins>
      <w:r w:rsidRPr="00E43FC1">
        <w:rPr>
          <w:rFonts w:ascii="Calibri" w:eastAsia="Calibri" w:hAnsi="Calibri" w:cs="Times New Roman"/>
        </w:rPr>
        <w:t xml:space="preserve"> indicate the public comment period on the proposed action.  Unless </w:t>
      </w:r>
      <w:del w:id="4876" w:author="Feldcamp, Michael (ECY)" w:date="2022-07-26T09:49:00Z">
        <w:r w:rsidRPr="00E43FC1" w:rsidDel="00030188">
          <w:rPr>
            <w:rFonts w:ascii="Calibri" w:eastAsia="Calibri" w:hAnsi="Calibri" w:cs="Times New Roman"/>
          </w:rPr>
          <w:delText xml:space="preserve">stated </w:delText>
        </w:r>
      </w:del>
      <w:r w:rsidRPr="00E43FC1">
        <w:rPr>
          <w:rFonts w:ascii="Calibri" w:eastAsia="Calibri" w:hAnsi="Calibri" w:cs="Times New Roman"/>
        </w:rPr>
        <w:t>otherwise</w:t>
      </w:r>
      <w:ins w:id="4877" w:author="Feldcamp, Michael (ECY)" w:date="2022-07-26T09:49:00Z">
        <w:r w:rsidRPr="00E43FC1">
          <w:rPr>
            <w:rFonts w:ascii="Calibri" w:eastAsia="Calibri" w:hAnsi="Calibri" w:cs="Times New Roman"/>
          </w:rPr>
          <w:t xml:space="preserve"> specified in this chapter</w:t>
        </w:r>
      </w:ins>
      <w:r w:rsidRPr="00E43FC1">
        <w:rPr>
          <w:rFonts w:ascii="Calibri" w:eastAsia="Calibri" w:hAnsi="Calibri" w:cs="Times New Roman"/>
        </w:rPr>
        <w:t xml:space="preserve">, </w:t>
      </w:r>
      <w:ins w:id="4878" w:author="Feldcamp, Michael (ECY)" w:date="2022-07-26T09:50:00Z">
        <w:r w:rsidRPr="00E43FC1">
          <w:rPr>
            <w:rFonts w:ascii="Calibri" w:eastAsia="Calibri" w:hAnsi="Calibri" w:cs="Times New Roman"/>
          </w:rPr>
          <w:t xml:space="preserve">the public </w:t>
        </w:r>
      </w:ins>
      <w:r w:rsidRPr="00E43FC1">
        <w:rPr>
          <w:rFonts w:ascii="Calibri" w:eastAsia="Calibri" w:hAnsi="Calibri" w:cs="Times New Roman"/>
        </w:rPr>
        <w:t>comment period</w:t>
      </w:r>
      <w:del w:id="4879" w:author="Feldcamp, Michael (ECY)" w:date="2022-07-26T09:50:00Z">
        <w:r w:rsidRPr="00E43FC1" w:rsidDel="00030188">
          <w:rPr>
            <w:rFonts w:ascii="Calibri" w:eastAsia="Calibri" w:hAnsi="Calibri" w:cs="Times New Roman"/>
          </w:rPr>
          <w:delText>s</w:delText>
        </w:r>
      </w:del>
      <w:r w:rsidRPr="00E43FC1">
        <w:rPr>
          <w:rFonts w:ascii="Calibri" w:eastAsia="Calibri" w:hAnsi="Calibri" w:cs="Times New Roman"/>
        </w:rPr>
        <w:t xml:space="preserve"> </w:t>
      </w:r>
      <w:del w:id="4880" w:author="Feldcamp, Michael (ECY)" w:date="2021-08-22T10:58:00Z">
        <w:r w:rsidRPr="00E43FC1" w:rsidDel="00A60B0B">
          <w:rPr>
            <w:rFonts w:ascii="Calibri" w:eastAsia="Calibri" w:hAnsi="Calibri" w:cs="Times New Roman"/>
          </w:rPr>
          <w:delText>shall</w:delText>
        </w:r>
      </w:del>
      <w:ins w:id="4881" w:author="Feldcamp, Michael (ECY)" w:date="2021-08-22T10:59:00Z">
        <w:r w:rsidRPr="00E43FC1">
          <w:rPr>
            <w:rFonts w:ascii="Calibri" w:eastAsia="Calibri" w:hAnsi="Calibri" w:cs="Times New Roman"/>
          </w:rPr>
          <w:t>must</w:t>
        </w:r>
      </w:ins>
      <w:r w:rsidRPr="00E43FC1">
        <w:rPr>
          <w:rFonts w:ascii="Calibri" w:eastAsia="Calibri" w:hAnsi="Calibri" w:cs="Times New Roman"/>
        </w:rPr>
        <w:t xml:space="preserve"> be </w:t>
      </w:r>
      <w:del w:id="4882" w:author="Feldcamp, Michael (ECY)" w:date="2022-07-26T09:50:00Z">
        <w:r w:rsidRPr="00E43FC1" w:rsidDel="00030188">
          <w:rPr>
            <w:rFonts w:ascii="Calibri" w:eastAsia="Calibri" w:hAnsi="Calibri" w:cs="Times New Roman"/>
          </w:rPr>
          <w:delText>for</w:delText>
        </w:r>
      </w:del>
      <w:ins w:id="4883" w:author="Feldcamp, Michael (ECY)" w:date="2022-07-26T09:50:00Z">
        <w:r w:rsidRPr="00E43FC1">
          <w:rPr>
            <w:rFonts w:ascii="Calibri" w:eastAsia="Calibri" w:hAnsi="Calibri" w:cs="Times New Roman"/>
          </w:rPr>
          <w:t>at least</w:t>
        </w:r>
      </w:ins>
      <w:r w:rsidRPr="00E43FC1">
        <w:rPr>
          <w:rFonts w:ascii="Calibri" w:eastAsia="Calibri" w:hAnsi="Calibri" w:cs="Times New Roman"/>
        </w:rPr>
        <w:t xml:space="preserve"> thirty days</w:t>
      </w:r>
      <w:del w:id="4884" w:author="Feldcamp, Michael (ECY)" w:date="2022-07-26T09:50:00Z">
        <w:r w:rsidRPr="00E43FC1" w:rsidDel="00030188">
          <w:rPr>
            <w:rFonts w:ascii="Calibri" w:eastAsia="Calibri" w:hAnsi="Calibri" w:cs="Times New Roman"/>
          </w:rPr>
          <w:delText xml:space="preserve"> at a minimum</w:delText>
        </w:r>
      </w:del>
      <w:r w:rsidRPr="00E43FC1">
        <w:rPr>
          <w:rFonts w:ascii="Calibri" w:eastAsia="Calibri" w:hAnsi="Calibri" w:cs="Times New Roman"/>
        </w:rPr>
        <w:t xml:space="preserve">.  </w:t>
      </w:r>
      <w:del w:id="4885" w:author="Feldcamp, Michael (ECY)" w:date="2021-08-22T10:59:00Z">
        <w:r w:rsidRPr="00E43FC1" w:rsidDel="00A60B0B">
          <w:rPr>
            <w:rFonts w:ascii="Calibri" w:eastAsia="Calibri" w:hAnsi="Calibri" w:cs="Times New Roman"/>
          </w:rPr>
          <w:delText>The department</w:delText>
        </w:r>
      </w:del>
      <w:ins w:id="4886" w:author="Feldcamp, Michael (ECY)" w:date="2021-08-22T10:59:00Z">
        <w:r w:rsidRPr="00E43FC1">
          <w:rPr>
            <w:rFonts w:ascii="Calibri" w:eastAsia="Calibri" w:hAnsi="Calibri" w:cs="Times New Roman"/>
          </w:rPr>
          <w:t>Ecology</w:t>
        </w:r>
      </w:ins>
      <w:r w:rsidRPr="00E43FC1">
        <w:rPr>
          <w:rFonts w:ascii="Calibri" w:eastAsia="Calibri" w:hAnsi="Calibri" w:cs="Times New Roman"/>
        </w:rPr>
        <w:t xml:space="preserve"> may extend the public comment period, as appropriate.</w:t>
      </w:r>
    </w:p>
    <w:p w14:paraId="2A88F5FD" w14:textId="77777777" w:rsidR="00B10C72" w:rsidRPr="00E43FC1" w:rsidRDefault="00B10C72" w:rsidP="00B10C72">
      <w:pPr>
        <w:ind w:left="2160" w:hanging="720"/>
        <w:rPr>
          <w:rFonts w:ascii="Calibri" w:eastAsia="Calibri" w:hAnsi="Calibri" w:cs="Times New Roman"/>
        </w:rPr>
      </w:pPr>
      <w:ins w:id="4887" w:author="Feldcamp, Michael (ECY)" w:date="2022-07-26T09:51:00Z">
        <w:r w:rsidRPr="00E43FC1">
          <w:rPr>
            <w:rFonts w:ascii="Calibri" w:eastAsia="Calibri" w:hAnsi="Calibri" w:cs="Times New Roman"/>
            <w:b/>
          </w:rPr>
          <w:t>(ii)</w:t>
        </w:r>
        <w:r w:rsidRPr="00E43FC1">
          <w:rPr>
            <w:rFonts w:ascii="Calibri" w:eastAsia="Calibri" w:hAnsi="Calibri" w:cs="Times New Roman"/>
            <w:b/>
          </w:rPr>
          <w:tab/>
          <w:t>Public meetings</w:t>
        </w:r>
      </w:ins>
      <w:ins w:id="4888" w:author="Feldcamp, Michael (ECY)" w:date="2022-07-26T09:50:00Z">
        <w:r w:rsidRPr="00E43FC1">
          <w:rPr>
            <w:rFonts w:ascii="Calibri" w:eastAsia="Calibri" w:hAnsi="Calibri" w:cs="Times New Roman"/>
          </w:rPr>
          <w:t>.</w:t>
        </w:r>
      </w:ins>
      <w:r>
        <w:rPr>
          <w:rStyle w:val="FootnoteReference"/>
          <w:rFonts w:ascii="Calibri" w:eastAsia="Calibri" w:hAnsi="Calibri" w:cs="Times New Roman"/>
        </w:rPr>
        <w:footnoteReference w:id="374"/>
      </w:r>
      <w:ins w:id="4889" w:author="Feldcamp, Michael (ECY)" w:date="2022-07-26T09:50:00Z">
        <w:r w:rsidRPr="00E43FC1">
          <w:rPr>
            <w:rFonts w:ascii="Calibri" w:eastAsia="Calibri" w:hAnsi="Calibri" w:cs="Times New Roman"/>
          </w:rPr>
          <w:t xml:space="preserve">  </w:t>
        </w:r>
      </w:ins>
      <w:ins w:id="4890" w:author="Feldcamp, Michael (ECY)" w:date="2022-07-26T09:51:00Z">
        <w:r w:rsidRPr="00E43FC1">
          <w:rPr>
            <w:rFonts w:ascii="Calibri" w:eastAsia="Calibri" w:hAnsi="Calibri" w:cs="Times New Roman"/>
          </w:rPr>
          <w:t>During any comment period announced by a public notice issued under this chapter, if ten or more persons request a public meeting on the subject of the public notice, Ecology will hold a public meeting for the purpose of receiving comments.</w:t>
        </w:r>
      </w:ins>
    </w:p>
    <w:p w14:paraId="6351BDC7" w14:textId="77777777" w:rsidR="00B10C72" w:rsidRPr="00E43FC1" w:rsidRDefault="00B10C72" w:rsidP="00B10C72">
      <w:pPr>
        <w:ind w:left="1440" w:hanging="720"/>
        <w:rPr>
          <w:rFonts w:ascii="Calibri" w:eastAsia="Calibri" w:hAnsi="Calibri" w:cs="Times New Roman"/>
        </w:rPr>
      </w:pPr>
      <w:del w:id="4891" w:author="Feldcamp, Michael (ECY)" w:date="2022-07-31T15:59:00Z">
        <w:r w:rsidRPr="00E43FC1" w:rsidDel="00E43FC1">
          <w:rPr>
            <w:rFonts w:ascii="Calibri" w:eastAsia="Calibri" w:hAnsi="Calibri" w:cs="Times New Roman"/>
            <w:b/>
          </w:rPr>
          <w:delText>(</w:delText>
        </w:r>
      </w:del>
      <w:del w:id="4892" w:author="Feldcamp, Michael (ECY)" w:date="2022-07-26T09:52:00Z">
        <w:r w:rsidRPr="00E43FC1" w:rsidDel="00030188">
          <w:rPr>
            <w:rFonts w:ascii="Calibri" w:eastAsia="Calibri" w:hAnsi="Calibri" w:cs="Times New Roman"/>
            <w:b/>
          </w:rPr>
          <w:delText>f)</w:delText>
        </w:r>
      </w:del>
      <w:ins w:id="4893" w:author="Feldcamp, Michael (ECY)" w:date="2022-07-26T09:52:00Z">
        <w:r w:rsidRPr="00E43FC1">
          <w:rPr>
            <w:rFonts w:ascii="Calibri" w:eastAsia="Calibri" w:hAnsi="Calibri" w:cs="Times New Roman"/>
            <w:b/>
          </w:rPr>
          <w:t>(c)</w:t>
        </w:r>
      </w:ins>
      <w:r w:rsidRPr="00E43FC1">
        <w:rPr>
          <w:rFonts w:ascii="Calibri" w:eastAsia="Calibri" w:hAnsi="Calibri" w:cs="Times New Roman"/>
          <w:b/>
        </w:rPr>
        <w:tab/>
      </w:r>
      <w:del w:id="4894" w:author="Feldcamp, Michael (ECY)" w:date="2022-07-26T09:52:00Z">
        <w:r w:rsidRPr="00E43FC1" w:rsidDel="00030188">
          <w:rPr>
            <w:rFonts w:ascii="Calibri" w:eastAsia="Calibri" w:hAnsi="Calibri" w:cs="Times New Roman"/>
            <w:b/>
          </w:rPr>
          <w:delText>Combining</w:delText>
        </w:r>
      </w:del>
      <w:del w:id="4895" w:author="Feldcamp, Michael (ECY)" w:date="2022-07-26T09:53:00Z">
        <w:r w:rsidRPr="00E43FC1" w:rsidDel="00030188">
          <w:rPr>
            <w:rFonts w:ascii="Calibri" w:eastAsia="Calibri" w:hAnsi="Calibri" w:cs="Times New Roman"/>
            <w:b/>
          </w:rPr>
          <w:delText xml:space="preserve"> public comment requirements</w:delText>
        </w:r>
      </w:del>
      <w:ins w:id="4896" w:author="Feldcamp, Michael (ECY)" w:date="2022-07-26T09:53:00Z">
        <w:r w:rsidRPr="00E43FC1">
          <w:rPr>
            <w:rFonts w:ascii="Calibri" w:eastAsia="Calibri" w:hAnsi="Calibri" w:cs="Times New Roman"/>
            <w:b/>
          </w:rPr>
          <w:t>Consolidating notice and comment opportunities</w:t>
        </w:r>
      </w:ins>
      <w:r w:rsidRPr="00E43FC1">
        <w:rPr>
          <w:rFonts w:ascii="Calibri" w:eastAsia="Calibri" w:hAnsi="Calibri" w:cs="Times New Roman"/>
          <w:b/>
        </w:rPr>
        <w:t>.</w:t>
      </w:r>
      <w:r w:rsidRPr="00E43FC1">
        <w:rPr>
          <w:rFonts w:ascii="Calibri" w:eastAsia="Calibri" w:hAnsi="Calibri" w:cs="Times New Roman"/>
        </w:rPr>
        <w:t xml:space="preserve">  Whenever reasonable, </w:t>
      </w:r>
      <w:del w:id="4897" w:author="Feldcamp, Michael (ECY)" w:date="2021-08-22T10:59:00Z">
        <w:r w:rsidRPr="00E43FC1" w:rsidDel="00A60B0B">
          <w:rPr>
            <w:rFonts w:ascii="Calibri" w:eastAsia="Calibri" w:hAnsi="Calibri" w:cs="Times New Roman"/>
          </w:rPr>
          <w:delText>the department shall</w:delText>
        </w:r>
      </w:del>
      <w:ins w:id="4898" w:author="Feldcamp, Michael (ECY)" w:date="2021-08-22T10:59:00Z">
        <w:r w:rsidRPr="00E43FC1">
          <w:rPr>
            <w:rFonts w:ascii="Calibri" w:eastAsia="Calibri" w:hAnsi="Calibri" w:cs="Times New Roman"/>
          </w:rPr>
          <w:t>Ecology will</w:t>
        </w:r>
      </w:ins>
      <w:r w:rsidRPr="00E43FC1">
        <w:rPr>
          <w:rFonts w:ascii="Calibri" w:eastAsia="Calibri" w:hAnsi="Calibri" w:cs="Times New Roman"/>
        </w:rPr>
        <w:t xml:space="preserve"> consolidate public notice </w:t>
      </w:r>
      <w:del w:id="4899" w:author="Feldcamp, Michael (ECY)" w:date="2022-07-26T09:55:00Z">
        <w:r w:rsidRPr="00E43FC1" w:rsidDel="0048119C">
          <w:rPr>
            <w:rFonts w:ascii="Calibri" w:eastAsia="Calibri" w:hAnsi="Calibri" w:cs="Times New Roman"/>
          </w:rPr>
          <w:delText xml:space="preserve">and opportunities </w:delText>
        </w:r>
      </w:del>
      <w:del w:id="4900" w:author="Feldcamp, Michael (ECY)" w:date="2022-07-26T09:54:00Z">
        <w:r w:rsidRPr="00E43FC1" w:rsidDel="00030188">
          <w:rPr>
            <w:rFonts w:ascii="Calibri" w:eastAsia="Calibri" w:hAnsi="Calibri" w:cs="Times New Roman"/>
          </w:rPr>
          <w:delText xml:space="preserve">for public comment </w:delText>
        </w:r>
      </w:del>
      <w:ins w:id="4901" w:author="Feldcamp, Michael (ECY)" w:date="2022-07-26T09:55:00Z">
        <w:r w:rsidRPr="00E43FC1">
          <w:rPr>
            <w:rFonts w:ascii="Calibri" w:eastAsia="Calibri" w:hAnsi="Calibri" w:cs="Times New Roman"/>
          </w:rPr>
          <w:t xml:space="preserve">required </w:t>
        </w:r>
      </w:ins>
      <w:r w:rsidRPr="00E43FC1">
        <w:rPr>
          <w:rFonts w:ascii="Calibri" w:eastAsia="Calibri" w:hAnsi="Calibri" w:cs="Times New Roman"/>
        </w:rPr>
        <w:t xml:space="preserve">under this chapter with </w:t>
      </w:r>
      <w:del w:id="4902" w:author="Feldcamp, Michael (ECY)" w:date="2022-07-26T09:55:00Z">
        <w:r w:rsidRPr="00E43FC1" w:rsidDel="0048119C">
          <w:rPr>
            <w:rFonts w:ascii="Calibri" w:eastAsia="Calibri" w:hAnsi="Calibri" w:cs="Times New Roman"/>
          </w:rPr>
          <w:delText xml:space="preserve">public </w:delText>
        </w:r>
      </w:del>
      <w:r w:rsidRPr="00E43FC1">
        <w:rPr>
          <w:rFonts w:ascii="Calibri" w:eastAsia="Calibri" w:hAnsi="Calibri" w:cs="Times New Roman"/>
        </w:rPr>
        <w:t xml:space="preserve">notice and comment </w:t>
      </w:r>
      <w:del w:id="4903" w:author="Feldcamp, Michael (ECY)" w:date="2022-07-26T09:56:00Z">
        <w:r w:rsidRPr="00E43FC1" w:rsidDel="0048119C">
          <w:rPr>
            <w:rFonts w:ascii="Calibri" w:eastAsia="Calibri" w:hAnsi="Calibri" w:cs="Times New Roman"/>
          </w:rPr>
          <w:delText>requirements</w:delText>
        </w:r>
      </w:del>
      <w:ins w:id="4904" w:author="Feldcamp, Michael (ECY)" w:date="2022-07-26T09:56:00Z">
        <w:r w:rsidRPr="00E43FC1">
          <w:rPr>
            <w:rFonts w:ascii="Calibri" w:eastAsia="Calibri" w:hAnsi="Calibri" w:cs="Times New Roman"/>
          </w:rPr>
          <w:t>opportunities required</w:t>
        </w:r>
      </w:ins>
      <w:r w:rsidRPr="00E43FC1">
        <w:rPr>
          <w:rFonts w:ascii="Calibri" w:eastAsia="Calibri" w:hAnsi="Calibri" w:cs="Times New Roman"/>
        </w:rPr>
        <w:t xml:space="preserve"> under other laws and regulations.</w:t>
      </w:r>
    </w:p>
    <w:p w14:paraId="51EA7773" w14:textId="77777777" w:rsidR="00B10C72" w:rsidRPr="00E43FC1" w:rsidRDefault="00B10C72" w:rsidP="00B10C72">
      <w:pPr>
        <w:ind w:left="1440" w:hanging="720"/>
        <w:rPr>
          <w:rFonts w:ascii="Calibri" w:eastAsia="Calibri" w:hAnsi="Calibri" w:cs="Times New Roman"/>
        </w:rPr>
      </w:pPr>
      <w:del w:id="4905" w:author="Feldcamp, Michael (ECY)" w:date="2022-07-31T15:59:00Z">
        <w:r w:rsidRPr="00E43FC1" w:rsidDel="00E43FC1">
          <w:rPr>
            <w:rFonts w:ascii="Calibri" w:eastAsia="Calibri" w:hAnsi="Calibri" w:cs="Times New Roman"/>
            <w:b/>
          </w:rPr>
          <w:delText>(</w:delText>
        </w:r>
      </w:del>
      <w:del w:id="4906" w:author="Feldcamp, Michael (ECY)" w:date="2022-07-26T09:52:00Z">
        <w:r w:rsidRPr="00E43FC1" w:rsidDel="00030188">
          <w:rPr>
            <w:rFonts w:ascii="Calibri" w:eastAsia="Calibri" w:hAnsi="Calibri" w:cs="Times New Roman"/>
            <w:b/>
          </w:rPr>
          <w:delText>g)</w:delText>
        </w:r>
      </w:del>
      <w:ins w:id="4907" w:author="Feldcamp, Michael (ECY)" w:date="2022-07-26T09:52:00Z">
        <w:r w:rsidRPr="00E43FC1">
          <w:rPr>
            <w:rFonts w:ascii="Calibri" w:eastAsia="Calibri" w:hAnsi="Calibri" w:cs="Times New Roman"/>
            <w:b/>
          </w:rPr>
          <w:t>(d)</w:t>
        </w:r>
      </w:ins>
      <w:r w:rsidRPr="00E43FC1">
        <w:rPr>
          <w:rFonts w:ascii="Calibri" w:eastAsia="Calibri" w:hAnsi="Calibri" w:cs="Times New Roman"/>
          <w:b/>
        </w:rPr>
        <w:tab/>
        <w:t xml:space="preserve">Site-specific risk assessment. </w:t>
      </w:r>
      <w:r w:rsidRPr="00E43FC1">
        <w:rPr>
          <w:rFonts w:ascii="Calibri" w:eastAsia="Calibri" w:hAnsi="Calibri" w:cs="Times New Roman"/>
        </w:rPr>
        <w:t xml:space="preserve"> For public notices describing cleanup plans that use site-specific risk assessment or would restrict future site or resource use, the public notice </w:t>
      </w:r>
      <w:del w:id="4908" w:author="Feldcamp, Michael (ECY)" w:date="2021-08-22T11:00:00Z">
        <w:r w:rsidRPr="00E43FC1" w:rsidDel="00A60B0B">
          <w:rPr>
            <w:rFonts w:ascii="Calibri" w:eastAsia="Calibri" w:hAnsi="Calibri" w:cs="Times New Roman"/>
          </w:rPr>
          <w:delText>shall</w:delText>
        </w:r>
      </w:del>
      <w:ins w:id="4909" w:author="Feldcamp, Michael (ECY)" w:date="2021-08-22T11:00:00Z">
        <w:r w:rsidRPr="00E43FC1">
          <w:rPr>
            <w:rFonts w:ascii="Calibri" w:eastAsia="Calibri" w:hAnsi="Calibri" w:cs="Times New Roman"/>
          </w:rPr>
          <w:t>must</w:t>
        </w:r>
      </w:ins>
      <w:r w:rsidRPr="00E43FC1">
        <w:rPr>
          <w:rFonts w:ascii="Calibri" w:eastAsia="Calibri" w:hAnsi="Calibri" w:cs="Times New Roman"/>
        </w:rPr>
        <w:t xml:space="preserve"> specifically identify the restrictions and invite comments on these elements of the cleanup plan.  This notice </w:t>
      </w:r>
      <w:del w:id="4910" w:author="Feldcamp, Michael (ECY)" w:date="2021-08-22T11:03:00Z">
        <w:r w:rsidRPr="00E43FC1" w:rsidDel="00A60B0B">
          <w:rPr>
            <w:rFonts w:ascii="Calibri" w:eastAsia="Calibri" w:hAnsi="Calibri" w:cs="Times New Roman"/>
          </w:rPr>
          <w:delText>shall</w:delText>
        </w:r>
      </w:del>
      <w:ins w:id="4911" w:author="Feldcamp, Michael (ECY)" w:date="2021-08-22T11:03:00Z">
        <w:r w:rsidRPr="00E43FC1">
          <w:rPr>
            <w:rFonts w:ascii="Calibri" w:eastAsia="Calibri" w:hAnsi="Calibri" w:cs="Times New Roman"/>
          </w:rPr>
          <w:t>must</w:t>
        </w:r>
      </w:ins>
      <w:r w:rsidRPr="00E43FC1">
        <w:rPr>
          <w:rFonts w:ascii="Calibri" w:eastAsia="Calibri" w:hAnsi="Calibri" w:cs="Times New Roman"/>
        </w:rPr>
        <w:t xml:space="preserve"> also include a statement indicating the availability of public participation grants</w:t>
      </w:r>
      <w:del w:id="4912" w:author="Feldcamp, Michael (ECY)" w:date="2022-07-26T09:56:00Z">
        <w:r w:rsidRPr="00E43FC1" w:rsidDel="0048119C">
          <w:rPr>
            <w:rFonts w:ascii="Calibri" w:eastAsia="Calibri" w:hAnsi="Calibri" w:cs="Times New Roman"/>
          </w:rPr>
          <w:delText xml:space="preserve"> and of </w:delText>
        </w:r>
      </w:del>
      <w:del w:id="4913" w:author="Feldcamp, Michael (ECY)" w:date="2021-08-22T11:07:00Z">
        <w:r w:rsidRPr="00E43FC1" w:rsidDel="00A60B0B">
          <w:rPr>
            <w:rFonts w:ascii="Calibri" w:eastAsia="Calibri" w:hAnsi="Calibri" w:cs="Times New Roman"/>
          </w:rPr>
          <w:delText>the department's</w:delText>
        </w:r>
      </w:del>
      <w:del w:id="4914" w:author="Feldcamp, Michael (ECY)" w:date="2022-07-26T09:56:00Z">
        <w:r w:rsidRPr="00E43FC1" w:rsidDel="0048119C">
          <w:rPr>
            <w:rFonts w:ascii="Calibri" w:eastAsia="Calibri" w:hAnsi="Calibri" w:cs="Times New Roman"/>
          </w:rPr>
          <w:delText xml:space="preserve"> citizen technical advisor for providing technical assistance to citizens on site-specific risk assessment and other issues related to site remediation</w:delText>
        </w:r>
      </w:del>
      <w:r w:rsidRPr="00E43FC1">
        <w:rPr>
          <w:rFonts w:ascii="Calibri" w:eastAsia="Calibri" w:hAnsi="Calibri" w:cs="Times New Roman"/>
        </w:rPr>
        <w:t>.</w:t>
      </w:r>
      <w:r>
        <w:rPr>
          <w:rStyle w:val="FootnoteReference"/>
          <w:rFonts w:ascii="Calibri" w:eastAsia="Calibri" w:hAnsi="Calibri" w:cs="Times New Roman"/>
        </w:rPr>
        <w:footnoteReference w:id="375"/>
      </w:r>
    </w:p>
    <w:p w14:paraId="2AF54FCB" w14:textId="77777777" w:rsidR="00B10C72" w:rsidRPr="00E43FC1" w:rsidRDefault="00B10C72" w:rsidP="00B10C72">
      <w:pPr>
        <w:ind w:left="720" w:hanging="720"/>
        <w:rPr>
          <w:rFonts w:ascii="Calibri" w:eastAsia="Calibri" w:hAnsi="Calibri" w:cs="Times New Roman"/>
        </w:rPr>
      </w:pPr>
      <w:r w:rsidRPr="00E43FC1">
        <w:rPr>
          <w:rFonts w:ascii="Calibri" w:eastAsia="Calibri" w:hAnsi="Calibri" w:cs="Times New Roman"/>
          <w:b/>
        </w:rPr>
        <w:t>(3)</w:t>
      </w:r>
      <w:r w:rsidRPr="00E43FC1">
        <w:rPr>
          <w:rFonts w:ascii="Calibri" w:eastAsia="Calibri" w:hAnsi="Calibri" w:cs="Times New Roman"/>
          <w:b/>
        </w:rPr>
        <w:tab/>
      </w:r>
      <w:del w:id="4915" w:author="Feldcamp, Michael (ECY)" w:date="2021-08-22T10:32:00Z">
        <w:r w:rsidRPr="00E43FC1" w:rsidDel="00F63CE5">
          <w:rPr>
            <w:rFonts w:ascii="Calibri" w:eastAsia="Calibri" w:hAnsi="Calibri" w:cs="Times New Roman"/>
            <w:b/>
          </w:rPr>
          <w:delText>Criteria</w:delText>
        </w:r>
      </w:del>
      <w:ins w:id="4916" w:author="Feldcamp, Michael (ECY)" w:date="2021-08-22T10:32:00Z">
        <w:r w:rsidRPr="00E43FC1">
          <w:rPr>
            <w:rFonts w:ascii="Calibri" w:eastAsia="Calibri" w:hAnsi="Calibri" w:cs="Times New Roman"/>
            <w:b/>
          </w:rPr>
          <w:t>Additional opportunities</w:t>
        </w:r>
      </w:ins>
      <w:r w:rsidRPr="00E43FC1">
        <w:rPr>
          <w:rFonts w:ascii="Calibri" w:eastAsia="Calibri" w:hAnsi="Calibri" w:cs="Times New Roman"/>
          <w:b/>
        </w:rPr>
        <w:t>.</w:t>
      </w:r>
      <w:r>
        <w:rPr>
          <w:rStyle w:val="FootnoteReference"/>
          <w:rFonts w:ascii="Calibri" w:eastAsia="Calibri" w:hAnsi="Calibri" w:cs="Times New Roman"/>
          <w:b/>
        </w:rPr>
        <w:footnoteReference w:id="376"/>
      </w:r>
      <w:r w:rsidRPr="00E43FC1">
        <w:rPr>
          <w:rFonts w:ascii="Calibri" w:eastAsia="Calibri" w:hAnsi="Calibri" w:cs="Times New Roman"/>
        </w:rPr>
        <w:t xml:space="preserve">  </w:t>
      </w:r>
      <w:del w:id="4917" w:author="Feldcamp, Michael (ECY)" w:date="2022-06-14T15:57:00Z">
        <w:r w:rsidRPr="00E43FC1" w:rsidDel="002915CE">
          <w:rPr>
            <w:rFonts w:ascii="Calibri" w:eastAsia="Calibri" w:hAnsi="Calibri" w:cs="Times New Roman"/>
          </w:rPr>
          <w:delText>In order t</w:delText>
        </w:r>
      </w:del>
      <w:ins w:id="4918" w:author="Feldcamp, Michael (ECY)" w:date="2022-06-14T15:57:00Z">
        <w:r w:rsidRPr="00E43FC1">
          <w:rPr>
            <w:rFonts w:ascii="Calibri" w:eastAsia="Calibri" w:hAnsi="Calibri" w:cs="Times New Roman"/>
          </w:rPr>
          <w:t>T</w:t>
        </w:r>
      </w:ins>
      <w:r w:rsidRPr="00E43FC1">
        <w:rPr>
          <w:rFonts w:ascii="Calibri" w:eastAsia="Calibri" w:hAnsi="Calibri" w:cs="Times New Roman"/>
        </w:rPr>
        <w:t xml:space="preserve">o promote effective and meaningful public participation, </w:t>
      </w:r>
      <w:del w:id="4919" w:author="Feldcamp, Michael (ECY)" w:date="2021-08-22T10:31:00Z">
        <w:r w:rsidRPr="00E43FC1" w:rsidDel="00F63CE5">
          <w:rPr>
            <w:rFonts w:ascii="Calibri" w:eastAsia="Calibri" w:hAnsi="Calibri" w:cs="Times New Roman"/>
          </w:rPr>
          <w:delText>the department</w:delText>
        </w:r>
      </w:del>
      <w:ins w:id="4920" w:author="Feldcamp, Michael (ECY)" w:date="2021-08-22T10:31:00Z">
        <w:r w:rsidRPr="00E43FC1">
          <w:rPr>
            <w:rFonts w:ascii="Calibri" w:eastAsia="Calibri" w:hAnsi="Calibri" w:cs="Times New Roman"/>
          </w:rPr>
          <w:t>Ecology</w:t>
        </w:r>
      </w:ins>
      <w:r w:rsidRPr="00E43FC1">
        <w:rPr>
          <w:rFonts w:ascii="Calibri" w:eastAsia="Calibri" w:hAnsi="Calibri" w:cs="Times New Roman"/>
        </w:rPr>
        <w:t xml:space="preserve"> may </w:t>
      </w:r>
      <w:del w:id="4921" w:author="Feldcamp, Michael (ECY)" w:date="2022-06-14T15:58:00Z">
        <w:r w:rsidRPr="00E43FC1" w:rsidDel="002915CE">
          <w:rPr>
            <w:rFonts w:ascii="Calibri" w:eastAsia="Calibri" w:hAnsi="Calibri" w:cs="Times New Roman"/>
          </w:rPr>
          <w:delText>determine that</w:delText>
        </w:r>
      </w:del>
      <w:ins w:id="4922" w:author="Feldcamp, Michael (ECY)" w:date="2022-06-14T15:58:00Z">
        <w:r w:rsidRPr="00E43FC1">
          <w:rPr>
            <w:rFonts w:ascii="Calibri" w:eastAsia="Calibri" w:hAnsi="Calibri" w:cs="Times New Roman"/>
          </w:rPr>
          <w:t>provide or require</w:t>
        </w:r>
      </w:ins>
      <w:r w:rsidRPr="00E43FC1">
        <w:rPr>
          <w:rFonts w:ascii="Calibri" w:eastAsia="Calibri" w:hAnsi="Calibri" w:cs="Times New Roman"/>
        </w:rPr>
        <w:t xml:space="preserve"> public participation opportunities in addition to those specifically required</w:t>
      </w:r>
      <w:del w:id="4923" w:author="Feldcamp, Michael (ECY)" w:date="2022-06-14T14:52:00Z">
        <w:r w:rsidRPr="00E43FC1" w:rsidDel="00B17851">
          <w:rPr>
            <w:rFonts w:ascii="Calibri" w:eastAsia="Calibri" w:hAnsi="Calibri" w:cs="Times New Roman"/>
          </w:rPr>
          <w:delText xml:space="preserve"> by chapter </w:delText>
        </w:r>
      </w:del>
      <w:del w:id="4924" w:author="Feldcamp, Michael (ECY)" w:date="2021-08-22T10:31:00Z">
        <w:r w:rsidRPr="00E43FC1" w:rsidDel="00F63CE5">
          <w:rPr>
            <w:rFonts w:ascii="Calibri" w:eastAsia="Calibri" w:hAnsi="Calibri" w:cs="Times New Roman"/>
          </w:rPr>
          <w:fldChar w:fldCharType="begin"/>
        </w:r>
        <w:r w:rsidRPr="00E43FC1" w:rsidDel="00F63CE5">
          <w:rPr>
            <w:rFonts w:ascii="Calibri" w:eastAsia="Calibri" w:hAnsi="Calibri" w:cs="Times New Roman"/>
          </w:rPr>
          <w:delInstrText xml:space="preserve"> HYPERLINK "http://app.leg.wa.gov/RCW/default.aspx?cite=70.105D" </w:delInstrText>
        </w:r>
        <w:r w:rsidRPr="00E43FC1" w:rsidDel="00F63CE5">
          <w:rPr>
            <w:rFonts w:ascii="Calibri" w:eastAsia="Calibri" w:hAnsi="Calibri" w:cs="Times New Roman"/>
          </w:rPr>
          <w:fldChar w:fldCharType="separate"/>
        </w:r>
        <w:r w:rsidRPr="00E43FC1" w:rsidDel="00F63CE5">
          <w:rPr>
            <w:rFonts w:ascii="Calibri" w:eastAsia="Calibri" w:hAnsi="Calibri" w:cs="Times New Roman"/>
            <w:color w:val="0563C1"/>
            <w:u w:val="single"/>
          </w:rPr>
          <w:delText>70.105D</w:delText>
        </w:r>
        <w:r w:rsidRPr="00E43FC1" w:rsidDel="00F63CE5">
          <w:rPr>
            <w:rFonts w:ascii="Calibri" w:eastAsia="Calibri" w:hAnsi="Calibri" w:cs="Times New Roman"/>
            <w:color w:val="0563C1"/>
            <w:u w:val="single"/>
          </w:rPr>
          <w:fldChar w:fldCharType="end"/>
        </w:r>
      </w:del>
      <w:del w:id="4925" w:author="Feldcamp, Michael (ECY)" w:date="2021-08-22T14:57:00Z">
        <w:r w:rsidRPr="00E43FC1" w:rsidDel="007236B4">
          <w:rPr>
            <w:rFonts w:ascii="Calibri" w:eastAsia="Calibri" w:hAnsi="Calibri" w:cs="Times New Roman"/>
          </w:rPr>
          <w:delText xml:space="preserve"> </w:delText>
        </w:r>
      </w:del>
      <w:del w:id="4926" w:author="Feldcamp, Michael (ECY)" w:date="2022-06-14T14:52:00Z">
        <w:r w:rsidRPr="00E43FC1" w:rsidDel="00B17851">
          <w:rPr>
            <w:rFonts w:ascii="Calibri" w:eastAsia="Calibri" w:hAnsi="Calibri" w:cs="Times New Roman"/>
          </w:rPr>
          <w:delText>RCW, or</w:delText>
        </w:r>
      </w:del>
      <w:ins w:id="4927" w:author="Feldcamp, Michael (ECY)" w:date="2022-06-14T14:53:00Z">
        <w:r w:rsidRPr="00E43FC1">
          <w:rPr>
            <w:rFonts w:ascii="Calibri" w:eastAsia="Calibri" w:hAnsi="Calibri" w:cs="Times New Roman"/>
          </w:rPr>
          <w:t xml:space="preserve"> under</w:t>
        </w:r>
      </w:ins>
      <w:r w:rsidRPr="00E43FC1">
        <w:rPr>
          <w:rFonts w:ascii="Calibri" w:eastAsia="Calibri" w:hAnsi="Calibri" w:cs="Times New Roman"/>
        </w:rPr>
        <w:t xml:space="preserve"> this chapter</w:t>
      </w:r>
      <w:del w:id="4928" w:author="Feldcamp, Michael (ECY)" w:date="2022-06-14T14:53:00Z">
        <w:r w:rsidRPr="00E43FC1" w:rsidDel="00B17851">
          <w:rPr>
            <w:rFonts w:ascii="Calibri" w:eastAsia="Calibri" w:hAnsi="Calibri" w:cs="Times New Roman"/>
          </w:rPr>
          <w:delText>,</w:delText>
        </w:r>
      </w:del>
      <w:del w:id="4929" w:author="Feldcamp, Michael (ECY)" w:date="2022-06-14T15:59:00Z">
        <w:r w:rsidRPr="00E43FC1" w:rsidDel="002915CE">
          <w:rPr>
            <w:rFonts w:ascii="Calibri" w:eastAsia="Calibri" w:hAnsi="Calibri" w:cs="Times New Roman"/>
          </w:rPr>
          <w:delText xml:space="preserve"> are</w:delText>
        </w:r>
      </w:del>
      <w:del w:id="4930" w:author="Feldcamp, Michael (ECY)" w:date="2022-06-14T14:54:00Z">
        <w:r w:rsidRPr="00E43FC1" w:rsidDel="00B17851">
          <w:rPr>
            <w:rFonts w:ascii="Calibri" w:eastAsia="Calibri" w:hAnsi="Calibri" w:cs="Times New Roman"/>
          </w:rPr>
          <w:delText xml:space="preserve"> appropriate and should be provided</w:delText>
        </w:r>
      </w:del>
      <w:r w:rsidRPr="00E43FC1">
        <w:rPr>
          <w:rFonts w:ascii="Calibri" w:eastAsia="Calibri" w:hAnsi="Calibri" w:cs="Times New Roman"/>
        </w:rPr>
        <w:t xml:space="preserve">.  In making this determination, </w:t>
      </w:r>
      <w:del w:id="4931" w:author="Feldcamp, Michael (ECY)" w:date="2021-08-22T10:33:00Z">
        <w:r w:rsidRPr="00E43FC1" w:rsidDel="00F63CE5">
          <w:rPr>
            <w:rFonts w:ascii="Calibri" w:eastAsia="Calibri" w:hAnsi="Calibri" w:cs="Times New Roman"/>
          </w:rPr>
          <w:delText>the department</w:delText>
        </w:r>
      </w:del>
      <w:ins w:id="4932" w:author="Feldcamp, Michael (ECY)" w:date="2021-08-22T10:33:00Z">
        <w:r w:rsidRPr="00E43FC1">
          <w:rPr>
            <w:rFonts w:ascii="Calibri" w:eastAsia="Calibri" w:hAnsi="Calibri" w:cs="Times New Roman"/>
          </w:rPr>
          <w:t>Ecology</w:t>
        </w:r>
      </w:ins>
      <w:r w:rsidRPr="00E43FC1">
        <w:rPr>
          <w:rFonts w:ascii="Calibri" w:eastAsia="Calibri" w:hAnsi="Calibri" w:cs="Times New Roman"/>
        </w:rPr>
        <w:t xml:space="preserve"> may consider:</w:t>
      </w:r>
    </w:p>
    <w:p w14:paraId="2002F07F" w14:textId="77777777" w:rsidR="00B10C72" w:rsidRPr="00E43FC1" w:rsidRDefault="00B10C72" w:rsidP="00B10C72">
      <w:pPr>
        <w:ind w:left="1440" w:hanging="720"/>
        <w:rPr>
          <w:rFonts w:ascii="Calibri" w:eastAsia="Calibri" w:hAnsi="Calibri" w:cs="Times New Roman"/>
        </w:rPr>
      </w:pPr>
      <w:r w:rsidRPr="00E43FC1">
        <w:rPr>
          <w:rFonts w:ascii="Calibri" w:eastAsia="Calibri" w:hAnsi="Calibri" w:cs="Times New Roman"/>
          <w:b/>
        </w:rPr>
        <w:t>(a)</w:t>
      </w:r>
      <w:r w:rsidRPr="00E43FC1">
        <w:rPr>
          <w:rFonts w:ascii="Calibri" w:eastAsia="Calibri" w:hAnsi="Calibri" w:cs="Times New Roman"/>
        </w:rPr>
        <w:tab/>
        <w:t>Known or potential risks to human health and the environment that could be avoided or reduced by providing information to the public;</w:t>
      </w:r>
    </w:p>
    <w:p w14:paraId="2BD0F222" w14:textId="77777777" w:rsidR="00B10C72" w:rsidRPr="00E43FC1" w:rsidRDefault="00B10C72" w:rsidP="00B10C72">
      <w:pPr>
        <w:ind w:left="1440" w:hanging="720"/>
        <w:rPr>
          <w:rFonts w:ascii="Calibri" w:eastAsia="Calibri" w:hAnsi="Calibri" w:cs="Times New Roman"/>
        </w:rPr>
      </w:pPr>
      <w:r w:rsidRPr="00E43FC1">
        <w:rPr>
          <w:rFonts w:ascii="Calibri" w:eastAsia="Calibri" w:hAnsi="Calibri" w:cs="Times New Roman"/>
          <w:b/>
        </w:rPr>
        <w:t>(b)</w:t>
      </w:r>
      <w:r w:rsidRPr="00E43FC1">
        <w:rPr>
          <w:rFonts w:ascii="Calibri" w:eastAsia="Calibri" w:hAnsi="Calibri" w:cs="Times New Roman"/>
        </w:rPr>
        <w:tab/>
        <w:t xml:space="preserve">Public concerns about the </w:t>
      </w:r>
      <w:del w:id="4933" w:author="Feldcamp, Michael (ECY)" w:date="2021-08-22T10:33:00Z">
        <w:r w:rsidRPr="00E43FC1" w:rsidDel="00F63CE5">
          <w:rPr>
            <w:rFonts w:ascii="Calibri" w:eastAsia="Calibri" w:hAnsi="Calibri" w:cs="Times New Roman"/>
          </w:rPr>
          <w:delText>facility</w:delText>
        </w:r>
      </w:del>
      <w:ins w:id="4934" w:author="Feldcamp, Michael (ECY)" w:date="2021-08-22T10:33:00Z">
        <w:r w:rsidRPr="00E43FC1">
          <w:rPr>
            <w:rFonts w:ascii="Calibri" w:eastAsia="Calibri" w:hAnsi="Calibri" w:cs="Times New Roman"/>
          </w:rPr>
          <w:t>site</w:t>
        </w:r>
      </w:ins>
      <w:r w:rsidRPr="00E43FC1">
        <w:rPr>
          <w:rFonts w:ascii="Calibri" w:eastAsia="Calibri" w:hAnsi="Calibri" w:cs="Times New Roman"/>
        </w:rPr>
        <w:t>;</w:t>
      </w:r>
    </w:p>
    <w:p w14:paraId="09E5CC76" w14:textId="77777777" w:rsidR="00B10C72" w:rsidRPr="00E43FC1" w:rsidRDefault="00B10C72" w:rsidP="00B10C72">
      <w:pPr>
        <w:ind w:left="1440" w:hanging="720"/>
        <w:rPr>
          <w:rFonts w:ascii="Calibri" w:eastAsia="Calibri" w:hAnsi="Calibri" w:cs="Times New Roman"/>
        </w:rPr>
      </w:pPr>
      <w:r w:rsidRPr="00E43FC1">
        <w:rPr>
          <w:rFonts w:ascii="Calibri" w:eastAsia="Calibri" w:hAnsi="Calibri" w:cs="Times New Roman"/>
          <w:b/>
        </w:rPr>
        <w:t>(c)</w:t>
      </w:r>
      <w:r w:rsidRPr="00E43FC1">
        <w:rPr>
          <w:rFonts w:ascii="Calibri" w:eastAsia="Calibri" w:hAnsi="Calibri" w:cs="Times New Roman"/>
        </w:rPr>
        <w:tab/>
        <w:t xml:space="preserve">The need to contact the public in order to gather information about the </w:t>
      </w:r>
      <w:del w:id="4935" w:author="Feldcamp, Michael (ECY)" w:date="2021-08-22T10:33:00Z">
        <w:r w:rsidRPr="00E43FC1" w:rsidDel="00F63CE5">
          <w:rPr>
            <w:rFonts w:ascii="Calibri" w:eastAsia="Calibri" w:hAnsi="Calibri" w:cs="Times New Roman"/>
          </w:rPr>
          <w:delText>facility</w:delText>
        </w:r>
      </w:del>
      <w:ins w:id="4936" w:author="Feldcamp, Michael (ECY)" w:date="2021-08-22T10:33:00Z">
        <w:r w:rsidRPr="00E43FC1">
          <w:rPr>
            <w:rFonts w:ascii="Calibri" w:eastAsia="Calibri" w:hAnsi="Calibri" w:cs="Times New Roman"/>
          </w:rPr>
          <w:t>site</w:t>
        </w:r>
      </w:ins>
      <w:r w:rsidRPr="00E43FC1">
        <w:rPr>
          <w:rFonts w:ascii="Calibri" w:eastAsia="Calibri" w:hAnsi="Calibri" w:cs="Times New Roman"/>
        </w:rPr>
        <w:t>;</w:t>
      </w:r>
    </w:p>
    <w:p w14:paraId="4FE170A1" w14:textId="77777777" w:rsidR="00B10C72" w:rsidRPr="00E43FC1" w:rsidRDefault="00B10C72" w:rsidP="00B10C72">
      <w:pPr>
        <w:ind w:left="1440" w:hanging="720"/>
        <w:rPr>
          <w:rFonts w:ascii="Calibri" w:eastAsia="Calibri" w:hAnsi="Calibri" w:cs="Times New Roman"/>
        </w:rPr>
      </w:pPr>
      <w:r w:rsidRPr="00E43FC1">
        <w:rPr>
          <w:rFonts w:ascii="Calibri" w:eastAsia="Calibri" w:hAnsi="Calibri" w:cs="Times New Roman"/>
          <w:b/>
        </w:rPr>
        <w:t>(d)</w:t>
      </w:r>
      <w:r w:rsidRPr="00E43FC1">
        <w:rPr>
          <w:rFonts w:ascii="Calibri" w:eastAsia="Calibri" w:hAnsi="Calibri" w:cs="Times New Roman"/>
        </w:rPr>
        <w:tab/>
        <w:t xml:space="preserve">The extent to which the public's opportunity to affect subsequent </w:t>
      </w:r>
      <w:del w:id="4937" w:author="Feldcamp, Michael (ECY)" w:date="2021-08-22T10:34:00Z">
        <w:r w:rsidRPr="00E43FC1" w:rsidDel="00F63CE5">
          <w:rPr>
            <w:rFonts w:ascii="Calibri" w:eastAsia="Calibri" w:hAnsi="Calibri" w:cs="Times New Roman"/>
          </w:rPr>
          <w:delText>departmental</w:delText>
        </w:r>
      </w:del>
      <w:ins w:id="4938" w:author="Feldcamp, Michael (ECY)" w:date="2021-08-22T10:34:00Z">
        <w:r w:rsidRPr="00E43FC1">
          <w:rPr>
            <w:rFonts w:ascii="Calibri" w:eastAsia="Calibri" w:hAnsi="Calibri" w:cs="Times New Roman"/>
          </w:rPr>
          <w:t>Ecology</w:t>
        </w:r>
      </w:ins>
      <w:r w:rsidRPr="00E43FC1">
        <w:rPr>
          <w:rFonts w:ascii="Calibri" w:eastAsia="Calibri" w:hAnsi="Calibri" w:cs="Times New Roman"/>
        </w:rPr>
        <w:t xml:space="preserve"> decisions at the </w:t>
      </w:r>
      <w:del w:id="4939" w:author="Feldcamp, Michael (ECY)" w:date="2022-04-19T09:47:00Z">
        <w:r w:rsidRPr="00E43FC1" w:rsidDel="00E86248">
          <w:rPr>
            <w:rFonts w:ascii="Calibri" w:eastAsia="Calibri" w:hAnsi="Calibri" w:cs="Times New Roman"/>
          </w:rPr>
          <w:delText>facility</w:delText>
        </w:r>
      </w:del>
      <w:ins w:id="4940" w:author="Feldcamp, Michael (ECY)" w:date="2022-04-19T09:47:00Z">
        <w:r w:rsidRPr="00E43FC1">
          <w:rPr>
            <w:rFonts w:ascii="Calibri" w:eastAsia="Calibri" w:hAnsi="Calibri" w:cs="Times New Roman"/>
          </w:rPr>
          <w:t>site</w:t>
        </w:r>
      </w:ins>
      <w:r w:rsidRPr="00E43FC1">
        <w:rPr>
          <w:rFonts w:ascii="Calibri" w:eastAsia="Calibri" w:hAnsi="Calibri" w:cs="Times New Roman"/>
        </w:rPr>
        <w:t xml:space="preserve"> may be limited or foreclosed</w:t>
      </w:r>
      <w:del w:id="4941" w:author="Feldcamp, Michael (ECY)" w:date="2021-08-22T10:34:00Z">
        <w:r w:rsidRPr="00E43FC1" w:rsidDel="00F63CE5">
          <w:rPr>
            <w:rFonts w:ascii="Calibri" w:eastAsia="Calibri" w:hAnsi="Calibri" w:cs="Times New Roman"/>
          </w:rPr>
          <w:delText xml:space="preserve"> in the future</w:delText>
        </w:r>
      </w:del>
      <w:r w:rsidRPr="00E43FC1">
        <w:rPr>
          <w:rFonts w:ascii="Calibri" w:eastAsia="Calibri" w:hAnsi="Calibri" w:cs="Times New Roman"/>
        </w:rPr>
        <w:t>;</w:t>
      </w:r>
    </w:p>
    <w:p w14:paraId="16AABF4F" w14:textId="77777777" w:rsidR="00B10C72" w:rsidRPr="00E43FC1" w:rsidRDefault="00B10C72" w:rsidP="00B10C72">
      <w:pPr>
        <w:ind w:left="1440" w:hanging="720"/>
        <w:rPr>
          <w:rFonts w:ascii="Calibri" w:eastAsia="Calibri" w:hAnsi="Calibri" w:cs="Times New Roman"/>
        </w:rPr>
      </w:pPr>
      <w:r w:rsidRPr="00E43FC1">
        <w:rPr>
          <w:rFonts w:ascii="Calibri" w:eastAsia="Calibri" w:hAnsi="Calibri" w:cs="Times New Roman"/>
          <w:b/>
        </w:rPr>
        <w:t>(e)</w:t>
      </w:r>
      <w:r w:rsidRPr="00E43FC1">
        <w:rPr>
          <w:rFonts w:ascii="Calibri" w:eastAsia="Calibri" w:hAnsi="Calibri" w:cs="Times New Roman"/>
        </w:rPr>
        <w:tab/>
        <w:t>The need to prevent disclosure of confidential, unverified, or enforcement-sensitive information;</w:t>
      </w:r>
    </w:p>
    <w:p w14:paraId="2F7A05FA" w14:textId="77777777" w:rsidR="00B10C72" w:rsidRPr="00E43FC1" w:rsidRDefault="00B10C72" w:rsidP="00B10C72">
      <w:pPr>
        <w:ind w:left="1440" w:hanging="720"/>
        <w:rPr>
          <w:ins w:id="4942" w:author="Feldcamp, Michael (ECY)" w:date="2022-04-19T09:46:00Z"/>
          <w:rFonts w:ascii="Calibri" w:eastAsia="Calibri" w:hAnsi="Calibri" w:cs="Times New Roman"/>
        </w:rPr>
      </w:pPr>
      <w:r w:rsidRPr="00E43FC1">
        <w:rPr>
          <w:rFonts w:ascii="Calibri" w:eastAsia="Calibri" w:hAnsi="Calibri" w:cs="Times New Roman"/>
          <w:b/>
        </w:rPr>
        <w:lastRenderedPageBreak/>
        <w:t>(f)</w:t>
      </w:r>
      <w:r w:rsidRPr="00E43FC1">
        <w:rPr>
          <w:rFonts w:ascii="Calibri" w:eastAsia="Calibri" w:hAnsi="Calibri" w:cs="Times New Roman"/>
        </w:rPr>
        <w:tab/>
        <w:t xml:space="preserve">The routine nature of the contemplated remedial action; </w:t>
      </w:r>
    </w:p>
    <w:p w14:paraId="77441E36" w14:textId="77777777" w:rsidR="00B10C72" w:rsidRPr="00E43FC1" w:rsidRDefault="00B10C72" w:rsidP="00B10C72">
      <w:pPr>
        <w:ind w:left="1440" w:hanging="720"/>
        <w:rPr>
          <w:rFonts w:ascii="Calibri" w:eastAsia="Calibri" w:hAnsi="Calibri" w:cs="Times New Roman"/>
        </w:rPr>
      </w:pPr>
      <w:r w:rsidRPr="00E43FC1">
        <w:rPr>
          <w:rFonts w:ascii="Calibri" w:eastAsia="Calibri" w:hAnsi="Calibri" w:cs="Times New Roman"/>
          <w:b/>
        </w:rPr>
        <w:t>(g)</w:t>
      </w:r>
      <w:r w:rsidRPr="00E43FC1">
        <w:rPr>
          <w:rFonts w:ascii="Calibri" w:eastAsia="Calibri" w:hAnsi="Calibri" w:cs="Times New Roman"/>
          <w:b/>
        </w:rPr>
        <w:tab/>
      </w:r>
      <w:ins w:id="4943" w:author="Feldcamp, Michael (ECY)" w:date="2022-04-19T09:46:00Z">
        <w:r w:rsidRPr="00E43FC1">
          <w:rPr>
            <w:rFonts w:ascii="Calibri" w:eastAsia="Calibri" w:hAnsi="Calibri" w:cs="Times New Roman"/>
          </w:rPr>
          <w:t>Interest in expediting remedial action at the site;</w:t>
        </w:r>
      </w:ins>
      <w:r>
        <w:rPr>
          <w:rStyle w:val="FootnoteReference"/>
          <w:rFonts w:ascii="Calibri" w:eastAsia="Calibri" w:hAnsi="Calibri" w:cs="Times New Roman"/>
        </w:rPr>
        <w:footnoteReference w:id="377"/>
      </w:r>
      <w:ins w:id="4944" w:author="Feldcamp, Michael (ECY)" w:date="2022-04-19T09:46:00Z">
        <w:r w:rsidRPr="00E43FC1">
          <w:rPr>
            <w:rFonts w:ascii="Calibri" w:eastAsia="Calibri" w:hAnsi="Calibri" w:cs="Times New Roman"/>
            <w:b/>
          </w:rPr>
          <w:t xml:space="preserve"> </w:t>
        </w:r>
      </w:ins>
      <w:r w:rsidRPr="00E43FC1">
        <w:rPr>
          <w:rFonts w:ascii="Calibri" w:eastAsia="Calibri" w:hAnsi="Calibri" w:cs="Times New Roman"/>
        </w:rPr>
        <w:t>and</w:t>
      </w:r>
    </w:p>
    <w:p w14:paraId="0B47E805" w14:textId="77777777" w:rsidR="00B10C72" w:rsidRPr="00E43FC1" w:rsidRDefault="00B10C72" w:rsidP="00B10C72">
      <w:pPr>
        <w:ind w:left="1440" w:hanging="720"/>
        <w:rPr>
          <w:rFonts w:ascii="Calibri" w:eastAsia="Calibri" w:hAnsi="Calibri" w:cs="Times New Roman"/>
        </w:rPr>
      </w:pPr>
      <w:del w:id="4945" w:author="Feldcamp, Michael (ECY)" w:date="2022-07-31T16:00:00Z">
        <w:r w:rsidRPr="00E43FC1" w:rsidDel="00E43FC1">
          <w:rPr>
            <w:rFonts w:ascii="Calibri" w:eastAsia="Calibri" w:hAnsi="Calibri" w:cs="Times New Roman"/>
            <w:b/>
          </w:rPr>
          <w:delText>(</w:delText>
        </w:r>
      </w:del>
      <w:del w:id="4946" w:author="Feldcamp, Michael (ECY)" w:date="2022-04-19T09:47:00Z">
        <w:r w:rsidRPr="00E43FC1" w:rsidDel="00E86248">
          <w:rPr>
            <w:rFonts w:ascii="Calibri" w:eastAsia="Calibri" w:hAnsi="Calibri" w:cs="Times New Roman"/>
            <w:b/>
          </w:rPr>
          <w:delText>g)</w:delText>
        </w:r>
      </w:del>
      <w:ins w:id="4947" w:author="Feldcamp, Michael (ECY)" w:date="2022-04-19T09:47:00Z">
        <w:r w:rsidRPr="00E43FC1">
          <w:rPr>
            <w:rFonts w:ascii="Calibri" w:eastAsia="Calibri" w:hAnsi="Calibri" w:cs="Times New Roman"/>
            <w:b/>
          </w:rPr>
          <w:t>(h)</w:t>
        </w:r>
      </w:ins>
      <w:r w:rsidRPr="00E43FC1">
        <w:rPr>
          <w:rFonts w:ascii="Calibri" w:eastAsia="Calibri" w:hAnsi="Calibri" w:cs="Times New Roman"/>
        </w:rPr>
        <w:tab/>
        <w:t xml:space="preserve">Any other factors as determined by </w:t>
      </w:r>
      <w:del w:id="4948" w:author="Feldcamp, Michael (ECY)" w:date="2021-08-22T10:34:00Z">
        <w:r w:rsidRPr="00E43FC1" w:rsidDel="00F63CE5">
          <w:rPr>
            <w:rFonts w:ascii="Calibri" w:eastAsia="Calibri" w:hAnsi="Calibri" w:cs="Times New Roman"/>
          </w:rPr>
          <w:delText>the department</w:delText>
        </w:r>
      </w:del>
      <w:ins w:id="4949" w:author="Feldcamp, Michael (ECY)" w:date="2021-08-22T10:34:00Z">
        <w:r w:rsidRPr="00E43FC1">
          <w:rPr>
            <w:rFonts w:ascii="Calibri" w:eastAsia="Calibri" w:hAnsi="Calibri" w:cs="Times New Roman"/>
          </w:rPr>
          <w:t>Ecology</w:t>
        </w:r>
      </w:ins>
      <w:r w:rsidRPr="00E43FC1">
        <w:rPr>
          <w:rFonts w:ascii="Calibri" w:eastAsia="Calibri" w:hAnsi="Calibri" w:cs="Times New Roman"/>
        </w:rPr>
        <w:t>.</w:t>
      </w:r>
    </w:p>
    <w:p w14:paraId="609CB898" w14:textId="77777777" w:rsidR="00B10C72" w:rsidRPr="00E43FC1" w:rsidDel="00030188" w:rsidRDefault="00B10C72" w:rsidP="00B10C72">
      <w:pPr>
        <w:ind w:left="720" w:hanging="720"/>
        <w:rPr>
          <w:del w:id="4950" w:author="Feldcamp, Michael (ECY)" w:date="2022-07-26T09:52:00Z"/>
          <w:rFonts w:ascii="Calibri" w:eastAsia="Calibri" w:hAnsi="Calibri" w:cs="Times New Roman"/>
        </w:rPr>
      </w:pPr>
      <w:del w:id="4951" w:author="Feldcamp, Michael (ECY)" w:date="2022-07-26T09:52:00Z">
        <w:r w:rsidRPr="00E43FC1" w:rsidDel="00030188">
          <w:rPr>
            <w:rFonts w:ascii="Calibri" w:eastAsia="Calibri" w:hAnsi="Calibri" w:cs="Times New Roman"/>
            <w:b/>
          </w:rPr>
          <w:delText>(5)</w:delText>
        </w:r>
        <w:r w:rsidRPr="00E43FC1" w:rsidDel="00030188">
          <w:rPr>
            <w:rFonts w:ascii="Calibri" w:eastAsia="Calibri" w:hAnsi="Calibri" w:cs="Times New Roman"/>
            <w:b/>
          </w:rPr>
          <w:tab/>
          <w:delText>Public meetings.</w:delText>
        </w:r>
      </w:del>
      <w:r>
        <w:rPr>
          <w:rStyle w:val="FootnoteReference"/>
          <w:rFonts w:ascii="Calibri" w:eastAsia="Calibri" w:hAnsi="Calibri" w:cs="Times New Roman"/>
        </w:rPr>
        <w:footnoteReference w:id="378"/>
      </w:r>
      <w:del w:id="4952" w:author="Feldcamp, Michael (ECY)" w:date="2022-07-26T09:52:00Z">
        <w:r w:rsidRPr="00E43FC1" w:rsidDel="00030188">
          <w:rPr>
            <w:rFonts w:ascii="Calibri" w:eastAsia="Calibri" w:hAnsi="Calibri" w:cs="Times New Roman"/>
          </w:rPr>
          <w:delText xml:space="preserve">  During any comment period announced by a public notice issued under this chapter, if ten or more persons request a public meeting on the subject of the public notice, </w:delText>
        </w:r>
      </w:del>
      <w:del w:id="4953" w:author="Feldcamp, Michael (ECY)" w:date="2021-08-22T11:13:00Z">
        <w:r w:rsidRPr="00E43FC1" w:rsidDel="005A517F">
          <w:rPr>
            <w:rFonts w:ascii="Calibri" w:eastAsia="Calibri" w:hAnsi="Calibri" w:cs="Times New Roman"/>
          </w:rPr>
          <w:delText>the department shall</w:delText>
        </w:r>
      </w:del>
      <w:del w:id="4954" w:author="Feldcamp, Michael (ECY)" w:date="2022-07-26T09:52:00Z">
        <w:r w:rsidRPr="00E43FC1" w:rsidDel="00030188">
          <w:rPr>
            <w:rFonts w:ascii="Calibri" w:eastAsia="Calibri" w:hAnsi="Calibri" w:cs="Times New Roman"/>
          </w:rPr>
          <w:delText xml:space="preserve"> hold a public meeting for the purpose of receiving comments.</w:delText>
        </w:r>
      </w:del>
    </w:p>
    <w:p w14:paraId="77628292" w14:textId="77777777" w:rsidR="00B10C72" w:rsidRPr="00E43FC1" w:rsidRDefault="00B10C72" w:rsidP="00B10C72">
      <w:pPr>
        <w:ind w:left="720" w:hanging="720"/>
        <w:rPr>
          <w:rFonts w:ascii="Calibri" w:eastAsia="Calibri" w:hAnsi="Calibri" w:cs="Times New Roman"/>
        </w:rPr>
      </w:pPr>
      <w:del w:id="4955" w:author="Feldcamp, Michael (ECY)" w:date="2022-07-31T16:00:00Z">
        <w:r w:rsidRPr="00E43FC1" w:rsidDel="00E43FC1">
          <w:rPr>
            <w:rFonts w:ascii="Calibri" w:eastAsia="Calibri" w:hAnsi="Calibri" w:cs="Times New Roman"/>
            <w:b/>
          </w:rPr>
          <w:delText>(6)</w:delText>
        </w:r>
      </w:del>
      <w:ins w:id="4956" w:author="Feldcamp, Michael (ECY)" w:date="2022-07-26T10:04:00Z">
        <w:r w:rsidRPr="00E43FC1">
          <w:rPr>
            <w:rFonts w:ascii="Calibri" w:eastAsia="Calibri" w:hAnsi="Calibri" w:cs="Times New Roman"/>
            <w:b/>
          </w:rPr>
          <w:t>(4)</w:t>
        </w:r>
      </w:ins>
      <w:r w:rsidRPr="00E43FC1">
        <w:rPr>
          <w:rFonts w:ascii="Calibri" w:eastAsia="Calibri" w:hAnsi="Calibri" w:cs="Times New Roman"/>
          <w:b/>
        </w:rPr>
        <w:tab/>
        <w:t xml:space="preserve">Additional methods. </w:t>
      </w:r>
      <w:r w:rsidRPr="00E43FC1">
        <w:rPr>
          <w:rFonts w:ascii="Calibri" w:eastAsia="Calibri" w:hAnsi="Calibri" w:cs="Times New Roman"/>
        </w:rPr>
        <w:t xml:space="preserve"> </w:t>
      </w:r>
      <w:del w:id="4957" w:author="Feldcamp, Michael (ECY)" w:date="2022-06-14T16:04:00Z">
        <w:r w:rsidRPr="00E43FC1" w:rsidDel="002915CE">
          <w:rPr>
            <w:rFonts w:ascii="Calibri" w:eastAsia="Calibri" w:hAnsi="Calibri" w:cs="Times New Roman"/>
          </w:rPr>
          <w:delText>In addition to "public notice" required by chapter</w:delText>
        </w:r>
      </w:del>
      <w:del w:id="4958" w:author="Feldcamp, Michael (ECY)" w:date="2021-08-22T14:56:00Z">
        <w:r w:rsidRPr="00E43FC1" w:rsidDel="007236B4">
          <w:rPr>
            <w:rFonts w:ascii="Calibri" w:eastAsia="Calibri" w:hAnsi="Calibri" w:cs="Times New Roman"/>
          </w:rPr>
          <w:delText xml:space="preserve"> </w:delText>
        </w:r>
      </w:del>
      <w:del w:id="4959" w:author="Feldcamp, Michael (ECY)" w:date="2021-08-22T11:22:00Z">
        <w:r w:rsidRPr="00E43FC1" w:rsidDel="00FA6B66">
          <w:rPr>
            <w:rFonts w:ascii="Calibri" w:eastAsia="Calibri" w:hAnsi="Calibri" w:cs="Times New Roman"/>
          </w:rPr>
          <w:fldChar w:fldCharType="begin"/>
        </w:r>
        <w:r w:rsidRPr="00E43FC1" w:rsidDel="00FA6B66">
          <w:rPr>
            <w:rFonts w:ascii="Calibri" w:eastAsia="Calibri" w:hAnsi="Calibri" w:cs="Times New Roman"/>
          </w:rPr>
          <w:delInstrText xml:space="preserve"> HYPERLINK "http://app.leg.wa.gov/RCW/default.aspx?cite=70.105D" </w:delInstrText>
        </w:r>
        <w:r w:rsidRPr="00E43FC1" w:rsidDel="00FA6B66">
          <w:rPr>
            <w:rFonts w:ascii="Calibri" w:eastAsia="Calibri" w:hAnsi="Calibri" w:cs="Times New Roman"/>
          </w:rPr>
          <w:fldChar w:fldCharType="separate"/>
        </w:r>
        <w:r w:rsidRPr="00E43FC1" w:rsidDel="00FA6B66">
          <w:rPr>
            <w:rFonts w:ascii="Calibri" w:eastAsia="Calibri" w:hAnsi="Calibri" w:cs="Times New Roman"/>
          </w:rPr>
          <w:delText>70.105D</w:delText>
        </w:r>
        <w:r w:rsidRPr="00E43FC1" w:rsidDel="00FA6B66">
          <w:rPr>
            <w:rFonts w:ascii="Calibri" w:eastAsia="Calibri" w:hAnsi="Calibri" w:cs="Times New Roman"/>
          </w:rPr>
          <w:fldChar w:fldCharType="end"/>
        </w:r>
      </w:del>
      <w:del w:id="4960" w:author="Feldcamp, Michael (ECY)" w:date="2022-06-14T16:04:00Z">
        <w:r w:rsidRPr="00E43FC1" w:rsidDel="002915CE">
          <w:rPr>
            <w:rFonts w:ascii="Calibri" w:eastAsia="Calibri" w:hAnsi="Calibri" w:cs="Times New Roman"/>
          </w:rPr>
          <w:delText xml:space="preserve"> RCW, or this chapter, </w:delText>
        </w:r>
      </w:del>
      <w:del w:id="4961" w:author="Feldcamp, Michael (ECY)" w:date="2021-08-22T11:22:00Z">
        <w:r w:rsidRPr="00E43FC1" w:rsidDel="00FA6B66">
          <w:rPr>
            <w:rFonts w:ascii="Calibri" w:eastAsia="Calibri" w:hAnsi="Calibri" w:cs="Times New Roman"/>
          </w:rPr>
          <w:delText>the department</w:delText>
        </w:r>
      </w:del>
      <w:del w:id="4962" w:author="Feldcamp, Michael (ECY)" w:date="2022-06-14T16:04:00Z">
        <w:r w:rsidRPr="00E43FC1" w:rsidDel="002915CE">
          <w:rPr>
            <w:rFonts w:ascii="Calibri" w:eastAsia="Calibri" w:hAnsi="Calibri" w:cs="Times New Roman"/>
          </w:rPr>
          <w:delText xml:space="preserve"> may use any of the following methods t</w:delText>
        </w:r>
      </w:del>
      <w:ins w:id="4963" w:author="Feldcamp, Michael (ECY)" w:date="2022-06-14T16:04:00Z">
        <w:r w:rsidRPr="00E43FC1">
          <w:rPr>
            <w:rFonts w:ascii="Calibri" w:eastAsia="Calibri" w:hAnsi="Calibri" w:cs="Times New Roman"/>
          </w:rPr>
          <w:t>T</w:t>
        </w:r>
      </w:ins>
      <w:r w:rsidRPr="00E43FC1">
        <w:rPr>
          <w:rFonts w:ascii="Calibri" w:eastAsia="Calibri" w:hAnsi="Calibri" w:cs="Times New Roman"/>
        </w:rPr>
        <w:t>o provide information to the public</w:t>
      </w:r>
      <w:ins w:id="4964" w:author="Feldcamp, Michael (ECY)" w:date="2022-06-14T16:04:00Z">
        <w:r w:rsidRPr="00E43FC1">
          <w:rPr>
            <w:rFonts w:ascii="Calibri" w:eastAsia="Calibri" w:hAnsi="Calibri" w:cs="Times New Roman"/>
          </w:rPr>
          <w:t>, Ecology may use or require any of the following methods in addition to those specifically required under this chapter</w:t>
        </w:r>
      </w:ins>
      <w:r w:rsidRPr="00E43FC1">
        <w:rPr>
          <w:rFonts w:ascii="Calibri" w:eastAsia="Calibri" w:hAnsi="Calibri" w:cs="Times New Roman"/>
        </w:rPr>
        <w:t>:</w:t>
      </w:r>
    </w:p>
    <w:p w14:paraId="193815B3" w14:textId="77777777" w:rsidR="00B10C72" w:rsidRPr="00E43FC1" w:rsidRDefault="00B10C72" w:rsidP="00B10C72">
      <w:pPr>
        <w:ind w:left="1440" w:hanging="720"/>
        <w:rPr>
          <w:rFonts w:ascii="Calibri" w:eastAsia="Calibri" w:hAnsi="Calibri" w:cs="Times New Roman"/>
        </w:rPr>
      </w:pPr>
      <w:r w:rsidRPr="00E43FC1">
        <w:rPr>
          <w:rFonts w:ascii="Calibri" w:eastAsia="Calibri" w:hAnsi="Calibri" w:cs="Times New Roman"/>
          <w:b/>
        </w:rPr>
        <w:t>(a)</w:t>
      </w:r>
      <w:r w:rsidRPr="00E43FC1">
        <w:rPr>
          <w:rFonts w:ascii="Calibri" w:eastAsia="Calibri" w:hAnsi="Calibri" w:cs="Times New Roman"/>
        </w:rPr>
        <w:tab/>
        <w:t>Press releases;</w:t>
      </w:r>
    </w:p>
    <w:p w14:paraId="17A534D8" w14:textId="77777777" w:rsidR="00B10C72" w:rsidRPr="00E43FC1" w:rsidRDefault="00B10C72" w:rsidP="00B10C72">
      <w:pPr>
        <w:ind w:left="1440" w:hanging="720"/>
        <w:rPr>
          <w:rFonts w:ascii="Calibri" w:eastAsia="Calibri" w:hAnsi="Calibri" w:cs="Times New Roman"/>
        </w:rPr>
      </w:pPr>
      <w:r w:rsidRPr="00E43FC1">
        <w:rPr>
          <w:rFonts w:ascii="Calibri" w:eastAsia="Calibri" w:hAnsi="Calibri" w:cs="Times New Roman"/>
          <w:b/>
        </w:rPr>
        <w:t>(b)</w:t>
      </w:r>
      <w:r w:rsidRPr="00E43FC1">
        <w:rPr>
          <w:rFonts w:ascii="Calibri" w:eastAsia="Calibri" w:hAnsi="Calibri" w:cs="Times New Roman"/>
        </w:rPr>
        <w:tab/>
        <w:t>Fact sheets;</w:t>
      </w:r>
    </w:p>
    <w:p w14:paraId="37E8FA84" w14:textId="77777777" w:rsidR="00B10C72" w:rsidRPr="00E43FC1" w:rsidRDefault="00B10C72" w:rsidP="00B10C72">
      <w:pPr>
        <w:ind w:left="1440" w:hanging="720"/>
        <w:rPr>
          <w:rFonts w:ascii="Calibri" w:eastAsia="Calibri" w:hAnsi="Calibri" w:cs="Times New Roman"/>
        </w:rPr>
      </w:pPr>
      <w:r w:rsidRPr="00E43FC1">
        <w:rPr>
          <w:rFonts w:ascii="Calibri" w:eastAsia="Calibri" w:hAnsi="Calibri" w:cs="Times New Roman"/>
          <w:b/>
        </w:rPr>
        <w:t>(c)</w:t>
      </w:r>
      <w:r w:rsidRPr="00E43FC1">
        <w:rPr>
          <w:rFonts w:ascii="Calibri" w:eastAsia="Calibri" w:hAnsi="Calibri" w:cs="Times New Roman"/>
        </w:rPr>
        <w:tab/>
        <w:t>Public meetings</w:t>
      </w:r>
      <w:ins w:id="4965" w:author="Feldcamp, Michael (ECY)" w:date="2022-07-26T10:02:00Z">
        <w:r w:rsidRPr="00E43FC1">
          <w:rPr>
            <w:rFonts w:ascii="Calibri" w:eastAsia="Calibri" w:hAnsi="Calibri" w:cs="Times New Roman"/>
          </w:rPr>
          <w:t xml:space="preserve"> and transcription of such meetings</w:t>
        </w:r>
      </w:ins>
      <w:r w:rsidRPr="00E43FC1">
        <w:rPr>
          <w:rFonts w:ascii="Calibri" w:eastAsia="Calibri" w:hAnsi="Calibri" w:cs="Times New Roman"/>
        </w:rPr>
        <w:t>;</w:t>
      </w:r>
      <w:r>
        <w:rPr>
          <w:rStyle w:val="FootnoteReference"/>
          <w:rFonts w:ascii="Calibri" w:eastAsia="Calibri" w:hAnsi="Calibri" w:cs="Times New Roman"/>
        </w:rPr>
        <w:footnoteReference w:id="379"/>
      </w:r>
    </w:p>
    <w:p w14:paraId="7FDF6EB2" w14:textId="77777777" w:rsidR="00B10C72" w:rsidRPr="00E43FC1" w:rsidRDefault="00B10C72" w:rsidP="00B10C72">
      <w:pPr>
        <w:ind w:left="1440" w:hanging="720"/>
        <w:rPr>
          <w:rFonts w:ascii="Calibri" w:eastAsia="Calibri" w:hAnsi="Calibri" w:cs="Times New Roman"/>
        </w:rPr>
      </w:pPr>
      <w:r w:rsidRPr="00E43FC1">
        <w:rPr>
          <w:rFonts w:ascii="Calibri" w:eastAsia="Calibri" w:hAnsi="Calibri" w:cs="Times New Roman"/>
          <w:b/>
        </w:rPr>
        <w:t>(d)</w:t>
      </w:r>
      <w:r w:rsidRPr="00E43FC1">
        <w:rPr>
          <w:rFonts w:ascii="Calibri" w:eastAsia="Calibri" w:hAnsi="Calibri" w:cs="Times New Roman"/>
        </w:rPr>
        <w:tab/>
        <w:t>Publications;</w:t>
      </w:r>
    </w:p>
    <w:p w14:paraId="39A68D36" w14:textId="77777777" w:rsidR="00B10C72" w:rsidRPr="00E43FC1" w:rsidRDefault="00B10C72" w:rsidP="00B10C72">
      <w:pPr>
        <w:ind w:left="1440" w:hanging="720"/>
        <w:rPr>
          <w:rFonts w:ascii="Calibri" w:eastAsia="Calibri" w:hAnsi="Calibri" w:cs="Times New Roman"/>
        </w:rPr>
      </w:pPr>
      <w:r w:rsidRPr="00E43FC1" w:rsidDel="00407A81">
        <w:rPr>
          <w:rFonts w:ascii="Calibri" w:eastAsia="Calibri" w:hAnsi="Calibri" w:cs="Times New Roman"/>
          <w:b/>
        </w:rPr>
        <w:t>(e)</w:t>
      </w:r>
      <w:r w:rsidRPr="00E43FC1">
        <w:rPr>
          <w:rFonts w:ascii="Calibri" w:eastAsia="Calibri" w:hAnsi="Calibri" w:cs="Times New Roman"/>
        </w:rPr>
        <w:tab/>
        <w:t xml:space="preserve">Personal contact by </w:t>
      </w:r>
      <w:del w:id="4966" w:author="Feldcamp, Michael (ECY)" w:date="2021-08-22T11:25:00Z">
        <w:r w:rsidRPr="00E43FC1" w:rsidDel="00FA6B66">
          <w:rPr>
            <w:rFonts w:ascii="Calibri" w:eastAsia="Calibri" w:hAnsi="Calibri" w:cs="Times New Roman"/>
          </w:rPr>
          <w:delText>department</w:delText>
        </w:r>
      </w:del>
      <w:ins w:id="4967" w:author="Feldcamp, Michael (ECY)" w:date="2021-08-22T11:25:00Z">
        <w:r w:rsidRPr="00E43FC1">
          <w:rPr>
            <w:rFonts w:ascii="Calibri" w:eastAsia="Calibri" w:hAnsi="Calibri" w:cs="Times New Roman"/>
          </w:rPr>
          <w:t>Ecology</w:t>
        </w:r>
      </w:ins>
      <w:r w:rsidRPr="00E43FC1">
        <w:rPr>
          <w:rFonts w:ascii="Calibri" w:eastAsia="Calibri" w:hAnsi="Calibri" w:cs="Times New Roman"/>
        </w:rPr>
        <w:t xml:space="preserve"> employees;</w:t>
      </w:r>
    </w:p>
    <w:p w14:paraId="458435D8" w14:textId="77777777" w:rsidR="00B10C72" w:rsidRPr="00E43FC1" w:rsidRDefault="00B10C72" w:rsidP="00B10C72">
      <w:pPr>
        <w:ind w:left="1440" w:hanging="720"/>
        <w:rPr>
          <w:rFonts w:ascii="Calibri" w:eastAsia="Calibri" w:hAnsi="Calibri" w:cs="Times New Roman"/>
        </w:rPr>
      </w:pPr>
      <w:r w:rsidRPr="00E43FC1" w:rsidDel="00407A81">
        <w:rPr>
          <w:rFonts w:ascii="Calibri" w:eastAsia="Calibri" w:hAnsi="Calibri" w:cs="Times New Roman"/>
          <w:b/>
        </w:rPr>
        <w:t>(</w:t>
      </w:r>
      <w:r w:rsidRPr="00E43FC1">
        <w:rPr>
          <w:rFonts w:ascii="Calibri" w:eastAsia="Calibri" w:hAnsi="Calibri" w:cs="Times New Roman"/>
          <w:b/>
        </w:rPr>
        <w:t>f)</w:t>
      </w:r>
      <w:r w:rsidRPr="00E43FC1">
        <w:rPr>
          <w:rFonts w:ascii="Calibri" w:eastAsia="Calibri" w:hAnsi="Calibri" w:cs="Times New Roman"/>
        </w:rPr>
        <w:tab/>
        <w:t xml:space="preserve">Posting signs at the </w:t>
      </w:r>
      <w:del w:id="4968" w:author="Feldcamp, Michael (ECY)" w:date="2021-08-22T11:25:00Z">
        <w:r w:rsidRPr="00E43FC1" w:rsidDel="00FA6B66">
          <w:rPr>
            <w:rFonts w:ascii="Calibri" w:eastAsia="Calibri" w:hAnsi="Calibri" w:cs="Times New Roman"/>
          </w:rPr>
          <w:delText>facility</w:delText>
        </w:r>
      </w:del>
      <w:ins w:id="4969" w:author="Feldcamp, Michael (ECY)" w:date="2021-08-22T11:25:00Z">
        <w:r w:rsidRPr="00E43FC1">
          <w:rPr>
            <w:rFonts w:ascii="Calibri" w:eastAsia="Calibri" w:hAnsi="Calibri" w:cs="Times New Roman"/>
          </w:rPr>
          <w:t>site</w:t>
        </w:r>
      </w:ins>
      <w:r w:rsidRPr="00E43FC1">
        <w:rPr>
          <w:rFonts w:ascii="Calibri" w:eastAsia="Calibri" w:hAnsi="Calibri" w:cs="Times New Roman"/>
        </w:rPr>
        <w:t>;</w:t>
      </w:r>
    </w:p>
    <w:p w14:paraId="7C128884" w14:textId="77777777" w:rsidR="00B10C72" w:rsidRPr="00E43FC1" w:rsidRDefault="00B10C72" w:rsidP="00B10C72">
      <w:pPr>
        <w:ind w:left="1440" w:hanging="720"/>
        <w:rPr>
          <w:rFonts w:ascii="Calibri" w:eastAsia="Calibri" w:hAnsi="Calibri" w:cs="Times New Roman"/>
        </w:rPr>
      </w:pPr>
      <w:r w:rsidRPr="00E43FC1" w:rsidDel="00407A81">
        <w:rPr>
          <w:rFonts w:ascii="Calibri" w:eastAsia="Calibri" w:hAnsi="Calibri" w:cs="Times New Roman"/>
          <w:b/>
        </w:rPr>
        <w:t>(</w:t>
      </w:r>
      <w:r w:rsidRPr="00E43FC1">
        <w:rPr>
          <w:rFonts w:ascii="Calibri" w:eastAsia="Calibri" w:hAnsi="Calibri" w:cs="Times New Roman"/>
          <w:b/>
        </w:rPr>
        <w:t>g)</w:t>
      </w:r>
      <w:r w:rsidRPr="00E43FC1">
        <w:rPr>
          <w:rFonts w:ascii="Calibri" w:eastAsia="Calibri" w:hAnsi="Calibri" w:cs="Times New Roman"/>
        </w:rPr>
        <w:tab/>
        <w:t xml:space="preserve">Notice in the </w:t>
      </w:r>
      <w:ins w:id="4970" w:author="Feldcamp, Michael (ECY)" w:date="2022-07-30T16:57:00Z">
        <w:r w:rsidRPr="00E43FC1">
          <w:rPr>
            <w:rFonts w:ascii="Calibri" w:eastAsia="Calibri" w:hAnsi="Calibri" w:cs="Times New Roman"/>
            <w:i/>
          </w:rPr>
          <w:t xml:space="preserve">Contaminated </w:t>
        </w:r>
      </w:ins>
      <w:r w:rsidRPr="00E43FC1">
        <w:rPr>
          <w:rFonts w:ascii="Calibri" w:eastAsia="Calibri" w:hAnsi="Calibri" w:cs="Times New Roman"/>
          <w:i/>
          <w:iCs/>
        </w:rPr>
        <w:t>Site Register</w:t>
      </w:r>
      <w:r w:rsidRPr="00E43FC1">
        <w:rPr>
          <w:rFonts w:ascii="Calibri" w:eastAsia="Calibri" w:hAnsi="Calibri" w:cs="Times New Roman"/>
        </w:rPr>
        <w:t>;</w:t>
      </w:r>
    </w:p>
    <w:p w14:paraId="6E0C231E" w14:textId="77777777" w:rsidR="00B10C72" w:rsidRPr="00E43FC1" w:rsidRDefault="00B10C72" w:rsidP="00B10C72">
      <w:pPr>
        <w:ind w:left="1440" w:hanging="720"/>
        <w:rPr>
          <w:rFonts w:ascii="Calibri" w:eastAsia="Calibri" w:hAnsi="Calibri" w:cs="Times New Roman"/>
        </w:rPr>
      </w:pPr>
      <w:r w:rsidRPr="00E43FC1" w:rsidDel="00407A81">
        <w:rPr>
          <w:rFonts w:ascii="Calibri" w:eastAsia="Calibri" w:hAnsi="Calibri" w:cs="Times New Roman"/>
          <w:b/>
        </w:rPr>
        <w:t>(</w:t>
      </w:r>
      <w:r w:rsidRPr="00E43FC1">
        <w:rPr>
          <w:rFonts w:ascii="Calibri" w:eastAsia="Calibri" w:hAnsi="Calibri" w:cs="Times New Roman"/>
          <w:b/>
        </w:rPr>
        <w:t>h)</w:t>
      </w:r>
      <w:r w:rsidRPr="00E43FC1">
        <w:rPr>
          <w:rFonts w:ascii="Calibri" w:eastAsia="Calibri" w:hAnsi="Calibri" w:cs="Times New Roman"/>
        </w:rPr>
        <w:tab/>
        <w:t>Notice through the internet;</w:t>
      </w:r>
    </w:p>
    <w:p w14:paraId="62AC16C7" w14:textId="77777777" w:rsidR="00B10C72" w:rsidRPr="00E43FC1" w:rsidRDefault="00B10C72" w:rsidP="00B10C72">
      <w:pPr>
        <w:ind w:left="1440" w:hanging="720"/>
        <w:rPr>
          <w:rFonts w:ascii="Calibri" w:eastAsia="Calibri" w:hAnsi="Calibri" w:cs="Times New Roman"/>
        </w:rPr>
      </w:pPr>
      <w:r w:rsidRPr="00E43FC1" w:rsidDel="00407A81">
        <w:rPr>
          <w:rFonts w:ascii="Calibri" w:eastAsia="Calibri" w:hAnsi="Calibri" w:cs="Times New Roman"/>
          <w:b/>
        </w:rPr>
        <w:t>(</w:t>
      </w:r>
      <w:r w:rsidRPr="00E43FC1">
        <w:rPr>
          <w:rFonts w:ascii="Calibri" w:eastAsia="Calibri" w:hAnsi="Calibri" w:cs="Times New Roman"/>
          <w:b/>
        </w:rPr>
        <w:t>i)</w:t>
      </w:r>
      <w:r w:rsidRPr="00E43FC1">
        <w:rPr>
          <w:rFonts w:ascii="Calibri" w:eastAsia="Calibri" w:hAnsi="Calibri" w:cs="Times New Roman"/>
        </w:rPr>
        <w:tab/>
        <w:t xml:space="preserve">Any other methods as determined by </w:t>
      </w:r>
      <w:del w:id="4971" w:author="Feldcamp, Michael (ECY)" w:date="2021-08-22T11:25:00Z">
        <w:r w:rsidRPr="00E43FC1" w:rsidDel="00FA6B66">
          <w:rPr>
            <w:rFonts w:ascii="Calibri" w:eastAsia="Calibri" w:hAnsi="Calibri" w:cs="Times New Roman"/>
          </w:rPr>
          <w:delText>the department</w:delText>
        </w:r>
      </w:del>
      <w:ins w:id="4972" w:author="Feldcamp, Michael (ECY)" w:date="2021-08-22T11:25:00Z">
        <w:r w:rsidRPr="00E43FC1">
          <w:rPr>
            <w:rFonts w:ascii="Calibri" w:eastAsia="Calibri" w:hAnsi="Calibri" w:cs="Times New Roman"/>
          </w:rPr>
          <w:t>Ecology</w:t>
        </w:r>
      </w:ins>
      <w:r w:rsidRPr="00E43FC1">
        <w:rPr>
          <w:rFonts w:ascii="Calibri" w:eastAsia="Calibri" w:hAnsi="Calibri" w:cs="Times New Roman"/>
        </w:rPr>
        <w:t>.</w:t>
      </w:r>
    </w:p>
    <w:p w14:paraId="7EF2CB3F" w14:textId="77777777" w:rsidR="00B10C72" w:rsidRPr="00E43FC1" w:rsidRDefault="00B10C72" w:rsidP="00B10C72">
      <w:pPr>
        <w:ind w:left="720" w:hanging="720"/>
        <w:rPr>
          <w:ins w:id="4973" w:author="Feldcamp, Michael (ECY)" w:date="2022-07-26T10:05:00Z"/>
          <w:rFonts w:ascii="Calibri" w:eastAsia="Calibri" w:hAnsi="Calibri" w:cs="Times New Roman"/>
        </w:rPr>
      </w:pPr>
      <w:ins w:id="4974" w:author="Feldcamp, Michael (ECY)" w:date="2022-07-26T10:05:00Z">
        <w:r w:rsidRPr="00E43FC1">
          <w:rPr>
            <w:rFonts w:ascii="Calibri" w:eastAsia="Calibri" w:hAnsi="Calibri" w:cs="Times New Roman"/>
            <w:b/>
          </w:rPr>
          <w:t>(5)</w:t>
        </w:r>
        <w:r w:rsidRPr="00E43FC1">
          <w:rPr>
            <w:rFonts w:ascii="Calibri" w:eastAsia="Calibri" w:hAnsi="Calibri" w:cs="Times New Roman"/>
            <w:b/>
          </w:rPr>
          <w:tab/>
          <w:t>Site-specific</w:t>
        </w:r>
      </w:ins>
      <w:ins w:id="4975" w:author="Feldcamp, Michael (ECY)" w:date="2022-07-26T10:08:00Z">
        <w:r w:rsidRPr="00E43FC1">
          <w:rPr>
            <w:rFonts w:ascii="Calibri" w:eastAsia="Calibri" w:hAnsi="Calibri" w:cs="Times New Roman"/>
            <w:b/>
          </w:rPr>
          <w:t xml:space="preserve"> information on</w:t>
        </w:r>
      </w:ins>
      <w:ins w:id="4976" w:author="Feldcamp, Michael (ECY)" w:date="2022-07-26T10:05:00Z">
        <w:r w:rsidRPr="00E43FC1">
          <w:rPr>
            <w:rFonts w:ascii="Calibri" w:eastAsia="Calibri" w:hAnsi="Calibri" w:cs="Times New Roman"/>
            <w:b/>
          </w:rPr>
          <w:t xml:space="preserve"> web</w:t>
        </w:r>
      </w:ins>
      <w:ins w:id="4977" w:author="Feldcamp, Michael (ECY)" w:date="2022-07-26T10:08:00Z">
        <w:r w:rsidRPr="00E43FC1">
          <w:rPr>
            <w:rFonts w:ascii="Calibri" w:eastAsia="Calibri" w:hAnsi="Calibri" w:cs="Times New Roman"/>
            <w:b/>
          </w:rPr>
          <w:t>site</w:t>
        </w:r>
      </w:ins>
      <w:ins w:id="4978" w:author="Feldcamp, Michael (ECY)" w:date="2022-07-26T10:05:00Z">
        <w:r w:rsidRPr="00E43FC1">
          <w:rPr>
            <w:rFonts w:ascii="Calibri" w:eastAsia="Calibri" w:hAnsi="Calibri" w:cs="Times New Roman"/>
            <w:b/>
          </w:rPr>
          <w:t>.</w:t>
        </w:r>
      </w:ins>
      <w:r>
        <w:rPr>
          <w:rStyle w:val="FootnoteReference"/>
          <w:rFonts w:ascii="Calibri" w:eastAsia="Calibri" w:hAnsi="Calibri" w:cs="Times New Roman"/>
          <w:b/>
        </w:rPr>
        <w:footnoteReference w:id="380"/>
      </w:r>
      <w:ins w:id="4979" w:author="Feldcamp, Michael (ECY)" w:date="2022-07-26T10:05:00Z">
        <w:r w:rsidRPr="00E43FC1">
          <w:rPr>
            <w:rFonts w:ascii="Calibri" w:eastAsia="Calibri" w:hAnsi="Calibri" w:cs="Times New Roman"/>
            <w:b/>
          </w:rPr>
          <w:t xml:space="preserve">  </w:t>
        </w:r>
        <w:r w:rsidRPr="00E43FC1">
          <w:rPr>
            <w:rFonts w:ascii="Calibri" w:eastAsia="Calibri" w:hAnsi="Calibri" w:cs="Times New Roman"/>
          </w:rPr>
          <w:t>For sites on the contaminated sites list and the no further action sites list,</w:t>
        </w:r>
        <w:r w:rsidRPr="00E43FC1">
          <w:rPr>
            <w:rFonts w:ascii="Calibri" w:eastAsia="Calibri" w:hAnsi="Calibri" w:cs="Times New Roman"/>
            <w:b/>
          </w:rPr>
          <w:t xml:space="preserve"> </w:t>
        </w:r>
        <w:r w:rsidRPr="00E43FC1">
          <w:rPr>
            <w:rFonts w:ascii="Calibri" w:eastAsia="Calibri" w:hAnsi="Calibri" w:cs="Times New Roman"/>
          </w:rPr>
          <w:t xml:space="preserve">Ecology will make at least the following site-specific information </w:t>
        </w:r>
      </w:ins>
      <w:ins w:id="4980" w:author="Feldcamp, Michael (ECY)" w:date="2022-08-16T11:45:00Z">
        <w:r>
          <w:rPr>
            <w:rFonts w:ascii="Calibri" w:eastAsia="Calibri" w:hAnsi="Calibri" w:cs="Times New Roman"/>
          </w:rPr>
          <w:t xml:space="preserve">publicly </w:t>
        </w:r>
      </w:ins>
      <w:ins w:id="4981" w:author="Feldcamp, Michael (ECY)" w:date="2022-07-26T10:05:00Z">
        <w:r w:rsidRPr="00E43FC1">
          <w:rPr>
            <w:rFonts w:ascii="Calibri" w:eastAsia="Calibri" w:hAnsi="Calibri" w:cs="Times New Roman"/>
          </w:rPr>
          <w:t>available on Ecology’s website:</w:t>
        </w:r>
      </w:ins>
    </w:p>
    <w:p w14:paraId="436C32DD" w14:textId="77777777" w:rsidR="00B10C72" w:rsidRPr="00E43FC1" w:rsidRDefault="00B10C72" w:rsidP="00B10C72">
      <w:pPr>
        <w:ind w:left="1440" w:hanging="720"/>
        <w:rPr>
          <w:ins w:id="4982" w:author="Feldcamp, Michael (ECY)" w:date="2022-07-26T10:05:00Z"/>
          <w:rFonts w:ascii="Calibri" w:eastAsia="Calibri" w:hAnsi="Calibri" w:cs="Times New Roman"/>
        </w:rPr>
      </w:pPr>
      <w:ins w:id="4983" w:author="Feldcamp, Michael (ECY)" w:date="2022-07-26T10:05:00Z">
        <w:r w:rsidRPr="00E43FC1">
          <w:rPr>
            <w:rFonts w:ascii="Calibri" w:eastAsia="Calibri" w:hAnsi="Calibri" w:cs="Times New Roman"/>
            <w:b/>
          </w:rPr>
          <w:t>(a)</w:t>
        </w:r>
        <w:r w:rsidRPr="00E43FC1">
          <w:rPr>
            <w:rFonts w:ascii="Calibri" w:eastAsia="Calibri" w:hAnsi="Calibri" w:cs="Times New Roman"/>
          </w:rPr>
          <w:tab/>
          <w:t xml:space="preserve">The site’s </w:t>
        </w:r>
      </w:ins>
      <w:ins w:id="4984" w:author="Feldcamp, Michael (ECY)" w:date="2022-07-30T15:58:00Z">
        <w:r w:rsidRPr="00E43FC1">
          <w:rPr>
            <w:rFonts w:ascii="Calibri" w:eastAsia="Calibri" w:hAnsi="Calibri" w:cs="Times New Roman"/>
          </w:rPr>
          <w:t xml:space="preserve">current </w:t>
        </w:r>
      </w:ins>
      <w:ins w:id="4985" w:author="Feldcamp, Michael (ECY)" w:date="2022-07-27T10:34:00Z">
        <w:r w:rsidRPr="00E43FC1">
          <w:rPr>
            <w:rFonts w:ascii="Calibri" w:eastAsia="Calibri" w:hAnsi="Calibri" w:cs="Times New Roman"/>
          </w:rPr>
          <w:t xml:space="preserve">listing and </w:t>
        </w:r>
      </w:ins>
      <w:ins w:id="4986" w:author="Feldcamp, Michael (ECY)" w:date="2022-07-26T10:05:00Z">
        <w:r w:rsidRPr="00E43FC1">
          <w:rPr>
            <w:rFonts w:ascii="Calibri" w:eastAsia="Calibri" w:hAnsi="Calibri" w:cs="Times New Roman"/>
          </w:rPr>
          <w:t>remedial action status identified under WAC 173-340-330;</w:t>
        </w:r>
      </w:ins>
    </w:p>
    <w:p w14:paraId="28E80F3E" w14:textId="77777777" w:rsidR="00B10C72" w:rsidRPr="00E43FC1" w:rsidRDefault="00B10C72" w:rsidP="00B10C72">
      <w:pPr>
        <w:ind w:left="1440" w:hanging="720"/>
        <w:rPr>
          <w:ins w:id="4987" w:author="Feldcamp, Michael (ECY)" w:date="2022-07-26T10:05:00Z"/>
          <w:rFonts w:ascii="Calibri" w:eastAsia="Calibri" w:hAnsi="Calibri" w:cs="Times New Roman"/>
        </w:rPr>
      </w:pPr>
      <w:ins w:id="4988" w:author="Feldcamp, Michael (ECY)" w:date="2022-07-26T10:05:00Z">
        <w:r w:rsidRPr="00E43FC1">
          <w:rPr>
            <w:rFonts w:ascii="Calibri" w:eastAsia="Calibri" w:hAnsi="Calibri" w:cs="Times New Roman"/>
            <w:b/>
          </w:rPr>
          <w:t>(b)</w:t>
        </w:r>
        <w:r w:rsidRPr="00E43FC1">
          <w:rPr>
            <w:rFonts w:ascii="Calibri" w:eastAsia="Calibri" w:hAnsi="Calibri" w:cs="Times New Roman"/>
          </w:rPr>
          <w:tab/>
          <w:t>The site’s current hazard rankings identified under WAC 173-340-320;</w:t>
        </w:r>
      </w:ins>
    </w:p>
    <w:p w14:paraId="699D97E2" w14:textId="77777777" w:rsidR="00B10C72" w:rsidRPr="00E43FC1" w:rsidRDefault="00B10C72" w:rsidP="00B10C72">
      <w:pPr>
        <w:ind w:left="1440" w:hanging="720"/>
        <w:rPr>
          <w:ins w:id="4989" w:author="Feldcamp, Michael (ECY)" w:date="2022-07-26T10:05:00Z"/>
          <w:rFonts w:ascii="Calibri" w:eastAsia="Calibri" w:hAnsi="Calibri" w:cs="Times New Roman"/>
        </w:rPr>
      </w:pPr>
      <w:ins w:id="4990" w:author="Feldcamp, Michael (ECY)" w:date="2022-07-26T10:05:00Z">
        <w:r w:rsidRPr="00E43FC1">
          <w:rPr>
            <w:rFonts w:ascii="Calibri" w:eastAsia="Calibri" w:hAnsi="Calibri" w:cs="Times New Roman"/>
            <w:b/>
          </w:rPr>
          <w:t>(c)</w:t>
        </w:r>
        <w:r w:rsidRPr="00E43FC1">
          <w:rPr>
            <w:rFonts w:ascii="Calibri" w:eastAsia="Calibri" w:hAnsi="Calibri" w:cs="Times New Roman"/>
            <w:b/>
          </w:rPr>
          <w:tab/>
        </w:r>
        <w:r w:rsidRPr="00E43FC1">
          <w:rPr>
            <w:rFonts w:ascii="Calibri" w:eastAsia="Calibri" w:hAnsi="Calibri" w:cs="Times New Roman"/>
          </w:rPr>
          <w:t>Any initial investigation report prepared under WAC 173-340-310;</w:t>
        </w:r>
      </w:ins>
    </w:p>
    <w:p w14:paraId="5DD8BB8D" w14:textId="77777777" w:rsidR="00B10C72" w:rsidRPr="00194A76" w:rsidRDefault="00B10C72" w:rsidP="00B10C72">
      <w:pPr>
        <w:ind w:left="1440" w:hanging="720"/>
        <w:rPr>
          <w:ins w:id="4991" w:author="Feldcamp, Michael (ECY)" w:date="2022-08-08T19:27:00Z"/>
          <w:rFonts w:ascii="Calibri" w:eastAsia="Calibri" w:hAnsi="Calibri" w:cs="Times New Roman"/>
        </w:rPr>
      </w:pPr>
      <w:ins w:id="4992" w:author="Feldcamp, Michael (ECY)" w:date="2022-07-26T10:05:00Z">
        <w:r w:rsidRPr="00194A76">
          <w:rPr>
            <w:rFonts w:ascii="Calibri" w:eastAsia="Calibri" w:hAnsi="Calibri" w:cs="Times New Roman"/>
            <w:b/>
          </w:rPr>
          <w:t>(d)</w:t>
        </w:r>
        <w:r w:rsidRPr="00194A76">
          <w:rPr>
            <w:rFonts w:ascii="Calibri" w:eastAsia="Calibri" w:hAnsi="Calibri" w:cs="Times New Roman"/>
          </w:rPr>
          <w:tab/>
          <w:t>For Ecology-conducted or Ecology-supervised remedial actions</w:t>
        </w:r>
      </w:ins>
      <w:ins w:id="4993" w:author="Feldcamp, Michael (ECY)" w:date="2022-08-08T19:27:00Z">
        <w:r w:rsidRPr="00194A76">
          <w:rPr>
            <w:rFonts w:ascii="Calibri" w:eastAsia="Calibri" w:hAnsi="Calibri" w:cs="Times New Roman"/>
          </w:rPr>
          <w:t>:</w:t>
        </w:r>
      </w:ins>
    </w:p>
    <w:p w14:paraId="5E9FF320" w14:textId="77777777" w:rsidR="00B10C72" w:rsidRPr="00194A76" w:rsidRDefault="00B10C72" w:rsidP="00B10C72">
      <w:pPr>
        <w:ind w:left="1440"/>
        <w:rPr>
          <w:ins w:id="4994" w:author="Feldcamp, Michael (ECY)" w:date="2022-08-08T19:27:00Z"/>
          <w:rFonts w:ascii="Calibri" w:eastAsia="Calibri" w:hAnsi="Calibri" w:cs="Times New Roman"/>
        </w:rPr>
      </w:pPr>
      <w:ins w:id="4995" w:author="Feldcamp, Michael (ECY)" w:date="2022-08-08T19:27:00Z">
        <w:r w:rsidRPr="00194A76">
          <w:rPr>
            <w:rFonts w:ascii="Calibri" w:eastAsia="Calibri" w:hAnsi="Calibri" w:cs="Times New Roman"/>
            <w:b/>
          </w:rPr>
          <w:lastRenderedPageBreak/>
          <w:t>(i)</w:t>
        </w:r>
        <w:r w:rsidRPr="00194A76">
          <w:rPr>
            <w:rFonts w:ascii="Calibri" w:eastAsia="Calibri" w:hAnsi="Calibri" w:cs="Times New Roman"/>
            <w:b/>
          </w:rPr>
          <w:tab/>
        </w:r>
        <w:r w:rsidRPr="00194A76">
          <w:rPr>
            <w:rFonts w:ascii="Calibri" w:eastAsia="Calibri" w:hAnsi="Calibri" w:cs="Times New Roman"/>
          </w:rPr>
          <w:t>A</w:t>
        </w:r>
      </w:ins>
      <w:ins w:id="4996" w:author="Feldcamp, Michael (ECY)" w:date="2022-07-26T10:05:00Z">
        <w:r w:rsidRPr="00194A76">
          <w:rPr>
            <w:rFonts w:ascii="Calibri" w:eastAsia="Calibri" w:hAnsi="Calibri" w:cs="Times New Roman"/>
          </w:rPr>
          <w:t xml:space="preserve">ny </w:t>
        </w:r>
      </w:ins>
      <w:ins w:id="4997" w:author="Feldcamp, Michael (ECY)" w:date="2022-07-30T15:54:00Z">
        <w:r w:rsidRPr="00194A76">
          <w:rPr>
            <w:rFonts w:ascii="Calibri" w:eastAsia="Calibri" w:hAnsi="Calibri" w:cs="Times New Roman"/>
          </w:rPr>
          <w:t>proposed action</w:t>
        </w:r>
      </w:ins>
      <w:ins w:id="4998" w:author="Feldcamp, Michael (ECY)" w:date="2022-07-26T10:05:00Z">
        <w:r w:rsidRPr="00194A76">
          <w:rPr>
            <w:rFonts w:ascii="Calibri" w:eastAsia="Calibri" w:hAnsi="Calibri" w:cs="Times New Roman"/>
          </w:rPr>
          <w:t xml:space="preserve"> requiring public notice under this chapter;</w:t>
        </w:r>
      </w:ins>
    </w:p>
    <w:p w14:paraId="393F09D6" w14:textId="77777777" w:rsidR="00B10C72" w:rsidRPr="00194A76" w:rsidRDefault="00B10C72" w:rsidP="00B10C72">
      <w:pPr>
        <w:ind w:left="1440"/>
        <w:rPr>
          <w:ins w:id="4999" w:author="Feldcamp, Michael (ECY)" w:date="2022-08-08T19:28:00Z"/>
          <w:rFonts w:ascii="Calibri" w:eastAsia="Calibri" w:hAnsi="Calibri" w:cs="Times New Roman"/>
        </w:rPr>
      </w:pPr>
      <w:ins w:id="5000" w:author="Feldcamp, Michael (ECY)" w:date="2022-08-08T19:27:00Z">
        <w:r w:rsidRPr="00194A76">
          <w:rPr>
            <w:rFonts w:ascii="Calibri" w:eastAsia="Calibri" w:hAnsi="Calibri" w:cs="Times New Roman"/>
            <w:b/>
          </w:rPr>
          <w:t>(ii)</w:t>
        </w:r>
        <w:r w:rsidRPr="00194A76">
          <w:rPr>
            <w:rFonts w:ascii="Calibri" w:eastAsia="Calibri" w:hAnsi="Calibri" w:cs="Times New Roman"/>
          </w:rPr>
          <w:tab/>
        </w:r>
      </w:ins>
      <w:ins w:id="5001" w:author="Feldcamp, Michael (ECY)" w:date="2022-08-08T19:30:00Z">
        <w:r w:rsidRPr="00194A76">
          <w:rPr>
            <w:rFonts w:ascii="Calibri" w:eastAsia="Calibri" w:hAnsi="Calibri" w:cs="Times New Roman"/>
          </w:rPr>
          <w:t>A</w:t>
        </w:r>
      </w:ins>
      <w:ins w:id="5002" w:author="Feldcamp, Michael (ECY)" w:date="2022-08-08T19:33:00Z">
        <w:r w:rsidRPr="00194A76">
          <w:rPr>
            <w:rFonts w:ascii="Calibri" w:eastAsia="Calibri" w:hAnsi="Calibri" w:cs="Times New Roman"/>
          </w:rPr>
          <w:t>ny</w:t>
        </w:r>
      </w:ins>
      <w:ins w:id="5003" w:author="Feldcamp, Michael (ECY)" w:date="2022-08-08T19:30:00Z">
        <w:r w:rsidRPr="00194A76">
          <w:rPr>
            <w:rFonts w:ascii="Calibri" w:eastAsia="Calibri" w:hAnsi="Calibri" w:cs="Times New Roman"/>
          </w:rPr>
          <w:t xml:space="preserve"> f</w:t>
        </w:r>
      </w:ins>
      <w:ins w:id="5004" w:author="Feldcamp, Michael (ECY)" w:date="2022-08-08T19:29:00Z">
        <w:r w:rsidRPr="00194A76">
          <w:rPr>
            <w:rFonts w:ascii="Calibri" w:eastAsia="Calibri" w:hAnsi="Calibri" w:cs="Times New Roman"/>
          </w:rPr>
          <w:t>inal</w:t>
        </w:r>
      </w:ins>
      <w:ins w:id="5005" w:author="Feldcamp, Michael (ECY)" w:date="2022-08-08T19:28:00Z">
        <w:r w:rsidRPr="00194A76">
          <w:rPr>
            <w:rFonts w:ascii="Calibri" w:eastAsia="Calibri" w:hAnsi="Calibri" w:cs="Times New Roman"/>
          </w:rPr>
          <w:t xml:space="preserve"> cleanup action plan </w:t>
        </w:r>
      </w:ins>
      <w:ins w:id="5006" w:author="Feldcamp, Michael (ECY)" w:date="2022-08-08T19:30:00Z">
        <w:r w:rsidRPr="00194A76">
          <w:rPr>
            <w:rFonts w:ascii="Calibri" w:eastAsia="Calibri" w:hAnsi="Calibri" w:cs="Times New Roman"/>
          </w:rPr>
          <w:t xml:space="preserve">issued </w:t>
        </w:r>
      </w:ins>
      <w:ins w:id="5007" w:author="Feldcamp, Michael (ECY)" w:date="2022-08-08T19:28:00Z">
        <w:r w:rsidRPr="00194A76">
          <w:rPr>
            <w:rFonts w:ascii="Calibri" w:eastAsia="Calibri" w:hAnsi="Calibri" w:cs="Times New Roman"/>
          </w:rPr>
          <w:t>under WAC 173-340-380; and</w:t>
        </w:r>
      </w:ins>
    </w:p>
    <w:p w14:paraId="42693035" w14:textId="77777777" w:rsidR="00B10C72" w:rsidRPr="0001383A" w:rsidRDefault="00B10C72" w:rsidP="00B10C72">
      <w:pPr>
        <w:ind w:left="2160" w:hanging="720"/>
        <w:rPr>
          <w:ins w:id="5008" w:author="Feldcamp, Michael (ECY)" w:date="2022-08-08T19:28:00Z"/>
          <w:rFonts w:ascii="Calibri" w:eastAsia="Calibri" w:hAnsi="Calibri" w:cs="Times New Roman"/>
        </w:rPr>
      </w:pPr>
      <w:ins w:id="5009" w:author="Feldcamp, Michael (ECY)" w:date="2022-08-08T19:28:00Z">
        <w:r w:rsidRPr="00194A76">
          <w:rPr>
            <w:rFonts w:ascii="Calibri" w:eastAsia="Calibri" w:hAnsi="Calibri" w:cs="Times New Roman"/>
            <w:b/>
          </w:rPr>
          <w:t>(iii)</w:t>
        </w:r>
        <w:r w:rsidRPr="00194A76">
          <w:rPr>
            <w:rFonts w:ascii="Calibri" w:eastAsia="Calibri" w:hAnsi="Calibri" w:cs="Times New Roman"/>
          </w:rPr>
          <w:tab/>
          <w:t xml:space="preserve">Any </w:t>
        </w:r>
      </w:ins>
      <w:ins w:id="5010" w:author="Feldcamp, Michael (ECY)" w:date="2022-08-08T19:46:00Z">
        <w:r w:rsidRPr="00194A76">
          <w:rPr>
            <w:rFonts w:ascii="Calibri" w:eastAsia="Calibri" w:hAnsi="Calibri" w:cs="Times New Roman"/>
          </w:rPr>
          <w:t xml:space="preserve">Ecology </w:t>
        </w:r>
      </w:ins>
      <w:ins w:id="5011" w:author="Feldcamp, Michael (ECY)" w:date="2022-08-08T19:28:00Z">
        <w:r w:rsidRPr="00194A76">
          <w:rPr>
            <w:rFonts w:ascii="Calibri" w:eastAsia="Calibri" w:hAnsi="Calibri" w:cs="Times New Roman"/>
          </w:rPr>
          <w:t>determination</w:t>
        </w:r>
      </w:ins>
      <w:ins w:id="5012" w:author="Feldcamp, Michael (ECY)" w:date="2022-08-08T19:31:00Z">
        <w:r w:rsidRPr="00194A76">
          <w:rPr>
            <w:rFonts w:ascii="Calibri" w:eastAsia="Calibri" w:hAnsi="Calibri" w:cs="Times New Roman"/>
          </w:rPr>
          <w:t xml:space="preserve"> </w:t>
        </w:r>
      </w:ins>
      <w:ins w:id="5013" w:author="Feldcamp, Michael (ECY)" w:date="2022-08-08T19:28:00Z">
        <w:r w:rsidRPr="00194A76">
          <w:rPr>
            <w:rFonts w:ascii="Calibri" w:eastAsia="Calibri" w:hAnsi="Calibri" w:cs="Times New Roman"/>
          </w:rPr>
          <w:t xml:space="preserve">that </w:t>
        </w:r>
      </w:ins>
      <w:ins w:id="5014" w:author="Feldcamp, Michael (ECY)" w:date="2022-08-08T19:31:00Z">
        <w:r w:rsidRPr="00194A76">
          <w:rPr>
            <w:rFonts w:ascii="Calibri" w:eastAsia="Calibri" w:hAnsi="Calibri" w:cs="Times New Roman"/>
          </w:rPr>
          <w:t xml:space="preserve">the selected cleanup action cannot achieve </w:t>
        </w:r>
      </w:ins>
      <w:ins w:id="5015" w:author="Feldcamp, Michael (ECY)" w:date="2022-08-08T19:36:00Z">
        <w:r w:rsidRPr="00194A76">
          <w:rPr>
            <w:rFonts w:ascii="Calibri" w:eastAsia="Calibri" w:hAnsi="Calibri" w:cs="Times New Roman"/>
          </w:rPr>
          <w:t xml:space="preserve">established </w:t>
        </w:r>
      </w:ins>
      <w:ins w:id="5016" w:author="Feldcamp, Michael (ECY)" w:date="2022-08-08T19:28:00Z">
        <w:r w:rsidRPr="00194A76">
          <w:rPr>
            <w:rFonts w:ascii="Calibri" w:eastAsia="Calibri" w:hAnsi="Calibri" w:cs="Times New Roman"/>
          </w:rPr>
          <w:t>cleanup standards or</w:t>
        </w:r>
      </w:ins>
      <w:ins w:id="5017" w:author="Feldcamp, Michael (ECY)" w:date="2022-08-08T19:32:00Z">
        <w:r w:rsidRPr="00194A76">
          <w:rPr>
            <w:rFonts w:ascii="Calibri" w:eastAsia="Calibri" w:hAnsi="Calibri" w:cs="Times New Roman"/>
          </w:rPr>
          <w:t>, where applicable,</w:t>
        </w:r>
      </w:ins>
      <w:ins w:id="5018" w:author="Feldcamp, Michael (ECY)" w:date="2022-08-08T19:28:00Z">
        <w:r w:rsidRPr="00194A76">
          <w:rPr>
            <w:rFonts w:ascii="Calibri" w:eastAsia="Calibri" w:hAnsi="Calibri" w:cs="Times New Roman"/>
          </w:rPr>
          <w:t xml:space="preserve"> remediation levels;</w:t>
        </w:r>
        <w:r w:rsidRPr="0001383A">
          <w:rPr>
            <w:rFonts w:ascii="Calibri" w:eastAsia="Calibri" w:hAnsi="Calibri" w:cs="Times New Roman"/>
          </w:rPr>
          <w:t xml:space="preserve"> </w:t>
        </w:r>
      </w:ins>
    </w:p>
    <w:p w14:paraId="586B3672" w14:textId="77777777" w:rsidR="00B10C72" w:rsidRPr="00E43FC1" w:rsidRDefault="00B10C72" w:rsidP="00B10C72">
      <w:pPr>
        <w:ind w:left="1440" w:hanging="720"/>
        <w:rPr>
          <w:ins w:id="5019" w:author="Feldcamp, Michael (ECY)" w:date="2022-07-26T10:05:00Z"/>
          <w:rFonts w:ascii="Calibri" w:eastAsia="Calibri" w:hAnsi="Calibri" w:cs="Times New Roman"/>
        </w:rPr>
      </w:pPr>
      <w:ins w:id="5020" w:author="Feldcamp, Michael (ECY)" w:date="2022-07-26T10:05:00Z">
        <w:r w:rsidRPr="00E43FC1">
          <w:rPr>
            <w:rFonts w:ascii="Calibri" w:eastAsia="Calibri" w:hAnsi="Calibri" w:cs="Times New Roman"/>
            <w:b/>
          </w:rPr>
          <w:t>(e)</w:t>
        </w:r>
        <w:r w:rsidRPr="00E43FC1">
          <w:rPr>
            <w:rFonts w:ascii="Calibri" w:eastAsia="Calibri" w:hAnsi="Calibri" w:cs="Times New Roman"/>
          </w:rPr>
          <w:tab/>
          <w:t>For independent remedial actions:</w:t>
        </w:r>
      </w:ins>
    </w:p>
    <w:p w14:paraId="2414A169" w14:textId="77777777" w:rsidR="00B10C72" w:rsidRPr="00E43FC1" w:rsidRDefault="00B10C72" w:rsidP="00B10C72">
      <w:pPr>
        <w:ind w:left="2160" w:hanging="720"/>
        <w:rPr>
          <w:ins w:id="5021" w:author="Feldcamp, Michael (ECY)" w:date="2022-07-26T10:05:00Z"/>
          <w:rFonts w:ascii="Calibri" w:eastAsia="Calibri" w:hAnsi="Calibri" w:cs="Times New Roman"/>
        </w:rPr>
      </w:pPr>
      <w:ins w:id="5022" w:author="Feldcamp, Michael (ECY)" w:date="2022-07-26T10:05:00Z">
        <w:r w:rsidRPr="00E43FC1">
          <w:rPr>
            <w:rFonts w:ascii="Calibri" w:eastAsia="Calibri" w:hAnsi="Calibri" w:cs="Times New Roman"/>
            <w:b/>
          </w:rPr>
          <w:t>(i)</w:t>
        </w:r>
        <w:r w:rsidRPr="00E43FC1">
          <w:rPr>
            <w:rFonts w:ascii="Calibri" w:eastAsia="Calibri" w:hAnsi="Calibri" w:cs="Times New Roman"/>
          </w:rPr>
          <w:tab/>
          <w:t xml:space="preserve">Any </w:t>
        </w:r>
      </w:ins>
      <w:ins w:id="5023" w:author="Feldcamp, Michael (ECY)" w:date="2022-07-30T15:59:00Z">
        <w:r w:rsidRPr="00E43FC1">
          <w:rPr>
            <w:rFonts w:ascii="Calibri" w:eastAsia="Calibri" w:hAnsi="Calibri" w:cs="Times New Roman"/>
          </w:rPr>
          <w:t xml:space="preserve">independent </w:t>
        </w:r>
      </w:ins>
      <w:ins w:id="5024" w:author="Feldcamp, Michael (ECY)" w:date="2022-07-26T10:05:00Z">
        <w:r w:rsidRPr="00E43FC1">
          <w:rPr>
            <w:rFonts w:ascii="Calibri" w:eastAsia="Calibri" w:hAnsi="Calibri" w:cs="Times New Roman"/>
          </w:rPr>
          <w:t>remedial investigation, interim action, or cleanup action report required under WAC 173-340-515(4) and received by Ecology;</w:t>
        </w:r>
      </w:ins>
      <w:ins w:id="5025" w:author="Feldcamp, Michael (ECY)" w:date="2022-08-11T08:57:00Z">
        <w:r>
          <w:rPr>
            <w:rFonts w:ascii="Calibri" w:eastAsia="Calibri" w:hAnsi="Calibri" w:cs="Times New Roman"/>
          </w:rPr>
          <w:t xml:space="preserve"> and</w:t>
        </w:r>
      </w:ins>
    </w:p>
    <w:p w14:paraId="4681057F" w14:textId="77777777" w:rsidR="00B10C72" w:rsidRPr="00E43FC1" w:rsidRDefault="00B10C72" w:rsidP="00B10C72">
      <w:pPr>
        <w:ind w:left="2160" w:hanging="720"/>
        <w:rPr>
          <w:ins w:id="5026" w:author="Feldcamp, Michael (ECY)" w:date="2022-07-30T16:00:00Z"/>
          <w:rFonts w:ascii="Calibri" w:eastAsia="Calibri" w:hAnsi="Calibri" w:cs="Times New Roman"/>
        </w:rPr>
      </w:pPr>
      <w:ins w:id="5027" w:author="Feldcamp, Michael (ECY)" w:date="2022-07-30T16:00:00Z">
        <w:r w:rsidRPr="00E43FC1">
          <w:rPr>
            <w:rFonts w:ascii="Calibri" w:eastAsia="Calibri" w:hAnsi="Calibri" w:cs="Times New Roman"/>
            <w:b/>
          </w:rPr>
          <w:t>(</w:t>
        </w:r>
      </w:ins>
      <w:ins w:id="5028" w:author="Feldcamp, Michael (ECY)" w:date="2022-08-08T19:37:00Z">
        <w:r>
          <w:rPr>
            <w:rFonts w:ascii="Calibri" w:eastAsia="Calibri" w:hAnsi="Calibri" w:cs="Times New Roman"/>
            <w:b/>
          </w:rPr>
          <w:t>i</w:t>
        </w:r>
      </w:ins>
      <w:ins w:id="5029" w:author="Feldcamp, Michael (ECY)" w:date="2022-07-30T16:00:00Z">
        <w:r w:rsidRPr="00E43FC1">
          <w:rPr>
            <w:rFonts w:ascii="Calibri" w:eastAsia="Calibri" w:hAnsi="Calibri" w:cs="Times New Roman"/>
            <w:b/>
          </w:rPr>
          <w:t>i)</w:t>
        </w:r>
      </w:ins>
      <w:ins w:id="5030" w:author="Feldcamp, Michael (ECY)" w:date="2022-07-26T10:05:00Z">
        <w:r w:rsidRPr="00E43FC1">
          <w:rPr>
            <w:rFonts w:ascii="Calibri" w:eastAsia="Calibri" w:hAnsi="Calibri" w:cs="Times New Roman"/>
          </w:rPr>
          <w:tab/>
        </w:r>
      </w:ins>
      <w:ins w:id="5031" w:author="Feldcamp, Michael (ECY)" w:date="2022-08-09T14:29:00Z">
        <w:r>
          <w:rPr>
            <w:rFonts w:ascii="Calibri" w:eastAsia="Calibri" w:hAnsi="Calibri" w:cs="Times New Roman"/>
          </w:rPr>
          <w:t xml:space="preserve">The results of any </w:t>
        </w:r>
      </w:ins>
      <w:ins w:id="5032" w:author="Feldcamp, Michael (ECY)" w:date="2022-08-09T14:30:00Z">
        <w:r>
          <w:rPr>
            <w:rFonts w:ascii="Calibri" w:eastAsia="Calibri" w:hAnsi="Calibri" w:cs="Times New Roman"/>
          </w:rPr>
          <w:t xml:space="preserve">Ecology </w:t>
        </w:r>
      </w:ins>
      <w:ins w:id="5033" w:author="Feldcamp, Michael (ECY)" w:date="2022-08-09T14:29:00Z">
        <w:r>
          <w:rPr>
            <w:rFonts w:ascii="Calibri" w:eastAsia="Calibri" w:hAnsi="Calibri" w:cs="Times New Roman"/>
          </w:rPr>
          <w:t>review of an independent remedial action, including a</w:t>
        </w:r>
      </w:ins>
      <w:ins w:id="5034" w:author="Feldcamp, Michael (ECY)" w:date="2022-07-26T10:05:00Z">
        <w:r w:rsidRPr="00E43FC1">
          <w:rPr>
            <w:rFonts w:ascii="Calibri" w:eastAsia="Calibri" w:hAnsi="Calibri" w:cs="Times New Roman"/>
          </w:rPr>
          <w:t>ny written opinion issued by Ecology under WAC 173-340-515(5)</w:t>
        </w:r>
      </w:ins>
      <w:ins w:id="5035" w:author="Feldcamp, Michael (ECY)" w:date="2022-07-26T10:13:00Z">
        <w:r w:rsidRPr="00E43FC1">
          <w:rPr>
            <w:rFonts w:ascii="Calibri" w:eastAsia="Calibri" w:hAnsi="Calibri" w:cs="Times New Roman"/>
          </w:rPr>
          <w:t>;</w:t>
        </w:r>
      </w:ins>
    </w:p>
    <w:p w14:paraId="5EBCB67F" w14:textId="77777777" w:rsidR="00B10C72" w:rsidRPr="00E43FC1" w:rsidRDefault="00B10C72" w:rsidP="00B10C72">
      <w:pPr>
        <w:ind w:left="1440" w:hanging="720"/>
        <w:rPr>
          <w:ins w:id="5036" w:author="Feldcamp, Michael (ECY)" w:date="2022-07-26T10:38:00Z"/>
          <w:rFonts w:ascii="Calibri" w:eastAsia="Calibri" w:hAnsi="Calibri" w:cs="Times New Roman"/>
        </w:rPr>
      </w:pPr>
      <w:ins w:id="5037" w:author="Feldcamp, Michael (ECY)" w:date="2022-07-26T10:38:00Z">
        <w:r w:rsidRPr="00E43FC1">
          <w:rPr>
            <w:rFonts w:ascii="Calibri" w:eastAsia="Calibri" w:hAnsi="Calibri" w:cs="Times New Roman"/>
            <w:b/>
          </w:rPr>
          <w:t>(</w:t>
        </w:r>
      </w:ins>
      <w:ins w:id="5038" w:author="Feldcamp, Michael (ECY)" w:date="2022-08-11T08:56:00Z">
        <w:r>
          <w:rPr>
            <w:rFonts w:ascii="Calibri" w:eastAsia="Calibri" w:hAnsi="Calibri" w:cs="Times New Roman"/>
            <w:b/>
          </w:rPr>
          <w:t>f</w:t>
        </w:r>
      </w:ins>
      <w:ins w:id="5039" w:author="Feldcamp, Michael (ECY)" w:date="2022-07-26T10:38:00Z">
        <w:r w:rsidRPr="00E43FC1">
          <w:rPr>
            <w:rFonts w:ascii="Calibri" w:eastAsia="Calibri" w:hAnsi="Calibri" w:cs="Times New Roman"/>
            <w:b/>
          </w:rPr>
          <w:t>)</w:t>
        </w:r>
        <w:r w:rsidRPr="00E43FC1">
          <w:rPr>
            <w:rFonts w:ascii="Calibri" w:eastAsia="Calibri" w:hAnsi="Calibri" w:cs="Times New Roman"/>
            <w:b/>
          </w:rPr>
          <w:tab/>
        </w:r>
        <w:r w:rsidRPr="00E43FC1">
          <w:rPr>
            <w:rFonts w:ascii="Calibri" w:eastAsia="Calibri" w:hAnsi="Calibri" w:cs="Times New Roman"/>
          </w:rPr>
          <w:t xml:space="preserve">Whether institutional controls are currently required, and </w:t>
        </w:r>
      </w:ins>
      <w:ins w:id="5040" w:author="Feldcamp, Michael (ECY)" w:date="2022-08-01T19:53:00Z">
        <w:r>
          <w:rPr>
            <w:rFonts w:ascii="Calibri" w:eastAsia="Calibri" w:hAnsi="Calibri" w:cs="Times New Roman"/>
          </w:rPr>
          <w:t>any document implementing, amending, or removing an</w:t>
        </w:r>
      </w:ins>
      <w:ins w:id="5041" w:author="Feldcamp, Michael (ECY)" w:date="2022-07-31T10:56:00Z">
        <w:r>
          <w:rPr>
            <w:rFonts w:ascii="Calibri" w:eastAsia="Calibri" w:hAnsi="Calibri" w:cs="Times New Roman"/>
          </w:rPr>
          <w:t xml:space="preserve"> institutional</w:t>
        </w:r>
      </w:ins>
      <w:ins w:id="5042" w:author="Feldcamp, Michael (ECY)" w:date="2022-07-26T10:38:00Z">
        <w:r w:rsidRPr="00E43FC1">
          <w:rPr>
            <w:rFonts w:ascii="Calibri" w:eastAsia="Calibri" w:hAnsi="Calibri" w:cs="Times New Roman"/>
          </w:rPr>
          <w:t xml:space="preserve"> control</w:t>
        </w:r>
      </w:ins>
      <w:ins w:id="5043" w:author="Feldcamp, Michael (ECY)" w:date="2022-07-26T10:44:00Z">
        <w:r w:rsidRPr="00E43FC1">
          <w:rPr>
            <w:rFonts w:ascii="Calibri" w:eastAsia="Calibri" w:hAnsi="Calibri" w:cs="Times New Roman"/>
          </w:rPr>
          <w:t xml:space="preserve"> under WAC 173-340-440</w:t>
        </w:r>
      </w:ins>
      <w:ins w:id="5044" w:author="Feldcamp, Michael (ECY)" w:date="2022-07-26T10:38:00Z">
        <w:r w:rsidRPr="00E43FC1">
          <w:rPr>
            <w:rFonts w:ascii="Calibri" w:eastAsia="Calibri" w:hAnsi="Calibri" w:cs="Times New Roman"/>
          </w:rPr>
          <w:t>;</w:t>
        </w:r>
      </w:ins>
    </w:p>
    <w:p w14:paraId="08B20C6B" w14:textId="77777777" w:rsidR="00B10C72" w:rsidRPr="00E43FC1" w:rsidRDefault="00B10C72" w:rsidP="00B10C72">
      <w:pPr>
        <w:ind w:left="1440" w:hanging="720"/>
        <w:rPr>
          <w:ins w:id="5045" w:author="Feldcamp, Michael (ECY)" w:date="2022-07-31T11:07:00Z"/>
          <w:rFonts w:ascii="Calibri" w:eastAsia="Calibri" w:hAnsi="Calibri" w:cs="Times New Roman"/>
        </w:rPr>
      </w:pPr>
      <w:ins w:id="5046" w:author="Feldcamp, Michael (ECY)" w:date="2022-07-31T11:07:00Z">
        <w:r w:rsidRPr="00E43FC1">
          <w:rPr>
            <w:rFonts w:ascii="Calibri" w:eastAsia="Calibri" w:hAnsi="Calibri" w:cs="Times New Roman"/>
            <w:b/>
          </w:rPr>
          <w:t>(</w:t>
        </w:r>
      </w:ins>
      <w:ins w:id="5047" w:author="Feldcamp, Michael (ECY)" w:date="2022-08-11T08:56:00Z">
        <w:r>
          <w:rPr>
            <w:rFonts w:ascii="Calibri" w:eastAsia="Calibri" w:hAnsi="Calibri" w:cs="Times New Roman"/>
            <w:b/>
          </w:rPr>
          <w:t>g</w:t>
        </w:r>
      </w:ins>
      <w:ins w:id="5048" w:author="Feldcamp, Michael (ECY)" w:date="2022-07-31T11:07:00Z">
        <w:r w:rsidRPr="00E43FC1">
          <w:rPr>
            <w:rFonts w:ascii="Calibri" w:eastAsia="Calibri" w:hAnsi="Calibri" w:cs="Times New Roman"/>
            <w:b/>
          </w:rPr>
          <w:t>)</w:t>
        </w:r>
        <w:r w:rsidRPr="00E43FC1">
          <w:rPr>
            <w:rFonts w:ascii="Calibri" w:eastAsia="Calibri" w:hAnsi="Calibri" w:cs="Times New Roman"/>
            <w:b/>
          </w:rPr>
          <w:tab/>
        </w:r>
      </w:ins>
      <w:ins w:id="5049" w:author="Feldcamp, Michael (ECY)" w:date="2022-07-26T10:38:00Z">
        <w:r w:rsidRPr="00E43FC1">
          <w:rPr>
            <w:rFonts w:ascii="Calibri" w:eastAsia="Calibri" w:hAnsi="Calibri" w:cs="Times New Roman"/>
          </w:rPr>
          <w:t>Whether periodic review</w:t>
        </w:r>
      </w:ins>
      <w:ins w:id="5050" w:author="Feldcamp, Michael (ECY)" w:date="2022-07-26T10:41:00Z">
        <w:r w:rsidRPr="00E43FC1">
          <w:rPr>
            <w:rFonts w:ascii="Calibri" w:eastAsia="Calibri" w:hAnsi="Calibri" w:cs="Times New Roman"/>
          </w:rPr>
          <w:t xml:space="preserve">s </w:t>
        </w:r>
      </w:ins>
      <w:ins w:id="5051" w:author="Feldcamp, Michael (ECY)" w:date="2022-07-26T10:38:00Z">
        <w:r w:rsidRPr="00E43FC1">
          <w:rPr>
            <w:rFonts w:ascii="Calibri" w:eastAsia="Calibri" w:hAnsi="Calibri" w:cs="Times New Roman"/>
          </w:rPr>
          <w:t xml:space="preserve">are currently required, and </w:t>
        </w:r>
      </w:ins>
      <w:ins w:id="5052" w:author="Feldcamp, Michael (ECY)" w:date="2022-08-01T19:54:00Z">
        <w:r>
          <w:rPr>
            <w:rFonts w:ascii="Calibri" w:eastAsia="Calibri" w:hAnsi="Calibri" w:cs="Times New Roman"/>
          </w:rPr>
          <w:t>any</w:t>
        </w:r>
      </w:ins>
      <w:ins w:id="5053" w:author="Feldcamp, Michael (ECY)" w:date="2022-07-26T10:38:00Z">
        <w:r w:rsidRPr="00E43FC1">
          <w:rPr>
            <w:rFonts w:ascii="Calibri" w:eastAsia="Calibri" w:hAnsi="Calibri" w:cs="Times New Roman"/>
          </w:rPr>
          <w:t xml:space="preserve"> periodic review report prepared</w:t>
        </w:r>
      </w:ins>
      <w:ins w:id="5054" w:author="Feldcamp, Michael (ECY)" w:date="2022-07-26T10:44:00Z">
        <w:r w:rsidRPr="00E43FC1">
          <w:rPr>
            <w:rFonts w:ascii="Calibri" w:eastAsia="Calibri" w:hAnsi="Calibri" w:cs="Times New Roman"/>
          </w:rPr>
          <w:t xml:space="preserve"> under WAC 173-340-420</w:t>
        </w:r>
      </w:ins>
      <w:ins w:id="5055" w:author="Feldcamp, Michael (ECY)" w:date="2022-07-31T11:07:00Z">
        <w:r w:rsidRPr="00E43FC1">
          <w:rPr>
            <w:rFonts w:ascii="Calibri" w:eastAsia="Calibri" w:hAnsi="Calibri" w:cs="Times New Roman"/>
          </w:rPr>
          <w:t>; and</w:t>
        </w:r>
      </w:ins>
    </w:p>
    <w:p w14:paraId="31931606" w14:textId="77777777" w:rsidR="00B10C72" w:rsidRPr="00E43FC1" w:rsidRDefault="00B10C72" w:rsidP="00B10C72">
      <w:pPr>
        <w:ind w:left="1440" w:hanging="720"/>
        <w:rPr>
          <w:ins w:id="5056" w:author="Feldcamp, Michael (ECY)" w:date="2022-07-26T10:38:00Z"/>
          <w:rFonts w:ascii="Calibri" w:eastAsia="Calibri" w:hAnsi="Calibri" w:cs="Times New Roman"/>
          <w:b/>
        </w:rPr>
      </w:pPr>
      <w:ins w:id="5057" w:author="Feldcamp, Michael (ECY)" w:date="2022-07-26T10:38:00Z">
        <w:r w:rsidRPr="00E43FC1">
          <w:rPr>
            <w:rFonts w:ascii="Calibri" w:eastAsia="Calibri" w:hAnsi="Calibri" w:cs="Times New Roman"/>
            <w:b/>
          </w:rPr>
          <w:t>(</w:t>
        </w:r>
      </w:ins>
      <w:ins w:id="5058" w:author="Feldcamp, Michael (ECY)" w:date="2022-08-11T08:56:00Z">
        <w:r>
          <w:rPr>
            <w:rFonts w:ascii="Calibri" w:eastAsia="Calibri" w:hAnsi="Calibri" w:cs="Times New Roman"/>
            <w:b/>
          </w:rPr>
          <w:t>h</w:t>
        </w:r>
      </w:ins>
      <w:ins w:id="5059" w:author="Feldcamp, Michael (ECY)" w:date="2022-07-31T11:07:00Z">
        <w:r w:rsidRPr="00E43FC1">
          <w:rPr>
            <w:rFonts w:ascii="Calibri" w:eastAsia="Calibri" w:hAnsi="Calibri" w:cs="Times New Roman"/>
            <w:b/>
          </w:rPr>
          <w:t>)</w:t>
        </w:r>
        <w:r w:rsidRPr="00E43FC1">
          <w:rPr>
            <w:rFonts w:ascii="Calibri" w:eastAsia="Calibri" w:hAnsi="Calibri" w:cs="Times New Roman"/>
            <w:b/>
          </w:rPr>
          <w:tab/>
        </w:r>
        <w:r w:rsidRPr="00E43FC1">
          <w:rPr>
            <w:rFonts w:ascii="Calibri" w:eastAsia="Calibri" w:hAnsi="Calibri" w:cs="Times New Roman"/>
          </w:rPr>
          <w:t>Any other information Ecology considers appropriate for inclusion</w:t>
        </w:r>
      </w:ins>
      <w:ins w:id="5060" w:author="Feldcamp, Michael (ECY)" w:date="2022-07-31T11:08:00Z">
        <w:r w:rsidRPr="00E43FC1">
          <w:rPr>
            <w:rFonts w:ascii="Calibri" w:eastAsia="Calibri" w:hAnsi="Calibri" w:cs="Times New Roman"/>
          </w:rPr>
          <w:t>.</w:t>
        </w:r>
      </w:ins>
    </w:p>
    <w:p w14:paraId="72C0C403" w14:textId="77777777" w:rsidR="00B10C72" w:rsidRPr="00E43FC1" w:rsidRDefault="00B10C72" w:rsidP="00B10C72">
      <w:pPr>
        <w:ind w:left="720" w:hanging="720"/>
        <w:rPr>
          <w:ins w:id="5061" w:author="Feldcamp, Michael (ECY)" w:date="2022-07-26T10:05:00Z"/>
          <w:rFonts w:ascii="Calibri" w:eastAsia="Calibri" w:hAnsi="Calibri" w:cs="Times New Roman"/>
        </w:rPr>
      </w:pPr>
      <w:ins w:id="5062" w:author="Feldcamp, Michael (ECY)" w:date="2022-07-26T10:05:00Z">
        <w:r w:rsidRPr="00E43FC1">
          <w:rPr>
            <w:rFonts w:ascii="Calibri" w:eastAsia="Calibri" w:hAnsi="Calibri" w:cs="Times New Roman"/>
            <w:b/>
          </w:rPr>
          <w:t>(6)</w:t>
        </w:r>
        <w:r w:rsidRPr="00E43FC1">
          <w:rPr>
            <w:rFonts w:ascii="Calibri" w:eastAsia="Calibri" w:hAnsi="Calibri" w:cs="Times New Roman"/>
            <w:b/>
          </w:rPr>
          <w:tab/>
          <w:t>Site-specific electronic alerts.</w:t>
        </w:r>
      </w:ins>
      <w:r>
        <w:rPr>
          <w:rStyle w:val="FootnoteReference"/>
          <w:rFonts w:ascii="Calibri" w:eastAsia="Calibri" w:hAnsi="Calibri" w:cs="Times New Roman"/>
          <w:b/>
        </w:rPr>
        <w:footnoteReference w:id="381"/>
      </w:r>
      <w:ins w:id="5063" w:author="Feldcamp, Michael (ECY)" w:date="2022-07-26T10:05:00Z">
        <w:r w:rsidRPr="00E43FC1">
          <w:rPr>
            <w:rFonts w:ascii="Calibri" w:eastAsia="Calibri" w:hAnsi="Calibri" w:cs="Times New Roman"/>
            <w:b/>
          </w:rPr>
          <w:t xml:space="preserve">  </w:t>
        </w:r>
        <w:r w:rsidRPr="00E43FC1">
          <w:rPr>
            <w:rFonts w:ascii="Calibri" w:eastAsia="Calibri" w:hAnsi="Calibri" w:cs="Times New Roman"/>
          </w:rPr>
          <w:t>For sites on the contaminated sites list and the no further action sites list, Ecology will provide a person, if requested, a site-specific electronic alert when the site information specified in subsection (</w:t>
        </w:r>
      </w:ins>
      <w:ins w:id="5064" w:author="Feldcamp, Michael (ECY)" w:date="2022-07-26T10:08:00Z">
        <w:r w:rsidRPr="00E43FC1">
          <w:rPr>
            <w:rFonts w:ascii="Calibri" w:eastAsia="Calibri" w:hAnsi="Calibri" w:cs="Times New Roman"/>
          </w:rPr>
          <w:t>5</w:t>
        </w:r>
      </w:ins>
      <w:ins w:id="5065" w:author="Feldcamp, Michael (ECY)" w:date="2022-07-26T10:05:00Z">
        <w:r w:rsidRPr="00E43FC1">
          <w:rPr>
            <w:rFonts w:ascii="Calibri" w:eastAsia="Calibri" w:hAnsi="Calibri" w:cs="Times New Roman"/>
          </w:rPr>
          <w:t>) of this subsection is added or changed on Ecology’s website.  Ecology will establish the means for providing such electronic alerts.</w:t>
        </w:r>
      </w:ins>
    </w:p>
    <w:p w14:paraId="760470C5" w14:textId="58AE0DCF" w:rsidR="0075766E" w:rsidDel="0075766E" w:rsidRDefault="00B10C72" w:rsidP="0075766E">
      <w:pPr>
        <w:ind w:left="720" w:hanging="720"/>
        <w:rPr>
          <w:del w:id="5066" w:author="Feldcamp, Michael (ECY)" w:date="2022-08-28T13:52:00Z"/>
          <w:rFonts w:ascii="Calibri" w:eastAsia="Calibri" w:hAnsi="Calibri" w:cs="Times New Roman"/>
        </w:rPr>
      </w:pPr>
      <w:del w:id="5067" w:author="Feldcamp, Michael (ECY)" w:date="2022-07-31T16:00:00Z">
        <w:r w:rsidRPr="00E43FC1" w:rsidDel="00E43FC1">
          <w:rPr>
            <w:rFonts w:ascii="Calibri" w:eastAsia="Calibri" w:hAnsi="Calibri" w:cs="Times New Roman"/>
            <w:b/>
          </w:rPr>
          <w:delText>(7)</w:delText>
        </w:r>
        <w:r w:rsidRPr="00E43FC1" w:rsidDel="00E43FC1">
          <w:rPr>
            <w:rFonts w:ascii="Calibri" w:eastAsia="Calibri" w:hAnsi="Calibri" w:cs="Times New Roman"/>
            <w:b/>
          </w:rPr>
          <w:tab/>
        </w:r>
      </w:del>
      <w:del w:id="5068" w:author="Feldcamp, Michael (ECY)" w:date="2022-07-30T16:45:00Z">
        <w:r w:rsidRPr="00E43FC1" w:rsidDel="0007389B">
          <w:rPr>
            <w:rFonts w:ascii="Calibri" w:eastAsia="Calibri" w:hAnsi="Calibri" w:cs="Times New Roman"/>
            <w:b/>
            <w:i/>
            <w:iCs/>
          </w:rPr>
          <w:delText>Site Register</w:delText>
        </w:r>
        <w:r w:rsidRPr="00E43FC1" w:rsidDel="0007389B">
          <w:rPr>
            <w:rFonts w:ascii="Calibri" w:eastAsia="Calibri" w:hAnsi="Calibri" w:cs="Times New Roman"/>
            <w:b/>
          </w:rPr>
          <w:delText xml:space="preserve">. </w:delText>
        </w:r>
        <w:r w:rsidRPr="00E43FC1" w:rsidDel="0007389B">
          <w:rPr>
            <w:rFonts w:ascii="Calibri" w:eastAsia="Calibri" w:hAnsi="Calibri" w:cs="Times New Roman"/>
          </w:rPr>
          <w:delText xml:space="preserve"> </w:delText>
        </w:r>
      </w:del>
      <w:del w:id="5069" w:author="Feldcamp, Michael (ECY)" w:date="2021-08-22T11:29:00Z">
        <w:r w:rsidRPr="00E43FC1" w:rsidDel="00407A81">
          <w:rPr>
            <w:rFonts w:ascii="Calibri" w:eastAsia="Calibri" w:hAnsi="Calibri" w:cs="Times New Roman"/>
          </w:rPr>
          <w:delText>The department shall</w:delText>
        </w:r>
      </w:del>
      <w:del w:id="5070" w:author="Feldcamp, Michael (ECY)" w:date="2022-07-26T10:45:00Z">
        <w:r w:rsidRPr="00E43FC1" w:rsidDel="000E4CD7">
          <w:rPr>
            <w:rFonts w:ascii="Calibri" w:eastAsia="Calibri" w:hAnsi="Calibri" w:cs="Times New Roman"/>
          </w:rPr>
          <w:delText xml:space="preserve"> regularly publish, make available electronically, and maintain a publication called the </w:delText>
        </w:r>
        <w:r w:rsidRPr="00E43FC1" w:rsidDel="000E4CD7">
          <w:rPr>
            <w:rFonts w:ascii="Calibri" w:eastAsia="Calibri" w:hAnsi="Calibri" w:cs="Times New Roman"/>
            <w:i/>
            <w:iCs/>
          </w:rPr>
          <w:delText>Site Register</w:delText>
        </w:r>
      </w:del>
      <w:del w:id="5071" w:author="Feldcamp, Michael (ECY)" w:date="2021-08-22T11:45:00Z">
        <w:r w:rsidRPr="00E43FC1" w:rsidDel="00827830">
          <w:rPr>
            <w:rFonts w:ascii="Calibri" w:eastAsia="Calibri" w:hAnsi="Calibri" w:cs="Times New Roman"/>
          </w:rPr>
          <w:delText>, which pro</w:delText>
        </w:r>
      </w:del>
      <w:del w:id="5072" w:author="Feldcamp, Michael (ECY)" w:date="2021-08-22T11:46:00Z">
        <w:r w:rsidRPr="00E43FC1" w:rsidDel="00827830">
          <w:rPr>
            <w:rFonts w:ascii="Calibri" w:eastAsia="Calibri" w:hAnsi="Calibri" w:cs="Times New Roman"/>
          </w:rPr>
          <w:delText>vides</w:delText>
        </w:r>
      </w:del>
      <w:del w:id="5073" w:author="Feldcamp, Michael (ECY)" w:date="2022-07-26T10:45:00Z">
        <w:r w:rsidRPr="00E43FC1" w:rsidDel="000E4CD7">
          <w:rPr>
            <w:rFonts w:ascii="Calibri" w:eastAsia="Calibri" w:hAnsi="Calibri" w:cs="Times New Roman"/>
          </w:rPr>
          <w:delText xml:space="preserve"> notice of the following:</w:delText>
        </w:r>
      </w:del>
    </w:p>
    <w:p w14:paraId="102F8735" w14:textId="07E84DFC" w:rsidR="00B10C72" w:rsidRPr="00E43FC1" w:rsidDel="00AE32EA" w:rsidRDefault="00B10C72" w:rsidP="00495D8C">
      <w:pPr>
        <w:ind w:left="720"/>
        <w:rPr>
          <w:del w:id="5074" w:author="Feldcamp, Michael (ECY)" w:date="2022-07-30T16:12:00Z"/>
          <w:rFonts w:ascii="Calibri" w:eastAsia="Calibri" w:hAnsi="Calibri" w:cs="Times New Roman"/>
        </w:rPr>
      </w:pPr>
      <w:del w:id="5075" w:author="Feldcamp, Michael (ECY)" w:date="2022-07-30T16:12:00Z">
        <w:r w:rsidRPr="00E43FC1" w:rsidDel="00AE32EA">
          <w:rPr>
            <w:rFonts w:ascii="Calibri" w:eastAsia="Calibri" w:hAnsi="Calibri" w:cs="Times New Roman"/>
            <w:b/>
          </w:rPr>
          <w:delText>(a)</w:delText>
        </w:r>
        <w:r w:rsidRPr="00E43FC1" w:rsidDel="00AE32EA">
          <w:rPr>
            <w:rFonts w:ascii="Calibri" w:eastAsia="Calibri" w:hAnsi="Calibri" w:cs="Times New Roman"/>
          </w:rPr>
          <w:tab/>
          <w:delText xml:space="preserve">Determinations of no further action under WAC </w:delText>
        </w:r>
        <w:r w:rsidRPr="00E43FC1" w:rsidDel="00AE32EA">
          <w:rPr>
            <w:rFonts w:ascii="Calibri" w:eastAsia="Calibri" w:hAnsi="Calibri" w:cs="Times New Roman"/>
          </w:rPr>
          <w:fldChar w:fldCharType="begin"/>
        </w:r>
        <w:r w:rsidRPr="00E43FC1" w:rsidDel="00AE32EA">
          <w:rPr>
            <w:rFonts w:ascii="Calibri" w:eastAsia="Calibri" w:hAnsi="Calibri" w:cs="Times New Roman"/>
          </w:rPr>
          <w:delInstrText xml:space="preserve"> HYPERLINK "https://apps.leg.wa.gov/WAC/default.aspx?cite=173-340-320" </w:delInstrText>
        </w:r>
        <w:r w:rsidRPr="00E43FC1" w:rsidDel="00AE32EA">
          <w:rPr>
            <w:rFonts w:ascii="Calibri" w:eastAsia="Calibri" w:hAnsi="Calibri" w:cs="Times New Roman"/>
          </w:rPr>
          <w:fldChar w:fldCharType="separate"/>
        </w:r>
        <w:r w:rsidRPr="00E43FC1" w:rsidDel="00AE32EA">
          <w:rPr>
            <w:rFonts w:ascii="Calibri" w:eastAsia="Calibri" w:hAnsi="Calibri" w:cs="Times New Roman"/>
            <w:color w:val="0563C1"/>
            <w:u w:val="single"/>
          </w:rPr>
          <w:delText>173-340-320</w:delText>
        </w:r>
        <w:r w:rsidRPr="00E43FC1" w:rsidDel="00AE32EA">
          <w:rPr>
            <w:rFonts w:ascii="Calibri" w:eastAsia="Calibri" w:hAnsi="Calibri" w:cs="Times New Roman"/>
            <w:color w:val="0563C1"/>
            <w:u w:val="single"/>
          </w:rPr>
          <w:fldChar w:fldCharType="end"/>
        </w:r>
        <w:r w:rsidRPr="00E43FC1" w:rsidDel="00AE32EA">
          <w:rPr>
            <w:rFonts w:ascii="Calibri" w:eastAsia="Calibri" w:hAnsi="Calibri" w:cs="Times New Roman"/>
          </w:rPr>
          <w:delText>;</w:delText>
        </w:r>
      </w:del>
      <w:r>
        <w:rPr>
          <w:rStyle w:val="FootnoteReference"/>
          <w:rFonts w:ascii="Calibri" w:eastAsia="Calibri" w:hAnsi="Calibri" w:cs="Times New Roman"/>
        </w:rPr>
        <w:footnoteReference w:id="382"/>
      </w:r>
    </w:p>
    <w:p w14:paraId="0A62A9AA" w14:textId="77777777" w:rsidR="00B10C72" w:rsidRPr="00E43FC1" w:rsidDel="00AE32EA" w:rsidRDefault="00B10C72" w:rsidP="00B10C72">
      <w:pPr>
        <w:ind w:left="1440" w:hanging="720"/>
        <w:rPr>
          <w:del w:id="5076" w:author="Feldcamp, Michael (ECY)" w:date="2022-07-30T16:12:00Z"/>
          <w:rFonts w:ascii="Calibri" w:eastAsia="Calibri" w:hAnsi="Calibri" w:cs="Times New Roman"/>
        </w:rPr>
      </w:pPr>
      <w:del w:id="5077" w:author="Feldcamp, Michael (ECY)" w:date="2022-07-30T16:12:00Z">
        <w:r w:rsidRPr="00E43FC1" w:rsidDel="00AE32EA">
          <w:rPr>
            <w:rFonts w:ascii="Calibri" w:eastAsia="Calibri" w:hAnsi="Calibri" w:cs="Times New Roman"/>
            <w:b/>
          </w:rPr>
          <w:delText>(b)</w:delText>
        </w:r>
        <w:r w:rsidRPr="00E43FC1" w:rsidDel="00AE32EA">
          <w:rPr>
            <w:rFonts w:ascii="Calibri" w:eastAsia="Calibri" w:hAnsi="Calibri" w:cs="Times New Roman"/>
          </w:rPr>
          <w:tab/>
          <w:delText>Results of site hazard rankings;</w:delText>
        </w:r>
      </w:del>
      <w:r>
        <w:rPr>
          <w:rStyle w:val="FootnoteReference"/>
          <w:rFonts w:ascii="Calibri" w:eastAsia="Calibri" w:hAnsi="Calibri" w:cs="Times New Roman"/>
        </w:rPr>
        <w:footnoteReference w:id="383"/>
      </w:r>
    </w:p>
    <w:p w14:paraId="06139516" w14:textId="77777777" w:rsidR="00B10C72" w:rsidRPr="00E43FC1" w:rsidDel="00AE32EA" w:rsidRDefault="00B10C72" w:rsidP="00B10C72">
      <w:pPr>
        <w:ind w:left="1440" w:hanging="720"/>
        <w:rPr>
          <w:del w:id="5078" w:author="Feldcamp, Michael (ECY)" w:date="2022-07-30T16:12:00Z"/>
          <w:rFonts w:ascii="Calibri" w:eastAsia="Calibri" w:hAnsi="Calibri" w:cs="Times New Roman"/>
        </w:rPr>
      </w:pPr>
      <w:del w:id="5079" w:author="Feldcamp, Michael (ECY)" w:date="2022-07-30T16:12:00Z">
        <w:r w:rsidRPr="00E43FC1" w:rsidDel="00AE32EA">
          <w:rPr>
            <w:rFonts w:ascii="Calibri" w:eastAsia="Calibri" w:hAnsi="Calibri" w:cs="Times New Roman"/>
            <w:b/>
          </w:rPr>
          <w:delText>(c)</w:delText>
        </w:r>
        <w:r w:rsidRPr="00E43FC1" w:rsidDel="00AE32EA">
          <w:rPr>
            <w:rFonts w:ascii="Calibri" w:eastAsia="Calibri" w:hAnsi="Calibri" w:cs="Times New Roman"/>
          </w:rPr>
          <w:tab/>
          <w:delText>Availability of annual and biennial reports;</w:delText>
        </w:r>
      </w:del>
    </w:p>
    <w:p w14:paraId="384B148E" w14:textId="77777777" w:rsidR="00B10C72" w:rsidRPr="00E43FC1" w:rsidDel="00AE32EA" w:rsidRDefault="00B10C72" w:rsidP="00B10C72">
      <w:pPr>
        <w:ind w:left="1440" w:hanging="720"/>
        <w:rPr>
          <w:del w:id="5080" w:author="Feldcamp, Michael (ECY)" w:date="2022-07-30T16:12:00Z"/>
          <w:rFonts w:ascii="Calibri" w:eastAsia="Calibri" w:hAnsi="Calibri" w:cs="Times New Roman"/>
        </w:rPr>
      </w:pPr>
      <w:del w:id="5081" w:author="Feldcamp, Michael (ECY)" w:date="2022-07-30T16:12:00Z">
        <w:r w:rsidRPr="00E43FC1" w:rsidDel="00AE32EA">
          <w:rPr>
            <w:rFonts w:ascii="Calibri" w:eastAsia="Calibri" w:hAnsi="Calibri" w:cs="Times New Roman"/>
            <w:b/>
          </w:rPr>
          <w:delText>(d)</w:delText>
        </w:r>
        <w:r w:rsidRPr="00E43FC1" w:rsidDel="00AE32EA">
          <w:rPr>
            <w:rFonts w:ascii="Calibri" w:eastAsia="Calibri" w:hAnsi="Calibri" w:cs="Times New Roman"/>
          </w:rPr>
          <w:tab/>
          <w:delText>Issuance of enforcement orders, agreed orders, or proposed consent decrees;</w:delText>
        </w:r>
      </w:del>
    </w:p>
    <w:p w14:paraId="336061D4" w14:textId="77777777" w:rsidR="00B10C72" w:rsidRPr="00E43FC1" w:rsidDel="00AE32EA" w:rsidRDefault="00B10C72" w:rsidP="00B10C72">
      <w:pPr>
        <w:ind w:left="1440" w:hanging="720"/>
        <w:rPr>
          <w:del w:id="5082" w:author="Feldcamp, Michael (ECY)" w:date="2022-07-30T16:12:00Z"/>
          <w:rFonts w:ascii="Calibri" w:eastAsia="Calibri" w:hAnsi="Calibri" w:cs="Times New Roman"/>
        </w:rPr>
      </w:pPr>
      <w:del w:id="5083" w:author="Feldcamp, Michael (ECY)" w:date="2022-07-30T16:12:00Z">
        <w:r w:rsidRPr="00E43FC1" w:rsidDel="00AE32EA">
          <w:rPr>
            <w:rFonts w:ascii="Calibri" w:eastAsia="Calibri" w:hAnsi="Calibri" w:cs="Times New Roman"/>
            <w:b/>
          </w:rPr>
          <w:delText>(e)</w:delText>
        </w:r>
        <w:r w:rsidRPr="00E43FC1" w:rsidDel="00AE32EA">
          <w:rPr>
            <w:rFonts w:ascii="Calibri" w:eastAsia="Calibri" w:hAnsi="Calibri" w:cs="Times New Roman"/>
          </w:rPr>
          <w:tab/>
          <w:delText>Public meetings or hearings;</w:delText>
        </w:r>
      </w:del>
    </w:p>
    <w:p w14:paraId="1395DE7B" w14:textId="77777777" w:rsidR="00B10C72" w:rsidRPr="00E43FC1" w:rsidDel="00AE32EA" w:rsidRDefault="00B10C72" w:rsidP="00B10C72">
      <w:pPr>
        <w:ind w:left="1440" w:hanging="720"/>
        <w:rPr>
          <w:del w:id="5084" w:author="Feldcamp, Michael (ECY)" w:date="2022-07-30T16:12:00Z"/>
          <w:rFonts w:ascii="Calibri" w:eastAsia="Calibri" w:hAnsi="Calibri" w:cs="Times New Roman"/>
        </w:rPr>
      </w:pPr>
      <w:del w:id="5085" w:author="Feldcamp, Michael (ECY)" w:date="2022-07-30T16:12:00Z">
        <w:r w:rsidRPr="00E43FC1" w:rsidDel="00AE32EA">
          <w:rPr>
            <w:rFonts w:ascii="Calibri" w:eastAsia="Calibri" w:hAnsi="Calibri" w:cs="Times New Roman"/>
            <w:b/>
          </w:rPr>
          <w:delText>(f)</w:delText>
        </w:r>
        <w:r w:rsidRPr="00E43FC1" w:rsidDel="00AE32EA">
          <w:rPr>
            <w:rFonts w:ascii="Calibri" w:eastAsia="Calibri" w:hAnsi="Calibri" w:cs="Times New Roman"/>
          </w:rPr>
          <w:tab/>
          <w:delText>Scoping notice of department-conducted remedial investigation/feasibility study;</w:delText>
        </w:r>
      </w:del>
    </w:p>
    <w:p w14:paraId="7784CDB3" w14:textId="77777777" w:rsidR="00B10C72" w:rsidRPr="00E43FC1" w:rsidDel="00AE32EA" w:rsidRDefault="00B10C72" w:rsidP="00B10C72">
      <w:pPr>
        <w:ind w:left="1440" w:hanging="720"/>
        <w:rPr>
          <w:del w:id="5086" w:author="Feldcamp, Michael (ECY)" w:date="2022-07-30T16:12:00Z"/>
          <w:rFonts w:ascii="Calibri" w:eastAsia="Calibri" w:hAnsi="Calibri" w:cs="Times New Roman"/>
        </w:rPr>
      </w:pPr>
      <w:del w:id="5087" w:author="Feldcamp, Michael (ECY)" w:date="2022-07-30T16:12:00Z">
        <w:r w:rsidRPr="00E43FC1" w:rsidDel="00AE32EA">
          <w:rPr>
            <w:rFonts w:ascii="Calibri" w:eastAsia="Calibri" w:hAnsi="Calibri" w:cs="Times New Roman"/>
            <w:b/>
          </w:rPr>
          <w:lastRenderedPageBreak/>
          <w:delText>(g)</w:delText>
        </w:r>
        <w:r w:rsidRPr="00E43FC1" w:rsidDel="00AE32EA">
          <w:rPr>
            <w:rFonts w:ascii="Calibri" w:eastAsia="Calibri" w:hAnsi="Calibri" w:cs="Times New Roman"/>
          </w:rPr>
          <w:tab/>
          <w:delText>Availability of remedial investigation/feasibility study reports and draft and final cleanup plans;</w:delText>
        </w:r>
      </w:del>
    </w:p>
    <w:p w14:paraId="3CD454FF" w14:textId="77777777" w:rsidR="00B10C72" w:rsidRPr="00E43FC1" w:rsidDel="00AE32EA" w:rsidRDefault="00B10C72" w:rsidP="00B10C72">
      <w:pPr>
        <w:ind w:left="1440" w:hanging="720"/>
        <w:rPr>
          <w:del w:id="5088" w:author="Feldcamp, Michael (ECY)" w:date="2022-07-30T16:12:00Z"/>
          <w:rFonts w:ascii="Calibri" w:eastAsia="Calibri" w:hAnsi="Calibri" w:cs="Times New Roman"/>
        </w:rPr>
      </w:pPr>
      <w:del w:id="5089" w:author="Feldcamp, Michael (ECY)" w:date="2022-07-30T16:12:00Z">
        <w:r w:rsidRPr="00E43FC1" w:rsidDel="00AE32EA">
          <w:rPr>
            <w:rFonts w:ascii="Calibri" w:eastAsia="Calibri" w:hAnsi="Calibri" w:cs="Times New Roman"/>
            <w:b/>
          </w:rPr>
          <w:delText>(h)</w:delText>
        </w:r>
        <w:r w:rsidRPr="00E43FC1" w:rsidDel="00AE32EA">
          <w:rPr>
            <w:rFonts w:ascii="Calibri" w:eastAsia="Calibri" w:hAnsi="Calibri" w:cs="Times New Roman"/>
          </w:rPr>
          <w:tab/>
          <w:delText xml:space="preserve">Change in site status or placing sites on or removing sites from the hazardous sites list under WAC </w:delText>
        </w:r>
        <w:r w:rsidRPr="00E43FC1" w:rsidDel="00AE32EA">
          <w:rPr>
            <w:rFonts w:ascii="Calibri" w:eastAsia="Calibri" w:hAnsi="Calibri" w:cs="Times New Roman"/>
          </w:rPr>
          <w:fldChar w:fldCharType="begin"/>
        </w:r>
        <w:r w:rsidRPr="00E43FC1" w:rsidDel="00AE32EA">
          <w:rPr>
            <w:rFonts w:ascii="Calibri" w:eastAsia="Calibri" w:hAnsi="Calibri" w:cs="Times New Roman"/>
          </w:rPr>
          <w:delInstrText xml:space="preserve"> HYPERLINK "https://apps.leg.wa.gov/WAC/default.aspx?cite=173-340-330" </w:delInstrText>
        </w:r>
        <w:r w:rsidRPr="00E43FC1" w:rsidDel="00AE32EA">
          <w:rPr>
            <w:rFonts w:ascii="Calibri" w:eastAsia="Calibri" w:hAnsi="Calibri" w:cs="Times New Roman"/>
          </w:rPr>
          <w:fldChar w:fldCharType="separate"/>
        </w:r>
        <w:r w:rsidRPr="00E43FC1" w:rsidDel="00AE32EA">
          <w:rPr>
            <w:rFonts w:ascii="Calibri" w:eastAsia="Calibri" w:hAnsi="Calibri" w:cs="Times New Roman"/>
            <w:color w:val="0563C1"/>
            <w:u w:val="single"/>
          </w:rPr>
          <w:delText>173-340-330</w:delText>
        </w:r>
        <w:r w:rsidRPr="00E43FC1" w:rsidDel="00AE32EA">
          <w:rPr>
            <w:rFonts w:ascii="Calibri" w:eastAsia="Calibri" w:hAnsi="Calibri" w:cs="Times New Roman"/>
            <w:color w:val="0563C1"/>
            <w:u w:val="single"/>
          </w:rPr>
          <w:fldChar w:fldCharType="end"/>
        </w:r>
        <w:r w:rsidRPr="00E43FC1" w:rsidDel="00AE32EA">
          <w:rPr>
            <w:rFonts w:ascii="Calibri" w:eastAsia="Calibri" w:hAnsi="Calibri" w:cs="Times New Roman"/>
          </w:rPr>
          <w:delText>;</w:delText>
        </w:r>
      </w:del>
      <w:r>
        <w:rPr>
          <w:rStyle w:val="FootnoteReference"/>
          <w:rFonts w:ascii="Calibri" w:eastAsia="Calibri" w:hAnsi="Calibri" w:cs="Times New Roman"/>
        </w:rPr>
        <w:footnoteReference w:id="384"/>
      </w:r>
    </w:p>
    <w:p w14:paraId="38CD95FA" w14:textId="77777777" w:rsidR="00B10C72" w:rsidRPr="00E43FC1" w:rsidDel="00AE32EA" w:rsidRDefault="00B10C72" w:rsidP="00B10C72">
      <w:pPr>
        <w:ind w:left="1440" w:hanging="720"/>
        <w:rPr>
          <w:del w:id="5090" w:author="Feldcamp, Michael (ECY)" w:date="2022-07-30T16:12:00Z"/>
          <w:rFonts w:ascii="Calibri" w:eastAsia="Calibri" w:hAnsi="Calibri" w:cs="Times New Roman"/>
        </w:rPr>
      </w:pPr>
      <w:del w:id="5091" w:author="Feldcamp, Michael (ECY)" w:date="2022-07-30T16:12:00Z">
        <w:r w:rsidRPr="00E43FC1" w:rsidDel="00AE32EA">
          <w:rPr>
            <w:rFonts w:ascii="Calibri" w:eastAsia="Calibri" w:hAnsi="Calibri" w:cs="Times New Roman"/>
            <w:b/>
          </w:rPr>
          <w:delText>(i)</w:delText>
        </w:r>
        <w:r w:rsidRPr="00E43FC1" w:rsidDel="00AE32EA">
          <w:rPr>
            <w:rFonts w:ascii="Calibri" w:eastAsia="Calibri" w:hAnsi="Calibri" w:cs="Times New Roman"/>
          </w:rPr>
          <w:tab/>
          <w:delText xml:space="preserve">Availability of engineering design reports under WAC </w:delText>
        </w:r>
        <w:r w:rsidRPr="00E43FC1" w:rsidDel="00AE32EA">
          <w:rPr>
            <w:rFonts w:ascii="Calibri" w:eastAsia="Calibri" w:hAnsi="Calibri" w:cs="Times New Roman"/>
          </w:rPr>
          <w:fldChar w:fldCharType="begin"/>
        </w:r>
        <w:r w:rsidRPr="00E43FC1" w:rsidDel="00AE32EA">
          <w:rPr>
            <w:rFonts w:ascii="Calibri" w:eastAsia="Calibri" w:hAnsi="Calibri" w:cs="Times New Roman"/>
          </w:rPr>
          <w:delInstrText xml:space="preserve"> HYPERLINK "https://apps.leg.wa.gov/WAC/default.aspx?cite=173-340-400" </w:delInstrText>
        </w:r>
        <w:r w:rsidRPr="00E43FC1" w:rsidDel="00AE32EA">
          <w:rPr>
            <w:rFonts w:ascii="Calibri" w:eastAsia="Calibri" w:hAnsi="Calibri" w:cs="Times New Roman"/>
          </w:rPr>
          <w:fldChar w:fldCharType="separate"/>
        </w:r>
        <w:r w:rsidRPr="00E43FC1" w:rsidDel="00AE32EA">
          <w:rPr>
            <w:rFonts w:ascii="Calibri" w:eastAsia="Calibri" w:hAnsi="Calibri" w:cs="Times New Roman"/>
            <w:color w:val="0563C1"/>
            <w:u w:val="single"/>
          </w:rPr>
          <w:delText>173-340-400</w:delText>
        </w:r>
        <w:r w:rsidRPr="00E43FC1" w:rsidDel="00AE32EA">
          <w:rPr>
            <w:rFonts w:ascii="Calibri" w:eastAsia="Calibri" w:hAnsi="Calibri" w:cs="Times New Roman"/>
            <w:color w:val="0563C1"/>
            <w:u w:val="single"/>
          </w:rPr>
          <w:fldChar w:fldCharType="end"/>
        </w:r>
        <w:r w:rsidRPr="00E43FC1" w:rsidDel="00AE32EA">
          <w:rPr>
            <w:rFonts w:ascii="Calibri" w:eastAsia="Calibri" w:hAnsi="Calibri" w:cs="Times New Roman"/>
          </w:rPr>
          <w:delText>;</w:delText>
        </w:r>
      </w:del>
    </w:p>
    <w:p w14:paraId="41FF5B68" w14:textId="77777777" w:rsidR="00B10C72" w:rsidRPr="00E43FC1" w:rsidDel="007D47C2" w:rsidRDefault="00B10C72" w:rsidP="00B10C72">
      <w:pPr>
        <w:ind w:left="1440" w:hanging="720"/>
        <w:rPr>
          <w:del w:id="5092" w:author="Feldcamp, Michael (ECY)" w:date="2021-08-22T15:23:00Z"/>
          <w:rFonts w:ascii="Calibri" w:eastAsia="Calibri" w:hAnsi="Calibri" w:cs="Times New Roman"/>
        </w:rPr>
      </w:pPr>
      <w:del w:id="5093" w:author="Feldcamp, Michael (ECY)" w:date="2021-08-22T15:23:00Z">
        <w:r w:rsidRPr="00E43FC1" w:rsidDel="007D47C2">
          <w:rPr>
            <w:rFonts w:ascii="Calibri" w:eastAsia="Calibri" w:hAnsi="Calibri" w:cs="Times New Roman"/>
            <w:b/>
          </w:rPr>
          <w:delText>(j)</w:delText>
        </w:r>
        <w:r w:rsidRPr="00E43FC1" w:rsidDel="007D47C2">
          <w:rPr>
            <w:rFonts w:ascii="Calibri" w:eastAsia="Calibri" w:hAnsi="Calibri" w:cs="Times New Roman"/>
          </w:rPr>
          <w:tab/>
          <w:delText xml:space="preserve">Schedules developed under WAC </w:delText>
        </w:r>
        <w:r w:rsidRPr="00E43FC1" w:rsidDel="007D47C2">
          <w:rPr>
            <w:rFonts w:ascii="Calibri" w:eastAsia="Calibri" w:hAnsi="Calibri" w:cs="Times New Roman"/>
          </w:rPr>
          <w:fldChar w:fldCharType="begin"/>
        </w:r>
        <w:r w:rsidRPr="00E43FC1" w:rsidDel="007D47C2">
          <w:rPr>
            <w:rFonts w:ascii="Calibri" w:eastAsia="Calibri" w:hAnsi="Calibri" w:cs="Times New Roman"/>
          </w:rPr>
          <w:delInstrText xml:space="preserve"> HYPERLINK "https://apps.leg.wa.gov/WAC/default.aspx?cite=173-340-140" </w:delInstrText>
        </w:r>
        <w:r w:rsidRPr="00E43FC1" w:rsidDel="007D47C2">
          <w:rPr>
            <w:rFonts w:ascii="Calibri" w:eastAsia="Calibri" w:hAnsi="Calibri" w:cs="Times New Roman"/>
          </w:rPr>
          <w:fldChar w:fldCharType="separate"/>
        </w:r>
        <w:r w:rsidRPr="00E43FC1" w:rsidDel="007D47C2">
          <w:rPr>
            <w:rFonts w:ascii="Calibri" w:eastAsia="Calibri" w:hAnsi="Calibri" w:cs="Times New Roman"/>
            <w:color w:val="0563C1"/>
            <w:u w:val="single"/>
          </w:rPr>
          <w:delText>173-340-140</w:delText>
        </w:r>
        <w:r w:rsidRPr="00E43FC1" w:rsidDel="007D47C2">
          <w:rPr>
            <w:rFonts w:ascii="Calibri" w:eastAsia="Calibri" w:hAnsi="Calibri" w:cs="Times New Roman"/>
            <w:color w:val="0563C1"/>
            <w:u w:val="single"/>
          </w:rPr>
          <w:fldChar w:fldCharType="end"/>
        </w:r>
        <w:r w:rsidRPr="00E43FC1" w:rsidDel="007D47C2">
          <w:rPr>
            <w:rFonts w:ascii="Calibri" w:eastAsia="Calibri" w:hAnsi="Calibri" w:cs="Times New Roman"/>
          </w:rPr>
          <w:delText>;</w:delText>
        </w:r>
      </w:del>
      <w:r>
        <w:rPr>
          <w:rStyle w:val="FootnoteReference"/>
          <w:rFonts w:ascii="Calibri" w:eastAsia="Calibri" w:hAnsi="Calibri" w:cs="Times New Roman"/>
        </w:rPr>
        <w:footnoteReference w:id="385"/>
      </w:r>
    </w:p>
    <w:p w14:paraId="7C627879" w14:textId="77777777" w:rsidR="00B10C72" w:rsidRPr="00E43FC1" w:rsidDel="00AE32EA" w:rsidRDefault="00B10C72" w:rsidP="00B10C72">
      <w:pPr>
        <w:ind w:left="1440" w:hanging="720"/>
        <w:rPr>
          <w:del w:id="5094" w:author="Feldcamp, Michael (ECY)" w:date="2022-07-30T16:12:00Z"/>
          <w:rFonts w:ascii="Calibri" w:eastAsia="Calibri" w:hAnsi="Calibri" w:cs="Times New Roman"/>
        </w:rPr>
      </w:pPr>
      <w:del w:id="5095" w:author="Feldcamp, Michael (ECY)" w:date="2022-07-30T16:12:00Z">
        <w:r w:rsidRPr="00E43FC1" w:rsidDel="00AE32EA">
          <w:rPr>
            <w:rFonts w:ascii="Calibri" w:eastAsia="Calibri" w:hAnsi="Calibri" w:cs="Times New Roman"/>
            <w:b/>
          </w:rPr>
          <w:delText>(k)</w:delText>
        </w:r>
        <w:r w:rsidRPr="00E43FC1" w:rsidDel="00AE32EA">
          <w:rPr>
            <w:rFonts w:ascii="Calibri" w:eastAsia="Calibri" w:hAnsi="Calibri" w:cs="Times New Roman"/>
          </w:rPr>
          <w:tab/>
          <w:delText xml:space="preserve">Reports of independent cleanup actions received under WAC </w:delText>
        </w:r>
        <w:r w:rsidRPr="00E43FC1" w:rsidDel="00AE32EA">
          <w:rPr>
            <w:rFonts w:ascii="Calibri" w:eastAsia="Calibri" w:hAnsi="Calibri" w:cs="Times New Roman"/>
          </w:rPr>
          <w:fldChar w:fldCharType="begin"/>
        </w:r>
        <w:r w:rsidRPr="00E43FC1" w:rsidDel="00AE32EA">
          <w:rPr>
            <w:rFonts w:ascii="Calibri" w:eastAsia="Calibri" w:hAnsi="Calibri" w:cs="Times New Roman"/>
          </w:rPr>
          <w:delInstrText xml:space="preserve"> HYPERLINK "https://apps.leg.wa.gov/WAC/default.aspx?cite=173-340-300" </w:delInstrText>
        </w:r>
        <w:r w:rsidRPr="00E43FC1" w:rsidDel="00AE32EA">
          <w:rPr>
            <w:rFonts w:ascii="Calibri" w:eastAsia="Calibri" w:hAnsi="Calibri" w:cs="Times New Roman"/>
          </w:rPr>
          <w:fldChar w:fldCharType="separate"/>
        </w:r>
        <w:r w:rsidRPr="00E43FC1" w:rsidDel="00AE32EA">
          <w:rPr>
            <w:rFonts w:ascii="Calibri" w:eastAsia="Calibri" w:hAnsi="Calibri" w:cs="Times New Roman"/>
            <w:color w:val="0563C1"/>
            <w:u w:val="single"/>
          </w:rPr>
          <w:delText>173-340-300</w:delText>
        </w:r>
        <w:r w:rsidRPr="00E43FC1" w:rsidDel="00AE32EA">
          <w:rPr>
            <w:rFonts w:ascii="Calibri" w:eastAsia="Calibri" w:hAnsi="Calibri" w:cs="Times New Roman"/>
            <w:color w:val="0563C1"/>
            <w:u w:val="single"/>
          </w:rPr>
          <w:fldChar w:fldCharType="end"/>
        </w:r>
        <w:r w:rsidRPr="00E43FC1" w:rsidDel="00AE32EA">
          <w:rPr>
            <w:rFonts w:ascii="Calibri" w:eastAsia="Calibri" w:hAnsi="Calibri" w:cs="Times New Roman"/>
          </w:rPr>
          <w:delText>;</w:delText>
        </w:r>
      </w:del>
      <w:r>
        <w:rPr>
          <w:rStyle w:val="FootnoteReference"/>
          <w:rFonts w:ascii="Calibri" w:eastAsia="Calibri" w:hAnsi="Calibri" w:cs="Times New Roman"/>
        </w:rPr>
        <w:footnoteReference w:id="386"/>
      </w:r>
    </w:p>
    <w:p w14:paraId="68B4B609" w14:textId="77777777" w:rsidR="00B10C72" w:rsidRPr="00E43FC1" w:rsidDel="00AE32EA" w:rsidRDefault="00B10C72" w:rsidP="00B10C72">
      <w:pPr>
        <w:ind w:left="1440" w:hanging="720"/>
        <w:rPr>
          <w:del w:id="5096" w:author="Feldcamp, Michael (ECY)" w:date="2022-07-30T16:12:00Z"/>
          <w:rFonts w:ascii="Calibri" w:eastAsia="Calibri" w:hAnsi="Calibri" w:cs="Times New Roman"/>
        </w:rPr>
      </w:pPr>
      <w:del w:id="5097" w:author="Feldcamp, Michael (ECY)" w:date="2022-07-30T16:12:00Z">
        <w:r w:rsidRPr="00E43FC1" w:rsidDel="00AE32EA">
          <w:rPr>
            <w:rFonts w:ascii="Calibri" w:eastAsia="Calibri" w:hAnsi="Calibri" w:cs="Times New Roman"/>
            <w:b/>
          </w:rPr>
          <w:delText>(l)</w:delText>
        </w:r>
        <w:r w:rsidRPr="00E43FC1" w:rsidDel="00AE32EA">
          <w:rPr>
            <w:rFonts w:ascii="Calibri" w:eastAsia="Calibri" w:hAnsi="Calibri" w:cs="Times New Roman"/>
          </w:rPr>
          <w:tab/>
          <w:delText xml:space="preserve">Beginning of negotiations or discussions under WAC </w:delText>
        </w:r>
        <w:r w:rsidRPr="00E43FC1" w:rsidDel="00AE32EA">
          <w:rPr>
            <w:rFonts w:ascii="Calibri" w:eastAsia="Calibri" w:hAnsi="Calibri" w:cs="Times New Roman"/>
          </w:rPr>
          <w:fldChar w:fldCharType="begin"/>
        </w:r>
        <w:r w:rsidRPr="00E43FC1" w:rsidDel="00AE32EA">
          <w:rPr>
            <w:rFonts w:ascii="Calibri" w:eastAsia="Calibri" w:hAnsi="Calibri" w:cs="Times New Roman"/>
          </w:rPr>
          <w:delInstrText xml:space="preserve"> HYPERLINK "https://apps.leg.wa.gov/WAC/default.aspx?cite=173-340-520" </w:delInstrText>
        </w:r>
        <w:r w:rsidRPr="00E43FC1" w:rsidDel="00AE32EA">
          <w:rPr>
            <w:rFonts w:ascii="Calibri" w:eastAsia="Calibri" w:hAnsi="Calibri" w:cs="Times New Roman"/>
          </w:rPr>
          <w:fldChar w:fldCharType="separate"/>
        </w:r>
        <w:r w:rsidRPr="00E43FC1" w:rsidDel="00AE32EA">
          <w:rPr>
            <w:rFonts w:ascii="Calibri" w:eastAsia="Calibri" w:hAnsi="Calibri" w:cs="Times New Roman"/>
            <w:color w:val="0563C1"/>
            <w:u w:val="single"/>
          </w:rPr>
          <w:delText>173-340-520</w:delText>
        </w:r>
        <w:r w:rsidRPr="00E43FC1" w:rsidDel="00AE32EA">
          <w:rPr>
            <w:rFonts w:ascii="Calibri" w:eastAsia="Calibri" w:hAnsi="Calibri" w:cs="Times New Roman"/>
            <w:color w:val="0563C1"/>
            <w:u w:val="single"/>
          </w:rPr>
          <w:fldChar w:fldCharType="end"/>
        </w:r>
        <w:r w:rsidRPr="00E43FC1" w:rsidDel="00AE32EA">
          <w:rPr>
            <w:rFonts w:ascii="Calibri" w:eastAsia="Calibri" w:hAnsi="Calibri" w:cs="Times New Roman"/>
          </w:rPr>
          <w:delText xml:space="preserve"> and </w:delText>
        </w:r>
        <w:r w:rsidRPr="00E43FC1" w:rsidDel="00AE32EA">
          <w:rPr>
            <w:rFonts w:ascii="Calibri" w:eastAsia="Calibri" w:hAnsi="Calibri" w:cs="Times New Roman"/>
          </w:rPr>
          <w:fldChar w:fldCharType="begin"/>
        </w:r>
        <w:r w:rsidRPr="00E43FC1" w:rsidDel="00AE32EA">
          <w:rPr>
            <w:rFonts w:ascii="Calibri" w:eastAsia="Calibri" w:hAnsi="Calibri" w:cs="Times New Roman"/>
          </w:rPr>
          <w:delInstrText xml:space="preserve"> HYPERLINK "https://apps.leg.wa.gov/WAC/default.aspx?cite=173-340-530" </w:delInstrText>
        </w:r>
        <w:r w:rsidRPr="00E43FC1" w:rsidDel="00AE32EA">
          <w:rPr>
            <w:rFonts w:ascii="Calibri" w:eastAsia="Calibri" w:hAnsi="Calibri" w:cs="Times New Roman"/>
          </w:rPr>
          <w:fldChar w:fldCharType="separate"/>
        </w:r>
        <w:r w:rsidRPr="00E43FC1" w:rsidDel="00AE32EA">
          <w:rPr>
            <w:rFonts w:ascii="Calibri" w:eastAsia="Calibri" w:hAnsi="Calibri" w:cs="Times New Roman"/>
            <w:color w:val="0563C1"/>
            <w:u w:val="single"/>
          </w:rPr>
          <w:delText>173-340-530</w:delText>
        </w:r>
        <w:r w:rsidRPr="00E43FC1" w:rsidDel="00AE32EA">
          <w:rPr>
            <w:rFonts w:ascii="Calibri" w:eastAsia="Calibri" w:hAnsi="Calibri" w:cs="Times New Roman"/>
            <w:color w:val="0563C1"/>
            <w:u w:val="single"/>
          </w:rPr>
          <w:fldChar w:fldCharType="end"/>
        </w:r>
        <w:r w:rsidRPr="00E43FC1" w:rsidDel="00AE32EA">
          <w:rPr>
            <w:rFonts w:ascii="Calibri" w:eastAsia="Calibri" w:hAnsi="Calibri" w:cs="Times New Roman"/>
          </w:rPr>
          <w:delText>;</w:delText>
        </w:r>
      </w:del>
    </w:p>
    <w:p w14:paraId="77B86FAD" w14:textId="77777777" w:rsidR="00B10C72" w:rsidRPr="00E43FC1" w:rsidDel="007D47C2" w:rsidRDefault="00B10C72" w:rsidP="00B10C72">
      <w:pPr>
        <w:ind w:left="1440" w:hanging="720"/>
        <w:rPr>
          <w:del w:id="5098" w:author="Feldcamp, Michael (ECY)" w:date="2021-08-22T15:23:00Z"/>
          <w:rFonts w:ascii="Calibri" w:eastAsia="Calibri" w:hAnsi="Calibri" w:cs="Times New Roman"/>
        </w:rPr>
      </w:pPr>
      <w:del w:id="5099" w:author="Feldcamp, Michael (ECY)" w:date="2021-08-22T15:23:00Z">
        <w:r w:rsidRPr="00E43FC1" w:rsidDel="007D47C2">
          <w:rPr>
            <w:rFonts w:ascii="Calibri" w:eastAsia="Calibri" w:hAnsi="Calibri" w:cs="Times New Roman"/>
            <w:b/>
          </w:rPr>
          <w:delText>(m)</w:delText>
        </w:r>
        <w:r w:rsidRPr="00E43FC1" w:rsidDel="007D47C2">
          <w:rPr>
            <w:rFonts w:ascii="Calibri" w:eastAsia="Calibri" w:hAnsi="Calibri" w:cs="Times New Roman"/>
          </w:rPr>
          <w:tab/>
          <w:delText xml:space="preserve">Deadline extensions or missed deadlines under WAC </w:delText>
        </w:r>
        <w:r w:rsidRPr="00E43FC1" w:rsidDel="007D47C2">
          <w:rPr>
            <w:rFonts w:ascii="Calibri" w:eastAsia="Calibri" w:hAnsi="Calibri" w:cs="Times New Roman"/>
          </w:rPr>
          <w:fldChar w:fldCharType="begin"/>
        </w:r>
        <w:r w:rsidRPr="00E43FC1" w:rsidDel="007D47C2">
          <w:rPr>
            <w:rFonts w:ascii="Calibri" w:eastAsia="Calibri" w:hAnsi="Calibri" w:cs="Times New Roman"/>
          </w:rPr>
          <w:delInstrText xml:space="preserve"> HYPERLINK "https://apps.leg.wa.gov/WAC/default.aspx?cite=173-340-140" </w:delInstrText>
        </w:r>
        <w:r w:rsidRPr="00E43FC1" w:rsidDel="007D47C2">
          <w:rPr>
            <w:rFonts w:ascii="Calibri" w:eastAsia="Calibri" w:hAnsi="Calibri" w:cs="Times New Roman"/>
          </w:rPr>
          <w:fldChar w:fldCharType="separate"/>
        </w:r>
        <w:r w:rsidRPr="00E43FC1" w:rsidDel="007D47C2">
          <w:rPr>
            <w:rFonts w:ascii="Calibri" w:eastAsia="Calibri" w:hAnsi="Calibri" w:cs="Times New Roman"/>
            <w:color w:val="0563C1"/>
            <w:u w:val="single"/>
          </w:rPr>
          <w:delText>173-340-140</w:delText>
        </w:r>
        <w:r w:rsidRPr="00E43FC1" w:rsidDel="007D47C2">
          <w:rPr>
            <w:rFonts w:ascii="Calibri" w:eastAsia="Calibri" w:hAnsi="Calibri" w:cs="Times New Roman"/>
            <w:color w:val="0563C1"/>
            <w:u w:val="single"/>
          </w:rPr>
          <w:fldChar w:fldCharType="end"/>
        </w:r>
        <w:r w:rsidRPr="00E43FC1" w:rsidDel="007D47C2">
          <w:rPr>
            <w:rFonts w:ascii="Calibri" w:eastAsia="Calibri" w:hAnsi="Calibri" w:cs="Times New Roman"/>
          </w:rPr>
          <w:delText>;</w:delText>
        </w:r>
      </w:del>
      <w:r>
        <w:rPr>
          <w:rStyle w:val="FootnoteReference"/>
          <w:rFonts w:ascii="Calibri" w:eastAsia="Calibri" w:hAnsi="Calibri" w:cs="Times New Roman"/>
        </w:rPr>
        <w:footnoteReference w:id="387"/>
      </w:r>
    </w:p>
    <w:p w14:paraId="79A13C13" w14:textId="77777777" w:rsidR="00B10C72" w:rsidRPr="00E43FC1" w:rsidDel="00AE32EA" w:rsidRDefault="00B10C72" w:rsidP="00B10C72">
      <w:pPr>
        <w:ind w:left="1440" w:hanging="720"/>
        <w:rPr>
          <w:del w:id="5100" w:author="Feldcamp, Michael (ECY)" w:date="2022-07-30T16:12:00Z"/>
          <w:rFonts w:ascii="Calibri" w:eastAsia="Calibri" w:hAnsi="Calibri" w:cs="Times New Roman"/>
        </w:rPr>
      </w:pPr>
      <w:del w:id="5101" w:author="Feldcamp, Michael (ECY)" w:date="2022-07-30T16:12:00Z">
        <w:r w:rsidRPr="00E43FC1" w:rsidDel="00AE32EA">
          <w:rPr>
            <w:rFonts w:ascii="Calibri" w:eastAsia="Calibri" w:hAnsi="Calibri" w:cs="Times New Roman"/>
            <w:b/>
          </w:rPr>
          <w:delText>(n)</w:delText>
        </w:r>
        <w:r w:rsidRPr="00E43FC1" w:rsidDel="00AE32EA">
          <w:rPr>
            <w:rFonts w:ascii="Calibri" w:eastAsia="Calibri" w:hAnsi="Calibri" w:cs="Times New Roman"/>
          </w:rPr>
          <w:tab/>
          <w:delText xml:space="preserve">A summary of any notices received under WAC </w:delText>
        </w:r>
        <w:r w:rsidRPr="00E43FC1" w:rsidDel="00AE32EA">
          <w:rPr>
            <w:rFonts w:ascii="Calibri" w:eastAsia="Calibri" w:hAnsi="Calibri" w:cs="Times New Roman"/>
          </w:rPr>
          <w:fldChar w:fldCharType="begin"/>
        </w:r>
        <w:r w:rsidRPr="00E43FC1" w:rsidDel="00AE32EA">
          <w:rPr>
            <w:rFonts w:ascii="Calibri" w:eastAsia="Calibri" w:hAnsi="Calibri" w:cs="Times New Roman"/>
          </w:rPr>
          <w:delInstrText xml:space="preserve"> HYPERLINK "https://apps.leg.wa.gov/WAC/default.aspx?cite=173-340-545" </w:delInstrText>
        </w:r>
        <w:r w:rsidRPr="00E43FC1" w:rsidDel="00AE32EA">
          <w:rPr>
            <w:rFonts w:ascii="Calibri" w:eastAsia="Calibri" w:hAnsi="Calibri" w:cs="Times New Roman"/>
          </w:rPr>
          <w:fldChar w:fldCharType="separate"/>
        </w:r>
        <w:r w:rsidRPr="00E43FC1" w:rsidDel="00AE32EA">
          <w:rPr>
            <w:rFonts w:ascii="Calibri" w:eastAsia="Calibri" w:hAnsi="Calibri" w:cs="Times New Roman"/>
            <w:color w:val="0563C1"/>
            <w:u w:val="single"/>
          </w:rPr>
          <w:delText>173-340-545</w:delText>
        </w:r>
        <w:r w:rsidRPr="00E43FC1" w:rsidDel="00AE32EA">
          <w:rPr>
            <w:rFonts w:ascii="Calibri" w:eastAsia="Calibri" w:hAnsi="Calibri" w:cs="Times New Roman"/>
            <w:color w:val="0563C1"/>
            <w:u w:val="single"/>
          </w:rPr>
          <w:fldChar w:fldCharType="end"/>
        </w:r>
        <w:r w:rsidRPr="00E43FC1" w:rsidDel="00AE32EA">
          <w:rPr>
            <w:rFonts w:ascii="Calibri" w:eastAsia="Calibri" w:hAnsi="Calibri" w:cs="Times New Roman"/>
          </w:rPr>
          <w:delText xml:space="preserve"> for cleanup actions and interim actions being conducted where a private right of action is anticipated;</w:delText>
        </w:r>
      </w:del>
    </w:p>
    <w:p w14:paraId="398AAB66" w14:textId="77777777" w:rsidR="00B10C72" w:rsidRPr="00E43FC1" w:rsidDel="00AE32EA" w:rsidRDefault="00B10C72" w:rsidP="00B10C72">
      <w:pPr>
        <w:ind w:left="1440" w:hanging="720"/>
        <w:rPr>
          <w:del w:id="5102" w:author="Feldcamp, Michael (ECY)" w:date="2022-07-30T16:12:00Z"/>
          <w:rFonts w:ascii="Calibri" w:eastAsia="Calibri" w:hAnsi="Calibri" w:cs="Times New Roman"/>
        </w:rPr>
      </w:pPr>
      <w:del w:id="5103" w:author="Feldcamp, Michael (ECY)" w:date="2022-07-30T16:12:00Z">
        <w:r w:rsidRPr="00E43FC1" w:rsidDel="00AE32EA">
          <w:rPr>
            <w:rFonts w:ascii="Calibri" w:eastAsia="Calibri" w:hAnsi="Calibri" w:cs="Times New Roman"/>
            <w:b/>
          </w:rPr>
          <w:delText>(o)</w:delText>
        </w:r>
        <w:r w:rsidRPr="00E43FC1" w:rsidDel="00AE32EA">
          <w:rPr>
            <w:rFonts w:ascii="Calibri" w:eastAsia="Calibri" w:hAnsi="Calibri" w:cs="Times New Roman"/>
          </w:rPr>
          <w:tab/>
          <w:delText>A list of available department publications, including guidance, technical reports and policies pertinent to remedial actions;</w:delText>
        </w:r>
      </w:del>
    </w:p>
    <w:p w14:paraId="17DE43B2" w14:textId="77777777" w:rsidR="00B10C72" w:rsidRPr="00E43FC1" w:rsidDel="00AE32EA" w:rsidRDefault="00B10C72" w:rsidP="00B10C72">
      <w:pPr>
        <w:ind w:left="1440" w:hanging="720"/>
        <w:rPr>
          <w:del w:id="5104" w:author="Feldcamp, Michael (ECY)" w:date="2022-07-30T16:12:00Z"/>
          <w:rFonts w:ascii="Calibri" w:eastAsia="Calibri" w:hAnsi="Calibri" w:cs="Times New Roman"/>
        </w:rPr>
      </w:pPr>
      <w:del w:id="5105" w:author="Feldcamp, Michael (ECY)" w:date="2022-07-30T16:12:00Z">
        <w:r w:rsidRPr="00E43FC1" w:rsidDel="00AE32EA">
          <w:rPr>
            <w:rFonts w:ascii="Calibri" w:eastAsia="Calibri" w:hAnsi="Calibri" w:cs="Times New Roman"/>
            <w:b/>
          </w:rPr>
          <w:delText>(p)</w:delText>
        </w:r>
        <w:r w:rsidRPr="00E43FC1" w:rsidDel="00AE32EA">
          <w:rPr>
            <w:rFonts w:ascii="Calibri" w:eastAsia="Calibri" w:hAnsi="Calibri" w:cs="Times New Roman"/>
          </w:rPr>
          <w:tab/>
          <w:delText xml:space="preserve">The results of department review of reports on independent remedial actions submitted under WAC </w:delText>
        </w:r>
        <w:r w:rsidRPr="00E43FC1" w:rsidDel="00AE32EA">
          <w:rPr>
            <w:rFonts w:ascii="Calibri" w:eastAsia="Calibri" w:hAnsi="Calibri" w:cs="Times New Roman"/>
          </w:rPr>
          <w:fldChar w:fldCharType="begin"/>
        </w:r>
        <w:r w:rsidRPr="00E43FC1" w:rsidDel="00AE32EA">
          <w:rPr>
            <w:rFonts w:ascii="Calibri" w:eastAsia="Calibri" w:hAnsi="Calibri" w:cs="Times New Roman"/>
          </w:rPr>
          <w:delInstrText xml:space="preserve"> HYPERLINK "https://apps.leg.wa.gov/WAC/default.aspx?cite=173-340-515" </w:delInstrText>
        </w:r>
        <w:r w:rsidRPr="00E43FC1" w:rsidDel="00AE32EA">
          <w:rPr>
            <w:rFonts w:ascii="Calibri" w:eastAsia="Calibri" w:hAnsi="Calibri" w:cs="Times New Roman"/>
          </w:rPr>
          <w:fldChar w:fldCharType="separate"/>
        </w:r>
        <w:r w:rsidRPr="00E43FC1" w:rsidDel="00AE32EA">
          <w:rPr>
            <w:rFonts w:ascii="Calibri" w:eastAsia="Calibri" w:hAnsi="Calibri" w:cs="Times New Roman"/>
            <w:color w:val="0563C1"/>
            <w:u w:val="single"/>
          </w:rPr>
          <w:delText>173-340-515</w:delText>
        </w:r>
        <w:r w:rsidRPr="00E43FC1" w:rsidDel="00AE32EA">
          <w:rPr>
            <w:rFonts w:ascii="Calibri" w:eastAsia="Calibri" w:hAnsi="Calibri" w:cs="Times New Roman"/>
            <w:color w:val="0563C1"/>
            <w:u w:val="single"/>
          </w:rPr>
          <w:fldChar w:fldCharType="end"/>
        </w:r>
        <w:r w:rsidRPr="00E43FC1" w:rsidDel="00AE32EA">
          <w:rPr>
            <w:rFonts w:ascii="Calibri" w:eastAsia="Calibri" w:hAnsi="Calibri" w:cs="Times New Roman"/>
          </w:rPr>
          <w:delText>;</w:delText>
        </w:r>
      </w:del>
      <w:r>
        <w:rPr>
          <w:rStyle w:val="FootnoteReference"/>
          <w:rFonts w:ascii="Calibri" w:eastAsia="Calibri" w:hAnsi="Calibri" w:cs="Times New Roman"/>
        </w:rPr>
        <w:footnoteReference w:id="388"/>
      </w:r>
      <w:del w:id="5106" w:author="Feldcamp, Michael (ECY)" w:date="2022-07-30T16:12:00Z">
        <w:r w:rsidRPr="00E43FC1" w:rsidDel="00AE32EA">
          <w:rPr>
            <w:rFonts w:ascii="Calibri" w:eastAsia="Calibri" w:hAnsi="Calibri" w:cs="Times New Roman"/>
          </w:rPr>
          <w:delText xml:space="preserve"> and</w:delText>
        </w:r>
      </w:del>
    </w:p>
    <w:p w14:paraId="59505B51" w14:textId="3AE9CA10" w:rsidR="0075766E" w:rsidDel="0075766E" w:rsidRDefault="00B10C72" w:rsidP="0075766E">
      <w:pPr>
        <w:ind w:left="1440" w:hanging="720"/>
        <w:rPr>
          <w:del w:id="5107" w:author="Feldcamp, Michael (ECY)" w:date="2022-08-28T13:52:00Z"/>
          <w:rFonts w:ascii="Calibri" w:eastAsia="Calibri" w:hAnsi="Calibri" w:cs="Times New Roman"/>
        </w:rPr>
      </w:pPr>
      <w:del w:id="5108" w:author="Feldcamp, Michael (ECY)" w:date="2022-07-31T16:00:00Z">
        <w:r w:rsidRPr="00E43FC1" w:rsidDel="00E43FC1">
          <w:rPr>
            <w:rFonts w:ascii="Calibri" w:eastAsia="Calibri" w:hAnsi="Calibri" w:cs="Times New Roman"/>
            <w:b/>
          </w:rPr>
          <w:delText>(q</w:delText>
        </w:r>
      </w:del>
      <w:del w:id="5109" w:author="Feldcamp, Michael (ECY)" w:date="2022-07-31T16:01:00Z">
        <w:r w:rsidRPr="00E43FC1" w:rsidDel="00E43FC1">
          <w:rPr>
            <w:rFonts w:ascii="Calibri" w:eastAsia="Calibri" w:hAnsi="Calibri" w:cs="Times New Roman"/>
            <w:b/>
          </w:rPr>
          <w:delText>)</w:delText>
        </w:r>
      </w:del>
      <w:del w:id="5110" w:author="Feldcamp, Michael (ECY)" w:date="2022-07-30T16:12:00Z">
        <w:r w:rsidRPr="00E43FC1" w:rsidDel="00AE32EA">
          <w:rPr>
            <w:rFonts w:ascii="Calibri" w:eastAsia="Calibri" w:hAnsi="Calibri" w:cs="Times New Roman"/>
          </w:rPr>
          <w:tab/>
          <w:delText>Any other notice that the department considers appropriate for inclusion.</w:delText>
        </w:r>
      </w:del>
    </w:p>
    <w:p w14:paraId="2371480D" w14:textId="3019654F" w:rsidR="00B10C72" w:rsidRPr="00E43FC1" w:rsidRDefault="00B10C72" w:rsidP="0075766E">
      <w:pPr>
        <w:ind w:left="720" w:hanging="720"/>
        <w:rPr>
          <w:ins w:id="5111" w:author="Feldcamp, Michael (ECY)" w:date="2022-07-30T16:46:00Z"/>
          <w:rFonts w:ascii="Calibri" w:eastAsia="Calibri" w:hAnsi="Calibri" w:cs="Times New Roman"/>
          <w:b/>
        </w:rPr>
      </w:pPr>
      <w:ins w:id="5112" w:author="Feldcamp, Michael (ECY)" w:date="2022-07-30T16:46:00Z">
        <w:r w:rsidRPr="00E43FC1">
          <w:rPr>
            <w:rFonts w:ascii="Calibri" w:eastAsia="Calibri" w:hAnsi="Calibri" w:cs="Times New Roman"/>
            <w:b/>
          </w:rPr>
          <w:t>(7)</w:t>
        </w:r>
        <w:r w:rsidRPr="00E43FC1">
          <w:rPr>
            <w:rFonts w:ascii="Calibri" w:eastAsia="Calibri" w:hAnsi="Calibri" w:cs="Times New Roman"/>
            <w:b/>
          </w:rPr>
          <w:tab/>
        </w:r>
        <w:r w:rsidRPr="00E43FC1">
          <w:rPr>
            <w:rFonts w:ascii="Calibri" w:eastAsia="Calibri" w:hAnsi="Calibri" w:cs="Times New Roman"/>
            <w:b/>
            <w:i/>
          </w:rPr>
          <w:t>Contaminated Site Register</w:t>
        </w:r>
        <w:r w:rsidRPr="00E43FC1">
          <w:rPr>
            <w:rFonts w:ascii="Calibri" w:eastAsia="Calibri" w:hAnsi="Calibri" w:cs="Times New Roman"/>
            <w:b/>
          </w:rPr>
          <w:t>.</w:t>
        </w:r>
      </w:ins>
      <w:r>
        <w:rPr>
          <w:rStyle w:val="FootnoteReference"/>
          <w:rFonts w:ascii="Calibri" w:eastAsia="Calibri" w:hAnsi="Calibri" w:cs="Times New Roman"/>
          <w:b/>
        </w:rPr>
        <w:footnoteReference w:id="389"/>
      </w:r>
      <w:ins w:id="5113" w:author="Feldcamp, Michael (ECY)" w:date="2022-07-30T16:46:00Z">
        <w:r w:rsidRPr="00E43FC1">
          <w:rPr>
            <w:rFonts w:ascii="Calibri" w:eastAsia="Calibri" w:hAnsi="Calibri" w:cs="Times New Roman"/>
            <w:b/>
          </w:rPr>
          <w:t xml:space="preserve">  </w:t>
        </w:r>
        <w:r w:rsidRPr="00E43FC1">
          <w:rPr>
            <w:rFonts w:ascii="Calibri" w:eastAsia="Calibri" w:hAnsi="Calibri" w:cs="Times New Roman"/>
          </w:rPr>
          <w:t xml:space="preserve">Ecology will maintain and regularly publish a </w:t>
        </w:r>
        <w:r w:rsidRPr="00E43FC1">
          <w:rPr>
            <w:rFonts w:ascii="Calibri" w:eastAsia="Calibri" w:hAnsi="Calibri" w:cs="Times New Roman"/>
            <w:i/>
          </w:rPr>
          <w:t>Contaminated Site Register</w:t>
        </w:r>
        <w:r w:rsidRPr="00E43FC1">
          <w:rPr>
            <w:rFonts w:ascii="Calibri" w:eastAsia="Calibri" w:hAnsi="Calibri" w:cs="Times New Roman"/>
          </w:rPr>
          <w:t>.</w:t>
        </w:r>
      </w:ins>
    </w:p>
    <w:p w14:paraId="4BE5F1F0" w14:textId="77777777" w:rsidR="00B10C72" w:rsidRPr="00E43FC1" w:rsidRDefault="00B10C72" w:rsidP="00B10C72">
      <w:pPr>
        <w:ind w:left="1440" w:hanging="720"/>
        <w:rPr>
          <w:ins w:id="5114" w:author="Feldcamp, Michael (ECY)" w:date="2022-07-30T16:11:00Z"/>
          <w:rFonts w:ascii="Calibri" w:eastAsia="Calibri" w:hAnsi="Calibri" w:cs="Times New Roman"/>
        </w:rPr>
      </w:pPr>
      <w:ins w:id="5115" w:author="Feldcamp, Michael (ECY)" w:date="2022-07-30T16:11:00Z">
        <w:r w:rsidRPr="00E43FC1">
          <w:rPr>
            <w:rFonts w:ascii="Calibri" w:eastAsia="Calibri" w:hAnsi="Calibri" w:cs="Times New Roman"/>
            <w:b/>
          </w:rPr>
          <w:t>(a)</w:t>
        </w:r>
        <w:r w:rsidRPr="00E43FC1">
          <w:rPr>
            <w:rFonts w:ascii="Calibri" w:eastAsia="Calibri" w:hAnsi="Calibri" w:cs="Times New Roman"/>
            <w:b/>
          </w:rPr>
          <w:tab/>
          <w:t>Publication.</w:t>
        </w:r>
      </w:ins>
      <w:r>
        <w:rPr>
          <w:rStyle w:val="FootnoteReference"/>
          <w:rFonts w:ascii="Calibri" w:eastAsia="Calibri" w:hAnsi="Calibri" w:cs="Times New Roman"/>
          <w:b/>
        </w:rPr>
        <w:footnoteReference w:id="390"/>
      </w:r>
      <w:ins w:id="5116" w:author="Feldcamp, Michael (ECY)" w:date="2022-07-30T16:11:00Z">
        <w:r w:rsidRPr="00E43FC1">
          <w:rPr>
            <w:rFonts w:ascii="Calibri" w:eastAsia="Calibri" w:hAnsi="Calibri" w:cs="Times New Roman"/>
          </w:rPr>
          <w:t xml:space="preserve">  Ecology will establish the method for publishing the </w:t>
        </w:r>
      </w:ins>
      <w:ins w:id="5117" w:author="Feldcamp, Michael (ECY)" w:date="2022-07-30T16:15:00Z">
        <w:r w:rsidRPr="00E43FC1">
          <w:rPr>
            <w:rFonts w:ascii="Calibri" w:eastAsia="Calibri" w:hAnsi="Calibri" w:cs="Times New Roman"/>
            <w:i/>
          </w:rPr>
          <w:t>Contaminated S</w:t>
        </w:r>
      </w:ins>
      <w:ins w:id="5118" w:author="Feldcamp, Michael (ECY)" w:date="2022-07-30T16:11:00Z">
        <w:r w:rsidRPr="00E43FC1">
          <w:rPr>
            <w:rFonts w:ascii="Calibri" w:eastAsia="Calibri" w:hAnsi="Calibri" w:cs="Times New Roman"/>
            <w:i/>
          </w:rPr>
          <w:t>ite Register</w:t>
        </w:r>
        <w:r w:rsidRPr="00E43FC1">
          <w:rPr>
            <w:rFonts w:ascii="Calibri" w:eastAsia="Calibri" w:hAnsi="Calibri" w:cs="Times New Roman"/>
          </w:rPr>
          <w:t xml:space="preserve">, which may include making it </w:t>
        </w:r>
      </w:ins>
      <w:ins w:id="5119" w:author="Feldcamp, Michael (ECY)" w:date="2022-08-16T11:45:00Z">
        <w:r>
          <w:rPr>
            <w:rFonts w:ascii="Calibri" w:eastAsia="Calibri" w:hAnsi="Calibri" w:cs="Times New Roman"/>
          </w:rPr>
          <w:t xml:space="preserve">publicly </w:t>
        </w:r>
      </w:ins>
      <w:ins w:id="5120" w:author="Feldcamp, Michael (ECY)" w:date="2022-07-30T16:11:00Z">
        <w:r w:rsidRPr="00E43FC1">
          <w:rPr>
            <w:rFonts w:ascii="Calibri" w:eastAsia="Calibri" w:hAnsi="Calibri" w:cs="Times New Roman"/>
          </w:rPr>
          <w:t>available on Ecology’s website, electronically distributing it to interested persons, or any other method deemed appropriate by Ecology.</w:t>
        </w:r>
      </w:ins>
    </w:p>
    <w:p w14:paraId="4F7F6E83" w14:textId="77777777" w:rsidR="00B10C72" w:rsidRPr="00E43FC1" w:rsidRDefault="00B10C72" w:rsidP="00B10C72">
      <w:pPr>
        <w:ind w:left="1440" w:hanging="720"/>
        <w:rPr>
          <w:ins w:id="5121" w:author="Feldcamp, Michael (ECY)" w:date="2022-07-30T16:11:00Z"/>
          <w:rFonts w:ascii="Calibri" w:eastAsia="Calibri" w:hAnsi="Calibri" w:cs="Times New Roman"/>
        </w:rPr>
      </w:pPr>
      <w:ins w:id="5122" w:author="Feldcamp, Michael (ECY)" w:date="2022-07-30T16:11:00Z">
        <w:r w:rsidRPr="00E43FC1">
          <w:rPr>
            <w:rFonts w:ascii="Calibri" w:eastAsia="Calibri" w:hAnsi="Calibri" w:cs="Times New Roman"/>
            <w:b/>
          </w:rPr>
          <w:t>(b)</w:t>
        </w:r>
        <w:r w:rsidRPr="00E43FC1">
          <w:rPr>
            <w:rFonts w:ascii="Calibri" w:eastAsia="Calibri" w:hAnsi="Calibri" w:cs="Times New Roman"/>
            <w:b/>
          </w:rPr>
          <w:tab/>
          <w:t xml:space="preserve">Content.  </w:t>
        </w:r>
        <w:r w:rsidRPr="00E43FC1">
          <w:rPr>
            <w:rFonts w:ascii="Calibri" w:eastAsia="Calibri" w:hAnsi="Calibri" w:cs="Times New Roman"/>
          </w:rPr>
          <w:t xml:space="preserve">Ecology will include notice of the following in the </w:t>
        </w:r>
      </w:ins>
      <w:ins w:id="5123" w:author="Feldcamp, Michael (ECY)" w:date="2022-07-30T16:15:00Z">
        <w:r w:rsidRPr="00E43FC1">
          <w:rPr>
            <w:rFonts w:ascii="Calibri" w:eastAsia="Calibri" w:hAnsi="Calibri" w:cs="Times New Roman"/>
            <w:i/>
          </w:rPr>
          <w:t xml:space="preserve">Contaminated </w:t>
        </w:r>
      </w:ins>
      <w:ins w:id="5124" w:author="Feldcamp, Michael (ECY)" w:date="2022-07-30T16:16:00Z">
        <w:r w:rsidRPr="00E43FC1">
          <w:rPr>
            <w:rFonts w:ascii="Calibri" w:eastAsia="Calibri" w:hAnsi="Calibri" w:cs="Times New Roman"/>
            <w:i/>
          </w:rPr>
          <w:t xml:space="preserve">Site </w:t>
        </w:r>
      </w:ins>
      <w:ins w:id="5125" w:author="Feldcamp, Michael (ECY)" w:date="2022-07-30T16:11:00Z">
        <w:r w:rsidRPr="00E43FC1">
          <w:rPr>
            <w:rFonts w:ascii="Calibri" w:eastAsia="Calibri" w:hAnsi="Calibri" w:cs="Times New Roman"/>
            <w:i/>
          </w:rPr>
          <w:t>Register</w:t>
        </w:r>
        <w:r w:rsidRPr="00E43FC1">
          <w:rPr>
            <w:rFonts w:ascii="Calibri" w:eastAsia="Calibri" w:hAnsi="Calibri" w:cs="Times New Roman"/>
          </w:rPr>
          <w:t>:</w:t>
        </w:r>
      </w:ins>
    </w:p>
    <w:p w14:paraId="66BF67C3" w14:textId="77777777" w:rsidR="00B10C72" w:rsidRPr="00E43FC1" w:rsidRDefault="00B10C72" w:rsidP="00B10C72">
      <w:pPr>
        <w:ind w:left="2160" w:hanging="720"/>
        <w:rPr>
          <w:ins w:id="5126" w:author="Feldcamp, Michael (ECY)" w:date="2022-07-30T16:12:00Z"/>
          <w:rFonts w:ascii="Calibri" w:eastAsia="Calibri" w:hAnsi="Calibri" w:cs="Times New Roman"/>
        </w:rPr>
      </w:pPr>
      <w:ins w:id="5127" w:author="Feldcamp, Michael (ECY)" w:date="2022-07-30T16:12:00Z">
        <w:r w:rsidRPr="00E43FC1">
          <w:rPr>
            <w:rFonts w:ascii="Calibri" w:eastAsia="Calibri" w:hAnsi="Calibri" w:cs="Times New Roman"/>
            <w:b/>
          </w:rPr>
          <w:lastRenderedPageBreak/>
          <w:t>(i)</w:t>
        </w:r>
      </w:ins>
      <w:ins w:id="5128" w:author="Feldcamp, Michael (ECY)" w:date="2022-07-30T16:11:00Z">
        <w:r w:rsidRPr="00E43FC1">
          <w:rPr>
            <w:rFonts w:ascii="Calibri" w:eastAsia="Calibri" w:hAnsi="Calibri" w:cs="Times New Roman"/>
          </w:rPr>
          <w:tab/>
        </w:r>
      </w:ins>
      <w:ins w:id="5129" w:author="Feldcamp, Michael (ECY)" w:date="2022-07-30T16:49:00Z">
        <w:r w:rsidRPr="00E43FC1">
          <w:rPr>
            <w:rFonts w:ascii="Calibri" w:eastAsia="Calibri" w:hAnsi="Calibri" w:cs="Times New Roman"/>
          </w:rPr>
          <w:t>The availability of a</w:t>
        </w:r>
      </w:ins>
      <w:ins w:id="5130" w:author="Feldcamp, Michael (ECY)" w:date="2022-07-30T16:12:00Z">
        <w:r w:rsidRPr="00E43FC1">
          <w:rPr>
            <w:rFonts w:ascii="Calibri" w:eastAsia="Calibri" w:hAnsi="Calibri" w:cs="Times New Roman"/>
          </w:rPr>
          <w:t>ny legislative report required under chapter 70A.305 RCW related to remedial action;</w:t>
        </w:r>
      </w:ins>
      <w:r>
        <w:rPr>
          <w:rStyle w:val="FootnoteReference"/>
          <w:rFonts w:ascii="Calibri" w:eastAsia="Calibri" w:hAnsi="Calibri" w:cs="Times New Roman"/>
        </w:rPr>
        <w:footnoteReference w:id="391"/>
      </w:r>
    </w:p>
    <w:p w14:paraId="57FC8B51" w14:textId="77777777" w:rsidR="00B10C72" w:rsidRPr="00E43FC1" w:rsidRDefault="00B10C72" w:rsidP="00B10C72">
      <w:pPr>
        <w:ind w:left="2160" w:hanging="720"/>
        <w:rPr>
          <w:ins w:id="5131" w:author="Feldcamp, Michael (ECY)" w:date="2022-07-30T16:12:00Z"/>
          <w:rFonts w:ascii="Calibri" w:eastAsia="Calibri" w:hAnsi="Calibri" w:cs="Times New Roman"/>
        </w:rPr>
      </w:pPr>
      <w:ins w:id="5132" w:author="Feldcamp, Michael (ECY)" w:date="2022-07-30T16:12:00Z">
        <w:r w:rsidRPr="00E43FC1">
          <w:rPr>
            <w:rFonts w:ascii="Calibri" w:eastAsia="Calibri" w:hAnsi="Calibri" w:cs="Times New Roman"/>
            <w:b/>
          </w:rPr>
          <w:t>(</w:t>
        </w:r>
      </w:ins>
      <w:ins w:id="5133" w:author="Feldcamp, Michael (ECY)" w:date="2022-07-30T16:13:00Z">
        <w:r w:rsidRPr="00E43FC1">
          <w:rPr>
            <w:rFonts w:ascii="Calibri" w:eastAsia="Calibri" w:hAnsi="Calibri" w:cs="Times New Roman"/>
            <w:b/>
          </w:rPr>
          <w:t>ii</w:t>
        </w:r>
      </w:ins>
      <w:ins w:id="5134" w:author="Feldcamp, Michael (ECY)" w:date="2022-07-30T16:12:00Z">
        <w:r w:rsidRPr="00E43FC1">
          <w:rPr>
            <w:rFonts w:ascii="Calibri" w:eastAsia="Calibri" w:hAnsi="Calibri" w:cs="Times New Roman"/>
            <w:b/>
          </w:rPr>
          <w:t>)</w:t>
        </w:r>
        <w:r w:rsidRPr="00E43FC1">
          <w:rPr>
            <w:rFonts w:ascii="Calibri" w:eastAsia="Calibri" w:hAnsi="Calibri" w:cs="Times New Roman"/>
          </w:rPr>
          <w:tab/>
        </w:r>
        <w:r w:rsidRPr="00FE6AB3">
          <w:rPr>
            <w:rFonts w:ascii="Calibri" w:eastAsia="Calibri" w:hAnsi="Calibri" w:cs="Times New Roman"/>
          </w:rPr>
          <w:t>Any rulemaking notice requiring publication in the Washington State Register under chapter 34.05 RCW related to remedial action;</w:t>
        </w:r>
      </w:ins>
      <w:r w:rsidRPr="00FE6AB3">
        <w:rPr>
          <w:rStyle w:val="FootnoteReference"/>
          <w:rFonts w:ascii="Calibri" w:eastAsia="Calibri" w:hAnsi="Calibri" w:cs="Times New Roman"/>
        </w:rPr>
        <w:footnoteReference w:id="392"/>
      </w:r>
    </w:p>
    <w:p w14:paraId="0E797659" w14:textId="77777777" w:rsidR="00B10C72" w:rsidRPr="00E43FC1" w:rsidRDefault="00B10C72" w:rsidP="00B10C72">
      <w:pPr>
        <w:ind w:left="2160" w:hanging="720"/>
        <w:rPr>
          <w:ins w:id="5135" w:author="Feldcamp, Michael (ECY)" w:date="2022-07-30T16:12:00Z"/>
          <w:rFonts w:ascii="Calibri" w:eastAsia="Calibri" w:hAnsi="Calibri" w:cs="Times New Roman"/>
        </w:rPr>
      </w:pPr>
      <w:ins w:id="5136" w:author="Feldcamp, Michael (ECY)" w:date="2022-07-30T16:12:00Z">
        <w:r w:rsidRPr="00E43FC1">
          <w:rPr>
            <w:rFonts w:ascii="Calibri" w:eastAsia="Calibri" w:hAnsi="Calibri" w:cs="Times New Roman"/>
            <w:b/>
          </w:rPr>
          <w:t>(</w:t>
        </w:r>
      </w:ins>
      <w:ins w:id="5137" w:author="Feldcamp, Michael (ECY)" w:date="2022-07-30T16:13:00Z">
        <w:r w:rsidRPr="00E43FC1">
          <w:rPr>
            <w:rFonts w:ascii="Calibri" w:eastAsia="Calibri" w:hAnsi="Calibri" w:cs="Times New Roman"/>
            <w:b/>
          </w:rPr>
          <w:t>iii</w:t>
        </w:r>
      </w:ins>
      <w:ins w:id="5138" w:author="Feldcamp, Michael (ECY)" w:date="2022-07-30T16:12:00Z">
        <w:r w:rsidRPr="00E43FC1">
          <w:rPr>
            <w:rFonts w:ascii="Calibri" w:eastAsia="Calibri" w:hAnsi="Calibri" w:cs="Times New Roman"/>
            <w:b/>
          </w:rPr>
          <w:t>)</w:t>
        </w:r>
        <w:r w:rsidRPr="00E43FC1">
          <w:rPr>
            <w:rFonts w:ascii="Calibri" w:eastAsia="Calibri" w:hAnsi="Calibri" w:cs="Times New Roman"/>
          </w:rPr>
          <w:tab/>
          <w:t>The availability of any</w:t>
        </w:r>
      </w:ins>
      <w:ins w:id="5139" w:author="Feldcamp, Michael (ECY)" w:date="2022-07-30T16:39:00Z">
        <w:r w:rsidRPr="00E43FC1">
          <w:rPr>
            <w:rFonts w:ascii="Calibri" w:eastAsia="Calibri" w:hAnsi="Calibri" w:cs="Times New Roman"/>
          </w:rPr>
          <w:t xml:space="preserve"> </w:t>
        </w:r>
      </w:ins>
      <w:ins w:id="5140" w:author="Feldcamp, Michael (ECY)" w:date="2022-07-30T16:12:00Z">
        <w:r w:rsidRPr="00E43FC1">
          <w:rPr>
            <w:rFonts w:ascii="Calibri" w:eastAsia="Calibri" w:hAnsi="Calibri" w:cs="Times New Roman"/>
          </w:rPr>
          <w:t>Ecology publication related to remedial action, including any new, revised, or rescinded interpretive or policy statement requiring notice in the Washington State Register under RCW 34.05.230;</w:t>
        </w:r>
      </w:ins>
      <w:r>
        <w:rPr>
          <w:rStyle w:val="FootnoteReference"/>
          <w:rFonts w:ascii="Calibri" w:eastAsia="Calibri" w:hAnsi="Calibri" w:cs="Times New Roman"/>
        </w:rPr>
        <w:footnoteReference w:id="393"/>
      </w:r>
    </w:p>
    <w:p w14:paraId="64BDF897" w14:textId="77777777" w:rsidR="00B10C72" w:rsidRPr="00E43FC1" w:rsidRDefault="00B10C72" w:rsidP="00B10C72">
      <w:pPr>
        <w:ind w:left="2160" w:hanging="720"/>
        <w:rPr>
          <w:ins w:id="5141" w:author="Feldcamp, Michael (ECY)" w:date="2022-07-30T16:12:00Z"/>
          <w:rFonts w:ascii="Calibri" w:eastAsia="Calibri" w:hAnsi="Calibri" w:cs="Times New Roman"/>
        </w:rPr>
      </w:pPr>
      <w:ins w:id="5142" w:author="Feldcamp, Michael (ECY)" w:date="2022-07-30T16:12:00Z">
        <w:r w:rsidRPr="00E43FC1">
          <w:rPr>
            <w:rFonts w:ascii="Calibri" w:eastAsia="Calibri" w:hAnsi="Calibri" w:cs="Times New Roman"/>
            <w:b/>
          </w:rPr>
          <w:t>(</w:t>
        </w:r>
      </w:ins>
      <w:ins w:id="5143" w:author="Feldcamp, Michael (ECY)" w:date="2022-07-30T16:13:00Z">
        <w:r w:rsidRPr="00E43FC1">
          <w:rPr>
            <w:rFonts w:ascii="Calibri" w:eastAsia="Calibri" w:hAnsi="Calibri" w:cs="Times New Roman"/>
            <w:b/>
          </w:rPr>
          <w:t>iv</w:t>
        </w:r>
      </w:ins>
      <w:ins w:id="5144" w:author="Feldcamp, Michael (ECY)" w:date="2022-07-30T16:12:00Z">
        <w:r w:rsidRPr="00E43FC1">
          <w:rPr>
            <w:rFonts w:ascii="Calibri" w:eastAsia="Calibri" w:hAnsi="Calibri" w:cs="Times New Roman"/>
            <w:b/>
          </w:rPr>
          <w:t>)</w:t>
        </w:r>
        <w:r w:rsidRPr="00E43FC1">
          <w:rPr>
            <w:rFonts w:ascii="Calibri" w:eastAsia="Calibri" w:hAnsi="Calibri" w:cs="Times New Roman"/>
          </w:rPr>
          <w:tab/>
          <w:t>Any proposed substantive change to the site hazard assessment and ranking process developed under WAC 173-340-320(2);</w:t>
        </w:r>
      </w:ins>
      <w:r>
        <w:rPr>
          <w:rStyle w:val="FootnoteReference"/>
          <w:rFonts w:ascii="Calibri" w:eastAsia="Calibri" w:hAnsi="Calibri" w:cs="Times New Roman"/>
        </w:rPr>
        <w:footnoteReference w:id="394"/>
      </w:r>
    </w:p>
    <w:p w14:paraId="66F6A4E6" w14:textId="77777777" w:rsidR="00B10C72" w:rsidRPr="00E43FC1" w:rsidRDefault="00B10C72" w:rsidP="00B10C72">
      <w:pPr>
        <w:ind w:left="2160" w:hanging="720"/>
        <w:rPr>
          <w:ins w:id="5145" w:author="Feldcamp, Michael (ECY)" w:date="2022-07-30T16:12:00Z"/>
          <w:rFonts w:ascii="Calibri" w:eastAsia="Calibri" w:hAnsi="Calibri" w:cs="Times New Roman"/>
        </w:rPr>
      </w:pPr>
      <w:ins w:id="5146" w:author="Feldcamp, Michael (ECY)" w:date="2022-07-30T16:12:00Z">
        <w:r w:rsidRPr="00E43FC1">
          <w:rPr>
            <w:rFonts w:ascii="Calibri" w:eastAsia="Calibri" w:hAnsi="Calibri" w:cs="Times New Roman"/>
            <w:b/>
          </w:rPr>
          <w:t>(</w:t>
        </w:r>
      </w:ins>
      <w:ins w:id="5147" w:author="Feldcamp, Michael (ECY)" w:date="2022-07-30T16:13:00Z">
        <w:r w:rsidRPr="00E43FC1">
          <w:rPr>
            <w:rFonts w:ascii="Calibri" w:eastAsia="Calibri" w:hAnsi="Calibri" w:cs="Times New Roman"/>
            <w:b/>
          </w:rPr>
          <w:t>v</w:t>
        </w:r>
      </w:ins>
      <w:ins w:id="5148" w:author="Feldcamp, Michael (ECY)" w:date="2022-07-30T16:12:00Z">
        <w:r w:rsidRPr="00E43FC1">
          <w:rPr>
            <w:rFonts w:ascii="Calibri" w:eastAsia="Calibri" w:hAnsi="Calibri" w:cs="Times New Roman"/>
            <w:b/>
          </w:rPr>
          <w:t>)</w:t>
        </w:r>
        <w:r w:rsidRPr="00E43FC1">
          <w:rPr>
            <w:rFonts w:ascii="Calibri" w:eastAsia="Calibri" w:hAnsi="Calibri" w:cs="Times New Roman"/>
          </w:rPr>
          <w:tab/>
          <w:t>Any update to Ecology’s strategic plans or performance assessments required under WAC 173-340-340(1) and (3);</w:t>
        </w:r>
      </w:ins>
      <w:r>
        <w:rPr>
          <w:rStyle w:val="FootnoteReference"/>
          <w:rFonts w:ascii="Calibri" w:eastAsia="Calibri" w:hAnsi="Calibri" w:cs="Times New Roman"/>
        </w:rPr>
        <w:footnoteReference w:id="395"/>
      </w:r>
    </w:p>
    <w:p w14:paraId="1F2108E9" w14:textId="77777777" w:rsidR="00B10C72" w:rsidRPr="00E43FC1" w:rsidRDefault="00B10C72" w:rsidP="00B10C72">
      <w:pPr>
        <w:ind w:left="2160" w:hanging="720"/>
        <w:rPr>
          <w:ins w:id="5149" w:author="Feldcamp, Michael (ECY)" w:date="2022-07-30T16:12:00Z"/>
          <w:rFonts w:ascii="Calibri" w:eastAsia="Calibri" w:hAnsi="Calibri" w:cs="Times New Roman"/>
        </w:rPr>
      </w:pPr>
      <w:ins w:id="5150" w:author="Feldcamp, Michael (ECY)" w:date="2022-07-30T16:12:00Z">
        <w:r w:rsidRPr="00E43FC1">
          <w:rPr>
            <w:rFonts w:ascii="Calibri" w:eastAsia="Calibri" w:hAnsi="Calibri" w:cs="Times New Roman"/>
            <w:b/>
          </w:rPr>
          <w:t>(</w:t>
        </w:r>
      </w:ins>
      <w:ins w:id="5151" w:author="Feldcamp, Michael (ECY)" w:date="2022-07-30T16:13:00Z">
        <w:r w:rsidRPr="00E43FC1">
          <w:rPr>
            <w:rFonts w:ascii="Calibri" w:eastAsia="Calibri" w:hAnsi="Calibri" w:cs="Times New Roman"/>
            <w:b/>
          </w:rPr>
          <w:t>vi</w:t>
        </w:r>
      </w:ins>
      <w:ins w:id="5152" w:author="Feldcamp, Michael (ECY)" w:date="2022-07-30T16:12:00Z">
        <w:r w:rsidRPr="00E43FC1">
          <w:rPr>
            <w:rFonts w:ascii="Calibri" w:eastAsia="Calibri" w:hAnsi="Calibri" w:cs="Times New Roman"/>
            <w:b/>
          </w:rPr>
          <w:t>)</w:t>
        </w:r>
        <w:r w:rsidRPr="00E43FC1">
          <w:rPr>
            <w:rFonts w:ascii="Calibri" w:eastAsia="Calibri" w:hAnsi="Calibri" w:cs="Times New Roman"/>
          </w:rPr>
          <w:tab/>
          <w:t>Any additional resource allocation factors specified by Ecology under WAC 173-340-340(2)(d);</w:t>
        </w:r>
      </w:ins>
      <w:r>
        <w:rPr>
          <w:rStyle w:val="FootnoteReference"/>
          <w:rFonts w:ascii="Calibri" w:eastAsia="Calibri" w:hAnsi="Calibri" w:cs="Times New Roman"/>
        </w:rPr>
        <w:footnoteReference w:id="396"/>
      </w:r>
    </w:p>
    <w:p w14:paraId="515FA810" w14:textId="77777777" w:rsidR="00B10C72" w:rsidRPr="00E43FC1" w:rsidRDefault="00B10C72" w:rsidP="00B10C72">
      <w:pPr>
        <w:ind w:left="2160" w:hanging="720"/>
        <w:rPr>
          <w:ins w:id="5153" w:author="Feldcamp, Michael (ECY)" w:date="2022-07-30T16:12:00Z"/>
          <w:rFonts w:ascii="Calibri" w:eastAsia="Calibri" w:hAnsi="Calibri" w:cs="Times New Roman"/>
        </w:rPr>
      </w:pPr>
      <w:ins w:id="5154" w:author="Feldcamp, Michael (ECY)" w:date="2022-07-30T16:12:00Z">
        <w:r w:rsidRPr="00E43FC1">
          <w:rPr>
            <w:rFonts w:ascii="Calibri" w:eastAsia="Calibri" w:hAnsi="Calibri" w:cs="Times New Roman"/>
            <w:b/>
          </w:rPr>
          <w:t>(</w:t>
        </w:r>
      </w:ins>
      <w:ins w:id="5155" w:author="Feldcamp, Michael (ECY)" w:date="2022-07-30T16:13:00Z">
        <w:r w:rsidRPr="00E43FC1">
          <w:rPr>
            <w:rFonts w:ascii="Calibri" w:eastAsia="Calibri" w:hAnsi="Calibri" w:cs="Times New Roman"/>
            <w:b/>
          </w:rPr>
          <w:t>vii</w:t>
        </w:r>
      </w:ins>
      <w:ins w:id="5156" w:author="Feldcamp, Michael (ECY)" w:date="2022-07-30T16:12:00Z">
        <w:r w:rsidRPr="00E43FC1">
          <w:rPr>
            <w:rFonts w:ascii="Calibri" w:eastAsia="Calibri" w:hAnsi="Calibri" w:cs="Times New Roman"/>
            <w:b/>
          </w:rPr>
          <w:t>)</w:t>
        </w:r>
        <w:r w:rsidRPr="00E43FC1">
          <w:rPr>
            <w:rFonts w:ascii="Calibri" w:eastAsia="Calibri" w:hAnsi="Calibri" w:cs="Times New Roman"/>
          </w:rPr>
          <w:tab/>
          <w:t>Any proposed model remedy developed under WAC 173-340-390(</w:t>
        </w:r>
      </w:ins>
      <w:ins w:id="5157" w:author="Feldcamp, Michael (ECY)" w:date="2022-07-30T16:43:00Z">
        <w:r w:rsidRPr="00E43FC1">
          <w:rPr>
            <w:rFonts w:ascii="Calibri" w:eastAsia="Calibri" w:hAnsi="Calibri" w:cs="Times New Roman"/>
          </w:rPr>
          <w:t>2</w:t>
        </w:r>
      </w:ins>
      <w:ins w:id="5158" w:author="Feldcamp, Michael (ECY)" w:date="2022-07-30T16:12:00Z">
        <w:r w:rsidRPr="00E43FC1">
          <w:rPr>
            <w:rFonts w:ascii="Calibri" w:eastAsia="Calibri" w:hAnsi="Calibri" w:cs="Times New Roman"/>
          </w:rPr>
          <w:t>);</w:t>
        </w:r>
      </w:ins>
      <w:r>
        <w:rPr>
          <w:rStyle w:val="FootnoteReference"/>
          <w:rFonts w:ascii="Calibri" w:eastAsia="Calibri" w:hAnsi="Calibri" w:cs="Times New Roman"/>
        </w:rPr>
        <w:footnoteReference w:id="397"/>
      </w:r>
    </w:p>
    <w:p w14:paraId="5DBF4A59" w14:textId="77777777" w:rsidR="00B10C72" w:rsidRDefault="00B10C72" w:rsidP="00B10C72">
      <w:pPr>
        <w:ind w:left="2160" w:hanging="720"/>
        <w:rPr>
          <w:ins w:id="5159" w:author="Feldcamp, Michael (ECY)" w:date="2022-08-09T11:26:00Z"/>
          <w:rFonts w:ascii="Calibri" w:eastAsia="Calibri" w:hAnsi="Calibri" w:cs="Times New Roman"/>
        </w:rPr>
      </w:pPr>
      <w:ins w:id="5160" w:author="Feldcamp, Michael (ECY)" w:date="2022-07-30T16:12:00Z">
        <w:r w:rsidRPr="00E43FC1">
          <w:rPr>
            <w:rFonts w:ascii="Calibri" w:eastAsia="Calibri" w:hAnsi="Calibri" w:cs="Times New Roman"/>
            <w:b/>
          </w:rPr>
          <w:t>(</w:t>
        </w:r>
      </w:ins>
      <w:ins w:id="5161" w:author="Feldcamp, Michael (ECY)" w:date="2022-07-30T16:13:00Z">
        <w:r w:rsidRPr="00E43FC1">
          <w:rPr>
            <w:rFonts w:ascii="Calibri" w:eastAsia="Calibri" w:hAnsi="Calibri" w:cs="Times New Roman"/>
            <w:b/>
          </w:rPr>
          <w:t>viii</w:t>
        </w:r>
      </w:ins>
      <w:ins w:id="5162" w:author="Feldcamp, Michael (ECY)" w:date="2022-07-30T16:12:00Z">
        <w:r w:rsidRPr="00E43FC1">
          <w:rPr>
            <w:rFonts w:ascii="Calibri" w:eastAsia="Calibri" w:hAnsi="Calibri" w:cs="Times New Roman"/>
            <w:b/>
          </w:rPr>
          <w:t>)</w:t>
        </w:r>
        <w:r w:rsidRPr="00E43FC1">
          <w:rPr>
            <w:rFonts w:ascii="Calibri" w:eastAsia="Calibri" w:hAnsi="Calibri" w:cs="Times New Roman"/>
          </w:rPr>
          <w:tab/>
          <w:t>Any change to the program support cost multiplier calculated under WAC 173-340-550(2)(c);</w:t>
        </w:r>
      </w:ins>
      <w:r>
        <w:rPr>
          <w:rStyle w:val="FootnoteReference"/>
          <w:rFonts w:ascii="Calibri" w:eastAsia="Calibri" w:hAnsi="Calibri" w:cs="Times New Roman"/>
        </w:rPr>
        <w:footnoteReference w:id="398"/>
      </w:r>
    </w:p>
    <w:p w14:paraId="0E941EB0" w14:textId="77777777" w:rsidR="00B10C72" w:rsidRPr="00E43FC1" w:rsidRDefault="00B10C72" w:rsidP="00B10C72">
      <w:pPr>
        <w:ind w:left="2160" w:hanging="720"/>
        <w:rPr>
          <w:ins w:id="5163" w:author="Feldcamp, Michael (ECY)" w:date="2022-07-30T16:12:00Z"/>
          <w:rFonts w:ascii="Calibri" w:eastAsia="Calibri" w:hAnsi="Calibri" w:cs="Times New Roman"/>
        </w:rPr>
      </w:pPr>
      <w:ins w:id="5164" w:author="Feldcamp, Michael (ECY)" w:date="2022-08-09T11:26:00Z">
        <w:r>
          <w:rPr>
            <w:rFonts w:ascii="Calibri" w:eastAsia="Calibri" w:hAnsi="Calibri" w:cs="Times New Roman"/>
            <w:b/>
          </w:rPr>
          <w:t>(ix)</w:t>
        </w:r>
      </w:ins>
      <w:ins w:id="5165" w:author="Feldcamp, Michael (ECY)" w:date="2022-08-09T11:27:00Z">
        <w:r>
          <w:rPr>
            <w:rFonts w:ascii="Calibri" w:eastAsia="Calibri" w:hAnsi="Calibri" w:cs="Times New Roman"/>
            <w:b/>
          </w:rPr>
          <w:tab/>
        </w:r>
        <w:r w:rsidRPr="00046296">
          <w:rPr>
            <w:rFonts w:ascii="Calibri" w:eastAsia="Calibri" w:hAnsi="Calibri" w:cs="Times New Roman"/>
          </w:rPr>
          <w:t>Any change to the list of Ecology-approved sampling and analysis methods</w:t>
        </w:r>
      </w:ins>
      <w:ins w:id="5166" w:author="Feldcamp, Michael (ECY)" w:date="2022-08-09T11:28:00Z">
        <w:r w:rsidRPr="00046296">
          <w:rPr>
            <w:rFonts w:ascii="Calibri" w:eastAsia="Calibri" w:hAnsi="Calibri" w:cs="Times New Roman"/>
          </w:rPr>
          <w:t xml:space="preserve"> </w:t>
        </w:r>
      </w:ins>
      <w:ins w:id="5167" w:author="Feldcamp, Michael (ECY)" w:date="2022-08-09T11:29:00Z">
        <w:r>
          <w:rPr>
            <w:rFonts w:ascii="Calibri" w:eastAsia="Calibri" w:hAnsi="Calibri" w:cs="Times New Roman"/>
          </w:rPr>
          <w:t xml:space="preserve">maintained </w:t>
        </w:r>
      </w:ins>
      <w:ins w:id="5168" w:author="Feldcamp, Michael (ECY)" w:date="2022-08-09T11:28:00Z">
        <w:r w:rsidRPr="00046296">
          <w:rPr>
            <w:rFonts w:ascii="Calibri" w:eastAsia="Calibri" w:hAnsi="Calibri" w:cs="Times New Roman"/>
          </w:rPr>
          <w:t>under WAC 173-340-830(4)(a);</w:t>
        </w:r>
      </w:ins>
      <w:r>
        <w:rPr>
          <w:rStyle w:val="FootnoteReference"/>
          <w:rFonts w:ascii="Calibri" w:eastAsia="Calibri" w:hAnsi="Calibri" w:cs="Times New Roman"/>
        </w:rPr>
        <w:footnoteReference w:id="399"/>
      </w:r>
    </w:p>
    <w:p w14:paraId="6369FE0F" w14:textId="77777777" w:rsidR="00B10C72" w:rsidRPr="00D47983" w:rsidRDefault="00B10C72" w:rsidP="00B10C72">
      <w:pPr>
        <w:ind w:left="2160" w:hanging="720"/>
        <w:rPr>
          <w:ins w:id="5169" w:author="Feldcamp, Michael (ECY)" w:date="2022-08-11T16:33:00Z"/>
          <w:rFonts w:ascii="Calibri" w:eastAsia="Calibri" w:hAnsi="Calibri" w:cs="Times New Roman"/>
        </w:rPr>
      </w:pPr>
      <w:ins w:id="5170" w:author="Feldcamp, Michael (ECY)" w:date="2022-08-11T16:33:00Z">
        <w:r>
          <w:rPr>
            <w:rFonts w:ascii="Calibri" w:eastAsia="Calibri" w:hAnsi="Calibri" w:cs="Times New Roman"/>
            <w:b/>
          </w:rPr>
          <w:t>(</w:t>
        </w:r>
      </w:ins>
      <w:ins w:id="5171" w:author="Feldcamp, Michael (ECY)" w:date="2022-08-11T16:46:00Z">
        <w:r>
          <w:rPr>
            <w:rFonts w:ascii="Calibri" w:eastAsia="Calibri" w:hAnsi="Calibri" w:cs="Times New Roman"/>
            <w:b/>
          </w:rPr>
          <w:t>x</w:t>
        </w:r>
      </w:ins>
      <w:ins w:id="5172" w:author="Feldcamp, Michael (ECY)" w:date="2022-08-11T16:33:00Z">
        <w:r>
          <w:rPr>
            <w:rFonts w:ascii="Calibri" w:eastAsia="Calibri" w:hAnsi="Calibri" w:cs="Times New Roman"/>
            <w:b/>
          </w:rPr>
          <w:t>)</w:t>
        </w:r>
        <w:r>
          <w:rPr>
            <w:rFonts w:ascii="Calibri" w:eastAsia="Calibri" w:hAnsi="Calibri" w:cs="Times New Roman"/>
            <w:b/>
          </w:rPr>
          <w:tab/>
        </w:r>
      </w:ins>
      <w:ins w:id="5173" w:author="Feldcamp, Michael (ECY)" w:date="2022-08-11T16:43:00Z">
        <w:r w:rsidRPr="00D47983">
          <w:rPr>
            <w:rFonts w:ascii="Calibri" w:eastAsia="Calibri" w:hAnsi="Calibri" w:cs="Times New Roman"/>
          </w:rPr>
          <w:t>Any initial investigation</w:t>
        </w:r>
      </w:ins>
      <w:ins w:id="5174" w:author="Feldcamp, Michael (ECY)" w:date="2022-08-11T16:36:00Z">
        <w:r w:rsidRPr="00D47983">
          <w:rPr>
            <w:rFonts w:ascii="Calibri" w:eastAsia="Calibri" w:hAnsi="Calibri" w:cs="Times New Roman"/>
          </w:rPr>
          <w:t xml:space="preserve"> determination</w:t>
        </w:r>
      </w:ins>
      <w:ins w:id="5175" w:author="Feldcamp, Michael (ECY)" w:date="2022-08-11T16:43:00Z">
        <w:r w:rsidRPr="00D47983">
          <w:rPr>
            <w:rFonts w:ascii="Calibri" w:eastAsia="Calibri" w:hAnsi="Calibri" w:cs="Times New Roman"/>
          </w:rPr>
          <w:t xml:space="preserve"> </w:t>
        </w:r>
      </w:ins>
      <w:ins w:id="5176" w:author="Feldcamp, Michael (ECY)" w:date="2022-08-11T16:44:00Z">
        <w:r w:rsidRPr="00D47983">
          <w:rPr>
            <w:rFonts w:ascii="Calibri" w:eastAsia="Calibri" w:hAnsi="Calibri" w:cs="Times New Roman"/>
          </w:rPr>
          <w:t xml:space="preserve">under WAC 173-340-310(6) resulting in the listing of </w:t>
        </w:r>
      </w:ins>
      <w:ins w:id="5177" w:author="Feldcamp, Michael (ECY)" w:date="2022-08-11T16:46:00Z">
        <w:r>
          <w:rPr>
            <w:rFonts w:ascii="Calibri" w:eastAsia="Calibri" w:hAnsi="Calibri" w:cs="Times New Roman"/>
          </w:rPr>
          <w:t>a</w:t>
        </w:r>
      </w:ins>
      <w:ins w:id="5178" w:author="Feldcamp, Michael (ECY)" w:date="2022-08-11T16:44:00Z">
        <w:r w:rsidRPr="00D47983">
          <w:rPr>
            <w:rFonts w:ascii="Calibri" w:eastAsia="Calibri" w:hAnsi="Calibri" w:cs="Times New Roman"/>
          </w:rPr>
          <w:t xml:space="preserve"> site on either the </w:t>
        </w:r>
      </w:ins>
      <w:ins w:id="5179" w:author="Feldcamp, Michael (ECY)" w:date="2022-08-11T16:34:00Z">
        <w:r w:rsidRPr="00D47983">
          <w:rPr>
            <w:rFonts w:ascii="Calibri" w:eastAsia="Calibri" w:hAnsi="Calibri" w:cs="Times New Roman"/>
          </w:rPr>
          <w:t>contaminated sites list or the</w:t>
        </w:r>
      </w:ins>
      <w:ins w:id="5180" w:author="Feldcamp, Michael (ECY)" w:date="2022-08-11T16:45:00Z">
        <w:r w:rsidRPr="00D47983">
          <w:rPr>
            <w:rFonts w:ascii="Calibri" w:eastAsia="Calibri" w:hAnsi="Calibri" w:cs="Times New Roman"/>
          </w:rPr>
          <w:t xml:space="preserve"> no further action sites list</w:t>
        </w:r>
      </w:ins>
      <w:ins w:id="5181" w:author="Feldcamp, Michael (ECY)" w:date="2022-08-11T16:47:00Z">
        <w:r>
          <w:rPr>
            <w:rFonts w:ascii="Calibri" w:eastAsia="Calibri" w:hAnsi="Calibri" w:cs="Times New Roman"/>
          </w:rPr>
          <w:t xml:space="preserve">.  </w:t>
        </w:r>
        <w:r w:rsidRPr="00665350">
          <w:rPr>
            <w:rFonts w:ascii="Calibri" w:eastAsia="Calibri" w:hAnsi="Calibri" w:cs="Times New Roman"/>
          </w:rPr>
          <w:t>The notice must include instructions on how to sign up for electronic alerts about the site under WAC 173-340-600(</w:t>
        </w:r>
        <w:r>
          <w:rPr>
            <w:rFonts w:ascii="Calibri" w:eastAsia="Calibri" w:hAnsi="Calibri" w:cs="Times New Roman"/>
          </w:rPr>
          <w:t>6</w:t>
        </w:r>
        <w:r w:rsidRPr="00665350">
          <w:rPr>
            <w:rFonts w:ascii="Calibri" w:eastAsia="Calibri" w:hAnsi="Calibri" w:cs="Times New Roman"/>
          </w:rPr>
          <w:t>)</w:t>
        </w:r>
      </w:ins>
      <w:ins w:id="5182" w:author="Feldcamp, Michael (ECY)" w:date="2022-08-11T16:45:00Z">
        <w:r>
          <w:rPr>
            <w:rFonts w:ascii="Calibri" w:eastAsia="Calibri" w:hAnsi="Calibri" w:cs="Times New Roman"/>
          </w:rPr>
          <w:t>;</w:t>
        </w:r>
      </w:ins>
      <w:r w:rsidRPr="00D47983">
        <w:rPr>
          <w:rStyle w:val="FootnoteReference"/>
          <w:rFonts w:ascii="Calibri" w:eastAsia="Calibri" w:hAnsi="Calibri" w:cs="Times New Roman"/>
        </w:rPr>
        <w:footnoteReference w:id="400"/>
      </w:r>
    </w:p>
    <w:p w14:paraId="74446129" w14:textId="77777777" w:rsidR="00B10C72" w:rsidRPr="00E43FC1" w:rsidRDefault="00B10C72" w:rsidP="00B10C72">
      <w:pPr>
        <w:ind w:left="2160" w:hanging="720"/>
        <w:rPr>
          <w:ins w:id="5183" w:author="Feldcamp, Michael (ECY)" w:date="2022-07-30T16:12:00Z"/>
          <w:rFonts w:ascii="Calibri" w:eastAsia="Calibri" w:hAnsi="Calibri" w:cs="Times New Roman"/>
        </w:rPr>
      </w:pPr>
      <w:ins w:id="5184" w:author="Feldcamp, Michael (ECY)" w:date="2022-07-30T16:12:00Z">
        <w:r w:rsidRPr="00E43FC1">
          <w:rPr>
            <w:rFonts w:ascii="Calibri" w:eastAsia="Calibri" w:hAnsi="Calibri" w:cs="Times New Roman"/>
            <w:b/>
          </w:rPr>
          <w:lastRenderedPageBreak/>
          <w:t>(</w:t>
        </w:r>
      </w:ins>
      <w:ins w:id="5185" w:author="Feldcamp, Michael (ECY)" w:date="2022-07-30T16:13:00Z">
        <w:r w:rsidRPr="00E43FC1">
          <w:rPr>
            <w:rFonts w:ascii="Calibri" w:eastAsia="Calibri" w:hAnsi="Calibri" w:cs="Times New Roman"/>
            <w:b/>
          </w:rPr>
          <w:t>x</w:t>
        </w:r>
      </w:ins>
      <w:ins w:id="5186" w:author="Feldcamp, Michael (ECY)" w:date="2022-08-11T16:46:00Z">
        <w:r>
          <w:rPr>
            <w:rFonts w:ascii="Calibri" w:eastAsia="Calibri" w:hAnsi="Calibri" w:cs="Times New Roman"/>
            <w:b/>
          </w:rPr>
          <w:t>i</w:t>
        </w:r>
      </w:ins>
      <w:ins w:id="5187" w:author="Feldcamp, Michael (ECY)" w:date="2022-07-30T16:12:00Z">
        <w:r w:rsidRPr="00E43FC1">
          <w:rPr>
            <w:rFonts w:ascii="Calibri" w:eastAsia="Calibri" w:hAnsi="Calibri" w:cs="Times New Roman"/>
            <w:b/>
          </w:rPr>
          <w:t>)</w:t>
        </w:r>
        <w:r w:rsidRPr="00E43FC1">
          <w:rPr>
            <w:rFonts w:ascii="Calibri" w:eastAsia="Calibri" w:hAnsi="Calibri" w:cs="Times New Roman"/>
          </w:rPr>
          <w:tab/>
          <w:t>For Ecology-conducted or Ecology-supervised remedial actions:</w:t>
        </w:r>
      </w:ins>
    </w:p>
    <w:p w14:paraId="7E504851" w14:textId="77777777" w:rsidR="00B10C72" w:rsidRPr="00E43FC1" w:rsidRDefault="00B10C72" w:rsidP="00B10C72">
      <w:pPr>
        <w:ind w:left="2880" w:hanging="720"/>
        <w:rPr>
          <w:ins w:id="5188" w:author="Feldcamp, Michael (ECY)" w:date="2022-07-30T16:12:00Z"/>
          <w:rFonts w:ascii="Calibri" w:eastAsia="Calibri" w:hAnsi="Calibri" w:cs="Times New Roman"/>
        </w:rPr>
      </w:pPr>
      <w:ins w:id="5189" w:author="Feldcamp, Michael (ECY)" w:date="2022-07-30T16:12:00Z">
        <w:r w:rsidRPr="003919F7">
          <w:rPr>
            <w:rFonts w:ascii="Calibri" w:eastAsia="Calibri" w:hAnsi="Calibri" w:cs="Times New Roman"/>
            <w:b/>
          </w:rPr>
          <w:t>(A)</w:t>
        </w:r>
        <w:r w:rsidRPr="003919F7">
          <w:rPr>
            <w:rFonts w:ascii="Calibri" w:eastAsia="Calibri" w:hAnsi="Calibri" w:cs="Times New Roman"/>
          </w:rPr>
          <w:tab/>
        </w:r>
      </w:ins>
      <w:ins w:id="5190" w:author="Feldcamp, Michael (ECY)" w:date="2022-08-09T11:29:00Z">
        <w:r w:rsidRPr="003919F7">
          <w:rPr>
            <w:rFonts w:ascii="Calibri" w:eastAsia="Calibri" w:hAnsi="Calibri" w:cs="Times New Roman"/>
          </w:rPr>
          <w:t>Any i</w:t>
        </w:r>
      </w:ins>
      <w:ins w:id="5191" w:author="Feldcamp, Michael (ECY)" w:date="2022-07-30T16:12:00Z">
        <w:r w:rsidRPr="003919F7">
          <w:rPr>
            <w:rFonts w:ascii="Calibri" w:eastAsia="Calibri" w:hAnsi="Calibri" w:cs="Times New Roman"/>
          </w:rPr>
          <w:t xml:space="preserve">nitiation of </w:t>
        </w:r>
      </w:ins>
      <w:ins w:id="5192" w:author="Feldcamp, Michael (ECY)" w:date="2022-08-09T11:29:00Z">
        <w:r w:rsidRPr="003919F7">
          <w:rPr>
            <w:rFonts w:ascii="Calibri" w:eastAsia="Calibri" w:hAnsi="Calibri" w:cs="Times New Roman"/>
          </w:rPr>
          <w:t xml:space="preserve">a </w:t>
        </w:r>
      </w:ins>
      <w:ins w:id="5193" w:author="Feldcamp, Michael (ECY)" w:date="2022-07-30T16:12:00Z">
        <w:r w:rsidRPr="003919F7">
          <w:rPr>
            <w:rFonts w:ascii="Calibri" w:eastAsia="Calibri" w:hAnsi="Calibri" w:cs="Times New Roman"/>
          </w:rPr>
          <w:t xml:space="preserve">negotiation for a consent decree under WAC 173-340-520 or </w:t>
        </w:r>
      </w:ins>
      <w:ins w:id="5194" w:author="Feldcamp, Michael (ECY)" w:date="2022-08-09T11:30:00Z">
        <w:r w:rsidRPr="003919F7">
          <w:rPr>
            <w:rFonts w:ascii="Calibri" w:eastAsia="Calibri" w:hAnsi="Calibri" w:cs="Times New Roman"/>
          </w:rPr>
          <w:t xml:space="preserve">a </w:t>
        </w:r>
      </w:ins>
      <w:ins w:id="5195" w:author="Feldcamp, Michael (ECY)" w:date="2022-07-30T16:12:00Z">
        <w:r w:rsidRPr="003919F7">
          <w:rPr>
            <w:rFonts w:ascii="Calibri" w:eastAsia="Calibri" w:hAnsi="Calibri" w:cs="Times New Roman"/>
          </w:rPr>
          <w:t>discussion for an agreed order under WAC 173-340-530;</w:t>
        </w:r>
      </w:ins>
      <w:r>
        <w:rPr>
          <w:rStyle w:val="FootnoteReference"/>
          <w:rFonts w:ascii="Calibri" w:eastAsia="Calibri" w:hAnsi="Calibri" w:cs="Times New Roman"/>
        </w:rPr>
        <w:footnoteReference w:id="401"/>
      </w:r>
    </w:p>
    <w:p w14:paraId="68F35751" w14:textId="77777777" w:rsidR="00B10C72" w:rsidRPr="00E43FC1" w:rsidRDefault="00B10C72" w:rsidP="00B10C72">
      <w:pPr>
        <w:ind w:left="2880" w:hanging="720"/>
        <w:rPr>
          <w:ins w:id="5196" w:author="Feldcamp, Michael (ECY)" w:date="2022-07-30T16:12:00Z"/>
          <w:rFonts w:ascii="Calibri" w:eastAsia="Calibri" w:hAnsi="Calibri" w:cs="Times New Roman"/>
        </w:rPr>
      </w:pPr>
      <w:ins w:id="5197" w:author="Feldcamp, Michael (ECY)" w:date="2022-07-30T16:12:00Z">
        <w:r w:rsidRPr="00E43FC1">
          <w:rPr>
            <w:rFonts w:ascii="Calibri" w:eastAsia="Calibri" w:hAnsi="Calibri" w:cs="Times New Roman"/>
            <w:b/>
          </w:rPr>
          <w:t>(B)</w:t>
        </w:r>
        <w:r w:rsidRPr="00E43FC1">
          <w:rPr>
            <w:rFonts w:ascii="Calibri" w:eastAsia="Calibri" w:hAnsi="Calibri" w:cs="Times New Roman"/>
          </w:rPr>
          <w:tab/>
          <w:t>Any proposed action requiring public notice under this chapter, including any related public meeting or hearing;</w:t>
        </w:r>
      </w:ins>
      <w:r>
        <w:rPr>
          <w:rStyle w:val="FootnoteReference"/>
          <w:rFonts w:ascii="Calibri" w:eastAsia="Calibri" w:hAnsi="Calibri" w:cs="Times New Roman"/>
        </w:rPr>
        <w:footnoteReference w:id="402"/>
      </w:r>
    </w:p>
    <w:p w14:paraId="5A699D0F" w14:textId="77777777" w:rsidR="00B10C72" w:rsidRDefault="00B10C72" w:rsidP="00B10C72">
      <w:pPr>
        <w:ind w:left="2880" w:hanging="720"/>
        <w:rPr>
          <w:ins w:id="5198" w:author="Feldcamp, Michael (ECY)" w:date="2022-08-08T19:13:00Z"/>
          <w:rFonts w:ascii="Calibri" w:eastAsia="Calibri" w:hAnsi="Calibri" w:cs="Times New Roman"/>
        </w:rPr>
      </w:pPr>
      <w:ins w:id="5199" w:author="Feldcamp, Michael (ECY)" w:date="2022-07-30T16:12:00Z">
        <w:r w:rsidRPr="003919F7">
          <w:rPr>
            <w:rFonts w:ascii="Calibri" w:eastAsia="Calibri" w:hAnsi="Calibri" w:cs="Times New Roman"/>
            <w:b/>
          </w:rPr>
          <w:t>(</w:t>
        </w:r>
      </w:ins>
      <w:ins w:id="5200" w:author="Feldcamp, Michael (ECY)" w:date="2022-07-30T16:18:00Z">
        <w:r w:rsidRPr="003919F7">
          <w:rPr>
            <w:rFonts w:ascii="Calibri" w:eastAsia="Calibri" w:hAnsi="Calibri" w:cs="Times New Roman"/>
            <w:b/>
          </w:rPr>
          <w:t>C</w:t>
        </w:r>
      </w:ins>
      <w:ins w:id="5201" w:author="Feldcamp, Michael (ECY)" w:date="2022-07-30T16:12:00Z">
        <w:r w:rsidRPr="003919F7">
          <w:rPr>
            <w:rFonts w:ascii="Calibri" w:eastAsia="Calibri" w:hAnsi="Calibri" w:cs="Times New Roman"/>
            <w:b/>
          </w:rPr>
          <w:t>)</w:t>
        </w:r>
        <w:r w:rsidRPr="003919F7">
          <w:rPr>
            <w:rFonts w:ascii="Calibri" w:eastAsia="Calibri" w:hAnsi="Calibri" w:cs="Times New Roman"/>
          </w:rPr>
          <w:tab/>
        </w:r>
      </w:ins>
      <w:ins w:id="5202" w:author="Feldcamp, Michael (ECY)" w:date="2022-08-08T19:36:00Z">
        <w:r w:rsidRPr="003919F7">
          <w:rPr>
            <w:rFonts w:ascii="Calibri" w:eastAsia="Calibri" w:hAnsi="Calibri" w:cs="Times New Roman"/>
          </w:rPr>
          <w:t>Any i</w:t>
        </w:r>
      </w:ins>
      <w:ins w:id="5203" w:author="Feldcamp, Michael (ECY)" w:date="2022-07-30T16:12:00Z">
        <w:r w:rsidRPr="003919F7">
          <w:rPr>
            <w:rFonts w:ascii="Calibri" w:eastAsia="Calibri" w:hAnsi="Calibri" w:cs="Times New Roman"/>
          </w:rPr>
          <w:t>ssuance of a final cleanup action plan under WAC 173-340-380;</w:t>
        </w:r>
      </w:ins>
      <w:r w:rsidRPr="003919F7">
        <w:rPr>
          <w:rStyle w:val="FootnoteReference"/>
          <w:rFonts w:ascii="Calibri" w:eastAsia="Calibri" w:hAnsi="Calibri" w:cs="Times New Roman"/>
        </w:rPr>
        <w:footnoteReference w:id="403"/>
      </w:r>
      <w:ins w:id="5204" w:author="Feldcamp, Michael (ECY)" w:date="2022-08-08T19:16:00Z">
        <w:r w:rsidRPr="003919F7">
          <w:rPr>
            <w:rFonts w:ascii="Calibri" w:eastAsia="Calibri" w:hAnsi="Calibri" w:cs="Times New Roman"/>
          </w:rPr>
          <w:t xml:space="preserve"> and</w:t>
        </w:r>
      </w:ins>
    </w:p>
    <w:p w14:paraId="20BB321A" w14:textId="77777777" w:rsidR="00B10C72" w:rsidRPr="00E43FC1" w:rsidRDefault="00B10C72" w:rsidP="00B10C72">
      <w:pPr>
        <w:ind w:left="2880" w:hanging="720"/>
        <w:rPr>
          <w:ins w:id="5205" w:author="Feldcamp, Michael (ECY)" w:date="2022-07-30T16:12:00Z"/>
          <w:rFonts w:ascii="Calibri" w:eastAsia="Calibri" w:hAnsi="Calibri" w:cs="Times New Roman"/>
        </w:rPr>
      </w:pPr>
      <w:ins w:id="5206" w:author="Feldcamp, Michael (ECY)" w:date="2022-08-08T19:13:00Z">
        <w:r w:rsidRPr="00194A76">
          <w:rPr>
            <w:rFonts w:ascii="Calibri" w:eastAsia="Calibri" w:hAnsi="Calibri" w:cs="Times New Roman"/>
            <w:b/>
          </w:rPr>
          <w:t>(D)</w:t>
        </w:r>
        <w:r w:rsidRPr="00194A76">
          <w:rPr>
            <w:rFonts w:ascii="Calibri" w:eastAsia="Calibri" w:hAnsi="Calibri" w:cs="Times New Roman"/>
            <w:b/>
          </w:rPr>
          <w:tab/>
        </w:r>
      </w:ins>
      <w:ins w:id="5207" w:author="Feldcamp, Michael (ECY)" w:date="2022-08-08T19:35:00Z">
        <w:r w:rsidRPr="00194A76">
          <w:rPr>
            <w:rFonts w:ascii="Calibri" w:eastAsia="Calibri" w:hAnsi="Calibri" w:cs="Times New Roman"/>
          </w:rPr>
          <w:t xml:space="preserve">Any </w:t>
        </w:r>
      </w:ins>
      <w:ins w:id="5208" w:author="Feldcamp, Michael (ECY)" w:date="2022-08-08T19:47:00Z">
        <w:r w:rsidRPr="00194A76">
          <w:rPr>
            <w:rFonts w:ascii="Calibri" w:eastAsia="Calibri" w:hAnsi="Calibri" w:cs="Times New Roman"/>
          </w:rPr>
          <w:t xml:space="preserve">Ecology </w:t>
        </w:r>
      </w:ins>
      <w:ins w:id="5209" w:author="Feldcamp, Michael (ECY)" w:date="2022-08-08T19:35:00Z">
        <w:r w:rsidRPr="00194A76">
          <w:rPr>
            <w:rFonts w:ascii="Calibri" w:eastAsia="Calibri" w:hAnsi="Calibri" w:cs="Times New Roman"/>
          </w:rPr>
          <w:t xml:space="preserve">determination that the selected cleanup action cannot achieve </w:t>
        </w:r>
      </w:ins>
      <w:ins w:id="5210" w:author="Feldcamp, Michael (ECY)" w:date="2022-08-08T19:36:00Z">
        <w:r w:rsidRPr="00194A76">
          <w:rPr>
            <w:rFonts w:ascii="Calibri" w:eastAsia="Calibri" w:hAnsi="Calibri" w:cs="Times New Roman"/>
          </w:rPr>
          <w:t xml:space="preserve">established </w:t>
        </w:r>
      </w:ins>
      <w:ins w:id="5211" w:author="Feldcamp, Michael (ECY)" w:date="2022-08-08T19:35:00Z">
        <w:r w:rsidRPr="00194A76">
          <w:rPr>
            <w:rFonts w:ascii="Calibri" w:eastAsia="Calibri" w:hAnsi="Calibri" w:cs="Times New Roman"/>
          </w:rPr>
          <w:t>cleanup standards or, where applicable, remediation levels</w:t>
        </w:r>
      </w:ins>
      <w:ins w:id="5212" w:author="Feldcamp, Michael (ECY)" w:date="2022-08-08T19:15:00Z">
        <w:r w:rsidRPr="00194A76">
          <w:rPr>
            <w:rFonts w:ascii="Calibri" w:eastAsia="Calibri" w:hAnsi="Calibri" w:cs="Times New Roman"/>
          </w:rPr>
          <w:t>;</w:t>
        </w:r>
      </w:ins>
      <w:r>
        <w:rPr>
          <w:rStyle w:val="FootnoteReference"/>
          <w:rFonts w:ascii="Calibri" w:eastAsia="Calibri" w:hAnsi="Calibri" w:cs="Times New Roman"/>
        </w:rPr>
        <w:footnoteReference w:id="404"/>
      </w:r>
      <w:ins w:id="5213" w:author="Feldcamp, Michael (ECY)" w:date="2022-08-08T19:15:00Z">
        <w:r>
          <w:rPr>
            <w:rFonts w:ascii="Calibri" w:eastAsia="Calibri" w:hAnsi="Calibri" w:cs="Times New Roman"/>
          </w:rPr>
          <w:t xml:space="preserve"> </w:t>
        </w:r>
      </w:ins>
    </w:p>
    <w:p w14:paraId="487DC744" w14:textId="77777777" w:rsidR="00B10C72" w:rsidRPr="00E43FC1" w:rsidRDefault="00B10C72" w:rsidP="00B10C72">
      <w:pPr>
        <w:ind w:left="2160" w:hanging="720"/>
        <w:rPr>
          <w:ins w:id="5214" w:author="Feldcamp, Michael (ECY)" w:date="2022-07-30T16:12:00Z"/>
          <w:rFonts w:ascii="Calibri" w:eastAsia="Calibri" w:hAnsi="Calibri" w:cs="Times New Roman"/>
        </w:rPr>
      </w:pPr>
      <w:ins w:id="5215" w:author="Feldcamp, Michael (ECY)" w:date="2022-07-30T16:12:00Z">
        <w:r w:rsidRPr="00E43FC1">
          <w:rPr>
            <w:rFonts w:ascii="Calibri" w:eastAsia="Calibri" w:hAnsi="Calibri" w:cs="Times New Roman"/>
            <w:b/>
          </w:rPr>
          <w:t>(</w:t>
        </w:r>
      </w:ins>
      <w:ins w:id="5216" w:author="Feldcamp, Michael (ECY)" w:date="2022-07-30T16:13:00Z">
        <w:r w:rsidRPr="00E43FC1">
          <w:rPr>
            <w:rFonts w:ascii="Calibri" w:eastAsia="Calibri" w:hAnsi="Calibri" w:cs="Times New Roman"/>
            <w:b/>
          </w:rPr>
          <w:t>x</w:t>
        </w:r>
      </w:ins>
      <w:ins w:id="5217" w:author="Feldcamp, Michael (ECY)" w:date="2022-08-11T16:46:00Z">
        <w:r>
          <w:rPr>
            <w:rFonts w:ascii="Calibri" w:eastAsia="Calibri" w:hAnsi="Calibri" w:cs="Times New Roman"/>
            <w:b/>
          </w:rPr>
          <w:t>i</w:t>
        </w:r>
      </w:ins>
      <w:ins w:id="5218" w:author="Feldcamp, Michael (ECY)" w:date="2022-08-09T11:29:00Z">
        <w:r>
          <w:rPr>
            <w:rFonts w:ascii="Calibri" w:eastAsia="Calibri" w:hAnsi="Calibri" w:cs="Times New Roman"/>
            <w:b/>
          </w:rPr>
          <w:t>i</w:t>
        </w:r>
      </w:ins>
      <w:ins w:id="5219" w:author="Feldcamp, Michael (ECY)" w:date="2022-07-30T16:12:00Z">
        <w:r w:rsidRPr="00E43FC1">
          <w:rPr>
            <w:rFonts w:ascii="Calibri" w:eastAsia="Calibri" w:hAnsi="Calibri" w:cs="Times New Roman"/>
            <w:b/>
          </w:rPr>
          <w:t>)</w:t>
        </w:r>
        <w:r w:rsidRPr="00E43FC1">
          <w:rPr>
            <w:rFonts w:ascii="Calibri" w:eastAsia="Calibri" w:hAnsi="Calibri" w:cs="Times New Roman"/>
          </w:rPr>
          <w:tab/>
          <w:t>For independent remedial actions:</w:t>
        </w:r>
      </w:ins>
      <w:r>
        <w:rPr>
          <w:rStyle w:val="FootnoteReference"/>
          <w:rFonts w:ascii="Calibri" w:eastAsia="Calibri" w:hAnsi="Calibri" w:cs="Times New Roman"/>
        </w:rPr>
        <w:footnoteReference w:id="405"/>
      </w:r>
    </w:p>
    <w:p w14:paraId="1C5261E8" w14:textId="77777777" w:rsidR="00B10C72" w:rsidRPr="00E43FC1" w:rsidRDefault="00B10C72" w:rsidP="00B10C72">
      <w:pPr>
        <w:ind w:left="2880" w:hanging="720"/>
        <w:rPr>
          <w:ins w:id="5220" w:author="Feldcamp, Michael (ECY)" w:date="2022-07-30T16:12:00Z"/>
          <w:rFonts w:ascii="Calibri" w:eastAsia="Calibri" w:hAnsi="Calibri" w:cs="Times New Roman"/>
        </w:rPr>
      </w:pPr>
      <w:ins w:id="5221" w:author="Feldcamp, Michael (ECY)" w:date="2022-07-30T16:12:00Z">
        <w:r w:rsidRPr="00E43FC1">
          <w:rPr>
            <w:rFonts w:ascii="Calibri" w:eastAsia="Calibri" w:hAnsi="Calibri" w:cs="Times New Roman"/>
            <w:b/>
          </w:rPr>
          <w:t>(A)</w:t>
        </w:r>
        <w:r w:rsidRPr="00E43FC1">
          <w:rPr>
            <w:rFonts w:ascii="Calibri" w:eastAsia="Calibri" w:hAnsi="Calibri" w:cs="Times New Roman"/>
          </w:rPr>
          <w:tab/>
        </w:r>
      </w:ins>
      <w:ins w:id="5222" w:author="Feldcamp, Michael (ECY)" w:date="2022-07-30T16:29:00Z">
        <w:r w:rsidRPr="00E43FC1">
          <w:rPr>
            <w:rFonts w:ascii="Calibri" w:eastAsia="Calibri" w:hAnsi="Calibri" w:cs="Times New Roman"/>
          </w:rPr>
          <w:t>Any n</w:t>
        </w:r>
      </w:ins>
      <w:ins w:id="5223" w:author="Feldcamp, Michael (ECY)" w:date="2022-07-30T16:12:00Z">
        <w:r w:rsidRPr="00E43FC1">
          <w:rPr>
            <w:rFonts w:ascii="Calibri" w:eastAsia="Calibri" w:hAnsi="Calibri" w:cs="Times New Roman"/>
          </w:rPr>
          <w:t xml:space="preserve">otice of a planned </w:t>
        </w:r>
      </w:ins>
      <w:ins w:id="5224" w:author="Feldcamp, Michael (ECY)" w:date="2022-07-30T16:29:00Z">
        <w:r w:rsidRPr="00E43FC1">
          <w:rPr>
            <w:rFonts w:ascii="Calibri" w:eastAsia="Calibri" w:hAnsi="Calibri" w:cs="Times New Roman"/>
          </w:rPr>
          <w:t xml:space="preserve">independent </w:t>
        </w:r>
      </w:ins>
      <w:ins w:id="5225" w:author="Feldcamp, Michael (ECY)" w:date="2022-07-30T16:12:00Z">
        <w:r w:rsidRPr="00E43FC1">
          <w:rPr>
            <w:rFonts w:ascii="Calibri" w:eastAsia="Calibri" w:hAnsi="Calibri" w:cs="Times New Roman"/>
          </w:rPr>
          <w:t>interim action or cleanup action submitted to Ecology in anticipation of a private right of action under WAC 173-340-545(3)(a);</w:t>
        </w:r>
      </w:ins>
      <w:ins w:id="5226" w:author="Feldcamp, Michael (ECY)" w:date="2022-07-30T16:28:00Z">
        <w:r w:rsidRPr="00E43FC1">
          <w:rPr>
            <w:rFonts w:ascii="Calibri" w:eastAsia="Calibri" w:hAnsi="Calibri" w:cs="Times New Roman"/>
          </w:rPr>
          <w:t xml:space="preserve"> and</w:t>
        </w:r>
      </w:ins>
    </w:p>
    <w:p w14:paraId="1F82D1D5" w14:textId="77777777" w:rsidR="00B10C72" w:rsidRPr="00E43FC1" w:rsidRDefault="00B10C72" w:rsidP="00B10C72">
      <w:pPr>
        <w:ind w:left="2880" w:hanging="720"/>
        <w:rPr>
          <w:ins w:id="5227" w:author="Feldcamp, Michael (ECY)" w:date="2022-07-30T16:12:00Z"/>
          <w:rFonts w:ascii="Calibri" w:eastAsia="Calibri" w:hAnsi="Calibri" w:cs="Times New Roman"/>
        </w:rPr>
      </w:pPr>
      <w:ins w:id="5228" w:author="Feldcamp, Michael (ECY)" w:date="2022-07-30T16:12:00Z">
        <w:r w:rsidRPr="00E43FC1">
          <w:rPr>
            <w:rFonts w:ascii="Calibri" w:eastAsia="Calibri" w:hAnsi="Calibri" w:cs="Times New Roman"/>
            <w:b/>
          </w:rPr>
          <w:t>(B)</w:t>
        </w:r>
        <w:r w:rsidRPr="00E43FC1">
          <w:rPr>
            <w:rFonts w:ascii="Calibri" w:eastAsia="Calibri" w:hAnsi="Calibri" w:cs="Times New Roman"/>
          </w:rPr>
          <w:tab/>
          <w:t>Any proposed area-wide groundwater conditional point of compliance under WAC 173-340-720(8)(d)(iii)(D);</w:t>
        </w:r>
      </w:ins>
      <w:ins w:id="5229" w:author="Feldcamp, Michael (ECY)" w:date="2022-07-31T11:35:00Z">
        <w:r w:rsidRPr="00E43FC1">
          <w:rPr>
            <w:rFonts w:ascii="Calibri" w:eastAsia="Calibri" w:hAnsi="Calibri" w:cs="Times New Roman"/>
          </w:rPr>
          <w:t xml:space="preserve"> and</w:t>
        </w:r>
      </w:ins>
    </w:p>
    <w:p w14:paraId="78B895F8" w14:textId="77777777" w:rsidR="00B10C72" w:rsidRPr="00E43FC1" w:rsidRDefault="00B10C72" w:rsidP="00B10C72">
      <w:pPr>
        <w:ind w:left="2160" w:hanging="720"/>
        <w:rPr>
          <w:ins w:id="5230" w:author="Feldcamp, Michael (ECY)" w:date="2022-07-30T16:11:00Z"/>
          <w:rFonts w:ascii="Calibri" w:eastAsia="Calibri" w:hAnsi="Calibri" w:cs="Times New Roman"/>
        </w:rPr>
      </w:pPr>
      <w:ins w:id="5231" w:author="Feldcamp, Michael (ECY)" w:date="2022-07-30T16:11:00Z">
        <w:r w:rsidRPr="00E43FC1">
          <w:rPr>
            <w:rFonts w:ascii="Calibri" w:eastAsia="Calibri" w:hAnsi="Calibri" w:cs="Times New Roman"/>
            <w:b/>
          </w:rPr>
          <w:t>(xi</w:t>
        </w:r>
      </w:ins>
      <w:ins w:id="5232" w:author="Feldcamp, Michael (ECY)" w:date="2022-08-11T16:46:00Z">
        <w:r>
          <w:rPr>
            <w:rFonts w:ascii="Calibri" w:eastAsia="Calibri" w:hAnsi="Calibri" w:cs="Times New Roman"/>
            <w:b/>
          </w:rPr>
          <w:t>i</w:t>
        </w:r>
      </w:ins>
      <w:ins w:id="5233" w:author="Feldcamp, Michael (ECY)" w:date="2022-08-09T11:29:00Z">
        <w:r>
          <w:rPr>
            <w:rFonts w:ascii="Calibri" w:eastAsia="Calibri" w:hAnsi="Calibri" w:cs="Times New Roman"/>
            <w:b/>
          </w:rPr>
          <w:t>i</w:t>
        </w:r>
      </w:ins>
      <w:ins w:id="5234" w:author="Feldcamp, Michael (ECY)" w:date="2022-07-30T16:14:00Z">
        <w:r w:rsidRPr="00E43FC1">
          <w:rPr>
            <w:rFonts w:ascii="Calibri" w:eastAsia="Calibri" w:hAnsi="Calibri" w:cs="Times New Roman"/>
            <w:b/>
          </w:rPr>
          <w:t>)</w:t>
        </w:r>
        <w:r w:rsidRPr="00E43FC1">
          <w:rPr>
            <w:rFonts w:ascii="Calibri" w:eastAsia="Calibri" w:hAnsi="Calibri" w:cs="Times New Roman"/>
          </w:rPr>
          <w:tab/>
          <w:t>Any other notice that Ecology considers appropriate for inclusion.</w:t>
        </w:r>
      </w:ins>
      <w:r>
        <w:rPr>
          <w:rStyle w:val="FootnoteReference"/>
          <w:rFonts w:ascii="Calibri" w:eastAsia="Calibri" w:hAnsi="Calibri" w:cs="Times New Roman"/>
        </w:rPr>
        <w:footnoteReference w:id="406"/>
      </w:r>
    </w:p>
    <w:p w14:paraId="5C5E30C5" w14:textId="77777777" w:rsidR="00B10C72" w:rsidRPr="00E43FC1" w:rsidRDefault="00B10C72" w:rsidP="00B10C72">
      <w:pPr>
        <w:ind w:left="720" w:hanging="720"/>
        <w:rPr>
          <w:rFonts w:ascii="Calibri" w:eastAsia="Calibri" w:hAnsi="Calibri" w:cs="Times New Roman"/>
        </w:rPr>
      </w:pPr>
      <w:r w:rsidRPr="00E43FC1">
        <w:rPr>
          <w:rFonts w:ascii="Calibri" w:eastAsia="Calibri" w:hAnsi="Calibri" w:cs="Times New Roman"/>
          <w:b/>
        </w:rPr>
        <w:t>(8)</w:t>
      </w:r>
      <w:r w:rsidRPr="00E43FC1">
        <w:rPr>
          <w:rFonts w:ascii="Calibri" w:eastAsia="Calibri" w:hAnsi="Calibri" w:cs="Times New Roman"/>
          <w:b/>
        </w:rPr>
        <w:tab/>
        <w:t>Evaluation</w:t>
      </w:r>
      <w:ins w:id="5235" w:author="Feldcamp, Michael (ECY)" w:date="2022-07-31T16:02:00Z">
        <w:r>
          <w:rPr>
            <w:rFonts w:ascii="Calibri" w:eastAsia="Calibri" w:hAnsi="Calibri" w:cs="Times New Roman"/>
            <w:b/>
          </w:rPr>
          <w:t xml:space="preserve"> </w:t>
        </w:r>
      </w:ins>
      <w:ins w:id="5236" w:author="Feldcamp, Michael (ECY)" w:date="2021-08-22T12:09:00Z">
        <w:r w:rsidRPr="00E43FC1">
          <w:rPr>
            <w:rFonts w:ascii="Calibri" w:eastAsia="Calibri" w:hAnsi="Calibri" w:cs="Times New Roman"/>
            <w:b/>
          </w:rPr>
          <w:t>of public participation needs</w:t>
        </w:r>
      </w:ins>
      <w:r w:rsidRPr="00E43FC1">
        <w:rPr>
          <w:rFonts w:ascii="Calibri" w:eastAsia="Calibri" w:hAnsi="Calibri" w:cs="Times New Roman"/>
          <w:b/>
        </w:rPr>
        <w:t>.</w:t>
      </w:r>
      <w:r w:rsidRPr="00E43FC1">
        <w:rPr>
          <w:rFonts w:ascii="Calibri" w:eastAsia="Calibri" w:hAnsi="Calibri" w:cs="Times New Roman"/>
        </w:rPr>
        <w:t xml:space="preserve">  </w:t>
      </w:r>
      <w:del w:id="5237" w:author="Feldcamp, Michael (ECY)" w:date="2021-08-22T12:05:00Z">
        <w:r w:rsidRPr="00E43FC1" w:rsidDel="00560E71">
          <w:rPr>
            <w:rFonts w:ascii="Calibri" w:eastAsia="Calibri" w:hAnsi="Calibri" w:cs="Times New Roman"/>
          </w:rPr>
          <w:delText xml:space="preserve">As part of requiring or conducting a remedial action at any </w:delText>
        </w:r>
      </w:del>
      <w:del w:id="5238" w:author="Feldcamp, Michael (ECY)" w:date="2021-08-22T12:04:00Z">
        <w:r w:rsidRPr="00E43FC1" w:rsidDel="00560E71">
          <w:rPr>
            <w:rFonts w:ascii="Calibri" w:eastAsia="Calibri" w:hAnsi="Calibri" w:cs="Times New Roman"/>
          </w:rPr>
          <w:delText>facility</w:delText>
        </w:r>
      </w:del>
      <w:ins w:id="5239" w:author="Feldcamp, Michael (ECY)" w:date="2021-08-22T12:05:00Z">
        <w:r w:rsidRPr="00E43FC1">
          <w:rPr>
            <w:rFonts w:ascii="Calibri" w:eastAsia="Calibri" w:hAnsi="Calibri" w:cs="Times New Roman"/>
          </w:rPr>
          <w:t>For Ecology-</w:t>
        </w:r>
      </w:ins>
      <w:ins w:id="5240" w:author="Feldcamp, Michael (ECY)" w:date="2021-08-22T12:06:00Z">
        <w:r w:rsidRPr="00E43FC1">
          <w:rPr>
            <w:rFonts w:ascii="Calibri" w:eastAsia="Calibri" w:hAnsi="Calibri" w:cs="Times New Roman"/>
          </w:rPr>
          <w:t>conducted and E</w:t>
        </w:r>
      </w:ins>
      <w:ins w:id="5241" w:author="Feldcamp, Michael (ECY)" w:date="2021-08-22T12:07:00Z">
        <w:r w:rsidRPr="00E43FC1">
          <w:rPr>
            <w:rFonts w:ascii="Calibri" w:eastAsia="Calibri" w:hAnsi="Calibri" w:cs="Times New Roman"/>
          </w:rPr>
          <w:t>cology-supervised remedial actions</w:t>
        </w:r>
      </w:ins>
      <w:r w:rsidRPr="00E43FC1">
        <w:rPr>
          <w:rFonts w:ascii="Calibri" w:eastAsia="Calibri" w:hAnsi="Calibri" w:cs="Times New Roman"/>
        </w:rPr>
        <w:t xml:space="preserve">, </w:t>
      </w:r>
      <w:del w:id="5242" w:author="Feldcamp, Michael (ECY)" w:date="2021-08-22T12:04:00Z">
        <w:r w:rsidRPr="00E43FC1" w:rsidDel="00560E71">
          <w:rPr>
            <w:rFonts w:ascii="Calibri" w:eastAsia="Calibri" w:hAnsi="Calibri" w:cs="Times New Roman"/>
          </w:rPr>
          <w:delText>the department shall</w:delText>
        </w:r>
      </w:del>
      <w:ins w:id="5243" w:author="Feldcamp, Michael (ECY)" w:date="2021-08-22T12:04:00Z">
        <w:r w:rsidRPr="00E43FC1">
          <w:rPr>
            <w:rFonts w:ascii="Calibri" w:eastAsia="Calibri" w:hAnsi="Calibri" w:cs="Times New Roman"/>
          </w:rPr>
          <w:t>Ecology will</w:t>
        </w:r>
      </w:ins>
      <w:r w:rsidRPr="00E43FC1">
        <w:rPr>
          <w:rFonts w:ascii="Calibri" w:eastAsia="Calibri" w:hAnsi="Calibri" w:cs="Times New Roman"/>
        </w:rPr>
        <w:t xml:space="preserve"> evaluate public participation needs at the </w:t>
      </w:r>
      <w:del w:id="5244" w:author="Feldcamp, Michael (ECY)" w:date="2021-08-22T12:04:00Z">
        <w:r w:rsidRPr="00E43FC1" w:rsidDel="00560E71">
          <w:rPr>
            <w:rFonts w:ascii="Calibri" w:eastAsia="Calibri" w:hAnsi="Calibri" w:cs="Times New Roman"/>
          </w:rPr>
          <w:delText>facil</w:delText>
        </w:r>
      </w:del>
      <w:del w:id="5245" w:author="Feldcamp, Michael (ECY)" w:date="2021-08-22T12:05:00Z">
        <w:r w:rsidRPr="00E43FC1" w:rsidDel="00560E71">
          <w:rPr>
            <w:rFonts w:ascii="Calibri" w:eastAsia="Calibri" w:hAnsi="Calibri" w:cs="Times New Roman"/>
          </w:rPr>
          <w:delText>ity</w:delText>
        </w:r>
      </w:del>
      <w:ins w:id="5246" w:author="Feldcamp, Michael (ECY)" w:date="2021-08-22T12:05:00Z">
        <w:r w:rsidRPr="00E43FC1">
          <w:rPr>
            <w:rFonts w:ascii="Calibri" w:eastAsia="Calibri" w:hAnsi="Calibri" w:cs="Times New Roman"/>
          </w:rPr>
          <w:t>site</w:t>
        </w:r>
      </w:ins>
      <w:r w:rsidRPr="00E43FC1">
        <w:rPr>
          <w:rFonts w:ascii="Calibri" w:eastAsia="Calibri" w:hAnsi="Calibri" w:cs="Times New Roman"/>
        </w:rPr>
        <w:t xml:space="preserve">.  The evaluation </w:t>
      </w:r>
      <w:del w:id="5247" w:author="Feldcamp, Michael (ECY)" w:date="2021-08-22T12:07:00Z">
        <w:r w:rsidRPr="00E43FC1" w:rsidDel="00560E71">
          <w:rPr>
            <w:rFonts w:ascii="Calibri" w:eastAsia="Calibri" w:hAnsi="Calibri" w:cs="Times New Roman"/>
          </w:rPr>
          <w:delText>shall</w:delText>
        </w:r>
      </w:del>
      <w:ins w:id="5248" w:author="Feldcamp, Michael (ECY)" w:date="2021-08-22T12:07:00Z">
        <w:r w:rsidRPr="00E43FC1">
          <w:rPr>
            <w:rFonts w:ascii="Calibri" w:eastAsia="Calibri" w:hAnsi="Calibri" w:cs="Times New Roman"/>
          </w:rPr>
          <w:t>must</w:t>
        </w:r>
      </w:ins>
      <w:r w:rsidRPr="00E43FC1">
        <w:rPr>
          <w:rFonts w:ascii="Calibri" w:eastAsia="Calibri" w:hAnsi="Calibri" w:cs="Times New Roman"/>
        </w:rPr>
        <w:t xml:space="preserve"> include an identification of the potentially affected vicinity for the remedial action.  For sites where site-specific risk assessment is used, </w:t>
      </w:r>
      <w:del w:id="5249" w:author="Feldcamp, Michael (ECY)" w:date="2021-08-22T12:07:00Z">
        <w:r w:rsidRPr="00E43FC1" w:rsidDel="00560E71">
          <w:rPr>
            <w:rFonts w:ascii="Calibri" w:eastAsia="Calibri" w:hAnsi="Calibri" w:cs="Times New Roman"/>
          </w:rPr>
          <w:delText>the department shall</w:delText>
        </w:r>
      </w:del>
      <w:ins w:id="5250" w:author="Feldcamp, Michael (ECY)" w:date="2021-08-22T12:07:00Z">
        <w:r w:rsidRPr="00E43FC1">
          <w:rPr>
            <w:rFonts w:ascii="Calibri" w:eastAsia="Calibri" w:hAnsi="Calibri" w:cs="Times New Roman"/>
          </w:rPr>
          <w:t>Ecology will</w:t>
        </w:r>
      </w:ins>
      <w:r w:rsidRPr="00E43FC1">
        <w:rPr>
          <w:rFonts w:ascii="Calibri" w:eastAsia="Calibri" w:hAnsi="Calibri" w:cs="Times New Roman"/>
        </w:rPr>
        <w:t xml:space="preserve"> also evaluate public interest in the site, significant public concerns regarding future site use, and public values to be addressed through the public participation plan.</w:t>
      </w:r>
    </w:p>
    <w:p w14:paraId="2481E224" w14:textId="77777777" w:rsidR="00B10C72" w:rsidRPr="00E43FC1" w:rsidRDefault="00B10C72" w:rsidP="00B10C72">
      <w:pPr>
        <w:ind w:left="720" w:hanging="720"/>
        <w:rPr>
          <w:rFonts w:ascii="Calibri" w:eastAsia="Calibri" w:hAnsi="Calibri" w:cs="Times New Roman"/>
        </w:rPr>
      </w:pPr>
      <w:r w:rsidRPr="00E43FC1">
        <w:rPr>
          <w:rFonts w:ascii="Calibri" w:eastAsia="Calibri" w:hAnsi="Calibri" w:cs="Times New Roman"/>
          <w:b/>
        </w:rPr>
        <w:lastRenderedPageBreak/>
        <w:t>(9)</w:t>
      </w:r>
      <w:r w:rsidRPr="00E43FC1">
        <w:rPr>
          <w:rFonts w:ascii="Calibri" w:eastAsia="Calibri" w:hAnsi="Calibri" w:cs="Times New Roman"/>
          <w:b/>
        </w:rPr>
        <w:tab/>
        <w:t>Public participation plans.</w:t>
      </w:r>
      <w:ins w:id="5251" w:author="Feldcamp, Michael (ECY)" w:date="2021-08-22T12:21:00Z">
        <w:r w:rsidRPr="00E43FC1">
          <w:rPr>
            <w:rFonts w:ascii="Calibri" w:eastAsia="Calibri" w:hAnsi="Calibri" w:cs="Times New Roman"/>
          </w:rPr>
          <w:t xml:space="preserve"> </w:t>
        </w:r>
      </w:ins>
      <w:ins w:id="5252" w:author="Feldcamp, Michael (ECY)" w:date="2021-08-22T12:23:00Z">
        <w:r w:rsidRPr="00E43FC1">
          <w:rPr>
            <w:rFonts w:ascii="Calibri" w:eastAsia="Calibri" w:hAnsi="Calibri" w:cs="Times New Roman"/>
          </w:rPr>
          <w:t xml:space="preserve"> </w:t>
        </w:r>
      </w:ins>
      <w:ins w:id="5253" w:author="Feldcamp, Michael (ECY)" w:date="2021-08-22T12:21:00Z">
        <w:r w:rsidRPr="00E43FC1">
          <w:rPr>
            <w:rFonts w:ascii="Calibri" w:eastAsia="Calibri" w:hAnsi="Calibri" w:cs="Times New Roman"/>
          </w:rPr>
          <w:t xml:space="preserve">For Ecology-conducted and Ecology-supervised remedial actions, except emergency </w:t>
        </w:r>
      </w:ins>
      <w:ins w:id="5254" w:author="Feldcamp, Michael (ECY)" w:date="2022-07-22T16:48:00Z">
        <w:r w:rsidRPr="00E43FC1">
          <w:rPr>
            <w:rFonts w:ascii="Calibri" w:eastAsia="Calibri" w:hAnsi="Calibri" w:cs="Times New Roman"/>
          </w:rPr>
          <w:t xml:space="preserve">remedial </w:t>
        </w:r>
      </w:ins>
      <w:ins w:id="5255" w:author="Feldcamp, Michael (ECY)" w:date="2021-08-22T12:21:00Z">
        <w:r w:rsidRPr="00E43FC1">
          <w:rPr>
            <w:rFonts w:ascii="Calibri" w:eastAsia="Calibri" w:hAnsi="Calibri" w:cs="Times New Roman"/>
          </w:rPr>
          <w:t xml:space="preserve">actions, </w:t>
        </w:r>
      </w:ins>
      <w:ins w:id="5256" w:author="Feldcamp, Michael (ECY)" w:date="2021-08-22T12:22:00Z">
        <w:r w:rsidRPr="00E43FC1">
          <w:rPr>
            <w:rFonts w:ascii="Calibri" w:eastAsia="Calibri" w:hAnsi="Calibri" w:cs="Times New Roman"/>
          </w:rPr>
          <w:t>Ecology will</w:t>
        </w:r>
      </w:ins>
      <w:ins w:id="5257" w:author="Feldcamp, Michael (ECY)" w:date="2021-08-22T12:21:00Z">
        <w:r w:rsidRPr="00E43FC1">
          <w:rPr>
            <w:rFonts w:ascii="Calibri" w:eastAsia="Calibri" w:hAnsi="Calibri" w:cs="Times New Roman"/>
          </w:rPr>
          <w:t xml:space="preserve"> ensure that a public participation plan is developed and implemented.</w:t>
        </w:r>
      </w:ins>
      <w:r>
        <w:rPr>
          <w:rStyle w:val="FootnoteReference"/>
          <w:rFonts w:ascii="Calibri" w:eastAsia="Calibri" w:hAnsi="Calibri" w:cs="Times New Roman"/>
        </w:rPr>
        <w:footnoteReference w:id="407"/>
      </w:r>
    </w:p>
    <w:p w14:paraId="25CD3A20" w14:textId="77777777" w:rsidR="00B10C72" w:rsidRPr="00E43FC1" w:rsidRDefault="00B10C72" w:rsidP="00B10C72">
      <w:pPr>
        <w:ind w:left="1440" w:hanging="720"/>
        <w:rPr>
          <w:ins w:id="5258" w:author="Feldcamp, Michael (ECY)" w:date="2022-07-25T16:16:00Z"/>
          <w:rFonts w:ascii="Calibri" w:eastAsia="Calibri" w:hAnsi="Calibri" w:cs="Times New Roman"/>
        </w:rPr>
      </w:pPr>
      <w:r w:rsidRPr="00E43FC1">
        <w:rPr>
          <w:rFonts w:ascii="Calibri" w:eastAsia="Calibri" w:hAnsi="Calibri" w:cs="Times New Roman"/>
          <w:b/>
        </w:rPr>
        <w:t>(a)</w:t>
      </w:r>
      <w:r w:rsidRPr="00E43FC1">
        <w:rPr>
          <w:rFonts w:ascii="Calibri" w:eastAsia="Calibri" w:hAnsi="Calibri" w:cs="Times New Roman"/>
          <w:b/>
        </w:rPr>
        <w:tab/>
      </w:r>
      <w:ins w:id="5259" w:author="Feldcamp, Michael (ECY)" w:date="2021-08-22T12:12:00Z">
        <w:r w:rsidRPr="00E43FC1">
          <w:rPr>
            <w:rFonts w:ascii="Calibri" w:eastAsia="Calibri" w:hAnsi="Calibri" w:cs="Times New Roman"/>
            <w:b/>
          </w:rPr>
          <w:t xml:space="preserve">Purpose and </w:t>
        </w:r>
      </w:ins>
      <w:del w:id="5260" w:author="Feldcamp, Michael (ECY)" w:date="2021-08-22T12:12:00Z">
        <w:r w:rsidRPr="00E43FC1" w:rsidDel="00560E71">
          <w:rPr>
            <w:rFonts w:ascii="Calibri" w:eastAsia="Calibri" w:hAnsi="Calibri" w:cs="Times New Roman"/>
            <w:b/>
          </w:rPr>
          <w:delText>S</w:delText>
        </w:r>
      </w:del>
      <w:ins w:id="5261" w:author="Feldcamp, Michael (ECY)" w:date="2021-08-22T12:12:00Z">
        <w:r w:rsidRPr="00E43FC1">
          <w:rPr>
            <w:rFonts w:ascii="Calibri" w:eastAsia="Calibri" w:hAnsi="Calibri" w:cs="Times New Roman"/>
            <w:b/>
          </w:rPr>
          <w:t>s</w:t>
        </w:r>
      </w:ins>
      <w:r w:rsidRPr="00E43FC1">
        <w:rPr>
          <w:rFonts w:ascii="Calibri" w:eastAsia="Calibri" w:hAnsi="Calibri" w:cs="Times New Roman"/>
          <w:b/>
        </w:rPr>
        <w:t>cope.</w:t>
      </w:r>
      <w:r w:rsidRPr="00E43FC1">
        <w:rPr>
          <w:rFonts w:ascii="Calibri" w:eastAsia="Calibri" w:hAnsi="Calibri" w:cs="Times New Roman"/>
        </w:rPr>
        <w:t xml:space="preserve">  </w:t>
      </w:r>
      <w:del w:id="5262" w:author="Feldcamp, Michael (ECY)" w:date="2021-08-22T12:23:00Z">
        <w:r w:rsidRPr="00E43FC1" w:rsidDel="00310404">
          <w:rPr>
            <w:rFonts w:ascii="Calibri" w:eastAsia="Calibri" w:hAnsi="Calibri" w:cs="Times New Roman"/>
          </w:rPr>
          <w:delText>The</w:delText>
        </w:r>
      </w:del>
      <w:ins w:id="5263" w:author="Feldcamp, Michael (ECY)" w:date="2021-08-22T12:23:00Z">
        <w:r w:rsidRPr="00E43FC1">
          <w:rPr>
            <w:rFonts w:ascii="Calibri" w:eastAsia="Calibri" w:hAnsi="Calibri" w:cs="Times New Roman"/>
          </w:rPr>
          <w:t>A</w:t>
        </w:r>
      </w:ins>
      <w:r w:rsidRPr="00E43FC1">
        <w:rPr>
          <w:rFonts w:ascii="Calibri" w:eastAsia="Calibri" w:hAnsi="Calibri" w:cs="Times New Roman"/>
        </w:rPr>
        <w:t xml:space="preserve"> public participation plan</w:t>
      </w:r>
      <w:del w:id="5264" w:author="Feldcamp, Michael (ECY)" w:date="2021-08-22T12:23:00Z">
        <w:r w:rsidRPr="00E43FC1" w:rsidDel="00310404">
          <w:rPr>
            <w:rFonts w:ascii="Calibri" w:eastAsia="Calibri" w:hAnsi="Calibri" w:cs="Times New Roman"/>
          </w:rPr>
          <w:delText>s</w:delText>
        </w:r>
      </w:del>
      <w:r w:rsidRPr="00E43FC1">
        <w:rPr>
          <w:rFonts w:ascii="Calibri" w:eastAsia="Calibri" w:hAnsi="Calibri" w:cs="Times New Roman"/>
        </w:rPr>
        <w:t xml:space="preserve"> </w:t>
      </w:r>
      <w:del w:id="5265" w:author="Feldcamp, Michael (ECY)" w:date="2021-08-22T12:23:00Z">
        <w:r w:rsidRPr="00E43FC1" w:rsidDel="00310404">
          <w:rPr>
            <w:rFonts w:ascii="Calibri" w:eastAsia="Calibri" w:hAnsi="Calibri" w:cs="Times New Roman"/>
          </w:rPr>
          <w:delText>required by this section are</w:delText>
        </w:r>
      </w:del>
      <w:ins w:id="5266" w:author="Feldcamp, Michael (ECY)" w:date="2021-08-22T12:23:00Z">
        <w:r w:rsidRPr="00E43FC1">
          <w:rPr>
            <w:rFonts w:ascii="Calibri" w:eastAsia="Calibri" w:hAnsi="Calibri" w:cs="Times New Roman"/>
          </w:rPr>
          <w:t>is</w:t>
        </w:r>
      </w:ins>
      <w:r w:rsidRPr="00E43FC1">
        <w:rPr>
          <w:rFonts w:ascii="Calibri" w:eastAsia="Calibri" w:hAnsi="Calibri" w:cs="Times New Roman"/>
        </w:rPr>
        <w:t xml:space="preserve"> intended to encourage a coordinated and effective public involvement tailored to the public's needs at a </w:t>
      </w:r>
      <w:del w:id="5267" w:author="Feldcamp, Michael (ECY)" w:date="2022-07-25T16:15:00Z">
        <w:r w:rsidRPr="00E43FC1" w:rsidDel="00B925D7">
          <w:rPr>
            <w:rFonts w:ascii="Calibri" w:eastAsia="Calibri" w:hAnsi="Calibri" w:cs="Times New Roman"/>
          </w:rPr>
          <w:delText xml:space="preserve">particular </w:delText>
        </w:r>
      </w:del>
      <w:del w:id="5268" w:author="Feldcamp, Michael (ECY)" w:date="2021-08-22T12:10:00Z">
        <w:r w:rsidRPr="00E43FC1" w:rsidDel="00560E71">
          <w:rPr>
            <w:rFonts w:ascii="Calibri" w:eastAsia="Calibri" w:hAnsi="Calibri" w:cs="Times New Roman"/>
          </w:rPr>
          <w:delText>facility</w:delText>
        </w:r>
      </w:del>
      <w:ins w:id="5269" w:author="Feldcamp, Michael (ECY)" w:date="2021-08-22T12:10:00Z">
        <w:r w:rsidRPr="00E43FC1">
          <w:rPr>
            <w:rFonts w:ascii="Calibri" w:eastAsia="Calibri" w:hAnsi="Calibri" w:cs="Times New Roman"/>
          </w:rPr>
          <w:t>site</w:t>
        </w:r>
      </w:ins>
      <w:ins w:id="5270" w:author="Feldcamp, Michael (ECY)" w:date="2022-07-25T16:15:00Z">
        <w:r w:rsidRPr="00E43FC1">
          <w:rPr>
            <w:rFonts w:ascii="Calibri" w:eastAsia="Calibri" w:hAnsi="Calibri" w:cs="Times New Roman"/>
          </w:rPr>
          <w:t>, and facilitate equitable participation by the public</w:t>
        </w:r>
      </w:ins>
      <w:r w:rsidRPr="00E43FC1">
        <w:rPr>
          <w:rFonts w:ascii="Calibri" w:eastAsia="Calibri" w:hAnsi="Calibri" w:cs="Times New Roman"/>
        </w:rPr>
        <w:t>.</w:t>
      </w:r>
      <w:r>
        <w:rPr>
          <w:rStyle w:val="FootnoteReference"/>
          <w:rFonts w:ascii="Calibri" w:eastAsia="Calibri" w:hAnsi="Calibri" w:cs="Times New Roman"/>
        </w:rPr>
        <w:footnoteReference w:id="408"/>
      </w:r>
      <w:r w:rsidRPr="00E43FC1">
        <w:rPr>
          <w:rFonts w:ascii="Calibri" w:eastAsia="Calibri" w:hAnsi="Calibri" w:cs="Times New Roman"/>
        </w:rPr>
        <w:t xml:space="preserve">  The scope of </w:t>
      </w:r>
      <w:del w:id="5271" w:author="Feldcamp, Michael (ECY)" w:date="2022-07-25T16:15:00Z">
        <w:r w:rsidRPr="00E43FC1" w:rsidDel="00B925D7">
          <w:rPr>
            <w:rFonts w:ascii="Calibri" w:eastAsia="Calibri" w:hAnsi="Calibri" w:cs="Times New Roman"/>
          </w:rPr>
          <w:delText>a</w:delText>
        </w:r>
      </w:del>
      <w:ins w:id="5272" w:author="Feldcamp, Michael (ECY)" w:date="2022-07-25T16:15:00Z">
        <w:r w:rsidRPr="00E43FC1">
          <w:rPr>
            <w:rFonts w:ascii="Calibri" w:eastAsia="Calibri" w:hAnsi="Calibri" w:cs="Times New Roman"/>
          </w:rPr>
          <w:t>the</w:t>
        </w:r>
      </w:ins>
      <w:r w:rsidRPr="00E43FC1">
        <w:rPr>
          <w:rFonts w:ascii="Calibri" w:eastAsia="Calibri" w:hAnsi="Calibri" w:cs="Times New Roman"/>
        </w:rPr>
        <w:t xml:space="preserve"> plan </w:t>
      </w:r>
      <w:del w:id="5273" w:author="Feldcamp, Michael (ECY)" w:date="2021-08-22T12:23:00Z">
        <w:r w:rsidRPr="00E43FC1" w:rsidDel="00310404">
          <w:rPr>
            <w:rFonts w:ascii="Calibri" w:eastAsia="Calibri" w:hAnsi="Calibri" w:cs="Times New Roman"/>
          </w:rPr>
          <w:delText>shall</w:delText>
        </w:r>
      </w:del>
      <w:ins w:id="5274" w:author="Feldcamp, Michael (ECY)" w:date="2021-08-22T12:23:00Z">
        <w:r w:rsidRPr="00E43FC1">
          <w:rPr>
            <w:rFonts w:ascii="Calibri" w:eastAsia="Calibri" w:hAnsi="Calibri" w:cs="Times New Roman"/>
          </w:rPr>
          <w:t>must</w:t>
        </w:r>
      </w:ins>
      <w:r w:rsidRPr="00E43FC1">
        <w:rPr>
          <w:rFonts w:ascii="Calibri" w:eastAsia="Calibri" w:hAnsi="Calibri" w:cs="Times New Roman"/>
        </w:rPr>
        <w:t xml:space="preserve"> be commensurate with</w:t>
      </w:r>
      <w:ins w:id="5275" w:author="Feldcamp, Michael (ECY)" w:date="2022-07-25T16:15:00Z">
        <w:r w:rsidRPr="00E43FC1">
          <w:rPr>
            <w:rFonts w:ascii="Calibri" w:eastAsia="Calibri" w:hAnsi="Calibri" w:cs="Times New Roman"/>
          </w:rPr>
          <w:t>:</w:t>
        </w:r>
      </w:ins>
      <w:r w:rsidRPr="00E43FC1">
        <w:rPr>
          <w:rFonts w:ascii="Calibri" w:eastAsia="Calibri" w:hAnsi="Calibri" w:cs="Times New Roman"/>
        </w:rPr>
        <w:t xml:space="preserve"> </w:t>
      </w:r>
      <w:del w:id="5276" w:author="Feldcamp, Michael (ECY)" w:date="2022-07-25T16:16:00Z">
        <w:r w:rsidRPr="00E43FC1" w:rsidDel="00B925D7">
          <w:rPr>
            <w:rFonts w:ascii="Calibri" w:eastAsia="Calibri" w:hAnsi="Calibri" w:cs="Times New Roman"/>
          </w:rPr>
          <w:delText>the nature of the proposed remedial actions</w:delText>
        </w:r>
      </w:del>
      <w:del w:id="5277" w:author="Feldcamp, Michael (ECY)" w:date="2021-08-22T12:10:00Z">
        <w:r w:rsidRPr="00E43FC1" w:rsidDel="00560E71">
          <w:rPr>
            <w:rFonts w:ascii="Calibri" w:eastAsia="Calibri" w:hAnsi="Calibri" w:cs="Times New Roman"/>
          </w:rPr>
          <w:delText>;</w:delText>
        </w:r>
      </w:del>
      <w:del w:id="5278" w:author="Feldcamp, Michael (ECY)" w:date="2022-07-25T16:16:00Z">
        <w:r w:rsidRPr="00E43FC1" w:rsidDel="00B925D7">
          <w:rPr>
            <w:rFonts w:ascii="Calibri" w:eastAsia="Calibri" w:hAnsi="Calibri" w:cs="Times New Roman"/>
          </w:rPr>
          <w:delText xml:space="preserve"> the level of public concern</w:delText>
        </w:r>
      </w:del>
      <w:del w:id="5279" w:author="Feldcamp, Michael (ECY)" w:date="2021-08-22T12:10:00Z">
        <w:r w:rsidRPr="00E43FC1" w:rsidDel="00560E71">
          <w:rPr>
            <w:rFonts w:ascii="Calibri" w:eastAsia="Calibri" w:hAnsi="Calibri" w:cs="Times New Roman"/>
          </w:rPr>
          <w:delText>;</w:delText>
        </w:r>
      </w:del>
      <w:del w:id="5280" w:author="Feldcamp, Michael (ECY)" w:date="2022-07-25T16:16:00Z">
        <w:r w:rsidRPr="00E43FC1" w:rsidDel="00B925D7">
          <w:rPr>
            <w:rFonts w:ascii="Calibri" w:eastAsia="Calibri" w:hAnsi="Calibri" w:cs="Times New Roman"/>
          </w:rPr>
          <w:delText xml:space="preserve"> and the risks posed by the </w:delText>
        </w:r>
      </w:del>
      <w:del w:id="5281" w:author="Feldcamp, Michael (ECY)" w:date="2021-08-22T12:23:00Z">
        <w:r w:rsidRPr="00E43FC1" w:rsidDel="00310404">
          <w:rPr>
            <w:rFonts w:ascii="Calibri" w:eastAsia="Calibri" w:hAnsi="Calibri" w:cs="Times New Roman"/>
          </w:rPr>
          <w:delText>facility</w:delText>
        </w:r>
      </w:del>
    </w:p>
    <w:p w14:paraId="4D3B9632" w14:textId="77777777" w:rsidR="00B10C72" w:rsidRPr="00E43FC1" w:rsidRDefault="00B10C72" w:rsidP="00B10C72">
      <w:pPr>
        <w:ind w:left="2160" w:hanging="720"/>
        <w:rPr>
          <w:ins w:id="5282" w:author="Feldcamp, Michael (ECY)" w:date="2022-07-25T16:17:00Z"/>
          <w:rFonts w:ascii="Calibri" w:eastAsia="Calibri" w:hAnsi="Calibri" w:cs="Times New Roman"/>
        </w:rPr>
      </w:pPr>
      <w:ins w:id="5283" w:author="Feldcamp, Michael (ECY)" w:date="2022-07-25T16:17:00Z">
        <w:r w:rsidRPr="00E43FC1">
          <w:rPr>
            <w:rFonts w:ascii="Calibri" w:eastAsia="Calibri" w:hAnsi="Calibri" w:cs="Times New Roman"/>
            <w:b/>
          </w:rPr>
          <w:t>(i)</w:t>
        </w:r>
        <w:r w:rsidRPr="00E43FC1">
          <w:rPr>
            <w:rFonts w:ascii="Calibri" w:eastAsia="Calibri" w:hAnsi="Calibri" w:cs="Times New Roman"/>
            <w:b/>
          </w:rPr>
          <w:tab/>
        </w:r>
      </w:ins>
      <w:ins w:id="5284" w:author="Feldcamp, Michael (ECY)" w:date="2022-07-25T16:16:00Z">
        <w:r w:rsidRPr="00E43FC1">
          <w:rPr>
            <w:rFonts w:ascii="Calibri" w:eastAsia="Calibri" w:hAnsi="Calibri" w:cs="Times New Roman"/>
          </w:rPr>
          <w:t xml:space="preserve">The threats posed </w:t>
        </w:r>
      </w:ins>
      <w:ins w:id="5285" w:author="Feldcamp, Michael (ECY)" w:date="2022-07-25T16:35:00Z">
        <w:r w:rsidRPr="00E43FC1">
          <w:rPr>
            <w:rFonts w:ascii="Calibri" w:eastAsia="Calibri" w:hAnsi="Calibri" w:cs="Times New Roman"/>
          </w:rPr>
          <w:t>by</w:t>
        </w:r>
      </w:ins>
      <w:ins w:id="5286" w:author="Feldcamp, Michael (ECY)" w:date="2022-07-25T16:16:00Z">
        <w:r w:rsidRPr="00E43FC1">
          <w:rPr>
            <w:rFonts w:ascii="Calibri" w:eastAsia="Calibri" w:hAnsi="Calibri" w:cs="Times New Roman"/>
          </w:rPr>
          <w:t xml:space="preserve"> the site to human health and the environment</w:t>
        </w:r>
      </w:ins>
      <w:ins w:id="5287" w:author="Feldcamp, Michael (ECY)" w:date="2022-07-25T16:17:00Z">
        <w:r w:rsidRPr="00E43FC1">
          <w:rPr>
            <w:rFonts w:ascii="Calibri" w:eastAsia="Calibri" w:hAnsi="Calibri" w:cs="Times New Roman"/>
          </w:rPr>
          <w:t>, including vulnerable populations and overburdened communities</w:t>
        </w:r>
      </w:ins>
      <w:ins w:id="5288" w:author="Feldcamp, Michael (ECY)" w:date="2022-07-25T16:16:00Z">
        <w:r w:rsidRPr="00E43FC1">
          <w:rPr>
            <w:rFonts w:ascii="Calibri" w:eastAsia="Calibri" w:hAnsi="Calibri" w:cs="Times New Roman"/>
          </w:rPr>
          <w:t>;</w:t>
        </w:r>
      </w:ins>
      <w:r>
        <w:rPr>
          <w:rStyle w:val="FootnoteReference"/>
          <w:rFonts w:ascii="Calibri" w:eastAsia="Calibri" w:hAnsi="Calibri" w:cs="Times New Roman"/>
        </w:rPr>
        <w:footnoteReference w:id="409"/>
      </w:r>
    </w:p>
    <w:p w14:paraId="01FDDB54" w14:textId="2D20A6E4" w:rsidR="00B10C72" w:rsidRPr="00E43FC1" w:rsidRDefault="00B10C72" w:rsidP="00B10C72">
      <w:pPr>
        <w:ind w:left="1440"/>
        <w:rPr>
          <w:ins w:id="5289" w:author="Feldcamp, Michael (ECY)" w:date="2022-07-25T16:17:00Z"/>
          <w:rFonts w:ascii="Calibri" w:eastAsia="Calibri" w:hAnsi="Calibri" w:cs="Times New Roman"/>
        </w:rPr>
      </w:pPr>
      <w:ins w:id="5290" w:author="Feldcamp, Michael (ECY)" w:date="2022-07-25T16:17:00Z">
        <w:r w:rsidRPr="00E43FC1">
          <w:rPr>
            <w:rFonts w:ascii="Calibri" w:eastAsia="Calibri" w:hAnsi="Calibri" w:cs="Times New Roman"/>
            <w:b/>
          </w:rPr>
          <w:t>(ii)</w:t>
        </w:r>
        <w:r w:rsidRPr="00E43FC1">
          <w:rPr>
            <w:rFonts w:ascii="Calibri" w:eastAsia="Calibri" w:hAnsi="Calibri" w:cs="Times New Roman"/>
          </w:rPr>
          <w:tab/>
          <w:t>The level of public concern regarding the threats; and</w:t>
        </w:r>
      </w:ins>
    </w:p>
    <w:p w14:paraId="02D3CCDB" w14:textId="77777777" w:rsidR="00B10C72" w:rsidRPr="00E43FC1" w:rsidRDefault="00B10C72" w:rsidP="00B10C72">
      <w:pPr>
        <w:ind w:left="1440"/>
        <w:rPr>
          <w:rFonts w:ascii="Calibri" w:eastAsia="Calibri" w:hAnsi="Calibri" w:cs="Times New Roman"/>
        </w:rPr>
      </w:pPr>
      <w:ins w:id="5291" w:author="Feldcamp, Michael (ECY)" w:date="2022-07-31T16:02:00Z">
        <w:r w:rsidRPr="00E43FC1">
          <w:rPr>
            <w:rFonts w:ascii="Calibri" w:eastAsia="Calibri" w:hAnsi="Calibri" w:cs="Times New Roman"/>
            <w:b/>
          </w:rPr>
          <w:t>(iii)</w:t>
        </w:r>
      </w:ins>
      <w:ins w:id="5292" w:author="Feldcamp, Michael (ECY)" w:date="2022-07-25T16:17:00Z">
        <w:r w:rsidRPr="00E43FC1">
          <w:rPr>
            <w:rFonts w:ascii="Calibri" w:eastAsia="Calibri" w:hAnsi="Calibri" w:cs="Times New Roman"/>
          </w:rPr>
          <w:tab/>
          <w:t>The nature of the proposed remedial actions to address the threats</w:t>
        </w:r>
      </w:ins>
      <w:r w:rsidRPr="00E43FC1">
        <w:rPr>
          <w:rFonts w:ascii="Calibri" w:eastAsia="Calibri" w:hAnsi="Calibri" w:cs="Times New Roman"/>
        </w:rPr>
        <w:t>.</w:t>
      </w:r>
    </w:p>
    <w:p w14:paraId="1266AEE7" w14:textId="77777777" w:rsidR="00B10C72" w:rsidRPr="00E43FC1" w:rsidRDefault="00B10C72" w:rsidP="00B10C72">
      <w:pPr>
        <w:ind w:left="1440" w:hanging="720"/>
        <w:rPr>
          <w:rFonts w:ascii="Calibri" w:eastAsia="Calibri" w:hAnsi="Calibri" w:cs="Times New Roman"/>
        </w:rPr>
      </w:pPr>
      <w:r w:rsidRPr="00E43FC1">
        <w:rPr>
          <w:rFonts w:ascii="Calibri" w:eastAsia="Calibri" w:hAnsi="Calibri" w:cs="Times New Roman"/>
          <w:b/>
        </w:rPr>
        <w:t>(b)</w:t>
      </w:r>
      <w:r w:rsidRPr="00E43FC1">
        <w:rPr>
          <w:rFonts w:ascii="Calibri" w:eastAsia="Calibri" w:hAnsi="Calibri" w:cs="Times New Roman"/>
          <w:b/>
        </w:rPr>
        <w:tab/>
        <w:t>Early planning encouraged.</w:t>
      </w:r>
      <w:r w:rsidRPr="00E43FC1">
        <w:rPr>
          <w:rFonts w:ascii="Calibri" w:eastAsia="Calibri" w:hAnsi="Calibri" w:cs="Times New Roman"/>
        </w:rPr>
        <w:t xml:space="preserve">  In order to develop an appropriate plan, </w:t>
      </w:r>
      <w:del w:id="5293" w:author="Feldcamp, Michael (ECY)" w:date="2021-08-22T12:12:00Z">
        <w:r w:rsidRPr="00E43FC1" w:rsidDel="00A03754">
          <w:rPr>
            <w:rFonts w:ascii="Calibri" w:eastAsia="Calibri" w:hAnsi="Calibri" w:cs="Times New Roman"/>
          </w:rPr>
          <w:delText>the department</w:delText>
        </w:r>
      </w:del>
      <w:ins w:id="5294" w:author="Feldcamp, Michael (ECY)" w:date="2021-08-22T12:12:00Z">
        <w:r w:rsidRPr="00E43FC1">
          <w:rPr>
            <w:rFonts w:ascii="Calibri" w:eastAsia="Calibri" w:hAnsi="Calibri" w:cs="Times New Roman"/>
          </w:rPr>
          <w:t>Ecology</w:t>
        </w:r>
      </w:ins>
      <w:r w:rsidRPr="00E43FC1">
        <w:rPr>
          <w:rFonts w:ascii="Calibri" w:eastAsia="Calibri" w:hAnsi="Calibri" w:cs="Times New Roman"/>
        </w:rPr>
        <w:t xml:space="preserve"> or </w:t>
      </w:r>
      <w:ins w:id="5295" w:author="Feldcamp, Michael (ECY)" w:date="2021-08-22T12:13:00Z">
        <w:r w:rsidRPr="00E43FC1">
          <w:rPr>
            <w:rFonts w:ascii="Calibri" w:eastAsia="Calibri" w:hAnsi="Calibri" w:cs="Times New Roman"/>
          </w:rPr>
          <w:t xml:space="preserve">a </w:t>
        </w:r>
      </w:ins>
      <w:r w:rsidRPr="00E43FC1">
        <w:rPr>
          <w:rFonts w:ascii="Calibri" w:eastAsia="Calibri" w:hAnsi="Calibri" w:cs="Times New Roman"/>
        </w:rPr>
        <w:t xml:space="preserve">potentially liable person </w:t>
      </w:r>
      <w:ins w:id="5296" w:author="Feldcamp, Michael (ECY)" w:date="2022-07-22T16:46:00Z">
        <w:r w:rsidRPr="00E43FC1">
          <w:rPr>
            <w:rFonts w:ascii="Calibri" w:eastAsia="Calibri" w:hAnsi="Calibri" w:cs="Times New Roman"/>
          </w:rPr>
          <w:t>or prospective purchaser</w:t>
        </w:r>
      </w:ins>
      <w:r>
        <w:rPr>
          <w:rStyle w:val="FootnoteReference"/>
          <w:rFonts w:ascii="Calibri" w:eastAsia="Calibri" w:hAnsi="Calibri" w:cs="Times New Roman"/>
        </w:rPr>
        <w:footnoteReference w:id="410"/>
      </w:r>
      <w:ins w:id="5297" w:author="Feldcamp, Michael (ECY)" w:date="2022-07-22T16:46:00Z">
        <w:r w:rsidRPr="00E43FC1">
          <w:rPr>
            <w:rFonts w:ascii="Calibri" w:eastAsia="Calibri" w:hAnsi="Calibri" w:cs="Times New Roman"/>
          </w:rPr>
          <w:t xml:space="preserve"> </w:t>
        </w:r>
      </w:ins>
      <w:r w:rsidRPr="00E43FC1">
        <w:rPr>
          <w:rFonts w:ascii="Calibri" w:eastAsia="Calibri" w:hAnsi="Calibri" w:cs="Times New Roman"/>
        </w:rPr>
        <w:t xml:space="preserve">(if submitting a plan to </w:t>
      </w:r>
      <w:del w:id="5298" w:author="Feldcamp, Michael (ECY)" w:date="2021-08-22T12:13:00Z">
        <w:r w:rsidRPr="00E43FC1" w:rsidDel="00A03754">
          <w:rPr>
            <w:rFonts w:ascii="Calibri" w:eastAsia="Calibri" w:hAnsi="Calibri" w:cs="Times New Roman"/>
          </w:rPr>
          <w:delText>the department</w:delText>
        </w:r>
      </w:del>
      <w:ins w:id="5299" w:author="Feldcamp, Michael (ECY)" w:date="2021-08-22T12:13:00Z">
        <w:r w:rsidRPr="00E43FC1">
          <w:rPr>
            <w:rFonts w:ascii="Calibri" w:eastAsia="Calibri" w:hAnsi="Calibri" w:cs="Times New Roman"/>
          </w:rPr>
          <w:t>Ecology</w:t>
        </w:r>
      </w:ins>
      <w:r w:rsidRPr="00E43FC1">
        <w:rPr>
          <w:rFonts w:ascii="Calibri" w:eastAsia="Calibri" w:hAnsi="Calibri" w:cs="Times New Roman"/>
        </w:rPr>
        <w:t xml:space="preserve">) should engage in an early planning process to assess the public participation needs at the </w:t>
      </w:r>
      <w:del w:id="5300" w:author="Feldcamp, Michael (ECY)" w:date="2021-08-22T12:13:00Z">
        <w:r w:rsidRPr="00E43FC1" w:rsidDel="00A03754">
          <w:rPr>
            <w:rFonts w:ascii="Calibri" w:eastAsia="Calibri" w:hAnsi="Calibri" w:cs="Times New Roman"/>
          </w:rPr>
          <w:delText>facility</w:delText>
        </w:r>
      </w:del>
      <w:ins w:id="5301" w:author="Feldcamp, Michael (ECY)" w:date="2021-08-22T12:13:00Z">
        <w:r w:rsidRPr="00E43FC1">
          <w:rPr>
            <w:rFonts w:ascii="Calibri" w:eastAsia="Calibri" w:hAnsi="Calibri" w:cs="Times New Roman"/>
          </w:rPr>
          <w:t>site</w:t>
        </w:r>
      </w:ins>
      <w:r w:rsidRPr="00E43FC1">
        <w:rPr>
          <w:rFonts w:ascii="Calibri" w:eastAsia="Calibri" w:hAnsi="Calibri" w:cs="Times New Roman"/>
        </w:rPr>
        <w:t xml:space="preserve">.  </w:t>
      </w:r>
      <w:r w:rsidRPr="00510B07">
        <w:rPr>
          <w:rFonts w:ascii="Calibri" w:eastAsia="Calibri" w:hAnsi="Calibri" w:cs="Times New Roman"/>
        </w:rPr>
        <w:t xml:space="preserve">This process may include identifying and conferring with individuals, community groups, local governments, </w:t>
      </w:r>
      <w:ins w:id="5302" w:author="Feldcamp, Michael (ECY)" w:date="2022-07-29T16:03:00Z">
        <w:r w:rsidRPr="00510B07">
          <w:rPr>
            <w:rFonts w:ascii="Calibri" w:eastAsia="Calibri" w:hAnsi="Calibri" w:cs="Times New Roman"/>
          </w:rPr>
          <w:t xml:space="preserve">non-federally </w:t>
        </w:r>
      </w:ins>
      <w:ins w:id="5303" w:author="Feldcamp, Michael (ECY)" w:date="2022-07-29T13:17:00Z">
        <w:r w:rsidRPr="00510B07">
          <w:rPr>
            <w:rFonts w:ascii="Calibri" w:eastAsia="Calibri" w:hAnsi="Calibri" w:cs="Times New Roman"/>
          </w:rPr>
          <w:t xml:space="preserve">recognized </w:t>
        </w:r>
      </w:ins>
      <w:r w:rsidRPr="00510B07">
        <w:rPr>
          <w:rFonts w:ascii="Calibri" w:eastAsia="Calibri" w:hAnsi="Calibri" w:cs="Times New Roman"/>
        </w:rPr>
        <w:t>tribes,</w:t>
      </w:r>
      <w:r>
        <w:rPr>
          <w:rStyle w:val="FootnoteReference"/>
          <w:rFonts w:ascii="Calibri" w:eastAsia="Calibri" w:hAnsi="Calibri" w:cs="Times New Roman"/>
        </w:rPr>
        <w:footnoteReference w:id="411"/>
      </w:r>
      <w:r w:rsidRPr="00510B07">
        <w:rPr>
          <w:rFonts w:ascii="Calibri" w:eastAsia="Calibri" w:hAnsi="Calibri" w:cs="Times New Roman"/>
        </w:rPr>
        <w:t xml:space="preserve"> public agencies, or any other organizations that may have an interest in or knowledge of the </w:t>
      </w:r>
      <w:del w:id="5304" w:author="Feldcamp, Michael (ECY)" w:date="2021-08-22T12:13:00Z">
        <w:r w:rsidRPr="00510B07" w:rsidDel="00A03754">
          <w:rPr>
            <w:rFonts w:ascii="Calibri" w:eastAsia="Calibri" w:hAnsi="Calibri" w:cs="Times New Roman"/>
          </w:rPr>
          <w:delText>facility</w:delText>
        </w:r>
      </w:del>
      <w:ins w:id="5305" w:author="Feldcamp, Michael (ECY)" w:date="2021-08-22T12:13:00Z">
        <w:r w:rsidRPr="00510B07">
          <w:rPr>
            <w:rFonts w:ascii="Calibri" w:eastAsia="Calibri" w:hAnsi="Calibri" w:cs="Times New Roman"/>
          </w:rPr>
          <w:t>site</w:t>
        </w:r>
      </w:ins>
      <w:r w:rsidRPr="00510B07">
        <w:rPr>
          <w:rFonts w:ascii="Calibri" w:eastAsia="Calibri" w:hAnsi="Calibri" w:cs="Times New Roman"/>
        </w:rPr>
        <w:t>.</w:t>
      </w:r>
    </w:p>
    <w:p w14:paraId="08508705" w14:textId="77777777" w:rsidR="00B10C72" w:rsidRPr="00E43FC1" w:rsidRDefault="00B10C72" w:rsidP="00B10C72">
      <w:pPr>
        <w:ind w:left="1440" w:hanging="720"/>
        <w:rPr>
          <w:ins w:id="5306" w:author="Feldcamp, Michael (ECY)" w:date="2022-07-25T16:20:00Z"/>
          <w:rFonts w:ascii="Calibri" w:eastAsia="Calibri" w:hAnsi="Calibri" w:cs="Times New Roman"/>
        </w:rPr>
      </w:pPr>
      <w:r>
        <w:rPr>
          <w:rFonts w:ascii="Calibri" w:eastAsia="Calibri" w:hAnsi="Calibri" w:cs="Times New Roman"/>
          <w:b/>
        </w:rPr>
        <w:t>(</w:t>
      </w:r>
      <w:r w:rsidRPr="00E43FC1">
        <w:rPr>
          <w:rFonts w:ascii="Calibri" w:eastAsia="Calibri" w:hAnsi="Calibri" w:cs="Times New Roman"/>
          <w:b/>
        </w:rPr>
        <w:t>c)</w:t>
      </w:r>
      <w:r w:rsidRPr="00E43FC1">
        <w:rPr>
          <w:rFonts w:ascii="Calibri" w:eastAsia="Calibri" w:hAnsi="Calibri" w:cs="Times New Roman"/>
          <w:b/>
        </w:rPr>
        <w:tab/>
      </w:r>
      <w:del w:id="5307" w:author="Feldcamp, Michael (ECY)" w:date="2022-07-25T16:36:00Z">
        <w:r w:rsidRPr="00E43FC1" w:rsidDel="002840CA">
          <w:rPr>
            <w:rFonts w:ascii="Calibri" w:eastAsia="Calibri" w:hAnsi="Calibri" w:cs="Times New Roman"/>
            <w:b/>
          </w:rPr>
          <w:delText>Plan d</w:delText>
        </w:r>
      </w:del>
      <w:ins w:id="5308" w:author="Feldcamp, Michael (ECY)" w:date="2022-07-25T16:36:00Z">
        <w:r w:rsidRPr="00E43FC1">
          <w:rPr>
            <w:rFonts w:ascii="Calibri" w:eastAsia="Calibri" w:hAnsi="Calibri" w:cs="Times New Roman"/>
            <w:b/>
          </w:rPr>
          <w:t>D</w:t>
        </w:r>
      </w:ins>
      <w:r w:rsidRPr="00E43FC1">
        <w:rPr>
          <w:rFonts w:ascii="Calibri" w:eastAsia="Calibri" w:hAnsi="Calibri" w:cs="Times New Roman"/>
          <w:b/>
        </w:rPr>
        <w:t xml:space="preserve">evelopment. </w:t>
      </w:r>
      <w:r w:rsidRPr="00E43FC1">
        <w:rPr>
          <w:rFonts w:ascii="Calibri" w:eastAsia="Calibri" w:hAnsi="Calibri" w:cs="Times New Roman"/>
        </w:rPr>
        <w:t xml:space="preserve"> </w:t>
      </w:r>
      <w:del w:id="5309" w:author="Feldcamp, Michael (ECY)" w:date="2021-08-22T12:13:00Z">
        <w:r w:rsidRPr="00E43FC1" w:rsidDel="00A03754">
          <w:rPr>
            <w:rFonts w:ascii="Calibri" w:eastAsia="Calibri" w:hAnsi="Calibri" w:cs="Times New Roman"/>
          </w:rPr>
          <w:delText>The departme</w:delText>
        </w:r>
      </w:del>
      <w:del w:id="5310" w:author="Feldcamp, Michael (ECY)" w:date="2021-08-22T12:14:00Z">
        <w:r w:rsidRPr="00E43FC1" w:rsidDel="00A03754">
          <w:rPr>
            <w:rFonts w:ascii="Calibri" w:eastAsia="Calibri" w:hAnsi="Calibri" w:cs="Times New Roman"/>
          </w:rPr>
          <w:delText>nt shall</w:delText>
        </w:r>
      </w:del>
      <w:ins w:id="5311" w:author="Feldcamp, Michael (ECY)" w:date="2021-08-22T12:14:00Z">
        <w:r w:rsidRPr="00E43FC1">
          <w:rPr>
            <w:rFonts w:ascii="Calibri" w:eastAsia="Calibri" w:hAnsi="Calibri" w:cs="Times New Roman"/>
          </w:rPr>
          <w:t>Ecology will</w:t>
        </w:r>
      </w:ins>
      <w:r w:rsidRPr="00E43FC1">
        <w:rPr>
          <w:rFonts w:ascii="Calibri" w:eastAsia="Calibri" w:hAnsi="Calibri" w:cs="Times New Roman"/>
        </w:rPr>
        <w:t xml:space="preserve"> develop the plan, or work with </w:t>
      </w:r>
      <w:del w:id="5312" w:author="Feldcamp, Michael (ECY)" w:date="2021-08-22T12:14:00Z">
        <w:r w:rsidRPr="00E43FC1" w:rsidDel="00A03754">
          <w:rPr>
            <w:rFonts w:ascii="Calibri" w:eastAsia="Calibri" w:hAnsi="Calibri" w:cs="Times New Roman"/>
          </w:rPr>
          <w:delText>the</w:delText>
        </w:r>
      </w:del>
      <w:ins w:id="5313" w:author="Feldcamp, Michael (ECY)" w:date="2021-08-22T12:14:00Z">
        <w:r w:rsidRPr="00E43FC1">
          <w:rPr>
            <w:rFonts w:ascii="Calibri" w:eastAsia="Calibri" w:hAnsi="Calibri" w:cs="Times New Roman"/>
          </w:rPr>
          <w:t>a</w:t>
        </w:r>
      </w:ins>
      <w:r w:rsidRPr="00E43FC1">
        <w:rPr>
          <w:rFonts w:ascii="Calibri" w:eastAsia="Calibri" w:hAnsi="Calibri" w:cs="Times New Roman"/>
        </w:rPr>
        <w:t xml:space="preserve"> potentially liable person </w:t>
      </w:r>
      <w:ins w:id="5314" w:author="Feldcamp, Michael (ECY)" w:date="2022-07-22T16:46:00Z">
        <w:r w:rsidRPr="00E43FC1">
          <w:rPr>
            <w:rFonts w:ascii="Calibri" w:eastAsia="Calibri" w:hAnsi="Calibri" w:cs="Times New Roman"/>
          </w:rPr>
          <w:t xml:space="preserve">or prospective purchaser </w:t>
        </w:r>
      </w:ins>
      <w:r w:rsidRPr="00E43FC1">
        <w:rPr>
          <w:rFonts w:ascii="Calibri" w:eastAsia="Calibri" w:hAnsi="Calibri" w:cs="Times New Roman"/>
        </w:rPr>
        <w:t xml:space="preserve">to develop the plan.  </w:t>
      </w:r>
    </w:p>
    <w:p w14:paraId="14587207" w14:textId="77777777" w:rsidR="00B10C72" w:rsidRPr="00E43FC1" w:rsidRDefault="00B10C72" w:rsidP="00B10C72">
      <w:pPr>
        <w:ind w:left="2160" w:hanging="720"/>
        <w:rPr>
          <w:ins w:id="5315" w:author="Feldcamp, Michael (ECY)" w:date="2022-07-25T16:21:00Z"/>
          <w:rFonts w:ascii="Calibri" w:eastAsia="Calibri" w:hAnsi="Calibri" w:cs="Times New Roman"/>
        </w:rPr>
      </w:pPr>
      <w:r w:rsidRPr="00E43FC1">
        <w:rPr>
          <w:rFonts w:ascii="Calibri" w:eastAsia="Calibri" w:hAnsi="Calibri" w:cs="Times New Roman"/>
          <w:b/>
        </w:rPr>
        <w:t>(i)</w:t>
      </w:r>
      <w:r w:rsidRPr="00E43FC1">
        <w:rPr>
          <w:rFonts w:ascii="Calibri" w:eastAsia="Calibri" w:hAnsi="Calibri" w:cs="Times New Roman"/>
          <w:b/>
        </w:rPr>
        <w:tab/>
      </w:r>
      <w:r w:rsidRPr="00E43FC1">
        <w:rPr>
          <w:rFonts w:ascii="Calibri" w:eastAsia="Calibri" w:hAnsi="Calibri" w:cs="Times New Roman"/>
        </w:rPr>
        <w:t xml:space="preserve">If a plan already exists for </w:t>
      </w:r>
      <w:del w:id="5316" w:author="Feldcamp, Michael (ECY)" w:date="2022-07-25T16:20:00Z">
        <w:r w:rsidRPr="00E43FC1" w:rsidDel="00B925D7">
          <w:rPr>
            <w:rFonts w:ascii="Calibri" w:eastAsia="Calibri" w:hAnsi="Calibri" w:cs="Times New Roman"/>
          </w:rPr>
          <w:delText xml:space="preserve">a </w:delText>
        </w:r>
      </w:del>
      <w:del w:id="5317" w:author="Feldcamp, Michael (ECY)" w:date="2021-08-22T12:14:00Z">
        <w:r w:rsidRPr="00E43FC1" w:rsidDel="00A03754">
          <w:rPr>
            <w:rFonts w:ascii="Calibri" w:eastAsia="Calibri" w:hAnsi="Calibri" w:cs="Times New Roman"/>
          </w:rPr>
          <w:delText>facility</w:delText>
        </w:r>
      </w:del>
      <w:ins w:id="5318" w:author="Feldcamp, Michael (ECY)" w:date="2022-07-25T16:20:00Z">
        <w:r w:rsidRPr="00E43FC1">
          <w:rPr>
            <w:rFonts w:ascii="Calibri" w:eastAsia="Calibri" w:hAnsi="Calibri" w:cs="Times New Roman"/>
          </w:rPr>
          <w:t xml:space="preserve">the </w:t>
        </w:r>
      </w:ins>
      <w:ins w:id="5319" w:author="Feldcamp, Michael (ECY)" w:date="2021-08-22T12:14:00Z">
        <w:r w:rsidRPr="00E43FC1">
          <w:rPr>
            <w:rFonts w:ascii="Calibri" w:eastAsia="Calibri" w:hAnsi="Calibri" w:cs="Times New Roman"/>
          </w:rPr>
          <w:t>site</w:t>
        </w:r>
      </w:ins>
      <w:r w:rsidRPr="00E43FC1">
        <w:rPr>
          <w:rFonts w:ascii="Calibri" w:eastAsia="Calibri" w:hAnsi="Calibri" w:cs="Times New Roman"/>
        </w:rPr>
        <w:t xml:space="preserve">, </w:t>
      </w:r>
      <w:del w:id="5320" w:author="Feldcamp, Michael (ECY)" w:date="2021-08-22T12:14:00Z">
        <w:r w:rsidRPr="00E43FC1" w:rsidDel="00A03754">
          <w:rPr>
            <w:rFonts w:ascii="Calibri" w:eastAsia="Calibri" w:hAnsi="Calibri" w:cs="Times New Roman"/>
          </w:rPr>
          <w:delText>the department shall</w:delText>
        </w:r>
      </w:del>
      <w:ins w:id="5321" w:author="Feldcamp, Michael (ECY)" w:date="2021-08-22T12:14:00Z">
        <w:r w:rsidRPr="00E43FC1">
          <w:rPr>
            <w:rFonts w:ascii="Calibri" w:eastAsia="Calibri" w:hAnsi="Calibri" w:cs="Times New Roman"/>
          </w:rPr>
          <w:t>Ecology will</w:t>
        </w:r>
      </w:ins>
      <w:r w:rsidRPr="00E43FC1">
        <w:rPr>
          <w:rFonts w:ascii="Calibri" w:eastAsia="Calibri" w:hAnsi="Calibri" w:cs="Times New Roman"/>
        </w:rPr>
        <w:t xml:space="preserve"> consider whether the existing plan is still appropriate or whether the plan should be amended.  For example, a plan originally developed to address a remedial investigation/feasibility study may need to be amended to address implementation phases.</w:t>
      </w:r>
    </w:p>
    <w:p w14:paraId="201B2219" w14:textId="77777777" w:rsidR="00B10C72" w:rsidRPr="00E43FC1" w:rsidDel="00310404" w:rsidRDefault="00B10C72" w:rsidP="00B10C72">
      <w:pPr>
        <w:ind w:left="1440" w:hanging="720"/>
        <w:rPr>
          <w:del w:id="5322" w:author="Feldcamp, Michael (ECY)" w:date="2021-08-22T12:25:00Z"/>
          <w:rFonts w:ascii="Calibri" w:eastAsia="Calibri" w:hAnsi="Calibri" w:cs="Times New Roman"/>
        </w:rPr>
      </w:pPr>
      <w:del w:id="5323" w:author="Feldcamp, Michael (ECY)" w:date="2021-08-22T12:25:00Z">
        <w:r w:rsidRPr="00E43FC1" w:rsidDel="00310404">
          <w:rPr>
            <w:rFonts w:ascii="Calibri" w:eastAsia="Calibri" w:hAnsi="Calibri" w:cs="Times New Roman"/>
            <w:b/>
          </w:rPr>
          <w:lastRenderedPageBreak/>
          <w:delText>(d)</w:delText>
        </w:r>
        <w:r w:rsidRPr="00E43FC1" w:rsidDel="00310404">
          <w:rPr>
            <w:rFonts w:ascii="Calibri" w:eastAsia="Calibri" w:hAnsi="Calibri" w:cs="Times New Roman"/>
            <w:b/>
          </w:rPr>
          <w:tab/>
          <w:delText>Plans required.</w:delText>
        </w:r>
        <w:r w:rsidRPr="00E43FC1" w:rsidDel="00310404">
          <w:rPr>
            <w:rFonts w:ascii="Calibri" w:eastAsia="Calibri" w:hAnsi="Calibri" w:cs="Times New Roman"/>
          </w:rPr>
          <w:delText xml:space="preserve">  </w:delText>
        </w:r>
      </w:del>
      <w:del w:id="5324" w:author="Feldcamp, Michael (ECY)" w:date="2021-08-22T12:15:00Z">
        <w:r w:rsidRPr="00E43FC1" w:rsidDel="00A03754">
          <w:rPr>
            <w:rFonts w:ascii="Calibri" w:eastAsia="Calibri" w:hAnsi="Calibri" w:cs="Times New Roman"/>
          </w:rPr>
          <w:delText>As part of requiring or conducting a remedial action</w:delText>
        </w:r>
      </w:del>
      <w:del w:id="5325" w:author="Feldcamp, Michael (ECY)" w:date="2021-08-22T12:25:00Z">
        <w:r w:rsidRPr="00E43FC1" w:rsidDel="00310404">
          <w:rPr>
            <w:rFonts w:ascii="Calibri" w:eastAsia="Calibri" w:hAnsi="Calibri" w:cs="Times New Roman"/>
          </w:rPr>
          <w:delText xml:space="preserve">, except emergency actions, at any site that has been assigned a hazard ranking score, the department shall ensure that a public participation plan is developed and implemented.  The department may also require the development of a public participation plan as part of an agreed order (see WAC </w:delText>
        </w:r>
        <w:r w:rsidRPr="00E43FC1" w:rsidDel="00310404">
          <w:rPr>
            <w:rFonts w:ascii="Calibri" w:eastAsia="Calibri" w:hAnsi="Calibri" w:cs="Times New Roman"/>
          </w:rPr>
          <w:fldChar w:fldCharType="begin"/>
        </w:r>
        <w:r w:rsidRPr="00E43FC1" w:rsidDel="00310404">
          <w:rPr>
            <w:rFonts w:ascii="Calibri" w:eastAsia="Calibri" w:hAnsi="Calibri" w:cs="Times New Roman"/>
          </w:rPr>
          <w:delInstrText xml:space="preserve"> HYPERLINK "https://apps.leg.wa.gov/WAC/default.aspx?cite=173-340-530" </w:delInstrText>
        </w:r>
        <w:r w:rsidRPr="00E43FC1" w:rsidDel="00310404">
          <w:rPr>
            <w:rFonts w:ascii="Calibri" w:eastAsia="Calibri" w:hAnsi="Calibri" w:cs="Times New Roman"/>
          </w:rPr>
          <w:fldChar w:fldCharType="separate"/>
        </w:r>
        <w:r w:rsidRPr="00E43FC1" w:rsidDel="00310404">
          <w:rPr>
            <w:rFonts w:ascii="Calibri" w:eastAsia="Calibri" w:hAnsi="Calibri" w:cs="Times New Roman"/>
            <w:color w:val="0563C1"/>
            <w:u w:val="single"/>
          </w:rPr>
          <w:delText>173-340-530</w:delText>
        </w:r>
        <w:r w:rsidRPr="00E43FC1" w:rsidDel="00310404">
          <w:rPr>
            <w:rFonts w:ascii="Calibri" w:eastAsia="Calibri" w:hAnsi="Calibri" w:cs="Times New Roman"/>
            <w:color w:val="0563C1"/>
            <w:u w:val="single"/>
          </w:rPr>
          <w:fldChar w:fldCharType="end"/>
        </w:r>
        <w:r w:rsidRPr="00E43FC1" w:rsidDel="00310404">
          <w:rPr>
            <w:rFonts w:ascii="Calibri" w:eastAsia="Calibri" w:hAnsi="Calibri" w:cs="Times New Roman"/>
          </w:rPr>
          <w:delText xml:space="preserve">) or consent decree (see WAC </w:delText>
        </w:r>
        <w:r w:rsidRPr="00E43FC1" w:rsidDel="00310404">
          <w:rPr>
            <w:rFonts w:ascii="Calibri" w:eastAsia="Calibri" w:hAnsi="Calibri" w:cs="Times New Roman"/>
          </w:rPr>
          <w:fldChar w:fldCharType="begin"/>
        </w:r>
        <w:r w:rsidRPr="00E43FC1" w:rsidDel="00310404">
          <w:rPr>
            <w:rFonts w:ascii="Calibri" w:eastAsia="Calibri" w:hAnsi="Calibri" w:cs="Times New Roman"/>
          </w:rPr>
          <w:delInstrText xml:space="preserve"> HYPERLINK "https://apps.leg.wa.gov/WAC/default.aspx?cite=173-340-520" </w:delInstrText>
        </w:r>
        <w:r w:rsidRPr="00E43FC1" w:rsidDel="00310404">
          <w:rPr>
            <w:rFonts w:ascii="Calibri" w:eastAsia="Calibri" w:hAnsi="Calibri" w:cs="Times New Roman"/>
          </w:rPr>
          <w:fldChar w:fldCharType="separate"/>
        </w:r>
        <w:r w:rsidRPr="00E43FC1" w:rsidDel="00310404">
          <w:rPr>
            <w:rFonts w:ascii="Calibri" w:eastAsia="Calibri" w:hAnsi="Calibri" w:cs="Times New Roman"/>
            <w:color w:val="0563C1"/>
            <w:u w:val="single"/>
          </w:rPr>
          <w:delText>173-340-520</w:delText>
        </w:r>
        <w:r w:rsidRPr="00E43FC1" w:rsidDel="00310404">
          <w:rPr>
            <w:rFonts w:ascii="Calibri" w:eastAsia="Calibri" w:hAnsi="Calibri" w:cs="Times New Roman"/>
            <w:color w:val="0563C1"/>
            <w:u w:val="single"/>
          </w:rPr>
          <w:fldChar w:fldCharType="end"/>
        </w:r>
        <w:r w:rsidRPr="00E43FC1" w:rsidDel="00310404">
          <w:rPr>
            <w:rFonts w:ascii="Calibri" w:eastAsia="Calibri" w:hAnsi="Calibri" w:cs="Times New Roman"/>
          </w:rPr>
          <w:delText>) for facilities that have not been assigned a hazard ranking score.</w:delText>
        </w:r>
      </w:del>
      <w:r>
        <w:rPr>
          <w:rStyle w:val="FootnoteReference"/>
          <w:rFonts w:ascii="Calibri" w:eastAsia="Calibri" w:hAnsi="Calibri" w:cs="Times New Roman"/>
        </w:rPr>
        <w:footnoteReference w:id="412"/>
      </w:r>
    </w:p>
    <w:p w14:paraId="4BF7D92A" w14:textId="77777777" w:rsidR="00B10C72" w:rsidRPr="00E43FC1" w:rsidDel="002840CA" w:rsidRDefault="00B10C72" w:rsidP="00B10C72">
      <w:pPr>
        <w:ind w:left="1440" w:hanging="720"/>
        <w:rPr>
          <w:del w:id="5326" w:author="Feldcamp, Michael (ECY)" w:date="2022-07-25T16:34:00Z"/>
          <w:rFonts w:ascii="Calibri" w:eastAsia="Calibri" w:hAnsi="Calibri" w:cs="Times New Roman"/>
        </w:rPr>
      </w:pPr>
      <w:del w:id="5327" w:author="Feldcamp, Michael (ECY)" w:date="2022-07-25T16:34:00Z">
        <w:r w:rsidRPr="00E43FC1" w:rsidDel="002840CA">
          <w:rPr>
            <w:rFonts w:ascii="Calibri" w:eastAsia="Calibri" w:hAnsi="Calibri" w:cs="Times New Roman"/>
            <w:b/>
          </w:rPr>
          <w:delText>(e)</w:delText>
        </w:r>
        <w:r w:rsidRPr="00E43FC1" w:rsidDel="002840CA">
          <w:rPr>
            <w:rFonts w:ascii="Calibri" w:eastAsia="Calibri" w:hAnsi="Calibri" w:cs="Times New Roman"/>
          </w:rPr>
          <w:tab/>
          <w:delText xml:space="preserve">If the variables proposed to be modified in a site-specific risk assessment or alternative reasonable maximum exposure scenario may affect the significant public concerns regarding future land uses and exposure scenarios, </w:delText>
        </w:r>
      </w:del>
      <w:del w:id="5328" w:author="Feldcamp, Michael (ECY)" w:date="2021-08-22T14:36:00Z">
        <w:r w:rsidRPr="00E43FC1" w:rsidDel="00E5617A">
          <w:rPr>
            <w:rFonts w:ascii="Calibri" w:eastAsia="Calibri" w:hAnsi="Calibri" w:cs="Times New Roman"/>
          </w:rPr>
          <w:delText>then the department shall</w:delText>
        </w:r>
      </w:del>
      <w:del w:id="5329" w:author="Feldcamp, Michael (ECY)" w:date="2022-07-25T16:34:00Z">
        <w:r w:rsidRPr="00E43FC1" w:rsidDel="002840CA">
          <w:rPr>
            <w:rFonts w:ascii="Calibri" w:eastAsia="Calibri" w:hAnsi="Calibri" w:cs="Times New Roman"/>
          </w:rPr>
          <w:delText xml:space="preserve"> assure appropriate public involvement and comment opportunities will occur as identified in the public participation plan.</w:delText>
        </w:r>
      </w:del>
      <w:r>
        <w:rPr>
          <w:rStyle w:val="FootnoteReference"/>
          <w:rFonts w:ascii="Calibri" w:eastAsia="Calibri" w:hAnsi="Calibri" w:cs="Times New Roman"/>
        </w:rPr>
        <w:footnoteReference w:id="413"/>
      </w:r>
    </w:p>
    <w:p w14:paraId="7E52FDD7" w14:textId="77777777" w:rsidR="00B10C72" w:rsidRPr="00E43FC1" w:rsidRDefault="00B10C72" w:rsidP="00B10C72">
      <w:pPr>
        <w:ind w:left="2160" w:hanging="720"/>
        <w:rPr>
          <w:rFonts w:ascii="Calibri" w:eastAsia="Calibri" w:hAnsi="Calibri" w:cs="Times New Roman"/>
        </w:rPr>
      </w:pPr>
      <w:del w:id="5330" w:author="Feldcamp, Michael (ECY)" w:date="2022-07-25T16:23:00Z">
        <w:r w:rsidRPr="00E43FC1" w:rsidDel="00E5617A">
          <w:rPr>
            <w:rFonts w:ascii="Calibri" w:eastAsia="Calibri" w:hAnsi="Calibri" w:cs="Times New Roman"/>
            <w:b/>
          </w:rPr>
          <w:delText>(f)</w:delText>
        </w:r>
      </w:del>
      <w:ins w:id="5331" w:author="Feldcamp, Michael (ECY)" w:date="2021-08-22T14:35:00Z">
        <w:r w:rsidRPr="00E43FC1">
          <w:rPr>
            <w:rFonts w:ascii="Calibri" w:eastAsia="Calibri" w:hAnsi="Calibri" w:cs="Times New Roman"/>
            <w:b/>
          </w:rPr>
          <w:t>(</w:t>
        </w:r>
      </w:ins>
      <w:ins w:id="5332" w:author="Feldcamp, Michael (ECY)" w:date="2021-08-22T14:39:00Z">
        <w:r w:rsidRPr="00E43FC1">
          <w:rPr>
            <w:rFonts w:ascii="Calibri" w:eastAsia="Calibri" w:hAnsi="Calibri" w:cs="Times New Roman"/>
            <w:b/>
          </w:rPr>
          <w:t>ii</w:t>
        </w:r>
      </w:ins>
      <w:ins w:id="5333" w:author="Feldcamp, Michael (ECY)" w:date="2021-08-22T14:35:00Z">
        <w:r w:rsidRPr="00E43FC1">
          <w:rPr>
            <w:rFonts w:ascii="Calibri" w:eastAsia="Calibri" w:hAnsi="Calibri" w:cs="Times New Roman"/>
            <w:b/>
          </w:rPr>
          <w:t>)</w:t>
        </w:r>
      </w:ins>
      <w:r w:rsidRPr="00E43FC1">
        <w:rPr>
          <w:rFonts w:ascii="Calibri" w:eastAsia="Calibri" w:hAnsi="Calibri" w:cs="Times New Roman"/>
          <w:b/>
        </w:rPr>
        <w:tab/>
      </w:r>
      <w:del w:id="5334" w:author="Feldcamp, Michael (ECY)" w:date="2022-07-25T16:21:00Z">
        <w:r w:rsidRPr="00E43FC1" w:rsidDel="00B925D7">
          <w:rPr>
            <w:rFonts w:ascii="Calibri" w:eastAsia="Calibri" w:hAnsi="Calibri" w:cs="Times New Roman"/>
            <w:b/>
          </w:rPr>
          <w:delText>Plan as part of order or decree.</w:delText>
        </w:r>
        <w:r w:rsidRPr="00E43FC1" w:rsidDel="00B925D7">
          <w:rPr>
            <w:rFonts w:ascii="Calibri" w:eastAsia="Calibri" w:hAnsi="Calibri" w:cs="Times New Roman"/>
          </w:rPr>
          <w:delText xml:space="preserve">  </w:delText>
        </w:r>
      </w:del>
      <w:ins w:id="5335" w:author="Feldcamp, Michael (ECY)" w:date="2022-07-25T16:27:00Z">
        <w:r w:rsidRPr="00E43FC1">
          <w:rPr>
            <w:rFonts w:ascii="Calibri" w:eastAsia="Calibri" w:hAnsi="Calibri" w:cs="Times New Roman"/>
          </w:rPr>
          <w:t xml:space="preserve">Unless otherwise directed by Ecology, </w:t>
        </w:r>
      </w:ins>
      <w:del w:id="5336" w:author="Feldcamp, Michael (ECY)" w:date="2022-07-25T16:27:00Z">
        <w:r w:rsidRPr="00E43FC1" w:rsidDel="00DD742F">
          <w:rPr>
            <w:rFonts w:ascii="Calibri" w:eastAsia="Calibri" w:hAnsi="Calibri" w:cs="Times New Roman"/>
          </w:rPr>
          <w:delText>A</w:delText>
        </w:r>
      </w:del>
      <w:ins w:id="5337" w:author="Feldcamp, Michael (ECY)" w:date="2022-07-25T16:27:00Z">
        <w:r w:rsidRPr="00E43FC1">
          <w:rPr>
            <w:rFonts w:ascii="Calibri" w:eastAsia="Calibri" w:hAnsi="Calibri" w:cs="Times New Roman"/>
          </w:rPr>
          <w:t>a</w:t>
        </w:r>
      </w:ins>
      <w:r w:rsidRPr="00E43FC1">
        <w:rPr>
          <w:rFonts w:ascii="Calibri" w:eastAsia="Calibri" w:hAnsi="Calibri" w:cs="Times New Roman"/>
        </w:rPr>
        <w:t xml:space="preserve"> potentially liable person </w:t>
      </w:r>
      <w:ins w:id="5338" w:author="Feldcamp, Michael (ECY)" w:date="2022-07-25T16:22:00Z">
        <w:r w:rsidRPr="00E43FC1">
          <w:rPr>
            <w:rFonts w:ascii="Calibri" w:eastAsia="Calibri" w:hAnsi="Calibri" w:cs="Times New Roman"/>
          </w:rPr>
          <w:t>or prospective purchaser requesting an agreed order under WAC 173-340-530 or a consent decree under WAC 173-340-520</w:t>
        </w:r>
      </w:ins>
      <w:ins w:id="5339" w:author="Feldcamp, Michael (ECY)" w:date="2022-07-25T16:23:00Z">
        <w:r w:rsidRPr="00E43FC1">
          <w:rPr>
            <w:rFonts w:ascii="Calibri" w:eastAsia="Calibri" w:hAnsi="Calibri" w:cs="Times New Roman"/>
          </w:rPr>
          <w:t xml:space="preserve"> </w:t>
        </w:r>
      </w:ins>
      <w:del w:id="5340" w:author="Feldcamp, Michael (ECY)" w:date="2022-07-25T16:23:00Z">
        <w:r w:rsidRPr="00E43FC1" w:rsidDel="00B925D7">
          <w:rPr>
            <w:rFonts w:ascii="Calibri" w:eastAsia="Calibri" w:hAnsi="Calibri" w:cs="Times New Roman"/>
          </w:rPr>
          <w:delText>will ordinarily be required to</w:delText>
        </w:r>
      </w:del>
      <w:ins w:id="5341" w:author="Feldcamp, Michael (ECY)" w:date="2022-07-25T16:23:00Z">
        <w:r w:rsidRPr="00E43FC1">
          <w:rPr>
            <w:rFonts w:ascii="Calibri" w:eastAsia="Calibri" w:hAnsi="Calibri" w:cs="Times New Roman"/>
          </w:rPr>
          <w:t>must</w:t>
        </w:r>
      </w:ins>
      <w:r w:rsidRPr="00E43FC1">
        <w:rPr>
          <w:rFonts w:ascii="Calibri" w:eastAsia="Calibri" w:hAnsi="Calibri" w:cs="Times New Roman"/>
        </w:rPr>
        <w:t xml:space="preserve"> submit a proposed </w:t>
      </w:r>
      <w:del w:id="5342" w:author="Feldcamp, Michael (ECY)" w:date="2022-07-25T16:23:00Z">
        <w:r w:rsidRPr="00E43FC1" w:rsidDel="00B925D7">
          <w:rPr>
            <w:rFonts w:ascii="Calibri" w:eastAsia="Calibri" w:hAnsi="Calibri" w:cs="Times New Roman"/>
          </w:rPr>
          <w:delText xml:space="preserve">public participation </w:delText>
        </w:r>
      </w:del>
      <w:r w:rsidRPr="00E43FC1">
        <w:rPr>
          <w:rFonts w:ascii="Calibri" w:eastAsia="Calibri" w:hAnsi="Calibri" w:cs="Times New Roman"/>
        </w:rPr>
        <w:t>plan as part of its request</w:t>
      </w:r>
      <w:del w:id="5343" w:author="Feldcamp, Michael (ECY)" w:date="2022-07-25T16:23:00Z">
        <w:r w:rsidRPr="00E43FC1" w:rsidDel="00DD742F">
          <w:rPr>
            <w:rFonts w:ascii="Calibri" w:eastAsia="Calibri" w:hAnsi="Calibri" w:cs="Times New Roman"/>
          </w:rPr>
          <w:delText xml:space="preserve"> for an agreed order or a consent decree</w:delText>
        </w:r>
      </w:del>
      <w:r w:rsidRPr="00E43FC1">
        <w:rPr>
          <w:rFonts w:ascii="Calibri" w:eastAsia="Calibri" w:hAnsi="Calibri" w:cs="Times New Roman"/>
        </w:rPr>
        <w:t xml:space="preserve">.  If a plan already exists for the </w:t>
      </w:r>
      <w:del w:id="5344" w:author="Feldcamp, Michael (ECY)" w:date="2021-08-22T12:29:00Z">
        <w:r w:rsidRPr="00E43FC1" w:rsidDel="00310404">
          <w:rPr>
            <w:rFonts w:ascii="Calibri" w:eastAsia="Calibri" w:hAnsi="Calibri" w:cs="Times New Roman"/>
          </w:rPr>
          <w:delText>facility</w:delText>
        </w:r>
      </w:del>
      <w:ins w:id="5345" w:author="Feldcamp, Michael (ECY)" w:date="2021-08-22T12:29:00Z">
        <w:r w:rsidRPr="00E43FC1">
          <w:rPr>
            <w:rFonts w:ascii="Calibri" w:eastAsia="Calibri" w:hAnsi="Calibri" w:cs="Times New Roman"/>
          </w:rPr>
          <w:t>site</w:t>
        </w:r>
      </w:ins>
      <w:r w:rsidRPr="00E43FC1">
        <w:rPr>
          <w:rFonts w:ascii="Calibri" w:eastAsia="Calibri" w:hAnsi="Calibri" w:cs="Times New Roman"/>
        </w:rPr>
        <w:t xml:space="preserve">, the potentially liable person </w:t>
      </w:r>
      <w:ins w:id="5346" w:author="Feldcamp, Michael (ECY)" w:date="2022-07-25T16:24:00Z">
        <w:r w:rsidRPr="00E43FC1">
          <w:rPr>
            <w:rFonts w:ascii="Calibri" w:eastAsia="Calibri" w:hAnsi="Calibri" w:cs="Times New Roman"/>
          </w:rPr>
          <w:t xml:space="preserve">or prospective purchaser </w:t>
        </w:r>
      </w:ins>
      <w:r w:rsidRPr="00E43FC1">
        <w:rPr>
          <w:rFonts w:ascii="Calibri" w:eastAsia="Calibri" w:hAnsi="Calibri" w:cs="Times New Roman"/>
        </w:rPr>
        <w:t xml:space="preserve">may either resubmit the existing plan with any proposed amendments or submit an entirely new proposed plan.  The proposed plan may be revised during the course of discussions </w:t>
      </w:r>
      <w:del w:id="5347" w:author="Feldcamp, Michael (ECY)" w:date="2022-07-25T16:25:00Z">
        <w:r w:rsidRPr="00E43FC1" w:rsidDel="00DD742F">
          <w:rPr>
            <w:rFonts w:ascii="Calibri" w:eastAsia="Calibri" w:hAnsi="Calibri" w:cs="Times New Roman"/>
          </w:rPr>
          <w:delText xml:space="preserve">or negotiations </w:delText>
        </w:r>
      </w:del>
      <w:r w:rsidRPr="00E43FC1">
        <w:rPr>
          <w:rFonts w:ascii="Calibri" w:eastAsia="Calibri" w:hAnsi="Calibri" w:cs="Times New Roman"/>
        </w:rPr>
        <w:t xml:space="preserve">on the agreed order </w:t>
      </w:r>
      <w:del w:id="5348" w:author="Feldcamp, Michael (ECY)" w:date="2022-07-25T16:25:00Z">
        <w:r w:rsidRPr="00E43FC1" w:rsidDel="00DD742F">
          <w:rPr>
            <w:rFonts w:ascii="Calibri" w:eastAsia="Calibri" w:hAnsi="Calibri" w:cs="Times New Roman"/>
          </w:rPr>
          <w:delText xml:space="preserve">(see WAC </w:delText>
        </w:r>
        <w:r w:rsidRPr="00E43FC1" w:rsidDel="00DD742F">
          <w:rPr>
            <w:rFonts w:ascii="Calibri" w:eastAsia="Calibri" w:hAnsi="Calibri" w:cs="Times New Roman"/>
          </w:rPr>
          <w:fldChar w:fldCharType="begin"/>
        </w:r>
        <w:r w:rsidRPr="00E43FC1" w:rsidDel="00DD742F">
          <w:rPr>
            <w:rFonts w:ascii="Calibri" w:eastAsia="Calibri" w:hAnsi="Calibri" w:cs="Times New Roman"/>
          </w:rPr>
          <w:delInstrText xml:space="preserve"> HYPERLINK "https://apps.leg.wa.gov/WAC/default.aspx?cite=173-340-530" </w:delInstrText>
        </w:r>
        <w:r w:rsidRPr="00E43FC1" w:rsidDel="00DD742F">
          <w:rPr>
            <w:rFonts w:ascii="Calibri" w:eastAsia="Calibri" w:hAnsi="Calibri" w:cs="Times New Roman"/>
          </w:rPr>
          <w:fldChar w:fldCharType="separate"/>
        </w:r>
        <w:r w:rsidRPr="00E43FC1" w:rsidDel="00DD742F">
          <w:rPr>
            <w:rFonts w:ascii="Calibri" w:eastAsia="Calibri" w:hAnsi="Calibri" w:cs="Times New Roman"/>
            <w:color w:val="0563C1"/>
            <w:u w:val="single"/>
          </w:rPr>
          <w:delText>173-340-530</w:delText>
        </w:r>
        <w:r w:rsidRPr="00E43FC1" w:rsidDel="00DD742F">
          <w:rPr>
            <w:rFonts w:ascii="Calibri" w:eastAsia="Calibri" w:hAnsi="Calibri" w:cs="Times New Roman"/>
            <w:color w:val="0563C1"/>
            <w:u w:val="single"/>
          </w:rPr>
          <w:fldChar w:fldCharType="end"/>
        </w:r>
        <w:r w:rsidRPr="00E43FC1" w:rsidDel="00DD742F">
          <w:rPr>
            <w:rFonts w:ascii="Calibri" w:eastAsia="Calibri" w:hAnsi="Calibri" w:cs="Times New Roman"/>
          </w:rPr>
          <w:delText xml:space="preserve">) </w:delText>
        </w:r>
      </w:del>
      <w:r w:rsidRPr="00E43FC1">
        <w:rPr>
          <w:rFonts w:ascii="Calibri" w:eastAsia="Calibri" w:hAnsi="Calibri" w:cs="Times New Roman"/>
        </w:rPr>
        <w:t xml:space="preserve">or </w:t>
      </w:r>
      <w:ins w:id="5349" w:author="Feldcamp, Michael (ECY)" w:date="2022-07-25T16:25:00Z">
        <w:r w:rsidRPr="00E43FC1">
          <w:rPr>
            <w:rFonts w:ascii="Calibri" w:eastAsia="Calibri" w:hAnsi="Calibri" w:cs="Times New Roman"/>
          </w:rPr>
          <w:t xml:space="preserve">negotiations on </w:t>
        </w:r>
      </w:ins>
      <w:ins w:id="5350" w:author="Feldcamp, Michael (ECY)" w:date="2022-07-25T16:26:00Z">
        <w:r w:rsidRPr="00E43FC1">
          <w:rPr>
            <w:rFonts w:ascii="Calibri" w:eastAsia="Calibri" w:hAnsi="Calibri" w:cs="Times New Roman"/>
          </w:rPr>
          <w:t>the</w:t>
        </w:r>
      </w:ins>
      <w:ins w:id="5351" w:author="Feldcamp, Michael (ECY)" w:date="2022-07-25T16:25:00Z">
        <w:r w:rsidRPr="00E43FC1">
          <w:rPr>
            <w:rFonts w:ascii="Calibri" w:eastAsia="Calibri" w:hAnsi="Calibri" w:cs="Times New Roman"/>
          </w:rPr>
          <w:t xml:space="preserve"> </w:t>
        </w:r>
      </w:ins>
      <w:r w:rsidRPr="00E43FC1">
        <w:rPr>
          <w:rFonts w:ascii="Calibri" w:eastAsia="Calibri" w:hAnsi="Calibri" w:cs="Times New Roman"/>
        </w:rPr>
        <w:t>consent decree</w:t>
      </w:r>
      <w:del w:id="5352" w:author="Feldcamp, Michael (ECY)" w:date="2022-07-25T16:28:00Z">
        <w:r w:rsidRPr="00E43FC1" w:rsidDel="00DD742F">
          <w:rPr>
            <w:rFonts w:ascii="Calibri" w:eastAsia="Calibri" w:hAnsi="Calibri" w:cs="Times New Roman"/>
          </w:rPr>
          <w:delText xml:space="preserve"> (see WAC </w:delText>
        </w:r>
        <w:r w:rsidRPr="00E43FC1" w:rsidDel="00DD742F">
          <w:rPr>
            <w:rFonts w:ascii="Calibri" w:eastAsia="Calibri" w:hAnsi="Calibri" w:cs="Times New Roman"/>
          </w:rPr>
          <w:fldChar w:fldCharType="begin"/>
        </w:r>
        <w:r w:rsidRPr="00E43FC1" w:rsidDel="00DD742F">
          <w:rPr>
            <w:rFonts w:ascii="Calibri" w:eastAsia="Calibri" w:hAnsi="Calibri" w:cs="Times New Roman"/>
          </w:rPr>
          <w:delInstrText xml:space="preserve"> HYPERLINK "https://apps.leg.wa.gov/WAC/default.aspx?cite=173-340-520" </w:delInstrText>
        </w:r>
        <w:r w:rsidRPr="00E43FC1" w:rsidDel="00DD742F">
          <w:rPr>
            <w:rFonts w:ascii="Calibri" w:eastAsia="Calibri" w:hAnsi="Calibri" w:cs="Times New Roman"/>
          </w:rPr>
          <w:fldChar w:fldCharType="separate"/>
        </w:r>
        <w:r w:rsidRPr="00E43FC1" w:rsidDel="00DD742F">
          <w:rPr>
            <w:rFonts w:ascii="Calibri" w:eastAsia="Calibri" w:hAnsi="Calibri" w:cs="Times New Roman"/>
            <w:color w:val="0563C1"/>
            <w:u w:val="single"/>
          </w:rPr>
          <w:delText>173-340-520</w:delText>
        </w:r>
        <w:r w:rsidRPr="00E43FC1" w:rsidDel="00DD742F">
          <w:rPr>
            <w:rFonts w:ascii="Calibri" w:eastAsia="Calibri" w:hAnsi="Calibri" w:cs="Times New Roman"/>
            <w:color w:val="0563C1"/>
            <w:u w:val="single"/>
          </w:rPr>
          <w:fldChar w:fldCharType="end"/>
        </w:r>
        <w:r w:rsidRPr="00E43FC1" w:rsidDel="00DD742F">
          <w:rPr>
            <w:rFonts w:ascii="Calibri" w:eastAsia="Calibri" w:hAnsi="Calibri" w:cs="Times New Roman"/>
          </w:rPr>
          <w:delText>)</w:delText>
        </w:r>
      </w:del>
      <w:r w:rsidRPr="00E43FC1">
        <w:rPr>
          <w:rFonts w:ascii="Calibri" w:eastAsia="Calibri" w:hAnsi="Calibri" w:cs="Times New Roman"/>
        </w:rPr>
        <w:t xml:space="preserve">.  The final </w:t>
      </w:r>
      <w:del w:id="5353" w:author="Feldcamp, Michael (ECY)" w:date="2022-07-26T18:43:00Z">
        <w:r w:rsidRPr="00E43FC1" w:rsidDel="003E50CF">
          <w:rPr>
            <w:rFonts w:ascii="Calibri" w:eastAsia="Calibri" w:hAnsi="Calibri" w:cs="Times New Roman"/>
          </w:rPr>
          <w:delText xml:space="preserve">public participation </w:delText>
        </w:r>
      </w:del>
      <w:r w:rsidRPr="00E43FC1">
        <w:rPr>
          <w:rFonts w:ascii="Calibri" w:eastAsia="Calibri" w:hAnsi="Calibri" w:cs="Times New Roman"/>
        </w:rPr>
        <w:t>plan may become part of the agreed order or consent decree.</w:t>
      </w:r>
    </w:p>
    <w:p w14:paraId="50E11C49" w14:textId="77777777" w:rsidR="00B10C72" w:rsidRPr="00E43FC1" w:rsidRDefault="00B10C72" w:rsidP="00B10C72">
      <w:pPr>
        <w:ind w:left="720"/>
        <w:rPr>
          <w:rFonts w:ascii="Calibri" w:eastAsia="Calibri" w:hAnsi="Calibri" w:cs="Times New Roman"/>
        </w:rPr>
      </w:pPr>
      <w:del w:id="5354" w:author="Feldcamp, Michael (ECY)" w:date="2022-07-31T16:03:00Z">
        <w:r w:rsidRPr="00E43FC1" w:rsidDel="00E43FC1">
          <w:rPr>
            <w:rFonts w:ascii="Calibri" w:eastAsia="Calibri" w:hAnsi="Calibri" w:cs="Times New Roman"/>
            <w:b/>
          </w:rPr>
          <w:delText>(</w:delText>
        </w:r>
      </w:del>
      <w:del w:id="5355" w:author="Feldcamp, Michael (ECY)" w:date="2021-08-22T14:36:00Z">
        <w:r w:rsidRPr="00E43FC1" w:rsidDel="00E5617A">
          <w:rPr>
            <w:rFonts w:ascii="Calibri" w:eastAsia="Calibri" w:hAnsi="Calibri" w:cs="Times New Roman"/>
            <w:b/>
          </w:rPr>
          <w:delText>g)</w:delText>
        </w:r>
      </w:del>
      <w:ins w:id="5356" w:author="Feldcamp, Michael (ECY)" w:date="2021-08-22T14:36:00Z">
        <w:r w:rsidRPr="00E43FC1">
          <w:rPr>
            <w:rFonts w:ascii="Calibri" w:eastAsia="Calibri" w:hAnsi="Calibri" w:cs="Times New Roman"/>
            <w:b/>
          </w:rPr>
          <w:t>(</w:t>
        </w:r>
      </w:ins>
      <w:ins w:id="5357" w:author="Feldcamp, Michael (ECY)" w:date="2022-07-25T16:36:00Z">
        <w:r w:rsidRPr="00E43FC1">
          <w:rPr>
            <w:rFonts w:ascii="Calibri" w:eastAsia="Calibri" w:hAnsi="Calibri" w:cs="Times New Roman"/>
            <w:b/>
          </w:rPr>
          <w:t>d</w:t>
        </w:r>
      </w:ins>
      <w:ins w:id="5358" w:author="Feldcamp, Michael (ECY)" w:date="2021-08-22T14:36:00Z">
        <w:r w:rsidRPr="00E43FC1">
          <w:rPr>
            <w:rFonts w:ascii="Calibri" w:eastAsia="Calibri" w:hAnsi="Calibri" w:cs="Times New Roman"/>
            <w:b/>
          </w:rPr>
          <w:t>)</w:t>
        </w:r>
      </w:ins>
      <w:r w:rsidRPr="00E43FC1">
        <w:rPr>
          <w:rFonts w:ascii="Calibri" w:eastAsia="Calibri" w:hAnsi="Calibri" w:cs="Times New Roman"/>
          <w:b/>
        </w:rPr>
        <w:tab/>
        <w:t>Contents.</w:t>
      </w:r>
      <w:r w:rsidRPr="00E43FC1">
        <w:rPr>
          <w:rFonts w:ascii="Calibri" w:eastAsia="Calibri" w:hAnsi="Calibri" w:cs="Times New Roman"/>
        </w:rPr>
        <w:t xml:space="preserve">  </w:t>
      </w:r>
      <w:del w:id="5359" w:author="Feldcamp, Michael (ECY)" w:date="2021-08-22T12:30:00Z">
        <w:r w:rsidRPr="00E43FC1" w:rsidDel="00310404">
          <w:rPr>
            <w:rFonts w:ascii="Calibri" w:eastAsia="Calibri" w:hAnsi="Calibri" w:cs="Times New Roman"/>
          </w:rPr>
          <w:delText>The</w:delText>
        </w:r>
      </w:del>
      <w:ins w:id="5360" w:author="Feldcamp, Michael (ECY)" w:date="2021-08-22T12:30:00Z">
        <w:r w:rsidRPr="00E43FC1">
          <w:rPr>
            <w:rFonts w:ascii="Calibri" w:eastAsia="Calibri" w:hAnsi="Calibri" w:cs="Times New Roman"/>
          </w:rPr>
          <w:t>A</w:t>
        </w:r>
      </w:ins>
      <w:r w:rsidRPr="00E43FC1">
        <w:rPr>
          <w:rFonts w:ascii="Calibri" w:eastAsia="Calibri" w:hAnsi="Calibri" w:cs="Times New Roman"/>
        </w:rPr>
        <w:t xml:space="preserve"> public participation plan </w:t>
      </w:r>
      <w:del w:id="5361" w:author="Feldcamp, Michael (ECY)" w:date="2021-08-22T12:30:00Z">
        <w:r w:rsidRPr="00E43FC1" w:rsidDel="00310404">
          <w:rPr>
            <w:rFonts w:ascii="Calibri" w:eastAsia="Calibri" w:hAnsi="Calibri" w:cs="Times New Roman"/>
          </w:rPr>
          <w:delText>shall</w:delText>
        </w:r>
      </w:del>
      <w:ins w:id="5362" w:author="Feldcamp, Michael (ECY)" w:date="2021-08-22T12:30:00Z">
        <w:r w:rsidRPr="00E43FC1">
          <w:rPr>
            <w:rFonts w:ascii="Calibri" w:eastAsia="Calibri" w:hAnsi="Calibri" w:cs="Times New Roman"/>
          </w:rPr>
          <w:t>must</w:t>
        </w:r>
      </w:ins>
      <w:r w:rsidRPr="00E43FC1">
        <w:rPr>
          <w:rFonts w:ascii="Calibri" w:eastAsia="Calibri" w:hAnsi="Calibri" w:cs="Times New Roman"/>
        </w:rPr>
        <w:t xml:space="preserve"> include the following:</w:t>
      </w:r>
    </w:p>
    <w:p w14:paraId="67070E09" w14:textId="77777777" w:rsidR="00B10C72" w:rsidRPr="00E43FC1" w:rsidRDefault="00B10C72" w:rsidP="00B10C72">
      <w:pPr>
        <w:ind w:left="2160" w:hanging="720"/>
        <w:rPr>
          <w:ins w:id="5363" w:author="Feldcamp, Michael (ECY)" w:date="2022-07-22T17:22:00Z"/>
          <w:rFonts w:ascii="Calibri" w:eastAsia="Calibri" w:hAnsi="Calibri" w:cs="Times New Roman"/>
        </w:rPr>
      </w:pPr>
      <w:r>
        <w:rPr>
          <w:rFonts w:ascii="Calibri" w:eastAsia="Calibri" w:hAnsi="Calibri" w:cs="Times New Roman"/>
          <w:b/>
        </w:rPr>
        <w:t>(</w:t>
      </w:r>
      <w:r w:rsidRPr="00E43FC1">
        <w:rPr>
          <w:rFonts w:ascii="Calibri" w:eastAsia="Calibri" w:hAnsi="Calibri" w:cs="Times New Roman"/>
          <w:b/>
        </w:rPr>
        <w:t>i)</w:t>
      </w:r>
      <w:r w:rsidRPr="00E43FC1">
        <w:rPr>
          <w:rFonts w:ascii="Calibri" w:eastAsia="Calibri" w:hAnsi="Calibri" w:cs="Times New Roman"/>
        </w:rPr>
        <w:tab/>
        <w:t xml:space="preserve">Applicable public notice requirements and how these will be met, including: </w:t>
      </w:r>
    </w:p>
    <w:p w14:paraId="14B2503B" w14:textId="77777777" w:rsidR="00B10C72" w:rsidRPr="00E43FC1" w:rsidRDefault="00B10C72" w:rsidP="00B10C72">
      <w:pPr>
        <w:ind w:left="2880" w:hanging="720"/>
        <w:rPr>
          <w:ins w:id="5364" w:author="Feldcamp, Michael (ECY)" w:date="2022-07-22T17:22:00Z"/>
          <w:rFonts w:ascii="Calibri" w:eastAsia="Calibri" w:hAnsi="Calibri" w:cs="Times New Roman"/>
        </w:rPr>
      </w:pPr>
      <w:ins w:id="5365" w:author="Feldcamp, Michael (ECY)" w:date="2022-07-22T17:22:00Z">
        <w:r w:rsidRPr="00E43FC1">
          <w:rPr>
            <w:rFonts w:ascii="Calibri" w:eastAsia="Calibri" w:hAnsi="Calibri" w:cs="Times New Roman"/>
            <w:b/>
          </w:rPr>
          <w:t>(A)</w:t>
        </w:r>
        <w:r w:rsidRPr="00E43FC1">
          <w:rPr>
            <w:rFonts w:ascii="Calibri" w:eastAsia="Calibri" w:hAnsi="Calibri" w:cs="Times New Roman"/>
            <w:b/>
          </w:rPr>
          <w:tab/>
        </w:r>
      </w:ins>
      <w:r w:rsidRPr="00E43FC1">
        <w:rPr>
          <w:rFonts w:ascii="Calibri" w:eastAsia="Calibri" w:hAnsi="Calibri" w:cs="Times New Roman"/>
        </w:rPr>
        <w:t xml:space="preserve">When public notice will occur; </w:t>
      </w:r>
    </w:p>
    <w:p w14:paraId="17BC9C8F" w14:textId="77777777" w:rsidR="00B10C72" w:rsidRPr="00E43FC1" w:rsidRDefault="00B10C72" w:rsidP="00B10C72">
      <w:pPr>
        <w:ind w:left="2880" w:hanging="720"/>
        <w:rPr>
          <w:ins w:id="5366" w:author="Feldcamp, Michael (ECY)" w:date="2022-07-22T17:22:00Z"/>
          <w:rFonts w:ascii="Calibri" w:eastAsia="Calibri" w:hAnsi="Calibri" w:cs="Times New Roman"/>
        </w:rPr>
      </w:pPr>
      <w:ins w:id="5367" w:author="Feldcamp, Michael (ECY)" w:date="2022-07-22T17:22:00Z">
        <w:r w:rsidRPr="00E43FC1">
          <w:rPr>
            <w:rFonts w:ascii="Calibri" w:eastAsia="Calibri" w:hAnsi="Calibri" w:cs="Times New Roman"/>
            <w:b/>
          </w:rPr>
          <w:t>(B)</w:t>
        </w:r>
        <w:r w:rsidRPr="00E43FC1">
          <w:rPr>
            <w:rFonts w:ascii="Calibri" w:eastAsia="Calibri" w:hAnsi="Calibri" w:cs="Times New Roman"/>
            <w:b/>
          </w:rPr>
          <w:tab/>
        </w:r>
      </w:ins>
      <w:del w:id="5368" w:author="Feldcamp, Michael (ECY)" w:date="2022-07-22T17:22:00Z">
        <w:r w:rsidRPr="00E43FC1" w:rsidDel="005B5689">
          <w:rPr>
            <w:rFonts w:ascii="Calibri" w:eastAsia="Calibri" w:hAnsi="Calibri" w:cs="Times New Roman"/>
          </w:rPr>
          <w:delText>t</w:delText>
        </w:r>
      </w:del>
      <w:ins w:id="5369" w:author="Feldcamp, Michael (ECY)" w:date="2022-07-22T17:22:00Z">
        <w:r w:rsidRPr="00E43FC1">
          <w:rPr>
            <w:rFonts w:ascii="Calibri" w:eastAsia="Calibri" w:hAnsi="Calibri" w:cs="Times New Roman"/>
          </w:rPr>
          <w:t>T</w:t>
        </w:r>
      </w:ins>
      <w:r w:rsidRPr="00E43FC1">
        <w:rPr>
          <w:rFonts w:ascii="Calibri" w:eastAsia="Calibri" w:hAnsi="Calibri" w:cs="Times New Roman"/>
        </w:rPr>
        <w:t xml:space="preserve">he length of the comment periods accompanying each notice; </w:t>
      </w:r>
    </w:p>
    <w:p w14:paraId="39CEEB79" w14:textId="77777777" w:rsidR="00B10C72" w:rsidRPr="00E43FC1" w:rsidRDefault="00B10C72" w:rsidP="00B10C72">
      <w:pPr>
        <w:ind w:left="2880" w:hanging="720"/>
        <w:rPr>
          <w:rFonts w:ascii="Calibri" w:eastAsia="Calibri" w:hAnsi="Calibri" w:cs="Times New Roman"/>
        </w:rPr>
      </w:pPr>
      <w:ins w:id="5370" w:author="Feldcamp, Michael (ECY)" w:date="2022-07-31T16:03:00Z">
        <w:r>
          <w:rPr>
            <w:rFonts w:ascii="Calibri" w:eastAsia="Calibri" w:hAnsi="Calibri" w:cs="Times New Roman"/>
            <w:b/>
          </w:rPr>
          <w:t>(C)</w:t>
        </w:r>
        <w:r>
          <w:rPr>
            <w:rFonts w:ascii="Calibri" w:eastAsia="Calibri" w:hAnsi="Calibri" w:cs="Times New Roman"/>
            <w:b/>
          </w:rPr>
          <w:tab/>
        </w:r>
      </w:ins>
      <w:del w:id="5371" w:author="Feldcamp, Michael (ECY)" w:date="2022-07-22T17:22:00Z">
        <w:r w:rsidRPr="00E43FC1" w:rsidDel="005B5689">
          <w:rPr>
            <w:rFonts w:ascii="Calibri" w:eastAsia="Calibri" w:hAnsi="Calibri" w:cs="Times New Roman"/>
          </w:rPr>
          <w:delText>t</w:delText>
        </w:r>
      </w:del>
      <w:ins w:id="5372" w:author="Feldcamp, Michael (ECY)" w:date="2022-07-22T17:22:00Z">
        <w:r w:rsidRPr="00E43FC1">
          <w:rPr>
            <w:rFonts w:ascii="Calibri" w:eastAsia="Calibri" w:hAnsi="Calibri" w:cs="Times New Roman"/>
          </w:rPr>
          <w:t>T</w:t>
        </w:r>
      </w:ins>
      <w:r w:rsidRPr="00E43FC1">
        <w:rPr>
          <w:rFonts w:ascii="Calibri" w:eastAsia="Calibri" w:hAnsi="Calibri" w:cs="Times New Roman"/>
        </w:rPr>
        <w:t>he potentially affected vicinity and any other areas to be provided notice, to the extent known</w:t>
      </w:r>
      <w:del w:id="5373" w:author="Feldcamp, Michael (ECY)" w:date="2021-08-22T12:31:00Z">
        <w:r w:rsidRPr="00E43FC1" w:rsidDel="00310404">
          <w:rPr>
            <w:rFonts w:ascii="Calibri" w:eastAsia="Calibri" w:hAnsi="Calibri" w:cs="Times New Roman"/>
          </w:rPr>
          <w:delText>.</w:delText>
        </w:r>
      </w:del>
      <w:ins w:id="5374" w:author="Feldcamp, Michael (ECY)" w:date="2021-08-22T12:31:00Z">
        <w:r w:rsidRPr="00E43FC1">
          <w:rPr>
            <w:rFonts w:ascii="Calibri" w:eastAsia="Calibri" w:hAnsi="Calibri" w:cs="Times New Roman"/>
          </w:rPr>
          <w:t>;</w:t>
        </w:r>
      </w:ins>
    </w:p>
    <w:p w14:paraId="522C4C69" w14:textId="77777777" w:rsidR="00B10C72" w:rsidRPr="00E43FC1" w:rsidRDefault="00B10C72" w:rsidP="00B10C72">
      <w:pPr>
        <w:ind w:left="2160" w:hanging="720"/>
        <w:rPr>
          <w:rFonts w:ascii="Calibri" w:eastAsia="Calibri" w:hAnsi="Calibri" w:cs="Times New Roman"/>
        </w:rPr>
      </w:pPr>
      <w:r w:rsidRPr="00E43FC1">
        <w:rPr>
          <w:rFonts w:ascii="Calibri" w:eastAsia="Calibri" w:hAnsi="Calibri" w:cs="Times New Roman"/>
          <w:b/>
        </w:rPr>
        <w:t>(ii)</w:t>
      </w:r>
      <w:r w:rsidRPr="00E43FC1">
        <w:rPr>
          <w:rFonts w:ascii="Calibri" w:eastAsia="Calibri" w:hAnsi="Calibri" w:cs="Times New Roman"/>
          <w:b/>
        </w:rPr>
        <w:tab/>
      </w:r>
      <w:r w:rsidRPr="00E43FC1">
        <w:rPr>
          <w:rFonts w:ascii="Calibri" w:eastAsia="Calibri" w:hAnsi="Calibri" w:cs="Times New Roman"/>
        </w:rPr>
        <w:t>Information repositories.  The plan should identify at least one location where the public can review information about the remedial action.  Multiple locations may be appropriate</w:t>
      </w:r>
      <w:del w:id="5375" w:author="Feldcamp, Michael (ECY)" w:date="2021-08-22T12:31:00Z">
        <w:r w:rsidRPr="00E43FC1" w:rsidDel="00310404">
          <w:rPr>
            <w:rFonts w:ascii="Calibri" w:eastAsia="Calibri" w:hAnsi="Calibri" w:cs="Times New Roman"/>
          </w:rPr>
          <w:delText>.</w:delText>
        </w:r>
      </w:del>
      <w:ins w:id="5376" w:author="Feldcamp, Michael (ECY)" w:date="2021-08-22T12:31:00Z">
        <w:r w:rsidRPr="00E43FC1">
          <w:rPr>
            <w:rFonts w:ascii="Calibri" w:eastAsia="Calibri" w:hAnsi="Calibri" w:cs="Times New Roman"/>
          </w:rPr>
          <w:t>;</w:t>
        </w:r>
      </w:ins>
    </w:p>
    <w:p w14:paraId="087C2E9E" w14:textId="77777777" w:rsidR="00B10C72" w:rsidRPr="00E43FC1" w:rsidRDefault="00B10C72" w:rsidP="00B10C72">
      <w:pPr>
        <w:ind w:left="2160" w:hanging="720"/>
        <w:rPr>
          <w:rFonts w:ascii="Calibri" w:eastAsia="Calibri" w:hAnsi="Calibri" w:cs="Times New Roman"/>
        </w:rPr>
      </w:pPr>
      <w:r w:rsidRPr="00E43FC1">
        <w:rPr>
          <w:rFonts w:ascii="Calibri" w:eastAsia="Calibri" w:hAnsi="Calibri" w:cs="Times New Roman"/>
          <w:b/>
        </w:rPr>
        <w:t>(iii)</w:t>
      </w:r>
      <w:r w:rsidRPr="00E43FC1">
        <w:rPr>
          <w:rFonts w:ascii="Calibri" w:eastAsia="Calibri" w:hAnsi="Calibri" w:cs="Times New Roman"/>
          <w:b/>
        </w:rPr>
        <w:tab/>
      </w:r>
      <w:r w:rsidRPr="00E43FC1">
        <w:rPr>
          <w:rFonts w:ascii="Calibri" w:eastAsia="Calibri" w:hAnsi="Calibri" w:cs="Times New Roman"/>
        </w:rPr>
        <w:t>Methods of identifying the public's concerns.  Such methods may include</w:t>
      </w:r>
      <w:del w:id="5377" w:author="Feldcamp, Michael (ECY)" w:date="2022-07-22T17:23:00Z">
        <w:r w:rsidRPr="00E43FC1" w:rsidDel="005B5689">
          <w:rPr>
            <w:rFonts w:ascii="Calibri" w:eastAsia="Calibri" w:hAnsi="Calibri" w:cs="Times New Roman"/>
          </w:rPr>
          <w:delText>:</w:delText>
        </w:r>
      </w:del>
      <w:r w:rsidRPr="00E43FC1">
        <w:rPr>
          <w:rFonts w:ascii="Calibri" w:eastAsia="Calibri" w:hAnsi="Calibri" w:cs="Times New Roman"/>
        </w:rPr>
        <w:t xml:space="preserve"> </w:t>
      </w:r>
      <w:del w:id="5378" w:author="Feldcamp, Michael (ECY)" w:date="2022-07-22T17:23:00Z">
        <w:r w:rsidRPr="00E43FC1" w:rsidDel="005B5689">
          <w:rPr>
            <w:rFonts w:ascii="Calibri" w:eastAsia="Calibri" w:hAnsi="Calibri" w:cs="Times New Roman"/>
          </w:rPr>
          <w:delText>I</w:delText>
        </w:r>
      </w:del>
      <w:ins w:id="5379" w:author="Feldcamp, Michael (ECY)" w:date="2022-07-22T17:24:00Z">
        <w:r w:rsidRPr="00E43FC1">
          <w:rPr>
            <w:rFonts w:ascii="Calibri" w:eastAsia="Calibri" w:hAnsi="Calibri" w:cs="Times New Roman"/>
          </w:rPr>
          <w:t>i</w:t>
        </w:r>
      </w:ins>
      <w:r w:rsidRPr="00E43FC1">
        <w:rPr>
          <w:rFonts w:ascii="Calibri" w:eastAsia="Calibri" w:hAnsi="Calibri" w:cs="Times New Roman"/>
        </w:rPr>
        <w:t>nterviews</w:t>
      </w:r>
      <w:del w:id="5380" w:author="Feldcamp, Michael (ECY)" w:date="2022-07-22T17:23:00Z">
        <w:r w:rsidRPr="00E43FC1" w:rsidDel="005B5689">
          <w:rPr>
            <w:rFonts w:ascii="Calibri" w:eastAsia="Calibri" w:hAnsi="Calibri" w:cs="Times New Roman"/>
          </w:rPr>
          <w:delText>;</w:delText>
        </w:r>
      </w:del>
      <w:ins w:id="5381" w:author="Feldcamp, Michael (ECY)" w:date="2022-07-22T17:23:00Z">
        <w:r w:rsidRPr="00E43FC1">
          <w:rPr>
            <w:rFonts w:ascii="Calibri" w:eastAsia="Calibri" w:hAnsi="Calibri" w:cs="Times New Roman"/>
          </w:rPr>
          <w:t>,</w:t>
        </w:r>
      </w:ins>
      <w:r w:rsidRPr="00E43FC1">
        <w:rPr>
          <w:rFonts w:ascii="Calibri" w:eastAsia="Calibri" w:hAnsi="Calibri" w:cs="Times New Roman"/>
        </w:rPr>
        <w:t xml:space="preserve"> questionnaires</w:t>
      </w:r>
      <w:del w:id="5382" w:author="Feldcamp, Michael (ECY)" w:date="2022-07-22T17:24:00Z">
        <w:r w:rsidRPr="00E43FC1" w:rsidDel="005B5689">
          <w:rPr>
            <w:rFonts w:ascii="Calibri" w:eastAsia="Calibri" w:hAnsi="Calibri" w:cs="Times New Roman"/>
          </w:rPr>
          <w:delText>;</w:delText>
        </w:r>
      </w:del>
      <w:ins w:id="5383" w:author="Feldcamp, Michael (ECY)" w:date="2022-07-22T17:24:00Z">
        <w:r w:rsidRPr="00E43FC1">
          <w:rPr>
            <w:rFonts w:ascii="Calibri" w:eastAsia="Calibri" w:hAnsi="Calibri" w:cs="Times New Roman"/>
          </w:rPr>
          <w:t>,</w:t>
        </w:r>
      </w:ins>
      <w:r w:rsidRPr="00E43FC1">
        <w:rPr>
          <w:rFonts w:ascii="Calibri" w:eastAsia="Calibri" w:hAnsi="Calibri" w:cs="Times New Roman"/>
        </w:rPr>
        <w:t xml:space="preserve"> meetings</w:t>
      </w:r>
      <w:del w:id="5384" w:author="Feldcamp, Michael (ECY)" w:date="2022-07-22T17:24:00Z">
        <w:r w:rsidRPr="00E43FC1" w:rsidDel="005B5689">
          <w:rPr>
            <w:rFonts w:ascii="Calibri" w:eastAsia="Calibri" w:hAnsi="Calibri" w:cs="Times New Roman"/>
          </w:rPr>
          <w:delText>;</w:delText>
        </w:r>
      </w:del>
      <w:ins w:id="5385" w:author="Feldcamp, Michael (ECY)" w:date="2022-07-22T17:24:00Z">
        <w:r w:rsidRPr="00E43FC1">
          <w:rPr>
            <w:rFonts w:ascii="Calibri" w:eastAsia="Calibri" w:hAnsi="Calibri" w:cs="Times New Roman"/>
          </w:rPr>
          <w:t>,</w:t>
        </w:r>
      </w:ins>
      <w:r w:rsidRPr="00E43FC1">
        <w:rPr>
          <w:rFonts w:ascii="Calibri" w:eastAsia="Calibri" w:hAnsi="Calibri" w:cs="Times New Roman"/>
        </w:rPr>
        <w:t xml:space="preserve"> contacts with community groups or other organizations that have an interest in the site</w:t>
      </w:r>
      <w:del w:id="5386" w:author="Feldcamp, Michael (ECY)" w:date="2022-07-22T17:24:00Z">
        <w:r w:rsidRPr="00E43FC1" w:rsidDel="005B5689">
          <w:rPr>
            <w:rFonts w:ascii="Calibri" w:eastAsia="Calibri" w:hAnsi="Calibri" w:cs="Times New Roman"/>
          </w:rPr>
          <w:delText>;</w:delText>
        </w:r>
      </w:del>
      <w:ins w:id="5387" w:author="Feldcamp, Michael (ECY)" w:date="2022-07-22T17:24:00Z">
        <w:r w:rsidRPr="00E43FC1">
          <w:rPr>
            <w:rFonts w:ascii="Calibri" w:eastAsia="Calibri" w:hAnsi="Calibri" w:cs="Times New Roman"/>
          </w:rPr>
          <w:t>,</w:t>
        </w:r>
      </w:ins>
      <w:r w:rsidRPr="00E43FC1">
        <w:rPr>
          <w:rFonts w:ascii="Calibri" w:eastAsia="Calibri" w:hAnsi="Calibri" w:cs="Times New Roman"/>
        </w:rPr>
        <w:t xml:space="preserve"> </w:t>
      </w:r>
      <w:ins w:id="5388" w:author="Feldcamp, Michael (ECY)" w:date="2021-08-22T20:31:00Z">
        <w:r w:rsidRPr="00E43FC1">
          <w:rPr>
            <w:rFonts w:ascii="Calibri" w:eastAsia="Calibri" w:hAnsi="Calibri" w:cs="Times New Roman"/>
          </w:rPr>
          <w:t xml:space="preserve">or </w:t>
        </w:r>
      </w:ins>
      <w:r w:rsidRPr="00E43FC1">
        <w:rPr>
          <w:rFonts w:ascii="Calibri" w:eastAsia="Calibri" w:hAnsi="Calibri" w:cs="Times New Roman"/>
        </w:rPr>
        <w:t xml:space="preserve">establishing citizen </w:t>
      </w:r>
      <w:r w:rsidRPr="00E43FC1">
        <w:rPr>
          <w:rFonts w:ascii="Calibri" w:eastAsia="Calibri" w:hAnsi="Calibri" w:cs="Times New Roman"/>
        </w:rPr>
        <w:lastRenderedPageBreak/>
        <w:t>advisory groups for sites</w:t>
      </w:r>
      <w:del w:id="5389" w:author="Feldcamp, Michael (ECY)" w:date="2021-08-22T20:31:00Z">
        <w:r w:rsidRPr="00E43FC1" w:rsidDel="00F11F5E">
          <w:rPr>
            <w:rFonts w:ascii="Calibri" w:eastAsia="Calibri" w:hAnsi="Calibri" w:cs="Times New Roman"/>
          </w:rPr>
          <w:delText>; or obtaining advice from the appropriate regional citizens' advisory committee</w:delText>
        </w:r>
      </w:del>
      <w:del w:id="5390" w:author="Feldcamp, Michael (ECY)" w:date="2021-08-22T12:31:00Z">
        <w:r w:rsidRPr="00E43FC1" w:rsidDel="00310404">
          <w:rPr>
            <w:rFonts w:ascii="Calibri" w:eastAsia="Calibri" w:hAnsi="Calibri" w:cs="Times New Roman"/>
          </w:rPr>
          <w:delText>.</w:delText>
        </w:r>
      </w:del>
      <w:ins w:id="5391" w:author="Feldcamp, Michael (ECY)" w:date="2021-08-22T12:31:00Z">
        <w:r w:rsidRPr="00E43FC1">
          <w:rPr>
            <w:rFonts w:ascii="Calibri" w:eastAsia="Calibri" w:hAnsi="Calibri" w:cs="Times New Roman"/>
          </w:rPr>
          <w:t>;</w:t>
        </w:r>
      </w:ins>
      <w:r>
        <w:rPr>
          <w:rStyle w:val="FootnoteReference"/>
          <w:rFonts w:ascii="Calibri" w:eastAsia="Calibri" w:hAnsi="Calibri" w:cs="Times New Roman"/>
        </w:rPr>
        <w:footnoteReference w:id="414"/>
      </w:r>
    </w:p>
    <w:p w14:paraId="1F15080A" w14:textId="77777777" w:rsidR="00B10C72" w:rsidRPr="00E43FC1" w:rsidRDefault="00B10C72" w:rsidP="00B10C72">
      <w:pPr>
        <w:ind w:left="2160" w:hanging="720"/>
        <w:rPr>
          <w:rFonts w:ascii="Calibri" w:eastAsia="Calibri" w:hAnsi="Calibri" w:cs="Times New Roman"/>
        </w:rPr>
      </w:pPr>
      <w:r w:rsidRPr="00E43FC1">
        <w:rPr>
          <w:rFonts w:ascii="Calibri" w:eastAsia="Calibri" w:hAnsi="Calibri" w:cs="Times New Roman"/>
          <w:b/>
        </w:rPr>
        <w:t>(iv)</w:t>
      </w:r>
      <w:r w:rsidRPr="00E43FC1">
        <w:rPr>
          <w:rFonts w:ascii="Calibri" w:eastAsia="Calibri" w:hAnsi="Calibri" w:cs="Times New Roman"/>
        </w:rPr>
        <w:tab/>
        <w:t xml:space="preserve">Methods of addressing the public's concerns and conveying information to the public.  These may include any of the methods listed in subsection </w:t>
      </w:r>
      <w:del w:id="5392" w:author="Feldcamp, Michael (ECY)" w:date="2022-07-22T17:25:00Z">
        <w:r w:rsidRPr="00E43FC1" w:rsidDel="005B5689">
          <w:rPr>
            <w:rFonts w:ascii="Calibri" w:eastAsia="Calibri" w:hAnsi="Calibri" w:cs="Times New Roman"/>
          </w:rPr>
          <w:delText>(6)</w:delText>
        </w:r>
      </w:del>
      <w:ins w:id="5393" w:author="Feldcamp, Michael (ECY)" w:date="2022-07-22T17:25:00Z">
        <w:r w:rsidRPr="00E43FC1">
          <w:rPr>
            <w:rFonts w:ascii="Calibri" w:eastAsia="Calibri" w:hAnsi="Calibri" w:cs="Times New Roman"/>
          </w:rPr>
          <w:t>(4)</w:t>
        </w:r>
      </w:ins>
      <w:r w:rsidRPr="00E43FC1">
        <w:rPr>
          <w:rFonts w:ascii="Calibri" w:eastAsia="Calibri" w:hAnsi="Calibri" w:cs="Times New Roman"/>
        </w:rPr>
        <w:t xml:space="preserve"> of this section</w:t>
      </w:r>
      <w:del w:id="5394" w:author="Feldcamp, Michael (ECY)" w:date="2021-08-22T12:31:00Z">
        <w:r w:rsidRPr="00E43FC1" w:rsidDel="00310404">
          <w:rPr>
            <w:rFonts w:ascii="Calibri" w:eastAsia="Calibri" w:hAnsi="Calibri" w:cs="Times New Roman"/>
          </w:rPr>
          <w:delText>.</w:delText>
        </w:r>
      </w:del>
      <w:ins w:id="5395" w:author="Feldcamp, Michael (ECY)" w:date="2021-08-22T12:31:00Z">
        <w:r w:rsidRPr="00E43FC1">
          <w:rPr>
            <w:rFonts w:ascii="Calibri" w:eastAsia="Calibri" w:hAnsi="Calibri" w:cs="Times New Roman"/>
          </w:rPr>
          <w:t>;</w:t>
        </w:r>
      </w:ins>
    </w:p>
    <w:p w14:paraId="04E23AA8" w14:textId="77777777" w:rsidR="00B10C72" w:rsidRPr="00E43FC1" w:rsidRDefault="00B10C72" w:rsidP="00B10C72">
      <w:pPr>
        <w:ind w:left="2160" w:hanging="720"/>
        <w:rPr>
          <w:rFonts w:ascii="Calibri" w:eastAsia="Calibri" w:hAnsi="Calibri" w:cs="Times New Roman"/>
        </w:rPr>
      </w:pPr>
      <w:r>
        <w:rPr>
          <w:rFonts w:ascii="Calibri" w:eastAsia="Calibri" w:hAnsi="Calibri" w:cs="Times New Roman"/>
          <w:b/>
        </w:rPr>
        <w:t>(</w:t>
      </w:r>
      <w:r w:rsidRPr="00E43FC1">
        <w:rPr>
          <w:rFonts w:ascii="Calibri" w:eastAsia="Calibri" w:hAnsi="Calibri" w:cs="Times New Roman"/>
          <w:b/>
        </w:rPr>
        <w:t>v)</w:t>
      </w:r>
      <w:r w:rsidRPr="00E43FC1">
        <w:rPr>
          <w:rFonts w:ascii="Calibri" w:eastAsia="Calibri" w:hAnsi="Calibri" w:cs="Times New Roman"/>
          <w:b/>
        </w:rPr>
        <w:tab/>
      </w:r>
      <w:r w:rsidRPr="00E43FC1">
        <w:rPr>
          <w:rFonts w:ascii="Calibri" w:eastAsia="Calibri" w:hAnsi="Calibri" w:cs="Times New Roman"/>
        </w:rPr>
        <w:t xml:space="preserve">Coordination of public participation requirements.  The plan should identify any public participation requirements of other applicable federal, state or local laws, and address how such requirements can be coordinated.  For example, if </w:t>
      </w:r>
      <w:del w:id="5396" w:author="Feldcamp, Michael (ECY)" w:date="2021-08-22T12:33:00Z">
        <w:r w:rsidRPr="00E43FC1" w:rsidDel="006447C4">
          <w:rPr>
            <w:rFonts w:ascii="Calibri" w:eastAsia="Calibri" w:hAnsi="Calibri" w:cs="Times New Roman"/>
          </w:rPr>
          <w:delText>Comprehensive Environmental Response, Compensation and Liability Act (CERCLA)</w:delText>
        </w:r>
      </w:del>
      <w:ins w:id="5397" w:author="Feldcamp, Michael (ECY)" w:date="2021-08-22T12:33:00Z">
        <w:r w:rsidRPr="00E43FC1">
          <w:rPr>
            <w:rFonts w:ascii="Calibri" w:eastAsia="Calibri" w:hAnsi="Calibri" w:cs="Times New Roman"/>
          </w:rPr>
          <w:t>the federal cleanup law</w:t>
        </w:r>
      </w:ins>
      <w:r w:rsidRPr="00E43FC1">
        <w:rPr>
          <w:rFonts w:ascii="Calibri" w:eastAsia="Calibri" w:hAnsi="Calibri" w:cs="Times New Roman"/>
        </w:rPr>
        <w:t xml:space="preserve"> applies to the proposed action, the plan should explain how </w:t>
      </w:r>
      <w:del w:id="5398" w:author="Feldcamp, Michael (ECY)" w:date="2021-08-22T12:34:00Z">
        <w:r w:rsidRPr="00E43FC1" w:rsidDel="006447C4">
          <w:rPr>
            <w:rFonts w:ascii="Calibri" w:eastAsia="Calibri" w:hAnsi="Calibri" w:cs="Times New Roman"/>
          </w:rPr>
          <w:delText xml:space="preserve">CERCLA </w:delText>
        </w:r>
      </w:del>
      <w:ins w:id="5399" w:author="Feldcamp, Michael (ECY)" w:date="2021-08-22T12:34:00Z">
        <w:r w:rsidRPr="00E43FC1">
          <w:rPr>
            <w:rFonts w:ascii="Calibri" w:eastAsia="Calibri" w:hAnsi="Calibri" w:cs="Times New Roman"/>
          </w:rPr>
          <w:t xml:space="preserve">the federal cleanup law </w:t>
        </w:r>
      </w:ins>
      <w:r w:rsidRPr="00E43FC1">
        <w:rPr>
          <w:rFonts w:ascii="Calibri" w:eastAsia="Calibri" w:hAnsi="Calibri" w:cs="Times New Roman"/>
        </w:rPr>
        <w:t>and this chapter's public comment periods will be coordinated</w:t>
      </w:r>
      <w:del w:id="5400" w:author="Feldcamp, Michael (ECY)" w:date="2021-08-22T12:31:00Z">
        <w:r w:rsidRPr="00E43FC1" w:rsidDel="00310404">
          <w:rPr>
            <w:rFonts w:ascii="Calibri" w:eastAsia="Calibri" w:hAnsi="Calibri" w:cs="Times New Roman"/>
          </w:rPr>
          <w:delText>.</w:delText>
        </w:r>
      </w:del>
      <w:ins w:id="5401" w:author="Feldcamp, Michael (ECY)" w:date="2021-08-22T12:31:00Z">
        <w:r w:rsidRPr="00E43FC1">
          <w:rPr>
            <w:rFonts w:ascii="Calibri" w:eastAsia="Calibri" w:hAnsi="Calibri" w:cs="Times New Roman"/>
          </w:rPr>
          <w:t>;</w:t>
        </w:r>
      </w:ins>
    </w:p>
    <w:p w14:paraId="75F0FC65" w14:textId="77777777" w:rsidR="00B10C72" w:rsidRPr="00E43FC1" w:rsidRDefault="00B10C72" w:rsidP="00B10C72">
      <w:pPr>
        <w:ind w:left="2160" w:hanging="720"/>
        <w:rPr>
          <w:rFonts w:ascii="Calibri" w:eastAsia="Calibri" w:hAnsi="Calibri" w:cs="Times New Roman"/>
        </w:rPr>
      </w:pPr>
      <w:r w:rsidRPr="00E43FC1">
        <w:rPr>
          <w:rFonts w:ascii="Calibri" w:eastAsia="Calibri" w:hAnsi="Calibri" w:cs="Times New Roman"/>
          <w:b/>
        </w:rPr>
        <w:t>(vi)</w:t>
      </w:r>
      <w:r w:rsidRPr="00E43FC1">
        <w:rPr>
          <w:rFonts w:ascii="Calibri" w:eastAsia="Calibri" w:hAnsi="Calibri" w:cs="Times New Roman"/>
          <w:b/>
        </w:rPr>
        <w:tab/>
      </w:r>
      <w:r w:rsidRPr="00E43FC1">
        <w:rPr>
          <w:rFonts w:ascii="Calibri" w:eastAsia="Calibri" w:hAnsi="Calibri" w:cs="Times New Roman"/>
        </w:rPr>
        <w:t xml:space="preserve">Amendments to the plan.  The plan should outline the process for amending the plan.  Any amendments must be approved by </w:t>
      </w:r>
      <w:del w:id="5402" w:author="Feldcamp, Michael (ECY)" w:date="2021-08-22T12:34:00Z">
        <w:r w:rsidRPr="00E43FC1" w:rsidDel="006447C4">
          <w:rPr>
            <w:rFonts w:ascii="Calibri" w:eastAsia="Calibri" w:hAnsi="Calibri" w:cs="Times New Roman"/>
          </w:rPr>
          <w:delText>the department</w:delText>
        </w:r>
      </w:del>
      <w:ins w:id="5403" w:author="Feldcamp, Michael (ECY)" w:date="2021-08-22T12:34:00Z">
        <w:r w:rsidRPr="00E43FC1">
          <w:rPr>
            <w:rFonts w:ascii="Calibri" w:eastAsia="Calibri" w:hAnsi="Calibri" w:cs="Times New Roman"/>
          </w:rPr>
          <w:t>Ecology</w:t>
        </w:r>
      </w:ins>
      <w:del w:id="5404" w:author="Feldcamp, Michael (ECY)" w:date="2021-08-22T12:31:00Z">
        <w:r w:rsidRPr="00E43FC1" w:rsidDel="00310404">
          <w:rPr>
            <w:rFonts w:ascii="Calibri" w:eastAsia="Calibri" w:hAnsi="Calibri" w:cs="Times New Roman"/>
          </w:rPr>
          <w:delText>.</w:delText>
        </w:r>
      </w:del>
      <w:ins w:id="5405" w:author="Feldcamp, Michael (ECY)" w:date="2021-08-22T12:31:00Z">
        <w:r w:rsidRPr="00E43FC1">
          <w:rPr>
            <w:rFonts w:ascii="Calibri" w:eastAsia="Calibri" w:hAnsi="Calibri" w:cs="Times New Roman"/>
          </w:rPr>
          <w:t>;</w:t>
        </w:r>
      </w:ins>
      <w:ins w:id="5406" w:author="Feldcamp, Michael (ECY)" w:date="2022-07-22T16:54:00Z">
        <w:r w:rsidRPr="00E43FC1">
          <w:rPr>
            <w:rFonts w:ascii="Calibri" w:eastAsia="Calibri" w:hAnsi="Calibri" w:cs="Times New Roman"/>
          </w:rPr>
          <w:t xml:space="preserve"> and</w:t>
        </w:r>
      </w:ins>
    </w:p>
    <w:p w14:paraId="390FA5D4" w14:textId="77777777" w:rsidR="00B10C72" w:rsidRPr="00E43FC1" w:rsidDel="00232033" w:rsidRDefault="00B10C72" w:rsidP="00B10C72">
      <w:pPr>
        <w:ind w:left="2160" w:hanging="720"/>
        <w:rPr>
          <w:del w:id="5407" w:author="Feldcamp, Michael (ECY)" w:date="2022-07-22T16:54:00Z"/>
          <w:rFonts w:ascii="Calibri" w:eastAsia="Calibri" w:hAnsi="Calibri" w:cs="Times New Roman"/>
        </w:rPr>
      </w:pPr>
      <w:del w:id="5408" w:author="Feldcamp, Michael (ECY)" w:date="2022-07-22T16:54:00Z">
        <w:r w:rsidRPr="00E43FC1" w:rsidDel="00232033">
          <w:rPr>
            <w:rFonts w:ascii="Calibri" w:eastAsia="Calibri" w:hAnsi="Calibri" w:cs="Times New Roman"/>
            <w:b/>
          </w:rPr>
          <w:delText>(vii)</w:delText>
        </w:r>
        <w:r w:rsidRPr="00E43FC1" w:rsidDel="00232033">
          <w:rPr>
            <w:rFonts w:ascii="Calibri" w:eastAsia="Calibri" w:hAnsi="Calibri" w:cs="Times New Roman"/>
          </w:rPr>
          <w:tab/>
          <w:delText xml:space="preserve">Citizen technical advisor: A statement indicating the availability of </w:delText>
        </w:r>
      </w:del>
      <w:del w:id="5409" w:author="Feldcamp, Michael (ECY)" w:date="2021-08-22T12:34:00Z">
        <w:r w:rsidRPr="00E43FC1" w:rsidDel="006447C4">
          <w:rPr>
            <w:rFonts w:ascii="Calibri" w:eastAsia="Calibri" w:hAnsi="Calibri" w:cs="Times New Roman"/>
          </w:rPr>
          <w:delText>the department's</w:delText>
        </w:r>
      </w:del>
      <w:del w:id="5410" w:author="Feldcamp, Michael (ECY)" w:date="2022-07-22T16:54:00Z">
        <w:r w:rsidRPr="00E43FC1" w:rsidDel="00232033">
          <w:rPr>
            <w:rFonts w:ascii="Calibri" w:eastAsia="Calibri" w:hAnsi="Calibri" w:cs="Times New Roman"/>
          </w:rPr>
          <w:delText xml:space="preserve"> citizen technical advisor for providing technical assistance to citizens on issues related to the investigation and cleanup of the site</w:delText>
        </w:r>
      </w:del>
      <w:del w:id="5411" w:author="Feldcamp, Michael (ECY)" w:date="2021-08-22T12:31:00Z">
        <w:r w:rsidRPr="00E43FC1" w:rsidDel="00310404">
          <w:rPr>
            <w:rFonts w:ascii="Calibri" w:eastAsia="Calibri" w:hAnsi="Calibri" w:cs="Times New Roman"/>
          </w:rPr>
          <w:delText>.</w:delText>
        </w:r>
      </w:del>
      <w:r>
        <w:rPr>
          <w:rStyle w:val="FootnoteReference"/>
          <w:rFonts w:ascii="Calibri" w:eastAsia="Calibri" w:hAnsi="Calibri" w:cs="Times New Roman"/>
        </w:rPr>
        <w:footnoteReference w:id="415"/>
      </w:r>
    </w:p>
    <w:p w14:paraId="285988AA" w14:textId="77777777" w:rsidR="00B10C72" w:rsidRPr="00E43FC1" w:rsidRDefault="00B10C72" w:rsidP="00B10C72">
      <w:pPr>
        <w:ind w:left="2160" w:hanging="720"/>
        <w:rPr>
          <w:rFonts w:ascii="Calibri" w:eastAsia="Calibri" w:hAnsi="Calibri" w:cs="Times New Roman"/>
        </w:rPr>
      </w:pPr>
      <w:r w:rsidRPr="00E43FC1">
        <w:rPr>
          <w:rFonts w:ascii="Calibri" w:eastAsia="Calibri" w:hAnsi="Calibri" w:cs="Times New Roman"/>
          <w:b/>
        </w:rPr>
        <w:t>(vii</w:t>
      </w:r>
      <w:del w:id="5412" w:author="Feldcamp, Michael (ECY)" w:date="2022-07-22T16:54:00Z">
        <w:r w:rsidRPr="00E43FC1" w:rsidDel="00232033">
          <w:rPr>
            <w:rFonts w:ascii="Calibri" w:eastAsia="Calibri" w:hAnsi="Calibri" w:cs="Times New Roman"/>
            <w:b/>
          </w:rPr>
          <w:delText>i</w:delText>
        </w:r>
      </w:del>
      <w:r w:rsidRPr="00E43FC1">
        <w:rPr>
          <w:rFonts w:ascii="Calibri" w:eastAsia="Calibri" w:hAnsi="Calibri" w:cs="Times New Roman"/>
          <w:b/>
        </w:rPr>
        <w:t>)</w:t>
      </w:r>
      <w:r w:rsidRPr="00E43FC1">
        <w:rPr>
          <w:rFonts w:ascii="Calibri" w:eastAsia="Calibri" w:hAnsi="Calibri" w:cs="Times New Roman"/>
        </w:rPr>
        <w:tab/>
        <w:t xml:space="preserve">Any other elements that </w:t>
      </w:r>
      <w:del w:id="5413" w:author="Feldcamp, Michael (ECY)" w:date="2021-08-22T12:35:00Z">
        <w:r w:rsidRPr="00E43FC1" w:rsidDel="006447C4">
          <w:rPr>
            <w:rFonts w:ascii="Calibri" w:eastAsia="Calibri" w:hAnsi="Calibri" w:cs="Times New Roman"/>
          </w:rPr>
          <w:delText>the department</w:delText>
        </w:r>
      </w:del>
      <w:ins w:id="5414" w:author="Feldcamp, Michael (ECY)" w:date="2021-08-22T12:35:00Z">
        <w:r w:rsidRPr="00E43FC1">
          <w:rPr>
            <w:rFonts w:ascii="Calibri" w:eastAsia="Calibri" w:hAnsi="Calibri" w:cs="Times New Roman"/>
          </w:rPr>
          <w:t>Ecology</w:t>
        </w:r>
      </w:ins>
      <w:r w:rsidRPr="00E43FC1">
        <w:rPr>
          <w:rFonts w:ascii="Calibri" w:eastAsia="Calibri" w:hAnsi="Calibri" w:cs="Times New Roman"/>
        </w:rPr>
        <w:t xml:space="preserve"> determines to be appropriate for inclusion in the final public participation plan.</w:t>
      </w:r>
    </w:p>
    <w:p w14:paraId="0DDCA2A6" w14:textId="77777777" w:rsidR="00B10C72" w:rsidRPr="00E43FC1" w:rsidRDefault="00B10C72" w:rsidP="00B10C72">
      <w:pPr>
        <w:ind w:left="1440" w:hanging="720"/>
        <w:rPr>
          <w:ins w:id="5415" w:author="Feldcamp, Michael (ECY)" w:date="2022-07-25T16:34:00Z"/>
          <w:rFonts w:ascii="Calibri" w:eastAsia="Calibri" w:hAnsi="Calibri" w:cs="Times New Roman"/>
        </w:rPr>
      </w:pPr>
      <w:ins w:id="5416" w:author="Feldcamp, Michael (ECY)" w:date="2022-07-25T16:34:00Z">
        <w:r w:rsidRPr="00E43FC1">
          <w:rPr>
            <w:rFonts w:ascii="Calibri" w:eastAsia="Calibri" w:hAnsi="Calibri" w:cs="Times New Roman"/>
            <w:b/>
          </w:rPr>
          <w:t>(e)</w:t>
        </w:r>
        <w:r w:rsidRPr="00E43FC1">
          <w:rPr>
            <w:rFonts w:ascii="Calibri" w:eastAsia="Calibri" w:hAnsi="Calibri" w:cs="Times New Roman"/>
          </w:rPr>
          <w:tab/>
        </w:r>
      </w:ins>
      <w:ins w:id="5417" w:author="Feldcamp, Michael (ECY)" w:date="2022-07-26T16:57:00Z">
        <w:r w:rsidRPr="00E43FC1">
          <w:rPr>
            <w:rFonts w:ascii="Calibri" w:eastAsia="Calibri" w:hAnsi="Calibri" w:cs="Times New Roman"/>
            <w:b/>
          </w:rPr>
          <w:t>Site-specific risk assessment.</w:t>
        </w:r>
        <w:r w:rsidRPr="00E43FC1">
          <w:rPr>
            <w:rFonts w:ascii="Calibri" w:eastAsia="Calibri" w:hAnsi="Calibri" w:cs="Times New Roman"/>
          </w:rPr>
          <w:t xml:space="preserve">  </w:t>
        </w:r>
      </w:ins>
      <w:ins w:id="5418" w:author="Feldcamp, Michael (ECY)" w:date="2022-07-25T16:34:00Z">
        <w:r w:rsidRPr="00E43FC1">
          <w:rPr>
            <w:rFonts w:ascii="Calibri" w:eastAsia="Calibri" w:hAnsi="Calibri" w:cs="Times New Roman"/>
          </w:rPr>
          <w:t>If the variables proposed to be modified in a site-specific risk assessment or alternative reasonable maximum exposure scenario may affect the significant public concerns regarding future land uses and exposure scenarios, Ecology will assure appropriate public involvement and comment opportunities will occur as identified in the plan.</w:t>
        </w:r>
      </w:ins>
      <w:r>
        <w:rPr>
          <w:rStyle w:val="FootnoteReference"/>
          <w:rFonts w:ascii="Calibri" w:eastAsia="Calibri" w:hAnsi="Calibri" w:cs="Times New Roman"/>
        </w:rPr>
        <w:footnoteReference w:id="416"/>
      </w:r>
    </w:p>
    <w:p w14:paraId="64587951" w14:textId="77777777" w:rsidR="00B10C72" w:rsidRPr="00E43FC1" w:rsidRDefault="00B10C72" w:rsidP="00B10C72">
      <w:pPr>
        <w:ind w:left="1440" w:hanging="720"/>
        <w:rPr>
          <w:rFonts w:ascii="Calibri" w:eastAsia="Calibri" w:hAnsi="Calibri" w:cs="Times New Roman"/>
        </w:rPr>
      </w:pPr>
      <w:del w:id="5419" w:author="Feldcamp, Michael (ECY)" w:date="2022-07-31T16:04:00Z">
        <w:r w:rsidRPr="00E43FC1" w:rsidDel="00E43FC1">
          <w:rPr>
            <w:rFonts w:ascii="Calibri" w:eastAsia="Calibri" w:hAnsi="Calibri" w:cs="Times New Roman"/>
            <w:b/>
          </w:rPr>
          <w:delText>(h)</w:delText>
        </w:r>
      </w:del>
      <w:ins w:id="5420" w:author="Feldcamp, Michael (ECY)" w:date="2021-08-22T14:39:00Z">
        <w:r w:rsidRPr="00E43FC1">
          <w:rPr>
            <w:rFonts w:ascii="Calibri" w:eastAsia="Calibri" w:hAnsi="Calibri" w:cs="Times New Roman"/>
            <w:b/>
          </w:rPr>
          <w:t>(f)</w:t>
        </w:r>
      </w:ins>
      <w:r w:rsidRPr="00E43FC1">
        <w:rPr>
          <w:rFonts w:ascii="Calibri" w:eastAsia="Calibri" w:hAnsi="Calibri" w:cs="Times New Roman"/>
          <w:b/>
        </w:rPr>
        <w:tab/>
        <w:t>Implementation.</w:t>
      </w:r>
      <w:r w:rsidRPr="00E43FC1">
        <w:rPr>
          <w:rFonts w:ascii="Calibri" w:eastAsia="Calibri" w:hAnsi="Calibri" w:cs="Times New Roman"/>
        </w:rPr>
        <w:t xml:space="preserve">  </w:t>
      </w:r>
      <w:del w:id="5421" w:author="Feldcamp, Michael (ECY)" w:date="2021-08-22T12:36:00Z">
        <w:r w:rsidRPr="00E43FC1" w:rsidDel="006447C4">
          <w:rPr>
            <w:rFonts w:ascii="Calibri" w:eastAsia="Calibri" w:hAnsi="Calibri" w:cs="Times New Roman"/>
          </w:rPr>
          <w:delText>The department shall</w:delText>
        </w:r>
      </w:del>
      <w:ins w:id="5422" w:author="Feldcamp, Michael (ECY)" w:date="2021-08-22T12:36:00Z">
        <w:r w:rsidRPr="00E43FC1">
          <w:rPr>
            <w:rFonts w:ascii="Calibri" w:eastAsia="Calibri" w:hAnsi="Calibri" w:cs="Times New Roman"/>
          </w:rPr>
          <w:t>Ecology</w:t>
        </w:r>
      </w:ins>
      <w:r w:rsidRPr="00E43FC1">
        <w:rPr>
          <w:rFonts w:ascii="Calibri" w:eastAsia="Calibri" w:hAnsi="Calibri" w:cs="Times New Roman"/>
        </w:rPr>
        <w:t xml:space="preserve"> retain</w:t>
      </w:r>
      <w:ins w:id="5423" w:author="Feldcamp, Michael (ECY)" w:date="2021-08-22T12:36:00Z">
        <w:r w:rsidRPr="00E43FC1">
          <w:rPr>
            <w:rFonts w:ascii="Calibri" w:eastAsia="Calibri" w:hAnsi="Calibri" w:cs="Times New Roman"/>
          </w:rPr>
          <w:t>s</w:t>
        </w:r>
      </w:ins>
      <w:r w:rsidRPr="00E43FC1">
        <w:rPr>
          <w:rFonts w:ascii="Calibri" w:eastAsia="Calibri" w:hAnsi="Calibri" w:cs="Times New Roman"/>
        </w:rPr>
        <w:t xml:space="preserve"> approval authority over the actions taken by a potentially liable person </w:t>
      </w:r>
      <w:ins w:id="5424" w:author="Feldcamp, Michael (ECY)" w:date="2022-07-22T16:54:00Z">
        <w:r w:rsidRPr="00E43FC1">
          <w:rPr>
            <w:rFonts w:ascii="Calibri" w:eastAsia="Calibri" w:hAnsi="Calibri" w:cs="Times New Roman"/>
          </w:rPr>
          <w:t xml:space="preserve">or prospective purchaser </w:t>
        </w:r>
      </w:ins>
      <w:r w:rsidRPr="00E43FC1">
        <w:rPr>
          <w:rFonts w:ascii="Calibri" w:eastAsia="Calibri" w:hAnsi="Calibri" w:cs="Times New Roman"/>
        </w:rPr>
        <w:t>to implement the plan.</w:t>
      </w:r>
    </w:p>
    <w:p w14:paraId="31330F6A" w14:textId="77777777" w:rsidR="00B10C72" w:rsidRPr="00E43FC1" w:rsidRDefault="00B10C72" w:rsidP="00B10C72">
      <w:pPr>
        <w:ind w:left="720" w:hanging="720"/>
        <w:rPr>
          <w:rFonts w:ascii="Calibri" w:eastAsia="Calibri" w:hAnsi="Calibri" w:cs="Times New Roman"/>
        </w:rPr>
      </w:pPr>
      <w:r>
        <w:rPr>
          <w:rFonts w:ascii="Calibri" w:eastAsia="Calibri" w:hAnsi="Calibri" w:cs="Times New Roman"/>
          <w:b/>
        </w:rPr>
        <w:t>(</w:t>
      </w:r>
      <w:r w:rsidRPr="00E43FC1">
        <w:rPr>
          <w:rFonts w:ascii="Calibri" w:eastAsia="Calibri" w:hAnsi="Calibri" w:cs="Times New Roman"/>
          <w:b/>
        </w:rPr>
        <w:t>10)</w:t>
      </w:r>
      <w:r w:rsidRPr="00E43FC1">
        <w:rPr>
          <w:rFonts w:ascii="Calibri" w:eastAsia="Calibri" w:hAnsi="Calibri" w:cs="Times New Roman"/>
          <w:b/>
        </w:rPr>
        <w:tab/>
        <w:t>Consent decrees.</w:t>
      </w:r>
      <w:r w:rsidRPr="00E43FC1">
        <w:rPr>
          <w:rFonts w:ascii="Calibri" w:eastAsia="Calibri" w:hAnsi="Calibri" w:cs="Times New Roman"/>
        </w:rPr>
        <w:t xml:space="preserve">  </w:t>
      </w:r>
      <w:del w:id="5425" w:author="Feldcamp, Michael (ECY)" w:date="2022-07-26T18:18:00Z">
        <w:r w:rsidRPr="00E43FC1" w:rsidDel="007407B5">
          <w:rPr>
            <w:rFonts w:ascii="Calibri" w:eastAsia="Calibri" w:hAnsi="Calibri" w:cs="Times New Roman"/>
          </w:rPr>
          <w:delText xml:space="preserve">In addition to any other applicable public participation requirements, the following </w:delText>
        </w:r>
      </w:del>
      <w:del w:id="5426" w:author="Feldcamp, Michael (ECY)" w:date="2021-08-22T14:40:00Z">
        <w:r w:rsidRPr="00E43FC1" w:rsidDel="00E5617A">
          <w:rPr>
            <w:rFonts w:ascii="Calibri" w:eastAsia="Calibri" w:hAnsi="Calibri" w:cs="Times New Roman"/>
          </w:rPr>
          <w:delText>shall be</w:delText>
        </w:r>
      </w:del>
      <w:del w:id="5427" w:author="Feldcamp, Michael (ECY)" w:date="2022-07-26T18:18:00Z">
        <w:r w:rsidRPr="00E43FC1" w:rsidDel="007407B5">
          <w:rPr>
            <w:rFonts w:ascii="Calibri" w:eastAsia="Calibri" w:hAnsi="Calibri" w:cs="Times New Roman"/>
          </w:rPr>
          <w:delText xml:space="preserve"> required for consent decree</w:delText>
        </w:r>
      </w:del>
      <w:del w:id="5428" w:author="Feldcamp, Michael (ECY)" w:date="2021-08-22T16:46:00Z">
        <w:r w:rsidRPr="00E43FC1" w:rsidDel="00B1527F">
          <w:rPr>
            <w:rFonts w:ascii="Calibri" w:eastAsia="Calibri" w:hAnsi="Calibri" w:cs="Times New Roman"/>
          </w:rPr>
          <w:delText>s</w:delText>
        </w:r>
      </w:del>
      <w:ins w:id="5429" w:author="Feldcamp, Michael (ECY)" w:date="2022-07-26T18:18:00Z">
        <w:r w:rsidRPr="00E43FC1">
          <w:rPr>
            <w:rFonts w:ascii="Calibri" w:eastAsia="Calibri" w:hAnsi="Calibri" w:cs="Times New Roman"/>
          </w:rPr>
          <w:t xml:space="preserve">Ecology </w:t>
        </w:r>
        <w:r w:rsidRPr="00510B07">
          <w:rPr>
            <w:rFonts w:ascii="Calibri" w:eastAsia="Calibri" w:hAnsi="Calibri" w:cs="Times New Roman"/>
          </w:rPr>
          <w:t>will provide or require the</w:t>
        </w:r>
        <w:r w:rsidRPr="00E43FC1">
          <w:rPr>
            <w:rFonts w:ascii="Calibri" w:eastAsia="Calibri" w:hAnsi="Calibri" w:cs="Times New Roman"/>
          </w:rPr>
          <w:t xml:space="preserve"> following notice and comment opportunities when negotiating a consent decree under WAC 173-340-520</w:t>
        </w:r>
      </w:ins>
      <w:r w:rsidRPr="00E43FC1">
        <w:rPr>
          <w:rFonts w:ascii="Calibri" w:eastAsia="Calibri" w:hAnsi="Calibri" w:cs="Times New Roman"/>
        </w:rPr>
        <w:t>.</w:t>
      </w:r>
    </w:p>
    <w:p w14:paraId="0EE31A12" w14:textId="77777777" w:rsidR="00B10C72" w:rsidRPr="00E43FC1" w:rsidRDefault="00B10C72" w:rsidP="00B10C72">
      <w:pPr>
        <w:ind w:left="1440" w:hanging="720"/>
        <w:rPr>
          <w:rFonts w:ascii="Calibri" w:eastAsia="Calibri" w:hAnsi="Calibri" w:cs="Times New Roman"/>
        </w:rPr>
      </w:pPr>
      <w:r w:rsidRPr="00E43FC1">
        <w:rPr>
          <w:rFonts w:ascii="Calibri" w:eastAsia="Calibri" w:hAnsi="Calibri" w:cs="Times New Roman"/>
          <w:b/>
        </w:rPr>
        <w:t>(a)</w:t>
      </w:r>
      <w:r w:rsidRPr="00E43FC1">
        <w:rPr>
          <w:rFonts w:ascii="Calibri" w:eastAsia="Calibri" w:hAnsi="Calibri" w:cs="Times New Roman"/>
          <w:b/>
        </w:rPr>
        <w:tab/>
        <w:t>Public participation plan.</w:t>
      </w:r>
      <w:r w:rsidRPr="00E43FC1">
        <w:rPr>
          <w:rFonts w:ascii="Calibri" w:eastAsia="Calibri" w:hAnsi="Calibri" w:cs="Times New Roman"/>
        </w:rPr>
        <w:t xml:space="preserve">  </w:t>
      </w:r>
      <w:del w:id="5430" w:author="Feldcamp, Michael (ECY)" w:date="2021-08-22T16:53:00Z">
        <w:r w:rsidRPr="00E43FC1" w:rsidDel="007C69DF">
          <w:rPr>
            <w:rFonts w:ascii="Calibri" w:eastAsia="Calibri" w:hAnsi="Calibri" w:cs="Times New Roman"/>
          </w:rPr>
          <w:delText xml:space="preserve">A plan meeting the requirements of subsection (9) of this section </w:delText>
        </w:r>
      </w:del>
      <w:del w:id="5431" w:author="Feldcamp, Michael (ECY)" w:date="2021-08-22T14:43:00Z">
        <w:r w:rsidRPr="00E43FC1" w:rsidDel="00E5617A">
          <w:rPr>
            <w:rFonts w:ascii="Calibri" w:eastAsia="Calibri" w:hAnsi="Calibri" w:cs="Times New Roman"/>
          </w:rPr>
          <w:delText>shall</w:delText>
        </w:r>
      </w:del>
      <w:del w:id="5432" w:author="Feldcamp, Michael (ECY)" w:date="2021-08-22T16:53:00Z">
        <w:r w:rsidRPr="00E43FC1" w:rsidDel="007C69DF">
          <w:rPr>
            <w:rFonts w:ascii="Calibri" w:eastAsia="Calibri" w:hAnsi="Calibri" w:cs="Times New Roman"/>
          </w:rPr>
          <w:delText xml:space="preserve"> be developed</w:delText>
        </w:r>
      </w:del>
      <w:del w:id="5433" w:author="Feldcamp, Michael (ECY)" w:date="2021-08-22T14:43:00Z">
        <w:r w:rsidRPr="00E43FC1" w:rsidDel="00E5617A">
          <w:rPr>
            <w:rFonts w:ascii="Calibri" w:eastAsia="Calibri" w:hAnsi="Calibri" w:cs="Times New Roman"/>
          </w:rPr>
          <w:delText xml:space="preserve"> when required by subsection (9)(d) of this section</w:delText>
        </w:r>
      </w:del>
      <w:del w:id="5434" w:author="Feldcamp, Michael (ECY)" w:date="2021-08-22T16:52:00Z">
        <w:r w:rsidRPr="00E43FC1" w:rsidDel="007C69DF">
          <w:rPr>
            <w:rFonts w:ascii="Calibri" w:eastAsia="Calibri" w:hAnsi="Calibri" w:cs="Times New Roman"/>
          </w:rPr>
          <w:delText>.</w:delText>
        </w:r>
      </w:del>
      <w:ins w:id="5435" w:author="Feldcamp, Michael (ECY)" w:date="2022-07-26T18:19:00Z">
        <w:r w:rsidRPr="00E43FC1">
          <w:rPr>
            <w:rFonts w:ascii="Calibri" w:eastAsia="Calibri" w:hAnsi="Calibri" w:cs="Times New Roman"/>
          </w:rPr>
          <w:t xml:space="preserve">Ecology </w:t>
        </w:r>
        <w:r w:rsidRPr="00510B07">
          <w:rPr>
            <w:rFonts w:ascii="Calibri" w:eastAsia="Calibri" w:hAnsi="Calibri" w:cs="Times New Roman"/>
          </w:rPr>
          <w:lastRenderedPageBreak/>
          <w:t>will develop</w:t>
        </w:r>
      </w:ins>
      <w:ins w:id="5436" w:author="Feldcamp, Michael (ECY)" w:date="2022-07-26T18:22:00Z">
        <w:r w:rsidRPr="00510B07">
          <w:rPr>
            <w:rFonts w:ascii="Calibri" w:eastAsia="Calibri" w:hAnsi="Calibri" w:cs="Times New Roman"/>
          </w:rPr>
          <w:t>,</w:t>
        </w:r>
      </w:ins>
      <w:ins w:id="5437" w:author="Feldcamp, Michael (ECY)" w:date="2022-07-26T18:19:00Z">
        <w:r w:rsidRPr="00510B07">
          <w:rPr>
            <w:rFonts w:ascii="Calibri" w:eastAsia="Calibri" w:hAnsi="Calibri" w:cs="Times New Roman"/>
          </w:rPr>
          <w:t xml:space="preserve"> or require </w:t>
        </w:r>
      </w:ins>
      <w:ins w:id="5438" w:author="Feldcamp, Michael (ECY)" w:date="2022-07-26T18:20:00Z">
        <w:r w:rsidRPr="00510B07">
          <w:rPr>
            <w:rFonts w:ascii="Calibri" w:eastAsia="Calibri" w:hAnsi="Calibri" w:cs="Times New Roman"/>
          </w:rPr>
          <w:t>the development of</w:t>
        </w:r>
      </w:ins>
      <w:ins w:id="5439" w:author="Feldcamp, Michael (ECY)" w:date="2022-07-26T18:23:00Z">
        <w:r w:rsidRPr="00510B07">
          <w:rPr>
            <w:rFonts w:ascii="Calibri" w:eastAsia="Calibri" w:hAnsi="Calibri" w:cs="Times New Roman"/>
          </w:rPr>
          <w:t>,</w:t>
        </w:r>
      </w:ins>
      <w:ins w:id="5440" w:author="Feldcamp, Michael (ECY)" w:date="2022-07-26T18:20:00Z">
        <w:r w:rsidRPr="00510B07">
          <w:rPr>
            <w:rFonts w:ascii="Calibri" w:eastAsia="Calibri" w:hAnsi="Calibri" w:cs="Times New Roman"/>
          </w:rPr>
          <w:t xml:space="preserve"> a</w:t>
        </w:r>
      </w:ins>
      <w:ins w:id="5441" w:author="Feldcamp, Michael (ECY)" w:date="2021-08-22T16:53:00Z">
        <w:r w:rsidRPr="00510B07">
          <w:rPr>
            <w:rFonts w:ascii="Calibri" w:eastAsia="Calibri" w:hAnsi="Calibri" w:cs="Times New Roman"/>
          </w:rPr>
          <w:t xml:space="preserve"> public</w:t>
        </w:r>
        <w:r w:rsidRPr="00E43FC1">
          <w:rPr>
            <w:rFonts w:ascii="Calibri" w:eastAsia="Calibri" w:hAnsi="Calibri" w:cs="Times New Roman"/>
          </w:rPr>
          <w:t xml:space="preserve"> participation plan in accordance with subsection (9) of this section. </w:t>
        </w:r>
      </w:ins>
    </w:p>
    <w:p w14:paraId="396BDFBC" w14:textId="77777777" w:rsidR="00B10C72" w:rsidRPr="00E43FC1" w:rsidRDefault="00B10C72" w:rsidP="00B10C72">
      <w:pPr>
        <w:ind w:left="1440" w:hanging="720"/>
        <w:rPr>
          <w:rFonts w:ascii="Calibri" w:eastAsia="Calibri" w:hAnsi="Calibri" w:cs="Times New Roman"/>
        </w:rPr>
      </w:pPr>
      <w:r w:rsidRPr="00E43FC1">
        <w:rPr>
          <w:rFonts w:ascii="Calibri" w:eastAsia="Calibri" w:hAnsi="Calibri" w:cs="Times New Roman"/>
          <w:b/>
        </w:rPr>
        <w:t>(b)</w:t>
      </w:r>
      <w:r w:rsidRPr="00E43FC1">
        <w:rPr>
          <w:rFonts w:ascii="Calibri" w:eastAsia="Calibri" w:hAnsi="Calibri" w:cs="Times New Roman"/>
          <w:b/>
        </w:rPr>
        <w:tab/>
        <w:t>Notice of negotiations.</w:t>
      </w:r>
      <w:r w:rsidRPr="00E43FC1">
        <w:rPr>
          <w:rFonts w:ascii="Calibri" w:eastAsia="Calibri" w:hAnsi="Calibri" w:cs="Times New Roman"/>
        </w:rPr>
        <w:t xml:space="preserve">  When </w:t>
      </w:r>
      <w:del w:id="5442" w:author="Feldcamp, Michael (ECY)" w:date="2021-08-22T14:50:00Z">
        <w:r w:rsidRPr="00E43FC1" w:rsidDel="0058164C">
          <w:rPr>
            <w:rFonts w:ascii="Calibri" w:eastAsia="Calibri" w:hAnsi="Calibri" w:cs="Times New Roman"/>
          </w:rPr>
          <w:delText>the department</w:delText>
        </w:r>
      </w:del>
      <w:ins w:id="5443" w:author="Feldcamp, Michael (ECY)" w:date="2021-08-22T14:50:00Z">
        <w:r w:rsidRPr="00E43FC1">
          <w:rPr>
            <w:rFonts w:ascii="Calibri" w:eastAsia="Calibri" w:hAnsi="Calibri" w:cs="Times New Roman"/>
          </w:rPr>
          <w:t>Ecology</w:t>
        </w:r>
      </w:ins>
      <w:r w:rsidRPr="00E43FC1">
        <w:rPr>
          <w:rFonts w:ascii="Calibri" w:eastAsia="Calibri" w:hAnsi="Calibri" w:cs="Times New Roman"/>
        </w:rPr>
        <w:t xml:space="preserve"> decides to proceed with negotiations</w:t>
      </w:r>
      <w:ins w:id="5444" w:author="Feldcamp, Michael (ECY)" w:date="2022-07-26T18:23:00Z">
        <w:r w:rsidRPr="00E43FC1">
          <w:rPr>
            <w:rFonts w:ascii="Calibri" w:eastAsia="Calibri" w:hAnsi="Calibri" w:cs="Times New Roman"/>
          </w:rPr>
          <w:t xml:space="preserve"> for a consent decree</w:t>
        </w:r>
      </w:ins>
      <w:ins w:id="5445" w:author="Feldcamp, Michael (ECY)" w:date="2021-08-22T14:50:00Z">
        <w:r w:rsidRPr="00E43FC1">
          <w:rPr>
            <w:rFonts w:ascii="Calibri" w:eastAsia="Calibri" w:hAnsi="Calibri" w:cs="Times New Roman"/>
          </w:rPr>
          <w:t>,</w:t>
        </w:r>
      </w:ins>
      <w:r w:rsidRPr="00E43FC1">
        <w:rPr>
          <w:rFonts w:ascii="Calibri" w:eastAsia="Calibri" w:hAnsi="Calibri" w:cs="Times New Roman"/>
        </w:rPr>
        <w:t xml:space="preserve"> </w:t>
      </w:r>
      <w:del w:id="5446" w:author="Feldcamp, Michael (ECY)" w:date="2021-08-22T14:50:00Z">
        <w:r w:rsidRPr="00E43FC1" w:rsidDel="0058164C">
          <w:rPr>
            <w:rFonts w:ascii="Calibri" w:eastAsia="Calibri" w:hAnsi="Calibri" w:cs="Times New Roman"/>
          </w:rPr>
          <w:delText>it shall place a notice</w:delText>
        </w:r>
      </w:del>
      <w:ins w:id="5447" w:author="Feldcamp, Michael (ECY)" w:date="2021-08-22T14:50:00Z">
        <w:r w:rsidRPr="00E43FC1">
          <w:rPr>
            <w:rFonts w:ascii="Calibri" w:eastAsia="Calibri" w:hAnsi="Calibri" w:cs="Times New Roman"/>
          </w:rPr>
          <w:t>Ecology will notify the public</w:t>
        </w:r>
      </w:ins>
      <w:r w:rsidRPr="00E43FC1">
        <w:rPr>
          <w:rFonts w:ascii="Calibri" w:eastAsia="Calibri" w:hAnsi="Calibri" w:cs="Times New Roman"/>
        </w:rPr>
        <w:t xml:space="preserve"> in the </w:t>
      </w:r>
      <w:ins w:id="5448" w:author="Feldcamp, Michael (ECY)" w:date="2022-07-30T16:57:00Z">
        <w:r w:rsidRPr="00E43FC1">
          <w:rPr>
            <w:rFonts w:ascii="Calibri" w:eastAsia="Calibri" w:hAnsi="Calibri" w:cs="Times New Roman"/>
            <w:i/>
          </w:rPr>
          <w:t xml:space="preserve">Contaminated </w:t>
        </w:r>
      </w:ins>
      <w:r w:rsidRPr="00E43FC1">
        <w:rPr>
          <w:rFonts w:ascii="Calibri" w:eastAsia="Calibri" w:hAnsi="Calibri" w:cs="Times New Roman"/>
          <w:i/>
          <w:iCs/>
        </w:rPr>
        <w:t>Site Register</w:t>
      </w:r>
      <w:del w:id="5449" w:author="Feldcamp, Michael (ECY)" w:date="2021-08-22T14:51:00Z">
        <w:r w:rsidRPr="00E43FC1" w:rsidDel="0058164C">
          <w:rPr>
            <w:rFonts w:ascii="Calibri" w:eastAsia="Calibri" w:hAnsi="Calibri" w:cs="Times New Roman"/>
          </w:rPr>
          <w:delText xml:space="preserve"> advising the public that negotiations have begun</w:delText>
        </w:r>
      </w:del>
      <w:r w:rsidRPr="00E43FC1">
        <w:rPr>
          <w:rFonts w:ascii="Calibri" w:eastAsia="Calibri" w:hAnsi="Calibri" w:cs="Times New Roman"/>
        </w:rPr>
        <w:t xml:space="preserve">.  This notice </w:t>
      </w:r>
      <w:del w:id="5450" w:author="Feldcamp, Michael (ECY)" w:date="2021-08-22T15:28:00Z">
        <w:r w:rsidRPr="00E43FC1" w:rsidDel="00A5408D">
          <w:rPr>
            <w:rFonts w:ascii="Calibri" w:eastAsia="Calibri" w:hAnsi="Calibri" w:cs="Times New Roman"/>
          </w:rPr>
          <w:delText>shall</w:delText>
        </w:r>
      </w:del>
      <w:ins w:id="5451" w:author="Feldcamp, Michael (ECY)" w:date="2021-08-22T15:28:00Z">
        <w:r w:rsidRPr="00E43FC1">
          <w:rPr>
            <w:rFonts w:ascii="Calibri" w:eastAsia="Calibri" w:hAnsi="Calibri" w:cs="Times New Roman"/>
          </w:rPr>
          <w:t>must</w:t>
        </w:r>
      </w:ins>
      <w:r w:rsidRPr="00E43FC1">
        <w:rPr>
          <w:rFonts w:ascii="Calibri" w:eastAsia="Calibri" w:hAnsi="Calibri" w:cs="Times New Roman"/>
        </w:rPr>
        <w:t xml:space="preserve"> include the name of the </w:t>
      </w:r>
      <w:del w:id="5452" w:author="Feldcamp, Michael (ECY)" w:date="2021-08-22T14:51:00Z">
        <w:r w:rsidRPr="00E43FC1" w:rsidDel="0058164C">
          <w:rPr>
            <w:rFonts w:ascii="Calibri" w:eastAsia="Calibri" w:hAnsi="Calibri" w:cs="Times New Roman"/>
          </w:rPr>
          <w:delText>facility</w:delText>
        </w:r>
      </w:del>
      <w:ins w:id="5453" w:author="Feldcamp, Michael (ECY)" w:date="2021-08-22T14:51:00Z">
        <w:r w:rsidRPr="00E43FC1">
          <w:rPr>
            <w:rFonts w:ascii="Calibri" w:eastAsia="Calibri" w:hAnsi="Calibri" w:cs="Times New Roman"/>
          </w:rPr>
          <w:t>site</w:t>
        </w:r>
      </w:ins>
      <w:r w:rsidRPr="00E43FC1">
        <w:rPr>
          <w:rFonts w:ascii="Calibri" w:eastAsia="Calibri" w:hAnsi="Calibri" w:cs="Times New Roman"/>
        </w:rPr>
        <w:t xml:space="preserve">, a general description of the subject of the </w:t>
      </w:r>
      <w:del w:id="5454" w:author="Feldcamp, Michael (ECY)" w:date="2022-07-26T18:23:00Z">
        <w:r w:rsidRPr="00E43FC1" w:rsidDel="006B4221">
          <w:rPr>
            <w:rFonts w:ascii="Calibri" w:eastAsia="Calibri" w:hAnsi="Calibri" w:cs="Times New Roman"/>
          </w:rPr>
          <w:delText xml:space="preserve">consent </w:delText>
        </w:r>
      </w:del>
      <w:r w:rsidRPr="00E43FC1">
        <w:rPr>
          <w:rFonts w:ascii="Calibri" w:eastAsia="Calibri" w:hAnsi="Calibri" w:cs="Times New Roman"/>
        </w:rPr>
        <w:t>decree</w:t>
      </w:r>
      <w:ins w:id="5455" w:author="Feldcamp, Michael (ECY)" w:date="2021-08-22T14:51:00Z">
        <w:r w:rsidRPr="00E43FC1">
          <w:rPr>
            <w:rFonts w:ascii="Calibri" w:eastAsia="Calibri" w:hAnsi="Calibri" w:cs="Times New Roman"/>
          </w:rPr>
          <w:t>,</w:t>
        </w:r>
      </w:ins>
      <w:r w:rsidRPr="00E43FC1">
        <w:rPr>
          <w:rFonts w:ascii="Calibri" w:eastAsia="Calibri" w:hAnsi="Calibri" w:cs="Times New Roman"/>
        </w:rPr>
        <w:t xml:space="preserve"> and the deadlines for negotiations.</w:t>
      </w:r>
    </w:p>
    <w:p w14:paraId="7A72F5CD" w14:textId="77777777" w:rsidR="00B10C72" w:rsidRPr="00E43FC1" w:rsidRDefault="00B10C72" w:rsidP="00B10C72">
      <w:pPr>
        <w:ind w:left="1440" w:hanging="720"/>
        <w:rPr>
          <w:ins w:id="5456" w:author="Feldcamp, Michael (ECY)" w:date="2022-07-25T16:50:00Z"/>
          <w:rFonts w:ascii="Calibri" w:eastAsia="Calibri" w:hAnsi="Calibri" w:cs="Times New Roman"/>
        </w:rPr>
      </w:pPr>
      <w:r w:rsidRPr="00E43FC1">
        <w:rPr>
          <w:rFonts w:ascii="Calibri" w:eastAsia="Calibri" w:hAnsi="Calibri" w:cs="Times New Roman"/>
          <w:b/>
        </w:rPr>
        <w:t>(c)</w:t>
      </w:r>
      <w:r w:rsidRPr="00E43FC1">
        <w:rPr>
          <w:rFonts w:ascii="Calibri" w:eastAsia="Calibri" w:hAnsi="Calibri" w:cs="Times New Roman"/>
          <w:b/>
        </w:rPr>
        <w:tab/>
      </w:r>
      <w:ins w:id="5457" w:author="Feldcamp, Michael (ECY)" w:date="2021-08-22T16:36:00Z">
        <w:r w:rsidRPr="00E43FC1">
          <w:rPr>
            <w:rFonts w:ascii="Calibri" w:eastAsia="Calibri" w:hAnsi="Calibri" w:cs="Times New Roman"/>
            <w:b/>
          </w:rPr>
          <w:t xml:space="preserve">Public </w:t>
        </w:r>
      </w:ins>
      <w:del w:id="5458" w:author="Feldcamp, Michael (ECY)" w:date="2021-08-22T16:36:00Z">
        <w:r w:rsidRPr="00E43FC1" w:rsidDel="00CB4BC1">
          <w:rPr>
            <w:rFonts w:ascii="Calibri" w:eastAsia="Calibri" w:hAnsi="Calibri" w:cs="Times New Roman"/>
            <w:b/>
          </w:rPr>
          <w:delText>N</w:delText>
        </w:r>
      </w:del>
      <w:ins w:id="5459" w:author="Feldcamp, Michael (ECY)" w:date="2021-08-22T16:36:00Z">
        <w:r w:rsidRPr="00E43FC1">
          <w:rPr>
            <w:rFonts w:ascii="Calibri" w:eastAsia="Calibri" w:hAnsi="Calibri" w:cs="Times New Roman"/>
            <w:b/>
          </w:rPr>
          <w:t>n</w:t>
        </w:r>
      </w:ins>
      <w:r w:rsidRPr="00E43FC1">
        <w:rPr>
          <w:rFonts w:ascii="Calibri" w:eastAsia="Calibri" w:hAnsi="Calibri" w:cs="Times New Roman"/>
          <w:b/>
        </w:rPr>
        <w:t>otice of proposed decree.</w:t>
      </w:r>
      <w:r w:rsidRPr="00E43FC1">
        <w:rPr>
          <w:rFonts w:ascii="Calibri" w:eastAsia="Calibri" w:hAnsi="Calibri" w:cs="Times New Roman"/>
        </w:rPr>
        <w:t xml:space="preserve">  </w:t>
      </w:r>
      <w:del w:id="5460" w:author="Feldcamp, Michael (ECY)" w:date="2021-08-22T14:51:00Z">
        <w:r w:rsidRPr="00E43FC1" w:rsidDel="0058164C">
          <w:rPr>
            <w:rFonts w:ascii="Calibri" w:eastAsia="Calibri" w:hAnsi="Calibri" w:cs="Times New Roman"/>
          </w:rPr>
          <w:delText>The department shall</w:delText>
        </w:r>
      </w:del>
      <w:ins w:id="5461" w:author="Feldcamp, Michael (ECY)" w:date="2021-08-22T14:51:00Z">
        <w:r w:rsidRPr="00E43FC1">
          <w:rPr>
            <w:rFonts w:ascii="Calibri" w:eastAsia="Calibri" w:hAnsi="Calibri" w:cs="Times New Roman"/>
          </w:rPr>
          <w:t xml:space="preserve">Ecology </w:t>
        </w:r>
        <w:r w:rsidRPr="00510B07">
          <w:rPr>
            <w:rFonts w:ascii="Calibri" w:eastAsia="Calibri" w:hAnsi="Calibri" w:cs="Times New Roman"/>
          </w:rPr>
          <w:t>will</w:t>
        </w:r>
      </w:ins>
      <w:r w:rsidRPr="00510B07">
        <w:rPr>
          <w:rFonts w:ascii="Calibri" w:eastAsia="Calibri" w:hAnsi="Calibri" w:cs="Times New Roman"/>
        </w:rPr>
        <w:t xml:space="preserve"> provide or require public notice of </w:t>
      </w:r>
      <w:ins w:id="5462" w:author="Feldcamp, Michael (ECY)" w:date="2021-08-22T14:51:00Z">
        <w:r w:rsidRPr="00510B07">
          <w:rPr>
            <w:rFonts w:ascii="Calibri" w:eastAsia="Calibri" w:hAnsi="Calibri" w:cs="Times New Roman"/>
          </w:rPr>
          <w:t xml:space="preserve">a </w:t>
        </w:r>
      </w:ins>
      <w:r w:rsidRPr="00510B07">
        <w:rPr>
          <w:rFonts w:ascii="Calibri" w:eastAsia="Calibri" w:hAnsi="Calibri" w:cs="Times New Roman"/>
        </w:rPr>
        <w:t>proposed consent decree</w:t>
      </w:r>
      <w:ins w:id="5463" w:author="Feldcamp, Michael (ECY)" w:date="2022-07-26T18:24:00Z">
        <w:r w:rsidRPr="00510B07">
          <w:rPr>
            <w:rFonts w:ascii="Calibri" w:eastAsia="Calibri" w:hAnsi="Calibri" w:cs="Times New Roman"/>
          </w:rPr>
          <w:t xml:space="preserve"> in accordance with</w:t>
        </w:r>
        <w:r w:rsidRPr="00E43FC1">
          <w:rPr>
            <w:rFonts w:ascii="Calibri" w:eastAsia="Calibri" w:hAnsi="Calibri" w:cs="Times New Roman"/>
          </w:rPr>
          <w:t xml:space="preserve"> subsection (2) of this section</w:t>
        </w:r>
      </w:ins>
      <w:r w:rsidRPr="00E43FC1">
        <w:rPr>
          <w:rFonts w:ascii="Calibri" w:eastAsia="Calibri" w:hAnsi="Calibri" w:cs="Times New Roman"/>
        </w:rPr>
        <w:t>.</w:t>
      </w:r>
      <w:r>
        <w:rPr>
          <w:rStyle w:val="FootnoteReference"/>
          <w:rFonts w:ascii="Calibri" w:eastAsia="Calibri" w:hAnsi="Calibri" w:cs="Times New Roman"/>
        </w:rPr>
        <w:footnoteReference w:id="417"/>
      </w:r>
      <w:r w:rsidRPr="00E43FC1">
        <w:rPr>
          <w:rFonts w:ascii="Calibri" w:eastAsia="Calibri" w:hAnsi="Calibri" w:cs="Times New Roman"/>
        </w:rPr>
        <w:t xml:space="preserve">  The </w:t>
      </w:r>
      <w:ins w:id="5464" w:author="Feldcamp, Michael (ECY)" w:date="2022-07-25T16:48:00Z">
        <w:r w:rsidRPr="00E43FC1">
          <w:rPr>
            <w:rFonts w:ascii="Calibri" w:eastAsia="Calibri" w:hAnsi="Calibri" w:cs="Times New Roman"/>
          </w:rPr>
          <w:t xml:space="preserve">public </w:t>
        </w:r>
      </w:ins>
      <w:r w:rsidRPr="00E43FC1">
        <w:rPr>
          <w:rFonts w:ascii="Calibri" w:eastAsia="Calibri" w:hAnsi="Calibri" w:cs="Times New Roman"/>
        </w:rPr>
        <w:t xml:space="preserve">notice may be </w:t>
      </w:r>
      <w:del w:id="5465" w:author="Feldcamp, Michael (ECY)" w:date="2022-07-25T17:06:00Z">
        <w:r w:rsidRPr="00E43FC1" w:rsidDel="00C45697">
          <w:rPr>
            <w:rFonts w:ascii="Calibri" w:eastAsia="Calibri" w:hAnsi="Calibri" w:cs="Times New Roman"/>
          </w:rPr>
          <w:delText>combined</w:delText>
        </w:r>
      </w:del>
      <w:ins w:id="5466" w:author="Feldcamp, Michael (ECY)" w:date="2022-07-25T17:06:00Z">
        <w:r w:rsidRPr="00E43FC1">
          <w:rPr>
            <w:rFonts w:ascii="Calibri" w:eastAsia="Calibri" w:hAnsi="Calibri" w:cs="Times New Roman"/>
          </w:rPr>
          <w:t>consolidated</w:t>
        </w:r>
      </w:ins>
      <w:r w:rsidRPr="00E43FC1">
        <w:rPr>
          <w:rFonts w:ascii="Calibri" w:eastAsia="Calibri" w:hAnsi="Calibri" w:cs="Times New Roman"/>
        </w:rPr>
        <w:t xml:space="preserve"> with </w:t>
      </w:r>
      <w:ins w:id="5467" w:author="Feldcamp, Michael (ECY)" w:date="2022-07-26T18:24:00Z">
        <w:r w:rsidRPr="00E43FC1">
          <w:rPr>
            <w:rFonts w:ascii="Calibri" w:eastAsia="Calibri" w:hAnsi="Calibri" w:cs="Times New Roman"/>
          </w:rPr>
          <w:t xml:space="preserve">public </w:t>
        </w:r>
      </w:ins>
      <w:r w:rsidRPr="00E43FC1">
        <w:rPr>
          <w:rFonts w:ascii="Calibri" w:eastAsia="Calibri" w:hAnsi="Calibri" w:cs="Times New Roman"/>
        </w:rPr>
        <w:t xml:space="preserve">notice of other documents under this chapter, such as a cleanup action plan, or </w:t>
      </w:r>
      <w:ins w:id="5468" w:author="Feldcamp, Michael (ECY)" w:date="2022-07-26T18:24:00Z">
        <w:r w:rsidRPr="00E43FC1">
          <w:rPr>
            <w:rFonts w:ascii="Calibri" w:eastAsia="Calibri" w:hAnsi="Calibri" w:cs="Times New Roman"/>
          </w:rPr>
          <w:t xml:space="preserve">notice required </w:t>
        </w:r>
      </w:ins>
      <w:r w:rsidRPr="00E43FC1">
        <w:rPr>
          <w:rFonts w:ascii="Calibri" w:eastAsia="Calibri" w:hAnsi="Calibri" w:cs="Times New Roman"/>
        </w:rPr>
        <w:t xml:space="preserve">under other laws.  </w:t>
      </w:r>
    </w:p>
    <w:p w14:paraId="274CB6C1" w14:textId="77777777" w:rsidR="00B10C72" w:rsidRPr="00E43FC1" w:rsidRDefault="00B10C72" w:rsidP="00B10C72">
      <w:pPr>
        <w:ind w:left="2160" w:hanging="720"/>
        <w:rPr>
          <w:ins w:id="5469" w:author="Feldcamp, Michael (ECY)" w:date="2022-07-26T18:29:00Z"/>
          <w:rFonts w:ascii="Calibri" w:eastAsia="Calibri" w:hAnsi="Calibri" w:cs="Times New Roman"/>
          <w:b/>
        </w:rPr>
      </w:pPr>
      <w:ins w:id="5470" w:author="Feldcamp, Michael (ECY)" w:date="2022-07-26T18:29:00Z">
        <w:r w:rsidRPr="00E43FC1">
          <w:rPr>
            <w:rFonts w:ascii="Calibri" w:eastAsia="Calibri" w:hAnsi="Calibri" w:cs="Times New Roman"/>
            <w:b/>
          </w:rPr>
          <w:t>(i)</w:t>
        </w:r>
        <w:r w:rsidRPr="00E43FC1">
          <w:rPr>
            <w:rFonts w:ascii="Calibri" w:eastAsia="Calibri" w:hAnsi="Calibri" w:cs="Times New Roman"/>
            <w:b/>
          </w:rPr>
          <w:tab/>
          <w:t>Timing.</w:t>
        </w:r>
      </w:ins>
      <w:r>
        <w:rPr>
          <w:rStyle w:val="FootnoteReference"/>
          <w:rFonts w:ascii="Calibri" w:eastAsia="Calibri" w:hAnsi="Calibri" w:cs="Times New Roman"/>
          <w:b/>
        </w:rPr>
        <w:footnoteReference w:id="418"/>
      </w:r>
      <w:ins w:id="5471" w:author="Feldcamp, Michael (ECY)" w:date="2022-07-26T18:29:00Z">
        <w:r w:rsidRPr="00E43FC1">
          <w:rPr>
            <w:rFonts w:ascii="Calibri" w:eastAsia="Calibri" w:hAnsi="Calibri" w:cs="Times New Roman"/>
            <w:b/>
          </w:rPr>
          <w:t xml:space="preserve">  </w:t>
        </w:r>
      </w:ins>
      <w:ins w:id="5472" w:author="Feldcamp, Michael (ECY)" w:date="2022-07-26T18:33:00Z">
        <w:r w:rsidRPr="00E43FC1">
          <w:rPr>
            <w:rFonts w:ascii="Calibri" w:eastAsia="Calibri" w:hAnsi="Calibri" w:cs="Times New Roman"/>
          </w:rPr>
          <w:t xml:space="preserve">The public must be provided with notice and </w:t>
        </w:r>
      </w:ins>
      <w:ins w:id="5473" w:author="Feldcamp, Michael (ECY)" w:date="2022-07-26T18:35:00Z">
        <w:r w:rsidRPr="00E43FC1">
          <w:rPr>
            <w:rFonts w:ascii="Calibri" w:eastAsia="Calibri" w:hAnsi="Calibri" w:cs="Times New Roman"/>
          </w:rPr>
          <w:t xml:space="preserve">an </w:t>
        </w:r>
      </w:ins>
      <w:ins w:id="5474" w:author="Feldcamp, Michael (ECY)" w:date="2022-07-26T18:33:00Z">
        <w:r w:rsidRPr="00E43FC1">
          <w:rPr>
            <w:rFonts w:ascii="Calibri" w:eastAsia="Calibri" w:hAnsi="Calibri" w:cs="Times New Roman"/>
          </w:rPr>
          <w:t xml:space="preserve">opportunity to comment on </w:t>
        </w:r>
      </w:ins>
      <w:ins w:id="5475" w:author="Feldcamp, Michael (ECY)" w:date="2022-07-26T18:31:00Z">
        <w:r w:rsidRPr="00E43FC1">
          <w:rPr>
            <w:rFonts w:ascii="Calibri" w:eastAsia="Calibri" w:hAnsi="Calibri" w:cs="Times New Roman"/>
          </w:rPr>
          <w:t xml:space="preserve">a proposed consent decree </w:t>
        </w:r>
      </w:ins>
      <w:ins w:id="5476" w:author="Feldcamp, Michael (ECY)" w:date="2022-07-26T18:32:00Z">
        <w:r w:rsidRPr="00E43FC1">
          <w:rPr>
            <w:rFonts w:ascii="Calibri" w:eastAsia="Calibri" w:hAnsi="Calibri" w:cs="Times New Roman"/>
          </w:rPr>
          <w:t xml:space="preserve">before </w:t>
        </w:r>
      </w:ins>
      <w:ins w:id="5477" w:author="Feldcamp, Michael (ECY)" w:date="2022-07-26T18:36:00Z">
        <w:r w:rsidRPr="00E43FC1">
          <w:rPr>
            <w:rFonts w:ascii="Calibri" w:eastAsia="Calibri" w:hAnsi="Calibri" w:cs="Times New Roman"/>
          </w:rPr>
          <w:t>Ecology agrees to a settlement</w:t>
        </w:r>
      </w:ins>
      <w:ins w:id="5478" w:author="Feldcamp, Michael (ECY)" w:date="2022-07-26T18:32:00Z">
        <w:r w:rsidRPr="00E43FC1">
          <w:rPr>
            <w:rFonts w:ascii="Calibri" w:eastAsia="Calibri" w:hAnsi="Calibri" w:cs="Times New Roman"/>
          </w:rPr>
          <w:t>.</w:t>
        </w:r>
      </w:ins>
    </w:p>
    <w:p w14:paraId="450BD890" w14:textId="77777777" w:rsidR="00B10C72" w:rsidRPr="00E43FC1" w:rsidRDefault="00B10C72" w:rsidP="00B10C72">
      <w:pPr>
        <w:ind w:left="1440"/>
        <w:rPr>
          <w:rFonts w:ascii="Calibri" w:eastAsia="Calibri" w:hAnsi="Calibri" w:cs="Times New Roman"/>
        </w:rPr>
      </w:pPr>
      <w:ins w:id="5479" w:author="Feldcamp, Michael (ECY)" w:date="2022-07-31T16:05:00Z">
        <w:r>
          <w:rPr>
            <w:rFonts w:ascii="Calibri" w:eastAsia="Calibri" w:hAnsi="Calibri" w:cs="Times New Roman"/>
            <w:b/>
          </w:rPr>
          <w:t>(i</w:t>
        </w:r>
      </w:ins>
      <w:ins w:id="5480" w:author="Feldcamp, Michael (ECY)" w:date="2022-07-26T18:35:00Z">
        <w:r w:rsidRPr="00E43FC1">
          <w:rPr>
            <w:rFonts w:ascii="Calibri" w:eastAsia="Calibri" w:hAnsi="Calibri" w:cs="Times New Roman"/>
            <w:b/>
          </w:rPr>
          <w:t>i</w:t>
        </w:r>
      </w:ins>
      <w:ins w:id="5481" w:author="Feldcamp, Michael (ECY)" w:date="2022-07-25T16:50:00Z">
        <w:r w:rsidRPr="00E43FC1">
          <w:rPr>
            <w:rFonts w:ascii="Calibri" w:eastAsia="Calibri" w:hAnsi="Calibri" w:cs="Times New Roman"/>
            <w:b/>
          </w:rPr>
          <w:t>)</w:t>
        </w:r>
        <w:r w:rsidRPr="00E43FC1">
          <w:rPr>
            <w:rFonts w:ascii="Calibri" w:eastAsia="Calibri" w:hAnsi="Calibri" w:cs="Times New Roman"/>
            <w:b/>
          </w:rPr>
          <w:tab/>
        </w:r>
      </w:ins>
      <w:ins w:id="5482" w:author="Feldcamp, Michael (ECY)" w:date="2022-07-26T18:38:00Z">
        <w:r w:rsidRPr="00E43FC1">
          <w:rPr>
            <w:rFonts w:ascii="Calibri" w:eastAsia="Calibri" w:hAnsi="Calibri" w:cs="Times New Roman"/>
            <w:b/>
          </w:rPr>
          <w:t>Content</w:t>
        </w:r>
      </w:ins>
      <w:ins w:id="5483" w:author="Feldcamp, Michael (ECY)" w:date="2022-07-25T16:50:00Z">
        <w:r w:rsidRPr="00E43FC1">
          <w:rPr>
            <w:rFonts w:ascii="Calibri" w:eastAsia="Calibri" w:hAnsi="Calibri" w:cs="Times New Roman"/>
            <w:b/>
          </w:rPr>
          <w:t xml:space="preserve">.  </w:t>
        </w:r>
      </w:ins>
      <w:del w:id="5484" w:author="Feldcamp, Michael (ECY)" w:date="2022-07-26T18:25:00Z">
        <w:r w:rsidRPr="00E43FC1" w:rsidDel="006B4221">
          <w:rPr>
            <w:rFonts w:ascii="Calibri" w:eastAsia="Calibri" w:hAnsi="Calibri" w:cs="Times New Roman"/>
          </w:rPr>
          <w:delText>The n</w:delText>
        </w:r>
      </w:del>
      <w:ins w:id="5485" w:author="Feldcamp, Michael (ECY)" w:date="2022-07-26T18:25:00Z">
        <w:r w:rsidRPr="00E43FC1">
          <w:rPr>
            <w:rFonts w:ascii="Calibri" w:eastAsia="Calibri" w:hAnsi="Calibri" w:cs="Times New Roman"/>
          </w:rPr>
          <w:t>N</w:t>
        </w:r>
      </w:ins>
      <w:r w:rsidRPr="00E43FC1">
        <w:rPr>
          <w:rFonts w:ascii="Calibri" w:eastAsia="Calibri" w:hAnsi="Calibri" w:cs="Times New Roman"/>
        </w:rPr>
        <w:t xml:space="preserve">otice </w:t>
      </w:r>
      <w:ins w:id="5486" w:author="Feldcamp, Michael (ECY)" w:date="2022-07-26T18:25:00Z">
        <w:r w:rsidRPr="00E43FC1">
          <w:rPr>
            <w:rFonts w:ascii="Calibri" w:eastAsia="Calibri" w:hAnsi="Calibri" w:cs="Times New Roman"/>
          </w:rPr>
          <w:t xml:space="preserve">of a proposed consent decree </w:t>
        </w:r>
      </w:ins>
      <w:del w:id="5487" w:author="Feldcamp, Michael (ECY)" w:date="2021-08-22T14:53:00Z">
        <w:r w:rsidRPr="00E43FC1" w:rsidDel="0058164C">
          <w:rPr>
            <w:rFonts w:ascii="Calibri" w:eastAsia="Calibri" w:hAnsi="Calibri" w:cs="Times New Roman"/>
          </w:rPr>
          <w:delText>shall</w:delText>
        </w:r>
      </w:del>
      <w:ins w:id="5488" w:author="Feldcamp, Michael (ECY)" w:date="2021-08-22T14:53:00Z">
        <w:r w:rsidRPr="00E43FC1">
          <w:rPr>
            <w:rFonts w:ascii="Calibri" w:eastAsia="Calibri" w:hAnsi="Calibri" w:cs="Times New Roman"/>
          </w:rPr>
          <w:t>must</w:t>
        </w:r>
      </w:ins>
      <w:r w:rsidRPr="00E43FC1">
        <w:rPr>
          <w:rFonts w:ascii="Calibri" w:eastAsia="Calibri" w:hAnsi="Calibri" w:cs="Times New Roman"/>
        </w:rPr>
        <w:t xml:space="preserve"> briefly:</w:t>
      </w:r>
    </w:p>
    <w:p w14:paraId="727FECF8" w14:textId="77777777" w:rsidR="00B10C72" w:rsidRPr="00E43FC1" w:rsidRDefault="00B10C72" w:rsidP="00B10C72">
      <w:pPr>
        <w:ind w:left="2880" w:hanging="720"/>
        <w:rPr>
          <w:rFonts w:ascii="Calibri" w:eastAsia="Calibri" w:hAnsi="Calibri" w:cs="Times New Roman"/>
        </w:rPr>
      </w:pPr>
      <w:del w:id="5489" w:author="Feldcamp, Michael (ECY)" w:date="2022-07-31T16:05:00Z">
        <w:r w:rsidRPr="00E43FC1" w:rsidDel="00E43FC1">
          <w:rPr>
            <w:rFonts w:ascii="Calibri" w:eastAsia="Calibri" w:hAnsi="Calibri" w:cs="Times New Roman"/>
            <w:b/>
          </w:rPr>
          <w:delText>(</w:delText>
        </w:r>
      </w:del>
      <w:del w:id="5490" w:author="Feldcamp, Michael (ECY)" w:date="2022-07-25T16:51:00Z">
        <w:r w:rsidRPr="00E43FC1" w:rsidDel="00670A32">
          <w:rPr>
            <w:rFonts w:ascii="Calibri" w:eastAsia="Calibri" w:hAnsi="Calibri" w:cs="Times New Roman"/>
            <w:b/>
          </w:rPr>
          <w:delText>i)</w:delText>
        </w:r>
      </w:del>
      <w:ins w:id="5491" w:author="Feldcamp, Michael (ECY)" w:date="2022-07-25T16:51:00Z">
        <w:r w:rsidRPr="00E43FC1">
          <w:rPr>
            <w:rFonts w:ascii="Calibri" w:eastAsia="Calibri" w:hAnsi="Calibri" w:cs="Times New Roman"/>
            <w:b/>
          </w:rPr>
          <w:t>(A)</w:t>
        </w:r>
      </w:ins>
      <w:r w:rsidRPr="00E43FC1">
        <w:rPr>
          <w:rFonts w:ascii="Calibri" w:eastAsia="Calibri" w:hAnsi="Calibri" w:cs="Times New Roman"/>
        </w:rPr>
        <w:tab/>
        <w:t xml:space="preserve">Identify and generally describe the </w:t>
      </w:r>
      <w:del w:id="5492" w:author="Feldcamp, Michael (ECY)" w:date="2021-08-22T14:53:00Z">
        <w:r w:rsidRPr="00E43FC1" w:rsidDel="0058164C">
          <w:rPr>
            <w:rFonts w:ascii="Calibri" w:eastAsia="Calibri" w:hAnsi="Calibri" w:cs="Times New Roman"/>
          </w:rPr>
          <w:delText>facility</w:delText>
        </w:r>
      </w:del>
      <w:ins w:id="5493" w:author="Feldcamp, Michael (ECY)" w:date="2021-08-22T14:53:00Z">
        <w:r w:rsidRPr="00E43FC1">
          <w:rPr>
            <w:rFonts w:ascii="Calibri" w:eastAsia="Calibri" w:hAnsi="Calibri" w:cs="Times New Roman"/>
          </w:rPr>
          <w:t>site</w:t>
        </w:r>
      </w:ins>
      <w:r w:rsidRPr="00E43FC1">
        <w:rPr>
          <w:rFonts w:ascii="Calibri" w:eastAsia="Calibri" w:hAnsi="Calibri" w:cs="Times New Roman"/>
        </w:rPr>
        <w:t>;</w:t>
      </w:r>
    </w:p>
    <w:p w14:paraId="30B2CC13" w14:textId="77777777" w:rsidR="00B10C72" w:rsidRPr="00E43FC1" w:rsidRDefault="00B10C72" w:rsidP="00B10C72">
      <w:pPr>
        <w:ind w:left="2880" w:hanging="720"/>
        <w:rPr>
          <w:rFonts w:ascii="Calibri" w:eastAsia="Calibri" w:hAnsi="Calibri" w:cs="Times New Roman"/>
        </w:rPr>
      </w:pPr>
      <w:del w:id="5494" w:author="Feldcamp, Michael (ECY)" w:date="2022-07-31T16:05:00Z">
        <w:r w:rsidRPr="00E43FC1" w:rsidDel="00E43FC1">
          <w:rPr>
            <w:rFonts w:ascii="Calibri" w:eastAsia="Calibri" w:hAnsi="Calibri" w:cs="Times New Roman"/>
            <w:b/>
          </w:rPr>
          <w:delText>(</w:delText>
        </w:r>
      </w:del>
      <w:del w:id="5495" w:author="Feldcamp, Michael (ECY)" w:date="2022-07-25T16:51:00Z">
        <w:r w:rsidRPr="00E43FC1" w:rsidDel="00670A32">
          <w:rPr>
            <w:rFonts w:ascii="Calibri" w:eastAsia="Calibri" w:hAnsi="Calibri" w:cs="Times New Roman"/>
            <w:b/>
          </w:rPr>
          <w:delText>ii)</w:delText>
        </w:r>
      </w:del>
      <w:ins w:id="5496" w:author="Feldcamp, Michael (ECY)" w:date="2022-07-25T16:51:00Z">
        <w:r w:rsidRPr="00E43FC1">
          <w:rPr>
            <w:rFonts w:ascii="Calibri" w:eastAsia="Calibri" w:hAnsi="Calibri" w:cs="Times New Roman"/>
            <w:b/>
          </w:rPr>
          <w:t>(B)</w:t>
        </w:r>
      </w:ins>
      <w:r w:rsidRPr="00E43FC1">
        <w:rPr>
          <w:rFonts w:ascii="Calibri" w:eastAsia="Calibri" w:hAnsi="Calibri" w:cs="Times New Roman"/>
        </w:rPr>
        <w:tab/>
        <w:t>Identify the person</w:t>
      </w:r>
      <w:del w:id="5497" w:author="Feldcamp, Michael (ECY)" w:date="2022-07-25T16:51:00Z">
        <w:r w:rsidRPr="00E43FC1" w:rsidDel="00670A32">
          <w:rPr>
            <w:rFonts w:ascii="Calibri" w:eastAsia="Calibri" w:hAnsi="Calibri" w:cs="Times New Roman"/>
          </w:rPr>
          <w:delText>(</w:delText>
        </w:r>
      </w:del>
      <w:r w:rsidRPr="00E43FC1">
        <w:rPr>
          <w:rFonts w:ascii="Calibri" w:eastAsia="Calibri" w:hAnsi="Calibri" w:cs="Times New Roman"/>
        </w:rPr>
        <w:t>s</w:t>
      </w:r>
      <w:del w:id="5498" w:author="Feldcamp, Michael (ECY)" w:date="2022-07-25T16:51:00Z">
        <w:r w:rsidRPr="00E43FC1" w:rsidDel="00670A32">
          <w:rPr>
            <w:rFonts w:ascii="Calibri" w:eastAsia="Calibri" w:hAnsi="Calibri" w:cs="Times New Roman"/>
          </w:rPr>
          <w:delText>)</w:delText>
        </w:r>
      </w:del>
      <w:r w:rsidRPr="00E43FC1">
        <w:rPr>
          <w:rFonts w:ascii="Calibri" w:eastAsia="Calibri" w:hAnsi="Calibri" w:cs="Times New Roman"/>
        </w:rPr>
        <w:t xml:space="preserve"> who are parties to the consent decree;</w:t>
      </w:r>
    </w:p>
    <w:p w14:paraId="564BB09F" w14:textId="77777777" w:rsidR="00B10C72" w:rsidRPr="00E43FC1" w:rsidRDefault="00B10C72" w:rsidP="00B10C72">
      <w:pPr>
        <w:ind w:left="2880" w:hanging="720"/>
        <w:rPr>
          <w:rFonts w:ascii="Calibri" w:eastAsia="Calibri" w:hAnsi="Calibri" w:cs="Times New Roman"/>
        </w:rPr>
      </w:pPr>
      <w:del w:id="5499" w:author="Feldcamp, Michael (ECY)" w:date="2022-07-31T16:05:00Z">
        <w:r w:rsidDel="00E43FC1">
          <w:rPr>
            <w:rFonts w:ascii="Calibri" w:eastAsia="Calibri" w:hAnsi="Calibri" w:cs="Times New Roman"/>
            <w:b/>
          </w:rPr>
          <w:delText>(</w:delText>
        </w:r>
      </w:del>
      <w:del w:id="5500" w:author="Feldcamp, Michael (ECY)" w:date="2022-07-25T16:51:00Z">
        <w:r w:rsidRPr="00E43FC1" w:rsidDel="00670A32">
          <w:rPr>
            <w:rFonts w:ascii="Calibri" w:eastAsia="Calibri" w:hAnsi="Calibri" w:cs="Times New Roman"/>
            <w:b/>
          </w:rPr>
          <w:delText>iii)</w:delText>
        </w:r>
      </w:del>
      <w:ins w:id="5501" w:author="Feldcamp, Michael (ECY)" w:date="2022-07-25T16:51:00Z">
        <w:r w:rsidRPr="00E43FC1">
          <w:rPr>
            <w:rFonts w:ascii="Calibri" w:eastAsia="Calibri" w:hAnsi="Calibri" w:cs="Times New Roman"/>
            <w:b/>
          </w:rPr>
          <w:t>(C)</w:t>
        </w:r>
      </w:ins>
      <w:r w:rsidRPr="00E43FC1">
        <w:rPr>
          <w:rFonts w:ascii="Calibri" w:eastAsia="Calibri" w:hAnsi="Calibri" w:cs="Times New Roman"/>
        </w:rPr>
        <w:tab/>
        <w:t>Generally describe the remedial action proposed in the proposed consent decree, including institutional controls and permit exemptions authorized under RCW</w:t>
      </w:r>
      <w:del w:id="5502" w:author="Feldcamp, Michael (ECY)" w:date="2021-08-22T14:54:00Z">
        <w:r w:rsidRPr="00E43FC1" w:rsidDel="0058164C">
          <w:rPr>
            <w:rFonts w:ascii="Calibri" w:eastAsia="Calibri" w:hAnsi="Calibri" w:cs="Times New Roman"/>
          </w:rPr>
          <w:delText xml:space="preserve"> </w:delText>
        </w:r>
        <w:r w:rsidRPr="00E43FC1" w:rsidDel="0058164C">
          <w:rPr>
            <w:rFonts w:ascii="Calibri" w:eastAsia="Calibri" w:hAnsi="Calibri" w:cs="Times New Roman"/>
          </w:rPr>
          <w:fldChar w:fldCharType="begin"/>
        </w:r>
        <w:r w:rsidRPr="00E43FC1" w:rsidDel="0058164C">
          <w:rPr>
            <w:rFonts w:ascii="Calibri" w:eastAsia="Calibri" w:hAnsi="Calibri" w:cs="Times New Roman"/>
          </w:rPr>
          <w:delInstrText xml:space="preserve"> HYPERLINK "http://app.leg.wa.gov/RCW/default.aspx?cite=70.105D.090" </w:delInstrText>
        </w:r>
        <w:r w:rsidRPr="00E43FC1" w:rsidDel="0058164C">
          <w:rPr>
            <w:rFonts w:ascii="Calibri" w:eastAsia="Calibri" w:hAnsi="Calibri" w:cs="Times New Roman"/>
          </w:rPr>
          <w:fldChar w:fldCharType="separate"/>
        </w:r>
        <w:r w:rsidRPr="00E43FC1" w:rsidDel="0058164C">
          <w:rPr>
            <w:rFonts w:ascii="Calibri" w:eastAsia="Calibri" w:hAnsi="Calibri" w:cs="Times New Roman"/>
            <w:color w:val="0563C1"/>
            <w:u w:val="single"/>
          </w:rPr>
          <w:delText>70.105D.090</w:delText>
        </w:r>
        <w:r w:rsidRPr="00E43FC1" w:rsidDel="0058164C">
          <w:rPr>
            <w:rFonts w:ascii="Calibri" w:eastAsia="Calibri" w:hAnsi="Calibri" w:cs="Times New Roman"/>
            <w:color w:val="0563C1"/>
            <w:u w:val="single"/>
          </w:rPr>
          <w:fldChar w:fldCharType="end"/>
        </w:r>
      </w:del>
      <w:ins w:id="5503" w:author="Feldcamp, Michael (ECY)" w:date="2021-08-22T14:54:00Z">
        <w:r w:rsidRPr="00E43FC1">
          <w:rPr>
            <w:rFonts w:ascii="Calibri" w:eastAsia="Calibri" w:hAnsi="Calibri" w:cs="Times New Roman"/>
            <w:color w:val="0563C1"/>
            <w:u w:val="single"/>
          </w:rPr>
          <w:t xml:space="preserve"> </w:t>
        </w:r>
      </w:ins>
      <w:ins w:id="5504" w:author="Feldcamp, Michael (ECY)" w:date="2021-08-22T14:55:00Z">
        <w:r w:rsidRPr="00E43FC1">
          <w:rPr>
            <w:rFonts w:ascii="Calibri" w:eastAsia="Calibri" w:hAnsi="Calibri" w:cs="Times New Roman"/>
            <w:color w:val="0563C1"/>
            <w:u w:val="single"/>
          </w:rPr>
          <w:fldChar w:fldCharType="begin"/>
        </w:r>
        <w:r w:rsidRPr="00E43FC1">
          <w:rPr>
            <w:rFonts w:ascii="Calibri" w:eastAsia="Calibri" w:hAnsi="Calibri" w:cs="Times New Roman"/>
            <w:color w:val="0563C1"/>
            <w:u w:val="single"/>
          </w:rPr>
          <w:instrText xml:space="preserve"> HYPERLINK "https://app.leg.wa.gov/RCW/default.aspx?cite=70A.305.090" </w:instrText>
        </w:r>
        <w:r w:rsidRPr="00E43FC1">
          <w:rPr>
            <w:rFonts w:ascii="Calibri" w:eastAsia="Calibri" w:hAnsi="Calibri" w:cs="Times New Roman"/>
            <w:color w:val="0563C1"/>
            <w:u w:val="single"/>
          </w:rPr>
          <w:fldChar w:fldCharType="separate"/>
        </w:r>
        <w:r w:rsidRPr="00E43FC1">
          <w:rPr>
            <w:rFonts w:ascii="Calibri" w:eastAsia="Calibri" w:hAnsi="Calibri" w:cs="Times New Roman"/>
            <w:color w:val="0563C1"/>
            <w:u w:val="single"/>
          </w:rPr>
          <w:t>70A.305.090</w:t>
        </w:r>
        <w:r w:rsidRPr="00E43FC1">
          <w:rPr>
            <w:rFonts w:ascii="Calibri" w:eastAsia="Calibri" w:hAnsi="Calibri" w:cs="Times New Roman"/>
            <w:color w:val="0563C1"/>
            <w:u w:val="single"/>
          </w:rPr>
          <w:fldChar w:fldCharType="end"/>
        </w:r>
      </w:ins>
      <w:r w:rsidRPr="00E43FC1">
        <w:rPr>
          <w:rFonts w:ascii="Calibri" w:eastAsia="Calibri" w:hAnsi="Calibri" w:cs="Times New Roman"/>
        </w:rPr>
        <w:t>;</w:t>
      </w:r>
    </w:p>
    <w:p w14:paraId="30C394AF" w14:textId="77777777" w:rsidR="00B10C72" w:rsidRPr="00E43FC1" w:rsidRDefault="00B10C72" w:rsidP="00B10C72">
      <w:pPr>
        <w:ind w:left="2880" w:hanging="720"/>
        <w:rPr>
          <w:rFonts w:ascii="Calibri" w:eastAsia="Calibri" w:hAnsi="Calibri" w:cs="Times New Roman"/>
        </w:rPr>
      </w:pPr>
      <w:del w:id="5505" w:author="Feldcamp, Michael (ECY)" w:date="2022-07-31T16:05:00Z">
        <w:r w:rsidRPr="00E43FC1" w:rsidDel="00E43FC1">
          <w:rPr>
            <w:rFonts w:ascii="Calibri" w:eastAsia="Calibri" w:hAnsi="Calibri" w:cs="Times New Roman"/>
            <w:b/>
          </w:rPr>
          <w:delText>(</w:delText>
        </w:r>
      </w:del>
      <w:del w:id="5506" w:author="Feldcamp, Michael (ECY)" w:date="2022-07-25T16:51:00Z">
        <w:r w:rsidRPr="00E43FC1" w:rsidDel="00670A32">
          <w:rPr>
            <w:rFonts w:ascii="Calibri" w:eastAsia="Calibri" w:hAnsi="Calibri" w:cs="Times New Roman"/>
            <w:b/>
          </w:rPr>
          <w:delText>iv)</w:delText>
        </w:r>
      </w:del>
      <w:ins w:id="5507" w:author="Feldcamp, Michael (ECY)" w:date="2022-07-25T16:51:00Z">
        <w:r w:rsidRPr="00E43FC1">
          <w:rPr>
            <w:rFonts w:ascii="Calibri" w:eastAsia="Calibri" w:hAnsi="Calibri" w:cs="Times New Roman"/>
            <w:b/>
          </w:rPr>
          <w:t>(D)</w:t>
        </w:r>
      </w:ins>
      <w:r w:rsidRPr="00E43FC1">
        <w:rPr>
          <w:rFonts w:ascii="Calibri" w:eastAsia="Calibri" w:hAnsi="Calibri" w:cs="Times New Roman"/>
        </w:rPr>
        <w:tab/>
        <w:t xml:space="preserve">Indicate the </w:t>
      </w:r>
      <w:del w:id="5508" w:author="Feldcamp, Michael (ECY)" w:date="2021-08-22T14:58:00Z">
        <w:r w:rsidRPr="00E43FC1" w:rsidDel="007236B4">
          <w:rPr>
            <w:rFonts w:ascii="Calibri" w:eastAsia="Calibri" w:hAnsi="Calibri" w:cs="Times New Roman"/>
          </w:rPr>
          <w:delText xml:space="preserve">date, </w:delText>
        </w:r>
      </w:del>
      <w:r w:rsidRPr="00E43FC1">
        <w:rPr>
          <w:rFonts w:ascii="Calibri" w:eastAsia="Calibri" w:hAnsi="Calibri" w:cs="Times New Roman"/>
        </w:rPr>
        <w:t xml:space="preserve">place, </w:t>
      </w:r>
      <w:ins w:id="5509" w:author="Feldcamp, Michael (ECY)" w:date="2021-08-22T14:58:00Z">
        <w:r w:rsidRPr="00E43FC1">
          <w:rPr>
            <w:rFonts w:ascii="Calibri" w:eastAsia="Calibri" w:hAnsi="Calibri" w:cs="Times New Roman"/>
          </w:rPr>
          <w:t xml:space="preserve">date, </w:t>
        </w:r>
      </w:ins>
      <w:r w:rsidRPr="00E43FC1">
        <w:rPr>
          <w:rFonts w:ascii="Calibri" w:eastAsia="Calibri" w:hAnsi="Calibri" w:cs="Times New Roman"/>
        </w:rPr>
        <w:t xml:space="preserve">and time of </w:t>
      </w:r>
      <w:del w:id="5510" w:author="Feldcamp, Michael (ECY)" w:date="2022-07-25T16:53:00Z">
        <w:r w:rsidRPr="00E43FC1" w:rsidDel="00670A32">
          <w:rPr>
            <w:rFonts w:ascii="Calibri" w:eastAsia="Calibri" w:hAnsi="Calibri" w:cs="Times New Roman"/>
          </w:rPr>
          <w:delText>the</w:delText>
        </w:r>
      </w:del>
      <w:ins w:id="5511" w:author="Feldcamp, Michael (ECY)" w:date="2022-07-25T16:53:00Z">
        <w:r w:rsidRPr="00E43FC1">
          <w:rPr>
            <w:rFonts w:ascii="Calibri" w:eastAsia="Calibri" w:hAnsi="Calibri" w:cs="Times New Roman"/>
          </w:rPr>
          <w:t>any planned</w:t>
        </w:r>
      </w:ins>
      <w:r w:rsidRPr="00E43FC1">
        <w:rPr>
          <w:rFonts w:ascii="Calibri" w:eastAsia="Calibri" w:hAnsi="Calibri" w:cs="Times New Roman"/>
        </w:rPr>
        <w:t xml:space="preserve"> public hearing on the proposed consent decree.  </w:t>
      </w:r>
      <w:del w:id="5512" w:author="Feldcamp, Michael (ECY)" w:date="2021-08-22T14:59:00Z">
        <w:r w:rsidRPr="00E43FC1" w:rsidDel="007236B4">
          <w:rPr>
            <w:rFonts w:ascii="Calibri" w:eastAsia="Calibri" w:hAnsi="Calibri" w:cs="Times New Roman"/>
          </w:rPr>
          <w:delText>Where</w:delText>
        </w:r>
      </w:del>
      <w:ins w:id="5513" w:author="Feldcamp, Michael (ECY)" w:date="2021-08-22T14:59:00Z">
        <w:r w:rsidRPr="00E43FC1">
          <w:rPr>
            <w:rFonts w:ascii="Calibri" w:eastAsia="Calibri" w:hAnsi="Calibri" w:cs="Times New Roman"/>
          </w:rPr>
          <w:t>If</w:t>
        </w:r>
      </w:ins>
      <w:r w:rsidRPr="00E43FC1">
        <w:rPr>
          <w:rFonts w:ascii="Calibri" w:eastAsia="Calibri" w:hAnsi="Calibri" w:cs="Times New Roman"/>
        </w:rPr>
        <w:t xml:space="preserve"> a public hearing is not planned, </w:t>
      </w:r>
      <w:ins w:id="5514" w:author="Feldcamp, Michael (ECY)" w:date="2022-07-25T16:59:00Z">
        <w:r w:rsidRPr="00E43FC1">
          <w:rPr>
            <w:rFonts w:ascii="Calibri" w:eastAsia="Calibri" w:hAnsi="Calibri" w:cs="Times New Roman"/>
          </w:rPr>
          <w:t xml:space="preserve">specify the procedures for requesting one and </w:t>
        </w:r>
      </w:ins>
      <w:r w:rsidRPr="00E43FC1">
        <w:rPr>
          <w:rFonts w:ascii="Calibri" w:eastAsia="Calibri" w:hAnsi="Calibri" w:cs="Times New Roman"/>
        </w:rPr>
        <w:t xml:space="preserve">indicate that </w:t>
      </w:r>
      <w:ins w:id="5515" w:author="Feldcamp, Michael (ECY)" w:date="2022-07-25T16:57:00Z">
        <w:r w:rsidRPr="00E43FC1">
          <w:rPr>
            <w:rFonts w:ascii="Calibri" w:eastAsia="Calibri" w:hAnsi="Calibri" w:cs="Times New Roman"/>
          </w:rPr>
          <w:t xml:space="preserve">Ecology will only hold </w:t>
        </w:r>
      </w:ins>
      <w:r w:rsidRPr="00E43FC1">
        <w:rPr>
          <w:rFonts w:ascii="Calibri" w:eastAsia="Calibri" w:hAnsi="Calibri" w:cs="Times New Roman"/>
        </w:rPr>
        <w:t xml:space="preserve">a public hearing </w:t>
      </w:r>
      <w:del w:id="5516" w:author="Feldcamp, Michael (ECY)" w:date="2022-07-25T16:55:00Z">
        <w:r w:rsidRPr="00E43FC1" w:rsidDel="001F6017">
          <w:rPr>
            <w:rFonts w:ascii="Calibri" w:eastAsia="Calibri" w:hAnsi="Calibri" w:cs="Times New Roman"/>
          </w:rPr>
          <w:delText xml:space="preserve">will only be held </w:delText>
        </w:r>
      </w:del>
      <w:r w:rsidRPr="00E43FC1">
        <w:rPr>
          <w:rFonts w:ascii="Calibri" w:eastAsia="Calibri" w:hAnsi="Calibri" w:cs="Times New Roman"/>
        </w:rPr>
        <w:t>if at least ten persons request one</w:t>
      </w:r>
      <w:del w:id="5517" w:author="Feldcamp, Michael (ECY)" w:date="2022-07-25T16:55:00Z">
        <w:r w:rsidRPr="00E43FC1" w:rsidDel="001F6017">
          <w:rPr>
            <w:rFonts w:ascii="Calibri" w:eastAsia="Calibri" w:hAnsi="Calibri" w:cs="Times New Roman"/>
          </w:rPr>
          <w:delText xml:space="preserve"> and the procedures for requesting a public hearing</w:delText>
        </w:r>
      </w:del>
      <w:r w:rsidRPr="00E43FC1">
        <w:rPr>
          <w:rFonts w:ascii="Calibri" w:eastAsia="Calibri" w:hAnsi="Calibri" w:cs="Times New Roman"/>
        </w:rPr>
        <w:t>; and</w:t>
      </w:r>
    </w:p>
    <w:p w14:paraId="5A2BDE01" w14:textId="77777777" w:rsidR="00B10C72" w:rsidRPr="00E43FC1" w:rsidRDefault="00B10C72" w:rsidP="00B10C72">
      <w:pPr>
        <w:ind w:left="2880" w:hanging="720"/>
        <w:rPr>
          <w:ins w:id="5518" w:author="Feldcamp, Michael (ECY)" w:date="2021-08-22T16:39:00Z"/>
          <w:rFonts w:ascii="Calibri" w:eastAsia="Calibri" w:hAnsi="Calibri" w:cs="Times New Roman"/>
        </w:rPr>
      </w:pPr>
      <w:del w:id="5519" w:author="Feldcamp, Michael (ECY)" w:date="2022-07-31T16:05:00Z">
        <w:r w:rsidDel="00E43FC1">
          <w:rPr>
            <w:rFonts w:ascii="Calibri" w:eastAsia="Calibri" w:hAnsi="Calibri" w:cs="Times New Roman"/>
            <w:b/>
          </w:rPr>
          <w:delText>(</w:delText>
        </w:r>
      </w:del>
      <w:del w:id="5520" w:author="Feldcamp, Michael (ECY)" w:date="2022-07-25T16:51:00Z">
        <w:r w:rsidRPr="00E43FC1" w:rsidDel="00670A32">
          <w:rPr>
            <w:rFonts w:ascii="Calibri" w:eastAsia="Calibri" w:hAnsi="Calibri" w:cs="Times New Roman"/>
            <w:b/>
          </w:rPr>
          <w:delText>v)</w:delText>
        </w:r>
      </w:del>
      <w:ins w:id="5521" w:author="Feldcamp, Michael (ECY)" w:date="2022-07-25T16:51:00Z">
        <w:r w:rsidRPr="00E43FC1">
          <w:rPr>
            <w:rFonts w:ascii="Calibri" w:eastAsia="Calibri" w:hAnsi="Calibri" w:cs="Times New Roman"/>
            <w:b/>
          </w:rPr>
          <w:t>(E)</w:t>
        </w:r>
      </w:ins>
      <w:r w:rsidRPr="00E43FC1">
        <w:rPr>
          <w:rFonts w:ascii="Calibri" w:eastAsia="Calibri" w:hAnsi="Calibri" w:cs="Times New Roman"/>
        </w:rPr>
        <w:tab/>
        <w:t xml:space="preserve">Invite the public to comment at </w:t>
      </w:r>
      <w:del w:id="5522" w:author="Feldcamp, Michael (ECY)" w:date="2021-08-22T16:39:00Z">
        <w:r w:rsidRPr="00E43FC1" w:rsidDel="00B1527F">
          <w:rPr>
            <w:rFonts w:ascii="Calibri" w:eastAsia="Calibri" w:hAnsi="Calibri" w:cs="Times New Roman"/>
          </w:rPr>
          <w:delText>the</w:delText>
        </w:r>
      </w:del>
      <w:ins w:id="5523" w:author="Feldcamp, Michael (ECY)" w:date="2021-08-22T16:39:00Z">
        <w:r w:rsidRPr="00E43FC1">
          <w:rPr>
            <w:rFonts w:ascii="Calibri" w:eastAsia="Calibri" w:hAnsi="Calibri" w:cs="Times New Roman"/>
          </w:rPr>
          <w:t>a</w:t>
        </w:r>
      </w:ins>
      <w:r w:rsidRPr="00E43FC1">
        <w:rPr>
          <w:rFonts w:ascii="Calibri" w:eastAsia="Calibri" w:hAnsi="Calibri" w:cs="Times New Roman"/>
        </w:rPr>
        <w:t xml:space="preserve"> public hearing (if applicable) or in writing.  </w:t>
      </w:r>
    </w:p>
    <w:p w14:paraId="5FF0C3CC" w14:textId="77777777" w:rsidR="00B10C72" w:rsidRPr="00E43FC1" w:rsidRDefault="00B10C72" w:rsidP="00B10C72">
      <w:pPr>
        <w:ind w:left="2160" w:hanging="720"/>
        <w:rPr>
          <w:rFonts w:ascii="Calibri" w:eastAsia="Calibri" w:hAnsi="Calibri" w:cs="Times New Roman"/>
        </w:rPr>
      </w:pPr>
      <w:ins w:id="5524" w:author="Feldcamp, Michael (ECY)" w:date="2022-07-31T16:05:00Z">
        <w:r>
          <w:rPr>
            <w:rFonts w:ascii="Calibri" w:eastAsia="Calibri" w:hAnsi="Calibri" w:cs="Times New Roman"/>
            <w:b/>
          </w:rPr>
          <w:t>(ii</w:t>
        </w:r>
      </w:ins>
      <w:ins w:id="5525" w:author="Feldcamp, Michael (ECY)" w:date="2022-07-26T18:35:00Z">
        <w:r w:rsidRPr="00E43FC1">
          <w:rPr>
            <w:rFonts w:ascii="Calibri" w:eastAsia="Calibri" w:hAnsi="Calibri" w:cs="Times New Roman"/>
            <w:b/>
          </w:rPr>
          <w:t>i</w:t>
        </w:r>
      </w:ins>
      <w:ins w:id="5526" w:author="Feldcamp, Michael (ECY)" w:date="2021-08-22T16:39:00Z">
        <w:r w:rsidRPr="00E43FC1">
          <w:rPr>
            <w:rFonts w:ascii="Calibri" w:eastAsia="Calibri" w:hAnsi="Calibri" w:cs="Times New Roman"/>
            <w:b/>
          </w:rPr>
          <w:t>)</w:t>
        </w:r>
        <w:r w:rsidRPr="00E43FC1">
          <w:rPr>
            <w:rFonts w:ascii="Calibri" w:eastAsia="Calibri" w:hAnsi="Calibri" w:cs="Times New Roman"/>
            <w:b/>
          </w:rPr>
          <w:tab/>
        </w:r>
      </w:ins>
      <w:ins w:id="5527" w:author="Feldcamp, Michael (ECY)" w:date="2021-08-22T16:59:00Z">
        <w:r w:rsidRPr="00E43FC1">
          <w:rPr>
            <w:rFonts w:ascii="Calibri" w:eastAsia="Calibri" w:hAnsi="Calibri" w:cs="Times New Roman"/>
            <w:b/>
          </w:rPr>
          <w:t>C</w:t>
        </w:r>
      </w:ins>
      <w:ins w:id="5528" w:author="Feldcamp, Michael (ECY)" w:date="2021-08-22T16:39:00Z">
        <w:r w:rsidRPr="00E43FC1">
          <w:rPr>
            <w:rFonts w:ascii="Calibri" w:eastAsia="Calibri" w:hAnsi="Calibri" w:cs="Times New Roman"/>
            <w:b/>
          </w:rPr>
          <w:t>omment</w:t>
        </w:r>
      </w:ins>
      <w:ins w:id="5529" w:author="Feldcamp, Michael (ECY)" w:date="2022-07-25T16:44:00Z">
        <w:r w:rsidRPr="00E43FC1">
          <w:rPr>
            <w:rFonts w:ascii="Calibri" w:eastAsia="Calibri" w:hAnsi="Calibri" w:cs="Times New Roman"/>
            <w:b/>
          </w:rPr>
          <w:t xml:space="preserve"> </w:t>
        </w:r>
      </w:ins>
      <w:ins w:id="5530" w:author="Feldcamp, Michael (ECY)" w:date="2022-07-25T17:51:00Z">
        <w:r w:rsidRPr="00E43FC1">
          <w:rPr>
            <w:rFonts w:ascii="Calibri" w:eastAsia="Calibri" w:hAnsi="Calibri" w:cs="Times New Roman"/>
            <w:b/>
          </w:rPr>
          <w:t>opportunity</w:t>
        </w:r>
      </w:ins>
      <w:ins w:id="5531" w:author="Feldcamp, Michael (ECY)" w:date="2021-08-22T16:39:00Z">
        <w:r w:rsidRPr="00E43FC1">
          <w:rPr>
            <w:rFonts w:ascii="Calibri" w:eastAsia="Calibri" w:hAnsi="Calibri" w:cs="Times New Roman"/>
            <w:b/>
          </w:rPr>
          <w:t xml:space="preserve">.  </w:t>
        </w:r>
      </w:ins>
      <w:del w:id="5532" w:author="Feldcamp, Michael (ECY)" w:date="2021-08-22T16:40:00Z">
        <w:r w:rsidRPr="00E43FC1" w:rsidDel="00B1527F">
          <w:rPr>
            <w:rFonts w:ascii="Calibri" w:eastAsia="Calibri" w:hAnsi="Calibri" w:cs="Times New Roman"/>
          </w:rPr>
          <w:delText xml:space="preserve">The public comment period </w:delText>
        </w:r>
      </w:del>
      <w:del w:id="5533" w:author="Feldcamp, Michael (ECY)" w:date="2021-08-22T15:00:00Z">
        <w:r w:rsidRPr="00E43FC1" w:rsidDel="007236B4">
          <w:rPr>
            <w:rFonts w:ascii="Calibri" w:eastAsia="Calibri" w:hAnsi="Calibri" w:cs="Times New Roman"/>
          </w:rPr>
          <w:delText>shall</w:delText>
        </w:r>
      </w:del>
      <w:del w:id="5534" w:author="Feldcamp, Michael (ECY)" w:date="2021-08-22T16:40:00Z">
        <w:r w:rsidRPr="00E43FC1" w:rsidDel="00B1527F">
          <w:rPr>
            <w:rFonts w:ascii="Calibri" w:eastAsia="Calibri" w:hAnsi="Calibri" w:cs="Times New Roman"/>
          </w:rPr>
          <w:delText xml:space="preserve"> run for</w:delText>
        </w:r>
      </w:del>
      <w:ins w:id="5535" w:author="Feldcamp, Michael (ECY)" w:date="2021-08-22T16:40:00Z">
        <w:r w:rsidRPr="00E43FC1">
          <w:rPr>
            <w:rFonts w:ascii="Calibri" w:eastAsia="Calibri" w:hAnsi="Calibri" w:cs="Times New Roman"/>
          </w:rPr>
          <w:t>Ecology will provide</w:t>
        </w:r>
      </w:ins>
      <w:ins w:id="5536" w:author="Feldcamp, Michael (ECY)" w:date="2022-07-25T17:51:00Z">
        <w:r w:rsidRPr="00E43FC1">
          <w:rPr>
            <w:rFonts w:ascii="Calibri" w:eastAsia="Calibri" w:hAnsi="Calibri" w:cs="Times New Roman"/>
          </w:rPr>
          <w:t xml:space="preserve"> </w:t>
        </w:r>
      </w:ins>
      <w:ins w:id="5537" w:author="Feldcamp, Michael (ECY)" w:date="2022-07-25T16:59:00Z">
        <w:r w:rsidRPr="00E43FC1">
          <w:rPr>
            <w:rFonts w:ascii="Calibri" w:eastAsia="Calibri" w:hAnsi="Calibri" w:cs="Times New Roman"/>
          </w:rPr>
          <w:t xml:space="preserve">the public </w:t>
        </w:r>
      </w:ins>
      <w:r w:rsidRPr="00E43FC1">
        <w:rPr>
          <w:rFonts w:ascii="Calibri" w:eastAsia="Calibri" w:hAnsi="Calibri" w:cs="Times New Roman"/>
        </w:rPr>
        <w:t xml:space="preserve">at least thirty days from the date </w:t>
      </w:r>
      <w:del w:id="5538" w:author="Feldcamp, Michael (ECY)" w:date="2022-07-25T17:00:00Z">
        <w:r w:rsidRPr="00E43FC1" w:rsidDel="001F6017">
          <w:rPr>
            <w:rFonts w:ascii="Calibri" w:eastAsia="Calibri" w:hAnsi="Calibri" w:cs="Times New Roman"/>
          </w:rPr>
          <w:delText xml:space="preserve">of the issuance </w:delText>
        </w:r>
      </w:del>
      <w:del w:id="5539" w:author="Feldcamp, Michael (ECY)" w:date="2022-07-25T17:54:00Z">
        <w:r w:rsidRPr="00E43FC1" w:rsidDel="002F7C4C">
          <w:rPr>
            <w:rFonts w:ascii="Calibri" w:eastAsia="Calibri" w:hAnsi="Calibri" w:cs="Times New Roman"/>
          </w:rPr>
          <w:delText xml:space="preserve">of </w:delText>
        </w:r>
      </w:del>
      <w:r w:rsidRPr="00E43FC1">
        <w:rPr>
          <w:rFonts w:ascii="Calibri" w:eastAsia="Calibri" w:hAnsi="Calibri" w:cs="Times New Roman"/>
        </w:rPr>
        <w:t>the notice</w:t>
      </w:r>
      <w:ins w:id="5540" w:author="Feldcamp, Michael (ECY)" w:date="2021-08-22T16:41:00Z">
        <w:r w:rsidRPr="00E43FC1">
          <w:rPr>
            <w:rFonts w:ascii="Calibri" w:eastAsia="Calibri" w:hAnsi="Calibri" w:cs="Times New Roman"/>
          </w:rPr>
          <w:t xml:space="preserve"> </w:t>
        </w:r>
      </w:ins>
      <w:ins w:id="5541" w:author="Feldcamp, Michael (ECY)" w:date="2022-07-25T17:54:00Z">
        <w:r w:rsidRPr="00E43FC1">
          <w:rPr>
            <w:rFonts w:ascii="Calibri" w:eastAsia="Calibri" w:hAnsi="Calibri" w:cs="Times New Roman"/>
          </w:rPr>
          <w:t xml:space="preserve">is issued </w:t>
        </w:r>
      </w:ins>
      <w:ins w:id="5542" w:author="Feldcamp, Michael (ECY)" w:date="2021-08-22T16:41:00Z">
        <w:r w:rsidRPr="00E43FC1">
          <w:rPr>
            <w:rFonts w:ascii="Calibri" w:eastAsia="Calibri" w:hAnsi="Calibri" w:cs="Times New Roman"/>
          </w:rPr>
          <w:t>to comment on the proposed consent decree</w:t>
        </w:r>
      </w:ins>
      <w:r w:rsidRPr="00E43FC1">
        <w:rPr>
          <w:rFonts w:ascii="Calibri" w:eastAsia="Calibri" w:hAnsi="Calibri" w:cs="Times New Roman"/>
        </w:rPr>
        <w:t>.</w:t>
      </w:r>
    </w:p>
    <w:p w14:paraId="3294577B" w14:textId="77777777" w:rsidR="00B10C72" w:rsidRPr="00E43FC1" w:rsidRDefault="00B10C72" w:rsidP="00B10C72">
      <w:pPr>
        <w:ind w:left="2160" w:hanging="720"/>
        <w:rPr>
          <w:ins w:id="5543" w:author="Feldcamp, Michael (ECY)" w:date="2021-08-22T16:36:00Z"/>
          <w:rFonts w:ascii="Calibri" w:eastAsia="Calibri" w:hAnsi="Calibri" w:cs="Times New Roman"/>
        </w:rPr>
      </w:pPr>
      <w:del w:id="5544" w:author="Feldcamp, Michael (ECY)" w:date="2021-08-22T15:00:00Z">
        <w:r w:rsidRPr="00E43FC1" w:rsidDel="00CB4BC1">
          <w:rPr>
            <w:rFonts w:ascii="Calibri" w:eastAsia="Calibri" w:hAnsi="Calibri" w:cs="Times New Roman"/>
            <w:b/>
          </w:rPr>
          <w:delText>(</w:delText>
        </w:r>
      </w:del>
      <w:del w:id="5545" w:author="Feldcamp, Michael (ECY)" w:date="2021-08-22T16:36:00Z">
        <w:r w:rsidRPr="00E43FC1" w:rsidDel="00CB4BC1">
          <w:rPr>
            <w:rFonts w:ascii="Calibri" w:eastAsia="Calibri" w:hAnsi="Calibri" w:cs="Times New Roman"/>
            <w:b/>
          </w:rPr>
          <w:delText>d)</w:delText>
        </w:r>
      </w:del>
      <w:ins w:id="5546" w:author="Feldcamp, Michael (ECY)" w:date="2021-08-22T16:36:00Z">
        <w:r w:rsidRPr="00E43FC1">
          <w:rPr>
            <w:rFonts w:ascii="Calibri" w:eastAsia="Calibri" w:hAnsi="Calibri" w:cs="Times New Roman"/>
            <w:b/>
          </w:rPr>
          <w:t>(i</w:t>
        </w:r>
      </w:ins>
      <w:ins w:id="5547" w:author="Feldcamp, Michael (ECY)" w:date="2022-07-26T18:35:00Z">
        <w:r w:rsidRPr="00E43FC1">
          <w:rPr>
            <w:rFonts w:ascii="Calibri" w:eastAsia="Calibri" w:hAnsi="Calibri" w:cs="Times New Roman"/>
            <w:b/>
          </w:rPr>
          <w:t>v</w:t>
        </w:r>
      </w:ins>
      <w:ins w:id="5548" w:author="Feldcamp, Michael (ECY)" w:date="2021-08-22T16:36:00Z">
        <w:r w:rsidRPr="00E43FC1">
          <w:rPr>
            <w:rFonts w:ascii="Calibri" w:eastAsia="Calibri" w:hAnsi="Calibri" w:cs="Times New Roman"/>
            <w:b/>
          </w:rPr>
          <w:t>)</w:t>
        </w:r>
      </w:ins>
      <w:r w:rsidRPr="00E43FC1">
        <w:rPr>
          <w:rFonts w:ascii="Calibri" w:eastAsia="Calibri" w:hAnsi="Calibri" w:cs="Times New Roman"/>
          <w:b/>
        </w:rPr>
        <w:tab/>
        <w:t>Public hearing.</w:t>
      </w:r>
      <w:r w:rsidRPr="00E43FC1">
        <w:rPr>
          <w:rFonts w:ascii="Calibri" w:eastAsia="Calibri" w:hAnsi="Calibri" w:cs="Times New Roman"/>
        </w:rPr>
        <w:t xml:space="preserve">  </w:t>
      </w:r>
      <w:del w:id="5549" w:author="Feldcamp, Michael (ECY)" w:date="2021-08-22T15:00:00Z">
        <w:r w:rsidRPr="00E43FC1" w:rsidDel="007236B4">
          <w:rPr>
            <w:rFonts w:ascii="Calibri" w:eastAsia="Calibri" w:hAnsi="Calibri" w:cs="Times New Roman"/>
          </w:rPr>
          <w:delText>The department shall</w:delText>
        </w:r>
      </w:del>
      <w:ins w:id="5550" w:author="Feldcamp, Michael (ECY)" w:date="2021-08-22T15:00:00Z">
        <w:r w:rsidRPr="00E43FC1">
          <w:rPr>
            <w:rFonts w:ascii="Calibri" w:eastAsia="Calibri" w:hAnsi="Calibri" w:cs="Times New Roman"/>
          </w:rPr>
          <w:t>Ecology will</w:t>
        </w:r>
      </w:ins>
      <w:r w:rsidRPr="00E43FC1">
        <w:rPr>
          <w:rFonts w:ascii="Calibri" w:eastAsia="Calibri" w:hAnsi="Calibri" w:cs="Times New Roman"/>
        </w:rPr>
        <w:t xml:space="preserve"> hold a public hearing on the proposed consent decree for the purpose of providing the public with an opportunity to comment whenever ten or more persons request a public </w:t>
      </w:r>
      <w:r w:rsidRPr="00E43FC1">
        <w:rPr>
          <w:rFonts w:ascii="Calibri" w:eastAsia="Calibri" w:hAnsi="Calibri" w:cs="Times New Roman"/>
        </w:rPr>
        <w:lastRenderedPageBreak/>
        <w:t xml:space="preserve">hearing or whenever </w:t>
      </w:r>
      <w:del w:id="5551" w:author="Feldcamp, Michael (ECY)" w:date="2021-08-22T15:00:00Z">
        <w:r w:rsidRPr="00E43FC1" w:rsidDel="007236B4">
          <w:rPr>
            <w:rFonts w:ascii="Calibri" w:eastAsia="Calibri" w:hAnsi="Calibri" w:cs="Times New Roman"/>
          </w:rPr>
          <w:delText>the department</w:delText>
        </w:r>
      </w:del>
      <w:ins w:id="5552" w:author="Feldcamp, Michael (ECY)" w:date="2021-08-22T15:00:00Z">
        <w:r w:rsidRPr="00E43FC1">
          <w:rPr>
            <w:rFonts w:ascii="Calibri" w:eastAsia="Calibri" w:hAnsi="Calibri" w:cs="Times New Roman"/>
          </w:rPr>
          <w:t>Ecology</w:t>
        </w:r>
      </w:ins>
      <w:r w:rsidRPr="00E43FC1">
        <w:rPr>
          <w:rFonts w:ascii="Calibri" w:eastAsia="Calibri" w:hAnsi="Calibri" w:cs="Times New Roman"/>
        </w:rPr>
        <w:t xml:space="preserve"> determines a public hearing is necessary.</w:t>
      </w:r>
    </w:p>
    <w:p w14:paraId="7FECD283" w14:textId="77777777" w:rsidR="00B10C72" w:rsidRPr="00E43FC1" w:rsidDel="001928B7" w:rsidRDefault="00B10C72" w:rsidP="00B10C72">
      <w:pPr>
        <w:ind w:left="1440" w:hanging="720"/>
        <w:rPr>
          <w:del w:id="5553" w:author="Feldcamp, Michael (ECY)" w:date="2021-08-22T15:06:00Z"/>
          <w:rFonts w:ascii="Calibri" w:eastAsia="Calibri" w:hAnsi="Calibri" w:cs="Times New Roman"/>
        </w:rPr>
      </w:pPr>
      <w:del w:id="5554" w:author="Feldcamp, Michael (ECY)" w:date="2022-07-31T16:06:00Z">
        <w:r w:rsidRPr="00E43FC1" w:rsidDel="00E43FC1">
          <w:rPr>
            <w:rFonts w:ascii="Calibri" w:eastAsia="Calibri" w:hAnsi="Calibri" w:cs="Times New Roman"/>
            <w:b/>
          </w:rPr>
          <w:delText>(e)</w:delText>
        </w:r>
      </w:del>
      <w:ins w:id="5555" w:author="Feldcamp, Michael (ECY)" w:date="2022-07-25T17:08:00Z">
        <w:r w:rsidRPr="00E43FC1">
          <w:rPr>
            <w:rFonts w:ascii="Calibri" w:eastAsia="Calibri" w:hAnsi="Calibri" w:cs="Times New Roman"/>
            <w:b/>
          </w:rPr>
          <w:t>(d)</w:t>
        </w:r>
      </w:ins>
      <w:r w:rsidRPr="00E43FC1">
        <w:rPr>
          <w:rFonts w:ascii="Calibri" w:eastAsia="Calibri" w:hAnsi="Calibri" w:cs="Times New Roman"/>
          <w:b/>
        </w:rPr>
        <w:tab/>
      </w:r>
      <w:del w:id="5556" w:author="Feldcamp, Michael (ECY)" w:date="2021-08-22T16:44:00Z">
        <w:r w:rsidRPr="00E43FC1" w:rsidDel="00B1527F">
          <w:rPr>
            <w:rFonts w:ascii="Calibri" w:eastAsia="Calibri" w:hAnsi="Calibri" w:cs="Times New Roman"/>
            <w:b/>
          </w:rPr>
          <w:delText>Revisions</w:delText>
        </w:r>
      </w:del>
      <w:ins w:id="5557" w:author="Feldcamp, Michael (ECY)" w:date="2021-08-22T16:44:00Z">
        <w:r w:rsidRPr="00E43FC1">
          <w:rPr>
            <w:rFonts w:ascii="Calibri" w:eastAsia="Calibri" w:hAnsi="Calibri" w:cs="Times New Roman"/>
            <w:b/>
          </w:rPr>
          <w:t>Public notice of substantial changes</w:t>
        </w:r>
      </w:ins>
      <w:ins w:id="5558" w:author="Feldcamp, Michael (ECY)" w:date="2022-07-25T17:57:00Z">
        <w:r w:rsidRPr="00E43FC1">
          <w:rPr>
            <w:rFonts w:ascii="Calibri" w:eastAsia="Calibri" w:hAnsi="Calibri" w:cs="Times New Roman"/>
            <w:b/>
          </w:rPr>
          <w:t xml:space="preserve"> to </w:t>
        </w:r>
      </w:ins>
      <w:ins w:id="5559" w:author="Feldcamp, Michael (ECY)" w:date="2022-07-29T13:47:00Z">
        <w:r w:rsidRPr="00E43FC1">
          <w:rPr>
            <w:rFonts w:ascii="Calibri" w:eastAsia="Calibri" w:hAnsi="Calibri" w:cs="Times New Roman"/>
            <w:b/>
          </w:rPr>
          <w:t xml:space="preserve">proposed </w:t>
        </w:r>
      </w:ins>
      <w:ins w:id="5560" w:author="Feldcamp, Michael (ECY)" w:date="2022-07-25T17:57:00Z">
        <w:r w:rsidRPr="00E43FC1">
          <w:rPr>
            <w:rFonts w:ascii="Calibri" w:eastAsia="Calibri" w:hAnsi="Calibri" w:cs="Times New Roman"/>
            <w:b/>
          </w:rPr>
          <w:t>decree</w:t>
        </w:r>
      </w:ins>
      <w:r w:rsidRPr="00E43FC1">
        <w:rPr>
          <w:rFonts w:ascii="Calibri" w:eastAsia="Calibri" w:hAnsi="Calibri" w:cs="Times New Roman"/>
          <w:b/>
        </w:rPr>
        <w:t>.</w:t>
      </w:r>
      <w:r w:rsidRPr="00E43FC1">
        <w:rPr>
          <w:rFonts w:ascii="Calibri" w:eastAsia="Calibri" w:hAnsi="Calibri" w:cs="Times New Roman"/>
        </w:rPr>
        <w:t xml:space="preserve">  If the state and the potentially liable person </w:t>
      </w:r>
      <w:ins w:id="5561" w:author="Feldcamp, Michael (ECY)" w:date="2022-07-25T17:28:00Z">
        <w:r w:rsidRPr="00E43FC1">
          <w:rPr>
            <w:rFonts w:ascii="Calibri" w:eastAsia="Calibri" w:hAnsi="Calibri" w:cs="Times New Roman"/>
          </w:rPr>
          <w:t xml:space="preserve">or prospective purchaser </w:t>
        </w:r>
      </w:ins>
      <w:r w:rsidRPr="00E43FC1">
        <w:rPr>
          <w:rFonts w:ascii="Calibri" w:eastAsia="Calibri" w:hAnsi="Calibri" w:cs="Times New Roman"/>
        </w:rPr>
        <w:t xml:space="preserve">agree to substantial changes to </w:t>
      </w:r>
      <w:del w:id="5562" w:author="Feldcamp, Michael (ECY)" w:date="2021-08-22T16:45:00Z">
        <w:r w:rsidRPr="00E43FC1" w:rsidDel="00B1527F">
          <w:rPr>
            <w:rFonts w:ascii="Calibri" w:eastAsia="Calibri" w:hAnsi="Calibri" w:cs="Times New Roman"/>
          </w:rPr>
          <w:delText>the</w:delText>
        </w:r>
      </w:del>
      <w:ins w:id="5563" w:author="Feldcamp, Michael (ECY)" w:date="2021-08-22T16:45:00Z">
        <w:r w:rsidRPr="00E43FC1">
          <w:rPr>
            <w:rFonts w:ascii="Calibri" w:eastAsia="Calibri" w:hAnsi="Calibri" w:cs="Times New Roman"/>
          </w:rPr>
          <w:t>a</w:t>
        </w:r>
      </w:ins>
      <w:r w:rsidRPr="00E43FC1">
        <w:rPr>
          <w:rFonts w:ascii="Calibri" w:eastAsia="Calibri" w:hAnsi="Calibri" w:cs="Times New Roman"/>
        </w:rPr>
        <w:t xml:space="preserve"> proposed consent decree, </w:t>
      </w:r>
      <w:del w:id="5564" w:author="Feldcamp, Michael (ECY)" w:date="2021-08-22T15:00:00Z">
        <w:r w:rsidRPr="00E43FC1" w:rsidDel="007236B4">
          <w:rPr>
            <w:rFonts w:ascii="Calibri" w:eastAsia="Calibri" w:hAnsi="Calibri" w:cs="Times New Roman"/>
          </w:rPr>
          <w:delText>t</w:delText>
        </w:r>
      </w:del>
      <w:del w:id="5565" w:author="Feldcamp, Michael (ECY)" w:date="2021-08-22T15:01:00Z">
        <w:r w:rsidRPr="00E43FC1" w:rsidDel="007236B4">
          <w:rPr>
            <w:rFonts w:ascii="Calibri" w:eastAsia="Calibri" w:hAnsi="Calibri" w:cs="Times New Roman"/>
          </w:rPr>
          <w:delText>he department shall</w:delText>
        </w:r>
      </w:del>
      <w:ins w:id="5566" w:author="Feldcamp, Michael (ECY)" w:date="2021-08-22T15:01:00Z">
        <w:r w:rsidRPr="00E43FC1">
          <w:rPr>
            <w:rFonts w:ascii="Calibri" w:eastAsia="Calibri" w:hAnsi="Calibri" w:cs="Times New Roman"/>
          </w:rPr>
          <w:t>Ecology will</w:t>
        </w:r>
      </w:ins>
      <w:r w:rsidRPr="00E43FC1">
        <w:rPr>
          <w:rFonts w:ascii="Calibri" w:eastAsia="Calibri" w:hAnsi="Calibri" w:cs="Times New Roman"/>
        </w:rPr>
        <w:t xml:space="preserve"> provide </w:t>
      </w:r>
      <w:ins w:id="5567" w:author="Feldcamp, Michael (ECY)" w:date="2022-07-25T17:56:00Z">
        <w:r w:rsidRPr="00E43FC1">
          <w:rPr>
            <w:rFonts w:ascii="Calibri" w:eastAsia="Calibri" w:hAnsi="Calibri" w:cs="Times New Roman"/>
          </w:rPr>
          <w:t xml:space="preserve">or require </w:t>
        </w:r>
      </w:ins>
      <w:r w:rsidRPr="00E43FC1">
        <w:rPr>
          <w:rFonts w:ascii="Calibri" w:eastAsia="Calibri" w:hAnsi="Calibri" w:cs="Times New Roman"/>
        </w:rPr>
        <w:t xml:space="preserve">additional public notice </w:t>
      </w:r>
      <w:del w:id="5568" w:author="Feldcamp, Michael (ECY)" w:date="2021-08-22T16:45:00Z">
        <w:r w:rsidRPr="00E43FC1" w:rsidDel="00B1527F">
          <w:rPr>
            <w:rFonts w:ascii="Calibri" w:eastAsia="Calibri" w:hAnsi="Calibri" w:cs="Times New Roman"/>
          </w:rPr>
          <w:delText>and opportunity to comment</w:delText>
        </w:r>
      </w:del>
      <w:ins w:id="5569" w:author="Feldcamp, Michael (ECY)" w:date="2021-08-22T16:45:00Z">
        <w:r w:rsidRPr="00E43FC1">
          <w:rPr>
            <w:rFonts w:ascii="Calibri" w:eastAsia="Calibri" w:hAnsi="Calibri" w:cs="Times New Roman"/>
          </w:rPr>
          <w:t xml:space="preserve">of the </w:t>
        </w:r>
      </w:ins>
      <w:ins w:id="5570" w:author="Feldcamp, Michael (ECY)" w:date="2022-07-25T17:56:00Z">
        <w:r w:rsidRPr="00E43FC1">
          <w:rPr>
            <w:rFonts w:ascii="Calibri" w:eastAsia="Calibri" w:hAnsi="Calibri" w:cs="Times New Roman"/>
          </w:rPr>
          <w:t xml:space="preserve">proposed </w:t>
        </w:r>
      </w:ins>
      <w:ins w:id="5571" w:author="Feldcamp, Michael (ECY)" w:date="2021-08-22T16:45:00Z">
        <w:r w:rsidRPr="00E43FC1">
          <w:rPr>
            <w:rFonts w:ascii="Calibri" w:eastAsia="Calibri" w:hAnsi="Calibri" w:cs="Times New Roman"/>
          </w:rPr>
          <w:t>changes</w:t>
        </w:r>
      </w:ins>
      <w:ins w:id="5572" w:author="Feldcamp, Michael (ECY)" w:date="2022-07-26T18:17:00Z">
        <w:r w:rsidRPr="00E43FC1">
          <w:rPr>
            <w:rFonts w:ascii="Calibri" w:eastAsia="Calibri" w:hAnsi="Calibri" w:cs="Times New Roman"/>
          </w:rPr>
          <w:t xml:space="preserve"> in accordance with subsection (2) of this section</w:t>
        </w:r>
      </w:ins>
      <w:r w:rsidRPr="00E43FC1">
        <w:rPr>
          <w:rFonts w:ascii="Calibri" w:eastAsia="Calibri" w:hAnsi="Calibri" w:cs="Times New Roman"/>
        </w:rPr>
        <w:t>.</w:t>
      </w:r>
    </w:p>
    <w:p w14:paraId="3B54DAB6" w14:textId="77777777" w:rsidR="00B10C72" w:rsidRPr="00E43FC1" w:rsidRDefault="00B10C72" w:rsidP="00B10C72">
      <w:pPr>
        <w:ind w:left="1440" w:hanging="720"/>
        <w:rPr>
          <w:ins w:id="5573" w:author="Feldcamp, Michael (ECY)" w:date="2022-07-29T13:47:00Z"/>
          <w:rFonts w:ascii="Calibri" w:eastAsia="Calibri" w:hAnsi="Calibri" w:cs="Times New Roman"/>
        </w:rPr>
      </w:pPr>
      <w:del w:id="5574" w:author="Feldcamp, Michael (ECY)" w:date="2022-07-31T16:06:00Z">
        <w:r w:rsidRPr="00E43FC1" w:rsidDel="00E43FC1">
          <w:rPr>
            <w:rFonts w:ascii="Calibri" w:eastAsia="Calibri" w:hAnsi="Calibri" w:cs="Times New Roman"/>
            <w:b/>
          </w:rPr>
          <w:delText>(f)</w:delText>
        </w:r>
      </w:del>
      <w:del w:id="5575" w:author="Feldcamp, Michael (ECY)" w:date="2021-08-22T15:06:00Z">
        <w:r w:rsidRPr="00E43FC1" w:rsidDel="001928B7">
          <w:rPr>
            <w:rFonts w:ascii="Calibri" w:eastAsia="Calibri" w:hAnsi="Calibri" w:cs="Times New Roman"/>
            <w:b/>
          </w:rPr>
          <w:tab/>
          <w:delText>Extensions</w:delText>
        </w:r>
        <w:r w:rsidRPr="00E43FC1" w:rsidDel="001928B7">
          <w:rPr>
            <w:rFonts w:ascii="Calibri" w:eastAsia="Calibri" w:hAnsi="Calibri" w:cs="Times New Roman"/>
          </w:rPr>
          <w:delText xml:space="preserve">.  </w:delText>
        </w:r>
      </w:del>
      <w:del w:id="5576" w:author="Feldcamp, Michael (ECY)" w:date="2021-08-22T15:01:00Z">
        <w:r w:rsidRPr="00E43FC1" w:rsidDel="007236B4">
          <w:rPr>
            <w:rFonts w:ascii="Calibri" w:eastAsia="Calibri" w:hAnsi="Calibri" w:cs="Times New Roman"/>
          </w:rPr>
          <w:delText>The department shall</w:delText>
        </w:r>
      </w:del>
      <w:del w:id="5577" w:author="Feldcamp, Michael (ECY)" w:date="2021-08-22T15:02:00Z">
        <w:r w:rsidRPr="00E43FC1" w:rsidDel="007236B4">
          <w:rPr>
            <w:rFonts w:ascii="Calibri" w:eastAsia="Calibri" w:hAnsi="Calibri" w:cs="Times New Roman"/>
          </w:rPr>
          <w:delText xml:space="preserve"> publish in the next</w:delText>
        </w:r>
      </w:del>
      <w:del w:id="5578" w:author="Feldcamp, Michael (ECY)" w:date="2021-08-22T15:06:00Z">
        <w:r w:rsidRPr="00E43FC1" w:rsidDel="001928B7">
          <w:rPr>
            <w:rFonts w:ascii="Calibri" w:eastAsia="Calibri" w:hAnsi="Calibri" w:cs="Times New Roman"/>
          </w:rPr>
          <w:delText xml:space="preserve"> </w:delText>
        </w:r>
        <w:r w:rsidRPr="00E43FC1" w:rsidDel="001928B7">
          <w:rPr>
            <w:rFonts w:ascii="Calibri" w:eastAsia="Calibri" w:hAnsi="Calibri" w:cs="Times New Roman"/>
            <w:i/>
            <w:iCs/>
          </w:rPr>
          <w:delText>Site Register</w:delText>
        </w:r>
        <w:r w:rsidRPr="00E43FC1" w:rsidDel="001928B7">
          <w:rPr>
            <w:rFonts w:ascii="Calibri" w:eastAsia="Calibri" w:hAnsi="Calibri" w:cs="Times New Roman"/>
          </w:rPr>
          <w:delText xml:space="preserve"> </w:delText>
        </w:r>
      </w:del>
      <w:del w:id="5579" w:author="Feldcamp, Michael (ECY)" w:date="2021-08-22T15:03:00Z">
        <w:r w:rsidRPr="00E43FC1" w:rsidDel="007236B4">
          <w:rPr>
            <w:rFonts w:ascii="Calibri" w:eastAsia="Calibri" w:hAnsi="Calibri" w:cs="Times New Roman"/>
          </w:rPr>
          <w:delText>the</w:delText>
        </w:r>
      </w:del>
      <w:del w:id="5580" w:author="Feldcamp, Michael (ECY)" w:date="2021-08-22T15:06:00Z">
        <w:r w:rsidRPr="00E43FC1" w:rsidDel="001928B7">
          <w:rPr>
            <w:rFonts w:ascii="Calibri" w:eastAsia="Calibri" w:hAnsi="Calibri" w:cs="Times New Roman"/>
          </w:rPr>
          <w:delText xml:space="preserve"> extension of deadlines</w:delText>
        </w:r>
      </w:del>
      <w:del w:id="5581" w:author="Feldcamp, Michael (ECY)" w:date="2021-08-22T15:03:00Z">
        <w:r w:rsidRPr="00E43FC1" w:rsidDel="007236B4">
          <w:rPr>
            <w:rFonts w:ascii="Calibri" w:eastAsia="Calibri" w:hAnsi="Calibri" w:cs="Times New Roman"/>
          </w:rPr>
          <w:delText xml:space="preserve"> for designated high priority sites</w:delText>
        </w:r>
      </w:del>
      <w:del w:id="5582" w:author="Feldcamp, Michael (ECY)" w:date="2021-08-22T15:06:00Z">
        <w:r w:rsidRPr="00E43FC1" w:rsidDel="001928B7">
          <w:rPr>
            <w:rFonts w:ascii="Calibri" w:eastAsia="Calibri" w:hAnsi="Calibri" w:cs="Times New Roman"/>
          </w:rPr>
          <w:delText>.</w:delText>
        </w:r>
      </w:del>
      <w:r>
        <w:rPr>
          <w:rStyle w:val="FootnoteReference"/>
          <w:rFonts w:ascii="Calibri" w:eastAsia="Calibri" w:hAnsi="Calibri" w:cs="Times New Roman"/>
        </w:rPr>
        <w:footnoteReference w:id="419"/>
      </w:r>
    </w:p>
    <w:p w14:paraId="415739FB" w14:textId="77777777" w:rsidR="00B10C72" w:rsidRPr="00E43FC1" w:rsidRDefault="00B10C72" w:rsidP="00B10C72">
      <w:pPr>
        <w:ind w:left="720" w:hanging="720"/>
        <w:rPr>
          <w:rFonts w:ascii="Calibri" w:eastAsia="Calibri" w:hAnsi="Calibri" w:cs="Times New Roman"/>
        </w:rPr>
      </w:pPr>
      <w:r w:rsidRPr="00E43FC1">
        <w:rPr>
          <w:rFonts w:ascii="Calibri" w:eastAsia="Calibri" w:hAnsi="Calibri" w:cs="Times New Roman"/>
          <w:b/>
        </w:rPr>
        <w:t>(11)</w:t>
      </w:r>
      <w:r w:rsidRPr="00E43FC1">
        <w:rPr>
          <w:rFonts w:ascii="Calibri" w:eastAsia="Calibri" w:hAnsi="Calibri" w:cs="Times New Roman"/>
          <w:b/>
        </w:rPr>
        <w:tab/>
        <w:t xml:space="preserve">Agreed orders. </w:t>
      </w:r>
      <w:r w:rsidRPr="00E43FC1">
        <w:rPr>
          <w:rFonts w:ascii="Calibri" w:eastAsia="Calibri" w:hAnsi="Calibri" w:cs="Times New Roman"/>
        </w:rPr>
        <w:t xml:space="preserve"> </w:t>
      </w:r>
      <w:del w:id="5583" w:author="Feldcamp, Michael (ECY)" w:date="2022-07-26T18:03:00Z">
        <w:r w:rsidRPr="00E43FC1" w:rsidDel="0097026D">
          <w:rPr>
            <w:rFonts w:ascii="Calibri" w:eastAsia="Calibri" w:hAnsi="Calibri" w:cs="Times New Roman"/>
          </w:rPr>
          <w:delText xml:space="preserve">In addition to any other applicable public participation requirements, the following </w:delText>
        </w:r>
      </w:del>
      <w:del w:id="5584" w:author="Feldcamp, Michael (ECY)" w:date="2021-08-22T16:46:00Z">
        <w:r w:rsidRPr="00E43FC1" w:rsidDel="00B1527F">
          <w:rPr>
            <w:rFonts w:ascii="Calibri" w:eastAsia="Calibri" w:hAnsi="Calibri" w:cs="Times New Roman"/>
          </w:rPr>
          <w:delText>shall be</w:delText>
        </w:r>
      </w:del>
      <w:del w:id="5585" w:author="Feldcamp, Michael (ECY)" w:date="2022-07-26T18:03:00Z">
        <w:r w:rsidRPr="00E43FC1" w:rsidDel="0097026D">
          <w:rPr>
            <w:rFonts w:ascii="Calibri" w:eastAsia="Calibri" w:hAnsi="Calibri" w:cs="Times New Roman"/>
          </w:rPr>
          <w:delText xml:space="preserve"> required</w:delText>
        </w:r>
      </w:del>
      <w:del w:id="5586" w:author="Feldcamp, Michael (ECY)" w:date="2022-07-26T18:04:00Z">
        <w:r w:rsidRPr="00E43FC1" w:rsidDel="0097026D">
          <w:rPr>
            <w:rFonts w:ascii="Calibri" w:eastAsia="Calibri" w:hAnsi="Calibri" w:cs="Times New Roman"/>
          </w:rPr>
          <w:delText xml:space="preserve"> for </w:delText>
        </w:r>
      </w:del>
      <w:ins w:id="5587" w:author="Feldcamp, Michael (ECY)" w:date="2022-07-26T18:05:00Z">
        <w:r w:rsidRPr="00E43FC1">
          <w:rPr>
            <w:rFonts w:ascii="Calibri" w:eastAsia="Calibri" w:hAnsi="Calibri" w:cs="Times New Roman"/>
          </w:rPr>
          <w:t xml:space="preserve">Ecology will </w:t>
        </w:r>
        <w:r w:rsidRPr="00510B07">
          <w:rPr>
            <w:rFonts w:ascii="Calibri" w:eastAsia="Calibri" w:hAnsi="Calibri" w:cs="Times New Roman"/>
          </w:rPr>
          <w:t xml:space="preserve">provide </w:t>
        </w:r>
      </w:ins>
      <w:ins w:id="5588" w:author="Feldcamp, Michael (ECY)" w:date="2022-07-26T18:21:00Z">
        <w:r w:rsidRPr="00510B07">
          <w:rPr>
            <w:rFonts w:ascii="Calibri" w:eastAsia="Calibri" w:hAnsi="Calibri" w:cs="Times New Roman"/>
          </w:rPr>
          <w:t>or require</w:t>
        </w:r>
      </w:ins>
      <w:ins w:id="5589" w:author="Feldcamp, Michael (ECY)" w:date="2022-07-26T18:06:00Z">
        <w:r w:rsidRPr="00510B07">
          <w:rPr>
            <w:rFonts w:ascii="Calibri" w:eastAsia="Calibri" w:hAnsi="Calibri" w:cs="Times New Roman"/>
          </w:rPr>
          <w:t xml:space="preserve"> the</w:t>
        </w:r>
      </w:ins>
      <w:ins w:id="5590" w:author="Feldcamp, Michael (ECY)" w:date="2022-07-26T18:05:00Z">
        <w:r w:rsidRPr="00510B07">
          <w:rPr>
            <w:rFonts w:ascii="Calibri" w:eastAsia="Calibri" w:hAnsi="Calibri" w:cs="Times New Roman"/>
          </w:rPr>
          <w:t xml:space="preserve"> following</w:t>
        </w:r>
        <w:r w:rsidRPr="00E43FC1">
          <w:rPr>
            <w:rFonts w:ascii="Calibri" w:eastAsia="Calibri" w:hAnsi="Calibri" w:cs="Times New Roman"/>
          </w:rPr>
          <w:t xml:space="preserve"> notice and comment opportunities when discussing an </w:t>
        </w:r>
      </w:ins>
      <w:r w:rsidRPr="00E43FC1">
        <w:rPr>
          <w:rFonts w:ascii="Calibri" w:eastAsia="Calibri" w:hAnsi="Calibri" w:cs="Times New Roman"/>
        </w:rPr>
        <w:t>agreed order</w:t>
      </w:r>
      <w:del w:id="5591" w:author="Feldcamp, Michael (ECY)" w:date="2022-07-26T18:04:00Z">
        <w:r w:rsidRPr="00E43FC1" w:rsidDel="0097026D">
          <w:rPr>
            <w:rFonts w:ascii="Calibri" w:eastAsia="Calibri" w:hAnsi="Calibri" w:cs="Times New Roman"/>
          </w:rPr>
          <w:delText>s</w:delText>
        </w:r>
      </w:del>
      <w:r w:rsidRPr="00E43FC1">
        <w:rPr>
          <w:rFonts w:ascii="Calibri" w:eastAsia="Calibri" w:hAnsi="Calibri" w:cs="Times New Roman"/>
        </w:rPr>
        <w:t xml:space="preserve"> under WAC 173-340-530.</w:t>
      </w:r>
    </w:p>
    <w:p w14:paraId="4A581F0F" w14:textId="77777777" w:rsidR="00B10C72" w:rsidRPr="00E43FC1" w:rsidRDefault="00B10C72" w:rsidP="00B10C72">
      <w:pPr>
        <w:ind w:left="1440" w:hanging="720"/>
        <w:rPr>
          <w:rFonts w:ascii="Calibri" w:eastAsia="Calibri" w:hAnsi="Calibri" w:cs="Times New Roman"/>
        </w:rPr>
      </w:pPr>
      <w:r>
        <w:rPr>
          <w:rFonts w:ascii="Calibri" w:eastAsia="Calibri" w:hAnsi="Calibri" w:cs="Times New Roman"/>
          <w:b/>
        </w:rPr>
        <w:t>(</w:t>
      </w:r>
      <w:r w:rsidRPr="00E43FC1">
        <w:rPr>
          <w:rFonts w:ascii="Calibri" w:eastAsia="Calibri" w:hAnsi="Calibri" w:cs="Times New Roman"/>
          <w:b/>
        </w:rPr>
        <w:t>a)</w:t>
      </w:r>
      <w:r w:rsidRPr="00E43FC1">
        <w:rPr>
          <w:rFonts w:ascii="Calibri" w:eastAsia="Calibri" w:hAnsi="Calibri" w:cs="Times New Roman"/>
          <w:b/>
        </w:rPr>
        <w:tab/>
        <w:t>Public participation plan.</w:t>
      </w:r>
      <w:r w:rsidRPr="00E43FC1">
        <w:rPr>
          <w:rFonts w:ascii="Calibri" w:eastAsia="Calibri" w:hAnsi="Calibri" w:cs="Times New Roman"/>
        </w:rPr>
        <w:t xml:space="preserve">  </w:t>
      </w:r>
      <w:ins w:id="5592" w:author="Feldcamp, Michael (ECY)" w:date="2022-07-26T17:43:00Z">
        <w:r w:rsidRPr="00E43FC1">
          <w:rPr>
            <w:rFonts w:ascii="Calibri" w:eastAsia="Calibri" w:hAnsi="Calibri" w:cs="Times New Roman"/>
          </w:rPr>
          <w:t xml:space="preserve">Ecology </w:t>
        </w:r>
        <w:r w:rsidRPr="00510B07">
          <w:rPr>
            <w:rFonts w:ascii="Calibri" w:eastAsia="Calibri" w:hAnsi="Calibri" w:cs="Times New Roman"/>
          </w:rPr>
          <w:t>will develop</w:t>
        </w:r>
      </w:ins>
      <w:ins w:id="5593" w:author="Feldcamp, Michael (ECY)" w:date="2022-07-26T18:22:00Z">
        <w:r w:rsidRPr="00510B07">
          <w:rPr>
            <w:rFonts w:ascii="Calibri" w:eastAsia="Calibri" w:hAnsi="Calibri" w:cs="Times New Roman"/>
          </w:rPr>
          <w:t>, or require the development of,</w:t>
        </w:r>
      </w:ins>
      <w:ins w:id="5594" w:author="Feldcamp, Michael (ECY)" w:date="2022-07-26T17:43:00Z">
        <w:r w:rsidRPr="00E43FC1">
          <w:rPr>
            <w:rFonts w:ascii="Calibri" w:eastAsia="Calibri" w:hAnsi="Calibri" w:cs="Times New Roman"/>
          </w:rPr>
          <w:t xml:space="preserve"> </w:t>
        </w:r>
      </w:ins>
      <w:del w:id="5595" w:author="Feldcamp, Michael (ECY)" w:date="2021-08-22T16:51:00Z">
        <w:r w:rsidRPr="00E43FC1" w:rsidDel="007C69DF">
          <w:rPr>
            <w:rFonts w:ascii="Calibri" w:eastAsia="Calibri" w:hAnsi="Calibri" w:cs="Times New Roman"/>
          </w:rPr>
          <w:delText xml:space="preserve">A plan meeting the requirements of subsection (9) of this section </w:delText>
        </w:r>
      </w:del>
      <w:del w:id="5596" w:author="Feldcamp, Michael (ECY)" w:date="2021-08-22T16:50:00Z">
        <w:r w:rsidRPr="00E43FC1" w:rsidDel="007C69DF">
          <w:rPr>
            <w:rFonts w:ascii="Calibri" w:eastAsia="Calibri" w:hAnsi="Calibri" w:cs="Times New Roman"/>
          </w:rPr>
          <w:delText>shall</w:delText>
        </w:r>
      </w:del>
      <w:del w:id="5597" w:author="Feldcamp, Michael (ECY)" w:date="2021-08-22T16:51:00Z">
        <w:r w:rsidRPr="00E43FC1" w:rsidDel="007C69DF">
          <w:rPr>
            <w:rFonts w:ascii="Calibri" w:eastAsia="Calibri" w:hAnsi="Calibri" w:cs="Times New Roman"/>
          </w:rPr>
          <w:delText xml:space="preserve"> be developed</w:delText>
        </w:r>
      </w:del>
      <w:del w:id="5598" w:author="Feldcamp, Michael (ECY)" w:date="2021-08-22T16:50:00Z">
        <w:r w:rsidRPr="00E43FC1" w:rsidDel="007C69DF">
          <w:rPr>
            <w:rFonts w:ascii="Calibri" w:eastAsia="Calibri" w:hAnsi="Calibri" w:cs="Times New Roman"/>
          </w:rPr>
          <w:delText xml:space="preserve"> when required by subsection (9)(d) of this section</w:delText>
        </w:r>
      </w:del>
      <w:ins w:id="5599" w:author="Feldcamp, Michael (ECY)" w:date="2022-07-26T17:43:00Z">
        <w:r w:rsidRPr="00E43FC1">
          <w:rPr>
            <w:rFonts w:ascii="Calibri" w:eastAsia="Calibri" w:hAnsi="Calibri" w:cs="Times New Roman"/>
          </w:rPr>
          <w:t>a</w:t>
        </w:r>
      </w:ins>
      <w:ins w:id="5600" w:author="Feldcamp, Michael (ECY)" w:date="2021-08-22T16:51:00Z">
        <w:r w:rsidRPr="00E43FC1">
          <w:rPr>
            <w:rFonts w:ascii="Calibri" w:eastAsia="Calibri" w:hAnsi="Calibri" w:cs="Times New Roman"/>
          </w:rPr>
          <w:t xml:space="preserve"> public participation plan </w:t>
        </w:r>
      </w:ins>
      <w:ins w:id="5601" w:author="Feldcamp, Michael (ECY)" w:date="2021-08-22T16:52:00Z">
        <w:r w:rsidRPr="00E43FC1">
          <w:rPr>
            <w:rFonts w:ascii="Calibri" w:eastAsia="Calibri" w:hAnsi="Calibri" w:cs="Times New Roman"/>
          </w:rPr>
          <w:t>in accordance with subsection (9) of this section</w:t>
        </w:r>
      </w:ins>
      <w:r w:rsidRPr="00E43FC1">
        <w:rPr>
          <w:rFonts w:ascii="Calibri" w:eastAsia="Calibri" w:hAnsi="Calibri" w:cs="Times New Roman"/>
        </w:rPr>
        <w:t>.</w:t>
      </w:r>
    </w:p>
    <w:p w14:paraId="31AC6A3A" w14:textId="77777777" w:rsidR="00B10C72" w:rsidRPr="00E43FC1" w:rsidRDefault="00B10C72" w:rsidP="00B10C72">
      <w:pPr>
        <w:ind w:left="1440" w:hanging="720"/>
        <w:rPr>
          <w:rFonts w:ascii="Calibri" w:eastAsia="Calibri" w:hAnsi="Calibri" w:cs="Times New Roman"/>
        </w:rPr>
      </w:pPr>
      <w:r w:rsidRPr="00E43FC1">
        <w:rPr>
          <w:rFonts w:ascii="Calibri" w:eastAsia="Calibri" w:hAnsi="Calibri" w:cs="Times New Roman"/>
          <w:b/>
        </w:rPr>
        <w:t>(b)</w:t>
      </w:r>
      <w:r w:rsidRPr="00E43FC1">
        <w:rPr>
          <w:rFonts w:ascii="Calibri" w:eastAsia="Calibri" w:hAnsi="Calibri" w:cs="Times New Roman"/>
          <w:b/>
        </w:rPr>
        <w:tab/>
        <w:t>Notice of discussions.</w:t>
      </w:r>
      <w:r w:rsidRPr="00E43FC1">
        <w:rPr>
          <w:rFonts w:ascii="Calibri" w:eastAsia="Calibri" w:hAnsi="Calibri" w:cs="Times New Roman"/>
        </w:rPr>
        <w:t xml:space="preserve">  When </w:t>
      </w:r>
      <w:del w:id="5602" w:author="Feldcamp, Michael (ECY)" w:date="2021-08-22T15:26:00Z">
        <w:r w:rsidRPr="00E43FC1" w:rsidDel="00A5408D">
          <w:rPr>
            <w:rFonts w:ascii="Calibri" w:eastAsia="Calibri" w:hAnsi="Calibri" w:cs="Times New Roman"/>
          </w:rPr>
          <w:delText>the department</w:delText>
        </w:r>
      </w:del>
      <w:ins w:id="5603" w:author="Feldcamp, Michael (ECY)" w:date="2021-08-22T15:26:00Z">
        <w:r w:rsidRPr="00E43FC1">
          <w:rPr>
            <w:rFonts w:ascii="Calibri" w:eastAsia="Calibri" w:hAnsi="Calibri" w:cs="Times New Roman"/>
          </w:rPr>
          <w:t>Ecology</w:t>
        </w:r>
      </w:ins>
      <w:r w:rsidRPr="00E43FC1">
        <w:rPr>
          <w:rFonts w:ascii="Calibri" w:eastAsia="Calibri" w:hAnsi="Calibri" w:cs="Times New Roman"/>
        </w:rPr>
        <w:t xml:space="preserve"> decides to proceed with discussions</w:t>
      </w:r>
      <w:ins w:id="5604" w:author="Feldcamp, Michael (ECY)" w:date="2022-07-26T18:07:00Z">
        <w:r w:rsidRPr="00E43FC1">
          <w:rPr>
            <w:rFonts w:ascii="Calibri" w:eastAsia="Calibri" w:hAnsi="Calibri" w:cs="Times New Roman"/>
          </w:rPr>
          <w:t xml:space="preserve"> for an agreed order</w:t>
        </w:r>
      </w:ins>
      <w:ins w:id="5605" w:author="Feldcamp, Michael (ECY)" w:date="2021-08-22T15:26:00Z">
        <w:r w:rsidRPr="00E43FC1">
          <w:rPr>
            <w:rFonts w:ascii="Calibri" w:eastAsia="Calibri" w:hAnsi="Calibri" w:cs="Times New Roman"/>
          </w:rPr>
          <w:t>,</w:t>
        </w:r>
      </w:ins>
      <w:r w:rsidRPr="00E43FC1">
        <w:rPr>
          <w:rFonts w:ascii="Calibri" w:eastAsia="Calibri" w:hAnsi="Calibri" w:cs="Times New Roman"/>
        </w:rPr>
        <w:t xml:space="preserve"> </w:t>
      </w:r>
      <w:del w:id="5606" w:author="Feldcamp, Michael (ECY)" w:date="2021-08-22T15:26:00Z">
        <w:r w:rsidRPr="00E43FC1" w:rsidDel="00A5408D">
          <w:rPr>
            <w:rFonts w:ascii="Calibri" w:eastAsia="Calibri" w:hAnsi="Calibri" w:cs="Times New Roman"/>
          </w:rPr>
          <w:delText>it shall place a notice</w:delText>
        </w:r>
      </w:del>
      <w:ins w:id="5607" w:author="Feldcamp, Michael (ECY)" w:date="2021-08-22T15:27:00Z">
        <w:r w:rsidRPr="00E43FC1">
          <w:rPr>
            <w:rFonts w:ascii="Calibri" w:eastAsia="Calibri" w:hAnsi="Calibri" w:cs="Times New Roman"/>
          </w:rPr>
          <w:t>Ecology will notify the public</w:t>
        </w:r>
      </w:ins>
      <w:r w:rsidRPr="00E43FC1">
        <w:rPr>
          <w:rFonts w:ascii="Calibri" w:eastAsia="Calibri" w:hAnsi="Calibri" w:cs="Times New Roman"/>
        </w:rPr>
        <w:t xml:space="preserve"> in the </w:t>
      </w:r>
      <w:ins w:id="5608" w:author="Feldcamp, Michael (ECY)" w:date="2022-07-30T16:58:00Z">
        <w:r w:rsidRPr="00E43FC1">
          <w:rPr>
            <w:rFonts w:ascii="Calibri" w:eastAsia="Calibri" w:hAnsi="Calibri" w:cs="Times New Roman"/>
            <w:i/>
          </w:rPr>
          <w:t xml:space="preserve">Contaminated </w:t>
        </w:r>
      </w:ins>
      <w:r w:rsidRPr="00E43FC1">
        <w:rPr>
          <w:rFonts w:ascii="Calibri" w:eastAsia="Calibri" w:hAnsi="Calibri" w:cs="Times New Roman"/>
          <w:i/>
          <w:iCs/>
        </w:rPr>
        <w:t>Site Register</w:t>
      </w:r>
      <w:del w:id="5609" w:author="Feldcamp, Michael (ECY)" w:date="2021-08-22T15:27:00Z">
        <w:r w:rsidRPr="00E43FC1" w:rsidDel="00A5408D">
          <w:rPr>
            <w:rFonts w:ascii="Calibri" w:eastAsia="Calibri" w:hAnsi="Calibri" w:cs="Times New Roman"/>
          </w:rPr>
          <w:delText xml:space="preserve"> advising the public that discussions have commenced</w:delText>
        </w:r>
      </w:del>
      <w:r w:rsidRPr="00E43FC1">
        <w:rPr>
          <w:rFonts w:ascii="Calibri" w:eastAsia="Calibri" w:hAnsi="Calibri" w:cs="Times New Roman"/>
        </w:rPr>
        <w:t xml:space="preserve">.  This notice </w:t>
      </w:r>
      <w:del w:id="5610" w:author="Feldcamp, Michael (ECY)" w:date="2021-08-22T15:28:00Z">
        <w:r w:rsidRPr="00E43FC1" w:rsidDel="00A5408D">
          <w:rPr>
            <w:rFonts w:ascii="Calibri" w:eastAsia="Calibri" w:hAnsi="Calibri" w:cs="Times New Roman"/>
          </w:rPr>
          <w:delText>shall</w:delText>
        </w:r>
      </w:del>
      <w:ins w:id="5611" w:author="Feldcamp, Michael (ECY)" w:date="2021-08-22T15:28:00Z">
        <w:r w:rsidRPr="00E43FC1">
          <w:rPr>
            <w:rFonts w:ascii="Calibri" w:eastAsia="Calibri" w:hAnsi="Calibri" w:cs="Times New Roman"/>
          </w:rPr>
          <w:t>must</w:t>
        </w:r>
      </w:ins>
      <w:r w:rsidRPr="00E43FC1">
        <w:rPr>
          <w:rFonts w:ascii="Calibri" w:eastAsia="Calibri" w:hAnsi="Calibri" w:cs="Times New Roman"/>
        </w:rPr>
        <w:t xml:space="preserve"> include the name of the </w:t>
      </w:r>
      <w:del w:id="5612" w:author="Feldcamp, Michael (ECY)" w:date="2021-08-22T15:28:00Z">
        <w:r w:rsidRPr="00E43FC1" w:rsidDel="00A5408D">
          <w:rPr>
            <w:rFonts w:ascii="Calibri" w:eastAsia="Calibri" w:hAnsi="Calibri" w:cs="Times New Roman"/>
          </w:rPr>
          <w:delText>facility</w:delText>
        </w:r>
      </w:del>
      <w:ins w:id="5613" w:author="Feldcamp, Michael (ECY)" w:date="2021-08-22T15:28:00Z">
        <w:r w:rsidRPr="00E43FC1">
          <w:rPr>
            <w:rFonts w:ascii="Calibri" w:eastAsia="Calibri" w:hAnsi="Calibri" w:cs="Times New Roman"/>
          </w:rPr>
          <w:t>site</w:t>
        </w:r>
      </w:ins>
      <w:r w:rsidRPr="00E43FC1">
        <w:rPr>
          <w:rFonts w:ascii="Calibri" w:eastAsia="Calibri" w:hAnsi="Calibri" w:cs="Times New Roman"/>
        </w:rPr>
        <w:t>, a general description of the subject of the order</w:t>
      </w:r>
      <w:ins w:id="5614" w:author="Feldcamp, Michael (ECY)" w:date="2021-08-22T15:28:00Z">
        <w:r w:rsidRPr="00E43FC1">
          <w:rPr>
            <w:rFonts w:ascii="Calibri" w:eastAsia="Calibri" w:hAnsi="Calibri" w:cs="Times New Roman"/>
          </w:rPr>
          <w:t>,</w:t>
        </w:r>
      </w:ins>
      <w:r w:rsidRPr="00E43FC1">
        <w:rPr>
          <w:rFonts w:ascii="Calibri" w:eastAsia="Calibri" w:hAnsi="Calibri" w:cs="Times New Roman"/>
        </w:rPr>
        <w:t xml:space="preserve"> and the deadlines for discussions.</w:t>
      </w:r>
    </w:p>
    <w:p w14:paraId="3E73FC80" w14:textId="77777777" w:rsidR="00B10C72" w:rsidRPr="00E43FC1" w:rsidRDefault="00B10C72" w:rsidP="00B10C72">
      <w:pPr>
        <w:ind w:left="1440" w:hanging="720"/>
        <w:rPr>
          <w:ins w:id="5615" w:author="Feldcamp, Michael (ECY)" w:date="2021-08-22T16:55:00Z"/>
          <w:rFonts w:ascii="Calibri" w:eastAsia="Calibri" w:hAnsi="Calibri" w:cs="Times New Roman"/>
        </w:rPr>
      </w:pPr>
      <w:r w:rsidRPr="00E43FC1">
        <w:rPr>
          <w:rFonts w:ascii="Calibri" w:eastAsia="Calibri" w:hAnsi="Calibri" w:cs="Times New Roman"/>
          <w:b/>
        </w:rPr>
        <w:t>(c)</w:t>
      </w:r>
      <w:r w:rsidRPr="00E43FC1">
        <w:rPr>
          <w:rFonts w:ascii="Calibri" w:eastAsia="Calibri" w:hAnsi="Calibri" w:cs="Times New Roman"/>
          <w:b/>
        </w:rPr>
        <w:tab/>
      </w:r>
      <w:ins w:id="5616" w:author="Feldcamp, Michael (ECY)" w:date="2021-08-22T16:53:00Z">
        <w:r w:rsidRPr="00E43FC1">
          <w:rPr>
            <w:rFonts w:ascii="Calibri" w:eastAsia="Calibri" w:hAnsi="Calibri" w:cs="Times New Roman"/>
            <w:b/>
          </w:rPr>
          <w:t xml:space="preserve">Public </w:t>
        </w:r>
      </w:ins>
      <w:del w:id="5617" w:author="Feldcamp, Michael (ECY)" w:date="2021-08-22T16:53:00Z">
        <w:r w:rsidRPr="00E43FC1" w:rsidDel="007C69DF">
          <w:rPr>
            <w:rFonts w:ascii="Calibri" w:eastAsia="Calibri" w:hAnsi="Calibri" w:cs="Times New Roman"/>
            <w:b/>
          </w:rPr>
          <w:delText>N</w:delText>
        </w:r>
      </w:del>
      <w:ins w:id="5618" w:author="Feldcamp, Michael (ECY)" w:date="2021-08-22T16:53:00Z">
        <w:r w:rsidRPr="00E43FC1">
          <w:rPr>
            <w:rFonts w:ascii="Calibri" w:eastAsia="Calibri" w:hAnsi="Calibri" w:cs="Times New Roman"/>
            <w:b/>
          </w:rPr>
          <w:t>n</w:t>
        </w:r>
      </w:ins>
      <w:r w:rsidRPr="00E43FC1">
        <w:rPr>
          <w:rFonts w:ascii="Calibri" w:eastAsia="Calibri" w:hAnsi="Calibri" w:cs="Times New Roman"/>
          <w:b/>
        </w:rPr>
        <w:t xml:space="preserve">otice of </w:t>
      </w:r>
      <w:ins w:id="5619" w:author="Feldcamp, Michael (ECY)" w:date="2022-07-25T17:32:00Z">
        <w:r w:rsidRPr="00E43FC1">
          <w:rPr>
            <w:rFonts w:ascii="Calibri" w:eastAsia="Calibri" w:hAnsi="Calibri" w:cs="Times New Roman"/>
            <w:b/>
          </w:rPr>
          <w:t>propos</w:t>
        </w:r>
      </w:ins>
      <w:ins w:id="5620" w:author="Feldcamp, Michael (ECY)" w:date="2022-07-26T16:58:00Z">
        <w:r w:rsidRPr="00E43FC1">
          <w:rPr>
            <w:rFonts w:ascii="Calibri" w:eastAsia="Calibri" w:hAnsi="Calibri" w:cs="Times New Roman"/>
            <w:b/>
          </w:rPr>
          <w:t xml:space="preserve">ed </w:t>
        </w:r>
      </w:ins>
      <w:del w:id="5621" w:author="Feldcamp, Michael (ECY)" w:date="2022-07-25T18:29:00Z">
        <w:r w:rsidRPr="00E43FC1" w:rsidDel="00151685">
          <w:rPr>
            <w:rFonts w:ascii="Calibri" w:eastAsia="Calibri" w:hAnsi="Calibri" w:cs="Times New Roman"/>
            <w:b/>
          </w:rPr>
          <w:delText xml:space="preserve">agreed </w:delText>
        </w:r>
      </w:del>
      <w:r w:rsidRPr="00E43FC1">
        <w:rPr>
          <w:rFonts w:ascii="Calibri" w:eastAsia="Calibri" w:hAnsi="Calibri" w:cs="Times New Roman"/>
          <w:b/>
        </w:rPr>
        <w:t>order</w:t>
      </w:r>
      <w:del w:id="5622" w:author="Feldcamp, Michael (ECY)" w:date="2022-07-26T16:58:00Z">
        <w:r w:rsidRPr="00E43FC1" w:rsidDel="008A753F">
          <w:rPr>
            <w:rFonts w:ascii="Calibri" w:eastAsia="Calibri" w:hAnsi="Calibri" w:cs="Times New Roman"/>
            <w:b/>
          </w:rPr>
          <w:delText>s</w:delText>
        </w:r>
      </w:del>
      <w:r w:rsidRPr="00E43FC1">
        <w:rPr>
          <w:rFonts w:ascii="Calibri" w:eastAsia="Calibri" w:hAnsi="Calibri" w:cs="Times New Roman"/>
          <w:b/>
        </w:rPr>
        <w:t>.</w:t>
      </w:r>
      <w:r>
        <w:rPr>
          <w:rStyle w:val="FootnoteReference"/>
          <w:rFonts w:ascii="Calibri" w:eastAsia="Calibri" w:hAnsi="Calibri" w:cs="Times New Roman"/>
          <w:b/>
        </w:rPr>
        <w:footnoteReference w:id="420"/>
      </w:r>
      <w:r w:rsidRPr="00E43FC1">
        <w:rPr>
          <w:rFonts w:ascii="Calibri" w:eastAsia="Calibri" w:hAnsi="Calibri" w:cs="Times New Roman"/>
        </w:rPr>
        <w:t xml:space="preserve">  </w:t>
      </w:r>
      <w:del w:id="5623" w:author="Feldcamp, Michael (ECY)" w:date="2021-08-22T15:29:00Z">
        <w:r w:rsidRPr="00E43FC1" w:rsidDel="00A5408D">
          <w:rPr>
            <w:rFonts w:ascii="Calibri" w:eastAsia="Calibri" w:hAnsi="Calibri" w:cs="Times New Roman"/>
          </w:rPr>
          <w:delText>P</w:delText>
        </w:r>
      </w:del>
      <w:del w:id="5624" w:author="Feldcamp, Michael (ECY)" w:date="2022-07-26T18:10:00Z">
        <w:r w:rsidRPr="00E43FC1" w:rsidDel="007407B5">
          <w:rPr>
            <w:rFonts w:ascii="Calibri" w:eastAsia="Calibri" w:hAnsi="Calibri" w:cs="Times New Roman"/>
          </w:rPr>
          <w:delText xml:space="preserve">ublic notice </w:delText>
        </w:r>
      </w:del>
      <w:del w:id="5625" w:author="Feldcamp, Michael (ECY)" w:date="2021-08-22T15:29:00Z">
        <w:r w:rsidRPr="00E43FC1" w:rsidDel="00A5408D">
          <w:rPr>
            <w:rFonts w:ascii="Calibri" w:eastAsia="Calibri" w:hAnsi="Calibri" w:cs="Times New Roman"/>
          </w:rPr>
          <w:delText xml:space="preserve">shall be provided by the department </w:delText>
        </w:r>
      </w:del>
      <w:del w:id="5626" w:author="Feldcamp, Michael (ECY)" w:date="2021-08-22T15:40:00Z">
        <w:r w:rsidRPr="00E43FC1" w:rsidDel="001614BD">
          <w:rPr>
            <w:rFonts w:ascii="Calibri" w:eastAsia="Calibri" w:hAnsi="Calibri" w:cs="Times New Roman"/>
          </w:rPr>
          <w:delText xml:space="preserve">for </w:delText>
        </w:r>
      </w:del>
      <w:del w:id="5627" w:author="Feldcamp, Michael (ECY)" w:date="2021-08-22T15:29:00Z">
        <w:r w:rsidRPr="00E43FC1" w:rsidDel="00A5408D">
          <w:rPr>
            <w:rFonts w:ascii="Calibri" w:eastAsia="Calibri" w:hAnsi="Calibri" w:cs="Times New Roman"/>
          </w:rPr>
          <w:delText>any</w:delText>
        </w:r>
      </w:del>
      <w:del w:id="5628" w:author="Feldcamp, Michael (ECY)" w:date="2022-07-26T18:10:00Z">
        <w:r w:rsidRPr="00E43FC1" w:rsidDel="007407B5">
          <w:rPr>
            <w:rFonts w:ascii="Calibri" w:eastAsia="Calibri" w:hAnsi="Calibri" w:cs="Times New Roman"/>
          </w:rPr>
          <w:delText xml:space="preserve"> agreed order</w:delText>
        </w:r>
      </w:del>
      <w:ins w:id="5629" w:author="Feldcamp, Michael (ECY)" w:date="2022-07-26T18:08:00Z">
        <w:r w:rsidRPr="00E43FC1">
          <w:rPr>
            <w:rFonts w:ascii="Calibri" w:eastAsia="Calibri" w:hAnsi="Calibri" w:cs="Times New Roman"/>
          </w:rPr>
          <w:t xml:space="preserve">Ecology </w:t>
        </w:r>
        <w:r w:rsidRPr="00510B07">
          <w:rPr>
            <w:rFonts w:ascii="Calibri" w:eastAsia="Calibri" w:hAnsi="Calibri" w:cs="Times New Roman"/>
          </w:rPr>
          <w:t xml:space="preserve">will provide </w:t>
        </w:r>
      </w:ins>
      <w:ins w:id="5630" w:author="Feldcamp, Michael (ECY)" w:date="2022-08-08T18:11:00Z">
        <w:r>
          <w:rPr>
            <w:rFonts w:ascii="Calibri" w:eastAsia="Calibri" w:hAnsi="Calibri" w:cs="Times New Roman"/>
          </w:rPr>
          <w:t xml:space="preserve">or require </w:t>
        </w:r>
      </w:ins>
      <w:ins w:id="5631" w:author="Feldcamp, Michael (ECY)" w:date="2022-07-26T18:08:00Z">
        <w:r w:rsidRPr="00510B07">
          <w:rPr>
            <w:rFonts w:ascii="Calibri" w:eastAsia="Calibri" w:hAnsi="Calibri" w:cs="Times New Roman"/>
          </w:rPr>
          <w:t>public notice</w:t>
        </w:r>
        <w:r w:rsidRPr="00E43FC1">
          <w:rPr>
            <w:rFonts w:ascii="Calibri" w:eastAsia="Calibri" w:hAnsi="Calibri" w:cs="Times New Roman"/>
          </w:rPr>
          <w:t xml:space="preserve"> of a proposed agreed order in accordance with subsection (2) of this se</w:t>
        </w:r>
      </w:ins>
      <w:ins w:id="5632" w:author="Feldcamp, Michael (ECY)" w:date="2022-07-26T18:09:00Z">
        <w:r w:rsidRPr="00E43FC1">
          <w:rPr>
            <w:rFonts w:ascii="Calibri" w:eastAsia="Calibri" w:hAnsi="Calibri" w:cs="Times New Roman"/>
          </w:rPr>
          <w:t>c</w:t>
        </w:r>
      </w:ins>
      <w:ins w:id="5633" w:author="Feldcamp, Michael (ECY)" w:date="2022-07-26T18:08:00Z">
        <w:r w:rsidRPr="00E43FC1">
          <w:rPr>
            <w:rFonts w:ascii="Calibri" w:eastAsia="Calibri" w:hAnsi="Calibri" w:cs="Times New Roman"/>
          </w:rPr>
          <w:t>tion</w:t>
        </w:r>
      </w:ins>
      <w:r w:rsidRPr="00E43FC1">
        <w:rPr>
          <w:rFonts w:ascii="Calibri" w:eastAsia="Calibri" w:hAnsi="Calibri" w:cs="Times New Roman"/>
        </w:rPr>
        <w:t>.</w:t>
      </w:r>
      <w:r>
        <w:rPr>
          <w:rStyle w:val="FootnoteReference"/>
          <w:rFonts w:ascii="Calibri" w:eastAsia="Calibri" w:hAnsi="Calibri" w:cs="Times New Roman"/>
        </w:rPr>
        <w:footnoteReference w:id="421"/>
      </w:r>
      <w:ins w:id="5634" w:author="Feldcamp, Michael (ECY)" w:date="2022-07-25T17:59:00Z">
        <w:r w:rsidRPr="00E43FC1">
          <w:rPr>
            <w:rFonts w:ascii="Calibri" w:eastAsia="Calibri" w:hAnsi="Calibri" w:cs="Times New Roman"/>
          </w:rPr>
          <w:t xml:space="preserve">  The public notice may be consolidated with </w:t>
        </w:r>
      </w:ins>
      <w:ins w:id="5635" w:author="Feldcamp, Michael (ECY)" w:date="2022-07-26T18:09:00Z">
        <w:r w:rsidRPr="00E43FC1">
          <w:rPr>
            <w:rFonts w:ascii="Calibri" w:eastAsia="Calibri" w:hAnsi="Calibri" w:cs="Times New Roman"/>
          </w:rPr>
          <w:t xml:space="preserve">public </w:t>
        </w:r>
      </w:ins>
      <w:ins w:id="5636" w:author="Feldcamp, Michael (ECY)" w:date="2022-07-25T17:59:00Z">
        <w:r w:rsidRPr="00E43FC1">
          <w:rPr>
            <w:rFonts w:ascii="Calibri" w:eastAsia="Calibri" w:hAnsi="Calibri" w:cs="Times New Roman"/>
          </w:rPr>
          <w:t xml:space="preserve">notice of other documents under this chapter, such as a cleanup action plan, or </w:t>
        </w:r>
      </w:ins>
      <w:ins w:id="5637" w:author="Feldcamp, Michael (ECY)" w:date="2022-07-26T18:10:00Z">
        <w:r w:rsidRPr="00E43FC1">
          <w:rPr>
            <w:rFonts w:ascii="Calibri" w:eastAsia="Calibri" w:hAnsi="Calibri" w:cs="Times New Roman"/>
          </w:rPr>
          <w:t xml:space="preserve">notice required </w:t>
        </w:r>
      </w:ins>
      <w:ins w:id="5638" w:author="Feldcamp, Michael (ECY)" w:date="2022-07-25T17:59:00Z">
        <w:r w:rsidRPr="00E43FC1">
          <w:rPr>
            <w:rFonts w:ascii="Calibri" w:eastAsia="Calibri" w:hAnsi="Calibri" w:cs="Times New Roman"/>
          </w:rPr>
          <w:t>under other laws.</w:t>
        </w:r>
      </w:ins>
      <w:r>
        <w:rPr>
          <w:rStyle w:val="FootnoteReference"/>
          <w:rFonts w:ascii="Calibri" w:eastAsia="Calibri" w:hAnsi="Calibri" w:cs="Times New Roman"/>
        </w:rPr>
        <w:footnoteReference w:id="422"/>
      </w:r>
      <w:r w:rsidRPr="00E43FC1">
        <w:rPr>
          <w:rFonts w:ascii="Calibri" w:eastAsia="Calibri" w:hAnsi="Calibri" w:cs="Times New Roman"/>
        </w:rPr>
        <w:t xml:space="preserve">  </w:t>
      </w:r>
    </w:p>
    <w:p w14:paraId="02AA94A5" w14:textId="77777777" w:rsidR="00B10C72" w:rsidRPr="00E43FC1" w:rsidRDefault="00B10C72" w:rsidP="00B10C72">
      <w:pPr>
        <w:ind w:left="2160" w:hanging="720"/>
        <w:rPr>
          <w:ins w:id="5639" w:author="Feldcamp, Michael (ECY)" w:date="2022-07-26T17:41:00Z"/>
          <w:rFonts w:ascii="Calibri" w:eastAsia="Calibri" w:hAnsi="Calibri" w:cs="Times New Roman"/>
        </w:rPr>
      </w:pPr>
      <w:ins w:id="5640" w:author="Feldcamp, Michael (ECY)" w:date="2022-07-31T16:06:00Z">
        <w:r>
          <w:rPr>
            <w:rFonts w:ascii="Calibri" w:eastAsia="Calibri" w:hAnsi="Calibri" w:cs="Times New Roman"/>
            <w:b/>
          </w:rPr>
          <w:t>(i)</w:t>
        </w:r>
        <w:r>
          <w:rPr>
            <w:rFonts w:ascii="Calibri" w:eastAsia="Calibri" w:hAnsi="Calibri" w:cs="Times New Roman"/>
            <w:b/>
          </w:rPr>
          <w:tab/>
        </w:r>
      </w:ins>
      <w:ins w:id="5641" w:author="Feldcamp, Michael (ECY)" w:date="2022-07-26T17:41:00Z">
        <w:r w:rsidRPr="00E43FC1">
          <w:rPr>
            <w:rFonts w:ascii="Calibri" w:eastAsia="Calibri" w:hAnsi="Calibri" w:cs="Times New Roman"/>
            <w:b/>
          </w:rPr>
          <w:t>Timing</w:t>
        </w:r>
      </w:ins>
      <w:ins w:id="5642" w:author="Feldcamp, Michael (ECY)" w:date="2021-08-22T16:55:00Z">
        <w:r w:rsidRPr="00E43FC1">
          <w:rPr>
            <w:rFonts w:ascii="Calibri" w:eastAsia="Calibri" w:hAnsi="Calibri" w:cs="Times New Roman"/>
            <w:b/>
          </w:rPr>
          <w:t xml:space="preserve">.  </w:t>
        </w:r>
      </w:ins>
      <w:ins w:id="5643" w:author="Feldcamp, Michael (ECY)" w:date="2022-07-26T17:54:00Z">
        <w:r w:rsidRPr="00E43FC1">
          <w:rPr>
            <w:rFonts w:ascii="Calibri" w:eastAsia="Calibri" w:hAnsi="Calibri" w:cs="Times New Roman"/>
          </w:rPr>
          <w:t xml:space="preserve">Ecology will </w:t>
        </w:r>
        <w:r w:rsidRPr="00510B07">
          <w:rPr>
            <w:rFonts w:ascii="Calibri" w:eastAsia="Calibri" w:hAnsi="Calibri" w:cs="Times New Roman"/>
          </w:rPr>
          <w:t xml:space="preserve">provide </w:t>
        </w:r>
      </w:ins>
      <w:ins w:id="5644" w:author="Feldcamp, Michael (ECY)" w:date="2022-08-08T18:11:00Z">
        <w:r w:rsidRPr="00510B07">
          <w:rPr>
            <w:rFonts w:ascii="Calibri" w:eastAsia="Calibri" w:hAnsi="Calibri" w:cs="Times New Roman"/>
          </w:rPr>
          <w:t>or require</w:t>
        </w:r>
        <w:r>
          <w:rPr>
            <w:rFonts w:ascii="Calibri" w:eastAsia="Calibri" w:hAnsi="Calibri" w:cs="Times New Roman"/>
          </w:rPr>
          <w:t xml:space="preserve"> </w:t>
        </w:r>
      </w:ins>
      <w:ins w:id="5645" w:author="Feldcamp, Michael (ECY)" w:date="2022-07-26T17:54:00Z">
        <w:r w:rsidRPr="00E43FC1">
          <w:rPr>
            <w:rFonts w:ascii="Calibri" w:eastAsia="Calibri" w:hAnsi="Calibri" w:cs="Times New Roman"/>
          </w:rPr>
          <w:t>notice of a proposed agreed order before or concurrent with the issuance of the agreed order</w:t>
        </w:r>
      </w:ins>
      <w:ins w:id="5646" w:author="Feldcamp, Michael (ECY)" w:date="2022-07-26T17:55:00Z">
        <w:r w:rsidRPr="00E43FC1">
          <w:rPr>
            <w:rFonts w:ascii="Calibri" w:eastAsia="Calibri" w:hAnsi="Calibri" w:cs="Times New Roman"/>
          </w:rPr>
          <w:t xml:space="preserve">. </w:t>
        </w:r>
      </w:ins>
      <w:ins w:id="5647" w:author="Feldcamp, Michael (ECY)" w:date="2022-07-26T17:54:00Z">
        <w:r w:rsidRPr="00E43FC1" w:rsidDel="00DD7240">
          <w:rPr>
            <w:rFonts w:ascii="Calibri" w:eastAsia="Calibri" w:hAnsi="Calibri" w:cs="Times New Roman"/>
          </w:rPr>
          <w:t xml:space="preserve"> </w:t>
        </w:r>
      </w:ins>
      <w:ins w:id="5648" w:author="Feldcamp, Michael (ECY)" w:date="2022-07-26T17:55:00Z">
        <w:r w:rsidRPr="00E43FC1">
          <w:rPr>
            <w:rFonts w:ascii="Calibri" w:eastAsia="Calibri" w:hAnsi="Calibri" w:cs="Times New Roman"/>
          </w:rPr>
          <w:t xml:space="preserve">The </w:t>
        </w:r>
      </w:ins>
      <w:del w:id="5649" w:author="Feldcamp, Michael (ECY)" w:date="2022-07-25T17:34:00Z">
        <w:r w:rsidRPr="00E43FC1" w:rsidDel="00DD7240">
          <w:rPr>
            <w:rFonts w:ascii="Calibri" w:eastAsia="Calibri" w:hAnsi="Calibri" w:cs="Times New Roman"/>
          </w:rPr>
          <w:delText xml:space="preserve">For all agreed orders, </w:delText>
        </w:r>
      </w:del>
      <w:del w:id="5650" w:author="Feldcamp, Michael (ECY)" w:date="2022-07-25T18:01:00Z">
        <w:r w:rsidRPr="00E43FC1" w:rsidDel="00904784">
          <w:rPr>
            <w:rFonts w:ascii="Calibri" w:eastAsia="Calibri" w:hAnsi="Calibri" w:cs="Times New Roman"/>
          </w:rPr>
          <w:delText>n</w:delText>
        </w:r>
      </w:del>
      <w:ins w:id="5651" w:author="Feldcamp, Michael (ECY)" w:date="2022-07-26T17:55:00Z">
        <w:r w:rsidRPr="00E43FC1">
          <w:rPr>
            <w:rFonts w:ascii="Calibri" w:eastAsia="Calibri" w:hAnsi="Calibri" w:cs="Times New Roman"/>
          </w:rPr>
          <w:t>n</w:t>
        </w:r>
      </w:ins>
      <w:r w:rsidRPr="00E43FC1">
        <w:rPr>
          <w:rFonts w:ascii="Calibri" w:eastAsia="Calibri" w:hAnsi="Calibri" w:cs="Times New Roman"/>
        </w:rPr>
        <w:t xml:space="preserve">otice </w:t>
      </w:r>
      <w:del w:id="5652" w:author="Feldcamp, Michael (ECY)" w:date="2021-08-22T15:30:00Z">
        <w:r w:rsidRPr="00E43FC1" w:rsidDel="00A5408D">
          <w:rPr>
            <w:rFonts w:ascii="Calibri" w:eastAsia="Calibri" w:hAnsi="Calibri" w:cs="Times New Roman"/>
          </w:rPr>
          <w:delText>shall</w:delText>
        </w:r>
      </w:del>
      <w:ins w:id="5653" w:author="Feldcamp, Michael (ECY)" w:date="2021-08-22T15:30:00Z">
        <w:r w:rsidRPr="00E43FC1">
          <w:rPr>
            <w:rFonts w:ascii="Calibri" w:eastAsia="Calibri" w:hAnsi="Calibri" w:cs="Times New Roman"/>
          </w:rPr>
          <w:t>must</w:t>
        </w:r>
      </w:ins>
      <w:r w:rsidRPr="00E43FC1">
        <w:rPr>
          <w:rFonts w:ascii="Calibri" w:eastAsia="Calibri" w:hAnsi="Calibri" w:cs="Times New Roman"/>
        </w:rPr>
        <w:t xml:space="preserve"> be </w:t>
      </w:r>
      <w:del w:id="5654" w:author="Feldcamp, Michael (ECY)" w:date="2022-07-26T17:55:00Z">
        <w:r w:rsidRPr="00E43FC1" w:rsidDel="00A81702">
          <w:rPr>
            <w:rFonts w:ascii="Calibri" w:eastAsia="Calibri" w:hAnsi="Calibri" w:cs="Times New Roman"/>
          </w:rPr>
          <w:delText xml:space="preserve">mailed </w:delText>
        </w:r>
      </w:del>
      <w:ins w:id="5655" w:author="Feldcamp, Michael (ECY)" w:date="2022-07-26T17:57:00Z">
        <w:r w:rsidRPr="00E43FC1">
          <w:rPr>
            <w:rFonts w:ascii="Calibri" w:eastAsia="Calibri" w:hAnsi="Calibri" w:cs="Times New Roman"/>
          </w:rPr>
          <w:t>provided</w:t>
        </w:r>
      </w:ins>
      <w:ins w:id="5656" w:author="Feldcamp, Michael (ECY)" w:date="2022-07-26T17:55:00Z">
        <w:r w:rsidRPr="00E43FC1">
          <w:rPr>
            <w:rFonts w:ascii="Calibri" w:eastAsia="Calibri" w:hAnsi="Calibri" w:cs="Times New Roman"/>
          </w:rPr>
          <w:t xml:space="preserve"> </w:t>
        </w:r>
      </w:ins>
      <w:r w:rsidRPr="00E43FC1">
        <w:rPr>
          <w:rFonts w:ascii="Calibri" w:eastAsia="Calibri" w:hAnsi="Calibri" w:cs="Times New Roman"/>
        </w:rPr>
        <w:t xml:space="preserve">no later than three days after </w:t>
      </w:r>
      <w:ins w:id="5657" w:author="Feldcamp, Michael (ECY)" w:date="2022-07-25T18:02:00Z">
        <w:r w:rsidRPr="00E43FC1">
          <w:rPr>
            <w:rFonts w:ascii="Calibri" w:eastAsia="Calibri" w:hAnsi="Calibri" w:cs="Times New Roman"/>
          </w:rPr>
          <w:t xml:space="preserve">Ecology issues </w:t>
        </w:r>
      </w:ins>
      <w:del w:id="5658" w:author="Feldcamp, Michael (ECY)" w:date="2022-07-25T18:31:00Z">
        <w:r w:rsidRPr="00E43FC1" w:rsidDel="00AD7395">
          <w:rPr>
            <w:rFonts w:ascii="Calibri" w:eastAsia="Calibri" w:hAnsi="Calibri" w:cs="Times New Roman"/>
          </w:rPr>
          <w:delText xml:space="preserve">the </w:delText>
        </w:r>
      </w:del>
      <w:del w:id="5659" w:author="Feldcamp, Michael (ECY)" w:date="2022-07-25T18:02:00Z">
        <w:r w:rsidRPr="00E43FC1" w:rsidDel="00904784">
          <w:rPr>
            <w:rFonts w:ascii="Calibri" w:eastAsia="Calibri" w:hAnsi="Calibri" w:cs="Times New Roman"/>
          </w:rPr>
          <w:delText xml:space="preserve">issuance of </w:delText>
        </w:r>
      </w:del>
      <w:r w:rsidRPr="00E43FC1">
        <w:rPr>
          <w:rFonts w:ascii="Calibri" w:eastAsia="Calibri" w:hAnsi="Calibri" w:cs="Times New Roman"/>
        </w:rPr>
        <w:t>the agreed order.</w:t>
      </w:r>
      <w:del w:id="5660" w:author="Feldcamp, Michael (ECY)" w:date="2022-08-11T13:27:00Z">
        <w:r w:rsidRPr="00E43FC1" w:rsidDel="002527AB">
          <w:rPr>
            <w:rFonts w:ascii="Calibri" w:eastAsia="Calibri" w:hAnsi="Calibri" w:cs="Times New Roman"/>
          </w:rPr>
          <w:delText xml:space="preserve">  </w:delText>
        </w:r>
      </w:del>
      <w:del w:id="5661" w:author="Feldcamp, Michael (ECY)" w:date="2021-08-22T15:30:00Z">
        <w:r w:rsidRPr="00E43FC1" w:rsidDel="00A5408D">
          <w:rPr>
            <w:rFonts w:ascii="Calibri" w:eastAsia="Calibri" w:hAnsi="Calibri" w:cs="Times New Roman"/>
          </w:rPr>
          <w:delText>For all agreed orders, t</w:delText>
        </w:r>
      </w:del>
      <w:del w:id="5662" w:author="Feldcamp, Michael (ECY)" w:date="2021-08-22T17:00:00Z">
        <w:r w:rsidRPr="00E43FC1" w:rsidDel="0001326B">
          <w:rPr>
            <w:rFonts w:ascii="Calibri" w:eastAsia="Calibri" w:hAnsi="Calibri" w:cs="Times New Roman"/>
          </w:rPr>
          <w:delText xml:space="preserve">he comment period </w:delText>
        </w:r>
      </w:del>
      <w:del w:id="5663" w:author="Feldcamp, Michael (ECY)" w:date="2021-08-22T15:30:00Z">
        <w:r w:rsidRPr="00E43FC1" w:rsidDel="00A5408D">
          <w:rPr>
            <w:rFonts w:ascii="Calibri" w:eastAsia="Calibri" w:hAnsi="Calibri" w:cs="Times New Roman"/>
          </w:rPr>
          <w:delText>shall</w:delText>
        </w:r>
      </w:del>
      <w:del w:id="5664" w:author="Feldcamp, Michael (ECY)" w:date="2021-08-22T17:00:00Z">
        <w:r w:rsidRPr="00E43FC1" w:rsidDel="0001326B">
          <w:rPr>
            <w:rFonts w:ascii="Calibri" w:eastAsia="Calibri" w:hAnsi="Calibri" w:cs="Times New Roman"/>
          </w:rPr>
          <w:delText xml:space="preserve"> be at least thirty days.</w:delText>
        </w:r>
      </w:del>
      <w:r>
        <w:rPr>
          <w:rStyle w:val="FootnoteReference"/>
          <w:rFonts w:ascii="Calibri" w:eastAsia="Calibri" w:hAnsi="Calibri" w:cs="Times New Roman"/>
        </w:rPr>
        <w:footnoteReference w:id="423"/>
      </w:r>
      <w:ins w:id="5665" w:author="Feldcamp, Michael (ECY)" w:date="2022-08-11T13:27:00Z">
        <w:r>
          <w:rPr>
            <w:rFonts w:ascii="Calibri" w:eastAsia="Calibri" w:hAnsi="Calibri" w:cs="Times New Roman"/>
          </w:rPr>
          <w:t xml:space="preserve">  </w:t>
        </w:r>
      </w:ins>
      <w:ins w:id="5666" w:author="Feldcamp, Michael (ECY)" w:date="2022-08-08T18:18:00Z">
        <w:r w:rsidRPr="00E43FC1">
          <w:rPr>
            <w:rFonts w:ascii="Calibri" w:eastAsia="Calibri" w:hAnsi="Calibri" w:cs="Times New Roman"/>
          </w:rPr>
          <w:t>Unless Ecology determines that it is not in the public interest,</w:t>
        </w:r>
        <w:r>
          <w:rPr>
            <w:rFonts w:ascii="Calibri" w:eastAsia="Calibri" w:hAnsi="Calibri" w:cs="Times New Roman"/>
          </w:rPr>
          <w:t xml:space="preserve"> </w:t>
        </w:r>
      </w:ins>
      <w:del w:id="5667" w:author="Feldcamp, Michael (ECY)" w:date="2021-08-22T17:00:00Z">
        <w:r w:rsidRPr="00E43FC1" w:rsidDel="0001326B">
          <w:rPr>
            <w:rFonts w:ascii="Calibri" w:eastAsia="Calibri" w:hAnsi="Calibri" w:cs="Times New Roman"/>
          </w:rPr>
          <w:delText>The</w:delText>
        </w:r>
      </w:del>
      <w:ins w:id="5668" w:author="Feldcamp, Michael (ECY)" w:date="2022-08-08T18:18:00Z">
        <w:r>
          <w:rPr>
            <w:rFonts w:ascii="Calibri" w:eastAsia="Calibri" w:hAnsi="Calibri" w:cs="Times New Roman"/>
          </w:rPr>
          <w:t>an</w:t>
        </w:r>
      </w:ins>
      <w:r>
        <w:rPr>
          <w:rFonts w:ascii="Calibri" w:eastAsia="Calibri" w:hAnsi="Calibri" w:cs="Times New Roman"/>
        </w:rPr>
        <w:t xml:space="preserve"> </w:t>
      </w:r>
      <w:r w:rsidRPr="00E43FC1">
        <w:rPr>
          <w:rFonts w:ascii="Calibri" w:eastAsia="Calibri" w:hAnsi="Calibri" w:cs="Times New Roman"/>
        </w:rPr>
        <w:t xml:space="preserve">agreed order may </w:t>
      </w:r>
      <w:del w:id="5669" w:author="Feldcamp, Michael (ECY)" w:date="2022-08-08T18:19:00Z">
        <w:r w:rsidRPr="00E43FC1" w:rsidDel="00B64FFD">
          <w:rPr>
            <w:rFonts w:ascii="Calibri" w:eastAsia="Calibri" w:hAnsi="Calibri" w:cs="Times New Roman"/>
          </w:rPr>
          <w:delText>be</w:delText>
        </w:r>
      </w:del>
      <w:ins w:id="5670" w:author="Feldcamp, Michael (ECY)" w:date="2022-08-08T18:19:00Z">
        <w:r>
          <w:rPr>
            <w:rFonts w:ascii="Calibri" w:eastAsia="Calibri" w:hAnsi="Calibri" w:cs="Times New Roman"/>
          </w:rPr>
          <w:t>become</w:t>
        </w:r>
      </w:ins>
      <w:r w:rsidRPr="00E43FC1">
        <w:rPr>
          <w:rFonts w:ascii="Calibri" w:eastAsia="Calibri" w:hAnsi="Calibri" w:cs="Times New Roman"/>
        </w:rPr>
        <w:t xml:space="preserve"> effective </w:t>
      </w:r>
      <w:r w:rsidRPr="00E43FC1">
        <w:rPr>
          <w:rFonts w:ascii="Calibri" w:eastAsia="Calibri" w:hAnsi="Calibri" w:cs="Times New Roman"/>
        </w:rPr>
        <w:lastRenderedPageBreak/>
        <w:t xml:space="preserve">before the comment period </w:t>
      </w:r>
      <w:del w:id="5671" w:author="Feldcamp, Michael (ECY)" w:date="2022-08-08T18:19:00Z">
        <w:r w:rsidRPr="00E43FC1" w:rsidDel="00B64FFD">
          <w:rPr>
            <w:rFonts w:ascii="Calibri" w:eastAsia="Calibri" w:hAnsi="Calibri" w:cs="Times New Roman"/>
          </w:rPr>
          <w:delText>is over</w:delText>
        </w:r>
      </w:del>
      <w:ins w:id="5672" w:author="Feldcamp, Michael (ECY)" w:date="2022-08-08T18:19:00Z">
        <w:r>
          <w:rPr>
            <w:rFonts w:ascii="Calibri" w:eastAsia="Calibri" w:hAnsi="Calibri" w:cs="Times New Roman"/>
          </w:rPr>
          <w:t>ends</w:t>
        </w:r>
      </w:ins>
      <w:del w:id="5673" w:author="Feldcamp, Michael (ECY)" w:date="2021-08-22T17:00:00Z">
        <w:r w:rsidRPr="00E43FC1" w:rsidDel="0001326B">
          <w:rPr>
            <w:rFonts w:ascii="Calibri" w:eastAsia="Calibri" w:hAnsi="Calibri" w:cs="Times New Roman"/>
          </w:rPr>
          <w:delText xml:space="preserve">, unless </w:delText>
        </w:r>
      </w:del>
      <w:del w:id="5674" w:author="Feldcamp, Michael (ECY)" w:date="2021-08-22T15:31:00Z">
        <w:r w:rsidRPr="00E43FC1" w:rsidDel="00A5408D">
          <w:rPr>
            <w:rFonts w:ascii="Calibri" w:eastAsia="Calibri" w:hAnsi="Calibri" w:cs="Times New Roman"/>
          </w:rPr>
          <w:delText>the department</w:delText>
        </w:r>
      </w:del>
      <w:del w:id="5675" w:author="Feldcamp, Michael (ECY)" w:date="2021-08-22T17:00:00Z">
        <w:r w:rsidRPr="00E43FC1" w:rsidDel="0001326B">
          <w:rPr>
            <w:rFonts w:ascii="Calibri" w:eastAsia="Calibri" w:hAnsi="Calibri" w:cs="Times New Roman"/>
          </w:rPr>
          <w:delText xml:space="preserve"> determines it is in the public interest to complete the public comment period before the effective date of the agreed order</w:delText>
        </w:r>
      </w:del>
      <w:r w:rsidRPr="00E43FC1">
        <w:rPr>
          <w:rFonts w:ascii="Calibri" w:eastAsia="Calibri" w:hAnsi="Calibri" w:cs="Times New Roman"/>
        </w:rPr>
        <w:t>.</w:t>
      </w:r>
      <w:del w:id="5676" w:author="Feldcamp, Michael (ECY)" w:date="2021-08-22T17:00:00Z">
        <w:r w:rsidRPr="00E43FC1" w:rsidDel="0001326B">
          <w:rPr>
            <w:rFonts w:ascii="Calibri" w:eastAsia="Calibri" w:hAnsi="Calibri" w:cs="Times New Roman"/>
          </w:rPr>
          <w:delText xml:space="preserve">  </w:delText>
        </w:r>
      </w:del>
      <w:del w:id="5677" w:author="Feldcamp, Michael (ECY)" w:date="2021-08-22T15:32:00Z">
        <w:r w:rsidRPr="00E43FC1" w:rsidDel="00A5408D">
          <w:rPr>
            <w:rFonts w:ascii="Calibri" w:eastAsia="Calibri" w:hAnsi="Calibri" w:cs="Times New Roman"/>
          </w:rPr>
          <w:delText>The department</w:delText>
        </w:r>
      </w:del>
      <w:del w:id="5678" w:author="Feldcamp, Michael (ECY)" w:date="2021-08-22T17:00:00Z">
        <w:r w:rsidRPr="00E43FC1" w:rsidDel="0001326B">
          <w:rPr>
            <w:rFonts w:ascii="Calibri" w:eastAsia="Calibri" w:hAnsi="Calibri" w:cs="Times New Roman"/>
          </w:rPr>
          <w:delText xml:space="preserve"> may determine that it is in the public interest to provide public notice before the effective date of </w:delText>
        </w:r>
      </w:del>
      <w:del w:id="5679" w:author="Feldcamp, Michael (ECY)" w:date="2021-08-22T15:36:00Z">
        <w:r w:rsidRPr="00E43FC1" w:rsidDel="00A5408D">
          <w:rPr>
            <w:rFonts w:ascii="Calibri" w:eastAsia="Calibri" w:hAnsi="Calibri" w:cs="Times New Roman"/>
          </w:rPr>
          <w:delText>any</w:delText>
        </w:r>
      </w:del>
      <w:del w:id="5680" w:author="Feldcamp, Michael (ECY)" w:date="2021-08-22T17:00:00Z">
        <w:r w:rsidRPr="00E43FC1" w:rsidDel="0001326B">
          <w:rPr>
            <w:rFonts w:ascii="Calibri" w:eastAsia="Calibri" w:hAnsi="Calibri" w:cs="Times New Roman"/>
          </w:rPr>
          <w:delText xml:space="preserve"> agreed order or to hold a public meeting or hearing on the agreed order.</w:delText>
        </w:r>
      </w:del>
      <w:r>
        <w:rPr>
          <w:rStyle w:val="FootnoteReference"/>
          <w:rFonts w:ascii="Calibri" w:eastAsia="Calibri" w:hAnsi="Calibri" w:cs="Times New Roman"/>
        </w:rPr>
        <w:footnoteReference w:id="424"/>
      </w:r>
      <w:del w:id="5681" w:author="Feldcamp, Michael (ECY)" w:date="2021-08-22T17:00:00Z">
        <w:r w:rsidRPr="00E43FC1" w:rsidDel="0001326B">
          <w:rPr>
            <w:rFonts w:ascii="Calibri" w:eastAsia="Calibri" w:hAnsi="Calibri" w:cs="Times New Roman"/>
          </w:rPr>
          <w:delText xml:space="preserve">  </w:delText>
        </w:r>
      </w:del>
    </w:p>
    <w:p w14:paraId="65151EC2" w14:textId="77777777" w:rsidR="00B10C72" w:rsidRPr="00E43FC1" w:rsidRDefault="00B10C72" w:rsidP="00B10C72">
      <w:pPr>
        <w:ind w:left="2160" w:hanging="720"/>
        <w:rPr>
          <w:rFonts w:ascii="Calibri" w:eastAsia="Calibri" w:hAnsi="Calibri" w:cs="Times New Roman"/>
        </w:rPr>
      </w:pPr>
      <w:ins w:id="5682" w:author="Feldcamp, Michael (ECY)" w:date="2022-07-31T16:07:00Z">
        <w:r w:rsidRPr="00DE1EC7">
          <w:rPr>
            <w:rFonts w:ascii="Calibri" w:eastAsia="Calibri" w:hAnsi="Calibri" w:cs="Times New Roman"/>
            <w:b/>
          </w:rPr>
          <w:t>(ii)</w:t>
        </w:r>
        <w:r w:rsidRPr="00DE1EC7">
          <w:rPr>
            <w:rFonts w:ascii="Calibri" w:eastAsia="Calibri" w:hAnsi="Calibri" w:cs="Times New Roman"/>
            <w:b/>
          </w:rPr>
          <w:tab/>
          <w:t>Content.</w:t>
        </w:r>
      </w:ins>
      <w:ins w:id="5683" w:author="Feldcamp, Michael (ECY)" w:date="2022-07-26T17:41:00Z">
        <w:r w:rsidRPr="00E43FC1">
          <w:rPr>
            <w:rFonts w:ascii="Calibri" w:eastAsia="Calibri" w:hAnsi="Calibri" w:cs="Times New Roman"/>
          </w:rPr>
          <w:t xml:space="preserve">  </w:t>
        </w:r>
      </w:ins>
      <w:r w:rsidRPr="00E43FC1">
        <w:rPr>
          <w:rFonts w:ascii="Calibri" w:eastAsia="Calibri" w:hAnsi="Calibri" w:cs="Times New Roman"/>
        </w:rPr>
        <w:t xml:space="preserve">Notice of </w:t>
      </w:r>
      <w:ins w:id="5684" w:author="Feldcamp, Michael (ECY)" w:date="2022-07-26T17:41:00Z">
        <w:r w:rsidRPr="00E43FC1">
          <w:rPr>
            <w:rFonts w:ascii="Calibri" w:eastAsia="Calibri" w:hAnsi="Calibri" w:cs="Times New Roman"/>
          </w:rPr>
          <w:t xml:space="preserve">a proposed </w:t>
        </w:r>
      </w:ins>
      <w:r w:rsidRPr="00E43FC1">
        <w:rPr>
          <w:rFonts w:ascii="Calibri" w:eastAsia="Calibri" w:hAnsi="Calibri" w:cs="Times New Roman"/>
        </w:rPr>
        <w:t>agreed order</w:t>
      </w:r>
      <w:del w:id="5685" w:author="Feldcamp, Michael (ECY)" w:date="2022-07-26T17:41:00Z">
        <w:r w:rsidRPr="00E43FC1" w:rsidDel="006F696C">
          <w:rPr>
            <w:rFonts w:ascii="Calibri" w:eastAsia="Calibri" w:hAnsi="Calibri" w:cs="Times New Roman"/>
          </w:rPr>
          <w:delText>s</w:delText>
        </w:r>
      </w:del>
      <w:r w:rsidRPr="00E43FC1">
        <w:rPr>
          <w:rFonts w:ascii="Calibri" w:eastAsia="Calibri" w:hAnsi="Calibri" w:cs="Times New Roman"/>
        </w:rPr>
        <w:t xml:space="preserve"> </w:t>
      </w:r>
      <w:del w:id="5686" w:author="Feldcamp, Michael (ECY)" w:date="2022-07-26T17:41:00Z">
        <w:r w:rsidRPr="00E43FC1" w:rsidDel="006F696C">
          <w:rPr>
            <w:rFonts w:ascii="Calibri" w:eastAsia="Calibri" w:hAnsi="Calibri" w:cs="Times New Roman"/>
          </w:rPr>
          <w:delText>shall</w:delText>
        </w:r>
      </w:del>
      <w:ins w:id="5687" w:author="Feldcamp, Michael (ECY)" w:date="2022-07-26T17:41:00Z">
        <w:r w:rsidRPr="00E43FC1">
          <w:rPr>
            <w:rFonts w:ascii="Calibri" w:eastAsia="Calibri" w:hAnsi="Calibri" w:cs="Times New Roman"/>
          </w:rPr>
          <w:t>must</w:t>
        </w:r>
      </w:ins>
      <w:r w:rsidRPr="00E43FC1">
        <w:rPr>
          <w:rFonts w:ascii="Calibri" w:eastAsia="Calibri" w:hAnsi="Calibri" w:cs="Times New Roman"/>
        </w:rPr>
        <w:t xml:space="preserve"> briefly:</w:t>
      </w:r>
    </w:p>
    <w:p w14:paraId="7649E7BF" w14:textId="77777777" w:rsidR="00B10C72" w:rsidRPr="00E43FC1" w:rsidRDefault="00B10C72" w:rsidP="00B10C72">
      <w:pPr>
        <w:ind w:left="2880" w:hanging="720"/>
        <w:rPr>
          <w:rFonts w:ascii="Calibri" w:eastAsia="Calibri" w:hAnsi="Calibri" w:cs="Times New Roman"/>
        </w:rPr>
      </w:pPr>
      <w:del w:id="5688" w:author="Feldcamp, Michael (ECY)" w:date="2022-07-31T16:07:00Z">
        <w:r w:rsidRPr="00E43FC1" w:rsidDel="00DE1EC7">
          <w:rPr>
            <w:rFonts w:ascii="Calibri" w:eastAsia="Calibri" w:hAnsi="Calibri" w:cs="Times New Roman"/>
            <w:b/>
          </w:rPr>
          <w:delText>(</w:delText>
        </w:r>
      </w:del>
      <w:del w:id="5689" w:author="Feldcamp, Michael (ECY)" w:date="2021-08-22T17:00:00Z">
        <w:r w:rsidRPr="00E43FC1" w:rsidDel="0001326B">
          <w:rPr>
            <w:rFonts w:ascii="Calibri" w:eastAsia="Calibri" w:hAnsi="Calibri" w:cs="Times New Roman"/>
            <w:b/>
          </w:rPr>
          <w:delText>i)</w:delText>
        </w:r>
      </w:del>
      <w:ins w:id="5690" w:author="Feldcamp, Michael (ECY)" w:date="2021-08-22T17:00:00Z">
        <w:r w:rsidRPr="00E43FC1">
          <w:rPr>
            <w:rFonts w:ascii="Calibri" w:eastAsia="Calibri" w:hAnsi="Calibri" w:cs="Times New Roman"/>
            <w:b/>
          </w:rPr>
          <w:t>(A)</w:t>
        </w:r>
      </w:ins>
      <w:r w:rsidRPr="00E43FC1">
        <w:rPr>
          <w:rFonts w:ascii="Calibri" w:eastAsia="Calibri" w:hAnsi="Calibri" w:cs="Times New Roman"/>
        </w:rPr>
        <w:tab/>
        <w:t xml:space="preserve">Identify and generally describe the </w:t>
      </w:r>
      <w:del w:id="5691" w:author="Feldcamp, Michael (ECY)" w:date="2021-08-22T17:01:00Z">
        <w:r w:rsidRPr="00E43FC1" w:rsidDel="0001326B">
          <w:rPr>
            <w:rFonts w:ascii="Calibri" w:eastAsia="Calibri" w:hAnsi="Calibri" w:cs="Times New Roman"/>
          </w:rPr>
          <w:delText>facility</w:delText>
        </w:r>
      </w:del>
      <w:ins w:id="5692" w:author="Feldcamp, Michael (ECY)" w:date="2021-08-22T17:01:00Z">
        <w:r w:rsidRPr="00E43FC1">
          <w:rPr>
            <w:rFonts w:ascii="Calibri" w:eastAsia="Calibri" w:hAnsi="Calibri" w:cs="Times New Roman"/>
          </w:rPr>
          <w:t>site</w:t>
        </w:r>
      </w:ins>
      <w:r w:rsidRPr="00E43FC1">
        <w:rPr>
          <w:rFonts w:ascii="Calibri" w:eastAsia="Calibri" w:hAnsi="Calibri" w:cs="Times New Roman"/>
        </w:rPr>
        <w:t>;</w:t>
      </w:r>
    </w:p>
    <w:p w14:paraId="0C4C711E" w14:textId="77777777" w:rsidR="00B10C72" w:rsidRPr="00E43FC1" w:rsidRDefault="00B10C72" w:rsidP="00B10C72">
      <w:pPr>
        <w:ind w:left="2880" w:hanging="720"/>
        <w:rPr>
          <w:rFonts w:ascii="Calibri" w:eastAsia="Calibri" w:hAnsi="Calibri" w:cs="Times New Roman"/>
        </w:rPr>
      </w:pPr>
      <w:del w:id="5693" w:author="Feldcamp, Michael (ECY)" w:date="2022-07-31T16:07:00Z">
        <w:r w:rsidRPr="00E43FC1" w:rsidDel="00DE1EC7">
          <w:rPr>
            <w:rFonts w:ascii="Calibri" w:eastAsia="Calibri" w:hAnsi="Calibri" w:cs="Times New Roman"/>
            <w:b/>
          </w:rPr>
          <w:delText>(</w:delText>
        </w:r>
      </w:del>
      <w:del w:id="5694" w:author="Feldcamp, Michael (ECY)" w:date="2021-08-22T17:00:00Z">
        <w:r w:rsidRPr="00E43FC1" w:rsidDel="0001326B">
          <w:rPr>
            <w:rFonts w:ascii="Calibri" w:eastAsia="Calibri" w:hAnsi="Calibri" w:cs="Times New Roman"/>
            <w:b/>
          </w:rPr>
          <w:delText>ii)</w:delText>
        </w:r>
      </w:del>
      <w:ins w:id="5695" w:author="Feldcamp, Michael (ECY)" w:date="2021-08-22T17:00:00Z">
        <w:r w:rsidRPr="00E43FC1">
          <w:rPr>
            <w:rFonts w:ascii="Calibri" w:eastAsia="Calibri" w:hAnsi="Calibri" w:cs="Times New Roman"/>
            <w:b/>
          </w:rPr>
          <w:t>(B)</w:t>
        </w:r>
      </w:ins>
      <w:r w:rsidRPr="00E43FC1">
        <w:rPr>
          <w:rFonts w:ascii="Calibri" w:eastAsia="Calibri" w:hAnsi="Calibri" w:cs="Times New Roman"/>
        </w:rPr>
        <w:tab/>
        <w:t>Identify the person</w:t>
      </w:r>
      <w:del w:id="5696" w:author="Feldcamp, Michael (ECY)" w:date="2022-07-25T17:36:00Z">
        <w:r w:rsidRPr="00E43FC1" w:rsidDel="00DD7240">
          <w:rPr>
            <w:rFonts w:ascii="Calibri" w:eastAsia="Calibri" w:hAnsi="Calibri" w:cs="Times New Roman"/>
          </w:rPr>
          <w:delText>(s)</w:delText>
        </w:r>
      </w:del>
      <w:ins w:id="5697" w:author="Feldcamp, Michael (ECY)" w:date="2022-07-25T17:36:00Z">
        <w:r w:rsidRPr="00E43FC1">
          <w:rPr>
            <w:rFonts w:ascii="Calibri" w:eastAsia="Calibri" w:hAnsi="Calibri" w:cs="Times New Roman"/>
          </w:rPr>
          <w:t>s</w:t>
        </w:r>
      </w:ins>
      <w:r w:rsidRPr="00E43FC1">
        <w:rPr>
          <w:rFonts w:ascii="Calibri" w:eastAsia="Calibri" w:hAnsi="Calibri" w:cs="Times New Roman"/>
        </w:rPr>
        <w:t xml:space="preserve"> who are parties to the agreed order;</w:t>
      </w:r>
    </w:p>
    <w:p w14:paraId="6B9C4092" w14:textId="77777777" w:rsidR="00B10C72" w:rsidRPr="00E43FC1" w:rsidRDefault="00B10C72" w:rsidP="00B10C72">
      <w:pPr>
        <w:ind w:left="2880" w:hanging="720"/>
        <w:rPr>
          <w:rFonts w:ascii="Calibri" w:eastAsia="Calibri" w:hAnsi="Calibri" w:cs="Times New Roman"/>
        </w:rPr>
      </w:pPr>
      <w:del w:id="5698" w:author="Feldcamp, Michael (ECY)" w:date="2022-07-31T16:07:00Z">
        <w:r w:rsidDel="00DE1EC7">
          <w:rPr>
            <w:rFonts w:ascii="Calibri" w:eastAsia="Calibri" w:hAnsi="Calibri" w:cs="Times New Roman"/>
            <w:b/>
          </w:rPr>
          <w:delText>(</w:delText>
        </w:r>
      </w:del>
      <w:del w:id="5699" w:author="Feldcamp, Michael (ECY)" w:date="2021-08-22T17:00:00Z">
        <w:r w:rsidRPr="00E43FC1" w:rsidDel="0001326B">
          <w:rPr>
            <w:rFonts w:ascii="Calibri" w:eastAsia="Calibri" w:hAnsi="Calibri" w:cs="Times New Roman"/>
            <w:b/>
          </w:rPr>
          <w:delText>iii)</w:delText>
        </w:r>
      </w:del>
      <w:ins w:id="5700" w:author="Feldcamp, Michael (ECY)" w:date="2021-08-22T17:00:00Z">
        <w:r w:rsidRPr="00E43FC1">
          <w:rPr>
            <w:rFonts w:ascii="Calibri" w:eastAsia="Calibri" w:hAnsi="Calibri" w:cs="Times New Roman"/>
            <w:b/>
          </w:rPr>
          <w:t>(C)</w:t>
        </w:r>
      </w:ins>
      <w:r w:rsidRPr="00E43FC1">
        <w:rPr>
          <w:rFonts w:ascii="Calibri" w:eastAsia="Calibri" w:hAnsi="Calibri" w:cs="Times New Roman"/>
        </w:rPr>
        <w:tab/>
        <w:t xml:space="preserve">Generally describe the remedial action proposed in the proposed agreed order, including institutional controls and permit exemptions authorized under RCW </w:t>
      </w:r>
      <w:del w:id="5701" w:author="Feldcamp, Michael (ECY)" w:date="2021-08-22T17:20:00Z">
        <w:r w:rsidRPr="00E43FC1" w:rsidDel="00403F05">
          <w:rPr>
            <w:rFonts w:ascii="Calibri" w:eastAsia="Calibri" w:hAnsi="Calibri" w:cs="Times New Roman"/>
          </w:rPr>
          <w:delText>70.105D.090</w:delText>
        </w:r>
      </w:del>
      <w:ins w:id="5702" w:author="Feldcamp, Michael (ECY)" w:date="2021-08-22T17:20:00Z">
        <w:r w:rsidRPr="00E43FC1">
          <w:rPr>
            <w:rFonts w:ascii="Calibri" w:eastAsia="Calibri" w:hAnsi="Calibri" w:cs="Times New Roman"/>
            <w:color w:val="0563C1"/>
            <w:u w:val="single"/>
          </w:rPr>
          <w:fldChar w:fldCharType="begin"/>
        </w:r>
        <w:r w:rsidRPr="00E43FC1">
          <w:rPr>
            <w:rFonts w:ascii="Calibri" w:eastAsia="Calibri" w:hAnsi="Calibri" w:cs="Times New Roman"/>
            <w:color w:val="0563C1"/>
            <w:u w:val="single"/>
          </w:rPr>
          <w:instrText xml:space="preserve"> HYPERLINK "https://app.leg.wa.gov/RCW/default.aspx?cite=70A.305.090" </w:instrText>
        </w:r>
        <w:r w:rsidRPr="00E43FC1">
          <w:rPr>
            <w:rFonts w:ascii="Calibri" w:eastAsia="Calibri" w:hAnsi="Calibri" w:cs="Times New Roman"/>
            <w:color w:val="0563C1"/>
            <w:u w:val="single"/>
          </w:rPr>
          <w:fldChar w:fldCharType="separate"/>
        </w:r>
        <w:r w:rsidRPr="00E43FC1">
          <w:rPr>
            <w:rFonts w:ascii="Calibri" w:eastAsia="Calibri" w:hAnsi="Calibri" w:cs="Times New Roman"/>
            <w:color w:val="0563C1"/>
            <w:u w:val="single"/>
          </w:rPr>
          <w:t>70A.305.090</w:t>
        </w:r>
        <w:r w:rsidRPr="00E43FC1">
          <w:rPr>
            <w:rFonts w:ascii="Calibri" w:eastAsia="Calibri" w:hAnsi="Calibri" w:cs="Times New Roman"/>
            <w:color w:val="0563C1"/>
            <w:u w:val="single"/>
          </w:rPr>
          <w:fldChar w:fldCharType="end"/>
        </w:r>
      </w:ins>
      <w:r w:rsidRPr="00E43FC1">
        <w:rPr>
          <w:rFonts w:ascii="Calibri" w:eastAsia="Calibri" w:hAnsi="Calibri" w:cs="Times New Roman"/>
        </w:rPr>
        <w:t>; and</w:t>
      </w:r>
    </w:p>
    <w:p w14:paraId="6466157A" w14:textId="77777777" w:rsidR="00B10C72" w:rsidRPr="00E43FC1" w:rsidRDefault="00B10C72" w:rsidP="00B10C72">
      <w:pPr>
        <w:ind w:left="2880" w:hanging="720"/>
        <w:rPr>
          <w:ins w:id="5703" w:author="Feldcamp, Michael (ECY)" w:date="2021-08-22T16:55:00Z"/>
          <w:rFonts w:ascii="Calibri" w:eastAsia="Calibri" w:hAnsi="Calibri" w:cs="Times New Roman"/>
        </w:rPr>
      </w:pPr>
      <w:del w:id="5704" w:author="Feldcamp, Michael (ECY)" w:date="2022-07-31T16:07:00Z">
        <w:r w:rsidDel="00DE1EC7">
          <w:rPr>
            <w:rFonts w:ascii="Calibri" w:eastAsia="Calibri" w:hAnsi="Calibri" w:cs="Times New Roman"/>
            <w:b/>
          </w:rPr>
          <w:delText>(</w:delText>
        </w:r>
      </w:del>
      <w:del w:id="5705" w:author="Feldcamp, Michael (ECY)" w:date="2021-08-22T17:00:00Z">
        <w:r w:rsidRPr="00E43FC1" w:rsidDel="0001326B">
          <w:rPr>
            <w:rFonts w:ascii="Calibri" w:eastAsia="Calibri" w:hAnsi="Calibri" w:cs="Times New Roman"/>
            <w:b/>
          </w:rPr>
          <w:delText>iv)</w:delText>
        </w:r>
      </w:del>
      <w:ins w:id="5706" w:author="Feldcamp, Michael (ECY)" w:date="2021-08-22T17:00:00Z">
        <w:r w:rsidRPr="00E43FC1">
          <w:rPr>
            <w:rFonts w:ascii="Calibri" w:eastAsia="Calibri" w:hAnsi="Calibri" w:cs="Times New Roman"/>
            <w:b/>
          </w:rPr>
          <w:t>(D)</w:t>
        </w:r>
      </w:ins>
      <w:r w:rsidRPr="00E43FC1">
        <w:rPr>
          <w:rFonts w:ascii="Calibri" w:eastAsia="Calibri" w:hAnsi="Calibri" w:cs="Times New Roman"/>
        </w:rPr>
        <w:tab/>
        <w:t>Invite the public to comment on the proposed agreed order.</w:t>
      </w:r>
    </w:p>
    <w:p w14:paraId="3B52CDA6" w14:textId="77777777" w:rsidR="00B10C72" w:rsidRPr="00E43FC1" w:rsidRDefault="00B10C72" w:rsidP="00B10C72">
      <w:pPr>
        <w:ind w:left="2160" w:hanging="720"/>
        <w:rPr>
          <w:ins w:id="5707" w:author="Feldcamp, Michael (ECY)" w:date="2021-08-22T16:56:00Z"/>
          <w:rFonts w:ascii="Calibri" w:eastAsia="Calibri" w:hAnsi="Calibri" w:cs="Times New Roman"/>
        </w:rPr>
      </w:pPr>
      <w:ins w:id="5708" w:author="Feldcamp, Michael (ECY)" w:date="2021-08-22T16:59:00Z">
        <w:r w:rsidRPr="00E43FC1">
          <w:rPr>
            <w:rFonts w:ascii="Calibri" w:eastAsia="Calibri" w:hAnsi="Calibri" w:cs="Times New Roman"/>
            <w:b/>
          </w:rPr>
          <w:t>(ii)</w:t>
        </w:r>
        <w:r w:rsidRPr="00E43FC1">
          <w:rPr>
            <w:rFonts w:ascii="Calibri" w:eastAsia="Calibri" w:hAnsi="Calibri" w:cs="Times New Roman"/>
            <w:b/>
          </w:rPr>
          <w:tab/>
          <w:t>C</w:t>
        </w:r>
      </w:ins>
      <w:ins w:id="5709" w:author="Feldcamp, Michael (ECY)" w:date="2021-08-22T16:56:00Z">
        <w:r w:rsidRPr="00E43FC1">
          <w:rPr>
            <w:rFonts w:ascii="Calibri" w:eastAsia="Calibri" w:hAnsi="Calibri" w:cs="Times New Roman"/>
            <w:b/>
          </w:rPr>
          <w:t>omment</w:t>
        </w:r>
      </w:ins>
      <w:ins w:id="5710" w:author="Feldcamp, Michael (ECY)" w:date="2022-07-25T17:41:00Z">
        <w:r w:rsidRPr="00E43FC1">
          <w:rPr>
            <w:rFonts w:ascii="Calibri" w:eastAsia="Calibri" w:hAnsi="Calibri" w:cs="Times New Roman"/>
            <w:b/>
          </w:rPr>
          <w:t xml:space="preserve"> opportunity</w:t>
        </w:r>
      </w:ins>
      <w:ins w:id="5711" w:author="Feldcamp, Michael (ECY)" w:date="2021-08-22T16:56:00Z">
        <w:r w:rsidRPr="00E43FC1">
          <w:rPr>
            <w:rFonts w:ascii="Calibri" w:eastAsia="Calibri" w:hAnsi="Calibri" w:cs="Times New Roman"/>
            <w:b/>
          </w:rPr>
          <w:t>.</w:t>
        </w:r>
      </w:ins>
      <w:ins w:id="5712" w:author="Feldcamp, Michael (ECY)" w:date="2021-08-22T16:59:00Z">
        <w:r w:rsidRPr="00E43FC1">
          <w:rPr>
            <w:rFonts w:ascii="Calibri" w:eastAsia="Calibri" w:hAnsi="Calibri" w:cs="Times New Roman"/>
            <w:sz w:val="23"/>
            <w:szCs w:val="23"/>
          </w:rPr>
          <w:t xml:space="preserve">  </w:t>
        </w:r>
        <w:r w:rsidRPr="00E43FC1">
          <w:rPr>
            <w:rFonts w:ascii="Calibri" w:eastAsia="Calibri" w:hAnsi="Calibri" w:cs="Times New Roman"/>
          </w:rPr>
          <w:t xml:space="preserve">Ecology will provide the public at least thirty days </w:t>
        </w:r>
      </w:ins>
      <w:ins w:id="5713" w:author="Feldcamp, Michael (ECY)" w:date="2021-08-22T17:27:00Z">
        <w:r w:rsidRPr="00E43FC1">
          <w:rPr>
            <w:rFonts w:ascii="Calibri" w:eastAsia="Calibri" w:hAnsi="Calibri" w:cs="Times New Roman"/>
          </w:rPr>
          <w:t>from the date the notice</w:t>
        </w:r>
      </w:ins>
      <w:ins w:id="5714" w:author="Feldcamp, Michael (ECY)" w:date="2021-08-22T16:59:00Z">
        <w:r w:rsidRPr="00E43FC1">
          <w:rPr>
            <w:rFonts w:ascii="Calibri" w:eastAsia="Calibri" w:hAnsi="Calibri" w:cs="Times New Roman"/>
          </w:rPr>
          <w:t xml:space="preserve"> </w:t>
        </w:r>
      </w:ins>
      <w:ins w:id="5715" w:author="Feldcamp, Michael (ECY)" w:date="2022-07-25T18:08:00Z">
        <w:r w:rsidRPr="00E43FC1">
          <w:rPr>
            <w:rFonts w:ascii="Calibri" w:eastAsia="Calibri" w:hAnsi="Calibri" w:cs="Times New Roman"/>
          </w:rPr>
          <w:t xml:space="preserve">is issued </w:t>
        </w:r>
      </w:ins>
      <w:ins w:id="5716" w:author="Feldcamp, Michael (ECY)" w:date="2021-08-22T16:59:00Z">
        <w:r w:rsidRPr="00E43FC1">
          <w:rPr>
            <w:rFonts w:ascii="Calibri" w:eastAsia="Calibri" w:hAnsi="Calibri" w:cs="Times New Roman"/>
          </w:rPr>
          <w:t xml:space="preserve">to comment on a proposed agreed order.  </w:t>
        </w:r>
      </w:ins>
    </w:p>
    <w:p w14:paraId="72A83B75" w14:textId="77777777" w:rsidR="00B10C72" w:rsidRPr="00E43FC1" w:rsidRDefault="00B10C72" w:rsidP="00B10C72">
      <w:pPr>
        <w:ind w:left="2160" w:hanging="720"/>
        <w:rPr>
          <w:rFonts w:ascii="Calibri" w:eastAsia="Calibri" w:hAnsi="Calibri" w:cs="Times New Roman"/>
        </w:rPr>
      </w:pPr>
      <w:ins w:id="5717" w:author="Feldcamp, Michael (ECY)" w:date="2022-07-31T16:08:00Z">
        <w:r>
          <w:rPr>
            <w:rFonts w:ascii="Calibri" w:eastAsia="Calibri" w:hAnsi="Calibri" w:cs="Times New Roman"/>
            <w:b/>
          </w:rPr>
          <w:t>(iii)</w:t>
        </w:r>
        <w:r>
          <w:rPr>
            <w:rFonts w:ascii="Calibri" w:eastAsia="Calibri" w:hAnsi="Calibri" w:cs="Times New Roman"/>
            <w:b/>
          </w:rPr>
          <w:tab/>
        </w:r>
      </w:ins>
      <w:ins w:id="5718" w:author="Feldcamp, Michael (ECY)" w:date="2021-08-22T16:59:00Z">
        <w:r w:rsidRPr="00E43FC1">
          <w:rPr>
            <w:rFonts w:ascii="Calibri" w:eastAsia="Calibri" w:hAnsi="Calibri" w:cs="Times New Roman"/>
            <w:b/>
          </w:rPr>
          <w:t>Public h</w:t>
        </w:r>
      </w:ins>
      <w:ins w:id="5719" w:author="Feldcamp, Michael (ECY)" w:date="2021-08-22T16:56:00Z">
        <w:r w:rsidRPr="00E43FC1">
          <w:rPr>
            <w:rFonts w:ascii="Calibri" w:eastAsia="Calibri" w:hAnsi="Calibri" w:cs="Times New Roman"/>
            <w:b/>
          </w:rPr>
          <w:t>earing.</w:t>
        </w:r>
        <w:r w:rsidRPr="00E43FC1">
          <w:rPr>
            <w:rFonts w:ascii="Calibri" w:eastAsia="Calibri" w:hAnsi="Calibri" w:cs="Times New Roman"/>
          </w:rPr>
          <w:t xml:space="preserve">  Ecology may hold a public </w:t>
        </w:r>
      </w:ins>
      <w:ins w:id="5720" w:author="Feldcamp, Michael (ECY)" w:date="2022-07-25T17:41:00Z">
        <w:r w:rsidRPr="00E43FC1">
          <w:rPr>
            <w:rFonts w:ascii="Calibri" w:eastAsia="Calibri" w:hAnsi="Calibri" w:cs="Times New Roman"/>
          </w:rPr>
          <w:t xml:space="preserve">meeting or </w:t>
        </w:r>
      </w:ins>
      <w:ins w:id="5721" w:author="Feldcamp, Michael (ECY)" w:date="2021-08-22T16:56:00Z">
        <w:r w:rsidRPr="00E43FC1">
          <w:rPr>
            <w:rFonts w:ascii="Calibri" w:eastAsia="Calibri" w:hAnsi="Calibri" w:cs="Times New Roman"/>
          </w:rPr>
          <w:t>hearing on a proposed agreed order if it determines that it is in the public interest.</w:t>
        </w:r>
      </w:ins>
    </w:p>
    <w:p w14:paraId="3AFDF5C2" w14:textId="77777777" w:rsidR="00B10C72" w:rsidRPr="00E43FC1" w:rsidDel="007D47C2" w:rsidRDefault="00B10C72" w:rsidP="00B10C72">
      <w:pPr>
        <w:ind w:left="1440" w:hanging="720"/>
        <w:rPr>
          <w:del w:id="5722" w:author="Feldcamp, Michael (ECY)" w:date="2021-08-22T15:25:00Z"/>
          <w:rFonts w:ascii="Calibri" w:eastAsia="Calibri" w:hAnsi="Calibri" w:cs="Times New Roman"/>
        </w:rPr>
      </w:pPr>
      <w:r w:rsidRPr="00E43FC1">
        <w:rPr>
          <w:rFonts w:ascii="Calibri" w:eastAsia="Calibri" w:hAnsi="Calibri" w:cs="Times New Roman"/>
          <w:b/>
        </w:rPr>
        <w:t>(d)</w:t>
      </w:r>
      <w:r w:rsidRPr="00E43FC1">
        <w:rPr>
          <w:rFonts w:ascii="Calibri" w:eastAsia="Calibri" w:hAnsi="Calibri" w:cs="Times New Roman"/>
          <w:b/>
        </w:rPr>
        <w:tab/>
      </w:r>
      <w:del w:id="5723" w:author="Feldcamp, Michael (ECY)" w:date="2021-08-22T17:07:00Z">
        <w:r w:rsidRPr="00E43FC1" w:rsidDel="0001326B">
          <w:rPr>
            <w:rFonts w:ascii="Calibri" w:eastAsia="Calibri" w:hAnsi="Calibri" w:cs="Times New Roman"/>
            <w:b/>
          </w:rPr>
          <w:delText>Revisions</w:delText>
        </w:r>
      </w:del>
      <w:ins w:id="5724" w:author="Feldcamp, Michael (ECY)" w:date="2021-08-22T17:07:00Z">
        <w:r w:rsidRPr="00E43FC1">
          <w:rPr>
            <w:rFonts w:ascii="Calibri" w:eastAsia="Calibri" w:hAnsi="Calibri" w:cs="Times New Roman"/>
            <w:b/>
          </w:rPr>
          <w:t>Public notice of substantial changes</w:t>
        </w:r>
      </w:ins>
      <w:ins w:id="5725" w:author="Feldcamp, Michael (ECY)" w:date="2022-07-25T18:11:00Z">
        <w:r w:rsidRPr="00E43FC1">
          <w:rPr>
            <w:rFonts w:ascii="Calibri" w:eastAsia="Calibri" w:hAnsi="Calibri" w:cs="Times New Roman"/>
            <w:b/>
          </w:rPr>
          <w:t xml:space="preserve"> to </w:t>
        </w:r>
      </w:ins>
      <w:ins w:id="5726" w:author="Feldcamp, Michael (ECY)" w:date="2022-07-29T13:45:00Z">
        <w:r w:rsidRPr="00E43FC1">
          <w:rPr>
            <w:rFonts w:ascii="Calibri" w:eastAsia="Calibri" w:hAnsi="Calibri" w:cs="Times New Roman"/>
            <w:b/>
          </w:rPr>
          <w:t xml:space="preserve">proposed </w:t>
        </w:r>
      </w:ins>
      <w:ins w:id="5727" w:author="Feldcamp, Michael (ECY)" w:date="2022-07-26T16:59:00Z">
        <w:r w:rsidRPr="00E43FC1">
          <w:rPr>
            <w:rFonts w:ascii="Calibri" w:eastAsia="Calibri" w:hAnsi="Calibri" w:cs="Times New Roman"/>
            <w:b/>
          </w:rPr>
          <w:t>order</w:t>
        </w:r>
      </w:ins>
      <w:r w:rsidRPr="00E43FC1">
        <w:rPr>
          <w:rFonts w:ascii="Calibri" w:eastAsia="Calibri" w:hAnsi="Calibri" w:cs="Times New Roman"/>
          <w:b/>
        </w:rPr>
        <w:t>.</w:t>
      </w:r>
      <w:r w:rsidRPr="00E43FC1">
        <w:rPr>
          <w:rFonts w:ascii="Calibri" w:eastAsia="Calibri" w:hAnsi="Calibri" w:cs="Times New Roman"/>
        </w:rPr>
        <w:t xml:space="preserve">  If </w:t>
      </w:r>
      <w:del w:id="5728" w:author="Feldcamp, Michael (ECY)" w:date="2021-08-22T17:07:00Z">
        <w:r w:rsidRPr="00E43FC1" w:rsidDel="0001326B">
          <w:rPr>
            <w:rFonts w:ascii="Calibri" w:eastAsia="Calibri" w:hAnsi="Calibri" w:cs="Times New Roman"/>
          </w:rPr>
          <w:delText>the department</w:delText>
        </w:r>
      </w:del>
      <w:ins w:id="5729" w:author="Feldcamp, Michael (ECY)" w:date="2021-08-22T17:07:00Z">
        <w:r w:rsidRPr="00E43FC1">
          <w:rPr>
            <w:rFonts w:ascii="Calibri" w:eastAsia="Calibri" w:hAnsi="Calibri" w:cs="Times New Roman"/>
          </w:rPr>
          <w:t>Ecology</w:t>
        </w:r>
      </w:ins>
      <w:r w:rsidRPr="00E43FC1">
        <w:rPr>
          <w:rFonts w:ascii="Calibri" w:eastAsia="Calibri" w:hAnsi="Calibri" w:cs="Times New Roman"/>
        </w:rPr>
        <w:t xml:space="preserve"> and the potentially liable person </w:t>
      </w:r>
      <w:ins w:id="5730" w:author="Feldcamp, Michael (ECY)" w:date="2022-07-25T18:11:00Z">
        <w:r w:rsidRPr="00E43FC1">
          <w:rPr>
            <w:rFonts w:ascii="Calibri" w:eastAsia="Calibri" w:hAnsi="Calibri" w:cs="Times New Roman"/>
          </w:rPr>
          <w:t xml:space="preserve">or prospective purchaser </w:t>
        </w:r>
      </w:ins>
      <w:r w:rsidRPr="00E43FC1">
        <w:rPr>
          <w:rFonts w:ascii="Calibri" w:eastAsia="Calibri" w:hAnsi="Calibri" w:cs="Times New Roman"/>
        </w:rPr>
        <w:t xml:space="preserve">agree to substantial changes to </w:t>
      </w:r>
      <w:del w:id="5731" w:author="Feldcamp, Michael (ECY)" w:date="2021-08-22T17:07:00Z">
        <w:r w:rsidRPr="00E43FC1" w:rsidDel="0001326B">
          <w:rPr>
            <w:rFonts w:ascii="Calibri" w:eastAsia="Calibri" w:hAnsi="Calibri" w:cs="Times New Roman"/>
          </w:rPr>
          <w:delText>the</w:delText>
        </w:r>
      </w:del>
      <w:ins w:id="5732" w:author="Feldcamp, Michael (ECY)" w:date="2021-08-22T17:07:00Z">
        <w:r w:rsidRPr="00E43FC1">
          <w:rPr>
            <w:rFonts w:ascii="Calibri" w:eastAsia="Calibri" w:hAnsi="Calibri" w:cs="Times New Roman"/>
          </w:rPr>
          <w:t>a</w:t>
        </w:r>
      </w:ins>
      <w:r w:rsidRPr="00E43FC1">
        <w:rPr>
          <w:rFonts w:ascii="Calibri" w:eastAsia="Calibri" w:hAnsi="Calibri" w:cs="Times New Roman"/>
        </w:rPr>
        <w:t xml:space="preserve"> proposed agreed order, </w:t>
      </w:r>
      <w:del w:id="5733" w:author="Feldcamp, Michael (ECY)" w:date="2021-08-22T17:07:00Z">
        <w:r w:rsidRPr="00E43FC1" w:rsidDel="0001326B">
          <w:rPr>
            <w:rFonts w:ascii="Calibri" w:eastAsia="Calibri" w:hAnsi="Calibri" w:cs="Times New Roman"/>
          </w:rPr>
          <w:delText>the department shall</w:delText>
        </w:r>
      </w:del>
      <w:ins w:id="5734" w:author="Feldcamp, Michael (ECY)" w:date="2021-08-22T17:07:00Z">
        <w:r w:rsidRPr="00E43FC1">
          <w:rPr>
            <w:rFonts w:ascii="Calibri" w:eastAsia="Calibri" w:hAnsi="Calibri" w:cs="Times New Roman"/>
          </w:rPr>
          <w:t>Ecology will</w:t>
        </w:r>
      </w:ins>
      <w:r w:rsidRPr="00E43FC1">
        <w:rPr>
          <w:rFonts w:ascii="Calibri" w:eastAsia="Calibri" w:hAnsi="Calibri" w:cs="Times New Roman"/>
        </w:rPr>
        <w:t xml:space="preserve"> </w:t>
      </w:r>
      <w:r w:rsidRPr="00B64FFD">
        <w:rPr>
          <w:rFonts w:ascii="Calibri" w:eastAsia="Calibri" w:hAnsi="Calibri" w:cs="Times New Roman"/>
        </w:rPr>
        <w:t>provide</w:t>
      </w:r>
      <w:ins w:id="5735" w:author="Feldcamp, Michael (ECY)" w:date="2022-08-08T18:14:00Z">
        <w:r>
          <w:rPr>
            <w:rFonts w:ascii="Calibri" w:eastAsia="Calibri" w:hAnsi="Calibri" w:cs="Times New Roman"/>
          </w:rPr>
          <w:t xml:space="preserve"> or require</w:t>
        </w:r>
      </w:ins>
      <w:r w:rsidRPr="00E43FC1">
        <w:rPr>
          <w:rFonts w:ascii="Calibri" w:eastAsia="Calibri" w:hAnsi="Calibri" w:cs="Times New Roman"/>
        </w:rPr>
        <w:t xml:space="preserve"> additional public notice </w:t>
      </w:r>
      <w:del w:id="5736" w:author="Feldcamp, Michael (ECY)" w:date="2021-08-22T17:08:00Z">
        <w:r w:rsidRPr="00E43FC1" w:rsidDel="007E66CD">
          <w:rPr>
            <w:rFonts w:ascii="Calibri" w:eastAsia="Calibri" w:hAnsi="Calibri" w:cs="Times New Roman"/>
          </w:rPr>
          <w:delText>and opportunity to comment</w:delText>
        </w:r>
      </w:del>
      <w:ins w:id="5737" w:author="Feldcamp, Michael (ECY)" w:date="2021-08-22T17:08:00Z">
        <w:r w:rsidRPr="00E43FC1">
          <w:rPr>
            <w:rFonts w:ascii="Calibri" w:eastAsia="Calibri" w:hAnsi="Calibri" w:cs="Times New Roman"/>
          </w:rPr>
          <w:t xml:space="preserve">of the </w:t>
        </w:r>
      </w:ins>
      <w:ins w:id="5738" w:author="Feldcamp, Michael (ECY)" w:date="2022-07-25T18:11:00Z">
        <w:r w:rsidRPr="00E43FC1">
          <w:rPr>
            <w:rFonts w:ascii="Calibri" w:eastAsia="Calibri" w:hAnsi="Calibri" w:cs="Times New Roman"/>
          </w:rPr>
          <w:t xml:space="preserve">proposed </w:t>
        </w:r>
      </w:ins>
      <w:ins w:id="5739" w:author="Feldcamp, Michael (ECY)" w:date="2021-08-22T17:08:00Z">
        <w:r w:rsidRPr="00E43FC1">
          <w:rPr>
            <w:rFonts w:ascii="Calibri" w:eastAsia="Calibri" w:hAnsi="Calibri" w:cs="Times New Roman"/>
          </w:rPr>
          <w:t>changes</w:t>
        </w:r>
      </w:ins>
      <w:ins w:id="5740" w:author="Feldcamp, Michael (ECY)" w:date="2022-07-26T18:02:00Z">
        <w:r w:rsidRPr="00E43FC1">
          <w:rPr>
            <w:rFonts w:ascii="Calibri" w:eastAsia="Calibri" w:hAnsi="Calibri" w:cs="Times New Roman"/>
          </w:rPr>
          <w:t xml:space="preserve"> in accordance with subsection (2) of this section</w:t>
        </w:r>
      </w:ins>
      <w:r w:rsidRPr="00E43FC1">
        <w:rPr>
          <w:rFonts w:ascii="Calibri" w:eastAsia="Calibri" w:hAnsi="Calibri" w:cs="Times New Roman"/>
        </w:rPr>
        <w:t>.</w:t>
      </w:r>
    </w:p>
    <w:p w14:paraId="3BC9EFDD" w14:textId="77777777" w:rsidR="00B10C72" w:rsidRPr="00E43FC1" w:rsidRDefault="00B10C72" w:rsidP="00B10C72">
      <w:pPr>
        <w:ind w:left="1440" w:hanging="720"/>
        <w:rPr>
          <w:ins w:id="5741" w:author="Feldcamp, Michael (ECY)" w:date="2022-07-29T13:46:00Z"/>
          <w:rFonts w:ascii="Calibri" w:eastAsia="Calibri" w:hAnsi="Calibri" w:cs="Times New Roman"/>
        </w:rPr>
      </w:pPr>
      <w:del w:id="5742" w:author="Feldcamp, Michael (ECY)" w:date="2022-07-31T16:08:00Z">
        <w:r w:rsidRPr="00E43FC1" w:rsidDel="00DE1EC7">
          <w:rPr>
            <w:rFonts w:ascii="Calibri" w:eastAsia="Calibri" w:hAnsi="Calibri" w:cs="Times New Roman"/>
            <w:b/>
          </w:rPr>
          <w:delText>(e)</w:delText>
        </w:r>
      </w:del>
      <w:del w:id="5743" w:author="Feldcamp, Michael (ECY)" w:date="2021-08-22T15:25:00Z">
        <w:r w:rsidRPr="00E43FC1" w:rsidDel="007D47C2">
          <w:rPr>
            <w:rFonts w:ascii="Calibri" w:eastAsia="Calibri" w:hAnsi="Calibri" w:cs="Times New Roman"/>
            <w:b/>
          </w:rPr>
          <w:tab/>
          <w:delText>Extensions</w:delText>
        </w:r>
        <w:r w:rsidRPr="00E43FC1" w:rsidDel="007D47C2">
          <w:rPr>
            <w:rFonts w:ascii="Calibri" w:eastAsia="Calibri" w:hAnsi="Calibri" w:cs="Times New Roman"/>
          </w:rPr>
          <w:delText xml:space="preserve">.  The department shall publish in the next </w:delText>
        </w:r>
        <w:r w:rsidRPr="00E43FC1" w:rsidDel="007D47C2">
          <w:rPr>
            <w:rFonts w:ascii="Calibri" w:eastAsia="Calibri" w:hAnsi="Calibri" w:cs="Times New Roman"/>
            <w:i/>
            <w:iCs/>
          </w:rPr>
          <w:delText>Site Register</w:delText>
        </w:r>
        <w:r w:rsidRPr="00E43FC1" w:rsidDel="007D47C2">
          <w:rPr>
            <w:rFonts w:ascii="Calibri" w:eastAsia="Calibri" w:hAnsi="Calibri" w:cs="Times New Roman"/>
          </w:rPr>
          <w:delText xml:space="preserve"> the extension of deadlines for designated high priority sites.</w:delText>
        </w:r>
      </w:del>
      <w:r>
        <w:rPr>
          <w:rStyle w:val="FootnoteReference"/>
          <w:rFonts w:ascii="Calibri" w:eastAsia="Calibri" w:hAnsi="Calibri" w:cs="Times New Roman"/>
        </w:rPr>
        <w:footnoteReference w:id="425"/>
      </w:r>
    </w:p>
    <w:p w14:paraId="4D03C9B3" w14:textId="77777777" w:rsidR="00B10C72" w:rsidRPr="00E43FC1" w:rsidRDefault="00B10C72" w:rsidP="00B10C72">
      <w:pPr>
        <w:ind w:left="720" w:hanging="720"/>
        <w:rPr>
          <w:ins w:id="5744" w:author="Feldcamp, Michael (ECY)" w:date="2021-08-22T17:13:00Z"/>
          <w:rFonts w:ascii="Calibri" w:eastAsia="Calibri" w:hAnsi="Calibri" w:cs="Times New Roman"/>
        </w:rPr>
      </w:pPr>
      <w:r w:rsidRPr="00E43FC1">
        <w:rPr>
          <w:rFonts w:ascii="Calibri" w:eastAsia="Calibri" w:hAnsi="Calibri" w:cs="Times New Roman"/>
          <w:b/>
        </w:rPr>
        <w:t>(12)</w:t>
      </w:r>
      <w:r w:rsidRPr="00E43FC1">
        <w:rPr>
          <w:rFonts w:ascii="Calibri" w:eastAsia="Calibri" w:hAnsi="Calibri" w:cs="Times New Roman"/>
          <w:b/>
        </w:rPr>
        <w:tab/>
        <w:t>Enforcement orders</w:t>
      </w:r>
      <w:r w:rsidRPr="00E43FC1">
        <w:rPr>
          <w:rFonts w:ascii="Calibri" w:eastAsia="Calibri" w:hAnsi="Calibri" w:cs="Times New Roman"/>
        </w:rPr>
        <w:t>.</w:t>
      </w:r>
      <w:r>
        <w:rPr>
          <w:rStyle w:val="FootnoteReference"/>
          <w:rFonts w:ascii="Calibri" w:eastAsia="Calibri" w:hAnsi="Calibri" w:cs="Times New Roman"/>
        </w:rPr>
        <w:footnoteReference w:id="426"/>
      </w:r>
      <w:r w:rsidRPr="00E43FC1">
        <w:rPr>
          <w:rFonts w:ascii="Calibri" w:eastAsia="Calibri" w:hAnsi="Calibri" w:cs="Times New Roman"/>
        </w:rPr>
        <w:t xml:space="preserve">  </w:t>
      </w:r>
      <w:del w:id="5745" w:author="Feldcamp, Michael (ECY)" w:date="2022-07-26T17:32:00Z">
        <w:r w:rsidRPr="00E43FC1" w:rsidDel="0028192A">
          <w:rPr>
            <w:rFonts w:ascii="Calibri" w:eastAsia="Calibri" w:hAnsi="Calibri" w:cs="Times New Roman"/>
          </w:rPr>
          <w:delText xml:space="preserve">In addition to any other applicable public participation requirements, </w:delText>
        </w:r>
      </w:del>
      <w:del w:id="5746" w:author="Feldcamp, Michael (ECY)" w:date="2021-08-22T17:09:00Z">
        <w:r w:rsidRPr="00E43FC1" w:rsidDel="00EC243D">
          <w:rPr>
            <w:rFonts w:ascii="Calibri" w:eastAsia="Calibri" w:hAnsi="Calibri" w:cs="Times New Roman"/>
          </w:rPr>
          <w:delText>the department shall</w:delText>
        </w:r>
      </w:del>
      <w:del w:id="5747" w:author="Feldcamp, Michael (ECY)" w:date="2021-08-22T17:16:00Z">
        <w:r w:rsidRPr="00E43FC1" w:rsidDel="00EC243D">
          <w:rPr>
            <w:rFonts w:ascii="Calibri" w:eastAsia="Calibri" w:hAnsi="Calibri" w:cs="Times New Roman"/>
          </w:rPr>
          <w:delText xml:space="preserve"> provide public notice of </w:delText>
        </w:r>
      </w:del>
      <w:del w:id="5748" w:author="Feldcamp, Michael (ECY)" w:date="2021-08-22T17:09:00Z">
        <w:r w:rsidRPr="00E43FC1" w:rsidDel="00EC243D">
          <w:rPr>
            <w:rFonts w:ascii="Calibri" w:eastAsia="Calibri" w:hAnsi="Calibri" w:cs="Times New Roman"/>
          </w:rPr>
          <w:delText>all</w:delText>
        </w:r>
      </w:del>
      <w:del w:id="5749" w:author="Feldcamp, Michael (ECY)" w:date="2021-08-22T17:16:00Z">
        <w:r w:rsidRPr="00E43FC1" w:rsidDel="00EC243D">
          <w:rPr>
            <w:rFonts w:ascii="Calibri" w:eastAsia="Calibri" w:hAnsi="Calibri" w:cs="Times New Roman"/>
          </w:rPr>
          <w:delText xml:space="preserve"> enforcement order</w:delText>
        </w:r>
      </w:del>
      <w:del w:id="5750" w:author="Feldcamp, Michael (ECY)" w:date="2021-08-22T17:09:00Z">
        <w:r w:rsidRPr="00E43FC1" w:rsidDel="00EC243D">
          <w:rPr>
            <w:rFonts w:ascii="Calibri" w:eastAsia="Calibri" w:hAnsi="Calibri" w:cs="Times New Roman"/>
          </w:rPr>
          <w:delText>s</w:delText>
        </w:r>
      </w:del>
      <w:ins w:id="5751" w:author="Feldcamp, Michael (ECY)" w:date="2022-07-26T17:33:00Z">
        <w:r w:rsidRPr="00E43FC1">
          <w:rPr>
            <w:rFonts w:ascii="Calibri" w:eastAsia="Calibri" w:hAnsi="Calibri" w:cs="Times New Roman"/>
          </w:rPr>
          <w:t xml:space="preserve">Ecology </w:t>
        </w:r>
        <w:r w:rsidRPr="00B64FFD">
          <w:rPr>
            <w:rFonts w:ascii="Calibri" w:eastAsia="Calibri" w:hAnsi="Calibri" w:cs="Times New Roman"/>
          </w:rPr>
          <w:t xml:space="preserve">will provide </w:t>
        </w:r>
      </w:ins>
      <w:ins w:id="5752" w:author="Feldcamp, Michael (ECY)" w:date="2022-07-26T18:05:00Z">
        <w:r w:rsidRPr="00B64FFD">
          <w:rPr>
            <w:rFonts w:ascii="Calibri" w:eastAsia="Calibri" w:hAnsi="Calibri" w:cs="Times New Roman"/>
          </w:rPr>
          <w:t xml:space="preserve">the public with </w:t>
        </w:r>
      </w:ins>
      <w:ins w:id="5753" w:author="Feldcamp, Michael (ECY)" w:date="2022-07-26T17:33:00Z">
        <w:r w:rsidRPr="00B64FFD">
          <w:rPr>
            <w:rFonts w:ascii="Calibri" w:eastAsia="Calibri" w:hAnsi="Calibri" w:cs="Times New Roman"/>
          </w:rPr>
          <w:t xml:space="preserve">the following notice and </w:t>
        </w:r>
      </w:ins>
      <w:ins w:id="5754" w:author="Feldcamp, Michael (ECY)" w:date="2022-07-26T17:34:00Z">
        <w:r w:rsidRPr="00B64FFD">
          <w:rPr>
            <w:rFonts w:ascii="Calibri" w:eastAsia="Calibri" w:hAnsi="Calibri" w:cs="Times New Roman"/>
          </w:rPr>
          <w:t xml:space="preserve">comment </w:t>
        </w:r>
      </w:ins>
      <w:ins w:id="5755" w:author="Feldcamp, Michael (ECY)" w:date="2022-07-26T17:33:00Z">
        <w:r w:rsidRPr="00B64FFD">
          <w:rPr>
            <w:rFonts w:ascii="Calibri" w:eastAsia="Calibri" w:hAnsi="Calibri" w:cs="Times New Roman"/>
          </w:rPr>
          <w:t>opportunities when preparing an enforcement</w:t>
        </w:r>
        <w:r w:rsidRPr="00E43FC1">
          <w:rPr>
            <w:rFonts w:ascii="Calibri" w:eastAsia="Calibri" w:hAnsi="Calibri" w:cs="Times New Roman"/>
          </w:rPr>
          <w:t xml:space="preserve"> order under WAC 173-340-540</w:t>
        </w:r>
      </w:ins>
      <w:r w:rsidRPr="00E43FC1">
        <w:rPr>
          <w:rFonts w:ascii="Calibri" w:eastAsia="Calibri" w:hAnsi="Calibri" w:cs="Times New Roman"/>
        </w:rPr>
        <w:t xml:space="preserve">.  </w:t>
      </w:r>
    </w:p>
    <w:p w14:paraId="255DBEC2" w14:textId="77777777" w:rsidR="00B10C72" w:rsidRPr="00E43FC1" w:rsidRDefault="00B10C72" w:rsidP="00B10C72">
      <w:pPr>
        <w:ind w:left="1440" w:hanging="720"/>
        <w:rPr>
          <w:ins w:id="5756" w:author="Feldcamp, Michael (ECY)" w:date="2021-08-22T17:17:00Z"/>
          <w:rFonts w:ascii="Calibri" w:eastAsia="Calibri" w:hAnsi="Calibri" w:cs="Times New Roman"/>
        </w:rPr>
      </w:pPr>
      <w:ins w:id="5757" w:author="Feldcamp, Michael (ECY)" w:date="2021-08-22T17:17:00Z">
        <w:r w:rsidRPr="00E43FC1">
          <w:rPr>
            <w:rFonts w:ascii="Calibri" w:eastAsia="Calibri" w:hAnsi="Calibri" w:cs="Times New Roman"/>
            <w:b/>
          </w:rPr>
          <w:t>(a)</w:t>
        </w:r>
        <w:r w:rsidRPr="00E43FC1">
          <w:rPr>
            <w:rFonts w:ascii="Calibri" w:eastAsia="Calibri" w:hAnsi="Calibri" w:cs="Times New Roman"/>
            <w:b/>
          </w:rPr>
          <w:tab/>
          <w:t>Public participation plan.</w:t>
        </w:r>
      </w:ins>
      <w:r>
        <w:rPr>
          <w:rStyle w:val="FootnoteReference"/>
          <w:rFonts w:ascii="Calibri" w:eastAsia="Calibri" w:hAnsi="Calibri" w:cs="Times New Roman"/>
          <w:b/>
        </w:rPr>
        <w:footnoteReference w:id="427"/>
      </w:r>
      <w:ins w:id="5758" w:author="Feldcamp, Michael (ECY)" w:date="2021-08-22T17:17:00Z">
        <w:r w:rsidRPr="00E43FC1">
          <w:rPr>
            <w:rFonts w:ascii="Calibri" w:eastAsia="Calibri" w:hAnsi="Calibri" w:cs="Times New Roman"/>
          </w:rPr>
          <w:t xml:space="preserve">  </w:t>
        </w:r>
      </w:ins>
      <w:ins w:id="5759" w:author="Feldcamp, Michael (ECY)" w:date="2022-07-26T17:35:00Z">
        <w:r w:rsidRPr="00E43FC1">
          <w:rPr>
            <w:rFonts w:ascii="Calibri" w:eastAsia="Calibri" w:hAnsi="Calibri" w:cs="Times New Roman"/>
          </w:rPr>
          <w:t xml:space="preserve">Ecology </w:t>
        </w:r>
        <w:r w:rsidRPr="00B64FFD">
          <w:rPr>
            <w:rFonts w:ascii="Calibri" w:eastAsia="Calibri" w:hAnsi="Calibri" w:cs="Times New Roman"/>
          </w:rPr>
          <w:t>will develop a</w:t>
        </w:r>
      </w:ins>
      <w:ins w:id="5760" w:author="Feldcamp, Michael (ECY)" w:date="2021-08-22T17:17:00Z">
        <w:r w:rsidRPr="00B64FFD">
          <w:rPr>
            <w:rFonts w:ascii="Calibri" w:eastAsia="Calibri" w:hAnsi="Calibri" w:cs="Times New Roman"/>
          </w:rPr>
          <w:t xml:space="preserve"> public participation</w:t>
        </w:r>
        <w:r w:rsidRPr="00E43FC1">
          <w:rPr>
            <w:rFonts w:ascii="Calibri" w:eastAsia="Calibri" w:hAnsi="Calibri" w:cs="Times New Roman"/>
          </w:rPr>
          <w:t xml:space="preserve"> plan in accordance with subsection (9) of this section.</w:t>
        </w:r>
      </w:ins>
    </w:p>
    <w:p w14:paraId="186BCD14" w14:textId="77777777" w:rsidR="00B10C72" w:rsidRPr="00E43FC1" w:rsidRDefault="00B10C72" w:rsidP="00B10C72">
      <w:pPr>
        <w:ind w:left="1440" w:hanging="720"/>
        <w:rPr>
          <w:ins w:id="5761" w:author="Feldcamp, Michael (ECY)" w:date="2021-08-22T17:17:00Z"/>
          <w:rFonts w:ascii="Calibri" w:eastAsia="Calibri" w:hAnsi="Calibri" w:cs="Times New Roman"/>
        </w:rPr>
      </w:pPr>
      <w:ins w:id="5762" w:author="Feldcamp, Michael (ECY)" w:date="2022-07-25T18:17:00Z">
        <w:r w:rsidRPr="00E43FC1">
          <w:rPr>
            <w:rFonts w:ascii="Calibri" w:eastAsia="Calibri" w:hAnsi="Calibri" w:cs="Times New Roman"/>
            <w:b/>
          </w:rPr>
          <w:lastRenderedPageBreak/>
          <w:t>(</w:t>
        </w:r>
      </w:ins>
      <w:ins w:id="5763" w:author="Feldcamp, Michael (ECY)" w:date="2021-08-22T17:18:00Z">
        <w:r w:rsidRPr="00E43FC1">
          <w:rPr>
            <w:rFonts w:ascii="Calibri" w:eastAsia="Calibri" w:hAnsi="Calibri" w:cs="Times New Roman"/>
            <w:b/>
          </w:rPr>
          <w:t>b</w:t>
        </w:r>
      </w:ins>
      <w:ins w:id="5764" w:author="Feldcamp, Michael (ECY)" w:date="2021-08-22T17:17:00Z">
        <w:r w:rsidRPr="00E43FC1">
          <w:rPr>
            <w:rFonts w:ascii="Calibri" w:eastAsia="Calibri" w:hAnsi="Calibri" w:cs="Times New Roman"/>
            <w:b/>
          </w:rPr>
          <w:t>)</w:t>
        </w:r>
        <w:r w:rsidRPr="00E43FC1">
          <w:rPr>
            <w:rFonts w:ascii="Calibri" w:eastAsia="Calibri" w:hAnsi="Calibri" w:cs="Times New Roman"/>
            <w:b/>
          </w:rPr>
          <w:tab/>
          <w:t xml:space="preserve">Public notice of </w:t>
        </w:r>
      </w:ins>
      <w:ins w:id="5765" w:author="Feldcamp, Michael (ECY)" w:date="2022-07-25T18:17:00Z">
        <w:r w:rsidRPr="00E43FC1">
          <w:rPr>
            <w:rFonts w:ascii="Calibri" w:eastAsia="Calibri" w:hAnsi="Calibri" w:cs="Times New Roman"/>
            <w:b/>
          </w:rPr>
          <w:t>propos</w:t>
        </w:r>
      </w:ins>
      <w:ins w:id="5766" w:author="Feldcamp, Michael (ECY)" w:date="2022-07-26T16:59:00Z">
        <w:r w:rsidRPr="00E43FC1">
          <w:rPr>
            <w:rFonts w:ascii="Calibri" w:eastAsia="Calibri" w:hAnsi="Calibri" w:cs="Times New Roman"/>
            <w:b/>
          </w:rPr>
          <w:t>ed order</w:t>
        </w:r>
      </w:ins>
      <w:ins w:id="5767" w:author="Feldcamp, Michael (ECY)" w:date="2022-07-25T18:29:00Z">
        <w:r w:rsidRPr="00E43FC1">
          <w:rPr>
            <w:rFonts w:ascii="Calibri" w:eastAsia="Calibri" w:hAnsi="Calibri" w:cs="Times New Roman"/>
            <w:b/>
          </w:rPr>
          <w:t>.</w:t>
        </w:r>
      </w:ins>
      <w:ins w:id="5768" w:author="Feldcamp, Michael (ECY)" w:date="2021-08-22T17:18:00Z">
        <w:r w:rsidRPr="00E43FC1">
          <w:rPr>
            <w:rFonts w:ascii="Calibri" w:eastAsia="Calibri" w:hAnsi="Calibri" w:cs="Times New Roman"/>
            <w:b/>
          </w:rPr>
          <w:t xml:space="preserve">  </w:t>
        </w:r>
      </w:ins>
      <w:ins w:id="5769" w:author="Feldcamp, Michael (ECY)" w:date="2021-08-22T17:28:00Z">
        <w:r w:rsidRPr="00E43FC1">
          <w:rPr>
            <w:rFonts w:ascii="Calibri" w:eastAsia="Calibri" w:hAnsi="Calibri" w:cs="Times New Roman"/>
          </w:rPr>
          <w:t xml:space="preserve">Ecology </w:t>
        </w:r>
        <w:r w:rsidRPr="00B64FFD">
          <w:rPr>
            <w:rFonts w:ascii="Calibri" w:eastAsia="Calibri" w:hAnsi="Calibri" w:cs="Times New Roman"/>
          </w:rPr>
          <w:t>will provide public</w:t>
        </w:r>
        <w:r w:rsidRPr="00E43FC1">
          <w:rPr>
            <w:rFonts w:ascii="Calibri" w:eastAsia="Calibri" w:hAnsi="Calibri" w:cs="Times New Roman"/>
          </w:rPr>
          <w:t xml:space="preserve"> notice of a proposed enforcement order </w:t>
        </w:r>
      </w:ins>
      <w:ins w:id="5770" w:author="Feldcamp, Michael (ECY)" w:date="2022-07-26T17:46:00Z">
        <w:r w:rsidRPr="00E43FC1">
          <w:rPr>
            <w:rFonts w:ascii="Calibri" w:eastAsia="Calibri" w:hAnsi="Calibri" w:cs="Times New Roman"/>
          </w:rPr>
          <w:t>in accordance with subsection (2) of this section.</w:t>
        </w:r>
      </w:ins>
      <w:r>
        <w:rPr>
          <w:rStyle w:val="FootnoteReference"/>
          <w:rFonts w:ascii="Calibri" w:eastAsia="Calibri" w:hAnsi="Calibri" w:cs="Times New Roman"/>
        </w:rPr>
        <w:footnoteReference w:id="428"/>
      </w:r>
      <w:ins w:id="5771" w:author="Feldcamp, Michael (ECY)" w:date="2022-07-26T17:47:00Z">
        <w:r w:rsidRPr="00E43FC1">
          <w:rPr>
            <w:rFonts w:ascii="Calibri" w:eastAsia="Calibri" w:hAnsi="Calibri" w:cs="Times New Roman"/>
          </w:rPr>
          <w:t xml:space="preserve">  </w:t>
        </w:r>
      </w:ins>
      <w:ins w:id="5772" w:author="Feldcamp, Michael (ECY)" w:date="2022-07-25T18:17:00Z">
        <w:r w:rsidRPr="00E43FC1">
          <w:rPr>
            <w:rFonts w:ascii="Calibri" w:eastAsia="Calibri" w:hAnsi="Calibri" w:cs="Times New Roman"/>
          </w:rPr>
          <w:t>The public notice may be consolidated with notice of other documents under this chapter, such as a cleanup action plan, or under other laws.</w:t>
        </w:r>
      </w:ins>
      <w:r>
        <w:rPr>
          <w:rStyle w:val="FootnoteReference"/>
          <w:rFonts w:ascii="Calibri" w:eastAsia="Calibri" w:hAnsi="Calibri" w:cs="Times New Roman"/>
        </w:rPr>
        <w:footnoteReference w:id="429"/>
      </w:r>
      <w:ins w:id="5773" w:author="Feldcamp, Michael (ECY)" w:date="2022-07-25T18:17:00Z">
        <w:r w:rsidRPr="00E43FC1">
          <w:rPr>
            <w:rFonts w:ascii="Calibri" w:eastAsia="Calibri" w:hAnsi="Calibri" w:cs="Times New Roman"/>
          </w:rPr>
          <w:t xml:space="preserve">  </w:t>
        </w:r>
      </w:ins>
    </w:p>
    <w:p w14:paraId="7AA73F5F" w14:textId="77777777" w:rsidR="00B10C72" w:rsidRPr="00E43FC1" w:rsidRDefault="00B10C72" w:rsidP="00B10C72">
      <w:pPr>
        <w:ind w:left="2160" w:hanging="720"/>
        <w:rPr>
          <w:ins w:id="5774" w:author="Feldcamp, Michael (ECY)" w:date="2022-07-26T17:47:00Z"/>
          <w:rFonts w:ascii="Calibri" w:eastAsia="Calibri" w:hAnsi="Calibri" w:cs="Times New Roman"/>
        </w:rPr>
      </w:pPr>
      <w:ins w:id="5775" w:author="Feldcamp, Michael (ECY)" w:date="2022-07-26T17:47:00Z">
        <w:r w:rsidRPr="00E43FC1">
          <w:rPr>
            <w:rFonts w:ascii="Calibri" w:eastAsia="Calibri" w:hAnsi="Calibri" w:cs="Times New Roman"/>
            <w:b/>
          </w:rPr>
          <w:t>(</w:t>
        </w:r>
      </w:ins>
      <w:ins w:id="5776" w:author="Feldcamp, Michael (ECY)" w:date="2021-08-22T17:13:00Z">
        <w:r w:rsidRPr="00E43FC1">
          <w:rPr>
            <w:rFonts w:ascii="Calibri" w:eastAsia="Calibri" w:hAnsi="Calibri" w:cs="Times New Roman"/>
            <w:b/>
          </w:rPr>
          <w:t>i)</w:t>
        </w:r>
        <w:r w:rsidRPr="00E43FC1">
          <w:rPr>
            <w:rFonts w:ascii="Calibri" w:eastAsia="Calibri" w:hAnsi="Calibri" w:cs="Times New Roman"/>
            <w:b/>
          </w:rPr>
          <w:tab/>
        </w:r>
      </w:ins>
      <w:ins w:id="5777" w:author="Feldcamp, Michael (ECY)" w:date="2022-07-26T17:38:00Z">
        <w:r w:rsidRPr="00E43FC1">
          <w:rPr>
            <w:rFonts w:ascii="Calibri" w:eastAsia="Calibri" w:hAnsi="Calibri" w:cs="Times New Roman"/>
            <w:b/>
          </w:rPr>
          <w:t>Timing</w:t>
        </w:r>
      </w:ins>
      <w:ins w:id="5778" w:author="Feldcamp, Michael (ECY)" w:date="2021-08-22T17:14:00Z">
        <w:r w:rsidRPr="00E43FC1">
          <w:rPr>
            <w:rFonts w:ascii="Calibri" w:eastAsia="Calibri" w:hAnsi="Calibri" w:cs="Times New Roman"/>
            <w:b/>
          </w:rPr>
          <w:t>.</w:t>
        </w:r>
        <w:r w:rsidRPr="00E43FC1">
          <w:rPr>
            <w:rFonts w:ascii="Calibri" w:eastAsia="Calibri" w:hAnsi="Calibri" w:cs="Times New Roman"/>
          </w:rPr>
          <w:t xml:space="preserve">  </w:t>
        </w:r>
      </w:ins>
      <w:ins w:id="5779" w:author="Feldcamp, Michael (ECY)" w:date="2022-07-26T17:46:00Z">
        <w:r w:rsidRPr="00E43FC1">
          <w:rPr>
            <w:rFonts w:ascii="Calibri" w:eastAsia="Calibri" w:hAnsi="Calibri" w:cs="Times New Roman"/>
          </w:rPr>
          <w:t xml:space="preserve">Ecology will provide notice </w:t>
        </w:r>
      </w:ins>
      <w:ins w:id="5780" w:author="Feldcamp, Michael (ECY)" w:date="2022-07-26T17:48:00Z">
        <w:r w:rsidRPr="00E43FC1">
          <w:rPr>
            <w:rFonts w:ascii="Calibri" w:eastAsia="Calibri" w:hAnsi="Calibri" w:cs="Times New Roman"/>
          </w:rPr>
          <w:t xml:space="preserve">of a proposed enforcement order </w:t>
        </w:r>
      </w:ins>
      <w:ins w:id="5781" w:author="Feldcamp, Michael (ECY)" w:date="2022-07-26T17:47:00Z">
        <w:r w:rsidRPr="00E43FC1">
          <w:rPr>
            <w:rFonts w:ascii="Calibri" w:eastAsia="Calibri" w:hAnsi="Calibri" w:cs="Times New Roman"/>
          </w:rPr>
          <w:t>before or concurrent with the issuance of the order.</w:t>
        </w:r>
      </w:ins>
      <w:r>
        <w:rPr>
          <w:rStyle w:val="FootnoteReference"/>
          <w:rFonts w:ascii="Calibri" w:eastAsia="Calibri" w:hAnsi="Calibri" w:cs="Times New Roman"/>
        </w:rPr>
        <w:footnoteReference w:id="430"/>
      </w:r>
      <w:ins w:id="5782" w:author="Feldcamp, Michael (ECY)" w:date="2022-07-26T17:47:00Z">
        <w:r w:rsidRPr="00E43FC1">
          <w:rPr>
            <w:rFonts w:ascii="Calibri" w:eastAsia="Calibri" w:hAnsi="Calibri" w:cs="Times New Roman"/>
          </w:rPr>
          <w:t xml:space="preserve">  </w:t>
        </w:r>
      </w:ins>
    </w:p>
    <w:p w14:paraId="7D3707CF" w14:textId="77777777" w:rsidR="00B10C72" w:rsidRPr="00E43FC1" w:rsidRDefault="00B10C72" w:rsidP="00B10C72">
      <w:pPr>
        <w:ind w:left="2880" w:hanging="720"/>
        <w:rPr>
          <w:ins w:id="5783" w:author="Feldcamp, Michael (ECY)" w:date="2022-07-26T17:47:00Z"/>
          <w:rFonts w:ascii="Calibri" w:eastAsia="Calibri" w:hAnsi="Calibri" w:cs="Times New Roman"/>
        </w:rPr>
      </w:pPr>
      <w:ins w:id="5784" w:author="Feldcamp, Michael (ECY)" w:date="2022-07-26T17:47:00Z">
        <w:r w:rsidRPr="00E43FC1">
          <w:rPr>
            <w:rFonts w:ascii="Calibri" w:eastAsia="Calibri" w:hAnsi="Calibri" w:cs="Times New Roman"/>
            <w:b/>
          </w:rPr>
          <w:t>(A)</w:t>
        </w:r>
        <w:r w:rsidRPr="00E43FC1">
          <w:rPr>
            <w:rFonts w:ascii="Calibri" w:eastAsia="Calibri" w:hAnsi="Calibri" w:cs="Times New Roman"/>
            <w:b/>
          </w:rPr>
          <w:tab/>
        </w:r>
      </w:ins>
      <w:r w:rsidRPr="00E43FC1">
        <w:rPr>
          <w:rFonts w:ascii="Calibri" w:eastAsia="Calibri" w:hAnsi="Calibri" w:cs="Times New Roman"/>
        </w:rPr>
        <w:t xml:space="preserve">Except in </w:t>
      </w:r>
      <w:del w:id="5785" w:author="Feldcamp, Michael (ECY)" w:date="2022-07-25T18:19:00Z">
        <w:r w:rsidRPr="00E43FC1" w:rsidDel="00E1565F">
          <w:rPr>
            <w:rFonts w:ascii="Calibri" w:eastAsia="Calibri" w:hAnsi="Calibri" w:cs="Times New Roman"/>
          </w:rPr>
          <w:delText xml:space="preserve">the case of </w:delText>
        </w:r>
      </w:del>
      <w:r w:rsidRPr="00E43FC1">
        <w:rPr>
          <w:rFonts w:ascii="Calibri" w:eastAsia="Calibri" w:hAnsi="Calibri" w:cs="Times New Roman"/>
        </w:rPr>
        <w:t xml:space="preserve">emergencies, </w:t>
      </w:r>
      <w:ins w:id="5786" w:author="Feldcamp, Michael (ECY)" w:date="2022-07-26T17:51:00Z">
        <w:r w:rsidRPr="00E43FC1">
          <w:rPr>
            <w:rFonts w:ascii="Calibri" w:eastAsia="Calibri" w:hAnsi="Calibri" w:cs="Times New Roman"/>
          </w:rPr>
          <w:t xml:space="preserve">Ecology will </w:t>
        </w:r>
      </w:ins>
      <w:ins w:id="5787" w:author="Feldcamp, Michael (ECY)" w:date="2022-07-26T17:59:00Z">
        <w:r w:rsidRPr="00E43FC1">
          <w:rPr>
            <w:rFonts w:ascii="Calibri" w:eastAsia="Calibri" w:hAnsi="Calibri" w:cs="Times New Roman"/>
          </w:rPr>
          <w:t>provide</w:t>
        </w:r>
      </w:ins>
      <w:ins w:id="5788" w:author="Feldcamp, Michael (ECY)" w:date="2022-07-26T17:51:00Z">
        <w:r w:rsidRPr="00E43FC1">
          <w:rPr>
            <w:rFonts w:ascii="Calibri" w:eastAsia="Calibri" w:hAnsi="Calibri" w:cs="Times New Roman"/>
          </w:rPr>
          <w:t xml:space="preserve"> </w:t>
        </w:r>
      </w:ins>
      <w:ins w:id="5789" w:author="Feldcamp, Michael (ECY)" w:date="2022-07-26T17:48:00Z">
        <w:r w:rsidRPr="00E43FC1">
          <w:rPr>
            <w:rFonts w:ascii="Calibri" w:eastAsia="Calibri" w:hAnsi="Calibri" w:cs="Times New Roman"/>
          </w:rPr>
          <w:t xml:space="preserve">the </w:t>
        </w:r>
      </w:ins>
      <w:r w:rsidRPr="00E43FC1">
        <w:rPr>
          <w:rFonts w:ascii="Calibri" w:eastAsia="Calibri" w:hAnsi="Calibri" w:cs="Times New Roman"/>
        </w:rPr>
        <w:t xml:space="preserve">notice </w:t>
      </w:r>
      <w:del w:id="5790" w:author="Feldcamp, Michael (ECY)" w:date="2021-08-22T17:14:00Z">
        <w:r w:rsidRPr="00E43FC1" w:rsidDel="00EC243D">
          <w:rPr>
            <w:rFonts w:ascii="Calibri" w:eastAsia="Calibri" w:hAnsi="Calibri" w:cs="Times New Roman"/>
          </w:rPr>
          <w:delText>shall</w:delText>
        </w:r>
      </w:del>
      <w:del w:id="5791" w:author="Feldcamp, Michael (ECY)" w:date="2022-07-26T17:51:00Z">
        <w:r w:rsidRPr="00E43FC1" w:rsidDel="00A81702">
          <w:rPr>
            <w:rFonts w:ascii="Calibri" w:eastAsia="Calibri" w:hAnsi="Calibri" w:cs="Times New Roman"/>
          </w:rPr>
          <w:delText xml:space="preserve"> be </w:delText>
        </w:r>
      </w:del>
      <w:del w:id="5792" w:author="Feldcamp, Michael (ECY)" w:date="2022-07-26T17:50:00Z">
        <w:r w:rsidRPr="00E43FC1" w:rsidDel="00A81702">
          <w:rPr>
            <w:rFonts w:ascii="Calibri" w:eastAsia="Calibri" w:hAnsi="Calibri" w:cs="Times New Roman"/>
          </w:rPr>
          <w:delText>mailed</w:delText>
        </w:r>
      </w:del>
      <w:del w:id="5793" w:author="Feldcamp, Michael (ECY)" w:date="2022-07-26T17:51:00Z">
        <w:r w:rsidRPr="00E43FC1" w:rsidDel="00A81702">
          <w:rPr>
            <w:rFonts w:ascii="Calibri" w:eastAsia="Calibri" w:hAnsi="Calibri" w:cs="Times New Roman"/>
          </w:rPr>
          <w:delText xml:space="preserve"> </w:delText>
        </w:r>
      </w:del>
      <w:r w:rsidRPr="00E43FC1">
        <w:rPr>
          <w:rFonts w:ascii="Calibri" w:eastAsia="Calibri" w:hAnsi="Calibri" w:cs="Times New Roman"/>
        </w:rPr>
        <w:t xml:space="preserve">no later than three days after </w:t>
      </w:r>
      <w:del w:id="5794" w:author="Feldcamp, Michael (ECY)" w:date="2022-07-25T18:21:00Z">
        <w:r w:rsidRPr="00E43FC1" w:rsidDel="00151685">
          <w:rPr>
            <w:rFonts w:ascii="Calibri" w:eastAsia="Calibri" w:hAnsi="Calibri" w:cs="Times New Roman"/>
          </w:rPr>
          <w:delText xml:space="preserve">the date </w:delText>
        </w:r>
      </w:del>
      <w:del w:id="5795" w:author="Feldcamp, Michael (ECY)" w:date="2022-07-25T18:15:00Z">
        <w:r w:rsidRPr="00E43FC1" w:rsidDel="00E1565F">
          <w:rPr>
            <w:rFonts w:ascii="Calibri" w:eastAsia="Calibri" w:hAnsi="Calibri" w:cs="Times New Roman"/>
          </w:rPr>
          <w:delText>of the issuance of</w:delText>
        </w:r>
      </w:del>
      <w:ins w:id="5796" w:author="Feldcamp, Michael (ECY)" w:date="2022-07-25T18:15:00Z">
        <w:r w:rsidRPr="00E43FC1">
          <w:rPr>
            <w:rFonts w:ascii="Calibri" w:eastAsia="Calibri" w:hAnsi="Calibri" w:cs="Times New Roman"/>
          </w:rPr>
          <w:t>Ecology issues</w:t>
        </w:r>
      </w:ins>
      <w:r w:rsidRPr="00E43FC1">
        <w:rPr>
          <w:rFonts w:ascii="Calibri" w:eastAsia="Calibri" w:hAnsi="Calibri" w:cs="Times New Roman"/>
        </w:rPr>
        <w:t xml:space="preserve"> the </w:t>
      </w:r>
      <w:ins w:id="5797" w:author="Feldcamp, Michael (ECY)" w:date="2022-07-25T18:30:00Z">
        <w:r w:rsidRPr="00E43FC1">
          <w:rPr>
            <w:rFonts w:ascii="Calibri" w:eastAsia="Calibri" w:hAnsi="Calibri" w:cs="Times New Roman"/>
          </w:rPr>
          <w:t xml:space="preserve">enforcement </w:t>
        </w:r>
      </w:ins>
      <w:r w:rsidRPr="00E43FC1">
        <w:rPr>
          <w:rFonts w:ascii="Calibri" w:eastAsia="Calibri" w:hAnsi="Calibri" w:cs="Times New Roman"/>
        </w:rPr>
        <w:t xml:space="preserve">order.  </w:t>
      </w:r>
    </w:p>
    <w:p w14:paraId="43338A68" w14:textId="77777777" w:rsidR="00B10C72" w:rsidRPr="00E43FC1" w:rsidRDefault="00B10C72" w:rsidP="00B10C72">
      <w:pPr>
        <w:ind w:left="2880" w:hanging="720"/>
        <w:rPr>
          <w:rFonts w:ascii="Calibri" w:eastAsia="Calibri" w:hAnsi="Calibri" w:cs="Times New Roman"/>
        </w:rPr>
      </w:pPr>
      <w:ins w:id="5798" w:author="Feldcamp, Michael (ECY)" w:date="2022-07-31T16:09:00Z">
        <w:r w:rsidRPr="00DE1EC7">
          <w:rPr>
            <w:rFonts w:ascii="Calibri" w:eastAsia="Calibri" w:hAnsi="Calibri" w:cs="Times New Roman"/>
            <w:b/>
          </w:rPr>
          <w:t>(B)</w:t>
        </w:r>
        <w:r w:rsidRPr="00DE1EC7">
          <w:rPr>
            <w:rFonts w:ascii="Calibri" w:eastAsia="Calibri" w:hAnsi="Calibri" w:cs="Times New Roman"/>
            <w:b/>
          </w:rPr>
          <w:tab/>
        </w:r>
      </w:ins>
      <w:r w:rsidRPr="00E43FC1">
        <w:rPr>
          <w:rFonts w:ascii="Calibri" w:eastAsia="Calibri" w:hAnsi="Calibri" w:cs="Times New Roman"/>
        </w:rPr>
        <w:t xml:space="preserve">In emergencies, </w:t>
      </w:r>
      <w:ins w:id="5799" w:author="Feldcamp, Michael (ECY)" w:date="2022-07-26T17:51:00Z">
        <w:r w:rsidRPr="00E43FC1">
          <w:rPr>
            <w:rFonts w:ascii="Calibri" w:eastAsia="Calibri" w:hAnsi="Calibri" w:cs="Times New Roman"/>
          </w:rPr>
          <w:t xml:space="preserve">Ecology will </w:t>
        </w:r>
      </w:ins>
      <w:ins w:id="5800" w:author="Feldcamp, Michael (ECY)" w:date="2022-07-26T17:59:00Z">
        <w:r w:rsidRPr="00E43FC1">
          <w:rPr>
            <w:rFonts w:ascii="Calibri" w:eastAsia="Calibri" w:hAnsi="Calibri" w:cs="Times New Roman"/>
          </w:rPr>
          <w:t>provide</w:t>
        </w:r>
      </w:ins>
      <w:ins w:id="5801" w:author="Feldcamp, Michael (ECY)" w:date="2022-07-26T17:51:00Z">
        <w:r w:rsidRPr="00E43FC1">
          <w:rPr>
            <w:rFonts w:ascii="Calibri" w:eastAsia="Calibri" w:hAnsi="Calibri" w:cs="Times New Roman"/>
          </w:rPr>
          <w:t xml:space="preserve"> </w:t>
        </w:r>
      </w:ins>
      <w:ins w:id="5802" w:author="Feldcamp, Michael (ECY)" w:date="2022-07-26T17:48:00Z">
        <w:r w:rsidRPr="00E43FC1">
          <w:rPr>
            <w:rFonts w:ascii="Calibri" w:eastAsia="Calibri" w:hAnsi="Calibri" w:cs="Times New Roman"/>
          </w:rPr>
          <w:t xml:space="preserve">the </w:t>
        </w:r>
      </w:ins>
      <w:r w:rsidRPr="00E43FC1">
        <w:rPr>
          <w:rFonts w:ascii="Calibri" w:eastAsia="Calibri" w:hAnsi="Calibri" w:cs="Times New Roman"/>
        </w:rPr>
        <w:t xml:space="preserve">notice </w:t>
      </w:r>
      <w:del w:id="5803" w:author="Feldcamp, Michael (ECY)" w:date="2021-08-22T17:14:00Z">
        <w:r w:rsidRPr="00E43FC1" w:rsidDel="00EC243D">
          <w:rPr>
            <w:rFonts w:ascii="Calibri" w:eastAsia="Calibri" w:hAnsi="Calibri" w:cs="Times New Roman"/>
          </w:rPr>
          <w:delText>shall</w:delText>
        </w:r>
      </w:del>
      <w:del w:id="5804" w:author="Feldcamp, Michael (ECY)" w:date="2022-07-26T17:51:00Z">
        <w:r w:rsidRPr="00E43FC1" w:rsidDel="00A81702">
          <w:rPr>
            <w:rFonts w:ascii="Calibri" w:eastAsia="Calibri" w:hAnsi="Calibri" w:cs="Times New Roman"/>
          </w:rPr>
          <w:delText xml:space="preserve"> be mailed </w:delText>
        </w:r>
      </w:del>
      <w:r w:rsidRPr="00E43FC1">
        <w:rPr>
          <w:rFonts w:ascii="Calibri" w:eastAsia="Calibri" w:hAnsi="Calibri" w:cs="Times New Roman"/>
        </w:rPr>
        <w:t xml:space="preserve">no later than ten days after </w:t>
      </w:r>
      <w:del w:id="5805" w:author="Feldcamp, Michael (ECY)" w:date="2022-07-25T18:16:00Z">
        <w:r w:rsidRPr="00E43FC1" w:rsidDel="00E1565F">
          <w:rPr>
            <w:rFonts w:ascii="Calibri" w:eastAsia="Calibri" w:hAnsi="Calibri" w:cs="Times New Roman"/>
          </w:rPr>
          <w:delText>the issuance of</w:delText>
        </w:r>
      </w:del>
      <w:ins w:id="5806" w:author="Feldcamp, Michael (ECY)" w:date="2022-07-25T18:16:00Z">
        <w:r w:rsidRPr="00E43FC1">
          <w:rPr>
            <w:rFonts w:ascii="Calibri" w:eastAsia="Calibri" w:hAnsi="Calibri" w:cs="Times New Roman"/>
          </w:rPr>
          <w:t>Ecology issues</w:t>
        </w:r>
      </w:ins>
      <w:r w:rsidRPr="00E43FC1">
        <w:rPr>
          <w:rFonts w:ascii="Calibri" w:eastAsia="Calibri" w:hAnsi="Calibri" w:cs="Times New Roman"/>
        </w:rPr>
        <w:t xml:space="preserve"> the </w:t>
      </w:r>
      <w:ins w:id="5807" w:author="Feldcamp, Michael (ECY)" w:date="2022-07-25T18:26:00Z">
        <w:r w:rsidRPr="00E43FC1">
          <w:rPr>
            <w:rFonts w:ascii="Calibri" w:eastAsia="Calibri" w:hAnsi="Calibri" w:cs="Times New Roman"/>
          </w:rPr>
          <w:t xml:space="preserve">enforcement </w:t>
        </w:r>
      </w:ins>
      <w:r w:rsidRPr="00E43FC1">
        <w:rPr>
          <w:rFonts w:ascii="Calibri" w:eastAsia="Calibri" w:hAnsi="Calibri" w:cs="Times New Roman"/>
        </w:rPr>
        <w:t>order.</w:t>
      </w:r>
    </w:p>
    <w:p w14:paraId="2B519B83" w14:textId="77777777" w:rsidR="00B10C72" w:rsidRPr="00E43FC1" w:rsidRDefault="00B10C72" w:rsidP="00B10C72">
      <w:pPr>
        <w:ind w:left="2160" w:hanging="720"/>
        <w:rPr>
          <w:rFonts w:ascii="Calibri" w:eastAsia="Calibri" w:hAnsi="Calibri" w:cs="Times New Roman"/>
        </w:rPr>
      </w:pPr>
      <w:del w:id="5808" w:author="Feldcamp, Michael (ECY)" w:date="2022-07-31T16:09:00Z">
        <w:r w:rsidRPr="00E43FC1" w:rsidDel="00DE1EC7">
          <w:rPr>
            <w:rFonts w:ascii="Calibri" w:eastAsia="Calibri" w:hAnsi="Calibri" w:cs="Times New Roman"/>
            <w:b/>
          </w:rPr>
          <w:delText>(</w:delText>
        </w:r>
      </w:del>
      <w:del w:id="5809" w:author="Feldcamp, Michael (ECY)" w:date="2022-07-26T17:38:00Z">
        <w:r w:rsidRPr="00E43FC1" w:rsidDel="0028192A">
          <w:rPr>
            <w:rFonts w:ascii="Calibri" w:eastAsia="Calibri" w:hAnsi="Calibri" w:cs="Times New Roman"/>
            <w:b/>
          </w:rPr>
          <w:delText>a)</w:delText>
        </w:r>
      </w:del>
      <w:ins w:id="5810" w:author="Feldcamp, Michael (ECY)" w:date="2022-07-26T17:38:00Z">
        <w:r w:rsidRPr="00E43FC1">
          <w:rPr>
            <w:rFonts w:ascii="Calibri" w:eastAsia="Calibri" w:hAnsi="Calibri" w:cs="Times New Roman"/>
            <w:b/>
          </w:rPr>
          <w:t>(ii)</w:t>
        </w:r>
      </w:ins>
      <w:r w:rsidRPr="00E43FC1">
        <w:rPr>
          <w:rFonts w:ascii="Calibri" w:eastAsia="Calibri" w:hAnsi="Calibri" w:cs="Times New Roman"/>
          <w:b/>
        </w:rPr>
        <w:tab/>
        <w:t>Contents</w:t>
      </w:r>
      <w:del w:id="5811" w:author="Feldcamp, Michael (ECY)" w:date="2022-07-26T17:38:00Z">
        <w:r w:rsidRPr="00E43FC1" w:rsidDel="006F696C">
          <w:rPr>
            <w:rFonts w:ascii="Calibri" w:eastAsia="Calibri" w:hAnsi="Calibri" w:cs="Times New Roman"/>
            <w:b/>
          </w:rPr>
          <w:delText xml:space="preserve"> of notice</w:delText>
        </w:r>
      </w:del>
      <w:r w:rsidRPr="00E43FC1">
        <w:rPr>
          <w:rFonts w:ascii="Calibri" w:eastAsia="Calibri" w:hAnsi="Calibri" w:cs="Times New Roman"/>
          <w:b/>
        </w:rPr>
        <w:t>.</w:t>
      </w:r>
      <w:r w:rsidRPr="00E43FC1">
        <w:rPr>
          <w:rFonts w:ascii="Calibri" w:eastAsia="Calibri" w:hAnsi="Calibri" w:cs="Times New Roman"/>
        </w:rPr>
        <w:t xml:space="preserve">  </w:t>
      </w:r>
      <w:del w:id="5812" w:author="Feldcamp, Michael (ECY)" w:date="2022-07-26T17:39:00Z">
        <w:r w:rsidRPr="00E43FC1" w:rsidDel="006F696C">
          <w:rPr>
            <w:rFonts w:ascii="Calibri" w:eastAsia="Calibri" w:hAnsi="Calibri" w:cs="Times New Roman"/>
          </w:rPr>
          <w:delText>All</w:delText>
        </w:r>
      </w:del>
      <w:del w:id="5813" w:author="Feldcamp, Michael (ECY)" w:date="2022-07-26T18:12:00Z">
        <w:r w:rsidRPr="00E43FC1" w:rsidDel="007407B5">
          <w:rPr>
            <w:rFonts w:ascii="Calibri" w:eastAsia="Calibri" w:hAnsi="Calibri" w:cs="Times New Roman"/>
          </w:rPr>
          <w:delText xml:space="preserve"> notice</w:delText>
        </w:r>
      </w:del>
      <w:del w:id="5814" w:author="Feldcamp, Michael (ECY)" w:date="2022-07-26T17:39:00Z">
        <w:r w:rsidRPr="00E43FC1" w:rsidDel="006F696C">
          <w:rPr>
            <w:rFonts w:ascii="Calibri" w:eastAsia="Calibri" w:hAnsi="Calibri" w:cs="Times New Roman"/>
          </w:rPr>
          <w:delText>s</w:delText>
        </w:r>
      </w:del>
      <w:ins w:id="5815" w:author="Feldcamp, Michael (ECY)" w:date="2022-07-26T18:12:00Z">
        <w:r w:rsidRPr="00E43FC1">
          <w:rPr>
            <w:rFonts w:ascii="Calibri" w:eastAsia="Calibri" w:hAnsi="Calibri" w:cs="Times New Roman"/>
          </w:rPr>
          <w:t>Notice</w:t>
        </w:r>
      </w:ins>
      <w:ins w:id="5816" w:author="Feldcamp, Michael (ECY)" w:date="2022-07-26T18:13:00Z">
        <w:r w:rsidRPr="00E43FC1">
          <w:rPr>
            <w:rFonts w:ascii="Calibri" w:eastAsia="Calibri" w:hAnsi="Calibri" w:cs="Times New Roman"/>
          </w:rPr>
          <w:t xml:space="preserve"> </w:t>
        </w:r>
      </w:ins>
      <w:ins w:id="5817" w:author="Feldcamp, Michael (ECY)" w:date="2022-07-26T17:39:00Z">
        <w:r w:rsidRPr="00E43FC1">
          <w:rPr>
            <w:rFonts w:ascii="Calibri" w:eastAsia="Calibri" w:hAnsi="Calibri" w:cs="Times New Roman"/>
          </w:rPr>
          <w:t xml:space="preserve">of a proposed enforcement order </w:t>
        </w:r>
      </w:ins>
      <w:del w:id="5818" w:author="Feldcamp, Michael (ECY)" w:date="2022-07-26T17:39:00Z">
        <w:r w:rsidRPr="00E43FC1" w:rsidDel="006F696C">
          <w:rPr>
            <w:rFonts w:ascii="Calibri" w:eastAsia="Calibri" w:hAnsi="Calibri" w:cs="Times New Roman"/>
          </w:rPr>
          <w:delText>shall</w:delText>
        </w:r>
      </w:del>
      <w:ins w:id="5819" w:author="Feldcamp, Michael (ECY)" w:date="2022-07-26T17:39:00Z">
        <w:r w:rsidRPr="00E43FC1">
          <w:rPr>
            <w:rFonts w:ascii="Calibri" w:eastAsia="Calibri" w:hAnsi="Calibri" w:cs="Times New Roman"/>
          </w:rPr>
          <w:t>must</w:t>
        </w:r>
      </w:ins>
      <w:r w:rsidRPr="00E43FC1">
        <w:rPr>
          <w:rFonts w:ascii="Calibri" w:eastAsia="Calibri" w:hAnsi="Calibri" w:cs="Times New Roman"/>
        </w:rPr>
        <w:t xml:space="preserve"> briefly:</w:t>
      </w:r>
    </w:p>
    <w:p w14:paraId="74C7C15C" w14:textId="77777777" w:rsidR="00B10C72" w:rsidRPr="00E43FC1" w:rsidRDefault="00B10C72" w:rsidP="00B10C72">
      <w:pPr>
        <w:ind w:left="2880" w:hanging="720"/>
        <w:rPr>
          <w:rFonts w:ascii="Calibri" w:eastAsia="Calibri" w:hAnsi="Calibri" w:cs="Times New Roman"/>
        </w:rPr>
      </w:pPr>
      <w:del w:id="5820" w:author="Feldcamp, Michael (ECY)" w:date="2022-07-31T16:10:00Z">
        <w:r w:rsidRPr="00E43FC1" w:rsidDel="00DE1EC7">
          <w:rPr>
            <w:rFonts w:ascii="Calibri" w:eastAsia="Calibri" w:hAnsi="Calibri" w:cs="Times New Roman"/>
            <w:b/>
          </w:rPr>
          <w:delText>(</w:delText>
        </w:r>
      </w:del>
      <w:del w:id="5821" w:author="Feldcamp, Michael (ECY)" w:date="2021-08-22T17:19:00Z">
        <w:r w:rsidRPr="00E43FC1" w:rsidDel="00403F05">
          <w:rPr>
            <w:rFonts w:ascii="Calibri" w:eastAsia="Calibri" w:hAnsi="Calibri" w:cs="Times New Roman"/>
            <w:b/>
          </w:rPr>
          <w:delText>i)</w:delText>
        </w:r>
      </w:del>
      <w:ins w:id="5822" w:author="Feldcamp, Michael (ECY)" w:date="2021-08-22T17:19:00Z">
        <w:r w:rsidRPr="00E43FC1">
          <w:rPr>
            <w:rFonts w:ascii="Calibri" w:eastAsia="Calibri" w:hAnsi="Calibri" w:cs="Times New Roman"/>
            <w:b/>
          </w:rPr>
          <w:t>(A)</w:t>
        </w:r>
      </w:ins>
      <w:r w:rsidRPr="00E43FC1">
        <w:rPr>
          <w:rFonts w:ascii="Calibri" w:eastAsia="Calibri" w:hAnsi="Calibri" w:cs="Times New Roman"/>
        </w:rPr>
        <w:tab/>
        <w:t xml:space="preserve">Identify and generally describe the </w:t>
      </w:r>
      <w:del w:id="5823" w:author="Feldcamp, Michael (ECY)" w:date="2021-08-22T17:21:00Z">
        <w:r w:rsidRPr="00E43FC1" w:rsidDel="00403F05">
          <w:rPr>
            <w:rFonts w:ascii="Calibri" w:eastAsia="Calibri" w:hAnsi="Calibri" w:cs="Times New Roman"/>
          </w:rPr>
          <w:delText>facility</w:delText>
        </w:r>
      </w:del>
      <w:ins w:id="5824" w:author="Feldcamp, Michael (ECY)" w:date="2021-08-22T17:21:00Z">
        <w:r w:rsidRPr="00E43FC1">
          <w:rPr>
            <w:rFonts w:ascii="Calibri" w:eastAsia="Calibri" w:hAnsi="Calibri" w:cs="Times New Roman"/>
          </w:rPr>
          <w:t>site</w:t>
        </w:r>
      </w:ins>
      <w:r w:rsidRPr="00E43FC1">
        <w:rPr>
          <w:rFonts w:ascii="Calibri" w:eastAsia="Calibri" w:hAnsi="Calibri" w:cs="Times New Roman"/>
        </w:rPr>
        <w:t>;</w:t>
      </w:r>
    </w:p>
    <w:p w14:paraId="2E51DF48" w14:textId="77777777" w:rsidR="00B10C72" w:rsidRPr="00E43FC1" w:rsidRDefault="00B10C72" w:rsidP="00B10C72">
      <w:pPr>
        <w:ind w:left="2880" w:hanging="720"/>
        <w:rPr>
          <w:rFonts w:ascii="Calibri" w:eastAsia="Calibri" w:hAnsi="Calibri" w:cs="Times New Roman"/>
        </w:rPr>
      </w:pPr>
      <w:del w:id="5825" w:author="Feldcamp, Michael (ECY)" w:date="2022-07-31T16:10:00Z">
        <w:r w:rsidRPr="00E43FC1" w:rsidDel="00DE1EC7">
          <w:rPr>
            <w:rFonts w:ascii="Calibri" w:eastAsia="Calibri" w:hAnsi="Calibri" w:cs="Times New Roman"/>
            <w:b/>
          </w:rPr>
          <w:delText>(</w:delText>
        </w:r>
      </w:del>
      <w:del w:id="5826" w:author="Feldcamp, Michael (ECY)" w:date="2021-08-22T17:19:00Z">
        <w:r w:rsidRPr="00E43FC1" w:rsidDel="00403F05">
          <w:rPr>
            <w:rFonts w:ascii="Calibri" w:eastAsia="Calibri" w:hAnsi="Calibri" w:cs="Times New Roman"/>
            <w:b/>
          </w:rPr>
          <w:delText>ii)</w:delText>
        </w:r>
      </w:del>
      <w:ins w:id="5827" w:author="Feldcamp, Michael (ECY)" w:date="2021-08-22T17:19:00Z">
        <w:r w:rsidRPr="00E43FC1">
          <w:rPr>
            <w:rFonts w:ascii="Calibri" w:eastAsia="Calibri" w:hAnsi="Calibri" w:cs="Times New Roman"/>
            <w:b/>
          </w:rPr>
          <w:t>(B)</w:t>
        </w:r>
      </w:ins>
      <w:r w:rsidRPr="00E43FC1">
        <w:rPr>
          <w:rFonts w:ascii="Calibri" w:eastAsia="Calibri" w:hAnsi="Calibri" w:cs="Times New Roman"/>
        </w:rPr>
        <w:tab/>
        <w:t>Identify the person</w:t>
      </w:r>
      <w:del w:id="5828" w:author="Feldcamp, Michael (ECY)" w:date="2022-07-25T18:26:00Z">
        <w:r w:rsidRPr="00E43FC1" w:rsidDel="00151685">
          <w:rPr>
            <w:rFonts w:ascii="Calibri" w:eastAsia="Calibri" w:hAnsi="Calibri" w:cs="Times New Roman"/>
          </w:rPr>
          <w:delText>(s)</w:delText>
        </w:r>
      </w:del>
      <w:ins w:id="5829" w:author="Feldcamp, Michael (ECY)" w:date="2022-07-25T18:26:00Z">
        <w:r w:rsidRPr="00E43FC1">
          <w:rPr>
            <w:rFonts w:ascii="Calibri" w:eastAsia="Calibri" w:hAnsi="Calibri" w:cs="Times New Roman"/>
          </w:rPr>
          <w:t>s</w:t>
        </w:r>
      </w:ins>
      <w:r w:rsidRPr="00E43FC1">
        <w:rPr>
          <w:rFonts w:ascii="Calibri" w:eastAsia="Calibri" w:hAnsi="Calibri" w:cs="Times New Roman"/>
        </w:rPr>
        <w:t xml:space="preserve"> who are parties to the </w:t>
      </w:r>
      <w:ins w:id="5830" w:author="Feldcamp, Michael (ECY)" w:date="2022-07-26T17:42:00Z">
        <w:r w:rsidRPr="00E43FC1">
          <w:rPr>
            <w:rFonts w:ascii="Calibri" w:eastAsia="Calibri" w:hAnsi="Calibri" w:cs="Times New Roman"/>
          </w:rPr>
          <w:t xml:space="preserve">enforcement </w:t>
        </w:r>
      </w:ins>
      <w:r w:rsidRPr="00E43FC1">
        <w:rPr>
          <w:rFonts w:ascii="Calibri" w:eastAsia="Calibri" w:hAnsi="Calibri" w:cs="Times New Roman"/>
        </w:rPr>
        <w:t>order;</w:t>
      </w:r>
    </w:p>
    <w:p w14:paraId="15EFA68C" w14:textId="77777777" w:rsidR="00B10C72" w:rsidRPr="00E43FC1" w:rsidRDefault="00B10C72" w:rsidP="00B10C72">
      <w:pPr>
        <w:ind w:left="2880" w:hanging="720"/>
        <w:rPr>
          <w:rFonts w:ascii="Calibri" w:eastAsia="Calibri" w:hAnsi="Calibri" w:cs="Times New Roman"/>
        </w:rPr>
      </w:pPr>
      <w:del w:id="5831" w:author="Feldcamp, Michael (ECY)" w:date="2022-07-31T16:10:00Z">
        <w:r w:rsidRPr="00E43FC1" w:rsidDel="00DE1EC7">
          <w:rPr>
            <w:rFonts w:ascii="Calibri" w:eastAsia="Calibri" w:hAnsi="Calibri" w:cs="Times New Roman"/>
            <w:b/>
          </w:rPr>
          <w:delText>(</w:delText>
        </w:r>
      </w:del>
      <w:del w:id="5832" w:author="Feldcamp, Michael (ECY)" w:date="2021-08-22T17:19:00Z">
        <w:r w:rsidRPr="00E43FC1" w:rsidDel="00403F05">
          <w:rPr>
            <w:rFonts w:ascii="Calibri" w:eastAsia="Calibri" w:hAnsi="Calibri" w:cs="Times New Roman"/>
            <w:b/>
          </w:rPr>
          <w:delText>iii)</w:delText>
        </w:r>
      </w:del>
      <w:ins w:id="5833" w:author="Feldcamp, Michael (ECY)" w:date="2021-08-22T17:19:00Z">
        <w:r w:rsidRPr="00E43FC1">
          <w:rPr>
            <w:rFonts w:ascii="Calibri" w:eastAsia="Calibri" w:hAnsi="Calibri" w:cs="Times New Roman"/>
            <w:b/>
          </w:rPr>
          <w:t>(C)</w:t>
        </w:r>
      </w:ins>
      <w:r w:rsidRPr="00E43FC1">
        <w:rPr>
          <w:rFonts w:ascii="Calibri" w:eastAsia="Calibri" w:hAnsi="Calibri" w:cs="Times New Roman"/>
        </w:rPr>
        <w:tab/>
        <w:t xml:space="preserve">Generally describe the terms of the proposed </w:t>
      </w:r>
      <w:ins w:id="5834" w:author="Feldcamp, Michael (ECY)" w:date="2022-07-26T17:42:00Z">
        <w:r w:rsidRPr="00E43FC1">
          <w:rPr>
            <w:rFonts w:ascii="Calibri" w:eastAsia="Calibri" w:hAnsi="Calibri" w:cs="Times New Roman"/>
          </w:rPr>
          <w:t xml:space="preserve">enforcement </w:t>
        </w:r>
      </w:ins>
      <w:r w:rsidRPr="00E43FC1">
        <w:rPr>
          <w:rFonts w:ascii="Calibri" w:eastAsia="Calibri" w:hAnsi="Calibri" w:cs="Times New Roman"/>
        </w:rPr>
        <w:t xml:space="preserve">order, including institutional controls and permit exemptions authorized under RCW </w:t>
      </w:r>
      <w:del w:id="5835" w:author="Feldcamp, Michael (ECY)" w:date="2021-08-22T17:20:00Z">
        <w:r w:rsidRPr="00E43FC1" w:rsidDel="00403F05">
          <w:rPr>
            <w:rFonts w:ascii="Calibri" w:eastAsia="Calibri" w:hAnsi="Calibri" w:cs="Times New Roman"/>
          </w:rPr>
          <w:delText>70.105D.090</w:delText>
        </w:r>
      </w:del>
      <w:ins w:id="5836" w:author="Feldcamp, Michael (ECY)" w:date="2021-08-22T17:21:00Z">
        <w:r w:rsidRPr="00E43FC1">
          <w:rPr>
            <w:rFonts w:ascii="Calibri" w:eastAsia="Calibri" w:hAnsi="Calibri" w:cs="Times New Roman"/>
            <w:color w:val="0563C1"/>
            <w:u w:val="single"/>
          </w:rPr>
          <w:fldChar w:fldCharType="begin"/>
        </w:r>
        <w:r w:rsidRPr="00E43FC1">
          <w:rPr>
            <w:rFonts w:ascii="Calibri" w:eastAsia="Calibri" w:hAnsi="Calibri" w:cs="Times New Roman"/>
            <w:color w:val="0563C1"/>
            <w:u w:val="single"/>
          </w:rPr>
          <w:instrText xml:space="preserve"> HYPERLINK "https://app.leg.wa.gov/RCW/default.aspx?cite=70A.305.090" </w:instrText>
        </w:r>
        <w:r w:rsidRPr="00E43FC1">
          <w:rPr>
            <w:rFonts w:ascii="Calibri" w:eastAsia="Calibri" w:hAnsi="Calibri" w:cs="Times New Roman"/>
            <w:color w:val="0563C1"/>
            <w:u w:val="single"/>
          </w:rPr>
          <w:fldChar w:fldCharType="separate"/>
        </w:r>
        <w:r w:rsidRPr="00E43FC1">
          <w:rPr>
            <w:rFonts w:ascii="Calibri" w:eastAsia="Calibri" w:hAnsi="Calibri" w:cs="Times New Roman"/>
            <w:color w:val="0563C1"/>
            <w:u w:val="single"/>
          </w:rPr>
          <w:t>70A.305.090</w:t>
        </w:r>
        <w:r w:rsidRPr="00E43FC1">
          <w:rPr>
            <w:rFonts w:ascii="Calibri" w:eastAsia="Calibri" w:hAnsi="Calibri" w:cs="Times New Roman"/>
            <w:color w:val="0563C1"/>
            <w:u w:val="single"/>
          </w:rPr>
          <w:fldChar w:fldCharType="end"/>
        </w:r>
      </w:ins>
      <w:r w:rsidRPr="00E43FC1">
        <w:rPr>
          <w:rFonts w:ascii="Calibri" w:eastAsia="Calibri" w:hAnsi="Calibri" w:cs="Times New Roman"/>
        </w:rPr>
        <w:t>; and</w:t>
      </w:r>
    </w:p>
    <w:p w14:paraId="25D51716" w14:textId="77777777" w:rsidR="00B10C72" w:rsidRPr="00E43FC1" w:rsidRDefault="00B10C72" w:rsidP="00B10C72">
      <w:pPr>
        <w:ind w:left="2160"/>
        <w:rPr>
          <w:ins w:id="5837" w:author="Feldcamp, Michael (ECY)" w:date="2021-08-22T17:24:00Z"/>
          <w:rFonts w:ascii="Calibri" w:eastAsia="Calibri" w:hAnsi="Calibri" w:cs="Times New Roman"/>
        </w:rPr>
      </w:pPr>
      <w:del w:id="5838" w:author="Feldcamp, Michael (ECY)" w:date="2022-07-31T16:10:00Z">
        <w:r w:rsidDel="00DE1EC7">
          <w:rPr>
            <w:rFonts w:ascii="Calibri" w:eastAsia="Calibri" w:hAnsi="Calibri" w:cs="Times New Roman"/>
            <w:b/>
          </w:rPr>
          <w:delText>(</w:delText>
        </w:r>
      </w:del>
      <w:del w:id="5839" w:author="Feldcamp, Michael (ECY)" w:date="2021-08-22T17:24:00Z">
        <w:r w:rsidRPr="00E43FC1" w:rsidDel="00403F05">
          <w:rPr>
            <w:rFonts w:ascii="Calibri" w:eastAsia="Calibri" w:hAnsi="Calibri" w:cs="Times New Roman"/>
            <w:b/>
          </w:rPr>
          <w:delText>iv)</w:delText>
        </w:r>
      </w:del>
      <w:ins w:id="5840" w:author="Feldcamp, Michael (ECY)" w:date="2021-08-22T17:24:00Z">
        <w:r w:rsidRPr="00E43FC1">
          <w:rPr>
            <w:rFonts w:ascii="Calibri" w:eastAsia="Calibri" w:hAnsi="Calibri" w:cs="Times New Roman"/>
            <w:b/>
          </w:rPr>
          <w:t>(D)</w:t>
        </w:r>
      </w:ins>
      <w:r w:rsidRPr="00E43FC1">
        <w:rPr>
          <w:rFonts w:ascii="Calibri" w:eastAsia="Calibri" w:hAnsi="Calibri" w:cs="Times New Roman"/>
        </w:rPr>
        <w:tab/>
        <w:t xml:space="preserve">Invite the public to comment on the proposed </w:t>
      </w:r>
      <w:ins w:id="5841" w:author="Feldcamp, Michael (ECY)" w:date="2021-08-22T17:23:00Z">
        <w:r w:rsidRPr="00E43FC1">
          <w:rPr>
            <w:rFonts w:ascii="Calibri" w:eastAsia="Calibri" w:hAnsi="Calibri" w:cs="Times New Roman"/>
          </w:rPr>
          <w:t xml:space="preserve">enforcement </w:t>
        </w:r>
      </w:ins>
      <w:r w:rsidRPr="00E43FC1">
        <w:rPr>
          <w:rFonts w:ascii="Calibri" w:eastAsia="Calibri" w:hAnsi="Calibri" w:cs="Times New Roman"/>
        </w:rPr>
        <w:t>order.</w:t>
      </w:r>
    </w:p>
    <w:p w14:paraId="7AE372BE" w14:textId="77777777" w:rsidR="00B10C72" w:rsidRPr="00E43FC1" w:rsidRDefault="00B10C72" w:rsidP="00B10C72">
      <w:pPr>
        <w:ind w:left="2160" w:hanging="720"/>
        <w:rPr>
          <w:ins w:id="5842" w:author="Feldcamp, Michael (ECY)" w:date="2021-08-22T17:33:00Z"/>
          <w:rFonts w:ascii="Calibri" w:eastAsia="Calibri" w:hAnsi="Calibri" w:cs="Times New Roman"/>
        </w:rPr>
      </w:pPr>
      <w:ins w:id="5843" w:author="Feldcamp, Michael (ECY)" w:date="2021-08-22T17:33:00Z">
        <w:r w:rsidRPr="00E43FC1">
          <w:rPr>
            <w:rFonts w:ascii="Calibri" w:eastAsia="Calibri" w:hAnsi="Calibri" w:cs="Times New Roman"/>
            <w:b/>
          </w:rPr>
          <w:t>(i</w:t>
        </w:r>
      </w:ins>
      <w:ins w:id="5844" w:author="Feldcamp, Michael (ECY)" w:date="2022-07-26T17:38:00Z">
        <w:r w:rsidRPr="00E43FC1">
          <w:rPr>
            <w:rFonts w:ascii="Calibri" w:eastAsia="Calibri" w:hAnsi="Calibri" w:cs="Times New Roman"/>
            <w:b/>
          </w:rPr>
          <w:t>i</w:t>
        </w:r>
      </w:ins>
      <w:ins w:id="5845" w:author="Feldcamp, Michael (ECY)" w:date="2021-08-22T17:24:00Z">
        <w:r w:rsidRPr="00E43FC1">
          <w:rPr>
            <w:rFonts w:ascii="Calibri" w:eastAsia="Calibri" w:hAnsi="Calibri" w:cs="Times New Roman"/>
            <w:b/>
          </w:rPr>
          <w:t>i)</w:t>
        </w:r>
        <w:r w:rsidRPr="00E43FC1">
          <w:rPr>
            <w:rFonts w:ascii="Calibri" w:eastAsia="Calibri" w:hAnsi="Calibri" w:cs="Times New Roman"/>
            <w:b/>
          </w:rPr>
          <w:tab/>
          <w:t>Comment</w:t>
        </w:r>
      </w:ins>
      <w:ins w:id="5846" w:author="Feldcamp, Michael (ECY)" w:date="2022-07-25T18:26:00Z">
        <w:r w:rsidRPr="00E43FC1">
          <w:rPr>
            <w:rFonts w:ascii="Calibri" w:eastAsia="Calibri" w:hAnsi="Calibri" w:cs="Times New Roman"/>
            <w:b/>
          </w:rPr>
          <w:t xml:space="preserve"> opportunity</w:t>
        </w:r>
      </w:ins>
      <w:ins w:id="5847" w:author="Feldcamp, Michael (ECY)" w:date="2021-08-22T17:24:00Z">
        <w:r w:rsidRPr="00E43FC1">
          <w:rPr>
            <w:rFonts w:ascii="Calibri" w:eastAsia="Calibri" w:hAnsi="Calibri" w:cs="Times New Roman"/>
            <w:b/>
          </w:rPr>
          <w:t>.</w:t>
        </w:r>
      </w:ins>
      <w:r>
        <w:rPr>
          <w:rStyle w:val="FootnoteReference"/>
          <w:rFonts w:ascii="Calibri" w:eastAsia="Calibri" w:hAnsi="Calibri" w:cs="Times New Roman"/>
          <w:b/>
        </w:rPr>
        <w:footnoteReference w:id="431"/>
      </w:r>
      <w:ins w:id="5848" w:author="Feldcamp, Michael (ECY)" w:date="2021-08-22T17:24:00Z">
        <w:r w:rsidRPr="00E43FC1">
          <w:rPr>
            <w:rFonts w:ascii="Calibri" w:eastAsia="Calibri" w:hAnsi="Calibri" w:cs="Times New Roman"/>
          </w:rPr>
          <w:t xml:space="preserve">  Ecology will provide the public at least thirty days </w:t>
        </w:r>
      </w:ins>
      <w:ins w:id="5849" w:author="Feldcamp, Michael (ECY)" w:date="2021-08-22T17:27:00Z">
        <w:r w:rsidRPr="00E43FC1">
          <w:rPr>
            <w:rFonts w:ascii="Calibri" w:eastAsia="Calibri" w:hAnsi="Calibri" w:cs="Times New Roman"/>
          </w:rPr>
          <w:t xml:space="preserve">from the date </w:t>
        </w:r>
      </w:ins>
      <w:ins w:id="5850" w:author="Feldcamp, Michael (ECY)" w:date="2022-08-08T18:26:00Z">
        <w:r>
          <w:rPr>
            <w:rFonts w:ascii="Calibri" w:eastAsia="Calibri" w:hAnsi="Calibri" w:cs="Times New Roman"/>
          </w:rPr>
          <w:t>Ecology issues the n</w:t>
        </w:r>
      </w:ins>
      <w:ins w:id="5851" w:author="Feldcamp, Michael (ECY)" w:date="2021-08-22T17:27:00Z">
        <w:r w:rsidRPr="00E43FC1">
          <w:rPr>
            <w:rFonts w:ascii="Calibri" w:eastAsia="Calibri" w:hAnsi="Calibri" w:cs="Times New Roman"/>
          </w:rPr>
          <w:t>otice</w:t>
        </w:r>
      </w:ins>
      <w:ins w:id="5852" w:author="Feldcamp, Michael (ECY)" w:date="2021-08-22T17:24:00Z">
        <w:r w:rsidRPr="00E43FC1">
          <w:rPr>
            <w:rFonts w:ascii="Calibri" w:eastAsia="Calibri" w:hAnsi="Calibri" w:cs="Times New Roman"/>
          </w:rPr>
          <w:t xml:space="preserve"> to comment on a proposed </w:t>
        </w:r>
      </w:ins>
      <w:ins w:id="5853" w:author="Feldcamp, Michael (ECY)" w:date="2021-08-22T17:27:00Z">
        <w:r w:rsidRPr="00E43FC1">
          <w:rPr>
            <w:rFonts w:ascii="Calibri" w:eastAsia="Calibri" w:hAnsi="Calibri" w:cs="Times New Roman"/>
          </w:rPr>
          <w:t>enforcement</w:t>
        </w:r>
      </w:ins>
      <w:ins w:id="5854" w:author="Feldcamp, Michael (ECY)" w:date="2021-08-22T17:24:00Z">
        <w:r w:rsidRPr="00E43FC1">
          <w:rPr>
            <w:rFonts w:ascii="Calibri" w:eastAsia="Calibri" w:hAnsi="Calibri" w:cs="Times New Roman"/>
          </w:rPr>
          <w:t xml:space="preserve"> order</w:t>
        </w:r>
      </w:ins>
      <w:ins w:id="5855" w:author="Feldcamp, Michael (ECY)" w:date="2021-08-22T17:27:00Z">
        <w:r w:rsidRPr="00E43FC1">
          <w:rPr>
            <w:rFonts w:ascii="Calibri" w:eastAsia="Calibri" w:hAnsi="Calibri" w:cs="Times New Roman"/>
          </w:rPr>
          <w:t>.</w:t>
        </w:r>
      </w:ins>
    </w:p>
    <w:p w14:paraId="02B5D55E" w14:textId="77777777" w:rsidR="00B10C72" w:rsidRPr="00E43FC1" w:rsidRDefault="00B10C72" w:rsidP="00B10C72">
      <w:pPr>
        <w:ind w:left="1440" w:hanging="720"/>
        <w:rPr>
          <w:ins w:id="5856" w:author="Feldcamp, Michael (ECY)" w:date="2022-07-29T13:39:00Z"/>
          <w:rFonts w:ascii="Calibri" w:eastAsia="Calibri" w:hAnsi="Calibri" w:cs="Times New Roman"/>
        </w:rPr>
      </w:pPr>
      <w:r w:rsidRPr="00E43FC1">
        <w:rPr>
          <w:rFonts w:ascii="Calibri" w:eastAsia="Calibri" w:hAnsi="Calibri" w:cs="Times New Roman"/>
          <w:b/>
        </w:rPr>
        <w:t>(b)</w:t>
      </w:r>
      <w:r w:rsidRPr="00E43FC1">
        <w:rPr>
          <w:rFonts w:ascii="Calibri" w:eastAsia="Calibri" w:hAnsi="Calibri" w:cs="Times New Roman"/>
        </w:rPr>
        <w:tab/>
      </w:r>
      <w:ins w:id="5857" w:author="Feldcamp, Michael (ECY)" w:date="2021-08-22T17:09:00Z">
        <w:r w:rsidRPr="00E43FC1">
          <w:rPr>
            <w:rFonts w:ascii="Calibri" w:eastAsia="Calibri" w:hAnsi="Calibri" w:cs="Times New Roman"/>
            <w:b/>
          </w:rPr>
          <w:t>P</w:t>
        </w:r>
      </w:ins>
      <w:ins w:id="5858" w:author="Feldcamp, Michael (ECY)" w:date="2021-08-22T17:10:00Z">
        <w:r w:rsidRPr="00E43FC1">
          <w:rPr>
            <w:rFonts w:ascii="Calibri" w:eastAsia="Calibri" w:hAnsi="Calibri" w:cs="Times New Roman"/>
            <w:b/>
          </w:rPr>
          <w:t>ublic notice of substantial changes</w:t>
        </w:r>
      </w:ins>
      <w:ins w:id="5859" w:author="Feldcamp, Michael (ECY)" w:date="2022-07-25T18:18:00Z">
        <w:r w:rsidRPr="00E43FC1">
          <w:rPr>
            <w:rFonts w:ascii="Calibri" w:eastAsia="Calibri" w:hAnsi="Calibri" w:cs="Times New Roman"/>
            <w:b/>
          </w:rPr>
          <w:t xml:space="preserve"> to </w:t>
        </w:r>
      </w:ins>
      <w:ins w:id="5860" w:author="Feldcamp, Michael (ECY)" w:date="2022-07-29T13:45:00Z">
        <w:r w:rsidRPr="00E43FC1">
          <w:rPr>
            <w:rFonts w:ascii="Calibri" w:eastAsia="Calibri" w:hAnsi="Calibri" w:cs="Times New Roman"/>
            <w:b/>
          </w:rPr>
          <w:t xml:space="preserve">proposed </w:t>
        </w:r>
      </w:ins>
      <w:ins w:id="5861" w:author="Feldcamp, Michael (ECY)" w:date="2022-07-26T16:59:00Z">
        <w:r w:rsidRPr="00E43FC1">
          <w:rPr>
            <w:rFonts w:ascii="Calibri" w:eastAsia="Calibri" w:hAnsi="Calibri" w:cs="Times New Roman"/>
            <w:b/>
          </w:rPr>
          <w:t>order</w:t>
        </w:r>
      </w:ins>
      <w:ins w:id="5862" w:author="Feldcamp, Michael (ECY)" w:date="2021-08-22T17:10:00Z">
        <w:r w:rsidRPr="00E43FC1">
          <w:rPr>
            <w:rFonts w:ascii="Calibri" w:eastAsia="Calibri" w:hAnsi="Calibri" w:cs="Times New Roman"/>
            <w:b/>
          </w:rPr>
          <w:t>.</w:t>
        </w:r>
        <w:r w:rsidRPr="00E43FC1">
          <w:rPr>
            <w:rFonts w:ascii="Calibri" w:eastAsia="Calibri" w:hAnsi="Calibri" w:cs="Times New Roman"/>
          </w:rPr>
          <w:t xml:space="preserve">  </w:t>
        </w:r>
      </w:ins>
      <w:del w:id="5863" w:author="Feldcamp, Michael (ECY)" w:date="2022-07-25T18:27:00Z">
        <w:r w:rsidRPr="00E43FC1" w:rsidDel="00151685">
          <w:rPr>
            <w:rFonts w:ascii="Calibri" w:eastAsia="Calibri" w:hAnsi="Calibri" w:cs="Times New Roman"/>
          </w:rPr>
          <w:delText>The department</w:delText>
        </w:r>
      </w:del>
      <w:ins w:id="5864" w:author="Feldcamp, Michael (ECY)" w:date="2022-07-25T18:27:00Z">
        <w:r w:rsidRPr="00E43FC1">
          <w:rPr>
            <w:rFonts w:ascii="Calibri" w:eastAsia="Calibri" w:hAnsi="Calibri" w:cs="Times New Roman"/>
          </w:rPr>
          <w:t>Ecology</w:t>
        </w:r>
      </w:ins>
      <w:r w:rsidRPr="00E43FC1">
        <w:rPr>
          <w:rFonts w:ascii="Calibri" w:eastAsia="Calibri" w:hAnsi="Calibri" w:cs="Times New Roman"/>
        </w:rPr>
        <w:t xml:space="preserve"> may amend the </w:t>
      </w:r>
      <w:ins w:id="5865" w:author="Feldcamp, Michael (ECY)" w:date="2021-08-22T17:31:00Z">
        <w:r w:rsidRPr="00E43FC1">
          <w:rPr>
            <w:rFonts w:ascii="Calibri" w:eastAsia="Calibri" w:hAnsi="Calibri" w:cs="Times New Roman"/>
          </w:rPr>
          <w:t xml:space="preserve">enforcement </w:t>
        </w:r>
      </w:ins>
      <w:r w:rsidRPr="00E43FC1">
        <w:rPr>
          <w:rFonts w:ascii="Calibri" w:eastAsia="Calibri" w:hAnsi="Calibri" w:cs="Times New Roman"/>
        </w:rPr>
        <w:t xml:space="preserve">order </w:t>
      </w:r>
      <w:del w:id="5866" w:author="Feldcamp, Michael (ECY)" w:date="2021-08-22T17:31:00Z">
        <w:r w:rsidRPr="00E43FC1" w:rsidDel="00340715">
          <w:rPr>
            <w:rFonts w:ascii="Calibri" w:eastAsia="Calibri" w:hAnsi="Calibri" w:cs="Times New Roman"/>
          </w:rPr>
          <w:delText>on the basis of</w:delText>
        </w:r>
      </w:del>
      <w:ins w:id="5867" w:author="Feldcamp, Michael (ECY)" w:date="2021-08-22T17:31:00Z">
        <w:r w:rsidRPr="00E43FC1">
          <w:rPr>
            <w:rFonts w:ascii="Calibri" w:eastAsia="Calibri" w:hAnsi="Calibri" w:cs="Times New Roman"/>
          </w:rPr>
          <w:t>based on</w:t>
        </w:r>
      </w:ins>
      <w:r w:rsidRPr="00E43FC1">
        <w:rPr>
          <w:rFonts w:ascii="Calibri" w:eastAsia="Calibri" w:hAnsi="Calibri" w:cs="Times New Roman"/>
        </w:rPr>
        <w:t xml:space="preserve"> public comments.  </w:t>
      </w:r>
      <w:del w:id="5868" w:author="Feldcamp, Michael (ECY)" w:date="2021-08-22T17:32:00Z">
        <w:r w:rsidRPr="00E43FC1" w:rsidDel="00340715">
          <w:rPr>
            <w:rFonts w:ascii="Calibri" w:eastAsia="Calibri" w:hAnsi="Calibri" w:cs="Times New Roman"/>
          </w:rPr>
          <w:delText>The department shall provide additional public notice and opportunity to comment i</w:delText>
        </w:r>
      </w:del>
      <w:del w:id="5869" w:author="Feldcamp, Michael (ECY)" w:date="2022-07-25T18:32:00Z">
        <w:r w:rsidRPr="00E43FC1" w:rsidDel="00AD7395">
          <w:rPr>
            <w:rFonts w:ascii="Calibri" w:eastAsia="Calibri" w:hAnsi="Calibri" w:cs="Times New Roman"/>
          </w:rPr>
          <w:delText>f</w:delText>
        </w:r>
      </w:del>
      <w:ins w:id="5870" w:author="Feldcamp, Michael (ECY)" w:date="2022-07-25T18:32:00Z">
        <w:r w:rsidRPr="00E43FC1">
          <w:rPr>
            <w:rFonts w:ascii="Calibri" w:eastAsia="Calibri" w:hAnsi="Calibri" w:cs="Times New Roman"/>
          </w:rPr>
          <w:t xml:space="preserve">If </w:t>
        </w:r>
      </w:ins>
      <w:ins w:id="5871" w:author="Feldcamp, Michael (ECY)" w:date="2022-07-25T18:28:00Z">
        <w:r w:rsidRPr="00E43FC1">
          <w:rPr>
            <w:rFonts w:ascii="Calibri" w:eastAsia="Calibri" w:hAnsi="Calibri" w:cs="Times New Roman"/>
          </w:rPr>
          <w:t xml:space="preserve">Ecology substantially changes </w:t>
        </w:r>
      </w:ins>
      <w:r w:rsidRPr="00E43FC1">
        <w:rPr>
          <w:rFonts w:ascii="Calibri" w:eastAsia="Calibri" w:hAnsi="Calibri" w:cs="Times New Roman"/>
        </w:rPr>
        <w:t xml:space="preserve">the </w:t>
      </w:r>
      <w:ins w:id="5872" w:author="Feldcamp, Michael (ECY)" w:date="2022-07-25T18:32:00Z">
        <w:r w:rsidRPr="00E43FC1">
          <w:rPr>
            <w:rFonts w:ascii="Calibri" w:eastAsia="Calibri" w:hAnsi="Calibri" w:cs="Times New Roman"/>
          </w:rPr>
          <w:t xml:space="preserve">enforcement </w:t>
        </w:r>
      </w:ins>
      <w:r w:rsidRPr="00E43FC1">
        <w:rPr>
          <w:rFonts w:ascii="Calibri" w:eastAsia="Calibri" w:hAnsi="Calibri" w:cs="Times New Roman"/>
        </w:rPr>
        <w:t>order</w:t>
      </w:r>
      <w:del w:id="5873" w:author="Feldcamp, Michael (ECY)" w:date="2022-07-25T18:28:00Z">
        <w:r w:rsidRPr="00E43FC1" w:rsidDel="00151685">
          <w:rPr>
            <w:rFonts w:ascii="Calibri" w:eastAsia="Calibri" w:hAnsi="Calibri" w:cs="Times New Roman"/>
          </w:rPr>
          <w:delText xml:space="preserve"> is substantially changed</w:delText>
        </w:r>
      </w:del>
      <w:ins w:id="5874" w:author="Feldcamp, Michael (ECY)" w:date="2021-08-22T17:32:00Z">
        <w:r w:rsidRPr="00E43FC1">
          <w:rPr>
            <w:rFonts w:ascii="Calibri" w:eastAsia="Calibri" w:hAnsi="Calibri" w:cs="Times New Roman"/>
          </w:rPr>
          <w:t xml:space="preserve">, Ecology </w:t>
        </w:r>
        <w:r w:rsidRPr="00B64FFD">
          <w:rPr>
            <w:rFonts w:ascii="Calibri" w:eastAsia="Calibri" w:hAnsi="Calibri" w:cs="Times New Roman"/>
          </w:rPr>
          <w:t xml:space="preserve">will provide </w:t>
        </w:r>
      </w:ins>
      <w:ins w:id="5875" w:author="Feldcamp, Michael (ECY)" w:date="2022-07-29T13:45:00Z">
        <w:r w:rsidRPr="00B64FFD">
          <w:rPr>
            <w:rFonts w:ascii="Calibri" w:eastAsia="Calibri" w:hAnsi="Calibri" w:cs="Times New Roman"/>
          </w:rPr>
          <w:t>additional</w:t>
        </w:r>
        <w:r w:rsidRPr="00E43FC1">
          <w:rPr>
            <w:rFonts w:ascii="Calibri" w:eastAsia="Calibri" w:hAnsi="Calibri" w:cs="Times New Roman"/>
          </w:rPr>
          <w:t xml:space="preserve"> </w:t>
        </w:r>
      </w:ins>
      <w:ins w:id="5876" w:author="Feldcamp, Michael (ECY)" w:date="2021-08-22T17:32:00Z">
        <w:r w:rsidRPr="00E43FC1">
          <w:rPr>
            <w:rFonts w:ascii="Calibri" w:eastAsia="Calibri" w:hAnsi="Calibri" w:cs="Times New Roman"/>
          </w:rPr>
          <w:t xml:space="preserve">public notice of the </w:t>
        </w:r>
      </w:ins>
      <w:ins w:id="5877" w:author="Feldcamp, Michael (ECY)" w:date="2022-07-25T18:28:00Z">
        <w:r w:rsidRPr="00E43FC1">
          <w:rPr>
            <w:rFonts w:ascii="Calibri" w:eastAsia="Calibri" w:hAnsi="Calibri" w:cs="Times New Roman"/>
          </w:rPr>
          <w:t xml:space="preserve">proposed </w:t>
        </w:r>
      </w:ins>
      <w:ins w:id="5878" w:author="Feldcamp, Michael (ECY)" w:date="2021-08-22T17:32:00Z">
        <w:r w:rsidRPr="00E43FC1">
          <w:rPr>
            <w:rFonts w:ascii="Calibri" w:eastAsia="Calibri" w:hAnsi="Calibri" w:cs="Times New Roman"/>
          </w:rPr>
          <w:t>changes</w:t>
        </w:r>
      </w:ins>
      <w:ins w:id="5879" w:author="Feldcamp, Michael (ECY)" w:date="2022-07-26T18:00:00Z">
        <w:r w:rsidRPr="00E43FC1">
          <w:rPr>
            <w:rFonts w:ascii="Calibri" w:eastAsia="Calibri" w:hAnsi="Calibri" w:cs="Times New Roman"/>
          </w:rPr>
          <w:t xml:space="preserve"> in accordance with subsection (2) of this section</w:t>
        </w:r>
      </w:ins>
      <w:r w:rsidRPr="00E43FC1">
        <w:rPr>
          <w:rFonts w:ascii="Calibri" w:eastAsia="Calibri" w:hAnsi="Calibri" w:cs="Times New Roman"/>
        </w:rPr>
        <w:t>.</w:t>
      </w:r>
    </w:p>
    <w:p w14:paraId="14C731D2" w14:textId="77777777" w:rsidR="00B10C72" w:rsidRPr="00E43FC1" w:rsidRDefault="00B10C72" w:rsidP="00B10C72">
      <w:pPr>
        <w:ind w:left="720" w:hanging="720"/>
        <w:rPr>
          <w:rFonts w:ascii="Calibri" w:eastAsia="Calibri" w:hAnsi="Calibri" w:cs="Times New Roman"/>
        </w:rPr>
      </w:pPr>
      <w:r w:rsidRPr="00E43FC1">
        <w:rPr>
          <w:rFonts w:ascii="Calibri" w:eastAsia="Calibri" w:hAnsi="Calibri" w:cs="Times New Roman"/>
          <w:b/>
        </w:rPr>
        <w:lastRenderedPageBreak/>
        <w:t>(13)</w:t>
      </w:r>
      <w:r w:rsidRPr="00E43FC1">
        <w:rPr>
          <w:rFonts w:ascii="Calibri" w:eastAsia="Calibri" w:hAnsi="Calibri" w:cs="Times New Roman"/>
          <w:b/>
        </w:rPr>
        <w:tab/>
        <w:t>Remedial investigation/feasibility study.</w:t>
      </w:r>
      <w:r>
        <w:rPr>
          <w:rStyle w:val="FootnoteReference"/>
          <w:rFonts w:ascii="Calibri" w:eastAsia="Calibri" w:hAnsi="Calibri" w:cs="Times New Roman"/>
          <w:b/>
        </w:rPr>
        <w:footnoteReference w:id="432"/>
      </w:r>
      <w:r w:rsidRPr="00E43FC1">
        <w:rPr>
          <w:rFonts w:ascii="Calibri" w:eastAsia="Calibri" w:hAnsi="Calibri" w:cs="Times New Roman"/>
        </w:rPr>
        <w:t xml:space="preserve">  </w:t>
      </w:r>
      <w:del w:id="5880" w:author="Feldcamp, Michael (ECY)" w:date="2022-07-26T15:06:00Z">
        <w:r w:rsidRPr="00E43FC1" w:rsidDel="001A3542">
          <w:rPr>
            <w:rFonts w:ascii="Calibri" w:eastAsia="Calibri" w:hAnsi="Calibri" w:cs="Times New Roman"/>
          </w:rPr>
          <w:delText xml:space="preserve">In addition to any other applicable public participation requirements, the following </w:delText>
        </w:r>
      </w:del>
      <w:del w:id="5881" w:author="Feldcamp, Michael (ECY)" w:date="2021-08-22T17:42:00Z">
        <w:r w:rsidRPr="00E43FC1" w:rsidDel="00135A72">
          <w:rPr>
            <w:rFonts w:ascii="Calibri" w:eastAsia="Calibri" w:hAnsi="Calibri" w:cs="Times New Roman"/>
          </w:rPr>
          <w:delText>shall be</w:delText>
        </w:r>
      </w:del>
      <w:del w:id="5882" w:author="Feldcamp, Michael (ECY)" w:date="2022-07-26T15:06:00Z">
        <w:r w:rsidRPr="00E43FC1" w:rsidDel="001A3542">
          <w:rPr>
            <w:rFonts w:ascii="Calibri" w:eastAsia="Calibri" w:hAnsi="Calibri" w:cs="Times New Roman"/>
          </w:rPr>
          <w:delText xml:space="preserve"> required during a remedial investigation/feasibility study.</w:delText>
        </w:r>
      </w:del>
      <w:ins w:id="5883" w:author="Feldcamp, Michael (ECY)" w:date="2022-07-26T15:06:00Z">
        <w:r w:rsidRPr="00E43FC1">
          <w:rPr>
            <w:rFonts w:ascii="Calibri" w:eastAsia="Calibri" w:hAnsi="Calibri" w:cs="Times New Roman"/>
          </w:rPr>
          <w:t xml:space="preserve">For Ecology-conducted and Ecology-supervised remedial actions, Ecology will </w:t>
        </w:r>
      </w:ins>
      <w:ins w:id="5884" w:author="Feldcamp, Michael (ECY)" w:date="2022-07-26T17:04:00Z">
        <w:r w:rsidRPr="000974F8">
          <w:rPr>
            <w:rFonts w:ascii="Calibri" w:eastAsia="Calibri" w:hAnsi="Calibri" w:cs="Times New Roman"/>
          </w:rPr>
          <w:t xml:space="preserve">require or </w:t>
        </w:r>
      </w:ins>
      <w:ins w:id="5885" w:author="Feldcamp, Michael (ECY)" w:date="2022-07-26T15:06:00Z">
        <w:r w:rsidRPr="000974F8">
          <w:rPr>
            <w:rFonts w:ascii="Calibri" w:eastAsia="Calibri" w:hAnsi="Calibri" w:cs="Times New Roman"/>
          </w:rPr>
          <w:t xml:space="preserve">provide </w:t>
        </w:r>
      </w:ins>
      <w:ins w:id="5886" w:author="Feldcamp, Michael (ECY)" w:date="2022-07-26T17:04:00Z">
        <w:r w:rsidRPr="000974F8">
          <w:rPr>
            <w:rFonts w:ascii="Calibri" w:eastAsia="Calibri" w:hAnsi="Calibri" w:cs="Times New Roman"/>
          </w:rPr>
          <w:t>the public</w:t>
        </w:r>
      </w:ins>
      <w:ins w:id="5887" w:author="Feldcamp, Michael (ECY)" w:date="2022-07-26T15:06:00Z">
        <w:r w:rsidRPr="00E43FC1">
          <w:rPr>
            <w:rFonts w:ascii="Calibri" w:eastAsia="Calibri" w:hAnsi="Calibri" w:cs="Times New Roman"/>
          </w:rPr>
          <w:t xml:space="preserve"> </w:t>
        </w:r>
      </w:ins>
      <w:ins w:id="5888" w:author="Feldcamp, Michael (ECY)" w:date="2022-07-26T17:11:00Z">
        <w:r w:rsidRPr="00E43FC1">
          <w:rPr>
            <w:rFonts w:ascii="Calibri" w:eastAsia="Calibri" w:hAnsi="Calibri" w:cs="Times New Roman"/>
          </w:rPr>
          <w:t xml:space="preserve">with </w:t>
        </w:r>
      </w:ins>
      <w:ins w:id="5889" w:author="Feldcamp, Michael (ECY)" w:date="2022-07-26T15:06:00Z">
        <w:r w:rsidRPr="00E43FC1">
          <w:rPr>
            <w:rFonts w:ascii="Calibri" w:eastAsia="Calibri" w:hAnsi="Calibri" w:cs="Times New Roman"/>
          </w:rPr>
          <w:t>the following notice and comment opportunities during a remedial investigation and/or feasibility study conducted under WAC 173-340-350 and/or 173-340-351.</w:t>
        </w:r>
      </w:ins>
    </w:p>
    <w:p w14:paraId="38CF0162" w14:textId="77777777" w:rsidR="00B10C72" w:rsidRPr="00E43FC1" w:rsidRDefault="00B10C72" w:rsidP="00B10C72">
      <w:pPr>
        <w:ind w:left="1440" w:hanging="720"/>
        <w:rPr>
          <w:ins w:id="5890" w:author="Feldcamp, Michael (ECY)" w:date="2022-07-26T15:08:00Z"/>
          <w:rFonts w:ascii="Calibri" w:eastAsia="Calibri" w:hAnsi="Calibri" w:cs="Times New Roman"/>
        </w:rPr>
      </w:pPr>
      <w:r w:rsidRPr="00E43FC1">
        <w:rPr>
          <w:rFonts w:ascii="Calibri" w:eastAsia="Calibri" w:hAnsi="Calibri" w:cs="Times New Roman"/>
          <w:b/>
        </w:rPr>
        <w:t>(a)</w:t>
      </w:r>
      <w:r w:rsidRPr="00E43FC1">
        <w:rPr>
          <w:rFonts w:ascii="Calibri" w:eastAsia="Calibri" w:hAnsi="Calibri" w:cs="Times New Roman"/>
          <w:b/>
        </w:rPr>
        <w:tab/>
      </w:r>
      <w:del w:id="5891" w:author="Feldcamp, Michael (ECY)" w:date="2022-07-26T15:07:00Z">
        <w:r w:rsidRPr="00E43FC1" w:rsidDel="009A44A4">
          <w:rPr>
            <w:rFonts w:ascii="Calibri" w:eastAsia="Calibri" w:hAnsi="Calibri" w:cs="Times New Roman"/>
            <w:b/>
          </w:rPr>
          <w:delText>Scoping</w:delText>
        </w:r>
      </w:del>
      <w:ins w:id="5892" w:author="Feldcamp, Michael (ECY)" w:date="2022-07-26T15:07:00Z">
        <w:r w:rsidRPr="00E43FC1">
          <w:rPr>
            <w:rFonts w:ascii="Calibri" w:eastAsia="Calibri" w:hAnsi="Calibri" w:cs="Times New Roman"/>
            <w:b/>
          </w:rPr>
          <w:t>Public notice of work plan</w:t>
        </w:r>
      </w:ins>
      <w:r w:rsidRPr="00E43FC1">
        <w:rPr>
          <w:rFonts w:ascii="Calibri" w:eastAsia="Calibri" w:hAnsi="Calibri" w:cs="Times New Roman"/>
          <w:b/>
        </w:rPr>
        <w:t>.</w:t>
      </w:r>
      <w:r>
        <w:rPr>
          <w:rStyle w:val="FootnoteReference"/>
          <w:rFonts w:ascii="Calibri" w:eastAsia="Calibri" w:hAnsi="Calibri" w:cs="Times New Roman"/>
          <w:b/>
        </w:rPr>
        <w:footnoteReference w:id="433"/>
      </w:r>
      <w:r w:rsidRPr="00E43FC1">
        <w:rPr>
          <w:rFonts w:ascii="Calibri" w:eastAsia="Calibri" w:hAnsi="Calibri" w:cs="Times New Roman"/>
        </w:rPr>
        <w:t xml:space="preserve">  </w:t>
      </w:r>
      <w:del w:id="5893" w:author="Feldcamp, Michael (ECY)" w:date="2022-07-26T15:08:00Z">
        <w:r w:rsidRPr="00E43FC1" w:rsidDel="009A44A4">
          <w:rPr>
            <w:rFonts w:ascii="Calibri" w:eastAsia="Calibri" w:hAnsi="Calibri" w:cs="Times New Roman"/>
          </w:rPr>
          <w:delText>When the department elects to perform a remedial investigation/feasibility study, the department shall provide public notice and an opportunity to comment on the scope of the remedial investigation/feasibility study.</w:delText>
        </w:r>
      </w:del>
      <w:ins w:id="5894" w:author="Feldcamp, Michael (ECY)" w:date="2022-07-26T15:08:00Z">
        <w:r w:rsidRPr="00E43FC1">
          <w:rPr>
            <w:rFonts w:ascii="Calibri" w:eastAsia="Calibri" w:hAnsi="Calibri" w:cs="Times New Roman"/>
          </w:rPr>
          <w:t xml:space="preserve"> For Ecology-conducted remedial actions,</w:t>
        </w:r>
        <w:r w:rsidRPr="00E43FC1">
          <w:rPr>
            <w:rFonts w:ascii="Calibri" w:eastAsia="Calibri" w:hAnsi="Calibri" w:cs="Times New Roman"/>
            <w:b/>
          </w:rPr>
          <w:t xml:space="preserve"> </w:t>
        </w:r>
        <w:r w:rsidRPr="00E43FC1">
          <w:rPr>
            <w:rFonts w:ascii="Calibri" w:eastAsia="Calibri" w:hAnsi="Calibri" w:cs="Times New Roman"/>
          </w:rPr>
          <w:t xml:space="preserve">Ecology will provide public notice of a remedial investigation work plan </w:t>
        </w:r>
      </w:ins>
      <w:ins w:id="5895" w:author="Feldcamp, Michael (ECY)" w:date="2022-07-26T15:34:00Z">
        <w:r w:rsidRPr="00E43FC1">
          <w:rPr>
            <w:rFonts w:ascii="Calibri" w:eastAsia="Calibri" w:hAnsi="Calibri" w:cs="Times New Roman"/>
          </w:rPr>
          <w:t>in accordance with</w:t>
        </w:r>
      </w:ins>
      <w:ins w:id="5896" w:author="Feldcamp, Michael (ECY)" w:date="2022-07-26T15:08:00Z">
        <w:r w:rsidRPr="00E43FC1">
          <w:rPr>
            <w:rFonts w:ascii="Calibri" w:eastAsia="Calibri" w:hAnsi="Calibri" w:cs="Times New Roman"/>
          </w:rPr>
          <w:t xml:space="preserve"> subsection (2) of this section.</w:t>
        </w:r>
      </w:ins>
      <w:r>
        <w:rPr>
          <w:rStyle w:val="FootnoteReference"/>
          <w:rFonts w:ascii="Calibri" w:eastAsia="Calibri" w:hAnsi="Calibri" w:cs="Times New Roman"/>
        </w:rPr>
        <w:footnoteReference w:id="434"/>
      </w:r>
      <w:ins w:id="5897" w:author="Feldcamp, Michael (ECY)" w:date="2022-07-26T15:08:00Z">
        <w:r w:rsidRPr="00E43FC1">
          <w:rPr>
            <w:rFonts w:ascii="Calibri" w:eastAsia="Calibri" w:hAnsi="Calibri" w:cs="Times New Roman"/>
          </w:rPr>
          <w:t xml:space="preserve">  Ecology will provide the public at least thirty days from the date Ecology issues the notice to comment on </w:t>
        </w:r>
      </w:ins>
      <w:ins w:id="5898" w:author="Feldcamp, Michael (ECY)" w:date="2022-07-26T17:05:00Z">
        <w:r w:rsidRPr="00E43FC1">
          <w:rPr>
            <w:rFonts w:ascii="Calibri" w:eastAsia="Calibri" w:hAnsi="Calibri" w:cs="Times New Roman"/>
          </w:rPr>
          <w:t xml:space="preserve">the </w:t>
        </w:r>
      </w:ins>
      <w:ins w:id="5899" w:author="Feldcamp, Michael (ECY)" w:date="2022-07-26T15:08:00Z">
        <w:r w:rsidRPr="00E43FC1">
          <w:rPr>
            <w:rFonts w:ascii="Calibri" w:eastAsia="Calibri" w:hAnsi="Calibri" w:cs="Times New Roman"/>
          </w:rPr>
          <w:t>plan.</w:t>
        </w:r>
      </w:ins>
      <w:r>
        <w:rPr>
          <w:rStyle w:val="FootnoteReference"/>
          <w:rFonts w:ascii="Calibri" w:eastAsia="Calibri" w:hAnsi="Calibri" w:cs="Times New Roman"/>
        </w:rPr>
        <w:footnoteReference w:id="435"/>
      </w:r>
    </w:p>
    <w:p w14:paraId="7874F101" w14:textId="77777777" w:rsidR="00B10C72" w:rsidRPr="00E43FC1" w:rsidDel="00135A72" w:rsidRDefault="00B10C72" w:rsidP="00B10C72">
      <w:pPr>
        <w:ind w:left="1440" w:hanging="720"/>
        <w:rPr>
          <w:del w:id="5900" w:author="Feldcamp, Michael (ECY)" w:date="2021-08-22T17:43:00Z"/>
          <w:rFonts w:ascii="Calibri" w:eastAsia="Calibri" w:hAnsi="Calibri" w:cs="Times New Roman"/>
        </w:rPr>
      </w:pPr>
      <w:del w:id="5901" w:author="Feldcamp, Michael (ECY)" w:date="2021-08-22T17:43:00Z">
        <w:r w:rsidRPr="00E43FC1" w:rsidDel="00135A72">
          <w:rPr>
            <w:rFonts w:ascii="Calibri" w:eastAsia="Calibri" w:hAnsi="Calibri" w:cs="Times New Roman"/>
            <w:b/>
          </w:rPr>
          <w:delText>(b)</w:delText>
        </w:r>
        <w:r w:rsidRPr="00E43FC1" w:rsidDel="00135A72">
          <w:rPr>
            <w:rFonts w:ascii="Calibri" w:eastAsia="Calibri" w:hAnsi="Calibri" w:cs="Times New Roman"/>
            <w:b/>
          </w:rPr>
          <w:tab/>
          <w:delText>Extensions.</w:delText>
        </w:r>
        <w:r w:rsidRPr="00E43FC1" w:rsidDel="00135A72">
          <w:rPr>
            <w:rFonts w:ascii="Calibri" w:eastAsia="Calibri" w:hAnsi="Calibri" w:cs="Times New Roman"/>
          </w:rPr>
          <w:delText xml:space="preserve">  The department shall publish in the next </w:delText>
        </w:r>
        <w:r w:rsidRPr="00E43FC1" w:rsidDel="00135A72">
          <w:rPr>
            <w:rFonts w:ascii="Calibri" w:eastAsia="Calibri" w:hAnsi="Calibri" w:cs="Times New Roman"/>
            <w:i/>
            <w:iCs/>
          </w:rPr>
          <w:delText>Site Register</w:delText>
        </w:r>
        <w:r w:rsidRPr="00E43FC1" w:rsidDel="00135A72">
          <w:rPr>
            <w:rFonts w:ascii="Calibri" w:eastAsia="Calibri" w:hAnsi="Calibri" w:cs="Times New Roman"/>
          </w:rPr>
          <w:delText xml:space="preserve"> the extension of deadlines for designated high priority sites.</w:delText>
        </w:r>
      </w:del>
      <w:r>
        <w:rPr>
          <w:rStyle w:val="FootnoteReference"/>
          <w:rFonts w:ascii="Calibri" w:eastAsia="Calibri" w:hAnsi="Calibri" w:cs="Times New Roman"/>
        </w:rPr>
        <w:footnoteReference w:id="436"/>
      </w:r>
    </w:p>
    <w:p w14:paraId="394E9C7D" w14:textId="77777777" w:rsidR="00B10C72" w:rsidRPr="00E43FC1" w:rsidRDefault="00B10C72" w:rsidP="00B10C72">
      <w:pPr>
        <w:ind w:left="1440" w:hanging="720"/>
        <w:rPr>
          <w:ins w:id="5902" w:author="Feldcamp, Michael (ECY)" w:date="2022-07-26T17:06:00Z"/>
          <w:rFonts w:ascii="Calibri" w:eastAsia="Calibri" w:hAnsi="Calibri" w:cs="Times New Roman"/>
        </w:rPr>
      </w:pPr>
      <w:del w:id="5903" w:author="Feldcamp, Michael (ECY)" w:date="2022-07-31T16:10:00Z">
        <w:r w:rsidRPr="00E43FC1" w:rsidDel="00DE1EC7">
          <w:rPr>
            <w:rFonts w:ascii="Calibri" w:eastAsia="Calibri" w:hAnsi="Calibri" w:cs="Times New Roman"/>
            <w:b/>
          </w:rPr>
          <w:delText>(c)</w:delText>
        </w:r>
      </w:del>
      <w:ins w:id="5904" w:author="Feldcamp, Michael (ECY)" w:date="2022-07-26T15:08:00Z">
        <w:r w:rsidRPr="00E43FC1">
          <w:rPr>
            <w:rFonts w:ascii="Calibri" w:eastAsia="Calibri" w:hAnsi="Calibri" w:cs="Times New Roman"/>
            <w:b/>
          </w:rPr>
          <w:t>(b)</w:t>
        </w:r>
      </w:ins>
      <w:r w:rsidRPr="00E43FC1">
        <w:rPr>
          <w:rFonts w:ascii="Calibri" w:eastAsia="Calibri" w:hAnsi="Calibri" w:cs="Times New Roman"/>
          <w:b/>
        </w:rPr>
        <w:tab/>
      </w:r>
      <w:ins w:id="5905" w:author="Feldcamp, Michael (ECY)" w:date="2022-07-26T15:08:00Z">
        <w:r w:rsidRPr="00E43FC1">
          <w:rPr>
            <w:rFonts w:ascii="Calibri" w:eastAsia="Calibri" w:hAnsi="Calibri" w:cs="Times New Roman"/>
            <w:b/>
          </w:rPr>
          <w:t xml:space="preserve">Public notice of </w:t>
        </w:r>
      </w:ins>
      <w:del w:id="5906" w:author="Feldcamp, Michael (ECY)" w:date="2022-07-26T15:08:00Z">
        <w:r w:rsidRPr="00E43FC1" w:rsidDel="009A44A4">
          <w:rPr>
            <w:rFonts w:ascii="Calibri" w:eastAsia="Calibri" w:hAnsi="Calibri" w:cs="Times New Roman"/>
            <w:b/>
          </w:rPr>
          <w:delText>R</w:delText>
        </w:r>
      </w:del>
      <w:ins w:id="5907" w:author="Feldcamp, Michael (ECY)" w:date="2022-07-26T15:08:00Z">
        <w:r w:rsidRPr="00E43FC1">
          <w:rPr>
            <w:rFonts w:ascii="Calibri" w:eastAsia="Calibri" w:hAnsi="Calibri" w:cs="Times New Roman"/>
            <w:b/>
          </w:rPr>
          <w:t>r</w:t>
        </w:r>
      </w:ins>
      <w:r w:rsidRPr="00E43FC1">
        <w:rPr>
          <w:rFonts w:ascii="Calibri" w:eastAsia="Calibri" w:hAnsi="Calibri" w:cs="Times New Roman"/>
          <w:b/>
        </w:rPr>
        <w:t>eport.</w:t>
      </w:r>
      <w:r w:rsidRPr="00E43FC1">
        <w:rPr>
          <w:rFonts w:ascii="Calibri" w:eastAsia="Calibri" w:hAnsi="Calibri" w:cs="Times New Roman"/>
        </w:rPr>
        <w:t xml:space="preserve">  </w:t>
      </w:r>
      <w:del w:id="5908" w:author="Feldcamp, Michael (ECY)" w:date="2021-08-22T17:43:00Z">
        <w:r w:rsidRPr="00E43FC1" w:rsidDel="00135A72">
          <w:rPr>
            <w:rFonts w:ascii="Calibri" w:eastAsia="Calibri" w:hAnsi="Calibri" w:cs="Times New Roman"/>
          </w:rPr>
          <w:delText>The department shall</w:delText>
        </w:r>
      </w:del>
      <w:ins w:id="5909" w:author="Feldcamp, Michael (ECY)" w:date="2021-08-22T17:43:00Z">
        <w:r w:rsidRPr="00E43FC1">
          <w:rPr>
            <w:rFonts w:ascii="Calibri" w:eastAsia="Calibri" w:hAnsi="Calibri" w:cs="Times New Roman"/>
          </w:rPr>
          <w:t>Ecology will</w:t>
        </w:r>
      </w:ins>
      <w:r w:rsidRPr="00E43FC1">
        <w:rPr>
          <w:rFonts w:ascii="Calibri" w:eastAsia="Calibri" w:hAnsi="Calibri" w:cs="Times New Roman"/>
        </w:rPr>
        <w:t xml:space="preserve"> </w:t>
      </w:r>
      <w:r w:rsidRPr="000974F8">
        <w:rPr>
          <w:rFonts w:ascii="Calibri" w:eastAsia="Calibri" w:hAnsi="Calibri" w:cs="Times New Roman"/>
        </w:rPr>
        <w:t>provide or require</w:t>
      </w:r>
      <w:r w:rsidRPr="00E43FC1">
        <w:rPr>
          <w:rFonts w:ascii="Calibri" w:eastAsia="Calibri" w:hAnsi="Calibri" w:cs="Times New Roman"/>
        </w:rPr>
        <w:t xml:space="preserve"> public notice of </w:t>
      </w:r>
      <w:ins w:id="5910" w:author="Feldcamp, Michael (ECY)" w:date="2022-07-26T15:09:00Z">
        <w:r w:rsidRPr="00E43FC1">
          <w:rPr>
            <w:rFonts w:ascii="Calibri" w:eastAsia="Calibri" w:hAnsi="Calibri" w:cs="Times New Roman"/>
          </w:rPr>
          <w:t xml:space="preserve">a </w:t>
        </w:r>
      </w:ins>
      <w:r w:rsidRPr="00E43FC1">
        <w:rPr>
          <w:rFonts w:ascii="Calibri" w:eastAsia="Calibri" w:hAnsi="Calibri" w:cs="Times New Roman"/>
        </w:rPr>
        <w:t>remedial investigation</w:t>
      </w:r>
      <w:ins w:id="5911" w:author="Feldcamp, Michael (ECY)" w:date="2022-07-26T15:09:00Z">
        <w:r w:rsidRPr="00E43FC1">
          <w:rPr>
            <w:rFonts w:ascii="Calibri" w:eastAsia="Calibri" w:hAnsi="Calibri" w:cs="Times New Roman"/>
          </w:rPr>
          <w:t xml:space="preserve"> and</w:t>
        </w:r>
      </w:ins>
      <w:r w:rsidRPr="00E43FC1">
        <w:rPr>
          <w:rFonts w:ascii="Calibri" w:eastAsia="Calibri" w:hAnsi="Calibri" w:cs="Times New Roman"/>
        </w:rPr>
        <w:t>/</w:t>
      </w:r>
      <w:ins w:id="5912" w:author="Feldcamp, Michael (ECY)" w:date="2022-07-26T15:09:00Z">
        <w:r w:rsidRPr="00E43FC1">
          <w:rPr>
            <w:rFonts w:ascii="Calibri" w:eastAsia="Calibri" w:hAnsi="Calibri" w:cs="Times New Roman"/>
          </w:rPr>
          <w:t xml:space="preserve">or </w:t>
        </w:r>
      </w:ins>
      <w:r w:rsidRPr="00E43FC1">
        <w:rPr>
          <w:rFonts w:ascii="Calibri" w:eastAsia="Calibri" w:hAnsi="Calibri" w:cs="Times New Roman"/>
        </w:rPr>
        <w:t>feasibility study report</w:t>
      </w:r>
      <w:del w:id="5913" w:author="Feldcamp, Michael (ECY)" w:date="2022-07-26T15:09:00Z">
        <w:r w:rsidRPr="00E43FC1" w:rsidDel="009A44A4">
          <w:rPr>
            <w:rFonts w:ascii="Calibri" w:eastAsia="Calibri" w:hAnsi="Calibri" w:cs="Times New Roman"/>
          </w:rPr>
          <w:delText xml:space="preserve">s prepared under WAC </w:delText>
        </w:r>
      </w:del>
      <w:del w:id="5914" w:author="Unknown">
        <w:r w:rsidRPr="00E43FC1" w:rsidDel="009A44A4">
          <w:rPr>
            <w:rFonts w:ascii="Calibri" w:eastAsia="Calibri" w:hAnsi="Calibri" w:cs="Times New Roman"/>
          </w:rPr>
          <w:delText>173-340-350</w:delText>
        </w:r>
      </w:del>
      <w:ins w:id="5915" w:author="Feldcamp, Michael (ECY)" w:date="2022-07-26T17:05:00Z">
        <w:r w:rsidRPr="00E43FC1">
          <w:rPr>
            <w:rFonts w:ascii="Calibri" w:eastAsia="Calibri" w:hAnsi="Calibri" w:cs="Times New Roman"/>
          </w:rPr>
          <w:t xml:space="preserve"> in accordance with subsection (2) of this section</w:t>
        </w:r>
      </w:ins>
      <w:r w:rsidRPr="00E43FC1">
        <w:rPr>
          <w:rFonts w:ascii="Calibri" w:eastAsia="Calibri" w:hAnsi="Calibri" w:cs="Times New Roman"/>
        </w:rPr>
        <w:t>.</w:t>
      </w:r>
      <w:r>
        <w:rPr>
          <w:rStyle w:val="FootnoteReference"/>
          <w:rFonts w:ascii="Calibri" w:eastAsia="Calibri" w:hAnsi="Calibri" w:cs="Times New Roman"/>
        </w:rPr>
        <w:footnoteReference w:id="437"/>
      </w:r>
      <w:r w:rsidRPr="00E43FC1">
        <w:rPr>
          <w:rFonts w:ascii="Calibri" w:eastAsia="Calibri" w:hAnsi="Calibri" w:cs="Times New Roman"/>
        </w:rPr>
        <w:t xml:space="preserve">  </w:t>
      </w:r>
      <w:del w:id="5916" w:author="Feldcamp, Michael (ECY)" w:date="2022-07-26T15:09:00Z">
        <w:r w:rsidRPr="00E43FC1" w:rsidDel="009A44A4">
          <w:rPr>
            <w:rFonts w:ascii="Calibri" w:eastAsia="Calibri" w:hAnsi="Calibri" w:cs="Times New Roman"/>
          </w:rPr>
          <w:delText>This</w:delText>
        </w:r>
      </w:del>
      <w:ins w:id="5917" w:author="Feldcamp, Michael (ECY)" w:date="2022-07-26T15:09:00Z">
        <w:r w:rsidRPr="00E43FC1">
          <w:rPr>
            <w:rFonts w:ascii="Calibri" w:eastAsia="Calibri" w:hAnsi="Calibri" w:cs="Times New Roman"/>
          </w:rPr>
          <w:t>The</w:t>
        </w:r>
      </w:ins>
      <w:r w:rsidRPr="00E43FC1">
        <w:rPr>
          <w:rFonts w:ascii="Calibri" w:eastAsia="Calibri" w:hAnsi="Calibri" w:cs="Times New Roman"/>
        </w:rPr>
        <w:t xml:space="preserve"> public notice may be </w:t>
      </w:r>
      <w:del w:id="5918" w:author="Feldcamp, Michael (ECY)" w:date="2022-07-26T15:09:00Z">
        <w:r w:rsidRPr="00E43FC1" w:rsidDel="009A44A4">
          <w:rPr>
            <w:rFonts w:ascii="Calibri" w:eastAsia="Calibri" w:hAnsi="Calibri" w:cs="Times New Roman"/>
          </w:rPr>
          <w:delText>combined</w:delText>
        </w:r>
      </w:del>
      <w:ins w:id="5919" w:author="Feldcamp, Michael (ECY)" w:date="2022-07-26T15:09:00Z">
        <w:r w:rsidRPr="00E43FC1">
          <w:rPr>
            <w:rFonts w:ascii="Calibri" w:eastAsia="Calibri" w:hAnsi="Calibri" w:cs="Times New Roman"/>
          </w:rPr>
          <w:t>consolidated</w:t>
        </w:r>
      </w:ins>
      <w:r w:rsidRPr="00E43FC1">
        <w:rPr>
          <w:rFonts w:ascii="Calibri" w:eastAsia="Calibri" w:hAnsi="Calibri" w:cs="Times New Roman"/>
        </w:rPr>
        <w:t xml:space="preserve"> with public notice of </w:t>
      </w:r>
      <w:del w:id="5920" w:author="Feldcamp, Michael (ECY)" w:date="2022-07-26T15:10:00Z">
        <w:r w:rsidRPr="00E43FC1" w:rsidDel="009A44A4">
          <w:rPr>
            <w:rFonts w:ascii="Calibri" w:eastAsia="Calibri" w:hAnsi="Calibri" w:cs="Times New Roman"/>
          </w:rPr>
          <w:delText>the</w:delText>
        </w:r>
      </w:del>
      <w:ins w:id="5921" w:author="Feldcamp, Michael (ECY)" w:date="2022-07-26T15:10:00Z">
        <w:r w:rsidRPr="00E43FC1">
          <w:rPr>
            <w:rFonts w:ascii="Calibri" w:eastAsia="Calibri" w:hAnsi="Calibri" w:cs="Times New Roman"/>
          </w:rPr>
          <w:t>a</w:t>
        </w:r>
      </w:ins>
      <w:r w:rsidRPr="00E43FC1">
        <w:rPr>
          <w:rFonts w:ascii="Calibri" w:eastAsia="Calibri" w:hAnsi="Calibri" w:cs="Times New Roman"/>
        </w:rPr>
        <w:t xml:space="preserve"> draft cleanup action plan.  </w:t>
      </w:r>
      <w:ins w:id="5922" w:author="Feldcamp, Michael (ECY)" w:date="2022-07-26T15:10:00Z">
        <w:r w:rsidRPr="00E43FC1">
          <w:rPr>
            <w:rFonts w:ascii="Calibri" w:eastAsia="Calibri" w:hAnsi="Calibri" w:cs="Times New Roman"/>
          </w:rPr>
          <w:t>When deciding whether to consolidate public notice, Ecology will consider the factors in subsection (3) of this section.</w:t>
        </w:r>
      </w:ins>
      <w:r>
        <w:rPr>
          <w:rStyle w:val="FootnoteReference"/>
          <w:rFonts w:ascii="Calibri" w:eastAsia="Calibri" w:hAnsi="Calibri" w:cs="Times New Roman"/>
        </w:rPr>
        <w:footnoteReference w:id="438"/>
      </w:r>
      <w:ins w:id="5923" w:author="Feldcamp, Michael (ECY)" w:date="2022-07-26T15:10:00Z">
        <w:r w:rsidRPr="00E43FC1">
          <w:rPr>
            <w:rFonts w:ascii="Calibri" w:eastAsia="Calibri" w:hAnsi="Calibri" w:cs="Times New Roman"/>
          </w:rPr>
          <w:t xml:space="preserve">  </w:t>
        </w:r>
      </w:ins>
    </w:p>
    <w:p w14:paraId="17D63B42" w14:textId="49240973" w:rsidR="00B10C72" w:rsidRPr="00E43FC1" w:rsidRDefault="00B936E7" w:rsidP="00B10C72">
      <w:pPr>
        <w:ind w:left="2160" w:hanging="720"/>
        <w:rPr>
          <w:rFonts w:ascii="Calibri" w:eastAsia="Calibri" w:hAnsi="Calibri" w:cs="Times New Roman"/>
        </w:rPr>
      </w:pPr>
      <w:ins w:id="5924" w:author="Feldcamp, Michael (ECY)" w:date="2022-08-28T13:53:00Z">
        <w:r>
          <w:rPr>
            <w:rFonts w:ascii="Calibri" w:eastAsia="Calibri" w:hAnsi="Calibri" w:cs="Times New Roman"/>
            <w:b/>
          </w:rPr>
          <w:t>(i)</w:t>
        </w:r>
      </w:ins>
      <w:ins w:id="5925" w:author="Feldcamp, Michael (ECY)" w:date="2022-07-31T16:12:00Z">
        <w:r w:rsidR="00B10C72" w:rsidRPr="008D3EC2">
          <w:rPr>
            <w:rFonts w:ascii="Calibri" w:eastAsia="Calibri" w:hAnsi="Calibri" w:cs="Times New Roman"/>
            <w:b/>
          </w:rPr>
          <w:tab/>
          <w:t xml:space="preserve">Content.  </w:t>
        </w:r>
      </w:ins>
      <w:del w:id="5926" w:author="Feldcamp, Michael (ECY)" w:date="2022-07-26T17:06:00Z">
        <w:r w:rsidR="00B10C72" w:rsidRPr="00E43FC1" w:rsidDel="008A753F">
          <w:rPr>
            <w:rFonts w:ascii="Calibri" w:eastAsia="Calibri" w:hAnsi="Calibri" w:cs="Times New Roman"/>
          </w:rPr>
          <w:delText>At a minimum, public</w:delText>
        </w:r>
      </w:del>
      <w:del w:id="5927" w:author="Feldcamp, Michael (ECY)" w:date="2022-07-26T17:07:00Z">
        <w:r w:rsidR="00B10C72" w:rsidRPr="00E43FC1" w:rsidDel="008A753F">
          <w:rPr>
            <w:rFonts w:ascii="Calibri" w:eastAsia="Calibri" w:hAnsi="Calibri" w:cs="Times New Roman"/>
          </w:rPr>
          <w:delText xml:space="preserve"> notice shall</w:delText>
        </w:r>
        <w:r w:rsidR="00B10C72" w:rsidRPr="00E43FC1" w:rsidDel="009D58B7">
          <w:rPr>
            <w:rFonts w:ascii="Calibri" w:eastAsia="Calibri" w:hAnsi="Calibri" w:cs="Times New Roman"/>
          </w:rPr>
          <w:delText xml:space="preserve"> </w:delText>
        </w:r>
      </w:del>
      <w:ins w:id="5928" w:author="Feldcamp, Michael (ECY)" w:date="2022-07-26T18:13:00Z">
        <w:r w:rsidR="00B10C72" w:rsidRPr="00E43FC1">
          <w:rPr>
            <w:rFonts w:ascii="Calibri" w:eastAsia="Calibri" w:hAnsi="Calibri" w:cs="Times New Roman"/>
          </w:rPr>
          <w:t>N</w:t>
        </w:r>
      </w:ins>
      <w:ins w:id="5929" w:author="Feldcamp, Michael (ECY)" w:date="2022-07-26T17:07:00Z">
        <w:r w:rsidR="00B10C72" w:rsidRPr="00E43FC1">
          <w:rPr>
            <w:rFonts w:ascii="Calibri" w:eastAsia="Calibri" w:hAnsi="Calibri" w:cs="Times New Roman"/>
          </w:rPr>
          <w:t xml:space="preserve">otice of a remedial investigation and/or feasibility study report must </w:t>
        </w:r>
      </w:ins>
      <w:r w:rsidR="00B10C72" w:rsidRPr="00E43FC1">
        <w:rPr>
          <w:rFonts w:ascii="Calibri" w:eastAsia="Calibri" w:hAnsi="Calibri" w:cs="Times New Roman"/>
        </w:rPr>
        <w:t>briefly:</w:t>
      </w:r>
    </w:p>
    <w:p w14:paraId="10AC1045" w14:textId="77777777" w:rsidR="00B10C72" w:rsidRPr="00E43FC1" w:rsidRDefault="00B10C72" w:rsidP="00B10C72">
      <w:pPr>
        <w:ind w:left="2880" w:hanging="720"/>
        <w:rPr>
          <w:ins w:id="5930" w:author="Feldcamp, Michael (ECY)" w:date="2022-07-26T17:08:00Z"/>
          <w:rFonts w:ascii="Calibri" w:eastAsia="Calibri" w:hAnsi="Calibri" w:cs="Times New Roman"/>
        </w:rPr>
      </w:pPr>
      <w:del w:id="5931" w:author="Feldcamp, Michael (ECY)" w:date="2022-07-31T16:12:00Z">
        <w:r w:rsidRPr="00E43FC1" w:rsidDel="008D3EC2">
          <w:rPr>
            <w:rFonts w:ascii="Calibri" w:eastAsia="Calibri" w:hAnsi="Calibri" w:cs="Times New Roman"/>
            <w:b/>
          </w:rPr>
          <w:delText>(</w:delText>
        </w:r>
      </w:del>
      <w:del w:id="5932" w:author="Feldcamp, Michael (ECY)" w:date="2022-07-26T17:07:00Z">
        <w:r w:rsidRPr="00E43FC1" w:rsidDel="009D58B7">
          <w:rPr>
            <w:rFonts w:ascii="Calibri" w:eastAsia="Calibri" w:hAnsi="Calibri" w:cs="Times New Roman"/>
            <w:b/>
          </w:rPr>
          <w:delText>i)</w:delText>
        </w:r>
      </w:del>
      <w:ins w:id="5933" w:author="Feldcamp, Michael (ECY)" w:date="2022-07-26T17:07:00Z">
        <w:r w:rsidRPr="00E43FC1">
          <w:rPr>
            <w:rFonts w:ascii="Calibri" w:eastAsia="Calibri" w:hAnsi="Calibri" w:cs="Times New Roman"/>
            <w:b/>
          </w:rPr>
          <w:t>(A)</w:t>
        </w:r>
      </w:ins>
      <w:r w:rsidRPr="00E43FC1">
        <w:rPr>
          <w:rFonts w:ascii="Calibri" w:eastAsia="Calibri" w:hAnsi="Calibri" w:cs="Times New Roman"/>
        </w:rPr>
        <w:tab/>
        <w:t>Describe the site</w:t>
      </w:r>
      <w:ins w:id="5934" w:author="Feldcamp, Michael (ECY)" w:date="2022-07-26T17:08:00Z">
        <w:r w:rsidRPr="00E43FC1">
          <w:rPr>
            <w:rFonts w:ascii="Calibri" w:eastAsia="Calibri" w:hAnsi="Calibri" w:cs="Times New Roman"/>
          </w:rPr>
          <w:t>;</w:t>
        </w:r>
      </w:ins>
      <w:del w:id="5935" w:author="Feldcamp, Michael (ECY)" w:date="2022-07-26T17:08:00Z">
        <w:r w:rsidRPr="00E43FC1" w:rsidDel="009D58B7">
          <w:rPr>
            <w:rFonts w:ascii="Calibri" w:eastAsia="Calibri" w:hAnsi="Calibri" w:cs="Times New Roman"/>
          </w:rPr>
          <w:delText xml:space="preserve"> and</w:delText>
        </w:r>
      </w:del>
      <w:r w:rsidRPr="00E43FC1">
        <w:rPr>
          <w:rFonts w:ascii="Calibri" w:eastAsia="Calibri" w:hAnsi="Calibri" w:cs="Times New Roman"/>
        </w:rPr>
        <w:t xml:space="preserve"> </w:t>
      </w:r>
    </w:p>
    <w:p w14:paraId="33F8F0DF" w14:textId="77777777" w:rsidR="00B10C72" w:rsidRPr="00E43FC1" w:rsidRDefault="00B10C72" w:rsidP="00B10C72">
      <w:pPr>
        <w:ind w:left="2880" w:hanging="720"/>
        <w:rPr>
          <w:rFonts w:ascii="Calibri" w:eastAsia="Calibri" w:hAnsi="Calibri" w:cs="Times New Roman"/>
        </w:rPr>
      </w:pPr>
      <w:ins w:id="5936" w:author="Feldcamp, Michael (ECY)" w:date="2022-07-31T16:13:00Z">
        <w:r>
          <w:rPr>
            <w:rFonts w:ascii="Calibri" w:eastAsia="Calibri" w:hAnsi="Calibri" w:cs="Times New Roman"/>
            <w:b/>
          </w:rPr>
          <w:t>(B)</w:t>
        </w:r>
      </w:ins>
      <w:r w:rsidRPr="00E43FC1">
        <w:rPr>
          <w:rFonts w:ascii="Calibri" w:eastAsia="Calibri" w:hAnsi="Calibri" w:cs="Times New Roman"/>
          <w:b/>
        </w:rPr>
        <w:tab/>
      </w:r>
      <w:ins w:id="5937" w:author="Feldcamp, Michael (ECY)" w:date="2022-07-26T17:08:00Z">
        <w:r w:rsidRPr="00E43FC1">
          <w:rPr>
            <w:rFonts w:ascii="Calibri" w:eastAsia="Calibri" w:hAnsi="Calibri" w:cs="Times New Roman"/>
          </w:rPr>
          <w:t xml:space="preserve">Describe the </w:t>
        </w:r>
      </w:ins>
      <w:r w:rsidRPr="00E43FC1">
        <w:rPr>
          <w:rFonts w:ascii="Calibri" w:eastAsia="Calibri" w:hAnsi="Calibri" w:cs="Times New Roman"/>
        </w:rPr>
        <w:t>remedial investigation</w:t>
      </w:r>
      <w:ins w:id="5938" w:author="Feldcamp, Michael (ECY)" w:date="2022-07-26T17:08:00Z">
        <w:r w:rsidRPr="00E43FC1">
          <w:rPr>
            <w:rFonts w:ascii="Calibri" w:eastAsia="Calibri" w:hAnsi="Calibri" w:cs="Times New Roman"/>
          </w:rPr>
          <w:t xml:space="preserve"> and</w:t>
        </w:r>
      </w:ins>
      <w:r w:rsidRPr="00E43FC1">
        <w:rPr>
          <w:rFonts w:ascii="Calibri" w:eastAsia="Calibri" w:hAnsi="Calibri" w:cs="Times New Roman"/>
        </w:rPr>
        <w:t>/</w:t>
      </w:r>
      <w:ins w:id="5939" w:author="Feldcamp, Michael (ECY)" w:date="2022-07-26T17:08:00Z">
        <w:r w:rsidRPr="00E43FC1">
          <w:rPr>
            <w:rFonts w:ascii="Calibri" w:eastAsia="Calibri" w:hAnsi="Calibri" w:cs="Times New Roman"/>
          </w:rPr>
          <w:t xml:space="preserve">or </w:t>
        </w:r>
      </w:ins>
      <w:r w:rsidRPr="00E43FC1">
        <w:rPr>
          <w:rFonts w:ascii="Calibri" w:eastAsia="Calibri" w:hAnsi="Calibri" w:cs="Times New Roman"/>
        </w:rPr>
        <w:t>feasibility study results;</w:t>
      </w:r>
    </w:p>
    <w:p w14:paraId="703D71A0" w14:textId="77777777" w:rsidR="00B10C72" w:rsidRPr="00E43FC1" w:rsidRDefault="00B10C72" w:rsidP="00B10C72">
      <w:pPr>
        <w:ind w:left="2880" w:hanging="720"/>
        <w:rPr>
          <w:rFonts w:ascii="Calibri" w:eastAsia="Calibri" w:hAnsi="Calibri" w:cs="Times New Roman"/>
        </w:rPr>
      </w:pPr>
      <w:del w:id="5940" w:author="Feldcamp, Michael (ECY)" w:date="2022-07-31T16:13:00Z">
        <w:r w:rsidRPr="00E43FC1" w:rsidDel="008D3EC2">
          <w:rPr>
            <w:rFonts w:ascii="Calibri" w:eastAsia="Calibri" w:hAnsi="Calibri" w:cs="Times New Roman"/>
            <w:b/>
          </w:rPr>
          <w:delText>(</w:delText>
        </w:r>
      </w:del>
      <w:del w:id="5941" w:author="Feldcamp, Michael (ECY)" w:date="2022-07-26T17:08:00Z">
        <w:r w:rsidRPr="00E43FC1" w:rsidDel="009D58B7">
          <w:rPr>
            <w:rFonts w:ascii="Calibri" w:eastAsia="Calibri" w:hAnsi="Calibri" w:cs="Times New Roman"/>
            <w:b/>
          </w:rPr>
          <w:delText>ii)</w:delText>
        </w:r>
      </w:del>
      <w:ins w:id="5942" w:author="Feldcamp, Michael (ECY)" w:date="2022-07-26T17:08:00Z">
        <w:r w:rsidRPr="00E43FC1">
          <w:rPr>
            <w:rFonts w:ascii="Calibri" w:eastAsia="Calibri" w:hAnsi="Calibri" w:cs="Times New Roman"/>
            <w:b/>
          </w:rPr>
          <w:t>(C)</w:t>
        </w:r>
      </w:ins>
      <w:r w:rsidRPr="00E43FC1">
        <w:rPr>
          <w:rFonts w:ascii="Calibri" w:eastAsia="Calibri" w:hAnsi="Calibri" w:cs="Times New Roman"/>
        </w:rPr>
        <w:tab/>
        <w:t xml:space="preserve">If available, identify </w:t>
      </w:r>
      <w:del w:id="5943" w:author="Feldcamp, Michael (ECY)" w:date="2022-07-26T17:08:00Z">
        <w:r w:rsidRPr="00E43FC1" w:rsidDel="009D58B7">
          <w:rPr>
            <w:rFonts w:ascii="Calibri" w:eastAsia="Calibri" w:hAnsi="Calibri" w:cs="Times New Roman"/>
          </w:rPr>
          <w:delText>the department's</w:delText>
        </w:r>
      </w:del>
      <w:ins w:id="5944" w:author="Feldcamp, Michael (ECY)" w:date="2022-07-26T17:08:00Z">
        <w:r w:rsidRPr="00E43FC1">
          <w:rPr>
            <w:rFonts w:ascii="Calibri" w:eastAsia="Calibri" w:hAnsi="Calibri" w:cs="Times New Roman"/>
          </w:rPr>
          <w:t>Ecology’s</w:t>
        </w:r>
      </w:ins>
      <w:r w:rsidRPr="00E43FC1">
        <w:rPr>
          <w:rFonts w:ascii="Calibri" w:eastAsia="Calibri" w:hAnsi="Calibri" w:cs="Times New Roman"/>
        </w:rPr>
        <w:t xml:space="preserve"> proposed cleanup action and provide an explanation for its selection;</w:t>
      </w:r>
      <w:ins w:id="5945" w:author="Feldcamp, Michael (ECY)" w:date="2022-07-26T17:08:00Z">
        <w:r w:rsidRPr="00E43FC1">
          <w:rPr>
            <w:rFonts w:ascii="Calibri" w:eastAsia="Calibri" w:hAnsi="Calibri" w:cs="Times New Roman"/>
          </w:rPr>
          <w:t xml:space="preserve"> and</w:t>
        </w:r>
      </w:ins>
    </w:p>
    <w:p w14:paraId="003D066F" w14:textId="77777777" w:rsidR="00B10C72" w:rsidRPr="00E43FC1" w:rsidRDefault="00B10C72" w:rsidP="00B10C72">
      <w:pPr>
        <w:ind w:left="2880" w:hanging="720"/>
        <w:rPr>
          <w:ins w:id="5946" w:author="Feldcamp, Michael (ECY)" w:date="2022-07-26T17:08:00Z"/>
          <w:rFonts w:ascii="Calibri" w:eastAsia="Calibri" w:hAnsi="Calibri" w:cs="Times New Roman"/>
        </w:rPr>
      </w:pPr>
      <w:del w:id="5947" w:author="Feldcamp, Michael (ECY)" w:date="2022-07-31T16:13:00Z">
        <w:r w:rsidDel="008D3EC2">
          <w:rPr>
            <w:rFonts w:ascii="Calibri" w:eastAsia="Calibri" w:hAnsi="Calibri" w:cs="Times New Roman"/>
            <w:b/>
          </w:rPr>
          <w:delText>(</w:delText>
        </w:r>
      </w:del>
      <w:del w:id="5948" w:author="Feldcamp, Michael (ECY)" w:date="2022-07-26T17:08:00Z">
        <w:r w:rsidRPr="00E43FC1" w:rsidDel="009D58B7">
          <w:rPr>
            <w:rFonts w:ascii="Calibri" w:eastAsia="Calibri" w:hAnsi="Calibri" w:cs="Times New Roman"/>
            <w:b/>
          </w:rPr>
          <w:delText>iii)</w:delText>
        </w:r>
      </w:del>
      <w:ins w:id="5949" w:author="Feldcamp, Michael (ECY)" w:date="2022-07-26T17:08:00Z">
        <w:r w:rsidRPr="00E43FC1">
          <w:rPr>
            <w:rFonts w:ascii="Calibri" w:eastAsia="Calibri" w:hAnsi="Calibri" w:cs="Times New Roman"/>
            <w:b/>
          </w:rPr>
          <w:t>(D)</w:t>
        </w:r>
      </w:ins>
      <w:r w:rsidRPr="00E43FC1">
        <w:rPr>
          <w:rFonts w:ascii="Calibri" w:eastAsia="Calibri" w:hAnsi="Calibri" w:cs="Times New Roman"/>
        </w:rPr>
        <w:tab/>
        <w:t xml:space="preserve">Invite public comment on the report. </w:t>
      </w:r>
    </w:p>
    <w:p w14:paraId="402C74D1" w14:textId="77777777" w:rsidR="00B10C72" w:rsidRPr="00E43FC1" w:rsidRDefault="00B10C72" w:rsidP="00B10C72">
      <w:pPr>
        <w:ind w:left="2160" w:hanging="720"/>
        <w:rPr>
          <w:rFonts w:ascii="Calibri" w:eastAsia="Calibri" w:hAnsi="Calibri" w:cs="Times New Roman"/>
        </w:rPr>
      </w:pPr>
      <w:ins w:id="5950" w:author="Feldcamp, Michael (ECY)" w:date="2022-07-31T16:13:00Z">
        <w:r>
          <w:rPr>
            <w:rFonts w:ascii="Calibri" w:eastAsia="Calibri" w:hAnsi="Calibri" w:cs="Times New Roman"/>
            <w:b/>
          </w:rPr>
          <w:lastRenderedPageBreak/>
          <w:t>(ii)</w:t>
        </w:r>
        <w:r>
          <w:rPr>
            <w:rFonts w:ascii="Calibri" w:eastAsia="Calibri" w:hAnsi="Calibri" w:cs="Times New Roman"/>
            <w:b/>
          </w:rPr>
          <w:tab/>
          <w:t xml:space="preserve">Comment </w:t>
        </w:r>
      </w:ins>
      <w:ins w:id="5951" w:author="Feldcamp, Michael (ECY)" w:date="2022-08-08T18:27:00Z">
        <w:r>
          <w:rPr>
            <w:rFonts w:ascii="Calibri" w:eastAsia="Calibri" w:hAnsi="Calibri" w:cs="Times New Roman"/>
            <w:b/>
          </w:rPr>
          <w:t>opportunity</w:t>
        </w:r>
      </w:ins>
      <w:ins w:id="5952" w:author="Feldcamp, Michael (ECY)" w:date="2022-07-31T16:13:00Z">
        <w:r>
          <w:rPr>
            <w:rFonts w:ascii="Calibri" w:eastAsia="Calibri" w:hAnsi="Calibri" w:cs="Times New Roman"/>
            <w:b/>
          </w:rPr>
          <w:t xml:space="preserve">.  </w:t>
        </w:r>
      </w:ins>
      <w:del w:id="5953" w:author="Feldcamp, Michael (ECY)" w:date="2022-07-26T17:09:00Z">
        <w:r w:rsidRPr="00E43FC1" w:rsidDel="009D58B7">
          <w:rPr>
            <w:rFonts w:ascii="Calibri" w:eastAsia="Calibri" w:hAnsi="Calibri" w:cs="Times New Roman"/>
          </w:rPr>
          <w:delText>The public comment period shall extend for</w:delText>
        </w:r>
      </w:del>
      <w:ins w:id="5954" w:author="Feldcamp, Michael (ECY)" w:date="2022-07-26T17:09:00Z">
        <w:r w:rsidRPr="00E43FC1">
          <w:rPr>
            <w:rFonts w:ascii="Calibri" w:eastAsia="Calibri" w:hAnsi="Calibri" w:cs="Times New Roman"/>
          </w:rPr>
          <w:t>Ecology will provide the public</w:t>
        </w:r>
      </w:ins>
      <w:r w:rsidRPr="00E43FC1">
        <w:rPr>
          <w:rFonts w:ascii="Calibri" w:eastAsia="Calibri" w:hAnsi="Calibri" w:cs="Times New Roman"/>
        </w:rPr>
        <w:t xml:space="preserve"> at least thirty days from the date </w:t>
      </w:r>
      <w:del w:id="5955" w:author="Feldcamp, Michael (ECY)" w:date="2022-07-26T17:10:00Z">
        <w:r w:rsidRPr="00E43FC1" w:rsidDel="009D58B7">
          <w:rPr>
            <w:rFonts w:ascii="Calibri" w:eastAsia="Calibri" w:hAnsi="Calibri" w:cs="Times New Roman"/>
          </w:rPr>
          <w:delText xml:space="preserve">of mailing of </w:delText>
        </w:r>
      </w:del>
      <w:r w:rsidRPr="000974F8">
        <w:rPr>
          <w:rFonts w:ascii="Calibri" w:eastAsia="Calibri" w:hAnsi="Calibri" w:cs="Times New Roman"/>
        </w:rPr>
        <w:t>the notice</w:t>
      </w:r>
      <w:ins w:id="5956" w:author="Feldcamp, Michael (ECY)" w:date="2022-07-26T17:10:00Z">
        <w:r w:rsidRPr="000974F8">
          <w:rPr>
            <w:rFonts w:ascii="Calibri" w:eastAsia="Calibri" w:hAnsi="Calibri" w:cs="Times New Roman"/>
          </w:rPr>
          <w:t xml:space="preserve"> is issued to</w:t>
        </w:r>
        <w:r w:rsidRPr="00E43FC1">
          <w:rPr>
            <w:rFonts w:ascii="Calibri" w:eastAsia="Calibri" w:hAnsi="Calibri" w:cs="Times New Roman"/>
          </w:rPr>
          <w:t xml:space="preserve"> comment on a remedial investigation and/or feasibility study report</w:t>
        </w:r>
      </w:ins>
      <w:r w:rsidRPr="00E43FC1">
        <w:rPr>
          <w:rFonts w:ascii="Calibri" w:eastAsia="Calibri" w:hAnsi="Calibri" w:cs="Times New Roman"/>
        </w:rPr>
        <w:t>.</w:t>
      </w:r>
    </w:p>
    <w:p w14:paraId="048A3B04" w14:textId="77777777" w:rsidR="00B10C72" w:rsidRPr="00E43FC1" w:rsidRDefault="00B10C72" w:rsidP="00B10C72">
      <w:pPr>
        <w:ind w:left="720" w:hanging="720"/>
        <w:rPr>
          <w:rFonts w:ascii="Calibri" w:eastAsia="Calibri" w:hAnsi="Calibri" w:cs="Times New Roman"/>
        </w:rPr>
      </w:pPr>
      <w:r w:rsidRPr="00E43FC1">
        <w:rPr>
          <w:rFonts w:ascii="Calibri" w:eastAsia="Calibri" w:hAnsi="Calibri" w:cs="Times New Roman"/>
          <w:b/>
        </w:rPr>
        <w:t>(14)</w:t>
      </w:r>
      <w:r w:rsidRPr="00E43FC1">
        <w:rPr>
          <w:rFonts w:ascii="Calibri" w:eastAsia="Calibri" w:hAnsi="Calibri" w:cs="Times New Roman"/>
          <w:b/>
        </w:rPr>
        <w:tab/>
        <w:t>Selection of cleanup actions.</w:t>
      </w:r>
      <w:r>
        <w:rPr>
          <w:rStyle w:val="FootnoteReference"/>
          <w:rFonts w:ascii="Calibri" w:eastAsia="Calibri" w:hAnsi="Calibri" w:cs="Times New Roman"/>
          <w:b/>
        </w:rPr>
        <w:footnoteReference w:id="439"/>
      </w:r>
      <w:r w:rsidRPr="00E43FC1">
        <w:rPr>
          <w:rFonts w:ascii="Calibri" w:eastAsia="Calibri" w:hAnsi="Calibri" w:cs="Times New Roman"/>
        </w:rPr>
        <w:t xml:space="preserve">  </w:t>
      </w:r>
      <w:del w:id="5957" w:author="Feldcamp, Michael (ECY)" w:date="2022-07-26T17:11:00Z">
        <w:r w:rsidRPr="00E43FC1" w:rsidDel="009D58B7">
          <w:rPr>
            <w:rFonts w:ascii="Calibri" w:eastAsia="Calibri" w:hAnsi="Calibri" w:cs="Times New Roman"/>
          </w:rPr>
          <w:delText>In addition to any other applicable public participation requirements, the department shall:</w:delText>
        </w:r>
      </w:del>
      <w:ins w:id="5958" w:author="Feldcamp, Michael (ECY)" w:date="2022-07-26T17:11:00Z">
        <w:r w:rsidRPr="00E43FC1">
          <w:rPr>
            <w:rFonts w:ascii="Calibri" w:eastAsia="Calibri" w:hAnsi="Calibri" w:cs="Times New Roman"/>
          </w:rPr>
          <w:t xml:space="preserve">For Ecology-conducted and Ecology-supervised remedial actions, Ecology will </w:t>
        </w:r>
      </w:ins>
      <w:ins w:id="5959" w:author="Feldcamp, Michael (ECY)" w:date="2022-08-08T18:30:00Z">
        <w:r>
          <w:rPr>
            <w:rFonts w:ascii="Calibri" w:eastAsia="Calibri" w:hAnsi="Calibri" w:cs="Times New Roman"/>
          </w:rPr>
          <w:t xml:space="preserve">require </w:t>
        </w:r>
        <w:r w:rsidRPr="000974F8">
          <w:rPr>
            <w:rFonts w:ascii="Calibri" w:eastAsia="Calibri" w:hAnsi="Calibri" w:cs="Times New Roman"/>
          </w:rPr>
          <w:t xml:space="preserve">or </w:t>
        </w:r>
      </w:ins>
      <w:ins w:id="5960" w:author="Feldcamp, Michael (ECY)" w:date="2022-07-26T17:11:00Z">
        <w:r w:rsidRPr="000974F8">
          <w:rPr>
            <w:rFonts w:ascii="Calibri" w:eastAsia="Calibri" w:hAnsi="Calibri" w:cs="Times New Roman"/>
          </w:rPr>
          <w:t>provide the public with the</w:t>
        </w:r>
        <w:r w:rsidRPr="00E43FC1">
          <w:rPr>
            <w:rFonts w:ascii="Calibri" w:eastAsia="Calibri" w:hAnsi="Calibri" w:cs="Times New Roman"/>
          </w:rPr>
          <w:t xml:space="preserve"> following notice and comment opportunities when selecting a cleanup action under WAC 173-340-380</w:t>
        </w:r>
      </w:ins>
      <w:ins w:id="5961" w:author="Feldcamp, Michael (ECY)" w:date="2022-07-26T17:12:00Z">
        <w:r w:rsidRPr="00E43FC1">
          <w:rPr>
            <w:rFonts w:ascii="Calibri" w:eastAsia="Calibri" w:hAnsi="Calibri" w:cs="Times New Roman"/>
          </w:rPr>
          <w:t>.</w:t>
        </w:r>
      </w:ins>
    </w:p>
    <w:p w14:paraId="4606B616" w14:textId="77777777" w:rsidR="00B10C72" w:rsidRPr="00E43FC1" w:rsidDel="009D58B7" w:rsidRDefault="00B10C72" w:rsidP="00B10C72">
      <w:pPr>
        <w:ind w:left="1440" w:hanging="720"/>
        <w:rPr>
          <w:del w:id="5962" w:author="Feldcamp, Michael (ECY)" w:date="2022-07-26T17:12:00Z"/>
          <w:rFonts w:ascii="Calibri" w:eastAsia="Calibri" w:hAnsi="Calibri" w:cs="Times New Roman"/>
        </w:rPr>
      </w:pPr>
      <w:del w:id="5963" w:author="Feldcamp, Michael (ECY)" w:date="2022-07-26T17:12:00Z">
        <w:r w:rsidRPr="00E43FC1" w:rsidDel="009D58B7">
          <w:rPr>
            <w:rFonts w:ascii="Calibri" w:eastAsia="Calibri" w:hAnsi="Calibri" w:cs="Times New Roman"/>
            <w:b/>
          </w:rPr>
          <w:delText>(a)</w:delText>
        </w:r>
        <w:r w:rsidRPr="00E43FC1" w:rsidDel="009D58B7">
          <w:rPr>
            <w:rFonts w:ascii="Calibri" w:eastAsia="Calibri" w:hAnsi="Calibri" w:cs="Times New Roman"/>
          </w:rPr>
          <w:tab/>
          <w:delText xml:space="preserve">Provide a notice of availability of draft or final cleanup action plans and a brief description of the proposed or selected alternative in the </w:delText>
        </w:r>
        <w:r w:rsidRPr="00E43FC1" w:rsidDel="009D58B7">
          <w:rPr>
            <w:rFonts w:ascii="Calibri" w:eastAsia="Calibri" w:hAnsi="Calibri" w:cs="Times New Roman"/>
            <w:i/>
            <w:iCs/>
          </w:rPr>
          <w:delText>Site Register</w:delText>
        </w:r>
        <w:r w:rsidRPr="00E43FC1" w:rsidDel="009D58B7">
          <w:rPr>
            <w:rFonts w:ascii="Calibri" w:eastAsia="Calibri" w:hAnsi="Calibri" w:cs="Times New Roman"/>
          </w:rPr>
          <w:delText>;</w:delText>
        </w:r>
      </w:del>
      <w:r>
        <w:rPr>
          <w:rStyle w:val="FootnoteReference"/>
          <w:rFonts w:ascii="Calibri" w:eastAsia="Calibri" w:hAnsi="Calibri" w:cs="Times New Roman"/>
        </w:rPr>
        <w:footnoteReference w:id="440"/>
      </w:r>
    </w:p>
    <w:p w14:paraId="0A843539" w14:textId="77777777" w:rsidR="00B10C72" w:rsidRPr="00E43FC1" w:rsidRDefault="00B10C72" w:rsidP="00B10C72">
      <w:pPr>
        <w:ind w:left="1440" w:hanging="720"/>
        <w:rPr>
          <w:ins w:id="5964" w:author="Feldcamp, Michael (ECY)" w:date="2022-07-26T17:15:00Z"/>
          <w:rFonts w:ascii="Calibri" w:eastAsia="Calibri" w:hAnsi="Calibri" w:cs="Times New Roman"/>
        </w:rPr>
      </w:pPr>
      <w:del w:id="5965" w:author="Feldcamp, Michael (ECY)" w:date="2022-07-26T17:14:00Z">
        <w:r w:rsidRPr="00E43FC1" w:rsidDel="009D58B7">
          <w:rPr>
            <w:rFonts w:ascii="Calibri" w:eastAsia="Calibri" w:hAnsi="Calibri" w:cs="Times New Roman"/>
            <w:b/>
          </w:rPr>
          <w:delText>(b)</w:delText>
        </w:r>
      </w:del>
      <w:ins w:id="5966" w:author="Feldcamp, Michael (ECY)" w:date="2022-07-26T17:12:00Z">
        <w:r w:rsidRPr="00E43FC1">
          <w:rPr>
            <w:rFonts w:ascii="Calibri" w:eastAsia="Calibri" w:hAnsi="Calibri" w:cs="Times New Roman"/>
            <w:b/>
          </w:rPr>
          <w:t>(a)</w:t>
        </w:r>
      </w:ins>
      <w:r w:rsidRPr="00E43FC1">
        <w:rPr>
          <w:rFonts w:ascii="Calibri" w:eastAsia="Calibri" w:hAnsi="Calibri" w:cs="Times New Roman"/>
        </w:rPr>
        <w:tab/>
      </w:r>
      <w:ins w:id="5967" w:author="Feldcamp, Michael (ECY)" w:date="2022-07-26T17:13:00Z">
        <w:r w:rsidRPr="00E43FC1">
          <w:rPr>
            <w:rFonts w:ascii="Calibri" w:eastAsia="Calibri" w:hAnsi="Calibri" w:cs="Times New Roman"/>
            <w:b/>
          </w:rPr>
          <w:t xml:space="preserve">Public notice of draft cleanup action plan.  </w:t>
        </w:r>
      </w:ins>
      <w:del w:id="5968" w:author="Feldcamp, Michael (ECY)" w:date="2022-07-26T17:13:00Z">
        <w:r w:rsidRPr="00E43FC1" w:rsidDel="009D58B7">
          <w:rPr>
            <w:rFonts w:ascii="Calibri" w:eastAsia="Calibri" w:hAnsi="Calibri" w:cs="Times New Roman"/>
          </w:rPr>
          <w:delText>Provide public notice of the draft cleanup action plan.</w:delText>
        </w:r>
      </w:del>
      <w:ins w:id="5969" w:author="Feldcamp, Michael (ECY)" w:date="2022-07-26T17:13:00Z">
        <w:r w:rsidRPr="00E43FC1">
          <w:rPr>
            <w:rFonts w:ascii="Calibri" w:eastAsia="Calibri" w:hAnsi="Calibri" w:cs="Times New Roman"/>
          </w:rPr>
          <w:t>When issuing a draft cleanup action plan,</w:t>
        </w:r>
        <w:r w:rsidRPr="00E43FC1">
          <w:rPr>
            <w:rFonts w:ascii="Calibri" w:eastAsia="Calibri" w:hAnsi="Calibri" w:cs="Times New Roman"/>
            <w:b/>
          </w:rPr>
          <w:t xml:space="preserve"> </w:t>
        </w:r>
        <w:r w:rsidRPr="00E43FC1">
          <w:rPr>
            <w:rFonts w:ascii="Calibri" w:eastAsia="Calibri" w:hAnsi="Calibri" w:cs="Times New Roman"/>
          </w:rPr>
          <w:t xml:space="preserve">Ecology </w:t>
        </w:r>
        <w:r w:rsidRPr="000974F8">
          <w:rPr>
            <w:rFonts w:ascii="Calibri" w:eastAsia="Calibri" w:hAnsi="Calibri" w:cs="Times New Roman"/>
          </w:rPr>
          <w:t xml:space="preserve">will provide </w:t>
        </w:r>
      </w:ins>
      <w:ins w:id="5970" w:author="Feldcamp, Michael (ECY)" w:date="2022-08-08T18:31:00Z">
        <w:r>
          <w:rPr>
            <w:rFonts w:ascii="Calibri" w:eastAsia="Calibri" w:hAnsi="Calibri" w:cs="Times New Roman"/>
          </w:rPr>
          <w:t xml:space="preserve">or require </w:t>
        </w:r>
      </w:ins>
      <w:ins w:id="5971" w:author="Feldcamp, Michael (ECY)" w:date="2022-07-26T17:13:00Z">
        <w:r w:rsidRPr="000974F8">
          <w:rPr>
            <w:rFonts w:ascii="Calibri" w:eastAsia="Calibri" w:hAnsi="Calibri" w:cs="Times New Roman"/>
          </w:rPr>
          <w:t>public</w:t>
        </w:r>
        <w:r w:rsidRPr="00E43FC1">
          <w:rPr>
            <w:rFonts w:ascii="Calibri" w:eastAsia="Calibri" w:hAnsi="Calibri" w:cs="Times New Roman"/>
          </w:rPr>
          <w:t xml:space="preserve"> notice of the plan in accordance with subsection (2) of this section.</w:t>
        </w:r>
      </w:ins>
      <w:r>
        <w:rPr>
          <w:rStyle w:val="FootnoteReference"/>
          <w:rFonts w:ascii="Calibri" w:eastAsia="Calibri" w:hAnsi="Calibri" w:cs="Times New Roman"/>
        </w:rPr>
        <w:footnoteReference w:id="441"/>
      </w:r>
      <w:ins w:id="5972" w:author="Feldcamp, Michael (ECY)" w:date="2022-07-26T17:13:00Z">
        <w:r w:rsidRPr="00E43FC1">
          <w:rPr>
            <w:rFonts w:ascii="Calibri" w:eastAsia="Calibri" w:hAnsi="Calibri" w:cs="Times New Roman"/>
          </w:rPr>
          <w:t xml:space="preserve">  </w:t>
        </w:r>
      </w:ins>
      <w:del w:id="5973" w:author="Feldcamp, Michael (ECY)" w:date="2022-07-26T17:14:00Z">
        <w:r w:rsidRPr="00E43FC1" w:rsidDel="009D58B7">
          <w:rPr>
            <w:rFonts w:ascii="Calibri" w:eastAsia="Calibri" w:hAnsi="Calibri" w:cs="Times New Roman"/>
          </w:rPr>
          <w:delText>A notice of a draft cleanup plan</w:delText>
        </w:r>
      </w:del>
      <w:ins w:id="5974" w:author="Feldcamp, Michael (ECY)" w:date="2022-07-26T17:14:00Z">
        <w:r w:rsidRPr="00E43FC1">
          <w:rPr>
            <w:rFonts w:ascii="Calibri" w:eastAsia="Calibri" w:hAnsi="Calibri" w:cs="Times New Roman"/>
          </w:rPr>
          <w:t>The public notice</w:t>
        </w:r>
      </w:ins>
      <w:r w:rsidRPr="00E43FC1">
        <w:rPr>
          <w:rFonts w:ascii="Calibri" w:eastAsia="Calibri" w:hAnsi="Calibri" w:cs="Times New Roman"/>
        </w:rPr>
        <w:t xml:space="preserve"> may be </w:t>
      </w:r>
      <w:del w:id="5975" w:author="Feldcamp, Michael (ECY)" w:date="2022-07-26T17:14:00Z">
        <w:r w:rsidRPr="00E43FC1" w:rsidDel="009D58B7">
          <w:rPr>
            <w:rFonts w:ascii="Calibri" w:eastAsia="Calibri" w:hAnsi="Calibri" w:cs="Times New Roman"/>
          </w:rPr>
          <w:delText>combined</w:delText>
        </w:r>
      </w:del>
      <w:ins w:id="5976" w:author="Feldcamp, Michael (ECY)" w:date="2022-07-26T17:14:00Z">
        <w:r w:rsidRPr="00E43FC1">
          <w:rPr>
            <w:rFonts w:ascii="Calibri" w:eastAsia="Calibri" w:hAnsi="Calibri" w:cs="Times New Roman"/>
          </w:rPr>
          <w:t>consolidated</w:t>
        </w:r>
      </w:ins>
      <w:r w:rsidRPr="00E43FC1">
        <w:rPr>
          <w:rFonts w:ascii="Calibri" w:eastAsia="Calibri" w:hAnsi="Calibri" w:cs="Times New Roman"/>
        </w:rPr>
        <w:t xml:space="preserve"> with </w:t>
      </w:r>
      <w:ins w:id="5977" w:author="Feldcamp, Michael (ECY)" w:date="2022-07-26T17:14:00Z">
        <w:r w:rsidRPr="00E43FC1">
          <w:rPr>
            <w:rFonts w:ascii="Calibri" w:eastAsia="Calibri" w:hAnsi="Calibri" w:cs="Times New Roman"/>
          </w:rPr>
          <w:t xml:space="preserve">public </w:t>
        </w:r>
      </w:ins>
      <w:r w:rsidRPr="00E43FC1">
        <w:rPr>
          <w:rFonts w:ascii="Calibri" w:eastAsia="Calibri" w:hAnsi="Calibri" w:cs="Times New Roman"/>
        </w:rPr>
        <w:t xml:space="preserve">notice </w:t>
      </w:r>
      <w:del w:id="5978" w:author="Feldcamp, Michael (ECY)" w:date="2022-07-26T17:14:00Z">
        <w:r w:rsidRPr="00E43FC1" w:rsidDel="009D58B7">
          <w:rPr>
            <w:rFonts w:ascii="Calibri" w:eastAsia="Calibri" w:hAnsi="Calibri" w:cs="Times New Roman"/>
          </w:rPr>
          <w:delText>on the</w:delText>
        </w:r>
      </w:del>
      <w:ins w:id="5979" w:author="Feldcamp, Michael (ECY)" w:date="2022-07-26T17:14:00Z">
        <w:r w:rsidRPr="00E43FC1">
          <w:rPr>
            <w:rFonts w:ascii="Calibri" w:eastAsia="Calibri" w:hAnsi="Calibri" w:cs="Times New Roman"/>
          </w:rPr>
          <w:t>of a</w:t>
        </w:r>
      </w:ins>
      <w:r w:rsidRPr="00E43FC1">
        <w:rPr>
          <w:rFonts w:ascii="Calibri" w:eastAsia="Calibri" w:hAnsi="Calibri" w:cs="Times New Roman"/>
        </w:rPr>
        <w:t xml:space="preserve"> remedial investigation/feasibility study</w:t>
      </w:r>
      <w:ins w:id="5980" w:author="Feldcamp, Michael (ECY)" w:date="2022-07-26T17:14:00Z">
        <w:r w:rsidRPr="00E43FC1">
          <w:rPr>
            <w:rFonts w:ascii="Calibri" w:eastAsia="Calibri" w:hAnsi="Calibri" w:cs="Times New Roman"/>
          </w:rPr>
          <w:t xml:space="preserve"> report or a proposed order or decree</w:t>
        </w:r>
      </w:ins>
      <w:r w:rsidRPr="00E43FC1">
        <w:rPr>
          <w:rFonts w:ascii="Calibri" w:eastAsia="Calibri" w:hAnsi="Calibri" w:cs="Times New Roman"/>
        </w:rPr>
        <w:t>.</w:t>
      </w:r>
      <w:del w:id="5981" w:author="Feldcamp, Michael (ECY)" w:date="2022-07-26T17:15:00Z">
        <w:r w:rsidRPr="00E43FC1" w:rsidDel="009D58B7">
          <w:rPr>
            <w:rFonts w:ascii="Calibri" w:eastAsia="Calibri" w:hAnsi="Calibri" w:cs="Times New Roman"/>
          </w:rPr>
          <w:delText xml:space="preserve"> Notice of a draft cleanup action plan may be combined with notice on a draft consent decree or on an order. </w:delText>
        </w:r>
      </w:del>
    </w:p>
    <w:p w14:paraId="0CFA8D46" w14:textId="77777777" w:rsidR="00B10C72" w:rsidRPr="00E43FC1" w:rsidRDefault="00B10C72" w:rsidP="00B10C72">
      <w:pPr>
        <w:ind w:left="2160" w:hanging="720"/>
        <w:rPr>
          <w:rFonts w:ascii="Calibri" w:eastAsia="Calibri" w:hAnsi="Calibri" w:cs="Times New Roman"/>
        </w:rPr>
      </w:pPr>
      <w:ins w:id="5982" w:author="Feldcamp, Michael (ECY)" w:date="2022-07-31T16:14:00Z">
        <w:r>
          <w:rPr>
            <w:rFonts w:ascii="Calibri" w:eastAsia="Calibri" w:hAnsi="Calibri" w:cs="Times New Roman"/>
            <w:b/>
          </w:rPr>
          <w:t>(i)</w:t>
        </w:r>
        <w:r>
          <w:rPr>
            <w:rFonts w:ascii="Calibri" w:eastAsia="Calibri" w:hAnsi="Calibri" w:cs="Times New Roman"/>
            <w:b/>
          </w:rPr>
          <w:tab/>
          <w:t xml:space="preserve">Content.  </w:t>
        </w:r>
      </w:ins>
      <w:del w:id="5983" w:author="Feldcamp, Michael (ECY)" w:date="2022-07-26T17:15:00Z">
        <w:r w:rsidRPr="00E43FC1" w:rsidDel="009D58B7">
          <w:rPr>
            <w:rFonts w:ascii="Calibri" w:eastAsia="Calibri" w:hAnsi="Calibri" w:cs="Times New Roman"/>
          </w:rPr>
          <w:delText>At a minimum, public notice</w:delText>
        </w:r>
      </w:del>
      <w:del w:id="5984" w:author="Feldcamp, Michael (ECY)" w:date="2022-07-26T17:16:00Z">
        <w:r w:rsidRPr="00E43FC1" w:rsidDel="009D58B7">
          <w:rPr>
            <w:rFonts w:ascii="Calibri" w:eastAsia="Calibri" w:hAnsi="Calibri" w:cs="Times New Roman"/>
          </w:rPr>
          <w:delText xml:space="preserve"> shall</w:delText>
        </w:r>
      </w:del>
      <w:ins w:id="5985" w:author="Feldcamp, Michael (ECY)" w:date="2022-07-26T18:13:00Z">
        <w:r w:rsidRPr="00E43FC1">
          <w:rPr>
            <w:rFonts w:ascii="Calibri" w:eastAsia="Calibri" w:hAnsi="Calibri" w:cs="Times New Roman"/>
          </w:rPr>
          <w:t>N</w:t>
        </w:r>
      </w:ins>
      <w:ins w:id="5986" w:author="Feldcamp, Michael (ECY)" w:date="2022-07-26T17:16:00Z">
        <w:r w:rsidRPr="00E43FC1">
          <w:rPr>
            <w:rFonts w:ascii="Calibri" w:eastAsia="Calibri" w:hAnsi="Calibri" w:cs="Times New Roman"/>
          </w:rPr>
          <w:t>otice of a draft cleanup action plan must</w:t>
        </w:r>
      </w:ins>
      <w:r w:rsidRPr="00E43FC1">
        <w:rPr>
          <w:rFonts w:ascii="Calibri" w:eastAsia="Calibri" w:hAnsi="Calibri" w:cs="Times New Roman"/>
        </w:rPr>
        <w:t xml:space="preserve"> briefly:</w:t>
      </w:r>
    </w:p>
    <w:p w14:paraId="030A6770" w14:textId="77777777" w:rsidR="00B10C72" w:rsidRPr="00E43FC1" w:rsidRDefault="00B10C72" w:rsidP="00B10C72">
      <w:pPr>
        <w:ind w:left="2880" w:hanging="720"/>
        <w:rPr>
          <w:rFonts w:ascii="Calibri" w:eastAsia="Calibri" w:hAnsi="Calibri" w:cs="Times New Roman"/>
        </w:rPr>
      </w:pPr>
      <w:del w:id="5987" w:author="Feldcamp, Michael (ECY)" w:date="2022-07-31T16:14:00Z">
        <w:r w:rsidRPr="00E43FC1" w:rsidDel="008D3EC2">
          <w:rPr>
            <w:rFonts w:ascii="Calibri" w:eastAsia="Calibri" w:hAnsi="Calibri" w:cs="Times New Roman"/>
            <w:b/>
          </w:rPr>
          <w:delText>(</w:delText>
        </w:r>
      </w:del>
      <w:del w:id="5988" w:author="Feldcamp, Michael (ECY)" w:date="2022-07-26T17:16:00Z">
        <w:r w:rsidRPr="00E43FC1" w:rsidDel="009D58B7">
          <w:rPr>
            <w:rFonts w:ascii="Calibri" w:eastAsia="Calibri" w:hAnsi="Calibri" w:cs="Times New Roman"/>
            <w:b/>
          </w:rPr>
          <w:delText>i)</w:delText>
        </w:r>
      </w:del>
      <w:ins w:id="5989" w:author="Feldcamp, Michael (ECY)" w:date="2022-07-26T17:16:00Z">
        <w:r w:rsidRPr="00E43FC1">
          <w:rPr>
            <w:rFonts w:ascii="Calibri" w:eastAsia="Calibri" w:hAnsi="Calibri" w:cs="Times New Roman"/>
            <w:b/>
          </w:rPr>
          <w:t>(A)</w:t>
        </w:r>
      </w:ins>
      <w:r w:rsidRPr="00E43FC1">
        <w:rPr>
          <w:rFonts w:ascii="Calibri" w:eastAsia="Calibri" w:hAnsi="Calibri" w:cs="Times New Roman"/>
        </w:rPr>
        <w:tab/>
        <w:t>Describe the site;</w:t>
      </w:r>
    </w:p>
    <w:p w14:paraId="412EDF39" w14:textId="77777777" w:rsidR="00B10C72" w:rsidRPr="00E43FC1" w:rsidRDefault="00B10C72" w:rsidP="00B10C72">
      <w:pPr>
        <w:ind w:left="2880" w:hanging="720"/>
        <w:rPr>
          <w:rFonts w:ascii="Calibri" w:eastAsia="Calibri" w:hAnsi="Calibri" w:cs="Times New Roman"/>
        </w:rPr>
      </w:pPr>
      <w:del w:id="5990" w:author="Feldcamp, Michael (ECY)" w:date="2022-07-31T16:14:00Z">
        <w:r w:rsidRPr="00E43FC1" w:rsidDel="008D3EC2">
          <w:rPr>
            <w:rFonts w:ascii="Calibri" w:eastAsia="Calibri" w:hAnsi="Calibri" w:cs="Times New Roman"/>
            <w:b/>
          </w:rPr>
          <w:delText>(</w:delText>
        </w:r>
      </w:del>
      <w:del w:id="5991" w:author="Feldcamp, Michael (ECY)" w:date="2022-07-26T17:16:00Z">
        <w:r w:rsidRPr="00E43FC1" w:rsidDel="009D58B7">
          <w:rPr>
            <w:rFonts w:ascii="Calibri" w:eastAsia="Calibri" w:hAnsi="Calibri" w:cs="Times New Roman"/>
            <w:b/>
          </w:rPr>
          <w:delText>ii)</w:delText>
        </w:r>
      </w:del>
      <w:ins w:id="5992" w:author="Feldcamp, Michael (ECY)" w:date="2022-07-26T17:16:00Z">
        <w:r w:rsidRPr="00E43FC1">
          <w:rPr>
            <w:rFonts w:ascii="Calibri" w:eastAsia="Calibri" w:hAnsi="Calibri" w:cs="Times New Roman"/>
            <w:b/>
          </w:rPr>
          <w:t>(B)</w:t>
        </w:r>
      </w:ins>
      <w:r w:rsidRPr="00E43FC1">
        <w:rPr>
          <w:rFonts w:ascii="Calibri" w:eastAsia="Calibri" w:hAnsi="Calibri" w:cs="Times New Roman"/>
        </w:rPr>
        <w:tab/>
        <w:t xml:space="preserve">Identify </w:t>
      </w:r>
      <w:del w:id="5993" w:author="Feldcamp, Michael (ECY)" w:date="2022-07-26T17:16:00Z">
        <w:r w:rsidRPr="00E43FC1" w:rsidDel="009D58B7">
          <w:rPr>
            <w:rFonts w:ascii="Calibri" w:eastAsia="Calibri" w:hAnsi="Calibri" w:cs="Times New Roman"/>
          </w:rPr>
          <w:delText>the department's</w:delText>
        </w:r>
      </w:del>
      <w:ins w:id="5994" w:author="Feldcamp, Michael (ECY)" w:date="2022-07-26T17:16:00Z">
        <w:r w:rsidRPr="00E43FC1">
          <w:rPr>
            <w:rFonts w:ascii="Calibri" w:eastAsia="Calibri" w:hAnsi="Calibri" w:cs="Times New Roman"/>
          </w:rPr>
          <w:t>Ecology’s</w:t>
        </w:r>
      </w:ins>
      <w:r w:rsidRPr="00E43FC1">
        <w:rPr>
          <w:rFonts w:ascii="Calibri" w:eastAsia="Calibri" w:hAnsi="Calibri" w:cs="Times New Roman"/>
        </w:rPr>
        <w:t xml:space="preserve"> proposed cleanup action</w:t>
      </w:r>
      <w:ins w:id="5995" w:author="Feldcamp, Michael (ECY)" w:date="2022-08-26T13:34:00Z">
        <w:r>
          <w:rPr>
            <w:rFonts w:ascii="Calibri" w:eastAsia="Calibri" w:hAnsi="Calibri" w:cs="Times New Roman"/>
          </w:rPr>
          <w:t>, including any model remedy,</w:t>
        </w:r>
      </w:ins>
      <w:r>
        <w:rPr>
          <w:rStyle w:val="FootnoteReference"/>
          <w:rFonts w:ascii="Calibri" w:eastAsia="Calibri" w:hAnsi="Calibri" w:cs="Times New Roman"/>
        </w:rPr>
        <w:footnoteReference w:id="442"/>
      </w:r>
      <w:r w:rsidRPr="00E43FC1">
        <w:rPr>
          <w:rFonts w:ascii="Calibri" w:eastAsia="Calibri" w:hAnsi="Calibri" w:cs="Times New Roman"/>
        </w:rPr>
        <w:t xml:space="preserve"> and provide an explanation for its selection;</w:t>
      </w:r>
      <w:ins w:id="5996" w:author="Feldcamp, Michael (ECY)" w:date="2022-07-26T17:16:00Z">
        <w:r w:rsidRPr="00E43FC1">
          <w:rPr>
            <w:rFonts w:ascii="Calibri" w:eastAsia="Calibri" w:hAnsi="Calibri" w:cs="Times New Roman"/>
          </w:rPr>
          <w:t xml:space="preserve"> and</w:t>
        </w:r>
      </w:ins>
    </w:p>
    <w:p w14:paraId="3E3655A4" w14:textId="77777777" w:rsidR="00B10C72" w:rsidRPr="00E43FC1" w:rsidRDefault="00B10C72" w:rsidP="00B10C72">
      <w:pPr>
        <w:ind w:left="2880" w:hanging="720"/>
        <w:rPr>
          <w:ins w:id="5997" w:author="Feldcamp, Michael (ECY)" w:date="2022-07-26T17:17:00Z"/>
          <w:rFonts w:ascii="Calibri" w:eastAsia="Calibri" w:hAnsi="Calibri" w:cs="Times New Roman"/>
        </w:rPr>
      </w:pPr>
      <w:del w:id="5998" w:author="Feldcamp, Michael (ECY)" w:date="2022-07-31T16:14:00Z">
        <w:r w:rsidDel="008D3EC2">
          <w:rPr>
            <w:rFonts w:ascii="Calibri" w:eastAsia="Calibri" w:hAnsi="Calibri" w:cs="Times New Roman"/>
            <w:b/>
          </w:rPr>
          <w:delText>(</w:delText>
        </w:r>
      </w:del>
      <w:del w:id="5999" w:author="Feldcamp, Michael (ECY)" w:date="2022-07-26T17:16:00Z">
        <w:r w:rsidRPr="00E43FC1" w:rsidDel="009D58B7">
          <w:rPr>
            <w:rFonts w:ascii="Calibri" w:eastAsia="Calibri" w:hAnsi="Calibri" w:cs="Times New Roman"/>
            <w:b/>
          </w:rPr>
          <w:delText>iii</w:delText>
        </w:r>
      </w:del>
      <w:del w:id="6000" w:author="Feldcamp, Michael (ECY)" w:date="2022-07-26T17:17:00Z">
        <w:r w:rsidRPr="00E43FC1" w:rsidDel="009D58B7">
          <w:rPr>
            <w:rFonts w:ascii="Calibri" w:eastAsia="Calibri" w:hAnsi="Calibri" w:cs="Times New Roman"/>
            <w:b/>
          </w:rPr>
          <w:delText>)</w:delText>
        </w:r>
      </w:del>
      <w:ins w:id="6001" w:author="Feldcamp, Michael (ECY)" w:date="2022-07-26T17:17:00Z">
        <w:r w:rsidRPr="00E43FC1">
          <w:rPr>
            <w:rFonts w:ascii="Calibri" w:eastAsia="Calibri" w:hAnsi="Calibri" w:cs="Times New Roman"/>
            <w:b/>
          </w:rPr>
          <w:t>(C)</w:t>
        </w:r>
      </w:ins>
      <w:r w:rsidRPr="00E43FC1">
        <w:rPr>
          <w:rFonts w:ascii="Calibri" w:eastAsia="Calibri" w:hAnsi="Calibri" w:cs="Times New Roman"/>
        </w:rPr>
        <w:tab/>
        <w:t xml:space="preserve">Invite public comment on the </w:t>
      </w:r>
      <w:del w:id="6002" w:author="Feldcamp, Michael (ECY)" w:date="2022-07-26T17:17:00Z">
        <w:r w:rsidRPr="00E43FC1" w:rsidDel="009D58B7">
          <w:rPr>
            <w:rFonts w:ascii="Calibri" w:eastAsia="Calibri" w:hAnsi="Calibri" w:cs="Times New Roman"/>
          </w:rPr>
          <w:delText xml:space="preserve">draft </w:delText>
        </w:r>
      </w:del>
      <w:ins w:id="6003" w:author="Feldcamp, Michael (ECY)" w:date="2022-07-26T17:17:00Z">
        <w:r w:rsidRPr="00E43FC1">
          <w:rPr>
            <w:rFonts w:ascii="Calibri" w:eastAsia="Calibri" w:hAnsi="Calibri" w:cs="Times New Roman"/>
          </w:rPr>
          <w:t xml:space="preserve">proposed </w:t>
        </w:r>
      </w:ins>
      <w:r w:rsidRPr="00E43FC1">
        <w:rPr>
          <w:rFonts w:ascii="Calibri" w:eastAsia="Calibri" w:hAnsi="Calibri" w:cs="Times New Roman"/>
        </w:rPr>
        <w:t>cleanup action</w:t>
      </w:r>
      <w:del w:id="6004" w:author="Feldcamp, Michael (ECY)" w:date="2022-07-26T17:17:00Z">
        <w:r w:rsidRPr="00E43FC1" w:rsidDel="009D58B7">
          <w:rPr>
            <w:rFonts w:ascii="Calibri" w:eastAsia="Calibri" w:hAnsi="Calibri" w:cs="Times New Roman"/>
          </w:rPr>
          <w:delText xml:space="preserve"> plan</w:delText>
        </w:r>
      </w:del>
      <w:r w:rsidRPr="00E43FC1">
        <w:rPr>
          <w:rFonts w:ascii="Calibri" w:eastAsia="Calibri" w:hAnsi="Calibri" w:cs="Times New Roman"/>
        </w:rPr>
        <w:t xml:space="preserve">. </w:t>
      </w:r>
    </w:p>
    <w:p w14:paraId="45804D71" w14:textId="77777777" w:rsidR="00B10C72" w:rsidRPr="00E43FC1" w:rsidRDefault="00B10C72" w:rsidP="00B10C72">
      <w:pPr>
        <w:ind w:left="2160" w:hanging="720"/>
        <w:rPr>
          <w:ins w:id="6005" w:author="Feldcamp, Michael (ECY)" w:date="2022-07-26T17:19:00Z"/>
          <w:rFonts w:ascii="Calibri" w:eastAsia="Calibri" w:hAnsi="Calibri" w:cs="Times New Roman"/>
        </w:rPr>
      </w:pPr>
      <w:ins w:id="6006" w:author="Feldcamp, Michael (ECY)" w:date="2022-07-26T17:19:00Z">
        <w:r w:rsidRPr="00E43FC1">
          <w:rPr>
            <w:rFonts w:ascii="Calibri" w:eastAsia="Calibri" w:hAnsi="Calibri" w:cs="Times New Roman"/>
            <w:b/>
          </w:rPr>
          <w:t>(ii)</w:t>
        </w:r>
        <w:r w:rsidRPr="00E43FC1">
          <w:rPr>
            <w:rFonts w:ascii="Calibri" w:eastAsia="Calibri" w:hAnsi="Calibri" w:cs="Times New Roman"/>
            <w:b/>
          </w:rPr>
          <w:tab/>
          <w:t xml:space="preserve">Comment </w:t>
        </w:r>
      </w:ins>
      <w:ins w:id="6007" w:author="Feldcamp, Michael (ECY)" w:date="2022-08-08T18:27:00Z">
        <w:r>
          <w:rPr>
            <w:rFonts w:ascii="Calibri" w:eastAsia="Calibri" w:hAnsi="Calibri" w:cs="Times New Roman"/>
            <w:b/>
          </w:rPr>
          <w:t>opportunity</w:t>
        </w:r>
      </w:ins>
      <w:ins w:id="6008" w:author="Feldcamp, Michael (ECY)" w:date="2022-07-26T17:19:00Z">
        <w:r w:rsidRPr="00E43FC1">
          <w:rPr>
            <w:rFonts w:ascii="Calibri" w:eastAsia="Calibri" w:hAnsi="Calibri" w:cs="Times New Roman"/>
            <w:b/>
          </w:rPr>
          <w:t xml:space="preserve">.  </w:t>
        </w:r>
      </w:ins>
      <w:del w:id="6009" w:author="Feldcamp, Michael (ECY)" w:date="2022-07-26T17:17:00Z">
        <w:r w:rsidRPr="00E43FC1" w:rsidDel="00981BF3">
          <w:rPr>
            <w:rFonts w:ascii="Calibri" w:eastAsia="Calibri" w:hAnsi="Calibri" w:cs="Times New Roman"/>
          </w:rPr>
          <w:delText xml:space="preserve">The public comment period shall run for </w:delText>
        </w:r>
      </w:del>
      <w:ins w:id="6010" w:author="Feldcamp, Michael (ECY)" w:date="2022-07-26T17:17:00Z">
        <w:r w:rsidRPr="00E43FC1">
          <w:rPr>
            <w:rFonts w:ascii="Calibri" w:eastAsia="Calibri" w:hAnsi="Calibri" w:cs="Times New Roman"/>
          </w:rPr>
          <w:t xml:space="preserve">Ecology will provide the public </w:t>
        </w:r>
      </w:ins>
      <w:r w:rsidRPr="00E43FC1">
        <w:rPr>
          <w:rFonts w:ascii="Calibri" w:eastAsia="Calibri" w:hAnsi="Calibri" w:cs="Times New Roman"/>
        </w:rPr>
        <w:t xml:space="preserve">at least thirty days from the date </w:t>
      </w:r>
      <w:del w:id="6011" w:author="Feldcamp, Michael (ECY)" w:date="2022-07-26T17:17:00Z">
        <w:r w:rsidRPr="00E43FC1" w:rsidDel="00981BF3">
          <w:rPr>
            <w:rFonts w:ascii="Calibri" w:eastAsia="Calibri" w:hAnsi="Calibri" w:cs="Times New Roman"/>
          </w:rPr>
          <w:delText>of publicat</w:delText>
        </w:r>
      </w:del>
      <w:del w:id="6012" w:author="Feldcamp, Michael (ECY)" w:date="2022-07-26T17:18:00Z">
        <w:r w:rsidRPr="00E43FC1" w:rsidDel="00981BF3">
          <w:rPr>
            <w:rFonts w:ascii="Calibri" w:eastAsia="Calibri" w:hAnsi="Calibri" w:cs="Times New Roman"/>
          </w:rPr>
          <w:delText>ion of</w:delText>
        </w:r>
      </w:del>
      <w:del w:id="6013" w:author="Feldcamp, Michael (ECY)" w:date="2022-08-08T18:28:00Z">
        <w:r w:rsidRPr="00E43FC1" w:rsidDel="000974F8">
          <w:rPr>
            <w:rFonts w:ascii="Calibri" w:eastAsia="Calibri" w:hAnsi="Calibri" w:cs="Times New Roman"/>
          </w:rPr>
          <w:delText xml:space="preserve"> </w:delText>
        </w:r>
      </w:del>
      <w:r w:rsidRPr="00E43FC1">
        <w:rPr>
          <w:rFonts w:ascii="Calibri" w:eastAsia="Calibri" w:hAnsi="Calibri" w:cs="Times New Roman"/>
        </w:rPr>
        <w:t xml:space="preserve">the </w:t>
      </w:r>
      <w:del w:id="6014" w:author="Feldcamp, Michael (ECY)" w:date="2022-07-26T17:18:00Z">
        <w:r w:rsidRPr="00E43FC1" w:rsidDel="00981BF3">
          <w:rPr>
            <w:rFonts w:ascii="Calibri" w:eastAsia="Calibri" w:hAnsi="Calibri" w:cs="Times New Roman"/>
          </w:rPr>
          <w:delText xml:space="preserve">public </w:delText>
        </w:r>
      </w:del>
      <w:r w:rsidRPr="00E43FC1">
        <w:rPr>
          <w:rFonts w:ascii="Calibri" w:eastAsia="Calibri" w:hAnsi="Calibri" w:cs="Times New Roman"/>
        </w:rPr>
        <w:t>notice</w:t>
      </w:r>
      <w:ins w:id="6015" w:author="Feldcamp, Michael (ECY)" w:date="2022-07-26T17:18:00Z">
        <w:r w:rsidRPr="00E43FC1">
          <w:rPr>
            <w:rFonts w:ascii="Calibri" w:eastAsia="Calibri" w:hAnsi="Calibri" w:cs="Times New Roman"/>
          </w:rPr>
          <w:t xml:space="preserve"> </w:t>
        </w:r>
      </w:ins>
      <w:ins w:id="6016" w:author="Feldcamp, Michael (ECY)" w:date="2022-08-08T18:28:00Z">
        <w:r>
          <w:rPr>
            <w:rFonts w:ascii="Calibri" w:eastAsia="Calibri" w:hAnsi="Calibri" w:cs="Times New Roman"/>
          </w:rPr>
          <w:t xml:space="preserve">is issued </w:t>
        </w:r>
      </w:ins>
      <w:ins w:id="6017" w:author="Feldcamp, Michael (ECY)" w:date="2022-07-26T17:18:00Z">
        <w:r w:rsidRPr="00E43FC1">
          <w:rPr>
            <w:rFonts w:ascii="Calibri" w:eastAsia="Calibri" w:hAnsi="Calibri" w:cs="Times New Roman"/>
          </w:rPr>
          <w:t>to comment on a proposed cleanup action</w:t>
        </w:r>
      </w:ins>
      <w:r w:rsidRPr="00E43FC1">
        <w:rPr>
          <w:rFonts w:ascii="Calibri" w:eastAsia="Calibri" w:hAnsi="Calibri" w:cs="Times New Roman"/>
        </w:rPr>
        <w:t>.</w:t>
      </w:r>
    </w:p>
    <w:p w14:paraId="6627D239" w14:textId="77777777" w:rsidR="00B10C72" w:rsidRPr="00E43FC1" w:rsidRDefault="00B10C72" w:rsidP="00B10C72">
      <w:pPr>
        <w:ind w:left="1440" w:hanging="720"/>
        <w:rPr>
          <w:ins w:id="6018" w:author="Feldcamp, Michael (ECY)" w:date="2022-07-26T17:19:00Z"/>
          <w:rFonts w:ascii="Calibri" w:eastAsia="Calibri" w:hAnsi="Calibri" w:cs="Times New Roman"/>
        </w:rPr>
      </w:pPr>
      <w:ins w:id="6019" w:author="Feldcamp, Michael (ECY)" w:date="2022-07-26T17:19:00Z">
        <w:r w:rsidRPr="00E43FC1">
          <w:rPr>
            <w:rFonts w:ascii="Calibri" w:eastAsia="Calibri" w:hAnsi="Calibri" w:cs="Times New Roman"/>
            <w:b/>
          </w:rPr>
          <w:t>(b)</w:t>
        </w:r>
        <w:r w:rsidRPr="00E43FC1">
          <w:rPr>
            <w:rFonts w:ascii="Calibri" w:eastAsia="Calibri" w:hAnsi="Calibri" w:cs="Times New Roman"/>
            <w:b/>
          </w:rPr>
          <w:tab/>
          <w:t xml:space="preserve">Notice of final cleanup action plan.  </w:t>
        </w:r>
        <w:r w:rsidRPr="00E43FC1">
          <w:rPr>
            <w:rFonts w:ascii="Calibri" w:eastAsia="Calibri" w:hAnsi="Calibri" w:cs="Times New Roman"/>
          </w:rPr>
          <w:t>When issuing a final cleanup action plan,</w:t>
        </w:r>
        <w:r w:rsidRPr="00E43FC1">
          <w:rPr>
            <w:rFonts w:ascii="Calibri" w:eastAsia="Calibri" w:hAnsi="Calibri" w:cs="Times New Roman"/>
            <w:b/>
          </w:rPr>
          <w:t xml:space="preserve"> </w:t>
        </w:r>
        <w:r w:rsidRPr="00E43FC1">
          <w:rPr>
            <w:rFonts w:ascii="Calibri" w:eastAsia="Calibri" w:hAnsi="Calibri" w:cs="Times New Roman"/>
          </w:rPr>
          <w:t>Ecology will:</w:t>
        </w:r>
      </w:ins>
      <w:r>
        <w:rPr>
          <w:rStyle w:val="FootnoteReference"/>
          <w:rFonts w:ascii="Calibri" w:eastAsia="Calibri" w:hAnsi="Calibri" w:cs="Times New Roman"/>
        </w:rPr>
        <w:footnoteReference w:id="443"/>
      </w:r>
    </w:p>
    <w:p w14:paraId="20B8BD4F" w14:textId="77777777" w:rsidR="00B10C72" w:rsidRPr="00E43FC1" w:rsidRDefault="00B10C72" w:rsidP="00B10C72">
      <w:pPr>
        <w:ind w:left="2160" w:hanging="720"/>
        <w:rPr>
          <w:ins w:id="6020" w:author="Feldcamp, Michael (ECY)" w:date="2022-07-26T17:19:00Z"/>
          <w:rFonts w:ascii="Calibri" w:eastAsia="Calibri" w:hAnsi="Calibri" w:cs="Times New Roman"/>
          <w:iCs/>
        </w:rPr>
      </w:pPr>
      <w:ins w:id="6021" w:author="Feldcamp, Michael (ECY)" w:date="2022-07-26T17:19:00Z">
        <w:r w:rsidRPr="00E43FC1">
          <w:rPr>
            <w:rFonts w:ascii="Calibri" w:eastAsia="Calibri" w:hAnsi="Calibri" w:cs="Times New Roman"/>
            <w:b/>
            <w:iCs/>
          </w:rPr>
          <w:lastRenderedPageBreak/>
          <w:t>(i)</w:t>
        </w:r>
        <w:r w:rsidRPr="00E43FC1">
          <w:rPr>
            <w:rFonts w:ascii="Calibri" w:eastAsia="Calibri" w:hAnsi="Calibri" w:cs="Times New Roman"/>
            <w:iCs/>
          </w:rPr>
          <w:tab/>
          <w:t xml:space="preserve">Make the plan </w:t>
        </w:r>
      </w:ins>
      <w:ins w:id="6022" w:author="Feldcamp, Michael (ECY)" w:date="2022-08-16T11:45:00Z">
        <w:r>
          <w:rPr>
            <w:rFonts w:ascii="Calibri" w:eastAsia="Calibri" w:hAnsi="Calibri" w:cs="Times New Roman"/>
            <w:iCs/>
          </w:rPr>
          <w:t xml:space="preserve">publicly </w:t>
        </w:r>
      </w:ins>
      <w:ins w:id="6023" w:author="Feldcamp, Michael (ECY)" w:date="2022-07-26T17:19:00Z">
        <w:r w:rsidRPr="00E43FC1">
          <w:rPr>
            <w:rFonts w:ascii="Calibri" w:eastAsia="Calibri" w:hAnsi="Calibri" w:cs="Times New Roman"/>
            <w:iCs/>
          </w:rPr>
          <w:t>available on Ecology’s website under subsection (5) of this section;</w:t>
        </w:r>
      </w:ins>
    </w:p>
    <w:p w14:paraId="6A43490D" w14:textId="77777777" w:rsidR="00B10C72" w:rsidRPr="00E43FC1" w:rsidRDefault="00B10C72" w:rsidP="00B10C72">
      <w:pPr>
        <w:ind w:left="2160" w:hanging="720"/>
        <w:rPr>
          <w:ins w:id="6024" w:author="Feldcamp, Michael (ECY)" w:date="2022-07-26T17:19:00Z"/>
          <w:rFonts w:ascii="Calibri" w:eastAsia="Calibri" w:hAnsi="Calibri" w:cs="Times New Roman"/>
          <w:iCs/>
        </w:rPr>
      </w:pPr>
      <w:ins w:id="6025" w:author="Feldcamp, Michael (ECY)" w:date="2022-07-26T17:19:00Z">
        <w:r w:rsidRPr="00E43FC1">
          <w:rPr>
            <w:rFonts w:ascii="Calibri" w:eastAsia="Calibri" w:hAnsi="Calibri" w:cs="Times New Roman"/>
            <w:b/>
            <w:iCs/>
          </w:rPr>
          <w:t>(ii)</w:t>
        </w:r>
        <w:r w:rsidRPr="00E43FC1">
          <w:rPr>
            <w:rFonts w:ascii="Calibri" w:eastAsia="Calibri" w:hAnsi="Calibri" w:cs="Times New Roman"/>
            <w:iCs/>
          </w:rPr>
          <w:tab/>
          <w:t>If requested, notify a person electronically of the plan’s availability under subsection (6) of this section</w:t>
        </w:r>
      </w:ins>
      <w:ins w:id="6026" w:author="Feldcamp, Michael (ECY)" w:date="2022-08-08T19:10:00Z">
        <w:r>
          <w:rPr>
            <w:rFonts w:ascii="Calibri" w:eastAsia="Calibri" w:hAnsi="Calibri" w:cs="Times New Roman"/>
            <w:iCs/>
          </w:rPr>
          <w:t>; and</w:t>
        </w:r>
      </w:ins>
    </w:p>
    <w:p w14:paraId="32567142" w14:textId="77777777" w:rsidR="00B10C72" w:rsidRPr="00E43FC1" w:rsidRDefault="00B10C72" w:rsidP="00B10C72">
      <w:pPr>
        <w:ind w:left="2160" w:hanging="720"/>
        <w:rPr>
          <w:rFonts w:ascii="Calibri" w:eastAsia="Calibri" w:hAnsi="Calibri" w:cs="Times New Roman"/>
        </w:rPr>
      </w:pPr>
      <w:ins w:id="6027" w:author="Feldcamp, Michael (ECY)" w:date="2022-07-31T16:15:00Z">
        <w:r w:rsidRPr="008D3EC2">
          <w:rPr>
            <w:rFonts w:ascii="Calibri" w:eastAsia="Calibri" w:hAnsi="Calibri" w:cs="Times New Roman"/>
            <w:b/>
          </w:rPr>
          <w:t>(iii)</w:t>
        </w:r>
      </w:ins>
      <w:ins w:id="6028" w:author="Feldcamp, Michael (ECY)" w:date="2022-07-26T17:19:00Z">
        <w:r w:rsidRPr="008D3EC2">
          <w:rPr>
            <w:rFonts w:ascii="Calibri" w:eastAsia="Calibri" w:hAnsi="Calibri" w:cs="Times New Roman"/>
            <w:b/>
          </w:rPr>
          <w:tab/>
        </w:r>
        <w:r w:rsidRPr="00E43FC1">
          <w:rPr>
            <w:rFonts w:ascii="Calibri" w:eastAsia="Calibri" w:hAnsi="Calibri" w:cs="Times New Roman"/>
          </w:rPr>
          <w:t>Provide notice of the plan’s availability and a brief description of the selected cleanup action in the </w:t>
        </w:r>
      </w:ins>
      <w:ins w:id="6029" w:author="Feldcamp, Michael (ECY)" w:date="2022-07-30T17:00:00Z">
        <w:r w:rsidRPr="00E43FC1">
          <w:rPr>
            <w:rFonts w:ascii="Calibri" w:eastAsia="Calibri" w:hAnsi="Calibri" w:cs="Times New Roman"/>
            <w:i/>
          </w:rPr>
          <w:t xml:space="preserve">Contaminated </w:t>
        </w:r>
      </w:ins>
      <w:ins w:id="6030" w:author="Feldcamp, Michael (ECY)" w:date="2022-07-26T17:19:00Z">
        <w:r w:rsidRPr="00E43FC1">
          <w:rPr>
            <w:rFonts w:ascii="Calibri" w:eastAsia="Calibri" w:hAnsi="Calibri" w:cs="Times New Roman"/>
            <w:i/>
            <w:iCs/>
          </w:rPr>
          <w:t>Site Register</w:t>
        </w:r>
        <w:r w:rsidRPr="00E43FC1">
          <w:rPr>
            <w:rFonts w:ascii="Calibri" w:eastAsia="Calibri" w:hAnsi="Calibri" w:cs="Times New Roman"/>
            <w:iCs/>
          </w:rPr>
          <w:t xml:space="preserve"> under subsection (7) of this section.</w:t>
        </w:r>
      </w:ins>
    </w:p>
    <w:p w14:paraId="3943BC48" w14:textId="77777777" w:rsidR="00B10C72" w:rsidDel="00BB424D" w:rsidRDefault="00B10C72" w:rsidP="00B10C72">
      <w:pPr>
        <w:ind w:left="1440" w:hanging="720"/>
        <w:rPr>
          <w:del w:id="6031" w:author="Feldcamp, Michael (ECY)" w:date="2022-07-26T18:01:00Z"/>
          <w:rFonts w:ascii="Calibri" w:eastAsia="Calibri" w:hAnsi="Calibri" w:cs="Times New Roman"/>
        </w:rPr>
      </w:pPr>
      <w:del w:id="6032" w:author="Feldcamp, Michael (ECY)" w:date="2022-07-26T17:19:00Z">
        <w:r w:rsidRPr="00E43FC1" w:rsidDel="00981BF3">
          <w:rPr>
            <w:rFonts w:ascii="Calibri" w:eastAsia="Calibri" w:hAnsi="Calibri" w:cs="Times New Roman"/>
            <w:b/>
          </w:rPr>
          <w:delText>(c)</w:delText>
        </w:r>
        <w:r w:rsidRPr="00E43FC1" w:rsidDel="00981BF3">
          <w:rPr>
            <w:rFonts w:ascii="Calibri" w:eastAsia="Calibri" w:hAnsi="Calibri" w:cs="Times New Roman"/>
          </w:rPr>
          <w:tab/>
          <w:delText>Whenever the cleanup action plan proposes a restrictive covenant as part of the draft cleanup plan, provide notice to and seek comments from the city or county department with land use planning authority for real property subject to the restrictive covenant. The purpose of this notification is to solicit comment on whether the proposed restrictive covenant is consistent with any current or proposed land use plans.</w:delText>
        </w:r>
      </w:del>
      <w:r>
        <w:rPr>
          <w:rStyle w:val="FootnoteReference"/>
          <w:rFonts w:ascii="Calibri" w:eastAsia="Calibri" w:hAnsi="Calibri" w:cs="Times New Roman"/>
        </w:rPr>
        <w:footnoteReference w:id="444"/>
      </w:r>
    </w:p>
    <w:p w14:paraId="769ADEAF" w14:textId="77777777" w:rsidR="00B10C72" w:rsidRPr="00E43FC1" w:rsidRDefault="00B10C72" w:rsidP="00B10C72">
      <w:pPr>
        <w:ind w:left="720" w:hanging="720"/>
        <w:rPr>
          <w:rFonts w:ascii="Calibri" w:eastAsia="Calibri" w:hAnsi="Calibri" w:cs="Times New Roman"/>
        </w:rPr>
      </w:pPr>
      <w:r w:rsidRPr="00E43FC1">
        <w:rPr>
          <w:rFonts w:ascii="Calibri" w:eastAsia="Calibri" w:hAnsi="Calibri" w:cs="Times New Roman"/>
          <w:b/>
        </w:rPr>
        <w:t>(15)</w:t>
      </w:r>
      <w:r w:rsidRPr="00E43FC1">
        <w:rPr>
          <w:rFonts w:ascii="Calibri" w:eastAsia="Calibri" w:hAnsi="Calibri" w:cs="Times New Roman"/>
          <w:b/>
        </w:rPr>
        <w:tab/>
        <w:t>Cleanup action implementation.</w:t>
      </w:r>
      <w:r>
        <w:rPr>
          <w:rStyle w:val="FootnoteReference"/>
          <w:rFonts w:ascii="Calibri" w:eastAsia="Calibri" w:hAnsi="Calibri" w:cs="Times New Roman"/>
          <w:b/>
        </w:rPr>
        <w:footnoteReference w:id="445"/>
      </w:r>
      <w:r w:rsidRPr="00E43FC1">
        <w:rPr>
          <w:rFonts w:ascii="Calibri" w:eastAsia="Calibri" w:hAnsi="Calibri" w:cs="Times New Roman"/>
        </w:rPr>
        <w:t xml:space="preserve">  </w:t>
      </w:r>
      <w:del w:id="6033" w:author="Feldcamp, Michael (ECY)" w:date="2022-07-26T17:20:00Z">
        <w:r w:rsidRPr="00E43FC1" w:rsidDel="00981BF3">
          <w:rPr>
            <w:rFonts w:ascii="Calibri" w:eastAsia="Calibri" w:hAnsi="Calibri" w:cs="Times New Roman"/>
          </w:rPr>
          <w:delText>In addition to any other applicable public participation requirements, the following shall be required</w:delText>
        </w:r>
      </w:del>
      <w:ins w:id="6034" w:author="Feldcamp, Michael (ECY)" w:date="2022-07-26T17:20:00Z">
        <w:r w:rsidRPr="00E43FC1">
          <w:rPr>
            <w:rFonts w:ascii="Calibri" w:eastAsia="Calibri" w:hAnsi="Calibri" w:cs="Times New Roman"/>
          </w:rPr>
          <w:t xml:space="preserve">For Ecology-conducted and Ecology-supervised remedial actions, Ecology </w:t>
        </w:r>
        <w:r w:rsidRPr="000974F8">
          <w:rPr>
            <w:rFonts w:ascii="Calibri" w:eastAsia="Calibri" w:hAnsi="Calibri" w:cs="Times New Roman"/>
          </w:rPr>
          <w:t xml:space="preserve">will </w:t>
        </w:r>
      </w:ins>
      <w:ins w:id="6035" w:author="Feldcamp, Michael (ECY)" w:date="2022-08-08T18:31:00Z">
        <w:r w:rsidRPr="000974F8">
          <w:rPr>
            <w:rFonts w:ascii="Calibri" w:eastAsia="Calibri" w:hAnsi="Calibri" w:cs="Times New Roman"/>
          </w:rPr>
          <w:t xml:space="preserve">require or </w:t>
        </w:r>
      </w:ins>
      <w:ins w:id="6036" w:author="Feldcamp, Michael (ECY)" w:date="2022-07-26T17:20:00Z">
        <w:r w:rsidRPr="000974F8">
          <w:rPr>
            <w:rFonts w:ascii="Calibri" w:eastAsia="Calibri" w:hAnsi="Calibri" w:cs="Times New Roman"/>
          </w:rPr>
          <w:t>provide the public with the</w:t>
        </w:r>
        <w:r w:rsidRPr="00E43FC1">
          <w:rPr>
            <w:rFonts w:ascii="Calibri" w:eastAsia="Calibri" w:hAnsi="Calibri" w:cs="Times New Roman"/>
          </w:rPr>
          <w:t xml:space="preserve"> following notice and comment opportunities</w:t>
        </w:r>
      </w:ins>
      <w:r w:rsidRPr="00E43FC1">
        <w:rPr>
          <w:rFonts w:ascii="Calibri" w:eastAsia="Calibri" w:hAnsi="Calibri" w:cs="Times New Roman"/>
        </w:rPr>
        <w:t xml:space="preserve"> during cleanup action implementation</w:t>
      </w:r>
      <w:ins w:id="6037" w:author="Feldcamp, Michael (ECY)" w:date="2022-07-26T17:21:00Z">
        <w:r w:rsidRPr="00E43FC1">
          <w:rPr>
            <w:rFonts w:ascii="Calibri" w:eastAsia="Calibri" w:hAnsi="Calibri" w:cs="Times New Roman"/>
          </w:rPr>
          <w:t xml:space="preserve"> under WAC 173-340-400</w:t>
        </w:r>
      </w:ins>
      <w:r w:rsidRPr="00E43FC1">
        <w:rPr>
          <w:rFonts w:ascii="Calibri" w:eastAsia="Calibri" w:hAnsi="Calibri" w:cs="Times New Roman"/>
        </w:rPr>
        <w:t>.</w:t>
      </w:r>
    </w:p>
    <w:p w14:paraId="2E5DD92F" w14:textId="77777777" w:rsidR="00B10C72" w:rsidRPr="00E43FC1" w:rsidRDefault="00B10C72" w:rsidP="00B10C72">
      <w:pPr>
        <w:ind w:left="1440" w:hanging="720"/>
        <w:rPr>
          <w:rFonts w:ascii="Calibri" w:eastAsia="Calibri" w:hAnsi="Calibri" w:cs="Times New Roman"/>
        </w:rPr>
      </w:pPr>
      <w:del w:id="6038" w:author="Feldcamp, Michael (ECY)" w:date="2022-07-31T16:15:00Z">
        <w:r w:rsidRPr="00E43FC1" w:rsidDel="008D3EC2">
          <w:rPr>
            <w:rFonts w:ascii="Calibri" w:eastAsia="Calibri" w:hAnsi="Calibri" w:cs="Times New Roman"/>
            <w:b/>
          </w:rPr>
          <w:delText>(</w:delText>
        </w:r>
      </w:del>
      <w:del w:id="6039" w:author="Feldcamp, Michael (ECY)" w:date="2022-07-26T17:21:00Z">
        <w:r w:rsidRPr="00E43FC1" w:rsidDel="00981BF3">
          <w:rPr>
            <w:rFonts w:ascii="Calibri" w:eastAsia="Calibri" w:hAnsi="Calibri" w:cs="Times New Roman"/>
            <w:b/>
          </w:rPr>
          <w:delText>b)</w:delText>
        </w:r>
      </w:del>
      <w:ins w:id="6040" w:author="Feldcamp, Michael (ECY)" w:date="2022-07-26T17:21:00Z">
        <w:r w:rsidRPr="00E43FC1">
          <w:rPr>
            <w:rFonts w:ascii="Calibri" w:eastAsia="Calibri" w:hAnsi="Calibri" w:cs="Times New Roman"/>
            <w:b/>
          </w:rPr>
          <w:t>(a)</w:t>
        </w:r>
      </w:ins>
      <w:r w:rsidRPr="00E43FC1">
        <w:rPr>
          <w:rFonts w:ascii="Calibri" w:eastAsia="Calibri" w:hAnsi="Calibri" w:cs="Times New Roman"/>
        </w:rPr>
        <w:tab/>
      </w:r>
      <w:ins w:id="6041" w:author="Feldcamp, Michael (ECY)" w:date="2022-07-26T17:22:00Z">
        <w:r w:rsidRPr="00E43FC1">
          <w:rPr>
            <w:rFonts w:ascii="Calibri" w:eastAsia="Calibri" w:hAnsi="Calibri" w:cs="Times New Roman"/>
            <w:b/>
          </w:rPr>
          <w:t>Public notice of engineering design report.</w:t>
        </w:r>
        <w:r w:rsidRPr="00E43FC1">
          <w:rPr>
            <w:rFonts w:ascii="Calibri" w:eastAsia="Calibri" w:hAnsi="Calibri" w:cs="Times New Roman"/>
          </w:rPr>
          <w:t xml:space="preserve">  </w:t>
        </w:r>
      </w:ins>
      <w:del w:id="6042" w:author="Feldcamp, Michael (ECY)" w:date="2022-07-26T17:23:00Z">
        <w:r w:rsidRPr="00E43FC1" w:rsidDel="00981BF3">
          <w:rPr>
            <w:rFonts w:ascii="Calibri" w:eastAsia="Calibri" w:hAnsi="Calibri" w:cs="Times New Roman"/>
          </w:rPr>
          <w:delText>When the department conducts a cleanup action</w:delText>
        </w:r>
      </w:del>
      <w:ins w:id="6043" w:author="Feldcamp, Michael (ECY)" w:date="2022-07-26T17:22:00Z">
        <w:r w:rsidRPr="00E43FC1">
          <w:rPr>
            <w:rFonts w:ascii="Calibri" w:eastAsia="Calibri" w:hAnsi="Calibri" w:cs="Times New Roman"/>
          </w:rPr>
          <w:t>For Ecology-conducted remedial actions</w:t>
        </w:r>
      </w:ins>
      <w:r w:rsidRPr="00E43FC1">
        <w:rPr>
          <w:rFonts w:ascii="Calibri" w:eastAsia="Calibri" w:hAnsi="Calibri" w:cs="Times New Roman"/>
        </w:rPr>
        <w:t xml:space="preserve">, </w:t>
      </w:r>
      <w:ins w:id="6044" w:author="Feldcamp, Michael (ECY)" w:date="2022-07-26T17:23:00Z">
        <w:r w:rsidRPr="00E43FC1">
          <w:rPr>
            <w:rFonts w:ascii="Calibri" w:eastAsia="Calibri" w:hAnsi="Calibri" w:cs="Times New Roman"/>
          </w:rPr>
          <w:t xml:space="preserve">Ecology will provide </w:t>
        </w:r>
      </w:ins>
      <w:r w:rsidRPr="00E43FC1">
        <w:rPr>
          <w:rFonts w:ascii="Calibri" w:eastAsia="Calibri" w:hAnsi="Calibri" w:cs="Times New Roman"/>
        </w:rPr>
        <w:t xml:space="preserve">public notice </w:t>
      </w:r>
      <w:del w:id="6045" w:author="Feldcamp, Michael (ECY)" w:date="2022-07-26T17:23:00Z">
        <w:r w:rsidRPr="00E43FC1" w:rsidDel="00981BF3">
          <w:rPr>
            <w:rFonts w:ascii="Calibri" w:eastAsia="Calibri" w:hAnsi="Calibri" w:cs="Times New Roman"/>
          </w:rPr>
          <w:delText>and an opportunity to comment shall be provided on the</w:delText>
        </w:r>
      </w:del>
      <w:ins w:id="6046" w:author="Feldcamp, Michael (ECY)" w:date="2022-07-26T17:23:00Z">
        <w:r w:rsidRPr="00E43FC1">
          <w:rPr>
            <w:rFonts w:ascii="Calibri" w:eastAsia="Calibri" w:hAnsi="Calibri" w:cs="Times New Roman"/>
          </w:rPr>
          <w:t>of an</w:t>
        </w:r>
      </w:ins>
      <w:r w:rsidRPr="00E43FC1">
        <w:rPr>
          <w:rFonts w:ascii="Calibri" w:eastAsia="Calibri" w:hAnsi="Calibri" w:cs="Times New Roman"/>
        </w:rPr>
        <w:t xml:space="preserve"> engineering design report </w:t>
      </w:r>
      <w:del w:id="6047" w:author="Feldcamp, Michael (ECY)" w:date="2022-07-26T17:23:00Z">
        <w:r w:rsidRPr="00E43FC1" w:rsidDel="00981BF3">
          <w:rPr>
            <w:rFonts w:ascii="Calibri" w:eastAsia="Calibri" w:hAnsi="Calibri" w:cs="Times New Roman"/>
          </w:rPr>
          <w:delText xml:space="preserve">and notice shall be given in the </w:delText>
        </w:r>
        <w:r w:rsidRPr="00E43FC1" w:rsidDel="00981BF3">
          <w:rPr>
            <w:rFonts w:ascii="Calibri" w:eastAsia="Calibri" w:hAnsi="Calibri" w:cs="Times New Roman"/>
            <w:i/>
            <w:iCs/>
          </w:rPr>
          <w:delText>Site Register</w:delText>
        </w:r>
      </w:del>
      <w:ins w:id="6048" w:author="Feldcamp, Michael (ECY)" w:date="2022-07-26T17:23:00Z">
        <w:r w:rsidRPr="00E43FC1">
          <w:rPr>
            <w:rFonts w:ascii="Calibri" w:eastAsia="Calibri" w:hAnsi="Calibri" w:cs="Times New Roman"/>
            <w:iCs/>
          </w:rPr>
          <w:t>in accordance with subsection (2) of this section</w:t>
        </w:r>
      </w:ins>
      <w:r w:rsidRPr="00E43FC1">
        <w:rPr>
          <w:rFonts w:ascii="Calibri" w:eastAsia="Calibri" w:hAnsi="Calibri" w:cs="Times New Roman"/>
        </w:rPr>
        <w:t>.</w:t>
      </w:r>
      <w:r>
        <w:rPr>
          <w:rStyle w:val="FootnoteReference"/>
          <w:rFonts w:ascii="Calibri" w:eastAsia="Calibri" w:hAnsi="Calibri" w:cs="Times New Roman"/>
        </w:rPr>
        <w:footnoteReference w:id="446"/>
      </w:r>
      <w:ins w:id="6049" w:author="Feldcamp, Michael (ECY)" w:date="2022-07-26T17:24:00Z">
        <w:r w:rsidRPr="00E43FC1">
          <w:rPr>
            <w:rFonts w:ascii="Calibri" w:eastAsia="Calibri" w:hAnsi="Calibri" w:cs="Times New Roman"/>
          </w:rPr>
          <w:t xml:space="preserve">  Ecology will provide the public at least thirty days from the </w:t>
        </w:r>
        <w:r w:rsidRPr="000974F8">
          <w:rPr>
            <w:rFonts w:ascii="Calibri" w:eastAsia="Calibri" w:hAnsi="Calibri" w:cs="Times New Roman"/>
          </w:rPr>
          <w:t>date Ecology issues</w:t>
        </w:r>
        <w:r w:rsidRPr="00E43FC1">
          <w:rPr>
            <w:rFonts w:ascii="Calibri" w:eastAsia="Calibri" w:hAnsi="Calibri" w:cs="Times New Roman"/>
          </w:rPr>
          <w:t xml:space="preserve"> the notice to comment on the report.</w:t>
        </w:r>
      </w:ins>
      <w:r>
        <w:rPr>
          <w:rStyle w:val="FootnoteReference"/>
          <w:rFonts w:ascii="Calibri" w:eastAsia="Calibri" w:hAnsi="Calibri" w:cs="Times New Roman"/>
        </w:rPr>
        <w:footnoteReference w:id="447"/>
      </w:r>
    </w:p>
    <w:p w14:paraId="6161B26B" w14:textId="77777777" w:rsidR="00B10C72" w:rsidRDefault="00B10C72" w:rsidP="00B10C72">
      <w:pPr>
        <w:ind w:left="1440" w:hanging="720"/>
        <w:rPr>
          <w:ins w:id="6050" w:author="Feldcamp, Michael (ECY)" w:date="2022-08-08T19:03:00Z"/>
          <w:rFonts w:ascii="Calibri" w:eastAsia="Calibri" w:hAnsi="Calibri" w:cs="Times New Roman"/>
        </w:rPr>
      </w:pPr>
      <w:del w:id="6051" w:author="Feldcamp, Michael (ECY)" w:date="2022-07-31T16:15:00Z">
        <w:r w:rsidDel="008D3EC2">
          <w:rPr>
            <w:rFonts w:ascii="Calibri" w:eastAsia="Calibri" w:hAnsi="Calibri" w:cs="Times New Roman"/>
            <w:b/>
          </w:rPr>
          <w:delText>(</w:delText>
        </w:r>
      </w:del>
      <w:del w:id="6052" w:author="Feldcamp, Michael (ECY)" w:date="2022-07-26T17:21:00Z">
        <w:r w:rsidRPr="00E43FC1" w:rsidDel="00981BF3">
          <w:rPr>
            <w:rFonts w:ascii="Calibri" w:eastAsia="Calibri" w:hAnsi="Calibri" w:cs="Times New Roman"/>
            <w:b/>
          </w:rPr>
          <w:delText>a)</w:delText>
        </w:r>
      </w:del>
      <w:ins w:id="6053" w:author="Feldcamp, Michael (ECY)" w:date="2022-07-26T17:21:00Z">
        <w:r w:rsidRPr="00E43FC1">
          <w:rPr>
            <w:rFonts w:ascii="Calibri" w:eastAsia="Calibri" w:hAnsi="Calibri" w:cs="Times New Roman"/>
            <w:b/>
          </w:rPr>
          <w:t>(b)</w:t>
        </w:r>
      </w:ins>
      <w:r w:rsidRPr="00E43FC1">
        <w:rPr>
          <w:rFonts w:ascii="Calibri" w:eastAsia="Calibri" w:hAnsi="Calibri" w:cs="Times New Roman"/>
        </w:rPr>
        <w:tab/>
      </w:r>
      <w:ins w:id="6054" w:author="Feldcamp, Michael (ECY)" w:date="2022-07-26T17:25:00Z">
        <w:r w:rsidRPr="00E43FC1">
          <w:rPr>
            <w:rFonts w:ascii="Calibri" w:eastAsia="Calibri" w:hAnsi="Calibri" w:cs="Times New Roman"/>
            <w:b/>
          </w:rPr>
          <w:t>Public notice of plans</w:t>
        </w:r>
      </w:ins>
      <w:ins w:id="6055" w:author="Feldcamp, Michael (ECY)" w:date="2022-08-08T19:09:00Z">
        <w:r>
          <w:rPr>
            <w:rFonts w:ascii="Calibri" w:eastAsia="Calibri" w:hAnsi="Calibri" w:cs="Times New Roman"/>
            <w:b/>
          </w:rPr>
          <w:t xml:space="preserve"> implementing cleanup action</w:t>
        </w:r>
      </w:ins>
      <w:ins w:id="6056" w:author="Feldcamp, Michael (ECY)" w:date="2022-07-26T17:25:00Z">
        <w:r w:rsidRPr="00E43FC1">
          <w:rPr>
            <w:rFonts w:ascii="Calibri" w:eastAsia="Calibri" w:hAnsi="Calibri" w:cs="Times New Roman"/>
            <w:b/>
          </w:rPr>
          <w:t xml:space="preserve">.  </w:t>
        </w:r>
        <w:r w:rsidRPr="00E43FC1">
          <w:rPr>
            <w:rFonts w:ascii="Calibri" w:eastAsia="Calibri" w:hAnsi="Calibri" w:cs="Times New Roman"/>
          </w:rPr>
          <w:t>Ecology will provide</w:t>
        </w:r>
      </w:ins>
      <w:ins w:id="6057" w:author="Feldcamp, Michael (ECY)" w:date="2022-08-08T18:32:00Z">
        <w:r>
          <w:rPr>
            <w:rFonts w:ascii="Calibri" w:eastAsia="Calibri" w:hAnsi="Calibri" w:cs="Times New Roman"/>
          </w:rPr>
          <w:t xml:space="preserve"> or require</w:t>
        </w:r>
      </w:ins>
      <w:ins w:id="6058" w:author="Feldcamp, Michael (ECY)" w:date="2022-07-26T17:25:00Z">
        <w:r w:rsidRPr="00E43FC1">
          <w:rPr>
            <w:rFonts w:ascii="Calibri" w:eastAsia="Calibri" w:hAnsi="Calibri" w:cs="Times New Roman"/>
            <w:b/>
          </w:rPr>
          <w:t xml:space="preserve"> </w:t>
        </w:r>
      </w:ins>
      <w:del w:id="6059" w:author="Feldcamp, Michael (ECY)" w:date="2022-07-26T17:25:00Z">
        <w:r w:rsidRPr="00E43FC1" w:rsidDel="00981BF3">
          <w:rPr>
            <w:rFonts w:ascii="Calibri" w:eastAsia="Calibri" w:hAnsi="Calibri" w:cs="Times New Roman"/>
          </w:rPr>
          <w:delText>P</w:delText>
        </w:r>
      </w:del>
      <w:ins w:id="6060" w:author="Feldcamp, Michael (ECY)" w:date="2022-07-26T17:25:00Z">
        <w:r w:rsidRPr="00E43FC1">
          <w:rPr>
            <w:rFonts w:ascii="Calibri" w:eastAsia="Calibri" w:hAnsi="Calibri" w:cs="Times New Roman"/>
          </w:rPr>
          <w:t>p</w:t>
        </w:r>
      </w:ins>
      <w:r w:rsidRPr="00E43FC1">
        <w:rPr>
          <w:rFonts w:ascii="Calibri" w:eastAsia="Calibri" w:hAnsi="Calibri" w:cs="Times New Roman"/>
        </w:rPr>
        <w:t xml:space="preserve">ublic notice </w:t>
      </w:r>
      <w:del w:id="6061" w:author="Feldcamp, Michael (ECY)" w:date="2022-07-26T17:25:00Z">
        <w:r w:rsidRPr="00E43FC1" w:rsidDel="00981BF3">
          <w:rPr>
            <w:rFonts w:ascii="Calibri" w:eastAsia="Calibri" w:hAnsi="Calibri" w:cs="Times New Roman"/>
          </w:rPr>
          <w:delText xml:space="preserve">and opportunity to comment </w:delText>
        </w:r>
      </w:del>
      <w:r w:rsidRPr="00E43FC1">
        <w:rPr>
          <w:rFonts w:ascii="Calibri" w:eastAsia="Calibri" w:hAnsi="Calibri" w:cs="Times New Roman"/>
        </w:rPr>
        <w:t>on any plans prepared under WAC 173-340-400 that represent a substantial change from the cleanup action plan.</w:t>
      </w:r>
      <w:ins w:id="6062" w:author="Feldcamp, Michael (ECY)" w:date="2022-07-26T17:25:00Z">
        <w:r w:rsidRPr="00E43FC1">
          <w:rPr>
            <w:rFonts w:ascii="Calibri" w:eastAsia="Calibri" w:hAnsi="Calibri" w:cs="Times New Roman"/>
          </w:rPr>
          <w:t xml:space="preserve">  The public notice must be provided in accordance with subsection (2) of this section.</w:t>
        </w:r>
      </w:ins>
      <w:r>
        <w:rPr>
          <w:rStyle w:val="FootnoteReference"/>
          <w:rFonts w:ascii="Calibri" w:eastAsia="Calibri" w:hAnsi="Calibri" w:cs="Times New Roman"/>
        </w:rPr>
        <w:footnoteReference w:id="448"/>
      </w:r>
      <w:ins w:id="6063" w:author="Feldcamp, Michael (ECY)" w:date="2022-07-26T17:25:00Z">
        <w:r w:rsidRPr="00E43FC1">
          <w:rPr>
            <w:rFonts w:ascii="Calibri" w:eastAsia="Calibri" w:hAnsi="Calibri" w:cs="Times New Roman"/>
          </w:rPr>
          <w:t xml:space="preserve">  Ecology will provide the public at least thirty days from the date </w:t>
        </w:r>
      </w:ins>
      <w:ins w:id="6064" w:author="Feldcamp, Michael (ECY)" w:date="2022-08-08T18:32:00Z">
        <w:r>
          <w:rPr>
            <w:rFonts w:ascii="Calibri" w:eastAsia="Calibri" w:hAnsi="Calibri" w:cs="Times New Roman"/>
          </w:rPr>
          <w:t>the notice is issued</w:t>
        </w:r>
      </w:ins>
      <w:ins w:id="6065" w:author="Feldcamp, Michael (ECY)" w:date="2022-07-26T17:25:00Z">
        <w:r w:rsidRPr="00E43FC1">
          <w:rPr>
            <w:rFonts w:ascii="Calibri" w:eastAsia="Calibri" w:hAnsi="Calibri" w:cs="Times New Roman"/>
          </w:rPr>
          <w:t xml:space="preserve"> to comment on the plan.</w:t>
        </w:r>
      </w:ins>
      <w:r>
        <w:rPr>
          <w:rStyle w:val="FootnoteReference"/>
          <w:rFonts w:ascii="Calibri" w:eastAsia="Calibri" w:hAnsi="Calibri" w:cs="Times New Roman"/>
        </w:rPr>
        <w:footnoteReference w:id="449"/>
      </w:r>
    </w:p>
    <w:p w14:paraId="7C06A49C" w14:textId="77777777" w:rsidR="00B10C72" w:rsidRPr="00F50593" w:rsidRDefault="00B10C72" w:rsidP="00B10C72">
      <w:pPr>
        <w:ind w:left="1440" w:hanging="720"/>
        <w:rPr>
          <w:ins w:id="6066" w:author="Feldcamp, Michael (ECY)" w:date="2022-08-09T08:21:00Z"/>
          <w:rFonts w:ascii="Calibri" w:eastAsia="Calibri" w:hAnsi="Calibri" w:cs="Times New Roman"/>
          <w:b/>
        </w:rPr>
      </w:pPr>
      <w:ins w:id="6067" w:author="Feldcamp, Michael (ECY)" w:date="2022-08-08T19:03:00Z">
        <w:r w:rsidRPr="00F50593">
          <w:rPr>
            <w:rFonts w:ascii="Calibri" w:eastAsia="Calibri" w:hAnsi="Calibri" w:cs="Times New Roman"/>
            <w:b/>
          </w:rPr>
          <w:lastRenderedPageBreak/>
          <w:t>(c)</w:t>
        </w:r>
        <w:r w:rsidRPr="00F50593">
          <w:rPr>
            <w:rFonts w:ascii="Calibri" w:eastAsia="Calibri" w:hAnsi="Calibri" w:cs="Times New Roman"/>
            <w:b/>
          </w:rPr>
          <w:tab/>
          <w:t>Notice of failure</w:t>
        </w:r>
      </w:ins>
      <w:ins w:id="6068" w:author="Feldcamp, Michael (ECY)" w:date="2022-08-09T08:20:00Z">
        <w:r w:rsidRPr="00F50593">
          <w:rPr>
            <w:rFonts w:ascii="Calibri" w:eastAsia="Calibri" w:hAnsi="Calibri" w:cs="Times New Roman"/>
            <w:b/>
          </w:rPr>
          <w:t xml:space="preserve"> of selected cleanup action</w:t>
        </w:r>
      </w:ins>
      <w:ins w:id="6069" w:author="Feldcamp, Michael (ECY)" w:date="2022-08-08T19:03:00Z">
        <w:r w:rsidRPr="00F50593">
          <w:rPr>
            <w:rFonts w:ascii="Calibri" w:eastAsia="Calibri" w:hAnsi="Calibri" w:cs="Times New Roman"/>
            <w:b/>
          </w:rPr>
          <w:t xml:space="preserve">.  </w:t>
        </w:r>
      </w:ins>
    </w:p>
    <w:p w14:paraId="25E5EA89" w14:textId="77777777" w:rsidR="00B10C72" w:rsidRPr="00F50593" w:rsidRDefault="00B10C72" w:rsidP="00B10C72">
      <w:pPr>
        <w:ind w:left="2160" w:hanging="720"/>
        <w:rPr>
          <w:ins w:id="6070" w:author="Feldcamp, Michael (ECY)" w:date="2022-08-08T19:05:00Z"/>
          <w:rFonts w:ascii="Calibri" w:eastAsia="Calibri" w:hAnsi="Calibri" w:cs="Times New Roman"/>
        </w:rPr>
      </w:pPr>
      <w:ins w:id="6071" w:author="Feldcamp, Michael (ECY)" w:date="2022-08-09T08:21:00Z">
        <w:r w:rsidRPr="00F50593">
          <w:rPr>
            <w:rFonts w:ascii="Calibri" w:eastAsia="Calibri" w:hAnsi="Calibri" w:cs="Times New Roman"/>
            <w:b/>
          </w:rPr>
          <w:t>(i)</w:t>
        </w:r>
        <w:r w:rsidRPr="00F50593">
          <w:rPr>
            <w:rFonts w:ascii="Calibri" w:eastAsia="Calibri" w:hAnsi="Calibri" w:cs="Times New Roman"/>
            <w:b/>
          </w:rPr>
          <w:tab/>
        </w:r>
      </w:ins>
      <w:ins w:id="6072" w:author="Feldcamp, Michael (ECY)" w:date="2022-08-08T19:03:00Z">
        <w:r w:rsidRPr="00F50593">
          <w:rPr>
            <w:rFonts w:ascii="Calibri" w:eastAsia="Calibri" w:hAnsi="Calibri" w:cs="Times New Roman"/>
          </w:rPr>
          <w:t>If Ecology determines, following implementation of the selected cleanup action, that the cleanup standards or, where applicable, remediation levels established in the cleanup action plan cannot be achieved, Ecology will</w:t>
        </w:r>
      </w:ins>
      <w:ins w:id="6073" w:author="Feldcamp, Michael (ECY)" w:date="2022-08-08T19:05:00Z">
        <w:r w:rsidRPr="00F50593">
          <w:rPr>
            <w:rFonts w:ascii="Calibri" w:eastAsia="Calibri" w:hAnsi="Calibri" w:cs="Times New Roman"/>
          </w:rPr>
          <w:t>:</w:t>
        </w:r>
      </w:ins>
      <w:r>
        <w:rPr>
          <w:rStyle w:val="FootnoteReference"/>
          <w:rFonts w:ascii="Calibri" w:eastAsia="Calibri" w:hAnsi="Calibri" w:cs="Times New Roman"/>
        </w:rPr>
        <w:footnoteReference w:id="450"/>
      </w:r>
    </w:p>
    <w:p w14:paraId="006358F9" w14:textId="77777777" w:rsidR="00B10C72" w:rsidRPr="00F50593" w:rsidRDefault="00B10C72" w:rsidP="00B10C72">
      <w:pPr>
        <w:ind w:left="2880" w:hanging="720"/>
        <w:rPr>
          <w:ins w:id="6074" w:author="Feldcamp, Michael (ECY)" w:date="2022-08-08T19:05:00Z"/>
          <w:rFonts w:ascii="Calibri" w:eastAsia="Calibri" w:hAnsi="Calibri" w:cs="Times New Roman"/>
          <w:iCs/>
        </w:rPr>
      </w:pPr>
      <w:ins w:id="6075" w:author="Feldcamp, Michael (ECY)" w:date="2022-08-08T19:05:00Z">
        <w:r w:rsidRPr="00F50593">
          <w:rPr>
            <w:rFonts w:ascii="Calibri" w:eastAsia="Calibri" w:hAnsi="Calibri" w:cs="Times New Roman"/>
            <w:b/>
            <w:iCs/>
          </w:rPr>
          <w:t>(</w:t>
        </w:r>
      </w:ins>
      <w:ins w:id="6076" w:author="Feldcamp, Michael (ECY)" w:date="2022-08-09T08:21:00Z">
        <w:r w:rsidRPr="00F50593">
          <w:rPr>
            <w:rFonts w:ascii="Calibri" w:eastAsia="Calibri" w:hAnsi="Calibri" w:cs="Times New Roman"/>
            <w:b/>
            <w:iCs/>
          </w:rPr>
          <w:t>A</w:t>
        </w:r>
      </w:ins>
      <w:ins w:id="6077" w:author="Feldcamp, Michael (ECY)" w:date="2022-08-08T19:05:00Z">
        <w:r w:rsidRPr="00F50593">
          <w:rPr>
            <w:rFonts w:ascii="Calibri" w:eastAsia="Calibri" w:hAnsi="Calibri" w:cs="Times New Roman"/>
            <w:b/>
            <w:iCs/>
          </w:rPr>
          <w:t>)</w:t>
        </w:r>
        <w:r w:rsidRPr="00F50593">
          <w:rPr>
            <w:rFonts w:ascii="Calibri" w:eastAsia="Calibri" w:hAnsi="Calibri" w:cs="Times New Roman"/>
            <w:iCs/>
          </w:rPr>
          <w:tab/>
          <w:t xml:space="preserve">Make the determination </w:t>
        </w:r>
      </w:ins>
      <w:ins w:id="6078" w:author="Feldcamp, Michael (ECY)" w:date="2022-08-16T11:46:00Z">
        <w:r>
          <w:rPr>
            <w:rFonts w:ascii="Calibri" w:eastAsia="Calibri" w:hAnsi="Calibri" w:cs="Times New Roman"/>
            <w:iCs/>
          </w:rPr>
          <w:t xml:space="preserve">publicly </w:t>
        </w:r>
      </w:ins>
      <w:ins w:id="6079" w:author="Feldcamp, Michael (ECY)" w:date="2022-08-08T19:05:00Z">
        <w:r w:rsidRPr="00F50593">
          <w:rPr>
            <w:rFonts w:ascii="Calibri" w:eastAsia="Calibri" w:hAnsi="Calibri" w:cs="Times New Roman"/>
            <w:iCs/>
          </w:rPr>
          <w:t>available on Ecology’s website under subsection (5) of this section;</w:t>
        </w:r>
      </w:ins>
    </w:p>
    <w:p w14:paraId="7E58FBB4" w14:textId="77777777" w:rsidR="00B10C72" w:rsidRPr="00F50593" w:rsidRDefault="00B10C72" w:rsidP="00B10C72">
      <w:pPr>
        <w:ind w:left="2880" w:hanging="720"/>
        <w:rPr>
          <w:ins w:id="6080" w:author="Feldcamp, Michael (ECY)" w:date="2022-08-08T19:05:00Z"/>
          <w:rFonts w:ascii="Calibri" w:eastAsia="Calibri" w:hAnsi="Calibri" w:cs="Times New Roman"/>
          <w:iCs/>
        </w:rPr>
      </w:pPr>
      <w:ins w:id="6081" w:author="Feldcamp, Michael (ECY)" w:date="2022-08-08T19:05:00Z">
        <w:r w:rsidRPr="00F50593">
          <w:rPr>
            <w:rFonts w:ascii="Calibri" w:eastAsia="Calibri" w:hAnsi="Calibri" w:cs="Times New Roman"/>
            <w:b/>
            <w:iCs/>
          </w:rPr>
          <w:t>(</w:t>
        </w:r>
      </w:ins>
      <w:ins w:id="6082" w:author="Feldcamp, Michael (ECY)" w:date="2022-08-09T08:21:00Z">
        <w:r w:rsidRPr="00F50593">
          <w:rPr>
            <w:rFonts w:ascii="Calibri" w:eastAsia="Calibri" w:hAnsi="Calibri" w:cs="Times New Roman"/>
            <w:b/>
            <w:iCs/>
          </w:rPr>
          <w:t>B</w:t>
        </w:r>
      </w:ins>
      <w:ins w:id="6083" w:author="Feldcamp, Michael (ECY)" w:date="2022-08-08T19:05:00Z">
        <w:r w:rsidRPr="00F50593">
          <w:rPr>
            <w:rFonts w:ascii="Calibri" w:eastAsia="Calibri" w:hAnsi="Calibri" w:cs="Times New Roman"/>
            <w:b/>
            <w:iCs/>
          </w:rPr>
          <w:t>)</w:t>
        </w:r>
        <w:r w:rsidRPr="00F50593">
          <w:rPr>
            <w:rFonts w:ascii="Calibri" w:eastAsia="Calibri" w:hAnsi="Calibri" w:cs="Times New Roman"/>
            <w:iCs/>
          </w:rPr>
          <w:tab/>
          <w:t>If requested, notify a person electronically of the determination’s availability under subsection (6) of this section</w:t>
        </w:r>
      </w:ins>
      <w:ins w:id="6084" w:author="Feldcamp, Michael (ECY)" w:date="2022-08-08T19:10:00Z">
        <w:r w:rsidRPr="00F50593">
          <w:rPr>
            <w:rFonts w:ascii="Calibri" w:eastAsia="Calibri" w:hAnsi="Calibri" w:cs="Times New Roman"/>
            <w:iCs/>
          </w:rPr>
          <w:t>; and</w:t>
        </w:r>
      </w:ins>
    </w:p>
    <w:p w14:paraId="4FA2421C" w14:textId="77777777" w:rsidR="00B936E7" w:rsidRDefault="00B10C72" w:rsidP="00B936E7">
      <w:pPr>
        <w:ind w:left="2880" w:hanging="720"/>
        <w:rPr>
          <w:ins w:id="6085" w:author="Feldcamp, Michael (ECY)" w:date="2022-08-28T13:53:00Z"/>
          <w:rFonts w:ascii="Calibri" w:eastAsia="Calibri" w:hAnsi="Calibri" w:cs="Times New Roman"/>
          <w:iCs/>
        </w:rPr>
      </w:pPr>
      <w:ins w:id="6086" w:author="Feldcamp, Michael (ECY)" w:date="2022-08-08T19:05:00Z">
        <w:r w:rsidRPr="00F50593">
          <w:rPr>
            <w:rFonts w:ascii="Calibri" w:eastAsia="Calibri" w:hAnsi="Calibri" w:cs="Times New Roman"/>
            <w:b/>
          </w:rPr>
          <w:t>(</w:t>
        </w:r>
      </w:ins>
      <w:ins w:id="6087" w:author="Feldcamp, Michael (ECY)" w:date="2022-08-09T08:21:00Z">
        <w:r w:rsidRPr="00F50593">
          <w:rPr>
            <w:rFonts w:ascii="Calibri" w:eastAsia="Calibri" w:hAnsi="Calibri" w:cs="Times New Roman"/>
            <w:b/>
          </w:rPr>
          <w:t>C</w:t>
        </w:r>
      </w:ins>
      <w:ins w:id="6088" w:author="Feldcamp, Michael (ECY)" w:date="2022-08-08T19:05:00Z">
        <w:r w:rsidRPr="00F50593">
          <w:rPr>
            <w:rFonts w:ascii="Calibri" w:eastAsia="Calibri" w:hAnsi="Calibri" w:cs="Times New Roman"/>
            <w:b/>
          </w:rPr>
          <w:t>)</w:t>
        </w:r>
        <w:r w:rsidRPr="00F50593">
          <w:rPr>
            <w:rFonts w:ascii="Calibri" w:eastAsia="Calibri" w:hAnsi="Calibri" w:cs="Times New Roman"/>
            <w:b/>
          </w:rPr>
          <w:tab/>
        </w:r>
        <w:r w:rsidRPr="00F50593">
          <w:rPr>
            <w:rFonts w:ascii="Calibri" w:eastAsia="Calibri" w:hAnsi="Calibri" w:cs="Times New Roman"/>
          </w:rPr>
          <w:t>Provide not</w:t>
        </w:r>
        <w:r>
          <w:rPr>
            <w:rFonts w:ascii="Calibri" w:eastAsia="Calibri" w:hAnsi="Calibri" w:cs="Times New Roman"/>
          </w:rPr>
          <w:t xml:space="preserve">ice of the determination in the </w:t>
        </w:r>
        <w:r w:rsidRPr="00F50593">
          <w:rPr>
            <w:rFonts w:ascii="Calibri" w:eastAsia="Calibri" w:hAnsi="Calibri" w:cs="Times New Roman"/>
            <w:i/>
          </w:rPr>
          <w:t xml:space="preserve">Contaminated </w:t>
        </w:r>
        <w:r w:rsidRPr="00F50593">
          <w:rPr>
            <w:rFonts w:ascii="Calibri" w:eastAsia="Calibri" w:hAnsi="Calibri" w:cs="Times New Roman"/>
            <w:i/>
            <w:iCs/>
          </w:rPr>
          <w:t>Site Register</w:t>
        </w:r>
        <w:r w:rsidRPr="00F50593">
          <w:rPr>
            <w:rFonts w:ascii="Calibri" w:eastAsia="Calibri" w:hAnsi="Calibri" w:cs="Times New Roman"/>
            <w:iCs/>
          </w:rPr>
          <w:t xml:space="preserve"> under subsection (7) of this section.</w:t>
        </w:r>
      </w:ins>
    </w:p>
    <w:p w14:paraId="132F9F52" w14:textId="54D02181" w:rsidR="00B10C72" w:rsidRPr="00F50593" w:rsidRDefault="00B10C72" w:rsidP="00B936E7">
      <w:pPr>
        <w:ind w:left="2160" w:hanging="720"/>
        <w:rPr>
          <w:ins w:id="6089" w:author="Feldcamp, Michael (ECY)" w:date="2022-08-09T08:17:00Z"/>
          <w:rFonts w:ascii="Calibri" w:eastAsia="Calibri" w:hAnsi="Calibri" w:cs="Times New Roman"/>
        </w:rPr>
      </w:pPr>
      <w:ins w:id="6090" w:author="Feldcamp, Michael (ECY)" w:date="2022-08-09T08:21:00Z">
        <w:r w:rsidRPr="00F50593">
          <w:rPr>
            <w:rFonts w:ascii="Calibri" w:eastAsia="Calibri" w:hAnsi="Calibri" w:cs="Times New Roman"/>
            <w:b/>
          </w:rPr>
          <w:t>(ii)</w:t>
        </w:r>
        <w:r w:rsidRPr="00F50593">
          <w:rPr>
            <w:rFonts w:ascii="Calibri" w:eastAsia="Calibri" w:hAnsi="Calibri" w:cs="Times New Roman"/>
          </w:rPr>
          <w:tab/>
        </w:r>
      </w:ins>
      <w:ins w:id="6091" w:author="Feldcamp, Michael (ECY)" w:date="2022-08-09T08:22:00Z">
        <w:r w:rsidRPr="00F50593">
          <w:rPr>
            <w:rFonts w:ascii="Calibri" w:eastAsia="Calibri" w:hAnsi="Calibri" w:cs="Times New Roman"/>
          </w:rPr>
          <w:t>If Ecology makes the determination based on a periodic review</w:t>
        </w:r>
      </w:ins>
      <w:ins w:id="6092" w:author="Feldcamp, Michael (ECY)" w:date="2022-08-09T08:23:00Z">
        <w:r w:rsidRPr="00F50593">
          <w:rPr>
            <w:rFonts w:ascii="Calibri" w:eastAsia="Calibri" w:hAnsi="Calibri" w:cs="Times New Roman"/>
          </w:rPr>
          <w:t xml:space="preserve"> under WAC 173-340-420</w:t>
        </w:r>
      </w:ins>
      <w:ins w:id="6093" w:author="Feldcamp, Michael (ECY)" w:date="2022-08-09T08:22:00Z">
        <w:r w:rsidRPr="00F50593">
          <w:rPr>
            <w:rFonts w:ascii="Calibri" w:eastAsia="Calibri" w:hAnsi="Calibri" w:cs="Times New Roman"/>
          </w:rPr>
          <w:t xml:space="preserve">, Ecology may </w:t>
        </w:r>
      </w:ins>
      <w:ins w:id="6094" w:author="Feldcamp, Michael (ECY)" w:date="2022-08-09T08:17:00Z">
        <w:r w:rsidRPr="00F50593">
          <w:rPr>
            <w:rFonts w:ascii="Calibri" w:eastAsia="Calibri" w:hAnsi="Calibri" w:cs="Times New Roman"/>
          </w:rPr>
          <w:t>consolidate</w:t>
        </w:r>
      </w:ins>
      <w:ins w:id="6095" w:author="Feldcamp, Michael (ECY)" w:date="2022-08-09T08:22:00Z">
        <w:r w:rsidRPr="00F50593">
          <w:rPr>
            <w:rFonts w:ascii="Calibri" w:eastAsia="Calibri" w:hAnsi="Calibri" w:cs="Times New Roman"/>
          </w:rPr>
          <w:t xml:space="preserve"> notice of the determination</w:t>
        </w:r>
      </w:ins>
      <w:ins w:id="6096" w:author="Feldcamp, Michael (ECY)" w:date="2022-08-09T08:17:00Z">
        <w:r w:rsidRPr="00F50593">
          <w:rPr>
            <w:rFonts w:ascii="Calibri" w:eastAsia="Calibri" w:hAnsi="Calibri" w:cs="Times New Roman"/>
          </w:rPr>
          <w:t xml:space="preserve"> with public notice of </w:t>
        </w:r>
      </w:ins>
      <w:ins w:id="6097" w:author="Feldcamp, Michael (ECY)" w:date="2022-08-09T08:23:00Z">
        <w:r w:rsidRPr="00F50593">
          <w:rPr>
            <w:rFonts w:ascii="Calibri" w:eastAsia="Calibri" w:hAnsi="Calibri" w:cs="Times New Roman"/>
          </w:rPr>
          <w:t>the</w:t>
        </w:r>
      </w:ins>
      <w:ins w:id="6098" w:author="Feldcamp, Michael (ECY)" w:date="2022-08-09T08:17:00Z">
        <w:r w:rsidRPr="00F50593">
          <w:rPr>
            <w:rFonts w:ascii="Calibri" w:eastAsia="Calibri" w:hAnsi="Calibri" w:cs="Times New Roman"/>
          </w:rPr>
          <w:t xml:space="preserve"> </w:t>
        </w:r>
      </w:ins>
      <w:ins w:id="6099" w:author="Feldcamp, Michael (ECY)" w:date="2022-08-09T08:18:00Z">
        <w:r w:rsidRPr="00F50593">
          <w:rPr>
            <w:rFonts w:ascii="Calibri" w:eastAsia="Calibri" w:hAnsi="Calibri" w:cs="Times New Roman"/>
          </w:rPr>
          <w:t>periodic review under subsection (18) of this section.</w:t>
        </w:r>
      </w:ins>
      <w:r>
        <w:rPr>
          <w:rStyle w:val="FootnoteReference"/>
          <w:rFonts w:ascii="Calibri" w:eastAsia="Calibri" w:hAnsi="Calibri" w:cs="Times New Roman"/>
        </w:rPr>
        <w:footnoteReference w:id="451"/>
      </w:r>
    </w:p>
    <w:p w14:paraId="24FFB5B4" w14:textId="77777777" w:rsidR="00B10C72" w:rsidRPr="00E43FC1" w:rsidRDefault="00B10C72" w:rsidP="00B10C72">
      <w:pPr>
        <w:ind w:left="720" w:hanging="720"/>
        <w:rPr>
          <w:rFonts w:ascii="Calibri" w:eastAsia="Calibri" w:hAnsi="Calibri" w:cs="Times New Roman"/>
        </w:rPr>
      </w:pPr>
      <w:r w:rsidRPr="00E43FC1">
        <w:rPr>
          <w:rFonts w:ascii="Calibri" w:eastAsia="Calibri" w:hAnsi="Calibri" w:cs="Times New Roman"/>
          <w:b/>
        </w:rPr>
        <w:t>(16)</w:t>
      </w:r>
      <w:r w:rsidRPr="00E43FC1">
        <w:rPr>
          <w:rFonts w:ascii="Calibri" w:eastAsia="Calibri" w:hAnsi="Calibri" w:cs="Times New Roman"/>
          <w:b/>
        </w:rPr>
        <w:tab/>
      </w:r>
      <w:del w:id="6100" w:author="Feldcamp, Michael (ECY)" w:date="2022-07-26T17:26:00Z">
        <w:r w:rsidRPr="00E43FC1" w:rsidDel="00981BF3">
          <w:rPr>
            <w:rFonts w:ascii="Calibri" w:eastAsia="Calibri" w:hAnsi="Calibri" w:cs="Times New Roman"/>
            <w:b/>
          </w:rPr>
          <w:delText>Routine cleanup</w:delText>
        </w:r>
      </w:del>
      <w:r>
        <w:rPr>
          <w:rStyle w:val="FootnoteReference"/>
          <w:rFonts w:ascii="Calibri" w:eastAsia="Calibri" w:hAnsi="Calibri" w:cs="Times New Roman"/>
          <w:b/>
        </w:rPr>
        <w:footnoteReference w:id="452"/>
      </w:r>
      <w:del w:id="6101" w:author="Feldcamp, Michael (ECY)" w:date="2022-07-26T17:26:00Z">
        <w:r w:rsidRPr="00E43FC1" w:rsidDel="00981BF3">
          <w:rPr>
            <w:rFonts w:ascii="Calibri" w:eastAsia="Calibri" w:hAnsi="Calibri" w:cs="Times New Roman"/>
            <w:b/>
          </w:rPr>
          <w:delText xml:space="preserve"> and i</w:delText>
        </w:r>
      </w:del>
      <w:ins w:id="6102" w:author="Feldcamp, Michael (ECY)" w:date="2022-07-26T17:26:00Z">
        <w:r w:rsidRPr="00E43FC1">
          <w:rPr>
            <w:rFonts w:ascii="Calibri" w:eastAsia="Calibri" w:hAnsi="Calibri" w:cs="Times New Roman"/>
            <w:b/>
          </w:rPr>
          <w:t>I</w:t>
        </w:r>
      </w:ins>
      <w:r w:rsidRPr="00E43FC1">
        <w:rPr>
          <w:rFonts w:ascii="Calibri" w:eastAsia="Calibri" w:hAnsi="Calibri" w:cs="Times New Roman"/>
          <w:b/>
        </w:rPr>
        <w:t>nterim actions.</w:t>
      </w:r>
      <w:r>
        <w:rPr>
          <w:rStyle w:val="FootnoteReference"/>
          <w:rFonts w:ascii="Calibri" w:eastAsia="Calibri" w:hAnsi="Calibri" w:cs="Times New Roman"/>
          <w:b/>
        </w:rPr>
        <w:footnoteReference w:id="453"/>
      </w:r>
      <w:r w:rsidRPr="00E43FC1">
        <w:rPr>
          <w:rFonts w:ascii="Calibri" w:eastAsia="Calibri" w:hAnsi="Calibri" w:cs="Times New Roman"/>
        </w:rPr>
        <w:t xml:space="preserve">  </w:t>
      </w:r>
      <w:del w:id="6103" w:author="Feldcamp, Michael (ECY)" w:date="2022-07-26T17:26:00Z">
        <w:r w:rsidRPr="00E43FC1" w:rsidDel="00981BF3">
          <w:rPr>
            <w:rFonts w:ascii="Calibri" w:eastAsia="Calibri" w:hAnsi="Calibri" w:cs="Times New Roman"/>
          </w:rPr>
          <w:delText>In addition to any other applicable public participation requirements, the following will be required for routine cleanup actions and interim actions.</w:delText>
        </w:r>
      </w:del>
      <w:ins w:id="6104" w:author="Feldcamp, Michael (ECY)" w:date="2022-07-26T17:27:00Z">
        <w:r w:rsidRPr="00E43FC1">
          <w:rPr>
            <w:rFonts w:ascii="Calibri" w:eastAsia="Calibri" w:hAnsi="Calibri" w:cs="Times New Roman"/>
          </w:rPr>
          <w:t xml:space="preserve">For Ecology-conducted and Ecology-supervised remedial actions, Ecology </w:t>
        </w:r>
        <w:r w:rsidRPr="000974F8">
          <w:rPr>
            <w:rFonts w:ascii="Calibri" w:eastAsia="Calibri" w:hAnsi="Calibri" w:cs="Times New Roman"/>
          </w:rPr>
          <w:t xml:space="preserve">will provide </w:t>
        </w:r>
      </w:ins>
      <w:ins w:id="6105" w:author="Feldcamp, Michael (ECY)" w:date="2022-08-08T18:32:00Z">
        <w:r w:rsidRPr="000974F8">
          <w:rPr>
            <w:rFonts w:ascii="Calibri" w:eastAsia="Calibri" w:hAnsi="Calibri" w:cs="Times New Roman"/>
          </w:rPr>
          <w:t>or re</w:t>
        </w:r>
        <w:r>
          <w:rPr>
            <w:rFonts w:ascii="Calibri" w:eastAsia="Calibri" w:hAnsi="Calibri" w:cs="Times New Roman"/>
          </w:rPr>
          <w:t xml:space="preserve">quire </w:t>
        </w:r>
      </w:ins>
      <w:ins w:id="6106" w:author="Feldcamp, Michael (ECY)" w:date="2022-07-26T17:27:00Z">
        <w:r w:rsidRPr="00E43FC1">
          <w:rPr>
            <w:rFonts w:ascii="Calibri" w:eastAsia="Calibri" w:hAnsi="Calibri" w:cs="Times New Roman"/>
          </w:rPr>
          <w:t>public notice of a</w:t>
        </w:r>
      </w:ins>
      <w:ins w:id="6107" w:author="Feldcamp, Michael (ECY)" w:date="2022-08-11T15:00:00Z">
        <w:r>
          <w:rPr>
            <w:rFonts w:ascii="Calibri" w:eastAsia="Calibri" w:hAnsi="Calibri" w:cs="Times New Roman"/>
          </w:rPr>
          <w:t xml:space="preserve"> draft</w:t>
        </w:r>
      </w:ins>
      <w:ins w:id="6108" w:author="Feldcamp, Michael (ECY)" w:date="2022-07-26T17:27:00Z">
        <w:r w:rsidRPr="00E43FC1">
          <w:rPr>
            <w:rFonts w:ascii="Calibri" w:eastAsia="Calibri" w:hAnsi="Calibri" w:cs="Times New Roman"/>
          </w:rPr>
          <w:t xml:space="preserve"> interim action</w:t>
        </w:r>
      </w:ins>
      <w:ins w:id="6109" w:author="Feldcamp, Michael (ECY)" w:date="2022-07-29T13:13:00Z">
        <w:r w:rsidRPr="00E43FC1">
          <w:rPr>
            <w:rFonts w:ascii="Calibri" w:eastAsia="Calibri" w:hAnsi="Calibri" w:cs="Times New Roman"/>
          </w:rPr>
          <w:t xml:space="preserve"> plan</w:t>
        </w:r>
      </w:ins>
      <w:ins w:id="6110" w:author="Feldcamp, Michael (ECY)" w:date="2022-07-26T17:27:00Z">
        <w:r w:rsidRPr="00E43FC1">
          <w:rPr>
            <w:rFonts w:ascii="Calibri" w:eastAsia="Calibri" w:hAnsi="Calibri" w:cs="Times New Roman"/>
          </w:rPr>
          <w:t xml:space="preserve"> prepared under WAC 173-340-430.  The public notice must be provided in accordance with subsection (2) of this section.</w:t>
        </w:r>
      </w:ins>
      <w:r>
        <w:rPr>
          <w:rStyle w:val="FootnoteReference"/>
          <w:rFonts w:ascii="Calibri" w:eastAsia="Calibri" w:hAnsi="Calibri" w:cs="Times New Roman"/>
        </w:rPr>
        <w:footnoteReference w:id="454"/>
      </w:r>
      <w:ins w:id="6111" w:author="Feldcamp, Michael (ECY)" w:date="2022-07-26T17:27:00Z">
        <w:r w:rsidRPr="00E43FC1">
          <w:rPr>
            <w:rFonts w:ascii="Calibri" w:eastAsia="Calibri" w:hAnsi="Calibri" w:cs="Times New Roman"/>
          </w:rPr>
          <w:t xml:space="preserve">  The public notice may be consolidated with public notice of a proposed order or decree.</w:t>
        </w:r>
      </w:ins>
      <w:r>
        <w:rPr>
          <w:rStyle w:val="FootnoteReference"/>
          <w:rFonts w:ascii="Calibri" w:eastAsia="Calibri" w:hAnsi="Calibri" w:cs="Times New Roman"/>
        </w:rPr>
        <w:footnoteReference w:id="455"/>
      </w:r>
    </w:p>
    <w:p w14:paraId="00EA749D" w14:textId="77777777" w:rsidR="00B10C72" w:rsidRPr="00E43FC1" w:rsidDel="00981BF3" w:rsidRDefault="00B10C72" w:rsidP="00B10C72">
      <w:pPr>
        <w:ind w:left="1440" w:hanging="720"/>
        <w:rPr>
          <w:del w:id="6112" w:author="Feldcamp, Michael (ECY)" w:date="2022-07-26T17:27:00Z"/>
          <w:rFonts w:ascii="Calibri" w:eastAsia="Calibri" w:hAnsi="Calibri" w:cs="Times New Roman"/>
        </w:rPr>
      </w:pPr>
      <w:del w:id="6113" w:author="Feldcamp, Michael (ECY)" w:date="2022-07-26T17:27:00Z">
        <w:r w:rsidRPr="00E43FC1" w:rsidDel="00981BF3">
          <w:rPr>
            <w:rFonts w:ascii="Calibri" w:eastAsia="Calibri" w:hAnsi="Calibri" w:cs="Times New Roman"/>
            <w:b/>
          </w:rPr>
          <w:delText>(a)</w:delText>
        </w:r>
        <w:r w:rsidRPr="00E43FC1" w:rsidDel="00981BF3">
          <w:rPr>
            <w:rFonts w:ascii="Calibri" w:eastAsia="Calibri" w:hAnsi="Calibri" w:cs="Times New Roman"/>
          </w:rPr>
          <w:tab/>
          <w:delText>Public notice shall be provided for any proposed routine cleanup or interim actions. This public notice shall be combined with public notice of an order or settlement whenever practicable.</w:delText>
        </w:r>
      </w:del>
    </w:p>
    <w:p w14:paraId="3D8863AE" w14:textId="77777777" w:rsidR="00B10C72" w:rsidRPr="00E43FC1" w:rsidRDefault="00B10C72" w:rsidP="00B10C72">
      <w:pPr>
        <w:ind w:left="1440" w:hanging="720"/>
        <w:rPr>
          <w:rFonts w:ascii="Calibri" w:eastAsia="Calibri" w:hAnsi="Calibri" w:cs="Times New Roman"/>
        </w:rPr>
      </w:pPr>
      <w:del w:id="6114" w:author="Feldcamp, Michael (ECY)" w:date="2022-07-31T16:16:00Z">
        <w:r w:rsidRPr="00E43FC1" w:rsidDel="008D3EC2">
          <w:rPr>
            <w:rFonts w:ascii="Calibri" w:eastAsia="Calibri" w:hAnsi="Calibri" w:cs="Times New Roman"/>
            <w:b/>
          </w:rPr>
          <w:delText>(b)</w:delText>
        </w:r>
      </w:del>
      <w:ins w:id="6115" w:author="Feldcamp, Michael (ECY)" w:date="2022-07-26T17:27:00Z">
        <w:r w:rsidRPr="00E43FC1">
          <w:rPr>
            <w:rFonts w:ascii="Calibri" w:eastAsia="Calibri" w:hAnsi="Calibri" w:cs="Times New Roman"/>
            <w:b/>
          </w:rPr>
          <w:t>(a)</w:t>
        </w:r>
      </w:ins>
      <w:r w:rsidRPr="00E43FC1">
        <w:rPr>
          <w:rFonts w:ascii="Calibri" w:eastAsia="Calibri" w:hAnsi="Calibri" w:cs="Times New Roman"/>
        </w:rPr>
        <w:tab/>
      </w:r>
      <w:ins w:id="6116" w:author="Feldcamp, Michael (ECY)" w:date="2022-07-26T17:27:00Z">
        <w:r w:rsidRPr="00E43FC1">
          <w:rPr>
            <w:rFonts w:ascii="Calibri" w:eastAsia="Calibri" w:hAnsi="Calibri" w:cs="Times New Roman"/>
            <w:b/>
          </w:rPr>
          <w:t>Content.</w:t>
        </w:r>
        <w:r w:rsidRPr="00E43FC1">
          <w:rPr>
            <w:rFonts w:ascii="Calibri" w:eastAsia="Calibri" w:hAnsi="Calibri" w:cs="Times New Roman"/>
          </w:rPr>
          <w:t xml:space="preserve">  </w:t>
        </w:r>
      </w:ins>
      <w:del w:id="6117" w:author="Feldcamp, Michael (ECY)" w:date="2022-07-26T17:28:00Z">
        <w:r w:rsidRPr="00E43FC1" w:rsidDel="00981BF3">
          <w:rPr>
            <w:rFonts w:ascii="Calibri" w:eastAsia="Calibri" w:hAnsi="Calibri" w:cs="Times New Roman"/>
          </w:rPr>
          <w:delText xml:space="preserve">At a minimum, public notice shall </w:delText>
        </w:r>
      </w:del>
      <w:ins w:id="6118" w:author="Feldcamp, Michael (ECY)" w:date="2022-07-26T18:13:00Z">
        <w:r w:rsidRPr="00E43FC1">
          <w:rPr>
            <w:rFonts w:ascii="Calibri" w:eastAsia="Calibri" w:hAnsi="Calibri" w:cs="Times New Roman"/>
          </w:rPr>
          <w:t>N</w:t>
        </w:r>
      </w:ins>
      <w:ins w:id="6119" w:author="Feldcamp, Michael (ECY)" w:date="2022-07-26T17:28:00Z">
        <w:r w:rsidRPr="00E43FC1">
          <w:rPr>
            <w:rFonts w:ascii="Calibri" w:eastAsia="Calibri" w:hAnsi="Calibri" w:cs="Times New Roman"/>
          </w:rPr>
          <w:t>otice of a</w:t>
        </w:r>
      </w:ins>
      <w:ins w:id="6120" w:author="Feldcamp, Michael (ECY)" w:date="2022-08-11T15:00:00Z">
        <w:r>
          <w:rPr>
            <w:rFonts w:ascii="Calibri" w:eastAsia="Calibri" w:hAnsi="Calibri" w:cs="Times New Roman"/>
          </w:rPr>
          <w:t xml:space="preserve"> draft </w:t>
        </w:r>
      </w:ins>
      <w:ins w:id="6121" w:author="Feldcamp, Michael (ECY)" w:date="2022-07-26T17:28:00Z">
        <w:r w:rsidRPr="00E43FC1">
          <w:rPr>
            <w:rFonts w:ascii="Calibri" w:eastAsia="Calibri" w:hAnsi="Calibri" w:cs="Times New Roman"/>
          </w:rPr>
          <w:t xml:space="preserve">interim action plan must </w:t>
        </w:r>
      </w:ins>
      <w:r w:rsidRPr="00E43FC1">
        <w:rPr>
          <w:rFonts w:ascii="Calibri" w:eastAsia="Calibri" w:hAnsi="Calibri" w:cs="Times New Roman"/>
        </w:rPr>
        <w:t>briefly:</w:t>
      </w:r>
    </w:p>
    <w:p w14:paraId="3464F057" w14:textId="77777777" w:rsidR="00B10C72" w:rsidRPr="00E43FC1" w:rsidRDefault="00B10C72" w:rsidP="00B10C72">
      <w:pPr>
        <w:ind w:left="2160" w:hanging="720"/>
        <w:rPr>
          <w:rFonts w:ascii="Calibri" w:eastAsia="Calibri" w:hAnsi="Calibri" w:cs="Times New Roman"/>
        </w:rPr>
      </w:pPr>
      <w:r w:rsidRPr="00E43FC1">
        <w:rPr>
          <w:rFonts w:ascii="Calibri" w:eastAsia="Calibri" w:hAnsi="Calibri" w:cs="Times New Roman"/>
          <w:b/>
        </w:rPr>
        <w:t>(i)</w:t>
      </w:r>
      <w:r w:rsidRPr="00E43FC1">
        <w:rPr>
          <w:rFonts w:ascii="Calibri" w:eastAsia="Calibri" w:hAnsi="Calibri" w:cs="Times New Roman"/>
        </w:rPr>
        <w:tab/>
        <w:t>Describe the site;</w:t>
      </w:r>
    </w:p>
    <w:p w14:paraId="1F650EA7" w14:textId="77777777" w:rsidR="00B10C72" w:rsidRPr="00E43FC1" w:rsidRDefault="00B10C72" w:rsidP="00B10C72">
      <w:pPr>
        <w:ind w:left="2160" w:hanging="720"/>
        <w:rPr>
          <w:rFonts w:ascii="Calibri" w:eastAsia="Calibri" w:hAnsi="Calibri" w:cs="Times New Roman"/>
        </w:rPr>
      </w:pPr>
      <w:r w:rsidRPr="00E43FC1">
        <w:rPr>
          <w:rFonts w:ascii="Calibri" w:eastAsia="Calibri" w:hAnsi="Calibri" w:cs="Times New Roman"/>
          <w:b/>
        </w:rPr>
        <w:lastRenderedPageBreak/>
        <w:t>(ii)</w:t>
      </w:r>
      <w:r w:rsidRPr="00E43FC1">
        <w:rPr>
          <w:rFonts w:ascii="Calibri" w:eastAsia="Calibri" w:hAnsi="Calibri" w:cs="Times New Roman"/>
        </w:rPr>
        <w:tab/>
        <w:t xml:space="preserve">Identify the proposed </w:t>
      </w:r>
      <w:ins w:id="6122" w:author="Feldcamp, Michael (ECY)" w:date="2022-07-26T17:29:00Z">
        <w:r w:rsidRPr="00E43FC1">
          <w:rPr>
            <w:rFonts w:ascii="Calibri" w:eastAsia="Calibri" w:hAnsi="Calibri" w:cs="Times New Roman"/>
          </w:rPr>
          <w:t xml:space="preserve">interim </w:t>
        </w:r>
      </w:ins>
      <w:r w:rsidRPr="00E43FC1">
        <w:rPr>
          <w:rFonts w:ascii="Calibri" w:eastAsia="Calibri" w:hAnsi="Calibri" w:cs="Times New Roman"/>
        </w:rPr>
        <w:t xml:space="preserve">action, including institutional controls and the permit exemptions authorized under RCW </w:t>
      </w:r>
      <w:del w:id="6123" w:author="Feldcamp, Michael (ECY)" w:date="2022-07-26T17:28:00Z">
        <w:r w:rsidRPr="00E43FC1" w:rsidDel="0028192A">
          <w:rPr>
            <w:rFonts w:ascii="Calibri" w:eastAsia="Calibri" w:hAnsi="Calibri" w:cs="Times New Roman"/>
          </w:rPr>
          <w:delText>70.105D.090</w:delText>
        </w:r>
      </w:del>
      <w:ins w:id="6124" w:author="Feldcamp, Michael (ECY)" w:date="2022-07-26T17:29:00Z">
        <w:r w:rsidRPr="00E43FC1">
          <w:rPr>
            <w:rFonts w:ascii="Calibri" w:eastAsia="Calibri" w:hAnsi="Calibri" w:cs="Times New Roman"/>
          </w:rPr>
          <w:fldChar w:fldCharType="begin"/>
        </w:r>
        <w:r w:rsidRPr="00E43FC1">
          <w:rPr>
            <w:rFonts w:ascii="Calibri" w:eastAsia="Calibri" w:hAnsi="Calibri" w:cs="Times New Roman"/>
          </w:rPr>
          <w:instrText xml:space="preserve"> HYPERLINK "https://app.leg.wa.gov/RCW/default.aspx?cite=70A.305.090" </w:instrText>
        </w:r>
        <w:r w:rsidRPr="00E43FC1">
          <w:rPr>
            <w:rFonts w:ascii="Calibri" w:eastAsia="Calibri" w:hAnsi="Calibri" w:cs="Times New Roman"/>
          </w:rPr>
          <w:fldChar w:fldCharType="separate"/>
        </w:r>
        <w:r w:rsidRPr="00E43FC1">
          <w:rPr>
            <w:rFonts w:ascii="Calibri" w:eastAsia="Calibri" w:hAnsi="Calibri" w:cs="Times New Roman"/>
            <w:color w:val="0563C1"/>
            <w:u w:val="single"/>
          </w:rPr>
          <w:t>70A.305.090</w:t>
        </w:r>
        <w:r w:rsidRPr="00E43FC1">
          <w:rPr>
            <w:rFonts w:ascii="Calibri" w:eastAsia="Calibri" w:hAnsi="Calibri" w:cs="Times New Roman"/>
          </w:rPr>
          <w:fldChar w:fldCharType="end"/>
        </w:r>
      </w:ins>
      <w:r w:rsidRPr="00E43FC1">
        <w:rPr>
          <w:rFonts w:ascii="Calibri" w:eastAsia="Calibri" w:hAnsi="Calibri" w:cs="Times New Roman"/>
        </w:rPr>
        <w:t>;</w:t>
      </w:r>
    </w:p>
    <w:p w14:paraId="02EFD65E" w14:textId="77777777" w:rsidR="00B10C72" w:rsidRPr="00E43FC1" w:rsidRDefault="00B10C72" w:rsidP="00B10C72">
      <w:pPr>
        <w:ind w:left="2160" w:hanging="720"/>
        <w:rPr>
          <w:rFonts w:ascii="Calibri" w:eastAsia="Calibri" w:hAnsi="Calibri" w:cs="Times New Roman"/>
        </w:rPr>
      </w:pPr>
      <w:r w:rsidRPr="00E43FC1">
        <w:rPr>
          <w:rFonts w:ascii="Calibri" w:eastAsia="Calibri" w:hAnsi="Calibri" w:cs="Times New Roman"/>
          <w:b/>
        </w:rPr>
        <w:t>(iii)</w:t>
      </w:r>
      <w:r w:rsidRPr="00E43FC1">
        <w:rPr>
          <w:rFonts w:ascii="Calibri" w:eastAsia="Calibri" w:hAnsi="Calibri" w:cs="Times New Roman"/>
        </w:rPr>
        <w:tab/>
        <w:t xml:space="preserve">Identify the likely or planned schedule for the </w:t>
      </w:r>
      <w:ins w:id="6125" w:author="Feldcamp, Michael (ECY)" w:date="2022-07-26T17:29:00Z">
        <w:r w:rsidRPr="00E43FC1">
          <w:rPr>
            <w:rFonts w:ascii="Calibri" w:eastAsia="Calibri" w:hAnsi="Calibri" w:cs="Times New Roman"/>
          </w:rPr>
          <w:t xml:space="preserve">proposed interim </w:t>
        </w:r>
      </w:ins>
      <w:r w:rsidRPr="00E43FC1">
        <w:rPr>
          <w:rFonts w:ascii="Calibri" w:eastAsia="Calibri" w:hAnsi="Calibri" w:cs="Times New Roman"/>
        </w:rPr>
        <w:t>action;</w:t>
      </w:r>
    </w:p>
    <w:p w14:paraId="45FF8261" w14:textId="77777777" w:rsidR="00B10C72" w:rsidRPr="00E43FC1" w:rsidRDefault="00B10C72" w:rsidP="00B10C72">
      <w:pPr>
        <w:ind w:left="2160" w:hanging="720"/>
        <w:rPr>
          <w:rFonts w:ascii="Calibri" w:eastAsia="Calibri" w:hAnsi="Calibri" w:cs="Times New Roman"/>
        </w:rPr>
      </w:pPr>
      <w:r w:rsidRPr="00E43FC1">
        <w:rPr>
          <w:rFonts w:ascii="Calibri" w:eastAsia="Calibri" w:hAnsi="Calibri" w:cs="Times New Roman"/>
          <w:b/>
        </w:rPr>
        <w:t>(iv)</w:t>
      </w:r>
      <w:r w:rsidRPr="00E43FC1">
        <w:rPr>
          <w:rFonts w:ascii="Calibri" w:eastAsia="Calibri" w:hAnsi="Calibri" w:cs="Times New Roman"/>
        </w:rPr>
        <w:tab/>
        <w:t xml:space="preserve">Reference any planning documents prepared for the </w:t>
      </w:r>
      <w:ins w:id="6126" w:author="Feldcamp, Michael (ECY)" w:date="2022-07-26T17:30:00Z">
        <w:r w:rsidRPr="00E43FC1">
          <w:rPr>
            <w:rFonts w:ascii="Calibri" w:eastAsia="Calibri" w:hAnsi="Calibri" w:cs="Times New Roman"/>
          </w:rPr>
          <w:t xml:space="preserve">proposed interim </w:t>
        </w:r>
      </w:ins>
      <w:r w:rsidRPr="00E43FC1">
        <w:rPr>
          <w:rFonts w:ascii="Calibri" w:eastAsia="Calibri" w:hAnsi="Calibri" w:cs="Times New Roman"/>
        </w:rPr>
        <w:t>action;</w:t>
      </w:r>
    </w:p>
    <w:p w14:paraId="76399FD9" w14:textId="77777777" w:rsidR="00B10C72" w:rsidRPr="00E43FC1" w:rsidRDefault="00B10C72" w:rsidP="00B10C72">
      <w:pPr>
        <w:ind w:left="2160" w:hanging="720"/>
        <w:rPr>
          <w:rFonts w:ascii="Calibri" w:eastAsia="Calibri" w:hAnsi="Calibri" w:cs="Times New Roman"/>
        </w:rPr>
      </w:pPr>
      <w:r w:rsidRPr="00E43FC1">
        <w:rPr>
          <w:rFonts w:ascii="Calibri" w:eastAsia="Calibri" w:hAnsi="Calibri" w:cs="Times New Roman"/>
          <w:b/>
        </w:rPr>
        <w:t>(v)</w:t>
      </w:r>
      <w:r w:rsidRPr="00E43FC1">
        <w:rPr>
          <w:rFonts w:ascii="Calibri" w:eastAsia="Calibri" w:hAnsi="Calibri" w:cs="Times New Roman"/>
        </w:rPr>
        <w:tab/>
        <w:t xml:space="preserve">Identify </w:t>
      </w:r>
      <w:del w:id="6127" w:author="Feldcamp, Michael (ECY)" w:date="2022-07-26T17:30:00Z">
        <w:r w:rsidRPr="00E43FC1" w:rsidDel="0028192A">
          <w:rPr>
            <w:rFonts w:ascii="Calibri" w:eastAsia="Calibri" w:hAnsi="Calibri" w:cs="Times New Roman"/>
          </w:rPr>
          <w:delText>department</w:delText>
        </w:r>
      </w:del>
      <w:ins w:id="6128" w:author="Feldcamp, Michael (ECY)" w:date="2022-07-26T17:30:00Z">
        <w:r w:rsidRPr="00E43FC1">
          <w:rPr>
            <w:rFonts w:ascii="Calibri" w:eastAsia="Calibri" w:hAnsi="Calibri" w:cs="Times New Roman"/>
          </w:rPr>
          <w:t>Ecology</w:t>
        </w:r>
      </w:ins>
      <w:r w:rsidRPr="00E43FC1">
        <w:rPr>
          <w:rFonts w:ascii="Calibri" w:eastAsia="Calibri" w:hAnsi="Calibri" w:cs="Times New Roman"/>
        </w:rPr>
        <w:t xml:space="preserve"> staff who may be contacted for further information; and</w:t>
      </w:r>
    </w:p>
    <w:p w14:paraId="1BB64C28" w14:textId="77777777" w:rsidR="00B10C72" w:rsidRPr="00E43FC1" w:rsidRDefault="00B10C72" w:rsidP="00B10C72">
      <w:pPr>
        <w:ind w:left="2160" w:hanging="720"/>
        <w:rPr>
          <w:ins w:id="6129" w:author="Feldcamp, Michael (ECY)" w:date="2022-07-26T17:30:00Z"/>
          <w:rFonts w:ascii="Calibri" w:eastAsia="Calibri" w:hAnsi="Calibri" w:cs="Times New Roman"/>
        </w:rPr>
      </w:pPr>
      <w:r>
        <w:rPr>
          <w:rFonts w:ascii="Calibri" w:eastAsia="Calibri" w:hAnsi="Calibri" w:cs="Times New Roman"/>
          <w:b/>
        </w:rPr>
        <w:t>(</w:t>
      </w:r>
      <w:r w:rsidRPr="00E43FC1">
        <w:rPr>
          <w:rFonts w:ascii="Calibri" w:eastAsia="Calibri" w:hAnsi="Calibri" w:cs="Times New Roman"/>
          <w:b/>
        </w:rPr>
        <w:t>vi)</w:t>
      </w:r>
      <w:r w:rsidRPr="00E43FC1">
        <w:rPr>
          <w:rFonts w:ascii="Calibri" w:eastAsia="Calibri" w:hAnsi="Calibri" w:cs="Times New Roman"/>
        </w:rPr>
        <w:tab/>
        <w:t xml:space="preserve">Invite public comment on the </w:t>
      </w:r>
      <w:del w:id="6130" w:author="Feldcamp, Michael (ECY)" w:date="2022-07-26T17:30:00Z">
        <w:r w:rsidRPr="00E43FC1" w:rsidDel="0028192A">
          <w:rPr>
            <w:rFonts w:ascii="Calibri" w:eastAsia="Calibri" w:hAnsi="Calibri" w:cs="Times New Roman"/>
          </w:rPr>
          <w:delText>routine cleanup or</w:delText>
        </w:r>
      </w:del>
      <w:ins w:id="6131" w:author="Feldcamp, Michael (ECY)" w:date="2022-07-26T17:30:00Z">
        <w:r w:rsidRPr="00E43FC1">
          <w:rPr>
            <w:rFonts w:ascii="Calibri" w:eastAsia="Calibri" w:hAnsi="Calibri" w:cs="Times New Roman"/>
          </w:rPr>
          <w:t>proposed</w:t>
        </w:r>
      </w:ins>
      <w:r w:rsidRPr="00E43FC1">
        <w:rPr>
          <w:rFonts w:ascii="Calibri" w:eastAsia="Calibri" w:hAnsi="Calibri" w:cs="Times New Roman"/>
        </w:rPr>
        <w:t xml:space="preserve"> interim action. </w:t>
      </w:r>
    </w:p>
    <w:p w14:paraId="3B946BFB" w14:textId="77777777" w:rsidR="00B10C72" w:rsidRPr="00E43FC1" w:rsidRDefault="00B10C72" w:rsidP="00B10C72">
      <w:pPr>
        <w:ind w:left="1440" w:hanging="720"/>
        <w:rPr>
          <w:rFonts w:ascii="Calibri" w:eastAsia="Calibri" w:hAnsi="Calibri" w:cs="Times New Roman"/>
        </w:rPr>
      </w:pPr>
      <w:ins w:id="6132" w:author="Feldcamp, Michael (ECY)" w:date="2022-07-31T16:16:00Z">
        <w:r>
          <w:rPr>
            <w:rFonts w:ascii="Calibri" w:eastAsia="Calibri" w:hAnsi="Calibri" w:cs="Times New Roman"/>
            <w:b/>
          </w:rPr>
          <w:t>(b)</w:t>
        </w:r>
        <w:r>
          <w:rPr>
            <w:rFonts w:ascii="Calibri" w:eastAsia="Calibri" w:hAnsi="Calibri" w:cs="Times New Roman"/>
            <w:b/>
          </w:rPr>
          <w:tab/>
          <w:t xml:space="preserve">Comment period.  </w:t>
        </w:r>
      </w:ins>
      <w:del w:id="6133" w:author="Feldcamp, Michael (ECY)" w:date="2022-07-26T17:30:00Z">
        <w:r w:rsidRPr="00E43FC1" w:rsidDel="0028192A">
          <w:rPr>
            <w:rFonts w:ascii="Calibri" w:eastAsia="Calibri" w:hAnsi="Calibri" w:cs="Times New Roman"/>
          </w:rPr>
          <w:delText xml:space="preserve">The public comment period shall extend for </w:delText>
        </w:r>
      </w:del>
      <w:ins w:id="6134" w:author="Feldcamp, Michael (ECY)" w:date="2022-07-26T17:31:00Z">
        <w:r w:rsidRPr="00E43FC1">
          <w:rPr>
            <w:rFonts w:ascii="Calibri" w:eastAsia="Calibri" w:hAnsi="Calibri" w:cs="Times New Roman"/>
          </w:rPr>
          <w:t xml:space="preserve">Ecology will provide the public </w:t>
        </w:r>
      </w:ins>
      <w:r w:rsidRPr="00E43FC1">
        <w:rPr>
          <w:rFonts w:ascii="Calibri" w:eastAsia="Calibri" w:hAnsi="Calibri" w:cs="Times New Roman"/>
        </w:rPr>
        <w:t xml:space="preserve">at least thirty days from the date </w:t>
      </w:r>
      <w:del w:id="6135" w:author="Feldcamp, Michael (ECY)" w:date="2022-07-26T17:31:00Z">
        <w:r w:rsidRPr="00E43FC1" w:rsidDel="0028192A">
          <w:rPr>
            <w:rFonts w:ascii="Calibri" w:eastAsia="Calibri" w:hAnsi="Calibri" w:cs="Times New Roman"/>
          </w:rPr>
          <w:delText>of the mailing of</w:delText>
        </w:r>
      </w:del>
      <w:ins w:id="6136" w:author="Feldcamp, Michael (ECY)" w:date="2022-07-26T17:31:00Z">
        <w:r w:rsidRPr="00E43FC1">
          <w:rPr>
            <w:rFonts w:ascii="Calibri" w:eastAsia="Calibri" w:hAnsi="Calibri" w:cs="Times New Roman"/>
          </w:rPr>
          <w:t>the</w:t>
        </w:r>
      </w:ins>
      <w:r w:rsidRPr="00E43FC1">
        <w:rPr>
          <w:rFonts w:ascii="Calibri" w:eastAsia="Calibri" w:hAnsi="Calibri" w:cs="Times New Roman"/>
        </w:rPr>
        <w:t xml:space="preserve"> notice</w:t>
      </w:r>
      <w:ins w:id="6137" w:author="Feldcamp, Michael (ECY)" w:date="2022-07-26T17:31:00Z">
        <w:r w:rsidRPr="00E43FC1">
          <w:rPr>
            <w:rFonts w:ascii="Calibri" w:eastAsia="Calibri" w:hAnsi="Calibri" w:cs="Times New Roman"/>
          </w:rPr>
          <w:t xml:space="preserve"> </w:t>
        </w:r>
      </w:ins>
      <w:ins w:id="6138" w:author="Feldcamp, Michael (ECY)" w:date="2022-08-08T18:33:00Z">
        <w:r>
          <w:rPr>
            <w:rFonts w:ascii="Calibri" w:eastAsia="Calibri" w:hAnsi="Calibri" w:cs="Times New Roman"/>
          </w:rPr>
          <w:t xml:space="preserve">is issued </w:t>
        </w:r>
      </w:ins>
      <w:ins w:id="6139" w:author="Feldcamp, Michael (ECY)" w:date="2022-07-26T17:31:00Z">
        <w:r w:rsidRPr="00E43FC1">
          <w:rPr>
            <w:rFonts w:ascii="Calibri" w:eastAsia="Calibri" w:hAnsi="Calibri" w:cs="Times New Roman"/>
          </w:rPr>
          <w:t>to comment on a proposed interim action</w:t>
        </w:r>
      </w:ins>
      <w:r w:rsidRPr="00E43FC1">
        <w:rPr>
          <w:rFonts w:ascii="Calibri" w:eastAsia="Calibri" w:hAnsi="Calibri" w:cs="Times New Roman"/>
        </w:rPr>
        <w:t>.</w:t>
      </w:r>
    </w:p>
    <w:p w14:paraId="47FF40AB" w14:textId="77777777" w:rsidR="00B10C72" w:rsidRPr="00E43FC1" w:rsidRDefault="00B10C72" w:rsidP="00B10C72">
      <w:pPr>
        <w:ind w:left="720" w:hanging="720"/>
        <w:rPr>
          <w:ins w:id="6140" w:author="Feldcamp, Michael (ECY)" w:date="2022-07-29T11:18:00Z"/>
          <w:rFonts w:ascii="Calibri" w:eastAsia="Calibri" w:hAnsi="Calibri" w:cs="Times New Roman"/>
          <w:b/>
        </w:rPr>
      </w:pPr>
      <w:ins w:id="6141" w:author="Feldcamp, Michael (ECY)" w:date="2022-07-29T11:26:00Z">
        <w:r w:rsidRPr="00E43FC1">
          <w:rPr>
            <w:rFonts w:ascii="Calibri" w:eastAsia="Calibri" w:hAnsi="Calibri" w:cs="Times New Roman"/>
            <w:b/>
          </w:rPr>
          <w:t>(</w:t>
        </w:r>
      </w:ins>
      <w:ins w:id="6142" w:author="Feldcamp, Michael (ECY)" w:date="2022-07-29T11:25:00Z">
        <w:r w:rsidRPr="00E43FC1">
          <w:rPr>
            <w:rFonts w:ascii="Calibri" w:eastAsia="Calibri" w:hAnsi="Calibri" w:cs="Times New Roman"/>
            <w:b/>
          </w:rPr>
          <w:t>17</w:t>
        </w:r>
      </w:ins>
      <w:ins w:id="6143" w:author="Feldcamp, Michael (ECY)" w:date="2022-07-29T11:18:00Z">
        <w:r w:rsidRPr="00E43FC1">
          <w:rPr>
            <w:rFonts w:ascii="Calibri" w:eastAsia="Calibri" w:hAnsi="Calibri" w:cs="Times New Roman"/>
            <w:b/>
          </w:rPr>
          <w:t>)</w:t>
        </w:r>
      </w:ins>
      <w:ins w:id="6144" w:author="Feldcamp, Michael (ECY)" w:date="2022-07-29T11:19:00Z">
        <w:r w:rsidRPr="00E43FC1">
          <w:rPr>
            <w:rFonts w:ascii="Calibri" w:eastAsia="Calibri" w:hAnsi="Calibri" w:cs="Times New Roman"/>
            <w:b/>
          </w:rPr>
          <w:tab/>
          <w:t>Removing site</w:t>
        </w:r>
      </w:ins>
      <w:ins w:id="6145" w:author="Feldcamp, Michael (ECY)" w:date="2022-07-29T11:29:00Z">
        <w:r w:rsidRPr="00E43FC1">
          <w:rPr>
            <w:rFonts w:ascii="Calibri" w:eastAsia="Calibri" w:hAnsi="Calibri" w:cs="Times New Roman"/>
            <w:b/>
          </w:rPr>
          <w:t>s</w:t>
        </w:r>
      </w:ins>
      <w:ins w:id="6146" w:author="Feldcamp, Michael (ECY)" w:date="2022-07-29T11:19:00Z">
        <w:r w:rsidRPr="00E43FC1">
          <w:rPr>
            <w:rFonts w:ascii="Calibri" w:eastAsia="Calibri" w:hAnsi="Calibri" w:cs="Times New Roman"/>
            <w:b/>
          </w:rPr>
          <w:t xml:space="preserve"> from contaminated sites list.</w:t>
        </w:r>
      </w:ins>
      <w:r>
        <w:rPr>
          <w:rStyle w:val="FootnoteReference"/>
          <w:rFonts w:ascii="Calibri" w:eastAsia="Calibri" w:hAnsi="Calibri" w:cs="Times New Roman"/>
          <w:b/>
        </w:rPr>
        <w:footnoteReference w:id="456"/>
      </w:r>
      <w:ins w:id="6147" w:author="Feldcamp, Michael (ECY)" w:date="2022-07-29T11:20:00Z">
        <w:r w:rsidRPr="00E43FC1">
          <w:rPr>
            <w:rFonts w:ascii="Calibri" w:eastAsia="Calibri" w:hAnsi="Calibri" w:cs="Times New Roman"/>
            <w:b/>
          </w:rPr>
          <w:t xml:space="preserve">  </w:t>
        </w:r>
        <w:r w:rsidRPr="002A7031">
          <w:rPr>
            <w:rFonts w:ascii="Calibri" w:eastAsia="Calibri" w:hAnsi="Calibri" w:cs="Times New Roman"/>
          </w:rPr>
          <w:t xml:space="preserve">For Ecology-conducted and Ecology-supervised remedial actions, Ecology </w:t>
        </w:r>
      </w:ins>
      <w:ins w:id="6148" w:author="Feldcamp, Michael (ECY)" w:date="2022-07-29T11:21:00Z">
        <w:r w:rsidRPr="002A7031">
          <w:rPr>
            <w:rFonts w:ascii="Calibri" w:eastAsia="Calibri" w:hAnsi="Calibri" w:cs="Times New Roman"/>
          </w:rPr>
          <w:t>will</w:t>
        </w:r>
      </w:ins>
      <w:ins w:id="6149" w:author="Feldcamp, Michael (ECY)" w:date="2022-07-29T11:20:00Z">
        <w:r w:rsidRPr="002A7031">
          <w:rPr>
            <w:rFonts w:ascii="Calibri" w:eastAsia="Calibri" w:hAnsi="Calibri" w:cs="Times New Roman"/>
          </w:rPr>
          <w:t xml:space="preserve"> provide public not</w:t>
        </w:r>
        <w:r w:rsidRPr="00E43FC1">
          <w:rPr>
            <w:rFonts w:ascii="Calibri" w:eastAsia="Calibri" w:hAnsi="Calibri" w:cs="Times New Roman"/>
          </w:rPr>
          <w:t>ice</w:t>
        </w:r>
      </w:ins>
      <w:ins w:id="6150" w:author="Feldcamp, Michael (ECY)" w:date="2022-07-29T11:22:00Z">
        <w:r w:rsidRPr="00E43FC1">
          <w:rPr>
            <w:rFonts w:ascii="Calibri" w:eastAsia="Calibri" w:hAnsi="Calibri" w:cs="Times New Roman"/>
          </w:rPr>
          <w:t xml:space="preserve"> </w:t>
        </w:r>
      </w:ins>
      <w:ins w:id="6151" w:author="Feldcamp, Michael (ECY)" w:date="2022-07-29T11:20:00Z">
        <w:r w:rsidRPr="00E43FC1">
          <w:rPr>
            <w:rFonts w:ascii="Calibri" w:eastAsia="Calibri" w:hAnsi="Calibri" w:cs="Times New Roman"/>
          </w:rPr>
          <w:t>before removing a site from the contaminated sites list</w:t>
        </w:r>
      </w:ins>
      <w:ins w:id="6152" w:author="Feldcamp, Michael (ECY)" w:date="2022-07-29T11:26:00Z">
        <w:r w:rsidRPr="00E43FC1">
          <w:rPr>
            <w:rFonts w:ascii="Calibri" w:eastAsia="Calibri" w:hAnsi="Calibri" w:cs="Times New Roman"/>
          </w:rPr>
          <w:t xml:space="preserve"> under WAC 173-340-330</w:t>
        </w:r>
      </w:ins>
      <w:ins w:id="6153" w:author="Feldcamp, Michael (ECY)" w:date="2022-07-29T11:22:00Z">
        <w:r w:rsidRPr="00E43FC1">
          <w:rPr>
            <w:rFonts w:ascii="Calibri" w:eastAsia="Calibri" w:hAnsi="Calibri" w:cs="Times New Roman"/>
          </w:rPr>
          <w:t xml:space="preserve">.  </w:t>
        </w:r>
      </w:ins>
      <w:ins w:id="6154" w:author="Feldcamp, Michael (ECY)" w:date="2022-07-29T11:26:00Z">
        <w:r w:rsidRPr="00E43FC1">
          <w:rPr>
            <w:rFonts w:ascii="Calibri" w:eastAsia="Calibri" w:hAnsi="Calibri" w:cs="Times New Roman"/>
          </w:rPr>
          <w:t xml:space="preserve">The public notice must be provided in accordance with subsection (2) of this section.  </w:t>
        </w:r>
      </w:ins>
      <w:ins w:id="6155" w:author="Feldcamp, Michael (ECY)" w:date="2022-07-29T11:22:00Z">
        <w:r w:rsidRPr="00E43FC1">
          <w:rPr>
            <w:rFonts w:ascii="Calibri" w:eastAsia="Calibri" w:hAnsi="Calibri" w:cs="Times New Roman"/>
          </w:rPr>
          <w:t xml:space="preserve">Ecology will provide the public at least thirty days from the date Ecology issues the notice to comment on </w:t>
        </w:r>
      </w:ins>
      <w:ins w:id="6156" w:author="Feldcamp, Michael (ECY)" w:date="2022-07-29T11:27:00Z">
        <w:r w:rsidRPr="00E43FC1">
          <w:rPr>
            <w:rFonts w:ascii="Calibri" w:eastAsia="Calibri" w:hAnsi="Calibri" w:cs="Times New Roman"/>
          </w:rPr>
          <w:t>the p</w:t>
        </w:r>
      </w:ins>
      <w:ins w:id="6157" w:author="Feldcamp, Michael (ECY)" w:date="2022-07-29T11:22:00Z">
        <w:r w:rsidRPr="00E43FC1">
          <w:rPr>
            <w:rFonts w:ascii="Calibri" w:eastAsia="Calibri" w:hAnsi="Calibri" w:cs="Times New Roman"/>
          </w:rPr>
          <w:t>ropos</w:t>
        </w:r>
      </w:ins>
      <w:ins w:id="6158" w:author="Feldcamp, Michael (ECY)" w:date="2022-07-29T11:27:00Z">
        <w:r w:rsidRPr="00E43FC1">
          <w:rPr>
            <w:rFonts w:ascii="Calibri" w:eastAsia="Calibri" w:hAnsi="Calibri" w:cs="Times New Roman"/>
          </w:rPr>
          <w:t>ed</w:t>
        </w:r>
      </w:ins>
      <w:ins w:id="6159" w:author="Feldcamp, Michael (ECY)" w:date="2022-07-29T11:22:00Z">
        <w:r w:rsidRPr="00E43FC1">
          <w:rPr>
            <w:rFonts w:ascii="Calibri" w:eastAsia="Calibri" w:hAnsi="Calibri" w:cs="Times New Roman"/>
          </w:rPr>
          <w:t xml:space="preserve"> remov</w:t>
        </w:r>
      </w:ins>
      <w:ins w:id="6160" w:author="Feldcamp, Michael (ECY)" w:date="2022-07-29T11:27:00Z">
        <w:r w:rsidRPr="00E43FC1">
          <w:rPr>
            <w:rFonts w:ascii="Calibri" w:eastAsia="Calibri" w:hAnsi="Calibri" w:cs="Times New Roman"/>
          </w:rPr>
          <w:t>al</w:t>
        </w:r>
      </w:ins>
      <w:ins w:id="6161" w:author="Feldcamp, Michael (ECY)" w:date="2022-07-29T11:22:00Z">
        <w:r w:rsidRPr="00E43FC1">
          <w:rPr>
            <w:rFonts w:ascii="Calibri" w:eastAsia="Calibri" w:hAnsi="Calibri" w:cs="Times New Roman"/>
          </w:rPr>
          <w:t xml:space="preserve"> from </w:t>
        </w:r>
      </w:ins>
      <w:ins w:id="6162" w:author="Feldcamp, Michael (ECY)" w:date="2022-07-29T11:25:00Z">
        <w:r w:rsidRPr="00E43FC1">
          <w:rPr>
            <w:rFonts w:ascii="Calibri" w:eastAsia="Calibri" w:hAnsi="Calibri" w:cs="Times New Roman"/>
          </w:rPr>
          <w:t>the contaminated sites list</w:t>
        </w:r>
      </w:ins>
      <w:ins w:id="6163" w:author="Feldcamp, Michael (ECY)" w:date="2022-07-29T11:22:00Z">
        <w:r w:rsidRPr="00E43FC1">
          <w:rPr>
            <w:rFonts w:ascii="Calibri" w:eastAsia="Calibri" w:hAnsi="Calibri" w:cs="Times New Roman"/>
          </w:rPr>
          <w:t>.</w:t>
        </w:r>
      </w:ins>
    </w:p>
    <w:p w14:paraId="2660BAB6" w14:textId="77777777" w:rsidR="00B10C72" w:rsidRPr="00E43FC1" w:rsidRDefault="00B10C72" w:rsidP="00B10C72">
      <w:pPr>
        <w:ind w:left="720" w:hanging="720"/>
        <w:rPr>
          <w:ins w:id="6164" w:author="Feldcamp, Michael (ECY)" w:date="2022-07-26T17:31:00Z"/>
          <w:rFonts w:ascii="Calibri" w:eastAsia="Calibri" w:hAnsi="Calibri" w:cs="Times New Roman"/>
          <w:b/>
          <w:highlight w:val="cyan"/>
        </w:rPr>
      </w:pPr>
      <w:ins w:id="6165" w:author="Feldcamp, Michael (ECY)" w:date="2022-07-26T17:31:00Z">
        <w:r w:rsidRPr="00E43FC1">
          <w:rPr>
            <w:rFonts w:ascii="Calibri" w:eastAsia="Calibri" w:hAnsi="Calibri" w:cs="Times New Roman"/>
            <w:b/>
          </w:rPr>
          <w:t>(1</w:t>
        </w:r>
      </w:ins>
      <w:ins w:id="6166" w:author="Feldcamp, Michael (ECY)" w:date="2022-07-29T11:25:00Z">
        <w:r w:rsidRPr="00E43FC1">
          <w:rPr>
            <w:rFonts w:ascii="Calibri" w:eastAsia="Calibri" w:hAnsi="Calibri" w:cs="Times New Roman"/>
            <w:b/>
          </w:rPr>
          <w:t>8</w:t>
        </w:r>
      </w:ins>
      <w:ins w:id="6167" w:author="Feldcamp, Michael (ECY)" w:date="2022-07-26T17:31:00Z">
        <w:r w:rsidRPr="00E43FC1">
          <w:rPr>
            <w:rFonts w:ascii="Calibri" w:eastAsia="Calibri" w:hAnsi="Calibri" w:cs="Times New Roman"/>
            <w:b/>
          </w:rPr>
          <w:t>)</w:t>
        </w:r>
        <w:r w:rsidRPr="00E43FC1">
          <w:rPr>
            <w:rFonts w:ascii="Calibri" w:eastAsia="Calibri" w:hAnsi="Calibri" w:cs="Times New Roman"/>
            <w:b/>
          </w:rPr>
          <w:tab/>
          <w:t>Periodic reviews.</w:t>
        </w:r>
      </w:ins>
      <w:r>
        <w:rPr>
          <w:rStyle w:val="FootnoteReference"/>
          <w:rFonts w:ascii="Calibri" w:eastAsia="Calibri" w:hAnsi="Calibri" w:cs="Times New Roman"/>
          <w:b/>
        </w:rPr>
        <w:footnoteReference w:id="457"/>
      </w:r>
      <w:ins w:id="6168" w:author="Feldcamp, Michael (ECY)" w:date="2022-07-26T17:31:00Z">
        <w:r w:rsidRPr="00E43FC1">
          <w:rPr>
            <w:rFonts w:ascii="Calibri" w:eastAsia="Calibri" w:hAnsi="Calibri" w:cs="Times New Roman"/>
            <w:b/>
          </w:rPr>
          <w:t xml:space="preserve"> </w:t>
        </w:r>
        <w:r w:rsidRPr="00E43FC1">
          <w:rPr>
            <w:rFonts w:ascii="Calibri" w:eastAsia="Calibri" w:hAnsi="Calibri" w:cs="Times New Roman"/>
          </w:rPr>
          <w:t xml:space="preserve"> </w:t>
        </w:r>
        <w:r w:rsidRPr="00F52C45">
          <w:rPr>
            <w:rFonts w:ascii="Calibri" w:eastAsia="Calibri" w:hAnsi="Calibri" w:cs="Times New Roman"/>
          </w:rPr>
          <w:t>For Ecology-conducted and Ecology-supervised remedial actions, Ecology will provide public notice of a periodic review report prepared under WAC 173-340-420.  The public notice must be provided in accordance with subsection (2) of this section.  Ecology will provide the public at least thirty days from the date Ecology issues the</w:t>
        </w:r>
        <w:r w:rsidRPr="00E43FC1">
          <w:rPr>
            <w:rFonts w:ascii="Calibri" w:eastAsia="Calibri" w:hAnsi="Calibri" w:cs="Times New Roman"/>
          </w:rPr>
          <w:t xml:space="preserve"> notice to comment on a periodic review.</w:t>
        </w:r>
        <w:r w:rsidRPr="00E43FC1">
          <w:rPr>
            <w:rFonts w:ascii="Calibri" w:eastAsia="Calibri" w:hAnsi="Calibri" w:cs="Times New Roman"/>
            <w:b/>
            <w:highlight w:val="cyan"/>
          </w:rPr>
          <w:t xml:space="preserve"> </w:t>
        </w:r>
      </w:ins>
    </w:p>
    <w:p w14:paraId="67E7A2BE" w14:textId="77777777" w:rsidR="00B10C72" w:rsidRPr="00E43FC1" w:rsidRDefault="00B10C72" w:rsidP="00B10C72">
      <w:pPr>
        <w:ind w:left="720" w:hanging="720"/>
        <w:rPr>
          <w:ins w:id="6169" w:author="Feldcamp, Michael (ECY)" w:date="2022-07-29T13:59:00Z"/>
          <w:rFonts w:ascii="Calibri" w:eastAsia="Calibri" w:hAnsi="Calibri" w:cs="Times New Roman"/>
        </w:rPr>
      </w:pPr>
      <w:ins w:id="6170" w:author="Feldcamp, Michael (ECY)" w:date="2022-07-29T13:59:00Z">
        <w:r w:rsidRPr="00E43FC1">
          <w:rPr>
            <w:rFonts w:ascii="Calibri" w:eastAsia="Calibri" w:hAnsi="Calibri" w:cs="Times New Roman"/>
            <w:b/>
          </w:rPr>
          <w:t>(19)</w:t>
        </w:r>
        <w:r w:rsidRPr="00E43FC1">
          <w:rPr>
            <w:rFonts w:ascii="Calibri" w:eastAsia="Calibri" w:hAnsi="Calibri" w:cs="Times New Roman"/>
            <w:b/>
          </w:rPr>
          <w:tab/>
          <w:t>Institutional controls.</w:t>
        </w:r>
      </w:ins>
      <w:r>
        <w:rPr>
          <w:rStyle w:val="FootnoteReference"/>
          <w:rFonts w:ascii="Calibri" w:eastAsia="Calibri" w:hAnsi="Calibri" w:cs="Times New Roman"/>
          <w:b/>
        </w:rPr>
        <w:footnoteReference w:id="458"/>
      </w:r>
      <w:ins w:id="6171" w:author="Feldcamp, Michael (ECY)" w:date="2022-07-29T13:59:00Z">
        <w:r w:rsidRPr="00E43FC1">
          <w:rPr>
            <w:rFonts w:ascii="Calibri" w:eastAsia="Calibri" w:hAnsi="Calibri" w:cs="Times New Roman"/>
          </w:rPr>
          <w:t xml:space="preserve">  </w:t>
        </w:r>
        <w:r w:rsidRPr="00346CF1">
          <w:rPr>
            <w:rFonts w:ascii="Calibri" w:eastAsia="Calibri" w:hAnsi="Calibri" w:cs="Times New Roman"/>
          </w:rPr>
          <w:t>For Ecology-conducted and Ecology-supervised remedial actions,</w:t>
        </w:r>
        <w:r w:rsidRPr="00E43FC1">
          <w:rPr>
            <w:rFonts w:ascii="Calibri" w:eastAsia="Calibri" w:hAnsi="Calibri" w:cs="Times New Roman"/>
          </w:rPr>
          <w:t xml:space="preserve"> </w:t>
        </w:r>
      </w:ins>
      <w:ins w:id="6172" w:author="Feldcamp, Michael (ECY)" w:date="2022-07-31T11:41:00Z">
        <w:r w:rsidRPr="00E43FC1">
          <w:rPr>
            <w:rFonts w:ascii="Calibri" w:eastAsia="Calibri" w:hAnsi="Calibri" w:cs="Times New Roman"/>
          </w:rPr>
          <w:t>b</w:t>
        </w:r>
      </w:ins>
      <w:ins w:id="6173" w:author="Feldcamp, Michael (ECY)" w:date="2022-07-29T13:59:00Z">
        <w:r w:rsidRPr="00E43FC1">
          <w:rPr>
            <w:rFonts w:ascii="Calibri" w:eastAsia="Calibri" w:hAnsi="Calibri" w:cs="Times New Roman"/>
          </w:rPr>
          <w:t xml:space="preserve">efore </w:t>
        </w:r>
      </w:ins>
      <w:ins w:id="6174" w:author="Feldcamp, Michael (ECY)" w:date="2022-08-11T15:06:00Z">
        <w:r>
          <w:rPr>
            <w:rFonts w:ascii="Calibri" w:eastAsia="Calibri" w:hAnsi="Calibri" w:cs="Times New Roman"/>
          </w:rPr>
          <w:t xml:space="preserve">amending or </w:t>
        </w:r>
      </w:ins>
      <w:ins w:id="6175" w:author="Feldcamp, Michael (ECY)" w:date="2022-07-29T13:59:00Z">
        <w:r w:rsidRPr="00E43FC1">
          <w:rPr>
            <w:rFonts w:ascii="Calibri" w:eastAsia="Calibri" w:hAnsi="Calibri" w:cs="Times New Roman"/>
          </w:rPr>
          <w:t xml:space="preserve">removing an institutional control required under WAC 173-340-440, Ecology </w:t>
        </w:r>
        <w:r w:rsidRPr="000974F8">
          <w:rPr>
            <w:rFonts w:ascii="Calibri" w:eastAsia="Calibri" w:hAnsi="Calibri" w:cs="Times New Roman"/>
          </w:rPr>
          <w:t xml:space="preserve">will provide </w:t>
        </w:r>
      </w:ins>
      <w:ins w:id="6176" w:author="Feldcamp, Michael (ECY)" w:date="2022-08-08T18:34:00Z">
        <w:r w:rsidRPr="000974F8">
          <w:rPr>
            <w:rFonts w:ascii="Calibri" w:eastAsia="Calibri" w:hAnsi="Calibri" w:cs="Times New Roman"/>
          </w:rPr>
          <w:t xml:space="preserve">or require </w:t>
        </w:r>
      </w:ins>
      <w:ins w:id="6177" w:author="Feldcamp, Michael (ECY)" w:date="2022-07-29T13:59:00Z">
        <w:r w:rsidRPr="000974F8">
          <w:rPr>
            <w:rFonts w:ascii="Calibri" w:eastAsia="Calibri" w:hAnsi="Calibri" w:cs="Times New Roman"/>
          </w:rPr>
          <w:t>p</w:t>
        </w:r>
        <w:r w:rsidRPr="00E43FC1">
          <w:rPr>
            <w:rFonts w:ascii="Calibri" w:eastAsia="Calibri" w:hAnsi="Calibri" w:cs="Times New Roman"/>
          </w:rPr>
          <w:t xml:space="preserve">ublic notice on the proposal in accordance with subsection (2) of this section.  Ecology will provide the public at least thirty days from the date the notice </w:t>
        </w:r>
      </w:ins>
      <w:ins w:id="6178" w:author="Feldcamp, Michael (ECY)" w:date="2022-08-08T18:35:00Z">
        <w:r>
          <w:rPr>
            <w:rFonts w:ascii="Calibri" w:eastAsia="Calibri" w:hAnsi="Calibri" w:cs="Times New Roman"/>
          </w:rPr>
          <w:t xml:space="preserve">is issued </w:t>
        </w:r>
      </w:ins>
      <w:ins w:id="6179" w:author="Feldcamp, Michael (ECY)" w:date="2022-07-29T13:59:00Z">
        <w:r w:rsidRPr="00E43FC1">
          <w:rPr>
            <w:rFonts w:ascii="Calibri" w:eastAsia="Calibri" w:hAnsi="Calibri" w:cs="Times New Roman"/>
          </w:rPr>
          <w:t>to comment on the proposal.</w:t>
        </w:r>
      </w:ins>
    </w:p>
    <w:p w14:paraId="3C5B4FEE" w14:textId="77777777" w:rsidR="00B10C72" w:rsidRPr="00E43FC1" w:rsidRDefault="00B10C72" w:rsidP="00B10C72">
      <w:pPr>
        <w:ind w:left="720" w:hanging="720"/>
        <w:rPr>
          <w:ins w:id="6180" w:author="Feldcamp, Michael (ECY)" w:date="2022-07-31T10:57:00Z"/>
          <w:rFonts w:ascii="Calibri" w:eastAsia="Calibri" w:hAnsi="Calibri" w:cs="Times New Roman"/>
          <w:b/>
        </w:rPr>
      </w:pPr>
      <w:ins w:id="6181" w:author="Feldcamp, Michael (ECY)" w:date="2022-07-31T10:57:00Z">
        <w:r w:rsidRPr="00E43FC1">
          <w:rPr>
            <w:rFonts w:ascii="Calibri" w:eastAsia="Calibri" w:hAnsi="Calibri" w:cs="Times New Roman"/>
            <w:b/>
          </w:rPr>
          <w:lastRenderedPageBreak/>
          <w:t>(20)</w:t>
        </w:r>
        <w:r w:rsidRPr="00E43FC1">
          <w:rPr>
            <w:rFonts w:ascii="Calibri" w:eastAsia="Calibri" w:hAnsi="Calibri" w:cs="Times New Roman"/>
            <w:b/>
          </w:rPr>
          <w:tab/>
          <w:t>Independent remedial actions.</w:t>
        </w:r>
      </w:ins>
      <w:r>
        <w:rPr>
          <w:rStyle w:val="FootnoteReference"/>
          <w:rFonts w:ascii="Calibri" w:eastAsia="Calibri" w:hAnsi="Calibri" w:cs="Times New Roman"/>
          <w:b/>
        </w:rPr>
        <w:footnoteReference w:id="459"/>
      </w:r>
      <w:ins w:id="6182" w:author="Feldcamp, Michael (ECY)" w:date="2022-07-29T14:35:00Z">
        <w:r w:rsidRPr="00E43FC1">
          <w:rPr>
            <w:rFonts w:ascii="Calibri" w:eastAsia="Calibri" w:hAnsi="Calibri" w:cs="Times New Roman"/>
            <w:b/>
          </w:rPr>
          <w:t xml:space="preserve">  </w:t>
        </w:r>
      </w:ins>
    </w:p>
    <w:p w14:paraId="16162F6F" w14:textId="77777777" w:rsidR="00B10C72" w:rsidRPr="00E43FC1" w:rsidRDefault="00B10C72" w:rsidP="00B10C72">
      <w:pPr>
        <w:ind w:left="1440" w:hanging="720"/>
        <w:rPr>
          <w:ins w:id="6183" w:author="Feldcamp, Michael (ECY)" w:date="2022-07-29T14:35:00Z"/>
          <w:rFonts w:ascii="Calibri" w:eastAsia="Calibri" w:hAnsi="Calibri" w:cs="Times New Roman"/>
        </w:rPr>
      </w:pPr>
      <w:ins w:id="6184" w:author="Feldcamp, Michael (ECY)" w:date="2022-07-29T14:35:00Z">
        <w:r w:rsidRPr="00E43FC1">
          <w:rPr>
            <w:rFonts w:ascii="Calibri" w:eastAsia="Calibri" w:hAnsi="Calibri" w:cs="Times New Roman"/>
            <w:b/>
          </w:rPr>
          <w:t>(a)</w:t>
        </w:r>
        <w:r w:rsidRPr="00E43FC1">
          <w:rPr>
            <w:rFonts w:ascii="Calibri" w:eastAsia="Calibri" w:hAnsi="Calibri" w:cs="Times New Roman"/>
            <w:b/>
          </w:rPr>
          <w:tab/>
        </w:r>
        <w:r w:rsidRPr="00E43FC1">
          <w:rPr>
            <w:rFonts w:ascii="Calibri" w:eastAsia="Calibri" w:hAnsi="Calibri" w:cs="Times New Roman"/>
          </w:rPr>
          <w:t>For independent remedial actions, Ecology will notify the public of the following using the methods specified in subsections (5) and (6) of this section:</w:t>
        </w:r>
      </w:ins>
      <w:r>
        <w:rPr>
          <w:rStyle w:val="FootnoteReference"/>
          <w:rFonts w:ascii="Calibri" w:eastAsia="Calibri" w:hAnsi="Calibri" w:cs="Times New Roman"/>
        </w:rPr>
        <w:footnoteReference w:id="460"/>
      </w:r>
    </w:p>
    <w:p w14:paraId="6C268439" w14:textId="77777777" w:rsidR="00B10C72" w:rsidRPr="00E43FC1" w:rsidRDefault="00B10C72" w:rsidP="00B10C72">
      <w:pPr>
        <w:ind w:left="2160" w:hanging="720"/>
        <w:rPr>
          <w:ins w:id="6185" w:author="Feldcamp, Michael (ECY)" w:date="2022-07-29T14:35:00Z"/>
          <w:rFonts w:ascii="Calibri" w:eastAsia="Calibri" w:hAnsi="Calibri" w:cs="Times New Roman"/>
        </w:rPr>
      </w:pPr>
      <w:ins w:id="6186" w:author="Feldcamp, Michael (ECY)" w:date="2022-07-29T14:35:00Z">
        <w:r w:rsidRPr="00E43FC1">
          <w:rPr>
            <w:rFonts w:ascii="Calibri" w:eastAsia="Calibri" w:hAnsi="Calibri" w:cs="Times New Roman"/>
            <w:b/>
          </w:rPr>
          <w:t>(</w:t>
        </w:r>
      </w:ins>
      <w:ins w:id="6187" w:author="Feldcamp, Michael (ECY)" w:date="2022-07-31T10:57:00Z">
        <w:r w:rsidRPr="00E43FC1">
          <w:rPr>
            <w:rFonts w:ascii="Calibri" w:eastAsia="Calibri" w:hAnsi="Calibri" w:cs="Times New Roman"/>
            <w:b/>
          </w:rPr>
          <w:t>i</w:t>
        </w:r>
      </w:ins>
      <w:ins w:id="6188" w:author="Feldcamp, Michael (ECY)" w:date="2022-07-29T14:35:00Z">
        <w:r w:rsidRPr="00E43FC1">
          <w:rPr>
            <w:rFonts w:ascii="Calibri" w:eastAsia="Calibri" w:hAnsi="Calibri" w:cs="Times New Roman"/>
            <w:b/>
          </w:rPr>
          <w:t>)</w:t>
        </w:r>
        <w:r w:rsidRPr="00E43FC1">
          <w:rPr>
            <w:rFonts w:ascii="Calibri" w:eastAsia="Calibri" w:hAnsi="Calibri" w:cs="Times New Roman"/>
          </w:rPr>
          <w:tab/>
          <w:t>The site’s listing and remedial action status identified under WAC 173-340-330;</w:t>
        </w:r>
      </w:ins>
    </w:p>
    <w:p w14:paraId="1CAB62D0" w14:textId="77777777" w:rsidR="00B10C72" w:rsidRPr="00E43FC1" w:rsidRDefault="00B10C72" w:rsidP="00B10C72">
      <w:pPr>
        <w:ind w:left="2160" w:hanging="720"/>
        <w:rPr>
          <w:ins w:id="6189" w:author="Feldcamp, Michael (ECY)" w:date="2022-07-29T14:35:00Z"/>
          <w:rFonts w:ascii="Calibri" w:eastAsia="Calibri" w:hAnsi="Calibri" w:cs="Times New Roman"/>
        </w:rPr>
      </w:pPr>
      <w:ins w:id="6190" w:author="Feldcamp, Michael (ECY)" w:date="2022-07-29T14:35:00Z">
        <w:r w:rsidRPr="00E43FC1">
          <w:rPr>
            <w:rFonts w:ascii="Calibri" w:eastAsia="Calibri" w:hAnsi="Calibri" w:cs="Times New Roman"/>
            <w:b/>
          </w:rPr>
          <w:t>(</w:t>
        </w:r>
      </w:ins>
      <w:ins w:id="6191" w:author="Feldcamp, Michael (ECY)" w:date="2022-07-31T10:57:00Z">
        <w:r w:rsidRPr="00E43FC1">
          <w:rPr>
            <w:rFonts w:ascii="Calibri" w:eastAsia="Calibri" w:hAnsi="Calibri" w:cs="Times New Roman"/>
            <w:b/>
          </w:rPr>
          <w:t>ii</w:t>
        </w:r>
      </w:ins>
      <w:ins w:id="6192" w:author="Feldcamp, Michael (ECY)" w:date="2022-07-29T14:35:00Z">
        <w:r w:rsidRPr="00E43FC1">
          <w:rPr>
            <w:rFonts w:ascii="Calibri" w:eastAsia="Calibri" w:hAnsi="Calibri" w:cs="Times New Roman"/>
            <w:b/>
          </w:rPr>
          <w:t>)</w:t>
        </w:r>
        <w:r w:rsidRPr="00E43FC1">
          <w:rPr>
            <w:rFonts w:ascii="Calibri" w:eastAsia="Calibri" w:hAnsi="Calibri" w:cs="Times New Roman"/>
          </w:rPr>
          <w:tab/>
          <w:t>The site’s current hazard rankings identified under WAC 173-340-320;</w:t>
        </w:r>
      </w:ins>
    </w:p>
    <w:p w14:paraId="75FA92D0" w14:textId="77777777" w:rsidR="00B10C72" w:rsidRPr="00E43FC1" w:rsidRDefault="00B10C72" w:rsidP="00B10C72">
      <w:pPr>
        <w:ind w:left="2160" w:hanging="720"/>
        <w:rPr>
          <w:ins w:id="6193" w:author="Feldcamp, Michael (ECY)" w:date="2022-07-29T14:35:00Z"/>
          <w:rFonts w:ascii="Calibri" w:eastAsia="Calibri" w:hAnsi="Calibri" w:cs="Times New Roman"/>
        </w:rPr>
      </w:pPr>
      <w:ins w:id="6194" w:author="Feldcamp, Michael (ECY)" w:date="2022-07-29T14:35:00Z">
        <w:r w:rsidRPr="00E43FC1">
          <w:rPr>
            <w:rFonts w:ascii="Calibri" w:eastAsia="Calibri" w:hAnsi="Calibri" w:cs="Times New Roman"/>
            <w:b/>
          </w:rPr>
          <w:t>(</w:t>
        </w:r>
      </w:ins>
      <w:ins w:id="6195" w:author="Feldcamp, Michael (ECY)" w:date="2022-07-31T10:57:00Z">
        <w:r w:rsidRPr="00E43FC1">
          <w:rPr>
            <w:rFonts w:ascii="Calibri" w:eastAsia="Calibri" w:hAnsi="Calibri" w:cs="Times New Roman"/>
            <w:b/>
          </w:rPr>
          <w:t>iii</w:t>
        </w:r>
      </w:ins>
      <w:ins w:id="6196" w:author="Feldcamp, Michael (ECY)" w:date="2022-07-29T14:35:00Z">
        <w:r w:rsidRPr="00E43FC1">
          <w:rPr>
            <w:rFonts w:ascii="Calibri" w:eastAsia="Calibri" w:hAnsi="Calibri" w:cs="Times New Roman"/>
            <w:b/>
          </w:rPr>
          <w:t>)</w:t>
        </w:r>
        <w:r w:rsidRPr="00E43FC1">
          <w:rPr>
            <w:rFonts w:ascii="Calibri" w:eastAsia="Calibri" w:hAnsi="Calibri" w:cs="Times New Roman"/>
            <w:b/>
          </w:rPr>
          <w:tab/>
        </w:r>
        <w:r w:rsidRPr="00E43FC1">
          <w:rPr>
            <w:rFonts w:ascii="Calibri" w:eastAsia="Calibri" w:hAnsi="Calibri" w:cs="Times New Roman"/>
          </w:rPr>
          <w:t>Any initial investigation report prepared under WAC 173-340-310;</w:t>
        </w:r>
      </w:ins>
    </w:p>
    <w:p w14:paraId="28DF19D1" w14:textId="77777777" w:rsidR="00B10C72" w:rsidRPr="00E620AB" w:rsidRDefault="00B10C72" w:rsidP="00B10C72">
      <w:pPr>
        <w:ind w:left="2160" w:hanging="720"/>
        <w:rPr>
          <w:ins w:id="6197" w:author="Feldcamp, Michael (ECY)" w:date="2022-07-29T14:35:00Z"/>
          <w:rFonts w:ascii="Calibri" w:eastAsia="Calibri" w:hAnsi="Calibri" w:cs="Times New Roman"/>
        </w:rPr>
      </w:pPr>
      <w:ins w:id="6198" w:author="Feldcamp, Michael (ECY)" w:date="2022-07-29T14:35:00Z">
        <w:r w:rsidRPr="00E620AB">
          <w:rPr>
            <w:rFonts w:ascii="Calibri" w:eastAsia="Calibri" w:hAnsi="Calibri" w:cs="Times New Roman"/>
            <w:b/>
          </w:rPr>
          <w:t>(</w:t>
        </w:r>
      </w:ins>
      <w:ins w:id="6199" w:author="Feldcamp, Michael (ECY)" w:date="2022-07-31T10:57:00Z">
        <w:r w:rsidRPr="00E620AB">
          <w:rPr>
            <w:rFonts w:ascii="Calibri" w:eastAsia="Calibri" w:hAnsi="Calibri" w:cs="Times New Roman"/>
            <w:b/>
          </w:rPr>
          <w:t>iv</w:t>
        </w:r>
      </w:ins>
      <w:ins w:id="6200" w:author="Feldcamp, Michael (ECY)" w:date="2022-07-29T14:35:00Z">
        <w:r w:rsidRPr="00E620AB">
          <w:rPr>
            <w:rFonts w:ascii="Calibri" w:eastAsia="Calibri" w:hAnsi="Calibri" w:cs="Times New Roman"/>
            <w:b/>
          </w:rPr>
          <w:t>)</w:t>
        </w:r>
        <w:r w:rsidRPr="00E620AB">
          <w:rPr>
            <w:rFonts w:ascii="Calibri" w:eastAsia="Calibri" w:hAnsi="Calibri" w:cs="Times New Roman"/>
            <w:b/>
          </w:rPr>
          <w:tab/>
        </w:r>
        <w:r w:rsidRPr="00E620AB">
          <w:rPr>
            <w:rFonts w:ascii="Calibri" w:eastAsia="Calibri" w:hAnsi="Calibri" w:cs="Times New Roman"/>
          </w:rPr>
          <w:t>Any independent remedial investigation, interim action, or cleanup action report required under WAC 173-340-515(4) and received by Ecology;</w:t>
        </w:r>
      </w:ins>
    </w:p>
    <w:p w14:paraId="11EE4244" w14:textId="77777777" w:rsidR="00B10C72" w:rsidRPr="00E620AB" w:rsidRDefault="00B10C72" w:rsidP="00B10C72">
      <w:pPr>
        <w:ind w:left="2160" w:hanging="720"/>
        <w:rPr>
          <w:ins w:id="6201" w:author="Feldcamp, Michael (ECY)" w:date="2022-07-29T14:35:00Z"/>
          <w:rFonts w:ascii="Calibri" w:eastAsia="Calibri" w:hAnsi="Calibri" w:cs="Times New Roman"/>
        </w:rPr>
      </w:pPr>
      <w:ins w:id="6202" w:author="Feldcamp, Michael (ECY)" w:date="2022-07-29T14:35:00Z">
        <w:r w:rsidRPr="00E620AB">
          <w:rPr>
            <w:rFonts w:ascii="Calibri" w:eastAsia="Calibri" w:hAnsi="Calibri" w:cs="Times New Roman"/>
            <w:b/>
          </w:rPr>
          <w:t>(</w:t>
        </w:r>
      </w:ins>
      <w:ins w:id="6203" w:author="Feldcamp, Michael (ECY)" w:date="2022-07-31T10:57:00Z">
        <w:r w:rsidRPr="00E620AB">
          <w:rPr>
            <w:rFonts w:ascii="Calibri" w:eastAsia="Calibri" w:hAnsi="Calibri" w:cs="Times New Roman"/>
            <w:b/>
          </w:rPr>
          <w:t>v</w:t>
        </w:r>
      </w:ins>
      <w:ins w:id="6204" w:author="Feldcamp, Michael (ECY)" w:date="2022-07-29T14:35:00Z">
        <w:r w:rsidRPr="00E620AB">
          <w:rPr>
            <w:rFonts w:ascii="Calibri" w:eastAsia="Calibri" w:hAnsi="Calibri" w:cs="Times New Roman"/>
            <w:b/>
          </w:rPr>
          <w:t>)</w:t>
        </w:r>
        <w:r w:rsidRPr="00E620AB">
          <w:rPr>
            <w:rFonts w:ascii="Calibri" w:eastAsia="Calibri" w:hAnsi="Calibri" w:cs="Times New Roman"/>
            <w:b/>
          </w:rPr>
          <w:tab/>
        </w:r>
      </w:ins>
      <w:ins w:id="6205" w:author="Feldcamp, Michael (ECY)" w:date="2022-08-09T14:31:00Z">
        <w:r>
          <w:rPr>
            <w:rFonts w:ascii="Calibri" w:eastAsia="Calibri" w:hAnsi="Calibri" w:cs="Times New Roman"/>
          </w:rPr>
          <w:t>The results of any Ecology review of an independent remedial action, including a</w:t>
        </w:r>
        <w:r w:rsidRPr="00E43FC1">
          <w:rPr>
            <w:rFonts w:ascii="Calibri" w:eastAsia="Calibri" w:hAnsi="Calibri" w:cs="Times New Roman"/>
          </w:rPr>
          <w:t>ny written opinion issued by Ecology under WAC 173-340-515(5);</w:t>
        </w:r>
      </w:ins>
    </w:p>
    <w:p w14:paraId="7C70EE49" w14:textId="77777777" w:rsidR="00B10C72" w:rsidRPr="00E620AB" w:rsidRDefault="00B10C72" w:rsidP="00B10C72">
      <w:pPr>
        <w:ind w:left="2160" w:hanging="720"/>
        <w:rPr>
          <w:ins w:id="6206" w:author="Feldcamp, Michael (ECY)" w:date="2022-07-29T14:35:00Z"/>
          <w:rFonts w:ascii="Calibri" w:eastAsia="Calibri" w:hAnsi="Calibri" w:cs="Times New Roman"/>
        </w:rPr>
      </w:pPr>
      <w:ins w:id="6207" w:author="Feldcamp, Michael (ECY)" w:date="2022-07-29T14:35:00Z">
        <w:r w:rsidRPr="00E620AB">
          <w:rPr>
            <w:rFonts w:ascii="Calibri" w:eastAsia="Calibri" w:hAnsi="Calibri" w:cs="Times New Roman"/>
            <w:b/>
          </w:rPr>
          <w:t>(</w:t>
        </w:r>
      </w:ins>
      <w:ins w:id="6208" w:author="Feldcamp, Michael (ECY)" w:date="2022-07-31T10:57:00Z">
        <w:r w:rsidRPr="00E620AB">
          <w:rPr>
            <w:rFonts w:ascii="Calibri" w:eastAsia="Calibri" w:hAnsi="Calibri" w:cs="Times New Roman"/>
            <w:b/>
          </w:rPr>
          <w:t>vi</w:t>
        </w:r>
      </w:ins>
      <w:ins w:id="6209" w:author="Feldcamp, Michael (ECY)" w:date="2022-07-29T14:35:00Z">
        <w:r w:rsidRPr="00E620AB">
          <w:rPr>
            <w:rFonts w:ascii="Calibri" w:eastAsia="Calibri" w:hAnsi="Calibri" w:cs="Times New Roman"/>
            <w:b/>
          </w:rPr>
          <w:t>)</w:t>
        </w:r>
        <w:r w:rsidRPr="00E620AB">
          <w:rPr>
            <w:rFonts w:ascii="Calibri" w:eastAsia="Calibri" w:hAnsi="Calibri" w:cs="Times New Roman"/>
            <w:b/>
          </w:rPr>
          <w:tab/>
        </w:r>
        <w:r w:rsidRPr="00E620AB">
          <w:rPr>
            <w:rFonts w:ascii="Calibri" w:eastAsia="Calibri" w:hAnsi="Calibri" w:cs="Times New Roman"/>
          </w:rPr>
          <w:t>Any periodic review of a site under WAC 173-340-420; and</w:t>
        </w:r>
      </w:ins>
    </w:p>
    <w:p w14:paraId="13726095" w14:textId="77777777" w:rsidR="00B10C72" w:rsidRPr="00E43FC1" w:rsidRDefault="00B10C72" w:rsidP="00B10C72">
      <w:pPr>
        <w:ind w:left="2160" w:hanging="720"/>
        <w:rPr>
          <w:ins w:id="6210" w:author="Feldcamp, Michael (ECY)" w:date="2022-07-31T10:57:00Z"/>
          <w:rFonts w:ascii="Calibri" w:eastAsia="Calibri" w:hAnsi="Calibri" w:cs="Times New Roman"/>
        </w:rPr>
      </w:pPr>
      <w:ins w:id="6211" w:author="Feldcamp, Michael (ECY)" w:date="2022-07-31T10:57:00Z">
        <w:r w:rsidRPr="00E620AB">
          <w:rPr>
            <w:rFonts w:ascii="Calibri" w:eastAsia="Calibri" w:hAnsi="Calibri" w:cs="Times New Roman"/>
            <w:b/>
          </w:rPr>
          <w:t>(v</w:t>
        </w:r>
      </w:ins>
      <w:ins w:id="6212" w:author="Feldcamp, Michael (ECY)" w:date="2022-08-09T09:27:00Z">
        <w:r w:rsidRPr="00E620AB">
          <w:rPr>
            <w:rFonts w:ascii="Calibri" w:eastAsia="Calibri" w:hAnsi="Calibri" w:cs="Times New Roman"/>
            <w:b/>
          </w:rPr>
          <w:t>i</w:t>
        </w:r>
      </w:ins>
      <w:ins w:id="6213" w:author="Feldcamp, Michael (ECY)" w:date="2022-07-31T10:57:00Z">
        <w:r w:rsidRPr="00E620AB">
          <w:rPr>
            <w:rFonts w:ascii="Calibri" w:eastAsia="Calibri" w:hAnsi="Calibri" w:cs="Times New Roman"/>
            <w:b/>
          </w:rPr>
          <w:t>i</w:t>
        </w:r>
      </w:ins>
      <w:ins w:id="6214" w:author="Feldcamp, Michael (ECY)" w:date="2022-07-29T14:35:00Z">
        <w:r w:rsidRPr="00E620AB">
          <w:rPr>
            <w:rFonts w:ascii="Calibri" w:eastAsia="Calibri" w:hAnsi="Calibri" w:cs="Times New Roman"/>
            <w:b/>
          </w:rPr>
          <w:t>)</w:t>
        </w:r>
        <w:r w:rsidRPr="00E620AB">
          <w:rPr>
            <w:rFonts w:ascii="Calibri" w:eastAsia="Calibri" w:hAnsi="Calibri" w:cs="Times New Roman"/>
            <w:b/>
          </w:rPr>
          <w:tab/>
        </w:r>
      </w:ins>
      <w:ins w:id="6215" w:author="Feldcamp, Michael (ECY)" w:date="2022-08-09T09:38:00Z">
        <w:r w:rsidRPr="00E620AB">
          <w:rPr>
            <w:rFonts w:ascii="Calibri" w:eastAsia="Calibri" w:hAnsi="Calibri" w:cs="Times New Roman"/>
          </w:rPr>
          <w:t xml:space="preserve">Any document implementing, amending, or removing </w:t>
        </w:r>
      </w:ins>
      <w:ins w:id="6216" w:author="Feldcamp, Michael (ECY)" w:date="2022-07-31T12:52:00Z">
        <w:r w:rsidRPr="00E620AB">
          <w:rPr>
            <w:rFonts w:ascii="Calibri" w:eastAsia="Calibri" w:hAnsi="Calibri" w:cs="Times New Roman"/>
          </w:rPr>
          <w:t>an</w:t>
        </w:r>
      </w:ins>
      <w:ins w:id="6217" w:author="Feldcamp, Michael (ECY)" w:date="2022-07-29T14:35:00Z">
        <w:r w:rsidRPr="00E620AB">
          <w:rPr>
            <w:rFonts w:ascii="Calibri" w:eastAsia="Calibri" w:hAnsi="Calibri" w:cs="Times New Roman"/>
          </w:rPr>
          <w:t xml:space="preserve"> institutional control under WAC 173-340-440.</w:t>
        </w:r>
      </w:ins>
    </w:p>
    <w:p w14:paraId="25EFE38F" w14:textId="77777777" w:rsidR="00B10C72" w:rsidRPr="00E43FC1" w:rsidRDefault="00B10C72" w:rsidP="00B10C72">
      <w:pPr>
        <w:ind w:left="1440" w:hanging="720"/>
        <w:rPr>
          <w:ins w:id="6218" w:author="Feldcamp, Michael (ECY)" w:date="2022-07-31T11:01:00Z"/>
          <w:rFonts w:ascii="Calibri" w:eastAsia="Calibri" w:hAnsi="Calibri" w:cs="Times New Roman"/>
        </w:rPr>
      </w:pPr>
      <w:ins w:id="6219" w:author="Feldcamp, Michael (ECY)" w:date="2022-07-31T11:01:00Z">
        <w:r w:rsidRPr="00E43FC1">
          <w:rPr>
            <w:rFonts w:ascii="Calibri" w:eastAsia="Calibri" w:hAnsi="Calibri" w:cs="Times New Roman"/>
            <w:b/>
          </w:rPr>
          <w:t>(b)</w:t>
        </w:r>
      </w:ins>
      <w:ins w:id="6220" w:author="Feldcamp, Michael (ECY)" w:date="2022-07-31T10:58:00Z">
        <w:r w:rsidRPr="00E43FC1">
          <w:rPr>
            <w:rFonts w:ascii="Calibri" w:eastAsia="Calibri" w:hAnsi="Calibri" w:cs="Times New Roman"/>
          </w:rPr>
          <w:tab/>
        </w:r>
      </w:ins>
      <w:ins w:id="6221" w:author="Feldcamp, Michael (ECY)" w:date="2022-07-31T11:01:00Z">
        <w:r w:rsidRPr="00E43FC1">
          <w:rPr>
            <w:rFonts w:ascii="Calibri" w:eastAsia="Calibri" w:hAnsi="Calibri" w:cs="Times New Roman"/>
          </w:rPr>
          <w:t xml:space="preserve">Ecology will provide notice </w:t>
        </w:r>
      </w:ins>
      <w:ins w:id="6222" w:author="Feldcamp, Michael (ECY)" w:date="2022-07-31T11:02:00Z">
        <w:r w:rsidRPr="00E43FC1">
          <w:rPr>
            <w:rFonts w:ascii="Calibri" w:eastAsia="Calibri" w:hAnsi="Calibri" w:cs="Times New Roman"/>
          </w:rPr>
          <w:t xml:space="preserve">of the following independent remedial actions </w:t>
        </w:r>
      </w:ins>
      <w:ins w:id="6223" w:author="Feldcamp, Michael (ECY)" w:date="2022-07-31T11:01:00Z">
        <w:r w:rsidRPr="00E43FC1">
          <w:rPr>
            <w:rFonts w:ascii="Calibri" w:eastAsia="Calibri" w:hAnsi="Calibri" w:cs="Times New Roman"/>
          </w:rPr>
          <w:t xml:space="preserve">in the </w:t>
        </w:r>
      </w:ins>
      <w:ins w:id="6224" w:author="Feldcamp, Michael (ECY)" w:date="2022-07-31T11:02:00Z">
        <w:r w:rsidRPr="00E43FC1">
          <w:rPr>
            <w:rFonts w:ascii="Calibri" w:eastAsia="Calibri" w:hAnsi="Calibri" w:cs="Times New Roman"/>
            <w:i/>
          </w:rPr>
          <w:t xml:space="preserve">Contaminated </w:t>
        </w:r>
      </w:ins>
      <w:ins w:id="6225" w:author="Feldcamp, Michael (ECY)" w:date="2022-07-31T11:01:00Z">
        <w:r w:rsidRPr="00E43FC1">
          <w:rPr>
            <w:rFonts w:ascii="Calibri" w:eastAsia="Calibri" w:hAnsi="Calibri" w:cs="Times New Roman"/>
            <w:i/>
          </w:rPr>
          <w:t>Site Register</w:t>
        </w:r>
        <w:r w:rsidRPr="00E43FC1">
          <w:rPr>
            <w:rFonts w:ascii="Calibri" w:eastAsia="Calibri" w:hAnsi="Calibri" w:cs="Times New Roman"/>
          </w:rPr>
          <w:t xml:space="preserve"> under subsection (7) of this section:</w:t>
        </w:r>
      </w:ins>
      <w:r>
        <w:rPr>
          <w:rStyle w:val="FootnoteReference"/>
          <w:rFonts w:ascii="Calibri" w:eastAsia="Calibri" w:hAnsi="Calibri" w:cs="Times New Roman"/>
        </w:rPr>
        <w:footnoteReference w:id="461"/>
      </w:r>
    </w:p>
    <w:p w14:paraId="7EF9BDF6" w14:textId="77777777" w:rsidR="00B10C72" w:rsidRPr="00E43FC1" w:rsidRDefault="00B10C72" w:rsidP="00B10C72">
      <w:pPr>
        <w:ind w:left="2160" w:hanging="720"/>
        <w:rPr>
          <w:ins w:id="6226" w:author="Feldcamp, Michael (ECY)" w:date="2022-07-31T10:58:00Z"/>
          <w:rFonts w:ascii="Calibri" w:eastAsia="Calibri" w:hAnsi="Calibri" w:cs="Times New Roman"/>
        </w:rPr>
      </w:pPr>
      <w:ins w:id="6227" w:author="Feldcamp, Michael (ECY)" w:date="2022-07-31T10:58:00Z">
        <w:r w:rsidRPr="00E43FC1">
          <w:rPr>
            <w:rFonts w:ascii="Calibri" w:eastAsia="Calibri" w:hAnsi="Calibri" w:cs="Times New Roman"/>
            <w:b/>
          </w:rPr>
          <w:t>(i)</w:t>
        </w:r>
        <w:r w:rsidRPr="00E43FC1">
          <w:rPr>
            <w:rFonts w:ascii="Calibri" w:eastAsia="Calibri" w:hAnsi="Calibri" w:cs="Times New Roman"/>
          </w:rPr>
          <w:tab/>
          <w:t>Any notice of a planned independent interim action or cleanup action submitted to Ecology in anticipation of a private right of action under WAC 173-340-545(3)(a); and</w:t>
        </w:r>
      </w:ins>
    </w:p>
    <w:p w14:paraId="4DF97E7A" w14:textId="77777777" w:rsidR="00B10C72" w:rsidRDefault="00B10C72" w:rsidP="00B10C72">
      <w:pPr>
        <w:ind w:left="2160" w:hanging="720"/>
        <w:rPr>
          <w:ins w:id="6228" w:author="Feldcamp, Michael (ECY)" w:date="2022-08-09T15:03:00Z"/>
          <w:rFonts w:ascii="Calibri" w:eastAsia="Calibri" w:hAnsi="Calibri" w:cs="Times New Roman"/>
        </w:rPr>
      </w:pPr>
      <w:ins w:id="6229" w:author="Feldcamp, Michael (ECY)" w:date="2022-07-31T10:58:00Z">
        <w:r w:rsidRPr="00E43FC1">
          <w:rPr>
            <w:rFonts w:ascii="Calibri" w:eastAsia="Calibri" w:hAnsi="Calibri" w:cs="Times New Roman"/>
            <w:b/>
          </w:rPr>
          <w:t>(ii)</w:t>
        </w:r>
        <w:r w:rsidRPr="00E43FC1">
          <w:rPr>
            <w:rFonts w:ascii="Calibri" w:eastAsia="Calibri" w:hAnsi="Calibri" w:cs="Times New Roman"/>
          </w:rPr>
          <w:tab/>
          <w:t>Any proposed area-wide groundwater conditional point of compliance under WAC 173-340-720(8)(d)(iii)(D)</w:t>
        </w:r>
      </w:ins>
      <w:ins w:id="6230" w:author="Feldcamp, Michael (ECY)" w:date="2022-07-31T11:02:00Z">
        <w:r w:rsidRPr="00E43FC1">
          <w:rPr>
            <w:rFonts w:ascii="Calibri" w:eastAsia="Calibri" w:hAnsi="Calibri" w:cs="Times New Roman"/>
          </w:rPr>
          <w:t>.</w:t>
        </w:r>
      </w:ins>
    </w:p>
    <w:p w14:paraId="7775EEC0" w14:textId="77777777" w:rsidR="00B10C72" w:rsidRPr="00E43FC1" w:rsidRDefault="00B10C72" w:rsidP="00B10C72">
      <w:pPr>
        <w:ind w:left="1440" w:hanging="720"/>
        <w:rPr>
          <w:ins w:id="6231" w:author="Feldcamp, Michael (ECY)" w:date="2022-07-31T10:58:00Z"/>
          <w:rFonts w:ascii="Calibri" w:eastAsia="Calibri" w:hAnsi="Calibri" w:cs="Times New Roman"/>
        </w:rPr>
      </w:pPr>
      <w:ins w:id="6232" w:author="Feldcamp, Michael (ECY)" w:date="2022-08-09T15:03:00Z">
        <w:r w:rsidRPr="00AD096A">
          <w:rPr>
            <w:rFonts w:ascii="Calibri" w:eastAsia="Calibri" w:hAnsi="Calibri" w:cs="Times New Roman"/>
            <w:b/>
          </w:rPr>
          <w:t>(c)</w:t>
        </w:r>
        <w:r w:rsidRPr="00AD096A">
          <w:rPr>
            <w:rFonts w:ascii="Calibri" w:eastAsia="Calibri" w:hAnsi="Calibri" w:cs="Times New Roman"/>
            <w:b/>
          </w:rPr>
          <w:tab/>
        </w:r>
        <w:r w:rsidRPr="00AD096A">
          <w:rPr>
            <w:rFonts w:ascii="Calibri" w:eastAsia="Calibri" w:hAnsi="Calibri" w:cs="Times New Roman"/>
          </w:rPr>
          <w:t xml:space="preserve">For independent </w:t>
        </w:r>
      </w:ins>
      <w:ins w:id="6233" w:author="Feldcamp, Michael (ECY)" w:date="2022-08-09T15:04:00Z">
        <w:r w:rsidRPr="00AD096A">
          <w:rPr>
            <w:rFonts w:ascii="Calibri" w:eastAsia="Calibri" w:hAnsi="Calibri" w:cs="Times New Roman"/>
          </w:rPr>
          <w:t>r</w:t>
        </w:r>
      </w:ins>
      <w:ins w:id="6234" w:author="Feldcamp, Michael (ECY)" w:date="2022-08-09T15:03:00Z">
        <w:r w:rsidRPr="00AD096A">
          <w:rPr>
            <w:rFonts w:ascii="Calibri" w:eastAsia="Calibri" w:hAnsi="Calibri" w:cs="Times New Roman"/>
          </w:rPr>
          <w:t xml:space="preserve">emedial actions, </w:t>
        </w:r>
      </w:ins>
      <w:ins w:id="6235" w:author="Feldcamp, Michael (ECY)" w:date="2022-08-09T15:04:00Z">
        <w:r w:rsidRPr="00AD096A">
          <w:rPr>
            <w:rFonts w:ascii="Calibri" w:eastAsia="Calibri" w:hAnsi="Calibri" w:cs="Times New Roman"/>
          </w:rPr>
          <w:t xml:space="preserve">Ecology may provide public notice of any proposed action </w:t>
        </w:r>
      </w:ins>
      <w:ins w:id="6236" w:author="Feldcamp, Michael (ECY)" w:date="2022-08-09T15:05:00Z">
        <w:r w:rsidRPr="00AD096A">
          <w:rPr>
            <w:rFonts w:ascii="Calibri" w:eastAsia="Calibri" w:hAnsi="Calibri" w:cs="Times New Roman"/>
          </w:rPr>
          <w:t xml:space="preserve">for which public notice is required </w:t>
        </w:r>
      </w:ins>
      <w:ins w:id="6237" w:author="Feldcamp, Michael (ECY)" w:date="2022-08-09T15:06:00Z">
        <w:r w:rsidRPr="00AD096A">
          <w:rPr>
            <w:rFonts w:ascii="Calibri" w:eastAsia="Calibri" w:hAnsi="Calibri" w:cs="Times New Roman"/>
          </w:rPr>
          <w:t xml:space="preserve">under this chapter </w:t>
        </w:r>
      </w:ins>
      <w:ins w:id="6238" w:author="Feldcamp, Michael (ECY)" w:date="2022-08-09T15:05:00Z">
        <w:r w:rsidRPr="00AD096A">
          <w:rPr>
            <w:rFonts w:ascii="Calibri" w:eastAsia="Calibri" w:hAnsi="Calibri" w:cs="Times New Roman"/>
          </w:rPr>
          <w:t xml:space="preserve">for </w:t>
        </w:r>
      </w:ins>
      <w:ins w:id="6239" w:author="Feldcamp, Michael (ECY)" w:date="2022-08-09T15:06:00Z">
        <w:r w:rsidRPr="00AD096A">
          <w:rPr>
            <w:rFonts w:ascii="Calibri" w:eastAsia="Calibri" w:hAnsi="Calibri" w:cs="Times New Roman"/>
          </w:rPr>
          <w:t xml:space="preserve">an </w:t>
        </w:r>
      </w:ins>
      <w:ins w:id="6240" w:author="Feldcamp, Michael (ECY)" w:date="2022-08-09T15:05:00Z">
        <w:r w:rsidRPr="00AD096A">
          <w:rPr>
            <w:rFonts w:ascii="Calibri" w:eastAsia="Calibri" w:hAnsi="Calibri" w:cs="Times New Roman"/>
          </w:rPr>
          <w:t>Ecology-</w:t>
        </w:r>
      </w:ins>
      <w:ins w:id="6241" w:author="Feldcamp, Michael (ECY)" w:date="2022-08-09T15:06:00Z">
        <w:r w:rsidRPr="00AD096A">
          <w:rPr>
            <w:rFonts w:ascii="Calibri" w:eastAsia="Calibri" w:hAnsi="Calibri" w:cs="Times New Roman"/>
          </w:rPr>
          <w:t>conducted or Ec</w:t>
        </w:r>
      </w:ins>
      <w:ins w:id="6242" w:author="Feldcamp, Michael (ECY)" w:date="2022-08-09T15:07:00Z">
        <w:r w:rsidRPr="00AD096A">
          <w:rPr>
            <w:rFonts w:ascii="Calibri" w:eastAsia="Calibri" w:hAnsi="Calibri" w:cs="Times New Roman"/>
          </w:rPr>
          <w:t>ology-supervised remedial action.</w:t>
        </w:r>
      </w:ins>
      <w:r w:rsidRPr="00AD096A">
        <w:rPr>
          <w:rStyle w:val="FootnoteReference"/>
          <w:rFonts w:ascii="Calibri" w:eastAsia="Calibri" w:hAnsi="Calibri" w:cs="Times New Roman"/>
        </w:rPr>
        <w:footnoteReference w:id="462"/>
      </w:r>
    </w:p>
    <w:p w14:paraId="02553331" w14:textId="77777777" w:rsidR="00B10C72" w:rsidRPr="00E43FC1" w:rsidRDefault="00B10C72" w:rsidP="00B10C72">
      <w:pPr>
        <w:ind w:left="720" w:hanging="720"/>
        <w:rPr>
          <w:rFonts w:ascii="Calibri" w:eastAsia="Calibri" w:hAnsi="Calibri" w:cs="Times New Roman"/>
        </w:rPr>
      </w:pPr>
      <w:r w:rsidRPr="00E43FC1">
        <w:rPr>
          <w:rFonts w:ascii="Calibri" w:eastAsia="Calibri" w:hAnsi="Calibri" w:cs="Times New Roman"/>
          <w:b/>
        </w:rPr>
        <w:t>(</w:t>
      </w:r>
      <w:del w:id="6243" w:author="Feldcamp, Michael (ECY)" w:date="2022-07-26T15:04:00Z">
        <w:r w:rsidRPr="00E43FC1" w:rsidDel="001A3542">
          <w:rPr>
            <w:rFonts w:ascii="Calibri" w:eastAsia="Calibri" w:hAnsi="Calibri" w:cs="Times New Roman"/>
            <w:b/>
          </w:rPr>
          <w:delText>17</w:delText>
        </w:r>
      </w:del>
      <w:ins w:id="6244" w:author="Feldcamp, Michael (ECY)" w:date="2022-07-29T13:59:00Z">
        <w:r w:rsidRPr="00E43FC1">
          <w:rPr>
            <w:rFonts w:ascii="Calibri" w:eastAsia="Calibri" w:hAnsi="Calibri" w:cs="Times New Roman"/>
            <w:b/>
          </w:rPr>
          <w:t>2</w:t>
        </w:r>
      </w:ins>
      <w:ins w:id="6245" w:author="Feldcamp, Michael (ECY)" w:date="2022-07-29T14:36:00Z">
        <w:r w:rsidRPr="00E43FC1">
          <w:rPr>
            <w:rFonts w:ascii="Calibri" w:eastAsia="Calibri" w:hAnsi="Calibri" w:cs="Times New Roman"/>
            <w:b/>
          </w:rPr>
          <w:t>1</w:t>
        </w:r>
      </w:ins>
      <w:r w:rsidRPr="00E43FC1">
        <w:rPr>
          <w:rFonts w:ascii="Calibri" w:eastAsia="Calibri" w:hAnsi="Calibri" w:cs="Times New Roman"/>
          <w:b/>
        </w:rPr>
        <w:t>)</w:t>
      </w:r>
      <w:r w:rsidRPr="00E43FC1">
        <w:rPr>
          <w:rFonts w:ascii="Calibri" w:eastAsia="Calibri" w:hAnsi="Calibri" w:cs="Times New Roman"/>
          <w:b/>
        </w:rPr>
        <w:tab/>
        <w:t>Public participation grants.</w:t>
      </w:r>
      <w:r w:rsidRPr="00E43FC1">
        <w:rPr>
          <w:rFonts w:ascii="Calibri" w:eastAsia="Calibri" w:hAnsi="Calibri" w:cs="Times New Roman"/>
        </w:rPr>
        <w:t xml:space="preserve">  RCW </w:t>
      </w:r>
      <w:del w:id="6246" w:author="Feldcamp, Michael (ECY)" w:date="2022-07-26T10:58:00Z">
        <w:r w:rsidRPr="00E43FC1" w:rsidDel="009910A3">
          <w:rPr>
            <w:rFonts w:ascii="Calibri" w:eastAsia="Calibri" w:hAnsi="Calibri" w:cs="Times New Roman"/>
          </w:rPr>
          <w:delText>70.105D.070</w:delText>
        </w:r>
      </w:del>
      <w:r w:rsidRPr="00E43FC1">
        <w:rPr>
          <w:rFonts w:ascii="Calibri" w:eastAsia="Calibri" w:hAnsi="Calibri" w:cs="Times New Roman"/>
        </w:rPr>
        <w:fldChar w:fldCharType="begin"/>
      </w:r>
      <w:r w:rsidRPr="00E43FC1">
        <w:rPr>
          <w:rFonts w:ascii="Calibri" w:eastAsia="Calibri" w:hAnsi="Calibri" w:cs="Times New Roman"/>
        </w:rPr>
        <w:instrText xml:space="preserve"> HYPERLINK "https://app.leg.wa.gov/RCW/default.aspx?cite=70A.305.180" </w:instrText>
      </w:r>
      <w:r w:rsidRPr="00E43FC1">
        <w:rPr>
          <w:rFonts w:ascii="Calibri" w:eastAsia="Calibri" w:hAnsi="Calibri" w:cs="Times New Roman"/>
        </w:rPr>
        <w:fldChar w:fldCharType="separate"/>
      </w:r>
      <w:ins w:id="6247" w:author="Feldcamp, Michael (ECY)" w:date="2022-07-26T10:59:00Z">
        <w:r w:rsidRPr="00E43FC1">
          <w:rPr>
            <w:rFonts w:ascii="Calibri" w:eastAsia="Calibri" w:hAnsi="Calibri" w:cs="Times New Roman"/>
            <w:color w:val="0563C1"/>
            <w:u w:val="single"/>
          </w:rPr>
          <w:t>70A.305.180</w:t>
        </w:r>
      </w:ins>
      <w:r w:rsidRPr="00E43FC1">
        <w:rPr>
          <w:rFonts w:ascii="Calibri" w:eastAsia="Calibri" w:hAnsi="Calibri" w:cs="Times New Roman"/>
        </w:rPr>
        <w:fldChar w:fldCharType="end"/>
      </w:r>
      <w:r w:rsidRPr="00E43FC1">
        <w:rPr>
          <w:rFonts w:ascii="Calibri" w:eastAsia="Calibri" w:hAnsi="Calibri" w:cs="Times New Roman"/>
        </w:rPr>
        <w:t>(4) requires funds be allocated for public participation grants to persons, including groups</w:t>
      </w:r>
      <w:ins w:id="6248" w:author="Feldcamp, Michael (ECY)" w:date="2022-07-26T11:08:00Z">
        <w:r w:rsidRPr="00E43FC1">
          <w:rPr>
            <w:rFonts w:ascii="Calibri" w:eastAsia="Calibri" w:hAnsi="Calibri" w:cs="Times New Roman"/>
          </w:rPr>
          <w:t>,</w:t>
        </w:r>
      </w:ins>
      <w:r w:rsidRPr="00E43FC1">
        <w:rPr>
          <w:rFonts w:ascii="Calibri" w:eastAsia="Calibri" w:hAnsi="Calibri" w:cs="Times New Roman"/>
        </w:rPr>
        <w:t xml:space="preserve"> who may be adversely affected by a release or threatened release of a hazardous substance.  Persons interested in applying for such grants are encouraged to contact </w:t>
      </w:r>
      <w:del w:id="6249" w:author="Feldcamp, Michael (ECY)" w:date="2022-07-26T11:07:00Z">
        <w:r w:rsidRPr="00E43FC1" w:rsidDel="009910A3">
          <w:rPr>
            <w:rFonts w:ascii="Calibri" w:eastAsia="Calibri" w:hAnsi="Calibri" w:cs="Times New Roman"/>
          </w:rPr>
          <w:delText>the department</w:delText>
        </w:r>
      </w:del>
      <w:ins w:id="6250" w:author="Feldcamp, Michael (ECY)" w:date="2022-07-26T11:07:00Z">
        <w:r w:rsidRPr="00E43FC1">
          <w:rPr>
            <w:rFonts w:ascii="Calibri" w:eastAsia="Calibri" w:hAnsi="Calibri" w:cs="Times New Roman"/>
          </w:rPr>
          <w:t>Ecology</w:t>
        </w:r>
      </w:ins>
      <w:r w:rsidRPr="00E43FC1">
        <w:rPr>
          <w:rFonts w:ascii="Calibri" w:eastAsia="Calibri" w:hAnsi="Calibri" w:cs="Times New Roman"/>
        </w:rPr>
        <w:t xml:space="preserve"> to learn about available funding, grant </w:t>
      </w:r>
      <w:r w:rsidRPr="00E43FC1">
        <w:rPr>
          <w:rFonts w:ascii="Calibri" w:eastAsia="Calibri" w:hAnsi="Calibri" w:cs="Times New Roman"/>
        </w:rPr>
        <w:lastRenderedPageBreak/>
        <w:t>application procedures</w:t>
      </w:r>
      <w:ins w:id="6251" w:author="Feldcamp, Michael (ECY)" w:date="2022-07-26T11:07:00Z">
        <w:r w:rsidRPr="00E43FC1">
          <w:rPr>
            <w:rFonts w:ascii="Calibri" w:eastAsia="Calibri" w:hAnsi="Calibri" w:cs="Times New Roman"/>
          </w:rPr>
          <w:t>,</w:t>
        </w:r>
      </w:ins>
      <w:r w:rsidRPr="00E43FC1">
        <w:rPr>
          <w:rFonts w:ascii="Calibri" w:eastAsia="Calibri" w:hAnsi="Calibri" w:cs="Times New Roman"/>
        </w:rPr>
        <w:t xml:space="preserve"> and deadlines.  See chapter </w:t>
      </w:r>
      <w:hyperlink r:id="rId37" w:history="1">
        <w:r w:rsidRPr="00E43FC1">
          <w:rPr>
            <w:rFonts w:ascii="Calibri" w:eastAsia="Calibri" w:hAnsi="Calibri" w:cs="Times New Roman"/>
            <w:color w:val="0563C1"/>
            <w:u w:val="single"/>
          </w:rPr>
          <w:t>173-321</w:t>
        </w:r>
      </w:hyperlink>
      <w:r w:rsidRPr="00E43FC1">
        <w:rPr>
          <w:rFonts w:ascii="Calibri" w:eastAsia="Calibri" w:hAnsi="Calibri" w:cs="Times New Roman"/>
        </w:rPr>
        <w:t xml:space="preserve"> WAC for additional information on public participation grants.</w:t>
      </w:r>
    </w:p>
    <w:p w14:paraId="19998099" w14:textId="77777777" w:rsidR="00B10C72" w:rsidRPr="00E43FC1" w:rsidDel="006317F2" w:rsidRDefault="00B10C72" w:rsidP="00B10C72">
      <w:pPr>
        <w:ind w:left="720" w:hanging="720"/>
        <w:rPr>
          <w:del w:id="6252" w:author="Feldcamp, Michael (ECY)" w:date="2022-07-26T10:49:00Z"/>
          <w:rFonts w:ascii="Calibri" w:eastAsia="Calibri" w:hAnsi="Calibri" w:cs="Times New Roman"/>
        </w:rPr>
      </w:pPr>
      <w:del w:id="6253" w:author="Feldcamp, Michael (ECY)" w:date="2022-07-26T10:48:00Z">
        <w:r w:rsidRPr="00E43FC1" w:rsidDel="006317F2">
          <w:rPr>
            <w:rFonts w:ascii="Calibri" w:eastAsia="Calibri" w:hAnsi="Calibri" w:cs="Times New Roman"/>
            <w:b/>
          </w:rPr>
          <w:delText>(18)</w:delText>
        </w:r>
        <w:r w:rsidRPr="00E43FC1" w:rsidDel="006317F2">
          <w:rPr>
            <w:rFonts w:ascii="Calibri" w:eastAsia="Calibri" w:hAnsi="Calibri" w:cs="Times New Roman"/>
            <w:b/>
          </w:rPr>
          <w:tab/>
          <w:delText>Technical assistance.</w:delText>
        </w:r>
        <w:r w:rsidRPr="00E43FC1" w:rsidDel="006317F2">
          <w:rPr>
            <w:rFonts w:ascii="Calibri" w:eastAsia="Calibri" w:hAnsi="Calibri" w:cs="Times New Roman"/>
          </w:rPr>
          <w:delText xml:space="preserve">  There is created within the department a citizen technical advisor office to provide independent technical assistance to citizens concerning the Model Toxics Control Act and remedial actions occurring under the act. This office will be established upon the effective date of this rule revision and continue for three years. Before the end of the three-year period, the department will work with citizen and business representatives to evaluate the effectiveness of this office and to determine whether the office should continue. The costs of this office shall be recovered by the department as provided for in WAC </w:delText>
        </w:r>
        <w:r w:rsidRPr="00A670A9" w:rsidDel="006317F2">
          <w:rPr>
            <w:rFonts w:ascii="Calibri" w:eastAsia="Calibri" w:hAnsi="Calibri" w:cs="Times New Roman"/>
          </w:rPr>
          <w:delText>173-340-550</w:delText>
        </w:r>
        <w:r w:rsidRPr="00E43FC1" w:rsidDel="006317F2">
          <w:rPr>
            <w:rFonts w:ascii="Calibri" w:eastAsia="Calibri" w:hAnsi="Calibri" w:cs="Times New Roman"/>
          </w:rPr>
          <w:delText>.</w:delText>
        </w:r>
      </w:del>
      <w:r>
        <w:rPr>
          <w:rStyle w:val="FootnoteReference"/>
          <w:rFonts w:ascii="Calibri" w:eastAsia="Calibri" w:hAnsi="Calibri" w:cs="Times New Roman"/>
        </w:rPr>
        <w:footnoteReference w:id="463"/>
      </w:r>
    </w:p>
    <w:p w14:paraId="30E71DFD" w14:textId="77777777" w:rsidR="00B10C72" w:rsidRPr="00E43FC1" w:rsidRDefault="00B10C72" w:rsidP="00B10C72">
      <w:pPr>
        <w:ind w:left="720" w:hanging="720"/>
        <w:rPr>
          <w:ins w:id="6254" w:author="Feldcamp, Michael (ECY)" w:date="2022-07-27T12:26:00Z"/>
          <w:rFonts w:ascii="Calibri" w:eastAsia="Calibri" w:hAnsi="Calibri" w:cs="Times New Roman"/>
        </w:rPr>
      </w:pPr>
      <w:ins w:id="6255" w:author="Feldcamp, Michael (ECY)" w:date="2022-07-27T12:26:00Z">
        <w:r w:rsidRPr="00E43FC1">
          <w:rPr>
            <w:rFonts w:ascii="Calibri" w:eastAsia="Calibri" w:hAnsi="Calibri" w:cs="Times New Roman"/>
            <w:b/>
          </w:rPr>
          <w:t>(</w:t>
        </w:r>
      </w:ins>
      <w:ins w:id="6256" w:author="Feldcamp, Michael (ECY)" w:date="2022-07-29T11:30:00Z">
        <w:r w:rsidRPr="00E43FC1">
          <w:rPr>
            <w:rFonts w:ascii="Calibri" w:eastAsia="Calibri" w:hAnsi="Calibri" w:cs="Times New Roman"/>
            <w:b/>
          </w:rPr>
          <w:t>2</w:t>
        </w:r>
      </w:ins>
      <w:ins w:id="6257" w:author="Feldcamp, Michael (ECY)" w:date="2022-07-29T14:36:00Z">
        <w:r w:rsidRPr="00E43FC1">
          <w:rPr>
            <w:rFonts w:ascii="Calibri" w:eastAsia="Calibri" w:hAnsi="Calibri" w:cs="Times New Roman"/>
            <w:b/>
          </w:rPr>
          <w:t>2</w:t>
        </w:r>
      </w:ins>
      <w:ins w:id="6258" w:author="Feldcamp, Michael (ECY)" w:date="2022-07-27T12:26:00Z">
        <w:r w:rsidRPr="00E43FC1">
          <w:rPr>
            <w:rFonts w:ascii="Calibri" w:eastAsia="Calibri" w:hAnsi="Calibri" w:cs="Times New Roman"/>
            <w:b/>
          </w:rPr>
          <w:t>)</w:t>
        </w:r>
        <w:r w:rsidRPr="00E43FC1">
          <w:rPr>
            <w:rFonts w:ascii="Calibri" w:eastAsia="Calibri" w:hAnsi="Calibri" w:cs="Times New Roman"/>
            <w:b/>
          </w:rPr>
          <w:tab/>
          <w:t>Other requirements.</w:t>
        </w:r>
      </w:ins>
      <w:r>
        <w:rPr>
          <w:rStyle w:val="FootnoteReference"/>
          <w:rFonts w:ascii="Calibri" w:eastAsia="Calibri" w:hAnsi="Calibri" w:cs="Times New Roman"/>
          <w:b/>
        </w:rPr>
        <w:footnoteReference w:id="464"/>
      </w:r>
      <w:ins w:id="6259" w:author="Feldcamp, Michael (ECY)" w:date="2022-07-27T12:26:00Z">
        <w:r w:rsidRPr="00E43FC1">
          <w:rPr>
            <w:rFonts w:ascii="Calibri" w:eastAsia="Calibri" w:hAnsi="Calibri" w:cs="Times New Roman"/>
          </w:rPr>
          <w:t xml:space="preserve">  The following sections of this chapter specify additional </w:t>
        </w:r>
      </w:ins>
      <w:ins w:id="6260" w:author="Feldcamp, Michael (ECY)" w:date="2022-07-31T15:53:00Z">
        <w:r w:rsidRPr="00E43FC1">
          <w:rPr>
            <w:rFonts w:ascii="Calibri" w:eastAsia="Calibri" w:hAnsi="Calibri" w:cs="Times New Roman"/>
          </w:rPr>
          <w:t xml:space="preserve">requirements for providing </w:t>
        </w:r>
      </w:ins>
      <w:ins w:id="6261" w:author="Feldcamp, Michael (ECY)" w:date="2022-07-27T12:26:00Z">
        <w:r w:rsidRPr="00E43FC1">
          <w:rPr>
            <w:rFonts w:ascii="Calibri" w:eastAsia="Calibri" w:hAnsi="Calibri" w:cs="Times New Roman"/>
          </w:rPr>
          <w:t xml:space="preserve">notice </w:t>
        </w:r>
      </w:ins>
      <w:ins w:id="6262" w:author="Feldcamp, Michael (ECY)" w:date="2022-07-29T13:02:00Z">
        <w:r w:rsidRPr="00E43FC1">
          <w:rPr>
            <w:rFonts w:ascii="Calibri" w:eastAsia="Calibri" w:hAnsi="Calibri" w:cs="Times New Roman"/>
          </w:rPr>
          <w:t xml:space="preserve">or </w:t>
        </w:r>
      </w:ins>
      <w:ins w:id="6263" w:author="Feldcamp, Michael (ECY)" w:date="2022-07-31T15:53:00Z">
        <w:r w:rsidRPr="00E43FC1">
          <w:rPr>
            <w:rFonts w:ascii="Calibri" w:eastAsia="Calibri" w:hAnsi="Calibri" w:cs="Times New Roman"/>
          </w:rPr>
          <w:t xml:space="preserve">opportunity to </w:t>
        </w:r>
      </w:ins>
      <w:ins w:id="6264" w:author="Feldcamp, Michael (ECY)" w:date="2022-07-31T15:38:00Z">
        <w:r w:rsidRPr="00E43FC1">
          <w:rPr>
            <w:rFonts w:ascii="Calibri" w:eastAsia="Calibri" w:hAnsi="Calibri" w:cs="Times New Roman"/>
          </w:rPr>
          <w:t>comment</w:t>
        </w:r>
      </w:ins>
      <w:ins w:id="6265" w:author="Feldcamp, Michael (ECY)" w:date="2022-07-27T12:26:00Z">
        <w:r w:rsidRPr="00E43FC1">
          <w:rPr>
            <w:rFonts w:ascii="Calibri" w:eastAsia="Calibri" w:hAnsi="Calibri" w:cs="Times New Roman"/>
          </w:rPr>
          <w:t>.</w:t>
        </w:r>
      </w:ins>
    </w:p>
    <w:p w14:paraId="2D764A6E" w14:textId="77777777" w:rsidR="00B10C72" w:rsidRPr="00E43FC1" w:rsidRDefault="00B10C72" w:rsidP="00B10C72">
      <w:pPr>
        <w:ind w:left="1440" w:hanging="720"/>
        <w:rPr>
          <w:ins w:id="6266" w:author="Feldcamp, Michael (ECY)" w:date="2022-07-27T12:26:00Z"/>
          <w:rFonts w:ascii="Calibri" w:eastAsia="Calibri" w:hAnsi="Calibri" w:cs="Times New Roman"/>
        </w:rPr>
      </w:pPr>
      <w:ins w:id="6267" w:author="Feldcamp, Michael (ECY)" w:date="2022-07-27T12:26:00Z">
        <w:r w:rsidRPr="00E43FC1">
          <w:rPr>
            <w:rFonts w:ascii="Calibri" w:eastAsia="Calibri" w:hAnsi="Calibri" w:cs="Times New Roman"/>
            <w:b/>
          </w:rPr>
          <w:t>(a)</w:t>
        </w:r>
        <w:r w:rsidRPr="00E43FC1">
          <w:rPr>
            <w:rFonts w:ascii="Calibri" w:eastAsia="Calibri" w:hAnsi="Calibri" w:cs="Times New Roman"/>
          </w:rPr>
          <w:tab/>
          <w:t xml:space="preserve">WAC 173-340-310(6)(e)(vi) contains </w:t>
        </w:r>
      </w:ins>
      <w:ins w:id="6268" w:author="Feldcamp, Michael (ECY)" w:date="2022-07-29T14:01:00Z">
        <w:r w:rsidRPr="00E43FC1">
          <w:rPr>
            <w:rFonts w:ascii="Calibri" w:eastAsia="Calibri" w:hAnsi="Calibri" w:cs="Times New Roman"/>
          </w:rPr>
          <w:t xml:space="preserve">focused </w:t>
        </w:r>
      </w:ins>
      <w:ins w:id="6269" w:author="Feldcamp, Michael (ECY)" w:date="2022-07-27T12:26:00Z">
        <w:r w:rsidRPr="00E43FC1">
          <w:rPr>
            <w:rFonts w:ascii="Calibri" w:eastAsia="Calibri" w:hAnsi="Calibri" w:cs="Times New Roman"/>
          </w:rPr>
          <w:t>notice requirements for emergency or interim actions required by Ecology as a result of an initial investigation.</w:t>
        </w:r>
      </w:ins>
    </w:p>
    <w:p w14:paraId="2E12176F" w14:textId="77777777" w:rsidR="00B10C72" w:rsidRPr="001B3512" w:rsidRDefault="00B10C72" w:rsidP="00B10C72">
      <w:pPr>
        <w:ind w:left="1440" w:hanging="720"/>
        <w:rPr>
          <w:ins w:id="6270" w:author="Feldcamp, Michael (ECY)" w:date="2022-07-27T12:26:00Z"/>
          <w:rFonts w:ascii="Calibri" w:eastAsia="Calibri" w:hAnsi="Calibri" w:cs="Times New Roman"/>
        </w:rPr>
      </w:pPr>
      <w:ins w:id="6271" w:author="Feldcamp, Michael (ECY)" w:date="2022-07-27T12:26:00Z">
        <w:r w:rsidRPr="001B3512">
          <w:rPr>
            <w:rFonts w:ascii="Calibri" w:eastAsia="Calibri" w:hAnsi="Calibri" w:cs="Times New Roman"/>
            <w:b/>
          </w:rPr>
          <w:t>(b)</w:t>
        </w:r>
        <w:r w:rsidRPr="001B3512">
          <w:rPr>
            <w:rFonts w:ascii="Calibri" w:eastAsia="Calibri" w:hAnsi="Calibri" w:cs="Times New Roman"/>
          </w:rPr>
          <w:tab/>
          <w:t xml:space="preserve">WAC 173-340-320(2)(b) contains </w:t>
        </w:r>
      </w:ins>
      <w:ins w:id="6272" w:author="Feldcamp, Michael (ECY)" w:date="2022-07-31T15:38:00Z">
        <w:r w:rsidRPr="001B3512">
          <w:rPr>
            <w:rFonts w:ascii="Calibri" w:eastAsia="Calibri" w:hAnsi="Calibri" w:cs="Times New Roman"/>
          </w:rPr>
          <w:t>notice and comment r</w:t>
        </w:r>
      </w:ins>
      <w:ins w:id="6273" w:author="Feldcamp, Michael (ECY)" w:date="2022-07-27T12:26:00Z">
        <w:r w:rsidRPr="001B3512">
          <w:rPr>
            <w:rFonts w:ascii="Calibri" w:eastAsia="Calibri" w:hAnsi="Calibri" w:cs="Times New Roman"/>
          </w:rPr>
          <w:t>equirements for developing and updating the site hazard assessment and ranking process.</w:t>
        </w:r>
      </w:ins>
    </w:p>
    <w:p w14:paraId="0719BD04" w14:textId="77777777" w:rsidR="00B10C72" w:rsidRPr="001B3512" w:rsidRDefault="00B10C72" w:rsidP="00B10C72">
      <w:pPr>
        <w:ind w:left="1440" w:hanging="720"/>
        <w:rPr>
          <w:ins w:id="6274" w:author="Feldcamp, Michael (ECY)" w:date="2022-07-27T12:26:00Z"/>
          <w:rFonts w:ascii="Calibri" w:eastAsia="Calibri" w:hAnsi="Calibri" w:cs="Times New Roman"/>
        </w:rPr>
      </w:pPr>
      <w:ins w:id="6275" w:author="Feldcamp, Michael (ECY)" w:date="2022-07-27T12:26:00Z">
        <w:r w:rsidRPr="001B3512">
          <w:rPr>
            <w:rFonts w:ascii="Calibri" w:eastAsia="Calibri" w:hAnsi="Calibri" w:cs="Times New Roman"/>
            <w:b/>
          </w:rPr>
          <w:t>(c)</w:t>
        </w:r>
        <w:r w:rsidRPr="001B3512">
          <w:rPr>
            <w:rFonts w:ascii="Calibri" w:eastAsia="Calibri" w:hAnsi="Calibri" w:cs="Times New Roman"/>
          </w:rPr>
          <w:tab/>
          <w:t>WAC 173-340-330(9)(a) and 173-340-335(5)(a) contain requirements for making the contaminated sites list and the no further action sites list publicly available.</w:t>
        </w:r>
      </w:ins>
    </w:p>
    <w:p w14:paraId="01750512" w14:textId="77777777" w:rsidR="00B10C72" w:rsidRPr="001B3512" w:rsidRDefault="00B10C72" w:rsidP="00B10C72">
      <w:pPr>
        <w:ind w:left="1440" w:hanging="720"/>
        <w:rPr>
          <w:ins w:id="6276" w:author="Feldcamp, Michael (ECY)" w:date="2022-07-27T12:26:00Z"/>
          <w:rFonts w:ascii="Calibri" w:eastAsia="Calibri" w:hAnsi="Calibri" w:cs="Times New Roman"/>
        </w:rPr>
      </w:pPr>
      <w:ins w:id="6277" w:author="Feldcamp, Michael (ECY)" w:date="2022-07-27T12:26:00Z">
        <w:r w:rsidRPr="001B3512">
          <w:rPr>
            <w:rFonts w:ascii="Calibri" w:eastAsia="Calibri" w:hAnsi="Calibri" w:cs="Times New Roman"/>
            <w:b/>
          </w:rPr>
          <w:t>(d)</w:t>
        </w:r>
        <w:r w:rsidRPr="001B3512">
          <w:rPr>
            <w:rFonts w:ascii="Calibri" w:eastAsia="Calibri" w:hAnsi="Calibri" w:cs="Times New Roman"/>
          </w:rPr>
          <w:tab/>
          <w:t>WAC 173-340-340(4)(a) contains requirements for making Ecology’s strategic plans and performance assessments publicly available.</w:t>
        </w:r>
      </w:ins>
    </w:p>
    <w:p w14:paraId="01502303" w14:textId="77777777" w:rsidR="00B10C72" w:rsidRPr="00E43FC1" w:rsidRDefault="00B10C72" w:rsidP="00B10C72">
      <w:pPr>
        <w:ind w:left="1440" w:hanging="720"/>
        <w:rPr>
          <w:ins w:id="6278" w:author="Feldcamp, Michael (ECY)" w:date="2022-07-27T12:26:00Z"/>
          <w:rFonts w:ascii="Calibri" w:eastAsia="Calibri" w:hAnsi="Calibri" w:cs="Times New Roman"/>
        </w:rPr>
      </w:pPr>
      <w:ins w:id="6279" w:author="Feldcamp, Michael (ECY)" w:date="2022-07-27T12:26:00Z">
        <w:r w:rsidRPr="001B3512">
          <w:rPr>
            <w:rFonts w:ascii="Calibri" w:eastAsia="Calibri" w:hAnsi="Calibri" w:cs="Times New Roman"/>
            <w:b/>
          </w:rPr>
          <w:t>(e)</w:t>
        </w:r>
        <w:r w:rsidRPr="001B3512">
          <w:rPr>
            <w:rFonts w:ascii="Calibri" w:eastAsia="Calibri" w:hAnsi="Calibri" w:cs="Times New Roman"/>
          </w:rPr>
          <w:tab/>
          <w:t xml:space="preserve">WAC 173-340-390(2)(c) contains </w:t>
        </w:r>
      </w:ins>
      <w:ins w:id="6280" w:author="Feldcamp, Michael (ECY)" w:date="2022-07-31T15:38:00Z">
        <w:r w:rsidRPr="001B3512">
          <w:rPr>
            <w:rFonts w:ascii="Calibri" w:eastAsia="Calibri" w:hAnsi="Calibri" w:cs="Times New Roman"/>
          </w:rPr>
          <w:t>notice and comment</w:t>
        </w:r>
      </w:ins>
      <w:ins w:id="6281" w:author="Feldcamp, Michael (ECY)" w:date="2022-07-27T12:26:00Z">
        <w:r w:rsidRPr="001B3512">
          <w:rPr>
            <w:rFonts w:ascii="Calibri" w:eastAsia="Calibri" w:hAnsi="Calibri" w:cs="Times New Roman"/>
          </w:rPr>
          <w:t xml:space="preserve"> requirements for developing model remedies.</w:t>
        </w:r>
        <w:r w:rsidRPr="00E43FC1">
          <w:rPr>
            <w:rFonts w:ascii="Calibri" w:eastAsia="Calibri" w:hAnsi="Calibri" w:cs="Times New Roman"/>
          </w:rPr>
          <w:t xml:space="preserve"> </w:t>
        </w:r>
      </w:ins>
    </w:p>
    <w:p w14:paraId="7A5BE8A7" w14:textId="77777777" w:rsidR="00B10C72" w:rsidRPr="00E43FC1" w:rsidRDefault="00B10C72" w:rsidP="00B10C72">
      <w:pPr>
        <w:ind w:left="1440" w:hanging="720"/>
        <w:rPr>
          <w:ins w:id="6282" w:author="Feldcamp, Michael (ECY)" w:date="2022-07-27T12:26:00Z"/>
          <w:rFonts w:ascii="Calibri" w:eastAsia="Calibri" w:hAnsi="Calibri" w:cs="Times New Roman"/>
        </w:rPr>
      </w:pPr>
      <w:ins w:id="6283" w:author="Feldcamp, Michael (ECY)" w:date="2022-07-27T12:26:00Z">
        <w:r w:rsidRPr="00E43FC1">
          <w:rPr>
            <w:rFonts w:ascii="Calibri" w:eastAsia="Calibri" w:hAnsi="Calibri" w:cs="Times New Roman"/>
            <w:b/>
          </w:rPr>
          <w:t>(f)</w:t>
        </w:r>
        <w:r w:rsidRPr="00E43FC1">
          <w:rPr>
            <w:rFonts w:ascii="Calibri" w:eastAsia="Calibri" w:hAnsi="Calibri" w:cs="Times New Roman"/>
          </w:rPr>
          <w:tab/>
          <w:t>WAC 173-340-440(10) contains local government consultation requirements for proposing institutional controls.</w:t>
        </w:r>
      </w:ins>
    </w:p>
    <w:p w14:paraId="32F94DB5" w14:textId="77777777" w:rsidR="00B10C72" w:rsidRPr="00E43FC1" w:rsidRDefault="00B10C72" w:rsidP="00B10C72">
      <w:pPr>
        <w:ind w:left="1440" w:hanging="720"/>
        <w:rPr>
          <w:ins w:id="6284" w:author="Feldcamp, Michael (ECY)" w:date="2022-07-27T12:26:00Z"/>
          <w:rFonts w:ascii="Calibri" w:eastAsia="Calibri" w:hAnsi="Calibri" w:cs="Times New Roman"/>
        </w:rPr>
      </w:pPr>
      <w:ins w:id="6285" w:author="Feldcamp, Michael (ECY)" w:date="2022-07-27T12:26:00Z">
        <w:r w:rsidRPr="00E43FC1">
          <w:rPr>
            <w:rFonts w:ascii="Calibri" w:eastAsia="Calibri" w:hAnsi="Calibri" w:cs="Times New Roman"/>
            <w:b/>
          </w:rPr>
          <w:t>(g)</w:t>
        </w:r>
        <w:r w:rsidRPr="00E43FC1">
          <w:rPr>
            <w:rFonts w:ascii="Calibri" w:eastAsia="Calibri" w:hAnsi="Calibri" w:cs="Times New Roman"/>
          </w:rPr>
          <w:tab/>
          <w:t>WAC 173-340-545</w:t>
        </w:r>
      </w:ins>
      <w:ins w:id="6286" w:author="Feldcamp, Michael (ECY)" w:date="2022-07-31T15:51:00Z">
        <w:r w:rsidRPr="00E43FC1">
          <w:rPr>
            <w:rFonts w:ascii="Calibri" w:eastAsia="Calibri" w:hAnsi="Calibri" w:cs="Times New Roman"/>
          </w:rPr>
          <w:t>(3)</w:t>
        </w:r>
      </w:ins>
      <w:ins w:id="6287" w:author="Feldcamp, Michael (ECY)" w:date="2022-07-27T12:26:00Z">
        <w:r w:rsidRPr="00E43FC1">
          <w:rPr>
            <w:rFonts w:ascii="Calibri" w:eastAsia="Calibri" w:hAnsi="Calibri" w:cs="Times New Roman"/>
          </w:rPr>
          <w:t xml:space="preserve"> contains </w:t>
        </w:r>
      </w:ins>
      <w:ins w:id="6288" w:author="Feldcamp, Michael (ECY)" w:date="2022-07-31T15:54:00Z">
        <w:r w:rsidRPr="00E43FC1">
          <w:rPr>
            <w:rFonts w:ascii="Calibri" w:eastAsia="Calibri" w:hAnsi="Calibri" w:cs="Times New Roman"/>
          </w:rPr>
          <w:t>public notice</w:t>
        </w:r>
      </w:ins>
      <w:ins w:id="6289" w:author="Feldcamp, Michael (ECY)" w:date="2022-07-27T12:26:00Z">
        <w:r w:rsidRPr="00E43FC1">
          <w:rPr>
            <w:rFonts w:ascii="Calibri" w:eastAsia="Calibri" w:hAnsi="Calibri" w:cs="Times New Roman"/>
          </w:rPr>
          <w:t xml:space="preserve"> requirements for private rights of action.</w:t>
        </w:r>
      </w:ins>
    </w:p>
    <w:p w14:paraId="2126EDCD" w14:textId="77777777" w:rsidR="00B10C72" w:rsidRPr="00E43FC1" w:rsidRDefault="00B10C72" w:rsidP="00B10C72">
      <w:pPr>
        <w:ind w:left="1440" w:hanging="720"/>
        <w:rPr>
          <w:ins w:id="6290" w:author="Feldcamp, Michael (ECY)" w:date="2022-07-27T12:26:00Z"/>
          <w:rFonts w:ascii="Calibri" w:eastAsia="Calibri" w:hAnsi="Calibri" w:cs="Times New Roman"/>
        </w:rPr>
      </w:pPr>
      <w:ins w:id="6291" w:author="Feldcamp, Michael (ECY)" w:date="2022-07-27T12:26:00Z">
        <w:r w:rsidRPr="00E43FC1">
          <w:rPr>
            <w:rFonts w:ascii="Calibri" w:eastAsia="Calibri" w:hAnsi="Calibri" w:cs="Times New Roman"/>
            <w:b/>
          </w:rPr>
          <w:t>(</w:t>
        </w:r>
      </w:ins>
      <w:ins w:id="6292" w:author="Feldcamp, Michael (ECY)" w:date="2022-07-29T14:02:00Z">
        <w:r w:rsidRPr="00E43FC1">
          <w:rPr>
            <w:rFonts w:ascii="Calibri" w:eastAsia="Calibri" w:hAnsi="Calibri" w:cs="Times New Roman"/>
            <w:b/>
          </w:rPr>
          <w:t>h</w:t>
        </w:r>
      </w:ins>
      <w:ins w:id="6293" w:author="Feldcamp, Michael (ECY)" w:date="2022-07-27T12:26:00Z">
        <w:r w:rsidRPr="00E43FC1">
          <w:rPr>
            <w:rFonts w:ascii="Calibri" w:eastAsia="Calibri" w:hAnsi="Calibri" w:cs="Times New Roman"/>
            <w:b/>
          </w:rPr>
          <w:t>)</w:t>
        </w:r>
        <w:r w:rsidRPr="00E43FC1">
          <w:rPr>
            <w:rFonts w:ascii="Calibri" w:eastAsia="Calibri" w:hAnsi="Calibri" w:cs="Times New Roman"/>
          </w:rPr>
          <w:tab/>
          <w:t>WAC 173-340-720(6)(c)(A) contains focused notice and comment requirements for establishing site-specific non-potable groundwater cleanup levels.</w:t>
        </w:r>
      </w:ins>
    </w:p>
    <w:p w14:paraId="6D7D8B2A" w14:textId="77777777" w:rsidR="00B10C72" w:rsidRPr="00E43FC1" w:rsidRDefault="00B10C72" w:rsidP="00B10C72">
      <w:pPr>
        <w:ind w:left="1440" w:hanging="720"/>
        <w:rPr>
          <w:ins w:id="6294" w:author="Feldcamp, Michael (ECY)" w:date="2022-07-27T12:26:00Z"/>
          <w:rFonts w:ascii="Calibri" w:eastAsia="Calibri" w:hAnsi="Calibri" w:cs="Times New Roman"/>
        </w:rPr>
      </w:pPr>
      <w:ins w:id="6295" w:author="Feldcamp, Michael (ECY)" w:date="2022-07-27T12:26:00Z">
        <w:r w:rsidRPr="00E43FC1">
          <w:rPr>
            <w:rFonts w:ascii="Calibri" w:eastAsia="Calibri" w:hAnsi="Calibri" w:cs="Times New Roman"/>
            <w:b/>
          </w:rPr>
          <w:t>(</w:t>
        </w:r>
      </w:ins>
      <w:ins w:id="6296" w:author="Feldcamp, Michael (ECY)" w:date="2022-07-29T14:02:00Z">
        <w:r w:rsidRPr="00E43FC1">
          <w:rPr>
            <w:rFonts w:ascii="Calibri" w:eastAsia="Calibri" w:hAnsi="Calibri" w:cs="Times New Roman"/>
            <w:b/>
          </w:rPr>
          <w:t>i</w:t>
        </w:r>
      </w:ins>
      <w:ins w:id="6297" w:author="Feldcamp, Michael (ECY)" w:date="2022-07-27T12:26:00Z">
        <w:r w:rsidRPr="00E43FC1">
          <w:rPr>
            <w:rFonts w:ascii="Calibri" w:eastAsia="Calibri" w:hAnsi="Calibri" w:cs="Times New Roman"/>
            <w:b/>
          </w:rPr>
          <w:t>)</w:t>
        </w:r>
        <w:r w:rsidRPr="00E43FC1">
          <w:rPr>
            <w:rFonts w:ascii="Calibri" w:eastAsia="Calibri" w:hAnsi="Calibri" w:cs="Times New Roman"/>
          </w:rPr>
          <w:tab/>
          <w:t xml:space="preserve">WAC 173-340-720(8)(d) contains focused notice and comment requirements for establishing off-property conditional points of compliance.  </w:t>
        </w:r>
      </w:ins>
    </w:p>
    <w:p w14:paraId="0450C538" w14:textId="77777777" w:rsidR="00B10C72" w:rsidRDefault="00B10C72" w:rsidP="00B10C72">
      <w:pPr>
        <w:rPr>
          <w:rFonts w:ascii="Calibri" w:eastAsia="Calibri" w:hAnsi="Calibri" w:cs="Times New Roman"/>
        </w:rPr>
      </w:pPr>
    </w:p>
    <w:p w14:paraId="29AAABAB" w14:textId="77777777" w:rsidR="00B10C72" w:rsidRDefault="00B10C72" w:rsidP="00B10C72">
      <w:pPr>
        <w:rPr>
          <w:rFonts w:ascii="Calibri" w:eastAsia="Calibri" w:hAnsi="Calibri" w:cs="Times New Roman"/>
        </w:rPr>
      </w:pPr>
      <w:r>
        <w:rPr>
          <w:rFonts w:ascii="Calibri" w:eastAsia="Calibri" w:hAnsi="Calibri" w:cs="Times New Roman"/>
        </w:rPr>
        <w:br w:type="page"/>
      </w:r>
    </w:p>
    <w:p w14:paraId="13888D0D" w14:textId="77777777" w:rsidR="00B10C72" w:rsidRPr="00423A87" w:rsidRDefault="00B10C72" w:rsidP="00C16473">
      <w:pPr>
        <w:pStyle w:val="Heading2"/>
        <w:rPr>
          <w:rFonts w:eastAsia="Calibri"/>
          <w:strike/>
        </w:rPr>
      </w:pPr>
      <w:bookmarkStart w:id="6298" w:name="_Toc113349350"/>
      <w:r w:rsidRPr="00423A87">
        <w:rPr>
          <w:rFonts w:eastAsia="Calibri"/>
          <w:strike/>
        </w:rPr>
        <w:lastRenderedPageBreak/>
        <w:t>WAC 173-340-610</w:t>
      </w:r>
      <w:r w:rsidRPr="00423A87">
        <w:rPr>
          <w:rFonts w:eastAsia="Calibri"/>
          <w:strike/>
        </w:rPr>
        <w:tab/>
        <w:t>Regional citizens' advisory committees.</w:t>
      </w:r>
      <w:r w:rsidRPr="00826C18">
        <w:rPr>
          <w:rStyle w:val="FootnoteReference"/>
          <w:rFonts w:ascii="Calibri" w:eastAsia="Calibri" w:hAnsi="Calibri" w:cs="Times New Roman"/>
          <w:b w:val="0"/>
          <w:bCs w:val="0"/>
        </w:rPr>
        <w:footnoteReference w:id="465"/>
      </w:r>
      <w:bookmarkEnd w:id="6298"/>
    </w:p>
    <w:p w14:paraId="403E85D4" w14:textId="77777777" w:rsidR="00E05C61" w:rsidRPr="00E05C61" w:rsidRDefault="00E05C61" w:rsidP="00E05C61">
      <w:pPr>
        <w:shd w:val="clear" w:color="auto" w:fill="DEEAF6" w:themeFill="accent1" w:themeFillTint="33"/>
        <w:rPr>
          <w:i/>
        </w:rPr>
      </w:pPr>
      <w:r w:rsidRPr="00E05C61">
        <w:rPr>
          <w:i/>
        </w:rPr>
        <w:t xml:space="preserve">Tracked changes to </w:t>
      </w:r>
      <w:r>
        <w:rPr>
          <w:i/>
        </w:rPr>
        <w:t>current rule.</w:t>
      </w:r>
    </w:p>
    <w:p w14:paraId="7897DB99" w14:textId="60747D9C" w:rsidR="00B10C72" w:rsidRPr="00B33872" w:rsidDel="00D02DED" w:rsidRDefault="00B10C72" w:rsidP="00E05C61">
      <w:pPr>
        <w:ind w:left="720" w:hanging="720"/>
        <w:rPr>
          <w:del w:id="6299" w:author="Feldcamp, Michael (ECY)" w:date="2022-07-31T16:28:00Z"/>
          <w:rFonts w:ascii="Calibri" w:eastAsia="Calibri" w:hAnsi="Calibri" w:cs="Times New Roman"/>
        </w:rPr>
      </w:pPr>
      <w:del w:id="6300" w:author="Feldcamp, Michael (ECY)" w:date="2022-07-31T16:28:00Z">
        <w:r w:rsidRPr="00B33872" w:rsidDel="00D02DED">
          <w:rPr>
            <w:rFonts w:ascii="Calibri" w:eastAsia="Calibri" w:hAnsi="Calibri" w:cs="Times New Roman"/>
            <w:b/>
          </w:rPr>
          <w:delText>(1)</w:delText>
        </w:r>
        <w:r w:rsidRPr="00B33872" w:rsidDel="00D02DED">
          <w:rPr>
            <w:rFonts w:ascii="Calibri" w:eastAsia="Calibri" w:hAnsi="Calibri" w:cs="Times New Roman"/>
          </w:rPr>
          <w:tab/>
          <w:delText xml:space="preserve">The department shall establish regional citizens' advisory committees as part of a public participation program. The regional citizens' advisory committees are intended to promote meaningful and effective public involvement in the department's remedial action program under chapter </w:delText>
        </w:r>
        <w:r w:rsidDel="00D02DED">
          <w:fldChar w:fldCharType="begin"/>
        </w:r>
        <w:r w:rsidDel="00D02DED">
          <w:delInstrText xml:space="preserve"> HYPERLINK "http://app.leg.wa.gov/RCW/default.aspx?cite=70.105D" </w:delInstrText>
        </w:r>
        <w:r w:rsidDel="00D02DED">
          <w:fldChar w:fldCharType="separate"/>
        </w:r>
        <w:r w:rsidRPr="00B33872" w:rsidDel="00D02DED">
          <w:rPr>
            <w:rFonts w:ascii="Calibri" w:eastAsia="Calibri" w:hAnsi="Calibri" w:cs="Times New Roman"/>
            <w:color w:val="0563C1"/>
            <w:u w:val="single"/>
          </w:rPr>
          <w:delText>70.105D</w:delText>
        </w:r>
        <w:r w:rsidDel="00D02DED">
          <w:rPr>
            <w:rFonts w:ascii="Calibri" w:eastAsia="Calibri" w:hAnsi="Calibri" w:cs="Times New Roman"/>
            <w:color w:val="0563C1"/>
            <w:u w:val="single"/>
          </w:rPr>
          <w:fldChar w:fldCharType="end"/>
        </w:r>
        <w:r w:rsidRPr="00B33872" w:rsidDel="00D02DED">
          <w:rPr>
            <w:rFonts w:ascii="Calibri" w:eastAsia="Calibri" w:hAnsi="Calibri" w:cs="Times New Roman"/>
          </w:rPr>
          <w:delText xml:space="preserve"> RCW. The committees will advise the department as to the concerns of citizens locally and regionally regarding the remedial actions within each committee's region, with emphasis on issues that affect the region as a whole, rather than site-specific concerns.</w:delText>
        </w:r>
      </w:del>
    </w:p>
    <w:p w14:paraId="74D07F67" w14:textId="77777777" w:rsidR="00B10C72" w:rsidRPr="00B33872" w:rsidDel="00D02DED" w:rsidRDefault="00B10C72" w:rsidP="00B10C72">
      <w:pPr>
        <w:ind w:left="720" w:hanging="720"/>
        <w:rPr>
          <w:del w:id="6301" w:author="Feldcamp, Michael (ECY)" w:date="2022-07-31T16:28:00Z"/>
          <w:rFonts w:ascii="Calibri" w:eastAsia="Calibri" w:hAnsi="Calibri" w:cs="Times New Roman"/>
        </w:rPr>
      </w:pPr>
      <w:del w:id="6302" w:author="Feldcamp, Michael (ECY)" w:date="2022-07-31T16:28:00Z">
        <w:r w:rsidRPr="00B33872" w:rsidDel="00D02DED">
          <w:rPr>
            <w:rFonts w:ascii="Calibri" w:eastAsia="Calibri" w:hAnsi="Calibri" w:cs="Times New Roman"/>
            <w:b/>
          </w:rPr>
          <w:delText>(2)</w:delText>
        </w:r>
        <w:r w:rsidRPr="00B33872" w:rsidDel="00D02DED">
          <w:rPr>
            <w:rFonts w:ascii="Calibri" w:eastAsia="Calibri" w:hAnsi="Calibri" w:cs="Times New Roman"/>
            <w:b/>
          </w:rPr>
          <w:tab/>
          <w:delText>Location.</w:delText>
        </w:r>
        <w:r w:rsidRPr="00B33872" w:rsidDel="00D02DED">
          <w:rPr>
            <w:rFonts w:ascii="Calibri" w:eastAsia="Calibri" w:hAnsi="Calibri" w:cs="Times New Roman"/>
          </w:rPr>
          <w:delText xml:space="preserve">  There shall be a regional citizens' advisory committee representing each geographic region of the state served by a regional office of the department.</w:delText>
        </w:r>
      </w:del>
    </w:p>
    <w:p w14:paraId="7DB49850" w14:textId="77777777" w:rsidR="00B10C72" w:rsidRPr="00B33872" w:rsidDel="00D02DED" w:rsidRDefault="00B10C72" w:rsidP="00B10C72">
      <w:pPr>
        <w:ind w:left="720" w:hanging="720"/>
        <w:rPr>
          <w:del w:id="6303" w:author="Feldcamp, Michael (ECY)" w:date="2022-07-31T16:28:00Z"/>
          <w:rFonts w:ascii="Calibri" w:eastAsia="Calibri" w:hAnsi="Calibri" w:cs="Times New Roman"/>
        </w:rPr>
      </w:pPr>
      <w:del w:id="6304" w:author="Feldcamp, Michael (ECY)" w:date="2022-07-31T16:28:00Z">
        <w:r w:rsidRPr="00B33872" w:rsidDel="00D02DED">
          <w:rPr>
            <w:rFonts w:ascii="Calibri" w:eastAsia="Calibri" w:hAnsi="Calibri" w:cs="Times New Roman"/>
            <w:b/>
          </w:rPr>
          <w:delText>(3)</w:delText>
        </w:r>
        <w:r w:rsidRPr="00B33872" w:rsidDel="00D02DED">
          <w:rPr>
            <w:rFonts w:ascii="Calibri" w:eastAsia="Calibri" w:hAnsi="Calibri" w:cs="Times New Roman"/>
            <w:b/>
          </w:rPr>
          <w:tab/>
          <w:delText>Membership</w:delText>
        </w:r>
        <w:r w:rsidRPr="00B33872" w:rsidDel="00D02DED">
          <w:rPr>
            <w:rFonts w:ascii="Calibri" w:eastAsia="Calibri" w:hAnsi="Calibri" w:cs="Times New Roman"/>
          </w:rPr>
          <w:delText>.  At any time, each committee shall have no fewer than five and no more than twelve members. The director shall, no later than July 1, 1990, appoint five members to each committee to represent citizens' interests in the region. These members shall serve three-year terms that may be renewed at the director's discretion. These members should represent citizen interests in the region.</w:delText>
        </w:r>
      </w:del>
    </w:p>
    <w:p w14:paraId="144425AF" w14:textId="77777777" w:rsidR="00B10C72" w:rsidRPr="00B33872" w:rsidDel="00D02DED" w:rsidRDefault="00B10C72" w:rsidP="00B10C72">
      <w:pPr>
        <w:ind w:left="1440" w:hanging="720"/>
        <w:rPr>
          <w:del w:id="6305" w:author="Feldcamp, Michael (ECY)" w:date="2022-07-31T16:28:00Z"/>
          <w:rFonts w:ascii="Calibri" w:eastAsia="Calibri" w:hAnsi="Calibri" w:cs="Times New Roman"/>
        </w:rPr>
      </w:pPr>
      <w:del w:id="6306" w:author="Feldcamp, Michael (ECY)" w:date="2022-07-31T16:28:00Z">
        <w:r w:rsidRPr="00B33872" w:rsidDel="00D02DED">
          <w:rPr>
            <w:rFonts w:ascii="Calibri" w:eastAsia="Calibri" w:hAnsi="Calibri" w:cs="Times New Roman"/>
            <w:b/>
          </w:rPr>
          <w:delText>(a)</w:delText>
        </w:r>
        <w:r w:rsidRPr="00B33872" w:rsidDel="00D02DED">
          <w:rPr>
            <w:rFonts w:ascii="Calibri" w:eastAsia="Calibri" w:hAnsi="Calibri" w:cs="Times New Roman"/>
          </w:rPr>
          <w:tab/>
          <w:delText>The director may appoint up to seven additional members to represent communities that may be affected by the remedial actions within each region. These members shall serve two-year terms that may be renewed at the director's discretion.</w:delText>
        </w:r>
      </w:del>
    </w:p>
    <w:p w14:paraId="15665E5A" w14:textId="77777777" w:rsidR="00B10C72" w:rsidRPr="00B33872" w:rsidDel="00D02DED" w:rsidRDefault="00B10C72" w:rsidP="00B10C72">
      <w:pPr>
        <w:ind w:left="1440" w:hanging="720"/>
        <w:rPr>
          <w:del w:id="6307" w:author="Feldcamp, Michael (ECY)" w:date="2022-07-31T16:28:00Z"/>
          <w:rFonts w:ascii="Calibri" w:eastAsia="Calibri" w:hAnsi="Calibri" w:cs="Times New Roman"/>
        </w:rPr>
      </w:pPr>
      <w:del w:id="6308" w:author="Feldcamp, Michael (ECY)" w:date="2022-07-31T16:28:00Z">
        <w:r w:rsidRPr="00B33872" w:rsidDel="00D02DED">
          <w:rPr>
            <w:rFonts w:ascii="Calibri" w:eastAsia="Calibri" w:hAnsi="Calibri" w:cs="Times New Roman"/>
            <w:b/>
          </w:rPr>
          <w:delText>(b)</w:delText>
        </w:r>
        <w:r w:rsidRPr="00B33872" w:rsidDel="00D02DED">
          <w:rPr>
            <w:rFonts w:ascii="Calibri" w:eastAsia="Calibri" w:hAnsi="Calibri" w:cs="Times New Roman"/>
          </w:rPr>
          <w:tab/>
          <w:delText>At no time shall more than twenty-five percent of the membership of any committee consist of persons who are elected or appointed public officials or their representatives.</w:delText>
        </w:r>
      </w:del>
    </w:p>
    <w:p w14:paraId="133E69E1" w14:textId="77777777" w:rsidR="00B10C72" w:rsidRPr="00B33872" w:rsidDel="00D02DED" w:rsidRDefault="00B10C72" w:rsidP="00B10C72">
      <w:pPr>
        <w:ind w:left="1440" w:hanging="720"/>
        <w:rPr>
          <w:del w:id="6309" w:author="Feldcamp, Michael (ECY)" w:date="2022-07-31T16:28:00Z"/>
          <w:rFonts w:ascii="Calibri" w:eastAsia="Calibri" w:hAnsi="Calibri" w:cs="Times New Roman"/>
        </w:rPr>
      </w:pPr>
      <w:del w:id="6310" w:author="Feldcamp, Michael (ECY)" w:date="2022-07-31T16:28:00Z">
        <w:r w:rsidRPr="00B33872" w:rsidDel="00D02DED">
          <w:rPr>
            <w:rFonts w:ascii="Calibri" w:eastAsia="Calibri" w:hAnsi="Calibri" w:cs="Times New Roman"/>
            <w:b/>
          </w:rPr>
          <w:delText>(c)</w:delText>
        </w:r>
        <w:r w:rsidRPr="00B33872" w:rsidDel="00D02DED">
          <w:rPr>
            <w:rFonts w:ascii="Calibri" w:eastAsia="Calibri" w:hAnsi="Calibri" w:cs="Times New Roman"/>
          </w:rPr>
          <w:tab/>
          <w:delText>The department shall advise the public as to whether any vacancies exist on the committees, and shall accept applications from interested citizens.</w:delText>
        </w:r>
      </w:del>
    </w:p>
    <w:p w14:paraId="5C70A5A4" w14:textId="77777777" w:rsidR="00B10C72" w:rsidRPr="00B33872" w:rsidDel="00D02DED" w:rsidRDefault="00B10C72" w:rsidP="00B10C72">
      <w:pPr>
        <w:ind w:left="1440" w:hanging="720"/>
        <w:rPr>
          <w:del w:id="6311" w:author="Feldcamp, Michael (ECY)" w:date="2022-07-31T16:28:00Z"/>
          <w:rFonts w:ascii="Calibri" w:eastAsia="Calibri" w:hAnsi="Calibri" w:cs="Times New Roman"/>
        </w:rPr>
      </w:pPr>
      <w:del w:id="6312" w:author="Feldcamp, Michael (ECY)" w:date="2022-07-31T16:28:00Z">
        <w:r w:rsidRPr="00B33872" w:rsidDel="00D02DED">
          <w:rPr>
            <w:rFonts w:ascii="Calibri" w:eastAsia="Calibri" w:hAnsi="Calibri" w:cs="Times New Roman"/>
            <w:b/>
          </w:rPr>
          <w:delText>(d)</w:delText>
        </w:r>
        <w:r w:rsidRPr="00B33872" w:rsidDel="00D02DED">
          <w:rPr>
            <w:rFonts w:ascii="Calibri" w:eastAsia="Calibri" w:hAnsi="Calibri" w:cs="Times New Roman"/>
          </w:rPr>
          <w:tab/>
          <w:delText>The following persons shall not be eligible to serve on any committee:</w:delText>
        </w:r>
      </w:del>
    </w:p>
    <w:p w14:paraId="688F7AAA" w14:textId="77777777" w:rsidR="00B10C72" w:rsidRPr="00B33872" w:rsidDel="00D02DED" w:rsidRDefault="00B10C72" w:rsidP="00B10C72">
      <w:pPr>
        <w:ind w:left="2160" w:hanging="720"/>
        <w:rPr>
          <w:del w:id="6313" w:author="Feldcamp, Michael (ECY)" w:date="2022-07-31T16:28:00Z"/>
          <w:rFonts w:ascii="Calibri" w:eastAsia="Calibri" w:hAnsi="Calibri" w:cs="Times New Roman"/>
        </w:rPr>
      </w:pPr>
      <w:del w:id="6314" w:author="Feldcamp, Michael (ECY)" w:date="2022-07-31T16:28:00Z">
        <w:r w:rsidRPr="00B33872" w:rsidDel="00D02DED">
          <w:rPr>
            <w:rFonts w:ascii="Calibri" w:eastAsia="Calibri" w:hAnsi="Calibri" w:cs="Times New Roman"/>
            <w:b/>
          </w:rPr>
          <w:delText>(i)</w:delText>
        </w:r>
        <w:r w:rsidRPr="00B33872" w:rsidDel="00D02DED">
          <w:rPr>
            <w:rFonts w:ascii="Calibri" w:eastAsia="Calibri" w:hAnsi="Calibri" w:cs="Times New Roman"/>
          </w:rPr>
          <w:tab/>
          <w:delText xml:space="preserve">Persons whom the department has found are potentially liable persons under WAC </w:delText>
        </w:r>
        <w:r w:rsidDel="00D02DED">
          <w:fldChar w:fldCharType="begin"/>
        </w:r>
        <w:r w:rsidDel="00D02DED">
          <w:delInstrText xml:space="preserve"> HYPERLINK "https://apps.leg.wa.gov/WAC/default.aspx?cite=173-340-500" </w:delInstrText>
        </w:r>
        <w:r w:rsidDel="00D02DED">
          <w:fldChar w:fldCharType="separate"/>
        </w:r>
        <w:r w:rsidRPr="00B33872" w:rsidDel="00D02DED">
          <w:rPr>
            <w:rFonts w:ascii="Calibri" w:eastAsia="Calibri" w:hAnsi="Calibri" w:cs="Times New Roman"/>
            <w:color w:val="0563C1"/>
            <w:u w:val="single"/>
          </w:rPr>
          <w:delText>173-340-500</w:delText>
        </w:r>
        <w:r w:rsidDel="00D02DED">
          <w:rPr>
            <w:rFonts w:ascii="Calibri" w:eastAsia="Calibri" w:hAnsi="Calibri" w:cs="Times New Roman"/>
            <w:color w:val="0563C1"/>
            <w:u w:val="single"/>
          </w:rPr>
          <w:fldChar w:fldCharType="end"/>
        </w:r>
        <w:r w:rsidRPr="00B33872" w:rsidDel="00D02DED">
          <w:rPr>
            <w:rFonts w:ascii="Calibri" w:eastAsia="Calibri" w:hAnsi="Calibri" w:cs="Times New Roman"/>
          </w:rPr>
          <w:delText xml:space="preserve"> with regard to any facility that is currently the subject of department investigative, remedial or enforcement actions, not including compliance monitoring;</w:delText>
        </w:r>
      </w:del>
    </w:p>
    <w:p w14:paraId="6361AFC9" w14:textId="77777777" w:rsidR="00B10C72" w:rsidRPr="00B33872" w:rsidDel="00D02DED" w:rsidRDefault="00B10C72" w:rsidP="00B10C72">
      <w:pPr>
        <w:ind w:left="2160" w:hanging="720"/>
        <w:rPr>
          <w:del w:id="6315" w:author="Feldcamp, Michael (ECY)" w:date="2022-07-31T16:28:00Z"/>
          <w:rFonts w:ascii="Calibri" w:eastAsia="Calibri" w:hAnsi="Calibri" w:cs="Times New Roman"/>
        </w:rPr>
      </w:pPr>
      <w:del w:id="6316" w:author="Feldcamp, Michael (ECY)" w:date="2022-07-31T16:28:00Z">
        <w:r w:rsidRPr="00B33872" w:rsidDel="00D02DED">
          <w:rPr>
            <w:rFonts w:ascii="Calibri" w:eastAsia="Calibri" w:hAnsi="Calibri" w:cs="Times New Roman"/>
            <w:b/>
          </w:rPr>
          <w:delText>(ii)</w:delText>
        </w:r>
        <w:r w:rsidRPr="00B33872" w:rsidDel="00D02DED">
          <w:rPr>
            <w:rFonts w:ascii="Calibri" w:eastAsia="Calibri" w:hAnsi="Calibri" w:cs="Times New Roman"/>
          </w:rPr>
          <w:tab/>
          <w:delText>Agents or employees of such potentially liable persons as described in (d)(i) of this subsection; and</w:delText>
        </w:r>
      </w:del>
    </w:p>
    <w:p w14:paraId="35A19EAB" w14:textId="77777777" w:rsidR="00B10C72" w:rsidRPr="00B33872" w:rsidDel="00D02DED" w:rsidRDefault="00B10C72" w:rsidP="00B10C72">
      <w:pPr>
        <w:ind w:left="2160" w:hanging="720"/>
        <w:rPr>
          <w:del w:id="6317" w:author="Feldcamp, Michael (ECY)" w:date="2022-07-31T16:28:00Z"/>
          <w:rFonts w:ascii="Calibri" w:eastAsia="Calibri" w:hAnsi="Calibri" w:cs="Times New Roman"/>
        </w:rPr>
      </w:pPr>
      <w:del w:id="6318" w:author="Feldcamp, Michael (ECY)" w:date="2022-07-31T16:28:00Z">
        <w:r w:rsidRPr="00B33872" w:rsidDel="00D02DED">
          <w:rPr>
            <w:rFonts w:ascii="Calibri" w:eastAsia="Calibri" w:hAnsi="Calibri" w:cs="Times New Roman"/>
            <w:b/>
          </w:rPr>
          <w:delText>(iii)</w:delText>
        </w:r>
        <w:r w:rsidRPr="00B33872" w:rsidDel="00D02DED">
          <w:rPr>
            <w:rFonts w:ascii="Calibri" w:eastAsia="Calibri" w:hAnsi="Calibri" w:cs="Times New Roman"/>
          </w:rPr>
          <w:tab/>
          <w:delText>Agents or employees of the department.</w:delText>
        </w:r>
      </w:del>
    </w:p>
    <w:p w14:paraId="1450C823" w14:textId="77777777" w:rsidR="00B10C72" w:rsidRPr="00B33872" w:rsidDel="00D02DED" w:rsidRDefault="00B10C72" w:rsidP="00B10C72">
      <w:pPr>
        <w:ind w:left="1440" w:hanging="720"/>
        <w:rPr>
          <w:del w:id="6319" w:author="Feldcamp, Michael (ECY)" w:date="2022-07-31T16:28:00Z"/>
          <w:rFonts w:ascii="Calibri" w:eastAsia="Calibri" w:hAnsi="Calibri" w:cs="Times New Roman"/>
        </w:rPr>
      </w:pPr>
      <w:del w:id="6320" w:author="Feldcamp, Michael (ECY)" w:date="2022-07-31T16:28:00Z">
        <w:r w:rsidRPr="00B33872" w:rsidDel="00D02DED">
          <w:rPr>
            <w:rFonts w:ascii="Calibri" w:eastAsia="Calibri" w:hAnsi="Calibri" w:cs="Times New Roman"/>
            <w:b/>
          </w:rPr>
          <w:delText>(e)</w:delText>
        </w:r>
        <w:r w:rsidRPr="00B33872" w:rsidDel="00D02DED">
          <w:rPr>
            <w:rFonts w:ascii="Calibri" w:eastAsia="Calibri" w:hAnsi="Calibri" w:cs="Times New Roman"/>
          </w:rPr>
          <w:tab/>
          <w:delText>A member shall refrain from participating in a committee matter if that member for any reason cannot act fairly and in the public interest with regard to that matter.</w:delText>
        </w:r>
      </w:del>
    </w:p>
    <w:p w14:paraId="7A1A9B29" w14:textId="77777777" w:rsidR="00B10C72" w:rsidRPr="00B33872" w:rsidDel="00D02DED" w:rsidRDefault="00B10C72" w:rsidP="00B10C72">
      <w:pPr>
        <w:ind w:left="1440" w:hanging="720"/>
        <w:rPr>
          <w:del w:id="6321" w:author="Feldcamp, Michael (ECY)" w:date="2022-07-31T16:28:00Z"/>
          <w:rFonts w:ascii="Calibri" w:eastAsia="Calibri" w:hAnsi="Calibri" w:cs="Times New Roman"/>
        </w:rPr>
      </w:pPr>
      <w:del w:id="6322" w:author="Feldcamp, Michael (ECY)" w:date="2022-07-31T16:28:00Z">
        <w:r w:rsidRPr="00B33872" w:rsidDel="00D02DED">
          <w:rPr>
            <w:rFonts w:ascii="Calibri" w:eastAsia="Calibri" w:hAnsi="Calibri" w:cs="Times New Roman"/>
            <w:b/>
          </w:rPr>
          <w:delText>(f)</w:delText>
        </w:r>
        <w:r w:rsidRPr="00B33872" w:rsidDel="00D02DED">
          <w:rPr>
            <w:rFonts w:ascii="Calibri" w:eastAsia="Calibri" w:hAnsi="Calibri" w:cs="Times New Roman"/>
          </w:rPr>
          <w:tab/>
          <w:delText>The director may dismiss a member for cause in accordance with the terms of the regional citizens' advisory committee charter.</w:delText>
        </w:r>
      </w:del>
    </w:p>
    <w:p w14:paraId="69BF79CA" w14:textId="77777777" w:rsidR="00B10C72" w:rsidRPr="00B33872" w:rsidDel="00D02DED" w:rsidRDefault="00B10C72" w:rsidP="00B10C72">
      <w:pPr>
        <w:ind w:left="720" w:hanging="720"/>
        <w:rPr>
          <w:del w:id="6323" w:author="Feldcamp, Michael (ECY)" w:date="2022-07-31T16:28:00Z"/>
          <w:rFonts w:ascii="Calibri" w:eastAsia="Calibri" w:hAnsi="Calibri" w:cs="Times New Roman"/>
        </w:rPr>
      </w:pPr>
      <w:del w:id="6324" w:author="Feldcamp, Michael (ECY)" w:date="2022-07-31T16:28:00Z">
        <w:r w:rsidRPr="00B33872" w:rsidDel="00D02DED">
          <w:rPr>
            <w:rFonts w:ascii="Calibri" w:eastAsia="Calibri" w:hAnsi="Calibri" w:cs="Times New Roman"/>
            <w:b/>
          </w:rPr>
          <w:lastRenderedPageBreak/>
          <w:delText>(4)</w:delText>
        </w:r>
        <w:r w:rsidRPr="00B33872" w:rsidDel="00D02DED">
          <w:rPr>
            <w:rFonts w:ascii="Calibri" w:eastAsia="Calibri" w:hAnsi="Calibri" w:cs="Times New Roman"/>
            <w:b/>
          </w:rPr>
          <w:tab/>
          <w:delText>Meetings</w:delText>
        </w:r>
        <w:r w:rsidRPr="00B33872" w:rsidDel="00D02DED">
          <w:rPr>
            <w:rFonts w:ascii="Calibri" w:eastAsia="Calibri" w:hAnsi="Calibri" w:cs="Times New Roman"/>
          </w:rPr>
          <w:delText>. The committees shall meet at least twice a year at the regional offices or elsewhere as agreed upon by a committee and the department. Appropriate department staff may attend these meetings. The department shall brief the committees on the program's major planned and ongoing activities for the year.</w:delText>
        </w:r>
      </w:del>
    </w:p>
    <w:p w14:paraId="71B02AFF" w14:textId="77777777" w:rsidR="00B10C72" w:rsidRPr="00B33872" w:rsidDel="00D02DED" w:rsidRDefault="00B10C72" w:rsidP="00B10C72">
      <w:pPr>
        <w:ind w:left="1440" w:hanging="720"/>
        <w:rPr>
          <w:del w:id="6325" w:author="Feldcamp, Michael (ECY)" w:date="2022-07-31T16:28:00Z"/>
          <w:rFonts w:ascii="Calibri" w:eastAsia="Calibri" w:hAnsi="Calibri" w:cs="Times New Roman"/>
        </w:rPr>
      </w:pPr>
      <w:del w:id="6326" w:author="Feldcamp, Michael (ECY)" w:date="2022-07-31T16:28:00Z">
        <w:r w:rsidRPr="00B33872" w:rsidDel="00D02DED">
          <w:rPr>
            <w:rFonts w:ascii="Calibri" w:eastAsia="Calibri" w:hAnsi="Calibri" w:cs="Times New Roman"/>
            <w:b/>
          </w:rPr>
          <w:delText>(a)</w:delText>
        </w:r>
        <w:r w:rsidRPr="00B33872" w:rsidDel="00D02DED">
          <w:rPr>
            <w:rFonts w:ascii="Calibri" w:eastAsia="Calibri" w:hAnsi="Calibri" w:cs="Times New Roman"/>
          </w:rPr>
          <w:tab/>
          <w:delText>The department and the committees may agree to additional meetings.</w:delText>
        </w:r>
      </w:del>
    </w:p>
    <w:p w14:paraId="0E6E7911" w14:textId="77777777" w:rsidR="00B10C72" w:rsidRPr="00B33872" w:rsidDel="00D02DED" w:rsidRDefault="00B10C72" w:rsidP="00B10C72">
      <w:pPr>
        <w:ind w:left="1440" w:hanging="720"/>
        <w:rPr>
          <w:del w:id="6327" w:author="Feldcamp, Michael (ECY)" w:date="2022-07-31T16:28:00Z"/>
          <w:rFonts w:ascii="Calibri" w:eastAsia="Calibri" w:hAnsi="Calibri" w:cs="Times New Roman"/>
        </w:rPr>
      </w:pPr>
      <w:del w:id="6328" w:author="Feldcamp, Michael (ECY)" w:date="2022-07-31T16:28:00Z">
        <w:r w:rsidRPr="00B33872" w:rsidDel="00D02DED">
          <w:rPr>
            <w:rFonts w:ascii="Calibri" w:eastAsia="Calibri" w:hAnsi="Calibri" w:cs="Times New Roman"/>
            <w:b/>
          </w:rPr>
          <w:delText>(b)</w:delText>
        </w:r>
        <w:r w:rsidRPr="00B33872" w:rsidDel="00D02DED">
          <w:rPr>
            <w:rFonts w:ascii="Calibri" w:eastAsia="Calibri" w:hAnsi="Calibri" w:cs="Times New Roman"/>
          </w:rPr>
          <w:tab/>
          <w:delText>Each committee will designate one of its members to serve as chair. The committee chairs shall meet every year with the program manager or his/her designee.</w:delText>
        </w:r>
      </w:del>
    </w:p>
    <w:p w14:paraId="3F27418A" w14:textId="77777777" w:rsidR="00B10C72" w:rsidRPr="00B33872" w:rsidDel="00D02DED" w:rsidRDefault="00B10C72" w:rsidP="00B10C72">
      <w:pPr>
        <w:ind w:left="1440" w:hanging="720"/>
        <w:rPr>
          <w:del w:id="6329" w:author="Feldcamp, Michael (ECY)" w:date="2022-07-31T16:28:00Z"/>
          <w:rFonts w:ascii="Calibri" w:eastAsia="Calibri" w:hAnsi="Calibri" w:cs="Times New Roman"/>
        </w:rPr>
      </w:pPr>
      <w:del w:id="6330" w:author="Feldcamp, Michael (ECY)" w:date="2022-07-31T16:28:00Z">
        <w:r w:rsidRPr="00B33872" w:rsidDel="00D02DED">
          <w:rPr>
            <w:rFonts w:ascii="Calibri" w:eastAsia="Calibri" w:hAnsi="Calibri" w:cs="Times New Roman"/>
            <w:b/>
          </w:rPr>
          <w:delText>(c)</w:delText>
        </w:r>
        <w:r w:rsidRPr="00B33872" w:rsidDel="00D02DED">
          <w:rPr>
            <w:rFonts w:ascii="Calibri" w:eastAsia="Calibri" w:hAnsi="Calibri" w:cs="Times New Roman"/>
          </w:rPr>
          <w:tab/>
          <w:delText>All committee meetings shall be open to the public. The department shall inform the public of committee meetings.</w:delText>
        </w:r>
      </w:del>
    </w:p>
    <w:p w14:paraId="600A2618" w14:textId="77777777" w:rsidR="00B10C72" w:rsidRPr="00B33872" w:rsidDel="00D02DED" w:rsidRDefault="00B10C72" w:rsidP="00B10C72">
      <w:pPr>
        <w:ind w:left="720" w:hanging="720"/>
        <w:rPr>
          <w:del w:id="6331" w:author="Feldcamp, Michael (ECY)" w:date="2022-07-31T16:28:00Z"/>
          <w:rFonts w:ascii="Calibri" w:eastAsia="Calibri" w:hAnsi="Calibri" w:cs="Times New Roman"/>
          <w:b/>
        </w:rPr>
      </w:pPr>
      <w:del w:id="6332" w:author="Feldcamp, Michael (ECY)" w:date="2022-07-31T16:28:00Z">
        <w:r w:rsidRPr="00B33872" w:rsidDel="00D02DED">
          <w:rPr>
            <w:rFonts w:ascii="Calibri" w:eastAsia="Calibri" w:hAnsi="Calibri" w:cs="Times New Roman"/>
            <w:b/>
          </w:rPr>
          <w:delText>(5)</w:delText>
        </w:r>
        <w:r w:rsidRPr="00B33872" w:rsidDel="00D02DED">
          <w:rPr>
            <w:rFonts w:ascii="Calibri" w:eastAsia="Calibri" w:hAnsi="Calibri" w:cs="Times New Roman"/>
            <w:b/>
          </w:rPr>
          <w:tab/>
          <w:delText>Resources allocated to the committees.</w:delText>
        </w:r>
      </w:del>
    </w:p>
    <w:p w14:paraId="00645431" w14:textId="77777777" w:rsidR="00B10C72" w:rsidRPr="00B33872" w:rsidDel="00D02DED" w:rsidRDefault="00B10C72" w:rsidP="00B10C72">
      <w:pPr>
        <w:ind w:left="1440" w:hanging="720"/>
        <w:rPr>
          <w:del w:id="6333" w:author="Feldcamp, Michael (ECY)" w:date="2022-07-31T16:28:00Z"/>
          <w:rFonts w:ascii="Calibri" w:eastAsia="Calibri" w:hAnsi="Calibri" w:cs="Times New Roman"/>
        </w:rPr>
      </w:pPr>
      <w:del w:id="6334" w:author="Feldcamp, Michael (ECY)" w:date="2022-07-31T16:28:00Z">
        <w:r w:rsidRPr="00B33872" w:rsidDel="00D02DED">
          <w:rPr>
            <w:rFonts w:ascii="Calibri" w:eastAsia="Calibri" w:hAnsi="Calibri" w:cs="Times New Roman"/>
            <w:b/>
          </w:rPr>
          <w:delText>(a)</w:delText>
        </w:r>
        <w:r w:rsidRPr="00B33872" w:rsidDel="00D02DED">
          <w:rPr>
            <w:rFonts w:ascii="Calibri" w:eastAsia="Calibri" w:hAnsi="Calibri" w:cs="Times New Roman"/>
          </w:rPr>
          <w:tab/>
          <w:delText>The department shall determine, after consulting with the committees, the amount of staff time and other department resources that shall be available to the committees for each biennium.</w:delText>
        </w:r>
      </w:del>
    </w:p>
    <w:p w14:paraId="23FE9DBD" w14:textId="77777777" w:rsidR="00B10C72" w:rsidRPr="00B33872" w:rsidDel="00D02DED" w:rsidRDefault="00B10C72" w:rsidP="00B10C72">
      <w:pPr>
        <w:ind w:left="1440" w:hanging="720"/>
        <w:rPr>
          <w:del w:id="6335" w:author="Feldcamp, Michael (ECY)" w:date="2022-07-31T16:28:00Z"/>
          <w:rFonts w:ascii="Calibri" w:eastAsia="Calibri" w:hAnsi="Calibri" w:cs="Times New Roman"/>
        </w:rPr>
      </w:pPr>
      <w:del w:id="6336" w:author="Feldcamp, Michael (ECY)" w:date="2022-07-31T16:28:00Z">
        <w:r w:rsidRPr="00B33872" w:rsidDel="00D02DED">
          <w:rPr>
            <w:rFonts w:ascii="Calibri" w:eastAsia="Calibri" w:hAnsi="Calibri" w:cs="Times New Roman"/>
            <w:b/>
          </w:rPr>
          <w:delText>(b)</w:delText>
        </w:r>
        <w:r w:rsidRPr="00B33872" w:rsidDel="00D02DED">
          <w:rPr>
            <w:rFonts w:ascii="Calibri" w:eastAsia="Calibri" w:hAnsi="Calibri" w:cs="Times New Roman"/>
          </w:rPr>
          <w:tab/>
          <w:delText>The department shall designate staff to work with the committees.</w:delText>
        </w:r>
      </w:del>
    </w:p>
    <w:p w14:paraId="79F62F81" w14:textId="77777777" w:rsidR="00B10C72" w:rsidRPr="00B33872" w:rsidDel="00D02DED" w:rsidRDefault="00B10C72" w:rsidP="00B10C72">
      <w:pPr>
        <w:ind w:left="1440" w:hanging="720"/>
        <w:rPr>
          <w:del w:id="6337" w:author="Feldcamp, Michael (ECY)" w:date="2022-07-31T16:28:00Z"/>
          <w:rFonts w:ascii="Calibri" w:eastAsia="Calibri" w:hAnsi="Calibri" w:cs="Times New Roman"/>
        </w:rPr>
      </w:pPr>
      <w:del w:id="6338" w:author="Feldcamp, Michael (ECY)" w:date="2022-07-31T16:28:00Z">
        <w:r w:rsidRPr="00B33872" w:rsidDel="00D02DED">
          <w:rPr>
            <w:rFonts w:ascii="Calibri" w:eastAsia="Calibri" w:hAnsi="Calibri" w:cs="Times New Roman"/>
            <w:b/>
          </w:rPr>
          <w:delText>(c)</w:delText>
        </w:r>
        <w:r w:rsidRPr="00B33872" w:rsidDel="00D02DED">
          <w:rPr>
            <w:rFonts w:ascii="Calibri" w:eastAsia="Calibri" w:hAnsi="Calibri" w:cs="Times New Roman"/>
          </w:rPr>
          <w:tab/>
          <w:delText xml:space="preserve">Members shall be reimbursed for travel expenses (as provided for in chapter </w:delText>
        </w:r>
        <w:r w:rsidDel="00D02DED">
          <w:fldChar w:fldCharType="begin"/>
        </w:r>
        <w:r w:rsidDel="00D02DED">
          <w:delInstrText xml:space="preserve"> HYPERLINK "http://app.leg.wa.gov/RCW/default.aspx?cite=43.03" </w:delInstrText>
        </w:r>
        <w:r w:rsidDel="00D02DED">
          <w:fldChar w:fldCharType="separate"/>
        </w:r>
        <w:r w:rsidRPr="00B33872" w:rsidDel="00D02DED">
          <w:rPr>
            <w:rFonts w:ascii="Calibri" w:eastAsia="Calibri" w:hAnsi="Calibri" w:cs="Times New Roman"/>
            <w:color w:val="0563C1"/>
            <w:u w:val="single"/>
          </w:rPr>
          <w:delText>43.03</w:delText>
        </w:r>
        <w:r w:rsidDel="00D02DED">
          <w:rPr>
            <w:rFonts w:ascii="Calibri" w:eastAsia="Calibri" w:hAnsi="Calibri" w:cs="Times New Roman"/>
            <w:color w:val="0563C1"/>
            <w:u w:val="single"/>
          </w:rPr>
          <w:fldChar w:fldCharType="end"/>
        </w:r>
        <w:r w:rsidRPr="00B33872" w:rsidDel="00D02DED">
          <w:rPr>
            <w:rFonts w:ascii="Calibri" w:eastAsia="Calibri" w:hAnsi="Calibri" w:cs="Times New Roman"/>
          </w:rPr>
          <w:delText xml:space="preserve"> RCW) for any meetings approved by the department.</w:delText>
        </w:r>
      </w:del>
    </w:p>
    <w:p w14:paraId="748959E7" w14:textId="77777777" w:rsidR="00B10C72" w:rsidRPr="00B33872" w:rsidDel="00D02DED" w:rsidRDefault="00B10C72" w:rsidP="00B10C72">
      <w:pPr>
        <w:ind w:left="720" w:hanging="720"/>
        <w:rPr>
          <w:del w:id="6339" w:author="Feldcamp, Michael (ECY)" w:date="2022-07-31T16:28:00Z"/>
          <w:rFonts w:ascii="Calibri" w:eastAsia="Calibri" w:hAnsi="Calibri" w:cs="Times New Roman"/>
        </w:rPr>
      </w:pPr>
      <w:del w:id="6340" w:author="Feldcamp, Michael (ECY)" w:date="2022-07-31T16:28:00Z">
        <w:r w:rsidRPr="00B33872" w:rsidDel="00D02DED">
          <w:rPr>
            <w:rFonts w:ascii="Calibri" w:eastAsia="Calibri" w:hAnsi="Calibri" w:cs="Times New Roman"/>
            <w:b/>
          </w:rPr>
          <w:delText>(6)</w:delText>
        </w:r>
        <w:r w:rsidRPr="00B33872" w:rsidDel="00D02DED">
          <w:rPr>
            <w:rFonts w:ascii="Calibri" w:eastAsia="Calibri" w:hAnsi="Calibri" w:cs="Times New Roman"/>
            <w:b/>
          </w:rPr>
          <w:tab/>
          <w:delText>Responsibilities.</w:delText>
        </w:r>
        <w:r w:rsidRPr="00B33872" w:rsidDel="00D02DED">
          <w:rPr>
            <w:rFonts w:ascii="Calibri" w:eastAsia="Calibri" w:hAnsi="Calibri" w:cs="Times New Roman"/>
          </w:rPr>
          <w:delText xml:space="preserve"> The committees are directed to:</w:delText>
        </w:r>
      </w:del>
    </w:p>
    <w:p w14:paraId="544ADE70" w14:textId="77777777" w:rsidR="00B10C72" w:rsidRPr="00B33872" w:rsidDel="00D02DED" w:rsidRDefault="00B10C72" w:rsidP="00B10C72">
      <w:pPr>
        <w:ind w:left="1440" w:hanging="720"/>
        <w:rPr>
          <w:del w:id="6341" w:author="Feldcamp, Michael (ECY)" w:date="2022-07-31T16:28:00Z"/>
          <w:rFonts w:ascii="Calibri" w:eastAsia="Calibri" w:hAnsi="Calibri" w:cs="Times New Roman"/>
        </w:rPr>
      </w:pPr>
      <w:del w:id="6342" w:author="Feldcamp, Michael (ECY)" w:date="2022-07-31T16:28:00Z">
        <w:r w:rsidRPr="00B33872" w:rsidDel="00D02DED">
          <w:rPr>
            <w:rFonts w:ascii="Calibri" w:eastAsia="Calibri" w:hAnsi="Calibri" w:cs="Times New Roman"/>
            <w:b/>
          </w:rPr>
          <w:delText>(a)</w:delText>
        </w:r>
        <w:r w:rsidRPr="00B33872" w:rsidDel="00D02DED">
          <w:rPr>
            <w:rFonts w:ascii="Calibri" w:eastAsia="Calibri" w:hAnsi="Calibri" w:cs="Times New Roman"/>
          </w:rPr>
          <w:tab/>
          <w:delText>Meet at least twice annually;</w:delText>
        </w:r>
      </w:del>
    </w:p>
    <w:p w14:paraId="574461B4" w14:textId="77777777" w:rsidR="00B10C72" w:rsidRPr="00B33872" w:rsidDel="00D02DED" w:rsidRDefault="00B10C72" w:rsidP="00B10C72">
      <w:pPr>
        <w:ind w:left="1440" w:hanging="720"/>
        <w:rPr>
          <w:del w:id="6343" w:author="Feldcamp, Michael (ECY)" w:date="2022-07-31T16:28:00Z"/>
          <w:rFonts w:ascii="Calibri" w:eastAsia="Calibri" w:hAnsi="Calibri" w:cs="Times New Roman"/>
        </w:rPr>
      </w:pPr>
      <w:del w:id="6344" w:author="Feldcamp, Michael (ECY)" w:date="2022-07-31T16:28:00Z">
        <w:r w:rsidRPr="00B33872" w:rsidDel="00D02DED">
          <w:rPr>
            <w:rFonts w:ascii="Calibri" w:eastAsia="Calibri" w:hAnsi="Calibri" w:cs="Times New Roman"/>
            <w:b/>
          </w:rPr>
          <w:delText>(b)</w:delText>
        </w:r>
        <w:r w:rsidRPr="00B33872" w:rsidDel="00D02DED">
          <w:rPr>
            <w:rFonts w:ascii="Calibri" w:eastAsia="Calibri" w:hAnsi="Calibri" w:cs="Times New Roman"/>
          </w:rPr>
          <w:tab/>
          <w:delText>Inform citizens within each region as to the existence of the committees and their availability as a resource;</w:delText>
        </w:r>
      </w:del>
    </w:p>
    <w:p w14:paraId="75650942" w14:textId="77777777" w:rsidR="00B10C72" w:rsidRPr="00B33872" w:rsidDel="00D02DED" w:rsidRDefault="00B10C72" w:rsidP="00B10C72">
      <w:pPr>
        <w:ind w:left="1440" w:hanging="720"/>
        <w:rPr>
          <w:del w:id="6345" w:author="Feldcamp, Michael (ECY)" w:date="2022-07-31T16:28:00Z"/>
          <w:rFonts w:ascii="Calibri" w:eastAsia="Calibri" w:hAnsi="Calibri" w:cs="Times New Roman"/>
        </w:rPr>
      </w:pPr>
      <w:del w:id="6346" w:author="Feldcamp, Michael (ECY)" w:date="2022-07-31T16:28:00Z">
        <w:r w:rsidRPr="00B33872" w:rsidDel="00D02DED">
          <w:rPr>
            <w:rFonts w:ascii="Calibri" w:eastAsia="Calibri" w:hAnsi="Calibri" w:cs="Times New Roman"/>
            <w:b/>
          </w:rPr>
          <w:delText>(c)</w:delText>
        </w:r>
        <w:r w:rsidRPr="00B33872" w:rsidDel="00D02DED">
          <w:rPr>
            <w:rFonts w:ascii="Calibri" w:eastAsia="Calibri" w:hAnsi="Calibri" w:cs="Times New Roman"/>
          </w:rPr>
          <w:tab/>
          <w:delText>Review the department's biennial program priorities, and advise the department of citizen concerns regarding the program priorities;</w:delText>
        </w:r>
      </w:del>
    </w:p>
    <w:p w14:paraId="40212522" w14:textId="77777777" w:rsidR="00B10C72" w:rsidRPr="00B33872" w:rsidDel="00D02DED" w:rsidRDefault="00B10C72" w:rsidP="00B10C72">
      <w:pPr>
        <w:ind w:left="1440" w:hanging="720"/>
        <w:rPr>
          <w:del w:id="6347" w:author="Feldcamp, Michael (ECY)" w:date="2022-07-31T16:28:00Z"/>
          <w:rFonts w:ascii="Calibri" w:eastAsia="Calibri" w:hAnsi="Calibri" w:cs="Times New Roman"/>
        </w:rPr>
      </w:pPr>
      <w:del w:id="6348" w:author="Feldcamp, Michael (ECY)" w:date="2022-07-31T16:28:00Z">
        <w:r w:rsidRPr="00B33872" w:rsidDel="00D02DED">
          <w:rPr>
            <w:rFonts w:ascii="Calibri" w:eastAsia="Calibri" w:hAnsi="Calibri" w:cs="Times New Roman"/>
            <w:b/>
          </w:rPr>
          <w:delText>(d)</w:delText>
        </w:r>
        <w:r w:rsidRPr="00B33872" w:rsidDel="00D02DED">
          <w:rPr>
            <w:rFonts w:ascii="Calibri" w:eastAsia="Calibri" w:hAnsi="Calibri" w:cs="Times New Roman"/>
          </w:rPr>
          <w:tab/>
          <w:delText>Advise the department of community concerns about the cleanup program's activities and develop proposals for addressing these concerns. Committees may use issues at specific sites as a foundation for understanding regional issues;</w:delText>
        </w:r>
      </w:del>
    </w:p>
    <w:p w14:paraId="529A6271" w14:textId="77777777" w:rsidR="00B10C72" w:rsidRPr="00B33872" w:rsidDel="00D02DED" w:rsidRDefault="00B10C72" w:rsidP="00B10C72">
      <w:pPr>
        <w:ind w:left="1440" w:hanging="720"/>
        <w:rPr>
          <w:del w:id="6349" w:author="Feldcamp, Michael (ECY)" w:date="2022-07-31T16:28:00Z"/>
          <w:rFonts w:ascii="Calibri" w:eastAsia="Calibri" w:hAnsi="Calibri" w:cs="Times New Roman"/>
        </w:rPr>
      </w:pPr>
      <w:del w:id="6350" w:author="Feldcamp, Michael (ECY)" w:date="2022-07-31T16:28:00Z">
        <w:r w:rsidRPr="00B33872" w:rsidDel="00D02DED">
          <w:rPr>
            <w:rFonts w:ascii="Calibri" w:eastAsia="Calibri" w:hAnsi="Calibri" w:cs="Times New Roman"/>
            <w:b/>
          </w:rPr>
          <w:delText>(e)</w:delText>
        </w:r>
        <w:r w:rsidRPr="00B33872" w:rsidDel="00D02DED">
          <w:rPr>
            <w:rFonts w:ascii="Calibri" w:eastAsia="Calibri" w:hAnsi="Calibri" w:cs="Times New Roman"/>
          </w:rPr>
          <w:tab/>
          <w:delText>Annually prepare a brief report to the department describing:</w:delText>
        </w:r>
      </w:del>
    </w:p>
    <w:p w14:paraId="07BF61C5" w14:textId="77777777" w:rsidR="00B10C72" w:rsidRPr="00B33872" w:rsidDel="00D02DED" w:rsidRDefault="00B10C72" w:rsidP="00B10C72">
      <w:pPr>
        <w:ind w:left="2160" w:hanging="720"/>
        <w:rPr>
          <w:del w:id="6351" w:author="Feldcamp, Michael (ECY)" w:date="2022-07-31T16:28:00Z"/>
          <w:rFonts w:ascii="Calibri" w:eastAsia="Calibri" w:hAnsi="Calibri" w:cs="Times New Roman"/>
        </w:rPr>
      </w:pPr>
      <w:del w:id="6352" w:author="Feldcamp, Michael (ECY)" w:date="2022-07-31T16:28:00Z">
        <w:r w:rsidRPr="00B33872" w:rsidDel="00D02DED">
          <w:rPr>
            <w:rFonts w:ascii="Calibri" w:eastAsia="Calibri" w:hAnsi="Calibri" w:cs="Times New Roman"/>
            <w:b/>
          </w:rPr>
          <w:delText>(i)</w:delText>
        </w:r>
        <w:r w:rsidRPr="00B33872" w:rsidDel="00D02DED">
          <w:rPr>
            <w:rFonts w:ascii="Calibri" w:eastAsia="Calibri" w:hAnsi="Calibri" w:cs="Times New Roman"/>
          </w:rPr>
          <w:tab/>
          <w:delText>Major citizen concerns that have been brought to the committee's attention during the past year;</w:delText>
        </w:r>
      </w:del>
    </w:p>
    <w:p w14:paraId="54167870" w14:textId="77777777" w:rsidR="00B10C72" w:rsidRPr="00B33872" w:rsidDel="00D02DED" w:rsidRDefault="00B10C72" w:rsidP="00B10C72">
      <w:pPr>
        <w:ind w:left="2160" w:hanging="720"/>
        <w:rPr>
          <w:del w:id="6353" w:author="Feldcamp, Michael (ECY)" w:date="2022-07-31T16:28:00Z"/>
          <w:rFonts w:ascii="Calibri" w:eastAsia="Calibri" w:hAnsi="Calibri" w:cs="Times New Roman"/>
        </w:rPr>
      </w:pPr>
      <w:del w:id="6354" w:author="Feldcamp, Michael (ECY)" w:date="2022-07-31T16:28:00Z">
        <w:r w:rsidRPr="00B33872" w:rsidDel="00D02DED">
          <w:rPr>
            <w:rFonts w:ascii="Calibri" w:eastAsia="Calibri" w:hAnsi="Calibri" w:cs="Times New Roman"/>
            <w:b/>
          </w:rPr>
          <w:delText>(ii)</w:delText>
        </w:r>
        <w:r w:rsidRPr="00B33872" w:rsidDel="00D02DED">
          <w:rPr>
            <w:rFonts w:ascii="Calibri" w:eastAsia="Calibri" w:hAnsi="Calibri" w:cs="Times New Roman"/>
          </w:rPr>
          <w:tab/>
          <w:delText>Any committee proposals or recommendations to address these concerns;</w:delText>
        </w:r>
      </w:del>
    </w:p>
    <w:p w14:paraId="7D175187" w14:textId="77777777" w:rsidR="00B10C72" w:rsidRPr="00B33872" w:rsidDel="00D02DED" w:rsidRDefault="00B10C72" w:rsidP="00B10C72">
      <w:pPr>
        <w:ind w:left="2160" w:hanging="720"/>
        <w:rPr>
          <w:del w:id="6355" w:author="Feldcamp, Michael (ECY)" w:date="2022-07-31T16:28:00Z"/>
          <w:rFonts w:ascii="Calibri" w:eastAsia="Calibri" w:hAnsi="Calibri" w:cs="Times New Roman"/>
        </w:rPr>
      </w:pPr>
      <w:del w:id="6356" w:author="Feldcamp, Michael (ECY)" w:date="2022-07-31T16:28:00Z">
        <w:r w:rsidRPr="00B33872" w:rsidDel="00D02DED">
          <w:rPr>
            <w:rFonts w:ascii="Calibri" w:eastAsia="Calibri" w:hAnsi="Calibri" w:cs="Times New Roman"/>
            <w:b/>
          </w:rPr>
          <w:delText>(iii)</w:delText>
        </w:r>
        <w:r w:rsidRPr="00B33872" w:rsidDel="00D02DED">
          <w:rPr>
            <w:rFonts w:ascii="Calibri" w:eastAsia="Calibri" w:hAnsi="Calibri" w:cs="Times New Roman"/>
          </w:rPr>
          <w:tab/>
          <w:delText>The committee's plans for the coming year; and</w:delText>
        </w:r>
      </w:del>
    </w:p>
    <w:p w14:paraId="029F9704" w14:textId="77777777" w:rsidR="00B10C72" w:rsidRPr="00B33872" w:rsidDel="00D02DED" w:rsidRDefault="00B10C72" w:rsidP="00B10C72">
      <w:pPr>
        <w:ind w:left="2160" w:hanging="720"/>
        <w:rPr>
          <w:del w:id="6357" w:author="Feldcamp, Michael (ECY)" w:date="2022-07-31T16:28:00Z"/>
          <w:rFonts w:ascii="Calibri" w:eastAsia="Calibri" w:hAnsi="Calibri" w:cs="Times New Roman"/>
        </w:rPr>
      </w:pPr>
      <w:del w:id="6358" w:author="Feldcamp, Michael (ECY)" w:date="2022-07-31T16:28:00Z">
        <w:r w:rsidRPr="00B33872" w:rsidDel="00D02DED">
          <w:rPr>
            <w:rFonts w:ascii="Calibri" w:eastAsia="Calibri" w:hAnsi="Calibri" w:cs="Times New Roman"/>
            <w:b/>
          </w:rPr>
          <w:delText>(iv)</w:delText>
        </w:r>
        <w:r w:rsidRPr="00B33872" w:rsidDel="00D02DED">
          <w:rPr>
            <w:rFonts w:ascii="Calibri" w:eastAsia="Calibri" w:hAnsi="Calibri" w:cs="Times New Roman"/>
          </w:rPr>
          <w:tab/>
          <w:delText>Any other information or issues which the committee believes appropriate for inclusion.</w:delText>
        </w:r>
      </w:del>
    </w:p>
    <w:p w14:paraId="3F712861" w14:textId="77777777" w:rsidR="00B10C72" w:rsidRDefault="00B10C72" w:rsidP="00B10C72">
      <w:pPr>
        <w:ind w:left="1440" w:hanging="720"/>
        <w:rPr>
          <w:rFonts w:ascii="Calibri" w:eastAsia="Calibri" w:hAnsi="Calibri" w:cs="Times New Roman"/>
        </w:rPr>
      </w:pPr>
      <w:del w:id="6359" w:author="Feldcamp, Michael (ECY)" w:date="2022-07-31T16:28:00Z">
        <w:r w:rsidRPr="00B33872" w:rsidDel="00D02DED">
          <w:rPr>
            <w:rFonts w:ascii="Calibri" w:eastAsia="Calibri" w:hAnsi="Calibri" w:cs="Times New Roman"/>
            <w:b/>
          </w:rPr>
          <w:delText>(f)</w:delText>
        </w:r>
        <w:r w:rsidRPr="00B33872" w:rsidDel="00D02DED">
          <w:rPr>
            <w:rFonts w:ascii="Calibri" w:eastAsia="Calibri" w:hAnsi="Calibri" w:cs="Times New Roman"/>
          </w:rPr>
          <w:tab/>
          <w:delText>The committees are encouraged to work with the department and the public to develop additional committee goals or responsibilities.</w:delText>
        </w:r>
      </w:del>
      <w:r>
        <w:rPr>
          <w:rFonts w:ascii="Calibri" w:eastAsia="Calibri" w:hAnsi="Calibri" w:cs="Times New Roman"/>
        </w:rPr>
        <w:br w:type="page"/>
      </w:r>
    </w:p>
    <w:p w14:paraId="7326E65B" w14:textId="77777777" w:rsidR="00B10C72" w:rsidRDefault="00B10C72" w:rsidP="00B10C72">
      <w:pPr>
        <w:pStyle w:val="Heading2"/>
        <w:rPr>
          <w:ins w:id="6360" w:author="Feldcamp, Michael (ECY)" w:date="2022-07-31T16:32:00Z"/>
        </w:rPr>
      </w:pPr>
      <w:bookmarkStart w:id="6361" w:name="_Toc113349351"/>
      <w:ins w:id="6362" w:author="Feldcamp, Michael (ECY)" w:date="2022-07-31T16:32:00Z">
        <w:r>
          <w:lastRenderedPageBreak/>
          <w:t>WAC 173-340-620</w:t>
        </w:r>
        <w:r>
          <w:tab/>
          <w:t>Tribal engagement.</w:t>
        </w:r>
      </w:ins>
      <w:r>
        <w:rPr>
          <w:rStyle w:val="FootnoteReference"/>
        </w:rPr>
        <w:footnoteReference w:id="466"/>
      </w:r>
      <w:bookmarkEnd w:id="6361"/>
    </w:p>
    <w:p w14:paraId="6F4E970D" w14:textId="77777777" w:rsidR="00E05C61" w:rsidRPr="00E05C61" w:rsidRDefault="00E05C61" w:rsidP="00E05C61">
      <w:pPr>
        <w:shd w:val="clear" w:color="auto" w:fill="DEEAF6" w:themeFill="accent1" w:themeFillTint="33"/>
        <w:rPr>
          <w:i/>
        </w:rPr>
      </w:pPr>
      <w:r w:rsidRPr="00E05C61">
        <w:rPr>
          <w:i/>
        </w:rPr>
        <w:t xml:space="preserve">Tracked changes to </w:t>
      </w:r>
      <w:r>
        <w:rPr>
          <w:i/>
        </w:rPr>
        <w:t>current rule.</w:t>
      </w:r>
    </w:p>
    <w:p w14:paraId="36602F17" w14:textId="60119C53" w:rsidR="00B10C72" w:rsidRPr="001C1E6A" w:rsidRDefault="00B10C72" w:rsidP="00B10C72">
      <w:pPr>
        <w:ind w:left="720" w:hanging="720"/>
        <w:rPr>
          <w:ins w:id="6363" w:author="Feldcamp, Michael (ECY)" w:date="2022-07-31T16:34:00Z"/>
          <w:b/>
        </w:rPr>
      </w:pPr>
      <w:ins w:id="6364" w:author="Feldcamp, Michael (ECY)" w:date="2022-07-31T16:34:00Z">
        <w:r w:rsidRPr="001C1E6A">
          <w:rPr>
            <w:b/>
          </w:rPr>
          <w:t>(1)</w:t>
        </w:r>
        <w:r w:rsidRPr="001C1E6A">
          <w:rPr>
            <w:b/>
          </w:rPr>
          <w:tab/>
          <w:t xml:space="preserve">Purpose.  </w:t>
        </w:r>
        <w:r w:rsidRPr="001C1E6A">
          <w:t xml:space="preserve">Tribal engagement is an integral part of Ecology’s responsibilities under </w:t>
        </w:r>
        <w:r>
          <w:t>chapter 70</w:t>
        </w:r>
      </w:ins>
      <w:ins w:id="6365" w:author="Feldcamp, Michael (ECY)" w:date="2022-07-31T16:35:00Z">
        <w:r>
          <w:t xml:space="preserve">A.305 RCW, </w:t>
        </w:r>
      </w:ins>
      <w:ins w:id="6366" w:author="Feldcamp, Michael (ECY)" w:date="2022-07-31T16:34:00Z">
        <w:r w:rsidRPr="001C1E6A">
          <w:t>the Model Toxics Control Act.  Ecology’s goal is to provide Indian tribes with timely information, effective communication, continuous opportunities for collaboration and, when necessary, government-to-government consultation, as appropriate for each site.</w:t>
        </w:r>
      </w:ins>
    </w:p>
    <w:p w14:paraId="22FB4CEA" w14:textId="77777777" w:rsidR="00B10C72" w:rsidRPr="001C1E6A" w:rsidRDefault="00B10C72" w:rsidP="00B10C72">
      <w:pPr>
        <w:ind w:left="720" w:hanging="720"/>
        <w:rPr>
          <w:ins w:id="6367" w:author="Feldcamp, Michael (ECY)" w:date="2022-07-31T16:34:00Z"/>
        </w:rPr>
      </w:pPr>
      <w:ins w:id="6368" w:author="Feldcamp, Michael (ECY)" w:date="2022-07-31T16:34:00Z">
        <w:r w:rsidRPr="001C1E6A">
          <w:rPr>
            <w:b/>
          </w:rPr>
          <w:t>(2)</w:t>
        </w:r>
        <w:r w:rsidRPr="001C1E6A">
          <w:rPr>
            <w:b/>
          </w:rPr>
          <w:tab/>
          <w:t>Applicability.</w:t>
        </w:r>
      </w:ins>
      <w:r>
        <w:rPr>
          <w:rStyle w:val="FootnoteReference"/>
          <w:b/>
        </w:rPr>
        <w:footnoteReference w:id="467"/>
      </w:r>
      <w:ins w:id="6369" w:author="Feldcamp, Michael (ECY)" w:date="2022-07-31T16:34:00Z">
        <w:r w:rsidRPr="001C1E6A">
          <w:rPr>
            <w:b/>
          </w:rPr>
          <w:t xml:space="preserve">  </w:t>
        </w:r>
        <w:r w:rsidRPr="001C1E6A">
          <w:t>This section applies to Ecology-conducted and Ecology-supervised remedial actions affecting Indian tribes’ rights or interests in their tribal lands.</w:t>
        </w:r>
      </w:ins>
      <w:r>
        <w:rPr>
          <w:rStyle w:val="FootnoteReference"/>
        </w:rPr>
        <w:footnoteReference w:id="468"/>
      </w:r>
    </w:p>
    <w:p w14:paraId="1DC27265" w14:textId="77777777" w:rsidR="00B10C72" w:rsidRPr="001C1E6A" w:rsidRDefault="00B10C72" w:rsidP="00B10C72">
      <w:pPr>
        <w:ind w:left="720" w:hanging="720"/>
        <w:rPr>
          <w:ins w:id="6370" w:author="Feldcamp, Michael (ECY)" w:date="2022-07-31T16:34:00Z"/>
          <w:b/>
        </w:rPr>
      </w:pPr>
      <w:ins w:id="6371" w:author="Feldcamp, Michael (ECY)" w:date="2022-07-31T16:34:00Z">
        <w:r w:rsidRPr="001C1E6A">
          <w:rPr>
            <w:b/>
          </w:rPr>
          <w:t>(3)</w:t>
        </w:r>
        <w:r w:rsidRPr="001C1E6A">
          <w:rPr>
            <w:b/>
          </w:rPr>
          <w:tab/>
          <w:t>Tribal engagement plan.</w:t>
        </w:r>
      </w:ins>
      <w:r>
        <w:rPr>
          <w:rStyle w:val="FootnoteReference"/>
          <w:b/>
        </w:rPr>
        <w:footnoteReference w:id="469"/>
      </w:r>
    </w:p>
    <w:p w14:paraId="47AB47CF" w14:textId="77777777" w:rsidR="00B10C72" w:rsidRPr="001C1E6A" w:rsidRDefault="00B10C72" w:rsidP="00B10C72">
      <w:pPr>
        <w:ind w:left="1440" w:hanging="720"/>
        <w:rPr>
          <w:ins w:id="6372" w:author="Feldcamp, Michael (ECY)" w:date="2022-07-31T16:34:00Z"/>
        </w:rPr>
      </w:pPr>
      <w:ins w:id="6373" w:author="Feldcamp, Michael (ECY)" w:date="2022-07-31T16:34:00Z">
        <w:r w:rsidRPr="001C1E6A">
          <w:rPr>
            <w:b/>
          </w:rPr>
          <w:t>(a)</w:t>
        </w:r>
        <w:r w:rsidRPr="001C1E6A">
          <w:rPr>
            <w:b/>
          </w:rPr>
          <w:tab/>
        </w:r>
        <w:r w:rsidRPr="001C1E6A">
          <w:t xml:space="preserve">Ecology will develop a site tribal engagement plan that identifies Indian tribes that may be adversely affected by the site, opportunities for government-to-government collaboration and consultation, and protocols for communication.  </w:t>
        </w:r>
      </w:ins>
    </w:p>
    <w:p w14:paraId="10EEB61B" w14:textId="77777777" w:rsidR="00B10C72" w:rsidRPr="001C1E6A" w:rsidRDefault="00B10C72" w:rsidP="00B10C72">
      <w:pPr>
        <w:ind w:left="1440" w:hanging="720"/>
        <w:rPr>
          <w:ins w:id="6374" w:author="Feldcamp, Michael (ECY)" w:date="2022-07-31T16:34:00Z"/>
        </w:rPr>
      </w:pPr>
      <w:ins w:id="6375" w:author="Feldcamp, Michael (ECY)" w:date="2022-07-31T16:34:00Z">
        <w:r w:rsidRPr="001C1E6A">
          <w:rPr>
            <w:b/>
          </w:rPr>
          <w:t>(b)</w:t>
        </w:r>
        <w:r w:rsidRPr="001C1E6A">
          <w:rPr>
            <w:b/>
          </w:rPr>
          <w:tab/>
        </w:r>
        <w:r w:rsidRPr="001C1E6A">
          <w:t>Ecology encourages early planning and engagement.  Ecology will seek to engage affected Indian tribes before initiating a remedial investigation or an interim action at a site.</w:t>
        </w:r>
      </w:ins>
    </w:p>
    <w:p w14:paraId="30CCDE7C" w14:textId="77777777" w:rsidR="00B10C72" w:rsidRDefault="00B10C72" w:rsidP="00B10C72">
      <w:pPr>
        <w:ind w:left="720" w:hanging="720"/>
        <w:rPr>
          <w:ins w:id="6376" w:author="Feldcamp, Michael (ECY)" w:date="2022-07-31T16:32:00Z"/>
        </w:rPr>
      </w:pPr>
      <w:ins w:id="6377" w:author="Feldcamp, Michael (ECY)" w:date="2022-07-31T16:34:00Z">
        <w:r w:rsidRPr="001C1E6A">
          <w:rPr>
            <w:b/>
          </w:rPr>
          <w:t>(4)</w:t>
        </w:r>
        <w:r w:rsidRPr="001C1E6A">
          <w:tab/>
        </w:r>
        <w:r w:rsidRPr="001C1E6A">
          <w:rPr>
            <w:b/>
          </w:rPr>
          <w:t>Relationship with public participation.</w:t>
        </w:r>
      </w:ins>
      <w:r>
        <w:rPr>
          <w:rStyle w:val="FootnoteReference"/>
          <w:b/>
        </w:rPr>
        <w:footnoteReference w:id="470"/>
      </w:r>
      <w:ins w:id="6378" w:author="Feldcamp, Michael (ECY)" w:date="2022-07-31T16:34:00Z">
        <w:r w:rsidRPr="001C1E6A">
          <w:t xml:space="preserve">  Engagement of Indian tribes under this section must be in addition to and independent of any public participation process under this chapter or applicable laws.</w:t>
        </w:r>
      </w:ins>
    </w:p>
    <w:p w14:paraId="3E80091F" w14:textId="77777777" w:rsidR="00B10C72" w:rsidRPr="001C1E6A" w:rsidRDefault="00B10C72" w:rsidP="00B10C72"/>
    <w:p w14:paraId="406CA2B9" w14:textId="77777777" w:rsidR="000719BF" w:rsidRPr="006775D0" w:rsidRDefault="000719BF" w:rsidP="000719BF">
      <w:pPr>
        <w:rPr>
          <w:rFonts w:eastAsiaTheme="majorEastAsia" w:cstheme="majorBidi"/>
          <w:bCs/>
          <w:szCs w:val="28"/>
        </w:rPr>
      </w:pPr>
    </w:p>
    <w:p w14:paraId="22AB69D4" w14:textId="77777777" w:rsidR="000719BF" w:rsidRPr="006775D0" w:rsidRDefault="000719BF" w:rsidP="000719BF">
      <w:pPr>
        <w:pStyle w:val="Heading1"/>
        <w:spacing w:before="0"/>
        <w:rPr>
          <w:b w:val="0"/>
        </w:rPr>
        <w:sectPr w:rsidR="000719BF" w:rsidRPr="006775D0" w:rsidSect="005B635B">
          <w:headerReference w:type="default" r:id="rId38"/>
          <w:type w:val="oddPage"/>
          <w:pgSz w:w="12240" w:h="15840"/>
          <w:pgMar w:top="1440" w:right="1440" w:bottom="1440" w:left="1440" w:header="720" w:footer="720" w:gutter="0"/>
          <w:cols w:space="720"/>
          <w:docGrid w:linePitch="360"/>
        </w:sectPr>
      </w:pPr>
    </w:p>
    <w:p w14:paraId="7213136A" w14:textId="77777777" w:rsidR="000719BF" w:rsidRDefault="000719BF" w:rsidP="000719BF"/>
    <w:p w14:paraId="60DCAF69" w14:textId="14653899" w:rsidR="000719BF" w:rsidRPr="000719BF" w:rsidRDefault="004927CB" w:rsidP="000719BF">
      <w:pPr>
        <w:pStyle w:val="Heading1"/>
      </w:pPr>
      <w:bookmarkStart w:id="6379" w:name="_Toc113349352"/>
      <w:r>
        <w:t xml:space="preserve">Other </w:t>
      </w:r>
      <w:r w:rsidR="00A43C04">
        <w:t xml:space="preserve">Focal </w:t>
      </w:r>
      <w:r>
        <w:t>Sections</w:t>
      </w:r>
      <w:bookmarkEnd w:id="6379"/>
    </w:p>
    <w:p w14:paraId="0D424144" w14:textId="77777777" w:rsidR="000719BF" w:rsidRDefault="000719BF" w:rsidP="000719BF"/>
    <w:p w14:paraId="41CE7351" w14:textId="77777777" w:rsidR="000719BF" w:rsidRPr="004F7413" w:rsidRDefault="000719BF" w:rsidP="000719BF">
      <w:r w:rsidRPr="004F7413">
        <w:br w:type="page"/>
      </w:r>
    </w:p>
    <w:p w14:paraId="7A041706" w14:textId="77777777" w:rsidR="00B10C72" w:rsidRPr="00163810" w:rsidRDefault="00B10C72" w:rsidP="00B10C72">
      <w:pPr>
        <w:pStyle w:val="Heading2"/>
      </w:pPr>
      <w:bookmarkStart w:id="6380" w:name="_Toc113349353"/>
      <w:r w:rsidRPr="00163810">
        <w:lastRenderedPageBreak/>
        <w:t>WAC 173-340-450</w:t>
      </w:r>
      <w:r w:rsidRPr="00163810">
        <w:tab/>
        <w:t>Releases from regulated underground storage tank systems.</w:t>
      </w:r>
      <w:bookmarkEnd w:id="6380"/>
    </w:p>
    <w:p w14:paraId="5AA64B7C" w14:textId="77777777" w:rsidR="00E05C61" w:rsidRPr="00E05C61" w:rsidRDefault="00E05C61" w:rsidP="00E05C61">
      <w:pPr>
        <w:shd w:val="clear" w:color="auto" w:fill="DEEAF6" w:themeFill="accent1" w:themeFillTint="33"/>
        <w:rPr>
          <w:i/>
        </w:rPr>
      </w:pPr>
      <w:r w:rsidRPr="00E05C61">
        <w:rPr>
          <w:i/>
        </w:rPr>
        <w:t xml:space="preserve">Tracked changes to </w:t>
      </w:r>
      <w:r>
        <w:rPr>
          <w:i/>
        </w:rPr>
        <w:t>Preliminary Draft 1, previously reviewed by STAG.</w:t>
      </w:r>
    </w:p>
    <w:p w14:paraId="09F43552" w14:textId="26539BE0" w:rsidR="00B10C72" w:rsidRDefault="00B10C72" w:rsidP="00E05C61">
      <w:pPr>
        <w:ind w:left="720" w:hanging="720"/>
        <w:rPr>
          <w:ins w:id="6381" w:author="Feldcamp, Michael (ECY)" w:date="2022-08-17T19:40:00Z"/>
        </w:rPr>
      </w:pPr>
      <w:r w:rsidRPr="00890515">
        <w:rPr>
          <w:b/>
        </w:rPr>
        <w:t>(1)</w:t>
      </w:r>
      <w:r w:rsidRPr="00890515">
        <w:rPr>
          <w:b/>
        </w:rPr>
        <w:tab/>
        <w:t>Applicability.</w:t>
      </w:r>
      <w:r w:rsidRPr="00890515">
        <w:t xml:space="preserve">  </w:t>
      </w:r>
    </w:p>
    <w:p w14:paraId="78AE533E" w14:textId="77777777" w:rsidR="00B10C72" w:rsidRDefault="00B10C72" w:rsidP="00B10C72">
      <w:pPr>
        <w:ind w:left="1440" w:hanging="720"/>
        <w:rPr>
          <w:ins w:id="6382" w:author="Feldcamp, Michael (ECY)" w:date="2022-08-17T19:41:00Z"/>
          <w:bCs/>
        </w:rPr>
      </w:pPr>
      <w:ins w:id="6383" w:author="Feldcamp, Michael (ECY)" w:date="2022-08-17T19:40:00Z">
        <w:r w:rsidRPr="0076258B">
          <w:rPr>
            <w:b/>
            <w:bCs/>
          </w:rPr>
          <w:t>(a)</w:t>
        </w:r>
        <w:r w:rsidRPr="0076258B">
          <w:rPr>
            <w:b/>
            <w:bCs/>
          </w:rPr>
          <w:tab/>
          <w:t>Releases.</w:t>
        </w:r>
        <w:r>
          <w:rPr>
            <w:bCs/>
          </w:rPr>
          <w:t xml:space="preserve">  </w:t>
        </w:r>
      </w:ins>
      <w:r w:rsidRPr="00890515">
        <w:rPr>
          <w:bCs/>
        </w:rPr>
        <w:t xml:space="preserve">This </w:t>
      </w:r>
      <w:r w:rsidRPr="007365F1">
        <w:rPr>
          <w:bCs/>
        </w:rPr>
        <w:t xml:space="preserve">section applies only to underground storage tank (UST) systems regulated under chapter </w:t>
      </w:r>
      <w:hyperlink r:id="rId39" w:tooltip="Link to Washington State Legislature website" w:history="1">
        <w:r w:rsidRPr="007365F1">
          <w:rPr>
            <w:rStyle w:val="Hyperlink"/>
            <w:bCs/>
          </w:rPr>
          <w:t>173-360A</w:t>
        </w:r>
      </w:hyperlink>
      <w:r w:rsidRPr="007365F1">
        <w:rPr>
          <w:bCs/>
        </w:rPr>
        <w:t xml:space="preserve"> WAC from which there has been a confirmed release </w:t>
      </w:r>
      <w:ins w:id="6384" w:author="Feldcamp, Michael (ECY)" w:date="2021-03-22T20:38:00Z">
        <w:r w:rsidRPr="007365F1">
          <w:rPr>
            <w:bCs/>
          </w:rPr>
          <w:t xml:space="preserve">of a </w:t>
        </w:r>
      </w:ins>
      <w:ins w:id="6385" w:author="Feldcamp, Michael (ECY)" w:date="2021-04-07T09:44:00Z">
        <w:r w:rsidRPr="007365F1">
          <w:rPr>
            <w:bCs/>
          </w:rPr>
          <w:t>regulated</w:t>
        </w:r>
      </w:ins>
      <w:ins w:id="6386" w:author="Feldcamp, Michael (ECY)" w:date="2021-03-22T20:38:00Z">
        <w:r w:rsidRPr="007365F1">
          <w:rPr>
            <w:bCs/>
          </w:rPr>
          <w:t xml:space="preserve"> substance </w:t>
        </w:r>
      </w:ins>
      <w:r w:rsidRPr="007365F1">
        <w:rPr>
          <w:bCs/>
        </w:rPr>
        <w:t>that may pose a threat to human health or the environment.</w:t>
      </w:r>
      <w:r>
        <w:rPr>
          <w:rStyle w:val="FootnoteReference"/>
          <w:bCs/>
        </w:rPr>
        <w:footnoteReference w:id="471"/>
      </w:r>
      <w:r>
        <w:rPr>
          <w:bCs/>
        </w:rPr>
        <w:t xml:space="preserve">  </w:t>
      </w:r>
      <w:ins w:id="6387" w:author="Feldcamp, Michael (ECY)" w:date="2022-08-17T19:43:00Z">
        <w:r w:rsidRPr="001B14FB">
          <w:rPr>
            <w:bCs/>
          </w:rPr>
          <w:t xml:space="preserve">Under chapter </w:t>
        </w:r>
        <w:r w:rsidRPr="001B14FB">
          <w:fldChar w:fldCharType="begin"/>
        </w:r>
        <w:r w:rsidRPr="001B14FB">
          <w:instrText xml:space="preserve"> HYPERLINK "https://apps.leg.wa.gov/WAC/default.aspx?cite=173-360A" \o "Link to Washington State Legislature website" </w:instrText>
        </w:r>
        <w:r w:rsidRPr="001B14FB">
          <w:fldChar w:fldCharType="separate"/>
        </w:r>
        <w:r w:rsidRPr="001B14FB">
          <w:rPr>
            <w:rStyle w:val="Hyperlink"/>
            <w:bCs/>
          </w:rPr>
          <w:t>173-360A</w:t>
        </w:r>
        <w:r w:rsidRPr="001B14FB">
          <w:fldChar w:fldCharType="end"/>
        </w:r>
        <w:r w:rsidRPr="001B14FB">
          <w:rPr>
            <w:bCs/>
          </w:rPr>
          <w:t xml:space="preserve"> WAC, </w:t>
        </w:r>
        <w:r w:rsidRPr="001B14FB">
          <w:t>UST system owners and operators and regulated service providers must report such a release to Ecology within twenty-four hours.</w:t>
        </w:r>
      </w:ins>
      <w:r>
        <w:rPr>
          <w:rStyle w:val="FootnoteReference"/>
        </w:rPr>
        <w:footnoteReference w:id="472"/>
      </w:r>
    </w:p>
    <w:p w14:paraId="52BC642A" w14:textId="77777777" w:rsidR="00B10C72" w:rsidRDefault="00B10C72" w:rsidP="00B10C72">
      <w:pPr>
        <w:ind w:left="1440" w:hanging="720"/>
        <w:rPr>
          <w:ins w:id="6388" w:author="Feldcamp, Michael (ECY)" w:date="2022-08-17T19:42:00Z"/>
          <w:bCs/>
        </w:rPr>
      </w:pPr>
      <w:ins w:id="6389" w:author="Feldcamp, Michael (ECY)" w:date="2022-08-17T19:41:00Z">
        <w:r>
          <w:rPr>
            <w:b/>
            <w:bCs/>
          </w:rPr>
          <w:t>(b)</w:t>
        </w:r>
        <w:r>
          <w:rPr>
            <w:b/>
            <w:bCs/>
          </w:rPr>
          <w:tab/>
          <w:t>Persons.</w:t>
        </w:r>
      </w:ins>
      <w:ins w:id="6390" w:author="Feldcamp, Michael (ECY)" w:date="2022-08-17T19:42:00Z">
        <w:r>
          <w:rPr>
            <w:b/>
            <w:bCs/>
          </w:rPr>
          <w:t xml:space="preserve">  </w:t>
        </w:r>
      </w:ins>
      <w:r w:rsidRPr="007365F1">
        <w:rPr>
          <w:bCs/>
        </w:rPr>
        <w:t xml:space="preserve">This section applies only to UST system owners and operators.  </w:t>
      </w:r>
      <w:ins w:id="6391" w:author="Feldcamp, Michael (ECY)" w:date="2022-08-17T19:42:00Z">
        <w:r w:rsidRPr="007365F1">
          <w:rPr>
            <w:bCs/>
          </w:rPr>
          <w:t>UST system owners and operators must comply with the requirements in this section in addition to the other requirements in this chapter.</w:t>
        </w:r>
      </w:ins>
      <w:r>
        <w:rPr>
          <w:rStyle w:val="FootnoteReference"/>
          <w:bCs/>
        </w:rPr>
        <w:footnoteReference w:id="473"/>
      </w:r>
    </w:p>
    <w:p w14:paraId="205B75CD" w14:textId="77777777" w:rsidR="00B10C72" w:rsidRPr="007365F1" w:rsidRDefault="00B10C72" w:rsidP="00B10C72">
      <w:pPr>
        <w:ind w:left="1440" w:hanging="720"/>
        <w:rPr>
          <w:bCs/>
        </w:rPr>
      </w:pPr>
      <w:ins w:id="6392" w:author="Feldcamp, Michael (ECY)" w:date="2022-08-17T19:42:00Z">
        <w:r>
          <w:rPr>
            <w:b/>
            <w:bCs/>
          </w:rPr>
          <w:t>(c)</w:t>
        </w:r>
        <w:r>
          <w:rPr>
            <w:b/>
            <w:bCs/>
          </w:rPr>
          <w:tab/>
          <w:t>Other requirements.</w:t>
        </w:r>
        <w:r>
          <w:rPr>
            <w:bCs/>
          </w:rPr>
          <w:t xml:space="preserve">  </w:t>
        </w:r>
      </w:ins>
      <w:r w:rsidRPr="007365F1">
        <w:rPr>
          <w:bCs/>
        </w:rPr>
        <w:t>This section does not alter the applicability of requirements in other sections in this chapter.</w:t>
      </w:r>
    </w:p>
    <w:p w14:paraId="6FC30B71" w14:textId="77777777" w:rsidR="00B10C72" w:rsidRPr="007365F1" w:rsidRDefault="00B10C72" w:rsidP="00B10C72">
      <w:pPr>
        <w:ind w:left="720" w:hanging="720"/>
        <w:rPr>
          <w:bCs/>
        </w:rPr>
      </w:pPr>
      <w:r w:rsidRPr="007365F1">
        <w:rPr>
          <w:b/>
          <w:bCs/>
        </w:rPr>
        <w:t>(2)</w:t>
      </w:r>
      <w:r w:rsidRPr="007365F1">
        <w:rPr>
          <w:b/>
          <w:bCs/>
        </w:rPr>
        <w:tab/>
        <w:t>Purpose.</w:t>
      </w:r>
      <w:r w:rsidRPr="007365F1">
        <w:rPr>
          <w:bCs/>
        </w:rPr>
        <w:t xml:space="preserve">  Under chapter </w:t>
      </w:r>
      <w:hyperlink r:id="rId40" w:tooltip="Link to Washington State Legislature website" w:history="1">
        <w:r w:rsidRPr="007365F1">
          <w:rPr>
            <w:rStyle w:val="Hyperlink"/>
            <w:bCs/>
          </w:rPr>
          <w:t>173-360A</w:t>
        </w:r>
      </w:hyperlink>
      <w:r w:rsidRPr="007365F1">
        <w:rPr>
          <w:bCs/>
        </w:rPr>
        <w:t xml:space="preserve"> WAC, </w:t>
      </w:r>
      <w:r w:rsidRPr="007365F1">
        <w:t xml:space="preserve">UST system owners and operators must investigate and clean up confirmed releases in accordance with the requirements of this chapter.  </w:t>
      </w:r>
      <w:r w:rsidRPr="007365F1">
        <w:rPr>
          <w:bCs/>
        </w:rPr>
        <w:t xml:space="preserve">This section specifies interim actions that UST system owners and operators must </w:t>
      </w:r>
      <w:r w:rsidRPr="008D3CCC">
        <w:rPr>
          <w:bCs/>
        </w:rPr>
        <w:t xml:space="preserve">perform </w:t>
      </w:r>
      <w:ins w:id="6393" w:author="Feldcamp, Michael (ECY)" w:date="2021-03-23T16:00:00Z">
        <w:r w:rsidRPr="008D3CCC">
          <w:rPr>
            <w:bCs/>
          </w:rPr>
          <w:t xml:space="preserve">immediately </w:t>
        </w:r>
      </w:ins>
      <w:ins w:id="6394" w:author="Feldcamp, Michael (ECY)" w:date="2022-08-17T19:49:00Z">
        <w:r>
          <w:rPr>
            <w:bCs/>
          </w:rPr>
          <w:t xml:space="preserve">or shortly </w:t>
        </w:r>
      </w:ins>
      <w:ins w:id="6395" w:author="Feldcamp, Michael (ECY)" w:date="2021-03-23T15:43:00Z">
        <w:r w:rsidRPr="008D3CCC">
          <w:rPr>
            <w:bCs/>
          </w:rPr>
          <w:t>after confirming a release</w:t>
        </w:r>
      </w:ins>
      <w:r w:rsidRPr="008D3CCC">
        <w:rPr>
          <w:rStyle w:val="FootnoteReference"/>
          <w:bCs/>
        </w:rPr>
        <w:footnoteReference w:id="474"/>
      </w:r>
      <w:ins w:id="6396" w:author="Feldcamp, Michael (ECY)" w:date="2021-03-23T15:43:00Z">
        <w:r w:rsidRPr="008D3CCC">
          <w:rPr>
            <w:bCs/>
          </w:rPr>
          <w:t xml:space="preserve"> </w:t>
        </w:r>
      </w:ins>
      <w:r w:rsidRPr="008D3CCC">
        <w:rPr>
          <w:bCs/>
        </w:rPr>
        <w:t>to</w:t>
      </w:r>
      <w:r w:rsidRPr="007365F1">
        <w:rPr>
          <w:bCs/>
        </w:rPr>
        <w:t xml:space="preserve"> reduce threats posed by </w:t>
      </w:r>
      <w:del w:id="6397" w:author="Feldcamp, Michael (ECY)" w:date="2021-03-23T16:06:00Z">
        <w:r w:rsidRPr="007365F1" w:rsidDel="00887F57">
          <w:rPr>
            <w:bCs/>
          </w:rPr>
          <w:delText>a</w:delText>
        </w:r>
      </w:del>
      <w:ins w:id="6398" w:author="Feldcamp, Michael (ECY)" w:date="2021-03-23T16:06:00Z">
        <w:r w:rsidRPr="007365F1">
          <w:rPr>
            <w:bCs/>
          </w:rPr>
          <w:t>the</w:t>
        </w:r>
      </w:ins>
      <w:r w:rsidRPr="007365F1">
        <w:rPr>
          <w:bCs/>
        </w:rPr>
        <w:t xml:space="preserve"> release, prevent any further release, and characterize the nature and extent of </w:t>
      </w:r>
      <w:del w:id="6399" w:author="Feldcamp, Michael (ECY)" w:date="2021-03-23T16:06:00Z">
        <w:r w:rsidRPr="007365F1" w:rsidDel="00887F57">
          <w:rPr>
            <w:bCs/>
          </w:rPr>
          <w:delText>a</w:delText>
        </w:r>
      </w:del>
      <w:ins w:id="6400" w:author="Feldcamp, Michael (ECY)" w:date="2021-03-23T16:06:00Z">
        <w:r w:rsidRPr="007365F1">
          <w:rPr>
            <w:bCs/>
          </w:rPr>
          <w:t>the</w:t>
        </w:r>
      </w:ins>
      <w:r w:rsidRPr="007365F1">
        <w:rPr>
          <w:bCs/>
        </w:rPr>
        <w:t xml:space="preserve"> release.</w:t>
      </w:r>
      <w:del w:id="6401" w:author="Feldcamp, Michael (ECY)" w:date="2022-08-17T19:51:00Z">
        <w:r w:rsidRPr="007365F1" w:rsidDel="00245624">
          <w:rPr>
            <w:bCs/>
          </w:rPr>
          <w:delText xml:space="preserve">  </w:delText>
        </w:r>
      </w:del>
      <w:del w:id="6402" w:author="Feldcamp, Michael (ECY)" w:date="2022-08-17T19:50:00Z">
        <w:r w:rsidRPr="007365F1" w:rsidDel="00245624">
          <w:rPr>
            <w:bCs/>
          </w:rPr>
          <w:delText>UST system owners and operators must comply with the requirements in this section in addition to the other requirements in this chapter.</w:delText>
        </w:r>
      </w:del>
      <w:r>
        <w:rPr>
          <w:rStyle w:val="FootnoteReference"/>
          <w:bCs/>
        </w:rPr>
        <w:footnoteReference w:id="475"/>
      </w:r>
      <w:ins w:id="6403" w:author="Feldcamp, Michael (ECY)" w:date="2022-08-17T19:51:00Z">
        <w:r>
          <w:rPr>
            <w:bCs/>
          </w:rPr>
          <w:t xml:space="preserve">  </w:t>
        </w:r>
      </w:ins>
      <w:ins w:id="6404" w:author="Feldcamp, Michael (ECY)" w:date="2022-08-17T19:46:00Z">
        <w:r w:rsidRPr="001B14FB">
          <w:rPr>
            <w:bCs/>
          </w:rPr>
          <w:t>Further remedial action may be necessary under this chapter to investigate and clean up the release.</w:t>
        </w:r>
      </w:ins>
      <w:r>
        <w:rPr>
          <w:rStyle w:val="FootnoteReference"/>
          <w:bCs/>
        </w:rPr>
        <w:footnoteReference w:id="476"/>
      </w:r>
      <w:ins w:id="6405" w:author="Feldcamp, Michael (ECY)" w:date="2022-08-17T19:46:00Z">
        <w:r w:rsidRPr="001B14FB">
          <w:t xml:space="preserve">  </w:t>
        </w:r>
      </w:ins>
      <w:ins w:id="6406" w:author="Feldcamp, Michael (ECY)" w:date="2022-08-17T19:45:00Z">
        <w:r w:rsidRPr="007365F1">
          <w:t xml:space="preserve">WAC </w:t>
        </w:r>
        <w:r w:rsidRPr="00AF18EC">
          <w:t>173-340-120</w:t>
        </w:r>
        <w:r w:rsidRPr="007365F1">
          <w:t xml:space="preserve"> provides an overview </w:t>
        </w:r>
        <w:r>
          <w:t xml:space="preserve">of </w:t>
        </w:r>
        <w:r w:rsidRPr="007365F1">
          <w:t>the cleanup process in this chapter.</w:t>
        </w:r>
      </w:ins>
      <w:r>
        <w:rPr>
          <w:rStyle w:val="FootnoteReference"/>
        </w:rPr>
        <w:footnoteReference w:id="477"/>
      </w:r>
    </w:p>
    <w:p w14:paraId="289AE351" w14:textId="77777777" w:rsidR="00B10C72" w:rsidRPr="007365F1" w:rsidRDefault="00B10C72" w:rsidP="00B10C72">
      <w:pPr>
        <w:ind w:left="720" w:hanging="720"/>
      </w:pPr>
      <w:r w:rsidRPr="007365F1">
        <w:rPr>
          <w:b/>
          <w:bCs/>
        </w:rPr>
        <w:t>(3)</w:t>
      </w:r>
      <w:r w:rsidRPr="007365F1">
        <w:rPr>
          <w:b/>
          <w:bCs/>
        </w:rPr>
        <w:tab/>
        <w:t>E</w:t>
      </w:r>
      <w:r w:rsidRPr="007365F1">
        <w:rPr>
          <w:b/>
        </w:rPr>
        <w:t>nforcement.</w:t>
      </w:r>
      <w:r w:rsidRPr="007365F1">
        <w:t xml:space="preserve">  UST system owners and operators who violate any requirement in this chapter are subject to enforcement, including civil penalties and orders, under:</w:t>
      </w:r>
    </w:p>
    <w:p w14:paraId="590F583E" w14:textId="77777777" w:rsidR="00B10C72" w:rsidRPr="007365F1" w:rsidRDefault="00B10C72" w:rsidP="00B10C72">
      <w:pPr>
        <w:ind w:left="1440" w:hanging="720"/>
      </w:pPr>
      <w:r w:rsidRPr="007365F1">
        <w:rPr>
          <w:b/>
          <w:bCs/>
        </w:rPr>
        <w:t>(a)</w:t>
      </w:r>
      <w:r w:rsidRPr="007365F1">
        <w:rPr>
          <w:b/>
          <w:bCs/>
        </w:rPr>
        <w:tab/>
      </w:r>
      <w:r w:rsidRPr="007365F1">
        <w:rPr>
          <w:bCs/>
        </w:rPr>
        <w:t xml:space="preserve">Chapter </w:t>
      </w:r>
      <w:del w:id="6407" w:author="Feldcamp, Michael (ECY)" w:date="2021-03-22T20:56:00Z">
        <w:r w:rsidRPr="007365F1" w:rsidDel="00BD43D5">
          <w:rPr>
            <w:rStyle w:val="Hyperlink"/>
            <w:bCs/>
          </w:rPr>
          <w:fldChar w:fldCharType="begin"/>
        </w:r>
        <w:r w:rsidRPr="007365F1" w:rsidDel="00BD43D5">
          <w:rPr>
            <w:rStyle w:val="Hyperlink"/>
            <w:bCs/>
          </w:rPr>
          <w:delInstrText xml:space="preserve"> HYPERLINK "https://apps.leg.wa.gov/RCW/default.aspx?cite=70.105D" \o "Link to Washington State Legislature website" </w:delInstrText>
        </w:r>
        <w:r w:rsidRPr="007365F1" w:rsidDel="00BD43D5">
          <w:rPr>
            <w:rStyle w:val="Hyperlink"/>
            <w:bCs/>
          </w:rPr>
          <w:fldChar w:fldCharType="separate"/>
        </w:r>
        <w:r w:rsidRPr="007365F1" w:rsidDel="00BD43D5">
          <w:rPr>
            <w:rStyle w:val="Hyperlink"/>
            <w:bCs/>
          </w:rPr>
          <w:delText>70.</w:delText>
        </w:r>
        <w:r w:rsidRPr="007365F1" w:rsidDel="00BD43D5">
          <w:rPr>
            <w:rStyle w:val="Hyperlink"/>
          </w:rPr>
          <w:delText>105D</w:delText>
        </w:r>
        <w:r w:rsidRPr="007365F1" w:rsidDel="00BD43D5">
          <w:rPr>
            <w:rStyle w:val="Hyperlink"/>
          </w:rPr>
          <w:fldChar w:fldCharType="end"/>
        </w:r>
      </w:del>
      <w:ins w:id="6408" w:author="Feldcamp, Michael (ECY)" w:date="2021-03-22T20:57:00Z">
        <w:r w:rsidRPr="007365F1">
          <w:rPr>
            <w:rStyle w:val="Hyperlink"/>
          </w:rPr>
          <w:fldChar w:fldCharType="begin"/>
        </w:r>
        <w:r w:rsidRPr="007365F1">
          <w:rPr>
            <w:rStyle w:val="Hyperlink"/>
          </w:rPr>
          <w:instrText xml:space="preserve"> HYPERLINK "https://app.leg.wa.gov/RCW/default.aspx?cite=70A.305" </w:instrText>
        </w:r>
        <w:r w:rsidRPr="007365F1">
          <w:rPr>
            <w:rStyle w:val="Hyperlink"/>
          </w:rPr>
          <w:fldChar w:fldCharType="separate"/>
        </w:r>
        <w:r w:rsidRPr="007365F1">
          <w:rPr>
            <w:rStyle w:val="Hyperlink"/>
          </w:rPr>
          <w:t>70A.305</w:t>
        </w:r>
        <w:r w:rsidRPr="007365F1">
          <w:rPr>
            <w:rStyle w:val="Hyperlink"/>
          </w:rPr>
          <w:fldChar w:fldCharType="end"/>
        </w:r>
      </w:ins>
      <w:r w:rsidRPr="007365F1">
        <w:t xml:space="preserve"> RCW and this chapter; or</w:t>
      </w:r>
    </w:p>
    <w:p w14:paraId="3CB916BE" w14:textId="77777777" w:rsidR="00B10C72" w:rsidRPr="00890515" w:rsidRDefault="00B10C72" w:rsidP="00B10C72">
      <w:pPr>
        <w:ind w:left="1440" w:hanging="720"/>
      </w:pPr>
      <w:r w:rsidRPr="007365F1">
        <w:rPr>
          <w:b/>
          <w:bCs/>
        </w:rPr>
        <w:t>(b)</w:t>
      </w:r>
      <w:r w:rsidRPr="007365F1">
        <w:rPr>
          <w:b/>
          <w:bCs/>
        </w:rPr>
        <w:tab/>
      </w:r>
      <w:r w:rsidRPr="007365F1">
        <w:rPr>
          <w:bCs/>
        </w:rPr>
        <w:t xml:space="preserve">Chapter </w:t>
      </w:r>
      <w:del w:id="6409" w:author="Feldcamp, Michael (ECY)" w:date="2021-04-07T09:59:00Z">
        <w:r w:rsidRPr="007365F1" w:rsidDel="00553D0B">
          <w:rPr>
            <w:rStyle w:val="Hyperlink"/>
            <w:bCs/>
          </w:rPr>
          <w:fldChar w:fldCharType="begin"/>
        </w:r>
        <w:r w:rsidRPr="007365F1" w:rsidDel="00553D0B">
          <w:rPr>
            <w:rStyle w:val="Hyperlink"/>
            <w:bCs/>
          </w:rPr>
          <w:delInstrText xml:space="preserve"> HYPERLINK "https://app.leg.wa.gov/RCW/default.aspx?cite=90.76" \o "Link to Washington State Legislature website" </w:delInstrText>
        </w:r>
        <w:r w:rsidRPr="007365F1" w:rsidDel="00553D0B">
          <w:rPr>
            <w:rStyle w:val="Hyperlink"/>
            <w:bCs/>
          </w:rPr>
          <w:fldChar w:fldCharType="separate"/>
        </w:r>
        <w:r w:rsidRPr="007365F1" w:rsidDel="00553D0B">
          <w:rPr>
            <w:rStyle w:val="Hyperlink"/>
            <w:bCs/>
          </w:rPr>
          <w:delText>90.</w:delText>
        </w:r>
        <w:r w:rsidRPr="007365F1" w:rsidDel="00553D0B">
          <w:rPr>
            <w:rStyle w:val="Hyperlink"/>
          </w:rPr>
          <w:delText>76</w:delText>
        </w:r>
        <w:r w:rsidRPr="007365F1" w:rsidDel="00553D0B">
          <w:rPr>
            <w:rStyle w:val="Hyperlink"/>
          </w:rPr>
          <w:fldChar w:fldCharType="end"/>
        </w:r>
      </w:del>
      <w:ins w:id="6410" w:author="Feldcamp, Michael (ECY)" w:date="2021-04-07T09:59:00Z">
        <w:r w:rsidRPr="007365F1">
          <w:rPr>
            <w:rStyle w:val="Hyperlink"/>
          </w:rPr>
          <w:fldChar w:fldCharType="begin"/>
        </w:r>
        <w:r w:rsidRPr="007365F1">
          <w:rPr>
            <w:rStyle w:val="Hyperlink"/>
          </w:rPr>
          <w:instrText xml:space="preserve"> HYPERLINK "https://app.leg.wa.gov/RCW/default.aspx?cite=70A.355" </w:instrText>
        </w:r>
        <w:r w:rsidRPr="007365F1">
          <w:rPr>
            <w:rStyle w:val="Hyperlink"/>
          </w:rPr>
          <w:fldChar w:fldCharType="separate"/>
        </w:r>
        <w:r w:rsidRPr="007365F1">
          <w:rPr>
            <w:rStyle w:val="Hyperlink"/>
          </w:rPr>
          <w:t>70A.355</w:t>
        </w:r>
        <w:r w:rsidRPr="007365F1">
          <w:rPr>
            <w:rStyle w:val="Hyperlink"/>
          </w:rPr>
          <w:fldChar w:fldCharType="end"/>
        </w:r>
      </w:ins>
      <w:r w:rsidRPr="007365F1">
        <w:t xml:space="preserve"> RCW and chapter </w:t>
      </w:r>
      <w:hyperlink r:id="rId41" w:tooltip="Link to Washington State Legislature website" w:history="1">
        <w:r w:rsidRPr="007365F1">
          <w:rPr>
            <w:rStyle w:val="Hyperlink"/>
          </w:rPr>
          <w:t>173-360A</w:t>
        </w:r>
      </w:hyperlink>
      <w:r w:rsidRPr="007365F1">
        <w:t xml:space="preserve"> WAC.</w:t>
      </w:r>
    </w:p>
    <w:p w14:paraId="23AA5729" w14:textId="77777777" w:rsidR="00B10C72" w:rsidRPr="00890515" w:rsidRDefault="00B10C72" w:rsidP="00B10C72">
      <w:pPr>
        <w:ind w:left="720" w:hanging="720"/>
        <w:rPr>
          <w:bCs/>
        </w:rPr>
      </w:pPr>
      <w:r w:rsidRPr="00890515">
        <w:rPr>
          <w:b/>
          <w:bCs/>
        </w:rPr>
        <w:lastRenderedPageBreak/>
        <w:t>(4)</w:t>
      </w:r>
      <w:r w:rsidRPr="00890515">
        <w:rPr>
          <w:b/>
          <w:bCs/>
        </w:rPr>
        <w:tab/>
        <w:t>Administrative options.</w:t>
      </w:r>
      <w:r w:rsidRPr="00890515">
        <w:rPr>
          <w:bCs/>
        </w:rPr>
        <w:t xml:space="preserve">  The interim actions specified in this section may be conducted under any of the procedures described in WAC </w:t>
      </w:r>
      <w:r w:rsidRPr="00AF18EC">
        <w:rPr>
          <w:bCs/>
        </w:rPr>
        <w:t>173-340-510</w:t>
      </w:r>
      <w:del w:id="6411" w:author="Feldcamp, Michael (ECY)" w:date="2022-08-26T21:44:00Z">
        <w:r w:rsidRPr="00890515" w:rsidDel="00AF18EC">
          <w:rPr>
            <w:bCs/>
          </w:rPr>
          <w:delText xml:space="preserve"> and </w:delText>
        </w:r>
        <w:r w:rsidRPr="00AF18EC" w:rsidDel="00AF18EC">
          <w:rPr>
            <w:bCs/>
          </w:rPr>
          <w:delText>173-340-515</w:delText>
        </w:r>
      </w:del>
      <w:r w:rsidRPr="00890515">
        <w:rPr>
          <w:bCs/>
        </w:rPr>
        <w:t>.</w:t>
      </w:r>
    </w:p>
    <w:p w14:paraId="58DE7518" w14:textId="77777777" w:rsidR="00B10C72" w:rsidRPr="00890515" w:rsidRDefault="00B10C72" w:rsidP="00B10C72">
      <w:pPr>
        <w:ind w:left="720" w:hanging="720"/>
        <w:rPr>
          <w:bCs/>
        </w:rPr>
      </w:pPr>
      <w:r w:rsidRPr="00890515">
        <w:rPr>
          <w:b/>
          <w:bCs/>
        </w:rPr>
        <w:t>(5)</w:t>
      </w:r>
      <w:r w:rsidRPr="00890515">
        <w:rPr>
          <w:b/>
          <w:bCs/>
        </w:rPr>
        <w:tab/>
        <w:t xml:space="preserve">Interim actions.  </w:t>
      </w:r>
      <w:r w:rsidRPr="00890515">
        <w:rPr>
          <w:bCs/>
        </w:rPr>
        <w:t>UST owners and operators must perform the following interim actions after confirming a release.</w:t>
      </w:r>
    </w:p>
    <w:p w14:paraId="693EF235" w14:textId="77777777" w:rsidR="00B10C72" w:rsidRPr="00890515" w:rsidRDefault="00B10C72" w:rsidP="00B10C72">
      <w:pPr>
        <w:ind w:left="1440" w:hanging="720"/>
      </w:pPr>
      <w:r w:rsidRPr="00890515">
        <w:rPr>
          <w:b/>
        </w:rPr>
        <w:t>(a)</w:t>
      </w:r>
      <w:r w:rsidRPr="00890515">
        <w:rPr>
          <w:b/>
        </w:rPr>
        <w:tab/>
        <w:t>Initial response.</w:t>
      </w:r>
      <w:r w:rsidRPr="00890515">
        <w:rPr>
          <w:sz w:val="20"/>
        </w:rPr>
        <w:t xml:space="preserve">  </w:t>
      </w:r>
      <w:r w:rsidRPr="00890515">
        <w:t>Within twenty-four hours of release confirmation, UST system owners and operators must:</w:t>
      </w:r>
    </w:p>
    <w:p w14:paraId="2EDEC8F3" w14:textId="77777777" w:rsidR="00B10C72" w:rsidRPr="00890515" w:rsidRDefault="00B10C72" w:rsidP="00B10C72">
      <w:pPr>
        <w:ind w:left="2160" w:hanging="720"/>
      </w:pPr>
      <w:r w:rsidRPr="00890515">
        <w:rPr>
          <w:b/>
        </w:rPr>
        <w:t>(i)</w:t>
      </w:r>
      <w:r w:rsidRPr="00890515">
        <w:tab/>
        <w:t>Remove as much of the hazardous substance from the UST system as is possible and necessary to prevent further release to the environment;</w:t>
      </w:r>
    </w:p>
    <w:p w14:paraId="33CFE91F" w14:textId="77777777" w:rsidR="00B10C72" w:rsidRPr="00890515" w:rsidRDefault="00B10C72" w:rsidP="00B10C72">
      <w:pPr>
        <w:ind w:left="2160" w:hanging="720"/>
      </w:pPr>
      <w:r w:rsidRPr="00890515">
        <w:rPr>
          <w:b/>
        </w:rPr>
        <w:t>(ii)</w:t>
      </w:r>
      <w:r w:rsidRPr="00890515">
        <w:tab/>
        <w:t>Eliminate or reduce any fire, explosion, or vapor hazards and do so in a manner that minimizes any release of hazardous substances to surface water and groundwater; and</w:t>
      </w:r>
    </w:p>
    <w:p w14:paraId="4A2F11BE" w14:textId="77777777" w:rsidR="00B10C72" w:rsidRPr="00890515" w:rsidRDefault="00B10C72" w:rsidP="00B10C72">
      <w:pPr>
        <w:ind w:left="2160" w:hanging="720"/>
      </w:pPr>
      <w:r w:rsidRPr="00890515">
        <w:rPr>
          <w:b/>
        </w:rPr>
        <w:t>(iii)</w:t>
      </w:r>
      <w:r w:rsidRPr="00890515">
        <w:tab/>
        <w:t>Visually inspect any aboveground releases or exposed belowground releases and prevent further migration of released hazardous substances into surrounding soils, groundwater, and surface water.</w:t>
      </w:r>
    </w:p>
    <w:p w14:paraId="0AC88ACE" w14:textId="77777777" w:rsidR="00B10C72" w:rsidRPr="007365F1" w:rsidRDefault="00B10C72" w:rsidP="00B10C72">
      <w:pPr>
        <w:ind w:left="1440" w:hanging="720"/>
      </w:pPr>
      <w:r w:rsidRPr="00890515">
        <w:rPr>
          <w:b/>
        </w:rPr>
        <w:t>(b)</w:t>
      </w:r>
      <w:r w:rsidRPr="00890515">
        <w:tab/>
      </w:r>
      <w:r w:rsidRPr="00890515">
        <w:rPr>
          <w:b/>
        </w:rPr>
        <w:t xml:space="preserve">Initial site characterization.  </w:t>
      </w:r>
      <w:r w:rsidRPr="00890515">
        <w:t xml:space="preserve">Within thirty days of release confirmation, UST system owners and operators must investigate the site to identify the hazardous substances released, the source of the release, the media impacted by the release, </w:t>
      </w:r>
      <w:r w:rsidRPr="00735FAC">
        <w:t xml:space="preserve">and the potential for vapors from contaminated soil or groundwater to enter building, utility vaults, or other structures.  At a </w:t>
      </w:r>
      <w:r w:rsidRPr="007365F1">
        <w:t>minimum, UST system owners and operators must:</w:t>
      </w:r>
    </w:p>
    <w:p w14:paraId="4A81C013" w14:textId="77777777" w:rsidR="00B10C72" w:rsidRPr="007365F1" w:rsidRDefault="00B10C72" w:rsidP="00B10C72">
      <w:pPr>
        <w:ind w:left="2160" w:hanging="720"/>
      </w:pPr>
      <w:r w:rsidRPr="007365F1">
        <w:rPr>
          <w:b/>
        </w:rPr>
        <w:t>(i)</w:t>
      </w:r>
      <w:r w:rsidRPr="007365F1">
        <w:rPr>
          <w:b/>
        </w:rPr>
        <w:tab/>
      </w:r>
      <w:r w:rsidRPr="007365F1">
        <w:t xml:space="preserve">Develop a sampling and analysis plan meeting the requirements of </w:t>
      </w:r>
      <w:r w:rsidRPr="007365F1">
        <w:rPr>
          <w:bCs/>
        </w:rPr>
        <w:t xml:space="preserve">WAC </w:t>
      </w:r>
      <w:r w:rsidRPr="00AF18EC">
        <w:rPr>
          <w:bCs/>
        </w:rPr>
        <w:t>173-340-820</w:t>
      </w:r>
      <w:r w:rsidRPr="007365F1">
        <w:t xml:space="preserve">.  The sampling and analysis plan must be based on </w:t>
      </w:r>
      <w:del w:id="6412" w:author="Feldcamp, Michael (ECY)" w:date="2021-03-22T21:39:00Z">
        <w:r w:rsidRPr="007365F1" w:rsidDel="003573E6">
          <w:delText xml:space="preserve">the nature of </w:delText>
        </w:r>
      </w:del>
      <w:r w:rsidRPr="007365F1">
        <w:t xml:space="preserve">the </w:t>
      </w:r>
      <w:del w:id="6413" w:author="Feldcamp, Michael (ECY)" w:date="2021-03-22T21:39:00Z">
        <w:r w:rsidRPr="007365F1" w:rsidDel="003573E6">
          <w:delText xml:space="preserve">stored </w:delText>
        </w:r>
      </w:del>
      <w:r w:rsidRPr="007365F1">
        <w:t>substance</w:t>
      </w:r>
      <w:ins w:id="6414" w:author="Feldcamp, Michael (ECY)" w:date="2021-03-22T21:39:00Z">
        <w:r w:rsidRPr="007365F1">
          <w:t>s currently or previously stored in the UST system</w:t>
        </w:r>
      </w:ins>
      <w:r w:rsidRPr="007365F1">
        <w:t>,</w:t>
      </w:r>
      <w:r>
        <w:rPr>
          <w:rStyle w:val="FootnoteReference"/>
        </w:rPr>
        <w:footnoteReference w:id="478"/>
      </w:r>
      <w:r w:rsidRPr="007365F1">
        <w:t xml:space="preserve"> type of subsurface soils, depth to groundwater, </w:t>
      </w:r>
      <w:ins w:id="6415" w:author="Acklam, Nicholas (ECY)" w:date="2021-02-22T07:53:00Z">
        <w:r w:rsidRPr="007365F1">
          <w:t>vapor intrusion pathways,</w:t>
        </w:r>
      </w:ins>
      <w:r>
        <w:rPr>
          <w:rStyle w:val="FootnoteReference"/>
        </w:rPr>
        <w:footnoteReference w:id="479"/>
      </w:r>
      <w:ins w:id="6416" w:author="Acklam, Nicholas (ECY)" w:date="2021-02-22T07:53:00Z">
        <w:r w:rsidRPr="007365F1">
          <w:t xml:space="preserve"> </w:t>
        </w:r>
      </w:ins>
      <w:r w:rsidRPr="007365F1">
        <w:t>and other factors as appropriate for identifying the presence and source of the release;</w:t>
      </w:r>
    </w:p>
    <w:p w14:paraId="6EB27E6D" w14:textId="77777777" w:rsidR="00B10C72" w:rsidRPr="007365F1" w:rsidRDefault="00B10C72" w:rsidP="00B10C72">
      <w:pPr>
        <w:ind w:left="2160" w:hanging="720"/>
      </w:pPr>
      <w:r w:rsidRPr="007365F1">
        <w:rPr>
          <w:b/>
        </w:rPr>
        <w:t>(ii)</w:t>
      </w:r>
      <w:r w:rsidRPr="007365F1">
        <w:tab/>
        <w:t xml:space="preserve">Collect, handle, and analyze samples in accordance with the requirements in WAC </w:t>
      </w:r>
      <w:r w:rsidRPr="00AF18EC">
        <w:t>173-340-830</w:t>
      </w:r>
      <w:r w:rsidRPr="007365F1">
        <w:t>;</w:t>
      </w:r>
    </w:p>
    <w:p w14:paraId="50A92085" w14:textId="77777777" w:rsidR="00B10C72" w:rsidRPr="007365F1" w:rsidRDefault="00B10C72" w:rsidP="00B10C72">
      <w:pPr>
        <w:ind w:left="2160" w:hanging="720"/>
        <w:rPr>
          <w:ins w:id="6417" w:author="Feldcamp, Michael (ECY)" w:date="2021-02-24T08:13:00Z"/>
        </w:rPr>
      </w:pPr>
      <w:r w:rsidRPr="007365F1">
        <w:rPr>
          <w:b/>
        </w:rPr>
        <w:t>(iii)</w:t>
      </w:r>
      <w:r w:rsidRPr="007365F1">
        <w:tab/>
        <w:t>Collect samples in the environment where hazardous substances are most likely to be present</w:t>
      </w:r>
      <w:del w:id="6418" w:author="Feldcamp, Michael (ECY)" w:date="2021-03-23T10:28:00Z">
        <w:r w:rsidRPr="007365F1" w:rsidDel="004C7847">
          <w:delText>.</w:delText>
        </w:r>
      </w:del>
      <w:ins w:id="6419" w:author="Feldcamp, Michael (ECY)" w:date="2021-03-23T10:28:00Z">
        <w:r w:rsidRPr="007365F1">
          <w:t>;</w:t>
        </w:r>
      </w:ins>
      <w:r w:rsidRPr="007365F1">
        <w:t xml:space="preserve">  </w:t>
      </w:r>
    </w:p>
    <w:p w14:paraId="03517127" w14:textId="77777777" w:rsidR="00B10C72" w:rsidRPr="007365F1" w:rsidRDefault="00B10C72" w:rsidP="00B10C72">
      <w:pPr>
        <w:ind w:left="2160" w:hanging="720"/>
      </w:pPr>
      <w:ins w:id="6420" w:author="Feldcamp, Michael (ECY)" w:date="2021-02-24T08:13:00Z">
        <w:r w:rsidRPr="007365F1">
          <w:rPr>
            <w:b/>
          </w:rPr>
          <w:t>(iv)</w:t>
        </w:r>
      </w:ins>
      <w:r>
        <w:rPr>
          <w:rStyle w:val="FootnoteReference"/>
          <w:b/>
        </w:rPr>
        <w:footnoteReference w:id="480"/>
      </w:r>
      <w:ins w:id="6421" w:author="Feldcamp, Michael (ECY)" w:date="2021-02-24T08:13:00Z">
        <w:r w:rsidRPr="007365F1">
          <w:rPr>
            <w:b/>
          </w:rPr>
          <w:tab/>
        </w:r>
      </w:ins>
      <w:del w:id="6422" w:author="Feldcamp, Michael (ECY)" w:date="2021-02-24T08:13:00Z">
        <w:r w:rsidRPr="007365F1" w:rsidDel="009C722F">
          <w:delText>UST system owners and operators must i</w:delText>
        </w:r>
      </w:del>
      <w:ins w:id="6423" w:author="Feldcamp, Michael (ECY)" w:date="2021-02-24T08:13:00Z">
        <w:r w:rsidRPr="007365F1">
          <w:t>I</w:t>
        </w:r>
      </w:ins>
      <w:r w:rsidRPr="007365F1">
        <w:t>nvestigate groundwater for the presence of hazardous substances and free product if there is evidence of any of the following conditions at the site:</w:t>
      </w:r>
    </w:p>
    <w:p w14:paraId="666E88AF" w14:textId="77777777" w:rsidR="00B10C72" w:rsidRPr="007365F1" w:rsidRDefault="00B10C72" w:rsidP="00B10C72">
      <w:pPr>
        <w:ind w:left="2880" w:hanging="720"/>
      </w:pPr>
      <w:r w:rsidRPr="007365F1">
        <w:rPr>
          <w:b/>
        </w:rPr>
        <w:t>(A)</w:t>
      </w:r>
      <w:r w:rsidRPr="007365F1">
        <w:tab/>
        <w:t>Contaminated soil is in contact with the groundwater;</w:t>
      </w:r>
    </w:p>
    <w:p w14:paraId="397E7F2A" w14:textId="77777777" w:rsidR="00B10C72" w:rsidRPr="007365F1" w:rsidRDefault="00B10C72" w:rsidP="00B10C72">
      <w:pPr>
        <w:ind w:left="2880" w:hanging="720"/>
      </w:pPr>
      <w:r w:rsidRPr="007365F1">
        <w:rPr>
          <w:b/>
        </w:rPr>
        <w:lastRenderedPageBreak/>
        <w:t>(B)</w:t>
      </w:r>
      <w:r w:rsidRPr="007365F1">
        <w:tab/>
        <w:t>Contaminated soil extends below the lowest soil sampling depth;</w:t>
      </w:r>
    </w:p>
    <w:p w14:paraId="44E133B7" w14:textId="77777777" w:rsidR="00B10C72" w:rsidRPr="00890515" w:rsidRDefault="00B10C72" w:rsidP="00B10C72">
      <w:pPr>
        <w:ind w:left="2880" w:hanging="720"/>
      </w:pPr>
      <w:r w:rsidRPr="007365F1">
        <w:rPr>
          <w:b/>
        </w:rPr>
        <w:t>(C)</w:t>
      </w:r>
      <w:r w:rsidRPr="007365F1">
        <w:tab/>
        <w:t>Groundwater contamination has been detected or observed</w:t>
      </w:r>
      <w:del w:id="6424" w:author="Feldcamp, Michael (ECY)" w:date="2021-03-23T10:28:00Z">
        <w:r w:rsidRPr="007365F1" w:rsidDel="004C7847">
          <w:delText xml:space="preserve"> (such as sampling results or the presence of a sheen on water in the excavation while removing an UST system)</w:delText>
        </w:r>
      </w:del>
      <w:r w:rsidRPr="007365F1">
        <w:t>;</w:t>
      </w:r>
      <w:r>
        <w:rPr>
          <w:rStyle w:val="FootnoteReference"/>
        </w:rPr>
        <w:footnoteReference w:id="481"/>
      </w:r>
    </w:p>
    <w:p w14:paraId="0E89DBEF" w14:textId="77777777" w:rsidR="00B10C72" w:rsidRPr="007365F1" w:rsidRDefault="00B10C72" w:rsidP="00B10C72">
      <w:pPr>
        <w:ind w:left="2880" w:hanging="720"/>
      </w:pPr>
      <w:r w:rsidRPr="00890515">
        <w:rPr>
          <w:b/>
        </w:rPr>
        <w:t>(D)</w:t>
      </w:r>
      <w:r w:rsidRPr="00890515">
        <w:tab/>
      </w:r>
      <w:r w:rsidRPr="007365F1">
        <w:t>The release has migrated to surface water or wetlands; or</w:t>
      </w:r>
    </w:p>
    <w:p w14:paraId="59C71B3E" w14:textId="77777777" w:rsidR="00B10C72" w:rsidRPr="007365F1" w:rsidRDefault="00B10C72" w:rsidP="00B10C72">
      <w:pPr>
        <w:ind w:left="2880" w:hanging="720"/>
      </w:pPr>
      <w:r w:rsidRPr="007365F1">
        <w:rPr>
          <w:b/>
        </w:rPr>
        <w:t>(E)</w:t>
      </w:r>
      <w:r w:rsidRPr="007365F1">
        <w:rPr>
          <w:b/>
        </w:rPr>
        <w:tab/>
      </w:r>
      <w:r w:rsidRPr="007365F1">
        <w:t>There is no evidence of the conditions in (b)(iii)(A) through (D) of this subsection, but UST owners and operators cannot demonstrate to Ecology’s satisfaction that the release does not pose a threat to groundwater;</w:t>
      </w:r>
      <w:r>
        <w:rPr>
          <w:rStyle w:val="FootnoteReference"/>
        </w:rPr>
        <w:footnoteReference w:id="482"/>
      </w:r>
    </w:p>
    <w:p w14:paraId="466CF4F0" w14:textId="77777777" w:rsidR="00B10C72" w:rsidRPr="007365F1" w:rsidRDefault="00B10C72" w:rsidP="00B10C72">
      <w:pPr>
        <w:ind w:left="2160" w:hanging="720"/>
      </w:pPr>
      <w:del w:id="6425" w:author="Feldcamp, Michael (ECY)" w:date="2021-02-24T08:14:00Z">
        <w:r w:rsidRPr="007365F1" w:rsidDel="009C722F">
          <w:rPr>
            <w:b/>
          </w:rPr>
          <w:delText>(iv)</w:delText>
        </w:r>
      </w:del>
      <w:ins w:id="6426" w:author="Feldcamp, Michael (ECY)" w:date="2021-02-24T08:14:00Z">
        <w:r w:rsidRPr="007365F1">
          <w:rPr>
            <w:b/>
          </w:rPr>
          <w:t>(v)</w:t>
        </w:r>
      </w:ins>
      <w:r w:rsidRPr="007365F1">
        <w:tab/>
        <w:t>Analyze collected samples for the hazardous substances release</w:t>
      </w:r>
      <w:del w:id="6427" w:author="Feldcamp, Michael (ECY)" w:date="2022-08-16T14:41:00Z">
        <w:r w:rsidRPr="007365F1" w:rsidDel="00DF1FBA">
          <w:delText>s</w:delText>
        </w:r>
      </w:del>
      <w:ins w:id="6428" w:author="Feldcamp, Michael (ECY)" w:date="2022-08-16T14:41:00Z">
        <w:r>
          <w:t>d</w:t>
        </w:r>
      </w:ins>
      <w:r w:rsidRPr="007365F1">
        <w:t xml:space="preserve"> from the UST system, including:</w:t>
      </w:r>
    </w:p>
    <w:p w14:paraId="5CFD65BD" w14:textId="77777777" w:rsidR="00B10C72" w:rsidRPr="007365F1" w:rsidRDefault="00B10C72" w:rsidP="00B10C72">
      <w:pPr>
        <w:ind w:left="2880" w:hanging="720"/>
      </w:pPr>
      <w:r w:rsidRPr="007365F1">
        <w:rPr>
          <w:b/>
        </w:rPr>
        <w:t>(A)</w:t>
      </w:r>
      <w:r w:rsidRPr="007365F1">
        <w:tab/>
        <w:t>For petroleum, the substances specified in Table 830-1 based on the product stored; and</w:t>
      </w:r>
    </w:p>
    <w:p w14:paraId="0034F99A" w14:textId="77777777" w:rsidR="00B10C72" w:rsidRPr="007365F1" w:rsidRDefault="00B10C72" w:rsidP="00B10C72">
      <w:pPr>
        <w:ind w:left="2880" w:hanging="720"/>
      </w:pPr>
      <w:r w:rsidRPr="007365F1">
        <w:rPr>
          <w:b/>
        </w:rPr>
        <w:t>(B)</w:t>
      </w:r>
      <w:r w:rsidRPr="007365F1">
        <w:tab/>
        <w:t>For other hazardous substances, the substance stored and any likely decomposition by-products;</w:t>
      </w:r>
      <w:del w:id="6429" w:author="Feldcamp, Michael (ECY)" w:date="2021-03-22T16:33:00Z">
        <w:r w:rsidRPr="007365F1" w:rsidDel="00F645EA">
          <w:delText xml:space="preserve"> and</w:delText>
        </w:r>
      </w:del>
    </w:p>
    <w:p w14:paraId="0B5838AE" w14:textId="77777777" w:rsidR="00B10C72" w:rsidRPr="007365F1" w:rsidRDefault="00B10C72" w:rsidP="00B10C72">
      <w:pPr>
        <w:ind w:left="2160" w:hanging="720"/>
        <w:rPr>
          <w:ins w:id="6430" w:author="Feldcamp, Michael (ECY)" w:date="2021-03-22T16:33:00Z"/>
        </w:rPr>
      </w:pPr>
      <w:del w:id="6431" w:author="Feldcamp, Michael (ECY)" w:date="2021-02-24T08:14:00Z">
        <w:r w:rsidRPr="007365F1" w:rsidDel="009C722F">
          <w:rPr>
            <w:b/>
          </w:rPr>
          <w:delText>(v)</w:delText>
        </w:r>
      </w:del>
      <w:ins w:id="6432" w:author="Feldcamp, Michael (ECY)" w:date="2021-02-24T08:14:00Z">
        <w:r w:rsidRPr="007365F1">
          <w:rPr>
            <w:b/>
          </w:rPr>
          <w:t>(vi)</w:t>
        </w:r>
      </w:ins>
      <w:r w:rsidRPr="007365F1">
        <w:tab/>
        <w:t>Conduct any other investigations required by Ecology</w:t>
      </w:r>
      <w:del w:id="6433" w:author="Feldcamp, Michael (ECY)" w:date="2021-03-22T16:33:00Z">
        <w:r w:rsidRPr="007365F1" w:rsidDel="00F645EA">
          <w:delText>.</w:delText>
        </w:r>
      </w:del>
      <w:ins w:id="6434" w:author="Feldcamp, Michael (ECY)" w:date="2021-03-22T16:33:00Z">
        <w:r w:rsidRPr="007365F1">
          <w:t>; and</w:t>
        </w:r>
      </w:ins>
    </w:p>
    <w:p w14:paraId="52831360" w14:textId="77777777" w:rsidR="00B10C72" w:rsidRPr="007365F1" w:rsidRDefault="00B10C72" w:rsidP="00B10C72">
      <w:pPr>
        <w:ind w:left="2160" w:hanging="720"/>
      </w:pPr>
      <w:ins w:id="6435" w:author="Feldcamp, Michael (ECY)" w:date="2021-03-22T16:34:00Z">
        <w:r w:rsidRPr="007365F1">
          <w:rPr>
            <w:b/>
          </w:rPr>
          <w:t>(vii)</w:t>
        </w:r>
        <w:r w:rsidRPr="007365F1">
          <w:rPr>
            <w:b/>
          </w:rPr>
          <w:tab/>
        </w:r>
        <w:r w:rsidRPr="007365F1">
          <w:t xml:space="preserve">Properly manage </w:t>
        </w:r>
      </w:ins>
      <w:ins w:id="6436" w:author="Feldcamp, Michael (ECY)" w:date="2022-08-16T10:22:00Z">
        <w:r>
          <w:t xml:space="preserve">and dispose </w:t>
        </w:r>
      </w:ins>
      <w:ins w:id="6437" w:author="Feldcamp, Michael (ECY)" w:date="2021-03-22T16:34:00Z">
        <w:r w:rsidRPr="007365F1">
          <w:t>any waste materials</w:t>
        </w:r>
      </w:ins>
      <w:ins w:id="6438" w:author="Feldcamp, Michael (ECY)" w:date="2021-03-22T16:35:00Z">
        <w:r w:rsidRPr="007365F1">
          <w:t>, including contaminated soil and water,</w:t>
        </w:r>
      </w:ins>
      <w:r w:rsidRPr="007365F1">
        <w:t xml:space="preserve"> </w:t>
      </w:r>
      <w:ins w:id="6439" w:author="Feldcamp, Michael (ECY)" w:date="2021-03-22T16:35:00Z">
        <w:r w:rsidRPr="007365F1">
          <w:t xml:space="preserve">generated as a result of the initial site characterization in accordance with applicable </w:t>
        </w:r>
      </w:ins>
      <w:ins w:id="6440" w:author="Feldcamp, Michael (ECY)" w:date="2022-08-16T10:23:00Z">
        <w:r>
          <w:t xml:space="preserve">state and federal </w:t>
        </w:r>
      </w:ins>
      <w:ins w:id="6441" w:author="Feldcamp, Michael (ECY)" w:date="2021-03-22T16:35:00Z">
        <w:r w:rsidRPr="007365F1">
          <w:t>laws</w:t>
        </w:r>
      </w:ins>
      <w:ins w:id="6442" w:author="Feldcamp, Michael (ECY)" w:date="2021-03-22T16:34:00Z">
        <w:r w:rsidRPr="007365F1">
          <w:t xml:space="preserve">.  See </w:t>
        </w:r>
      </w:ins>
      <w:ins w:id="6443" w:author="Feldcamp, Michael (ECY)" w:date="2021-03-22T16:36:00Z">
        <w:r w:rsidRPr="007365F1">
          <w:t xml:space="preserve">WAC </w:t>
        </w:r>
        <w:r w:rsidRPr="00AF18EC">
          <w:t>173-340-710</w:t>
        </w:r>
        <w:r w:rsidRPr="007365F1">
          <w:t>.</w:t>
        </w:r>
      </w:ins>
      <w:r>
        <w:rPr>
          <w:rStyle w:val="FootnoteReference"/>
        </w:rPr>
        <w:footnoteReference w:id="483"/>
      </w:r>
    </w:p>
    <w:p w14:paraId="098B1985" w14:textId="77777777" w:rsidR="00B10C72" w:rsidRPr="007365F1" w:rsidRDefault="00B10C72" w:rsidP="00B10C72">
      <w:pPr>
        <w:ind w:left="1440" w:hanging="720"/>
      </w:pPr>
      <w:r w:rsidRPr="007365F1">
        <w:rPr>
          <w:b/>
        </w:rPr>
        <w:t>(c)</w:t>
      </w:r>
      <w:r w:rsidRPr="007365F1">
        <w:rPr>
          <w:b/>
        </w:rPr>
        <w:tab/>
        <w:t>Free product removal.</w:t>
      </w:r>
      <w:r w:rsidRPr="007365F1">
        <w:t xml:space="preserve">  If free product is discovered at the site, as soon as possible but no later than </w:t>
      </w:r>
      <w:del w:id="6444" w:author="Feldcamp, Michael (ECY)" w:date="2021-02-23T09:36:00Z">
        <w:r w:rsidRPr="007365F1" w:rsidDel="008677DA">
          <w:delText>sixty</w:delText>
        </w:r>
      </w:del>
      <w:ins w:id="6445" w:author="Feldcamp, Michael (ECY)" w:date="2021-02-23T09:36:00Z">
        <w:r w:rsidRPr="007365F1">
          <w:t>thirty</w:t>
        </w:r>
      </w:ins>
      <w:r w:rsidRPr="007365F1">
        <w:t xml:space="preserve"> days after release confirmation,</w:t>
      </w:r>
      <w:r>
        <w:rPr>
          <w:rStyle w:val="FootnoteReference"/>
        </w:rPr>
        <w:footnoteReference w:id="484"/>
      </w:r>
      <w:r w:rsidRPr="007365F1">
        <w:t xml:space="preserve"> UST system owners and operators must initiate actions to remove the free product while continuing, as necessary, any other actions required under this section.  At a minimum, UST system owners and operators must:</w:t>
      </w:r>
    </w:p>
    <w:p w14:paraId="385EAABB" w14:textId="77777777" w:rsidR="00B10C72" w:rsidRPr="007365F1" w:rsidRDefault="00B10C72" w:rsidP="00B10C72">
      <w:pPr>
        <w:ind w:left="2160" w:hanging="720"/>
      </w:pPr>
      <w:r w:rsidRPr="007365F1">
        <w:rPr>
          <w:b/>
        </w:rPr>
        <w:t>(i)</w:t>
      </w:r>
      <w:r w:rsidRPr="007365F1">
        <w:rPr>
          <w:b/>
        </w:rPr>
        <w:tab/>
      </w:r>
      <w:r w:rsidRPr="007365F1">
        <w:t xml:space="preserve">Conduct free product removal to the maximum extent practicable and in a manner that minimizes the spread of hazardous substances by using recovery and disposal techniques appropriate to the hydrogeologic conditions at the site.  </w:t>
      </w:r>
      <w:r w:rsidRPr="007365F1">
        <w:lastRenderedPageBreak/>
        <w:t>At a minimum, the free product removal system must be designed and operated to stop the free product migration;</w:t>
      </w:r>
    </w:p>
    <w:p w14:paraId="22C8903E" w14:textId="77777777" w:rsidR="00B10C72" w:rsidRPr="007365F1" w:rsidRDefault="00B10C72" w:rsidP="00B10C72">
      <w:pPr>
        <w:ind w:left="2160" w:hanging="720"/>
      </w:pPr>
      <w:r w:rsidRPr="007365F1">
        <w:rPr>
          <w:b/>
        </w:rPr>
        <w:t>(ii)</w:t>
      </w:r>
      <w:r w:rsidRPr="007365F1">
        <w:tab/>
        <w:t xml:space="preserve">Properly treat, discharge, or dispose of any hazardous substance, water, sludge or any other materials collected in the free product removal process in </w:t>
      </w:r>
      <w:del w:id="6446" w:author="Feldcamp, Michael (ECY)" w:date="2021-03-22T16:43:00Z">
        <w:r w:rsidRPr="007365F1" w:rsidDel="00C16D90">
          <w:delText xml:space="preserve">compliance with </w:delText>
        </w:r>
      </w:del>
      <w:del w:id="6447" w:author="Feldcamp, Michael (ECY)" w:date="2021-03-22T16:42:00Z">
        <w:r w:rsidRPr="007365F1" w:rsidDel="00C16D90">
          <w:delText xml:space="preserve">all </w:delText>
        </w:r>
      </w:del>
      <w:del w:id="6448" w:author="Feldcamp, Michael (ECY)" w:date="2021-03-22T16:43:00Z">
        <w:r w:rsidRPr="007365F1" w:rsidDel="00C16D90">
          <w:delText>applicable</w:delText>
        </w:r>
      </w:del>
      <w:del w:id="6449" w:author="Feldcamp, Michael (ECY)" w:date="2021-03-22T16:42:00Z">
        <w:r w:rsidRPr="007365F1" w:rsidDel="00C16D90">
          <w:delText xml:space="preserve"> local, state, and federal regulations and permits</w:delText>
        </w:r>
      </w:del>
      <w:ins w:id="6450" w:author="Feldcamp, Michael (ECY)" w:date="2021-03-22T16:43:00Z">
        <w:r w:rsidRPr="007365F1">
          <w:t xml:space="preserve"> accordance with applicable </w:t>
        </w:r>
      </w:ins>
      <w:ins w:id="6451" w:author="Feldcamp, Michael (ECY)" w:date="2022-08-16T11:52:00Z">
        <w:r>
          <w:t xml:space="preserve">state and federal </w:t>
        </w:r>
      </w:ins>
      <w:ins w:id="6452" w:author="Feldcamp, Michael (ECY)" w:date="2021-03-22T16:42:00Z">
        <w:r w:rsidRPr="007365F1">
          <w:t>laws</w:t>
        </w:r>
      </w:ins>
      <w:ins w:id="6453" w:author="Feldcamp, Michael (ECY)" w:date="2021-03-23T10:37:00Z">
        <w:r w:rsidRPr="007365F1">
          <w:t xml:space="preserve">.  See WAC </w:t>
        </w:r>
        <w:r w:rsidRPr="00AF18EC">
          <w:t>173-340-710</w:t>
        </w:r>
      </w:ins>
      <w:r w:rsidRPr="007365F1">
        <w:t>;</w:t>
      </w:r>
      <w:r>
        <w:rPr>
          <w:rStyle w:val="FootnoteReference"/>
        </w:rPr>
        <w:footnoteReference w:id="485"/>
      </w:r>
    </w:p>
    <w:p w14:paraId="035258DE" w14:textId="77777777" w:rsidR="00B10C72" w:rsidRPr="007365F1" w:rsidRDefault="00B10C72" w:rsidP="00B10C72">
      <w:pPr>
        <w:ind w:left="2160" w:hanging="720"/>
      </w:pPr>
      <w:r w:rsidRPr="007365F1">
        <w:rPr>
          <w:b/>
        </w:rPr>
        <w:t>(iii)</w:t>
      </w:r>
      <w:r w:rsidRPr="007365F1">
        <w:tab/>
        <w:t>Handle all flammable products safely to prevent fires and explosions;</w:t>
      </w:r>
    </w:p>
    <w:p w14:paraId="0927F4EC" w14:textId="77777777" w:rsidR="00B10C72" w:rsidRPr="007365F1" w:rsidRDefault="00B10C72" w:rsidP="00B10C72">
      <w:pPr>
        <w:ind w:left="2160" w:hanging="720"/>
      </w:pPr>
      <w:r w:rsidRPr="007365F1">
        <w:rPr>
          <w:b/>
        </w:rPr>
        <w:t>(iv)</w:t>
      </w:r>
      <w:r w:rsidRPr="007365F1">
        <w:tab/>
        <w:t xml:space="preserve">Monitor, in accordance with WAC </w:t>
      </w:r>
      <w:hyperlink r:id="rId42" w:tooltip="Link to Washington State Legislature website" w:history="1">
        <w:r w:rsidRPr="007365F1">
          <w:rPr>
            <w:rStyle w:val="Hyperlink"/>
          </w:rPr>
          <w:t>173-360A-0665</w:t>
        </w:r>
      </w:hyperlink>
      <w:r w:rsidRPr="007365F1">
        <w:t>(4), for the presence of free product at least quarterly; and</w:t>
      </w:r>
    </w:p>
    <w:p w14:paraId="5CEBC505" w14:textId="77777777" w:rsidR="00B10C72" w:rsidRPr="007365F1" w:rsidRDefault="00B10C72" w:rsidP="00B10C72">
      <w:pPr>
        <w:ind w:left="2160" w:hanging="720"/>
      </w:pPr>
      <w:r w:rsidRPr="007365F1">
        <w:rPr>
          <w:b/>
        </w:rPr>
        <w:t>(v)</w:t>
      </w:r>
      <w:r w:rsidRPr="007365F1">
        <w:tab/>
      </w:r>
      <w:ins w:id="6454" w:author="Feldcamp, Michael (ECY)" w:date="2021-02-23T09:43:00Z">
        <w:r w:rsidRPr="007365F1">
          <w:t xml:space="preserve">Unless otherwise directed by Ecology, </w:t>
        </w:r>
      </w:ins>
      <w:del w:id="6455" w:author="Feldcamp, Michael (ECY)" w:date="2021-02-23T09:43:00Z">
        <w:r w:rsidRPr="007365F1" w:rsidDel="008677DA">
          <w:delText>S</w:delText>
        </w:r>
      </w:del>
      <w:ins w:id="6456" w:author="Feldcamp, Michael (ECY)" w:date="2021-02-23T09:43:00Z">
        <w:r w:rsidRPr="007365F1">
          <w:t>s</w:t>
        </w:r>
      </w:ins>
      <w:r w:rsidRPr="007365F1">
        <w:t>ubmit to Ecology written quarterly progress reports describing the results of the monitoring and</w:t>
      </w:r>
      <w:r w:rsidRPr="00890515">
        <w:t xml:space="preserve"> free product removal actions.  The first report may be combined with the interim action </w:t>
      </w:r>
      <w:r w:rsidRPr="007365F1">
        <w:t>report required under subsection (6) of this section.</w:t>
      </w:r>
      <w:r>
        <w:rPr>
          <w:rStyle w:val="FootnoteReference"/>
        </w:rPr>
        <w:footnoteReference w:id="486"/>
      </w:r>
    </w:p>
    <w:p w14:paraId="5BF245FE" w14:textId="77777777" w:rsidR="00B10C72" w:rsidRPr="007365F1" w:rsidRDefault="00B10C72" w:rsidP="00B10C72">
      <w:pPr>
        <w:ind w:left="1440" w:hanging="720"/>
      </w:pPr>
      <w:r w:rsidRPr="007365F1">
        <w:rPr>
          <w:b/>
        </w:rPr>
        <w:t>(d)</w:t>
      </w:r>
      <w:r w:rsidRPr="007365F1">
        <w:rPr>
          <w:b/>
        </w:rPr>
        <w:tab/>
        <w:t>Continuing obligations.</w:t>
      </w:r>
      <w:r w:rsidRPr="007365F1">
        <w:t xml:space="preserve"> UST system owners and operators must continue to conduct the following measures to abate hazards at the site while continuing, as necessary, any other </w:t>
      </w:r>
      <w:ins w:id="6457" w:author="Feldcamp, Michael (ECY)" w:date="2021-03-22T15:16:00Z">
        <w:r w:rsidRPr="007365F1">
          <w:t xml:space="preserve">remedial </w:t>
        </w:r>
      </w:ins>
      <w:r w:rsidRPr="007365F1">
        <w:t xml:space="preserve">action required under this </w:t>
      </w:r>
      <w:del w:id="6458" w:author="Feldcamp, Michael (ECY)" w:date="2021-03-22T15:16:00Z">
        <w:r w:rsidRPr="007365F1" w:rsidDel="004E20A6">
          <w:delText>section</w:delText>
        </w:r>
      </w:del>
      <w:ins w:id="6459" w:author="Feldcamp, Michael (ECY)" w:date="2021-03-22T15:16:00Z">
        <w:r w:rsidRPr="007365F1">
          <w:t>chapter</w:t>
        </w:r>
      </w:ins>
      <w:r w:rsidRPr="007365F1">
        <w:t>:</w:t>
      </w:r>
      <w:r>
        <w:rPr>
          <w:rStyle w:val="FootnoteReference"/>
        </w:rPr>
        <w:footnoteReference w:id="487"/>
      </w:r>
    </w:p>
    <w:p w14:paraId="7874157C" w14:textId="77777777" w:rsidR="00B10C72" w:rsidRPr="007365F1" w:rsidRDefault="00B10C72" w:rsidP="00B10C72">
      <w:pPr>
        <w:ind w:left="2160" w:hanging="720"/>
      </w:pPr>
      <w:r w:rsidRPr="007365F1">
        <w:rPr>
          <w:b/>
        </w:rPr>
        <w:t>(i)</w:t>
      </w:r>
      <w:r w:rsidRPr="007365F1">
        <w:tab/>
        <w:t>Monitor and mitigate any additional fire and safety hazards posed by vapors or free product that may have migrated from the UST system into nearby buildings or other structures, such as underground utilities;</w:t>
      </w:r>
      <w:del w:id="6460" w:author="Feldcamp, Michael (ECY)" w:date="2021-03-22T16:52:00Z">
        <w:r w:rsidRPr="007365F1" w:rsidDel="00641117">
          <w:delText xml:space="preserve"> and</w:delText>
        </w:r>
      </w:del>
    </w:p>
    <w:p w14:paraId="18692BB0" w14:textId="77777777" w:rsidR="00B10C72" w:rsidRPr="007365F1" w:rsidRDefault="00B10C72" w:rsidP="00B10C72">
      <w:pPr>
        <w:ind w:left="2160" w:hanging="720"/>
        <w:rPr>
          <w:ins w:id="6461" w:author="Feldcamp, Michael (ECY)" w:date="2021-03-22T16:51:00Z"/>
        </w:rPr>
      </w:pPr>
      <w:r w:rsidRPr="007365F1">
        <w:rPr>
          <w:b/>
        </w:rPr>
        <w:t>(ii)</w:t>
      </w:r>
      <w:r w:rsidRPr="007365F1">
        <w:tab/>
        <w:t xml:space="preserve">Reduce the threat to human health and the environment posed by contaminated soils </w:t>
      </w:r>
      <w:del w:id="6462" w:author="Feldcamp, Michael (ECY)" w:date="2021-03-22T16:49:00Z">
        <w:r w:rsidRPr="007365F1" w:rsidDel="00C16D90">
          <w:delText xml:space="preserve">that are </w:delText>
        </w:r>
      </w:del>
      <w:r w:rsidRPr="007365F1">
        <w:t>excavated or discovered as a result of</w:t>
      </w:r>
      <w:ins w:id="6463" w:author="Feldcamp, Michael (ECY)" w:date="2021-03-22T15:35:00Z">
        <w:r w:rsidRPr="007365F1">
          <w:t xml:space="preserve"> </w:t>
        </w:r>
      </w:ins>
      <w:del w:id="6464" w:author="Feldcamp, Michael (ECY)" w:date="2021-03-22T15:31:00Z">
        <w:r w:rsidRPr="007365F1" w:rsidDel="00790E4E">
          <w:delText xml:space="preserve"> investigation or cleanup activities</w:delText>
        </w:r>
      </w:del>
      <w:ins w:id="6465" w:author="Feldcamp, Michael (ECY)" w:date="2021-03-22T15:31:00Z">
        <w:r w:rsidRPr="007365F1">
          <w:t>a</w:t>
        </w:r>
      </w:ins>
      <w:ins w:id="6466" w:author="Feldcamp, Michael (ECY)" w:date="2021-03-23T10:55:00Z">
        <w:r w:rsidRPr="007365F1">
          <w:t>ny</w:t>
        </w:r>
      </w:ins>
      <w:ins w:id="6467" w:author="Feldcamp, Michael (ECY)" w:date="2021-03-22T15:31:00Z">
        <w:r w:rsidRPr="007365F1">
          <w:t xml:space="preserve"> remedial action</w:t>
        </w:r>
      </w:ins>
      <w:del w:id="6468" w:author="Feldcamp, Michael (ECY)" w:date="2021-03-22T16:52:00Z">
        <w:r w:rsidRPr="007365F1" w:rsidDel="00641117">
          <w:delText>.</w:delText>
        </w:r>
      </w:del>
      <w:ins w:id="6469" w:author="Feldcamp, Michael (ECY)" w:date="2021-03-22T16:52:00Z">
        <w:r w:rsidRPr="007365F1">
          <w:t>; and</w:t>
        </w:r>
      </w:ins>
      <w:r w:rsidRPr="007365F1">
        <w:t xml:space="preserve"> </w:t>
      </w:r>
      <w:ins w:id="6470" w:author="Feldcamp, Michael (ECY)" w:date="2021-03-22T15:35:00Z">
        <w:r w:rsidRPr="007365F1">
          <w:t xml:space="preserve"> </w:t>
        </w:r>
      </w:ins>
    </w:p>
    <w:p w14:paraId="15BDB94F" w14:textId="77777777" w:rsidR="00B10C72" w:rsidRDefault="00B10C72" w:rsidP="00B10C72">
      <w:pPr>
        <w:ind w:left="2160" w:hanging="720"/>
      </w:pPr>
      <w:ins w:id="6471" w:author="Feldcamp, Michael (ECY)" w:date="2021-03-22T16:51:00Z">
        <w:r w:rsidRPr="007365F1">
          <w:rPr>
            <w:b/>
          </w:rPr>
          <w:t>(iii)</w:t>
        </w:r>
        <w:r w:rsidRPr="007365F1">
          <w:rPr>
            <w:b/>
          </w:rPr>
          <w:tab/>
        </w:r>
      </w:ins>
      <w:del w:id="6472" w:author="Feldcamp, Michael (ECY)" w:date="2021-03-22T15:27:00Z">
        <w:r w:rsidRPr="007365F1" w:rsidDel="004E20A6">
          <w:delText>Treatment, storage, and disposal of soils must be carried out in compliance with all applicable local, state, and federal require</w:delText>
        </w:r>
        <w:r w:rsidRPr="007365F1" w:rsidDel="004E20A6">
          <w:softHyphen/>
          <w:delText>ments</w:delText>
        </w:r>
      </w:del>
      <w:ins w:id="6473" w:author="Feldcamp, Michael (ECY)" w:date="2021-03-22T16:51:00Z">
        <w:r w:rsidRPr="007365F1">
          <w:t xml:space="preserve">Properly manage </w:t>
        </w:r>
      </w:ins>
      <w:ins w:id="6474" w:author="Feldcamp, Michael (ECY)" w:date="2022-08-16T11:59:00Z">
        <w:r>
          <w:t xml:space="preserve">and dispose </w:t>
        </w:r>
      </w:ins>
      <w:ins w:id="6475" w:author="Feldcamp, Michael (ECY)" w:date="2021-03-22T16:51:00Z">
        <w:r w:rsidRPr="007365F1">
          <w:t>any waste materials, including contaminated soil and water, generated as a result of a</w:t>
        </w:r>
      </w:ins>
      <w:ins w:id="6476" w:author="Feldcamp, Michael (ECY)" w:date="2021-03-23T10:55:00Z">
        <w:r w:rsidRPr="007365F1">
          <w:t>ny</w:t>
        </w:r>
      </w:ins>
      <w:ins w:id="6477" w:author="Feldcamp, Michael (ECY)" w:date="2021-03-22T16:51:00Z">
        <w:r w:rsidRPr="007365F1">
          <w:t xml:space="preserve"> remedial action in accordance with applicable </w:t>
        </w:r>
      </w:ins>
      <w:ins w:id="6478" w:author="Feldcamp, Michael (ECY)" w:date="2022-08-16T11:59:00Z">
        <w:r>
          <w:t xml:space="preserve">state and federal </w:t>
        </w:r>
      </w:ins>
      <w:ins w:id="6479" w:author="Feldcamp, Michael (ECY)" w:date="2021-03-22T16:51:00Z">
        <w:r w:rsidRPr="007365F1">
          <w:t xml:space="preserve">laws.  See WAC </w:t>
        </w:r>
        <w:r w:rsidRPr="00AF18EC">
          <w:t>173-340-710</w:t>
        </w:r>
      </w:ins>
      <w:r w:rsidRPr="007365F1">
        <w:t>.</w:t>
      </w:r>
      <w:r>
        <w:rPr>
          <w:rStyle w:val="FootnoteReference"/>
        </w:rPr>
        <w:footnoteReference w:id="488"/>
      </w:r>
    </w:p>
    <w:p w14:paraId="2A7AD249" w14:textId="77777777" w:rsidR="00B10C72" w:rsidRPr="00890515" w:rsidRDefault="00B10C72" w:rsidP="00B10C72">
      <w:pPr>
        <w:ind w:left="720" w:hanging="720"/>
      </w:pPr>
      <w:r w:rsidRPr="00890515">
        <w:rPr>
          <w:b/>
          <w:bCs/>
        </w:rPr>
        <w:t>(6)</w:t>
      </w:r>
      <w:r w:rsidRPr="00890515">
        <w:rPr>
          <w:b/>
          <w:bCs/>
        </w:rPr>
        <w:tab/>
      </w:r>
      <w:r w:rsidRPr="00890515">
        <w:rPr>
          <w:b/>
        </w:rPr>
        <w:t>Interim action report.</w:t>
      </w:r>
      <w:r w:rsidRPr="00890515">
        <w:t xml:space="preserve">  Within ninety days of release confirmation, UST system owners and operators must submit an interim action report to Ecology about the site and nature of the release.  This report must comply with the submittal requirements in WAC </w:t>
      </w:r>
      <w:r w:rsidRPr="00AF18EC">
        <w:t>173-340-840</w:t>
      </w:r>
      <w:r w:rsidRPr="00890515">
        <w:t xml:space="preserve"> and include, at a minimum, the following information:</w:t>
      </w:r>
    </w:p>
    <w:p w14:paraId="44E1F20B" w14:textId="77777777" w:rsidR="00B10C72" w:rsidRPr="00890515" w:rsidRDefault="00B10C72" w:rsidP="00B10C72">
      <w:pPr>
        <w:ind w:left="1440" w:hanging="720"/>
        <w:rPr>
          <w:b/>
        </w:rPr>
      </w:pPr>
      <w:r w:rsidRPr="00890515">
        <w:rPr>
          <w:b/>
        </w:rPr>
        <w:lastRenderedPageBreak/>
        <w:t>(a)</w:t>
      </w:r>
      <w:r w:rsidRPr="00890515">
        <w:tab/>
        <w:t>A summary of the initial response actions required under subsection (5)(a) of this section, and any resulting information and data;</w:t>
      </w:r>
    </w:p>
    <w:p w14:paraId="2B0F5A54" w14:textId="77777777" w:rsidR="00B10C72" w:rsidRPr="00890515" w:rsidRDefault="00B10C72" w:rsidP="00B10C72">
      <w:pPr>
        <w:ind w:left="1440" w:hanging="720"/>
        <w:rPr>
          <w:b/>
        </w:rPr>
      </w:pPr>
      <w:r w:rsidRPr="00890515">
        <w:rPr>
          <w:b/>
        </w:rPr>
        <w:t>(b)</w:t>
      </w:r>
      <w:r w:rsidRPr="00890515">
        <w:rPr>
          <w:b/>
        </w:rPr>
        <w:tab/>
      </w:r>
      <w:r w:rsidRPr="00890515">
        <w:t>The results of the initial site characterization required under subsection (5)(b) of this section, and any other investigations conducted at the site, including:</w:t>
      </w:r>
    </w:p>
    <w:p w14:paraId="07090330" w14:textId="77777777" w:rsidR="00B10C72" w:rsidRPr="00890515" w:rsidRDefault="00B10C72" w:rsidP="00B10C72">
      <w:pPr>
        <w:ind w:left="2160" w:hanging="720"/>
        <w:rPr>
          <w:b/>
        </w:rPr>
      </w:pPr>
      <w:r w:rsidRPr="00890515">
        <w:rPr>
          <w:b/>
        </w:rPr>
        <w:t>(i)</w:t>
      </w:r>
      <w:r w:rsidRPr="00890515">
        <w:rPr>
          <w:b/>
        </w:rPr>
        <w:tab/>
      </w:r>
      <w:r w:rsidRPr="00890515">
        <w:t>The source(s) of the releases;</w:t>
      </w:r>
    </w:p>
    <w:p w14:paraId="7FCC0487" w14:textId="77777777" w:rsidR="00B10C72" w:rsidRPr="00890515" w:rsidRDefault="00B10C72" w:rsidP="00B10C72">
      <w:pPr>
        <w:ind w:left="2160" w:hanging="720"/>
        <w:rPr>
          <w:b/>
        </w:rPr>
      </w:pPr>
      <w:r w:rsidRPr="00890515">
        <w:rPr>
          <w:b/>
        </w:rPr>
        <w:t>(ii)</w:t>
      </w:r>
      <w:r w:rsidRPr="00890515">
        <w:rPr>
          <w:b/>
        </w:rPr>
        <w:tab/>
      </w:r>
      <w:r w:rsidRPr="00890515">
        <w:t>An explanation of how the releases occurred;</w:t>
      </w:r>
    </w:p>
    <w:p w14:paraId="50D6A2CE" w14:textId="77777777" w:rsidR="00B10C72" w:rsidRPr="00890515" w:rsidRDefault="00B10C72" w:rsidP="00B10C72">
      <w:pPr>
        <w:ind w:left="2160" w:hanging="720"/>
        <w:rPr>
          <w:b/>
        </w:rPr>
      </w:pPr>
      <w:r w:rsidRPr="00890515">
        <w:rPr>
          <w:b/>
        </w:rPr>
        <w:t>(iii)</w:t>
      </w:r>
      <w:r w:rsidRPr="00890515">
        <w:rPr>
          <w:b/>
        </w:rPr>
        <w:tab/>
      </w:r>
      <w:r w:rsidRPr="00890515">
        <w:t>The hazardous substances released, and the estimated quantity of hazardous substances released;</w:t>
      </w:r>
    </w:p>
    <w:p w14:paraId="5530AB1A" w14:textId="77777777" w:rsidR="00B10C72" w:rsidRPr="007365F1" w:rsidRDefault="00B10C72" w:rsidP="00B10C72">
      <w:pPr>
        <w:ind w:left="2160" w:hanging="720"/>
        <w:rPr>
          <w:ins w:id="6480" w:author="Feldcamp, Michael (ECY)" w:date="2021-02-23T18:17:00Z"/>
        </w:rPr>
      </w:pPr>
      <w:r w:rsidRPr="00890515">
        <w:rPr>
          <w:b/>
        </w:rPr>
        <w:t>(iv)</w:t>
      </w:r>
      <w:r w:rsidRPr="00890515">
        <w:rPr>
          <w:b/>
        </w:rPr>
        <w:tab/>
      </w:r>
      <w:r w:rsidRPr="00890515">
        <w:t xml:space="preserve">The </w:t>
      </w:r>
      <w:r w:rsidRPr="007365F1">
        <w:t xml:space="preserve">media contaminated by those releases and, to the extent known, the nature and extent of contamination within those media, and sample locations.  </w:t>
      </w:r>
    </w:p>
    <w:p w14:paraId="4720DE5C" w14:textId="77777777" w:rsidR="00B10C72" w:rsidRPr="007365F1" w:rsidRDefault="00B10C72" w:rsidP="00B10C72">
      <w:pPr>
        <w:ind w:left="2880" w:hanging="720"/>
        <w:rPr>
          <w:ins w:id="6481" w:author="Feldcamp, Michael (ECY)" w:date="2021-02-23T18:18:00Z"/>
        </w:rPr>
      </w:pPr>
      <w:ins w:id="6482" w:author="Feldcamp, Michael (ECY)" w:date="2021-02-23T18:17:00Z">
        <w:r w:rsidRPr="007365F1">
          <w:rPr>
            <w:b/>
          </w:rPr>
          <w:t>(A)</w:t>
        </w:r>
        <w:r w:rsidRPr="007365F1">
          <w:rPr>
            <w:b/>
          </w:rPr>
          <w:tab/>
        </w:r>
      </w:ins>
      <w:r w:rsidRPr="007365F1">
        <w:t xml:space="preserve">If groundwater has not been tested, </w:t>
      </w:r>
      <w:del w:id="6483" w:author="Feldcamp, Michael (ECY)" w:date="2021-02-23T18:18:00Z">
        <w:r w:rsidRPr="007365F1" w:rsidDel="008159EC">
          <w:delText xml:space="preserve">then </w:delText>
        </w:r>
      </w:del>
      <w:r w:rsidRPr="007365F1">
        <w:t>UST system owners and operators must include a demonstration that the release does not pose a threat to groundwater</w:t>
      </w:r>
      <w:del w:id="6484" w:author="Feldcamp, Michael (ECY)" w:date="2021-02-24T08:53:00Z">
        <w:r w:rsidRPr="007365F1" w:rsidDel="00285B65">
          <w:delText>;</w:delText>
        </w:r>
      </w:del>
      <w:ins w:id="6485" w:author="Feldcamp, Michael (ECY)" w:date="2021-02-24T08:53:00Z">
        <w:r w:rsidRPr="007365F1">
          <w:t>.</w:t>
        </w:r>
      </w:ins>
    </w:p>
    <w:p w14:paraId="52FF4810" w14:textId="77777777" w:rsidR="00B10C72" w:rsidRDefault="00B10C72" w:rsidP="00B10C72">
      <w:pPr>
        <w:ind w:left="2880" w:hanging="720"/>
        <w:rPr>
          <w:ins w:id="6486" w:author="Feldcamp, Michael (ECY)" w:date="2021-02-23T18:32:00Z"/>
        </w:rPr>
      </w:pPr>
      <w:ins w:id="6487" w:author="Feldcamp, Michael (ECY)" w:date="2021-02-23T18:17:00Z">
        <w:r w:rsidRPr="007365F1">
          <w:rPr>
            <w:b/>
          </w:rPr>
          <w:t>(B)</w:t>
        </w:r>
        <w:r w:rsidRPr="007365F1">
          <w:tab/>
        </w:r>
      </w:ins>
      <w:ins w:id="6488" w:author="Feldcamp, Michael (ECY)" w:date="2021-02-23T18:12:00Z">
        <w:r w:rsidRPr="007365F1">
          <w:t xml:space="preserve">If </w:t>
        </w:r>
      </w:ins>
      <w:ins w:id="6489" w:author="Feldcamp, Michael (ECY)" w:date="2021-02-24T08:51:00Z">
        <w:r w:rsidRPr="007365F1">
          <w:t>no potential vapor intrusion pathways have been identified, UST system owners and operators must include a demonstration that there is no potential for vapors from contaminated soil or groundwater to enter buildings, utility vaults, or other structures</w:t>
        </w:r>
      </w:ins>
      <w:ins w:id="6490" w:author="Feldcamp, Michael (ECY)" w:date="2021-02-23T18:16:00Z">
        <w:r w:rsidRPr="007365F1">
          <w:t>;</w:t>
        </w:r>
      </w:ins>
      <w:r>
        <w:rPr>
          <w:rStyle w:val="FootnoteReference"/>
        </w:rPr>
        <w:footnoteReference w:id="489"/>
      </w:r>
    </w:p>
    <w:p w14:paraId="267C6315" w14:textId="77777777" w:rsidR="00B10C72" w:rsidRPr="00890515" w:rsidRDefault="00B10C72" w:rsidP="00B10C72">
      <w:pPr>
        <w:ind w:left="2160" w:hanging="720"/>
        <w:rPr>
          <w:b/>
        </w:rPr>
      </w:pPr>
      <w:r w:rsidRPr="00890515">
        <w:rPr>
          <w:b/>
        </w:rPr>
        <w:t>(v)</w:t>
      </w:r>
      <w:r w:rsidRPr="00890515">
        <w:rPr>
          <w:b/>
        </w:rPr>
        <w:tab/>
      </w:r>
      <w:r w:rsidRPr="00890515">
        <w:t>The results of the free product investigation, if applicable; and</w:t>
      </w:r>
    </w:p>
    <w:p w14:paraId="0CF1EB3B" w14:textId="77777777" w:rsidR="00B10C72" w:rsidRPr="00890515" w:rsidRDefault="00B10C72" w:rsidP="00B10C72">
      <w:pPr>
        <w:ind w:left="2160" w:hanging="720"/>
        <w:rPr>
          <w:b/>
        </w:rPr>
      </w:pPr>
      <w:r w:rsidRPr="00890515">
        <w:rPr>
          <w:b/>
        </w:rPr>
        <w:t>(vi)</w:t>
      </w:r>
      <w:r w:rsidRPr="00890515">
        <w:rPr>
          <w:b/>
        </w:rPr>
        <w:tab/>
      </w:r>
      <w:r w:rsidRPr="00890515">
        <w:t>To the extent known, the pathways of exposure at the site and the human or ecological receptors affected by the releases;</w:t>
      </w:r>
    </w:p>
    <w:p w14:paraId="37D9FEAA" w14:textId="77777777" w:rsidR="00B10C72" w:rsidRPr="00890515" w:rsidRDefault="00B10C72" w:rsidP="00B10C72">
      <w:pPr>
        <w:ind w:left="1440" w:hanging="720"/>
      </w:pPr>
      <w:r w:rsidRPr="00890515">
        <w:rPr>
          <w:b/>
        </w:rPr>
        <w:t>(c)</w:t>
      </w:r>
      <w:r w:rsidRPr="00890515">
        <w:rPr>
          <w:b/>
        </w:rPr>
        <w:tab/>
      </w:r>
      <w:r w:rsidRPr="00890515">
        <w:t>The physical characteristics of the site, including:</w:t>
      </w:r>
    </w:p>
    <w:p w14:paraId="410B9D7E" w14:textId="77777777" w:rsidR="00B10C72" w:rsidRPr="00890515" w:rsidRDefault="00B10C72" w:rsidP="00B10C72">
      <w:pPr>
        <w:ind w:left="2160" w:hanging="720"/>
      </w:pPr>
      <w:r w:rsidRPr="00890515">
        <w:rPr>
          <w:b/>
        </w:rPr>
        <w:t>(i)</w:t>
      </w:r>
      <w:r w:rsidRPr="00890515">
        <w:tab/>
        <w:t>T</w:t>
      </w:r>
      <w:r w:rsidRPr="00890515">
        <w:rPr>
          <w:rFonts w:eastAsia="Calibri"/>
        </w:rPr>
        <w:t>he location</w:t>
      </w:r>
      <w:r w:rsidRPr="00890515">
        <w:t xml:space="preserve"> of </w:t>
      </w:r>
      <w:r w:rsidRPr="00890515">
        <w:rPr>
          <w:rFonts w:eastAsia="Calibri"/>
        </w:rPr>
        <w:t>tax parcels, property boundaries, right-of-ways</w:t>
      </w:r>
      <w:r w:rsidRPr="00890515">
        <w:t>, and</w:t>
      </w:r>
      <w:r w:rsidRPr="00890515">
        <w:rPr>
          <w:rFonts w:eastAsia="Calibri"/>
        </w:rPr>
        <w:t xml:space="preserve"> </w:t>
      </w:r>
      <w:r w:rsidRPr="00890515">
        <w:t>above and below-ground structures;</w:t>
      </w:r>
    </w:p>
    <w:p w14:paraId="75A5CD87" w14:textId="77777777" w:rsidR="00B10C72" w:rsidRPr="00890515" w:rsidRDefault="00B10C72" w:rsidP="00B10C72">
      <w:pPr>
        <w:ind w:left="2160" w:hanging="720"/>
      </w:pPr>
      <w:r w:rsidRPr="00890515">
        <w:rPr>
          <w:b/>
        </w:rPr>
        <w:t>(ii)</w:t>
      </w:r>
      <w:r w:rsidRPr="00890515">
        <w:rPr>
          <w:b/>
        </w:rPr>
        <w:tab/>
      </w:r>
      <w:r w:rsidRPr="00890515">
        <w:t>The geology of the site, including subsurface soil conditions;</w:t>
      </w:r>
    </w:p>
    <w:p w14:paraId="74CA9D50" w14:textId="77777777" w:rsidR="00B10C72" w:rsidRPr="00890515" w:rsidRDefault="00B10C72" w:rsidP="00B10C72">
      <w:pPr>
        <w:ind w:left="2160" w:hanging="720"/>
      </w:pPr>
      <w:r w:rsidRPr="00890515">
        <w:rPr>
          <w:b/>
        </w:rPr>
        <w:t>(iii)</w:t>
      </w:r>
      <w:r w:rsidRPr="00890515">
        <w:rPr>
          <w:b/>
        </w:rPr>
        <w:tab/>
      </w:r>
      <w:r w:rsidRPr="00890515">
        <w:t>The hydrology of the site, including depth to groundwater, direction of groundwater flow, approximate location of wells potentially affected by the release, proximity of the release to and potential for affecting surface water and wetlands, the quality and use of groundwater and surface water;</w:t>
      </w:r>
    </w:p>
    <w:p w14:paraId="1C020E36" w14:textId="77777777" w:rsidR="00B10C72" w:rsidRPr="00890515" w:rsidRDefault="00B10C72" w:rsidP="00B10C72">
      <w:pPr>
        <w:ind w:left="2160" w:hanging="720"/>
      </w:pPr>
      <w:r w:rsidRPr="00890515">
        <w:rPr>
          <w:b/>
        </w:rPr>
        <w:t>(iv)</w:t>
      </w:r>
      <w:r w:rsidRPr="00890515">
        <w:rPr>
          <w:b/>
        </w:rPr>
        <w:tab/>
      </w:r>
      <w:r w:rsidRPr="00890515">
        <w:t>The location of underground utilities and other potential conduits for vapor or free product migration; and</w:t>
      </w:r>
    </w:p>
    <w:p w14:paraId="15E7E2BF" w14:textId="77777777" w:rsidR="00B10C72" w:rsidRPr="00890515" w:rsidRDefault="00B10C72" w:rsidP="00B10C72">
      <w:pPr>
        <w:ind w:left="2160" w:hanging="720"/>
      </w:pPr>
      <w:r w:rsidRPr="00890515">
        <w:rPr>
          <w:b/>
        </w:rPr>
        <w:lastRenderedPageBreak/>
        <w:t>(v)</w:t>
      </w:r>
      <w:r w:rsidRPr="00890515">
        <w:rPr>
          <w:b/>
        </w:rPr>
        <w:tab/>
      </w:r>
      <w:r w:rsidRPr="00890515">
        <w:t>The population and uses of the site and surrounding area;</w:t>
      </w:r>
    </w:p>
    <w:p w14:paraId="7BF2648B" w14:textId="77777777" w:rsidR="00B10C72" w:rsidRPr="00890515" w:rsidRDefault="00B10C72" w:rsidP="00B10C72">
      <w:pPr>
        <w:ind w:left="1440" w:hanging="720"/>
      </w:pPr>
      <w:r w:rsidRPr="00890515">
        <w:rPr>
          <w:b/>
        </w:rPr>
        <w:t>(d)</w:t>
      </w:r>
      <w:r w:rsidRPr="00890515">
        <w:rPr>
          <w:b/>
        </w:rPr>
        <w:tab/>
      </w:r>
      <w:r w:rsidRPr="00890515">
        <w:t>Diagrams and cross-sections of the site, as appropriate, reflecting the information required in (b) and (c) of this subsection;</w:t>
      </w:r>
    </w:p>
    <w:p w14:paraId="1D081A51" w14:textId="77777777" w:rsidR="00B10C72" w:rsidRPr="00890515" w:rsidRDefault="00B10C72" w:rsidP="00B10C72">
      <w:pPr>
        <w:ind w:left="1440" w:hanging="720"/>
      </w:pPr>
      <w:r w:rsidRPr="00890515">
        <w:rPr>
          <w:b/>
        </w:rPr>
        <w:t>(e)</w:t>
      </w:r>
      <w:r w:rsidRPr="00890515">
        <w:tab/>
        <w:t>At sites where investigations indicate free product is present, information on the free product removal efforts, including:</w:t>
      </w:r>
    </w:p>
    <w:p w14:paraId="5AE6459A" w14:textId="77777777" w:rsidR="00B10C72" w:rsidRPr="00890515" w:rsidRDefault="00B10C72" w:rsidP="00B10C72">
      <w:pPr>
        <w:ind w:left="2160" w:hanging="720"/>
      </w:pPr>
      <w:r w:rsidRPr="00890515">
        <w:rPr>
          <w:b/>
        </w:rPr>
        <w:t>(i)</w:t>
      </w:r>
      <w:r w:rsidRPr="00890515">
        <w:tab/>
        <w:t>Name of the person responsible for imple</w:t>
      </w:r>
      <w:r w:rsidRPr="00890515">
        <w:softHyphen/>
        <w:t>menting the free product removal measures;</w:t>
      </w:r>
    </w:p>
    <w:p w14:paraId="4F091D48" w14:textId="77777777" w:rsidR="00B10C72" w:rsidRPr="00890515" w:rsidRDefault="00B10C72" w:rsidP="00B10C72">
      <w:pPr>
        <w:ind w:left="2160" w:hanging="720"/>
      </w:pPr>
      <w:r w:rsidRPr="00890515">
        <w:rPr>
          <w:b/>
        </w:rPr>
        <w:t>(ii)</w:t>
      </w:r>
      <w:r w:rsidRPr="00890515">
        <w:tab/>
        <w:t>The estimated quantity, type, and thickness of free product observed or measured in wells, boreholes and excavations;</w:t>
      </w:r>
    </w:p>
    <w:p w14:paraId="2BB5220F" w14:textId="77777777" w:rsidR="00B10C72" w:rsidRPr="00890515" w:rsidRDefault="00B10C72" w:rsidP="00B10C72">
      <w:pPr>
        <w:ind w:left="2160" w:hanging="720"/>
      </w:pPr>
      <w:r w:rsidRPr="00890515">
        <w:rPr>
          <w:b/>
        </w:rPr>
        <w:t>(iii)</w:t>
      </w:r>
      <w:r w:rsidRPr="00890515">
        <w:tab/>
        <w:t>The type of free product recovery system used;</w:t>
      </w:r>
    </w:p>
    <w:p w14:paraId="5EE85730" w14:textId="77777777" w:rsidR="00B10C72" w:rsidRPr="00890515" w:rsidRDefault="00B10C72" w:rsidP="00B10C72">
      <w:pPr>
        <w:ind w:left="2160" w:hanging="720"/>
      </w:pPr>
      <w:r w:rsidRPr="00890515">
        <w:rPr>
          <w:b/>
        </w:rPr>
        <w:t>(iv)</w:t>
      </w:r>
      <w:r w:rsidRPr="00890515">
        <w:tab/>
        <w:t>If the recovery or monitoring of free product results in any discharges, then:</w:t>
      </w:r>
    </w:p>
    <w:p w14:paraId="1265C00E" w14:textId="77777777" w:rsidR="00B10C72" w:rsidRPr="00890515" w:rsidRDefault="00B10C72" w:rsidP="00B10C72">
      <w:pPr>
        <w:ind w:left="2880" w:hanging="720"/>
      </w:pPr>
      <w:r w:rsidRPr="00890515">
        <w:rPr>
          <w:b/>
        </w:rPr>
        <w:t>(A)</w:t>
      </w:r>
      <w:r w:rsidRPr="00890515">
        <w:tab/>
        <w:t>The location of such discharges;</w:t>
      </w:r>
    </w:p>
    <w:p w14:paraId="648596FA" w14:textId="77777777" w:rsidR="00B10C72" w:rsidRPr="00890515" w:rsidRDefault="00B10C72" w:rsidP="00B10C72">
      <w:pPr>
        <w:ind w:left="2880" w:hanging="720"/>
      </w:pPr>
      <w:r w:rsidRPr="00890515">
        <w:rPr>
          <w:b/>
        </w:rPr>
        <w:t>(B)</w:t>
      </w:r>
      <w:r w:rsidRPr="00890515">
        <w:tab/>
        <w:t>The type of treatment applied to, and the effluent quality expected from such discharges; and</w:t>
      </w:r>
    </w:p>
    <w:p w14:paraId="73FDD001" w14:textId="77777777" w:rsidR="00B10C72" w:rsidRPr="00890515" w:rsidRDefault="00B10C72" w:rsidP="00B10C72">
      <w:pPr>
        <w:ind w:left="2880" w:hanging="720"/>
      </w:pPr>
      <w:r w:rsidRPr="00890515">
        <w:rPr>
          <w:b/>
        </w:rPr>
        <w:t>(C)</w:t>
      </w:r>
      <w:r w:rsidRPr="00890515">
        <w:tab/>
        <w:t>The steps taken and planned to obtain necessary permits for such discharges; and</w:t>
      </w:r>
    </w:p>
    <w:p w14:paraId="6B21B8BC" w14:textId="77777777" w:rsidR="00B10C72" w:rsidRPr="00890515" w:rsidRDefault="00B10C72" w:rsidP="00B10C72">
      <w:pPr>
        <w:ind w:left="2160" w:hanging="720"/>
      </w:pPr>
      <w:r w:rsidRPr="00890515">
        <w:rPr>
          <w:b/>
        </w:rPr>
        <w:t>(v)</w:t>
      </w:r>
      <w:r w:rsidRPr="00890515">
        <w:tab/>
        <w:t>Disposition of recovered free product and other contaminated materials generated by site investigations and cleanup;</w:t>
      </w:r>
    </w:p>
    <w:p w14:paraId="07B9069A" w14:textId="77777777" w:rsidR="00B10C72" w:rsidRPr="00890515" w:rsidRDefault="00B10C72" w:rsidP="00B10C72">
      <w:pPr>
        <w:ind w:left="1440" w:hanging="720"/>
        <w:rPr>
          <w:b/>
        </w:rPr>
      </w:pPr>
      <w:r w:rsidRPr="00890515">
        <w:rPr>
          <w:b/>
        </w:rPr>
        <w:t>(f)</w:t>
      </w:r>
      <w:r w:rsidRPr="00890515">
        <w:tab/>
        <w:t>A description of any other on-going or completed remedial actions, and the results of such actions;</w:t>
      </w:r>
    </w:p>
    <w:p w14:paraId="603EF0A0" w14:textId="77777777" w:rsidR="00B10C72" w:rsidRPr="00890515" w:rsidRDefault="00B10C72" w:rsidP="00B10C72">
      <w:pPr>
        <w:ind w:left="1440" w:hanging="720"/>
        <w:rPr>
          <w:b/>
        </w:rPr>
      </w:pPr>
      <w:r w:rsidRPr="00890515">
        <w:rPr>
          <w:b/>
        </w:rPr>
        <w:t>(g)</w:t>
      </w:r>
      <w:r w:rsidRPr="00890515">
        <w:tab/>
        <w:t>A description of any planned remedial actions;</w:t>
      </w:r>
    </w:p>
    <w:p w14:paraId="69A20A2E" w14:textId="77777777" w:rsidR="00B10C72" w:rsidRPr="00890515" w:rsidRDefault="00B10C72" w:rsidP="00B10C72">
      <w:pPr>
        <w:ind w:left="1440" w:hanging="720"/>
        <w:rPr>
          <w:b/>
        </w:rPr>
      </w:pPr>
      <w:r w:rsidRPr="00890515">
        <w:rPr>
          <w:b/>
        </w:rPr>
        <w:t>(h)</w:t>
      </w:r>
      <w:r w:rsidRPr="00890515">
        <w:tab/>
        <w:t xml:space="preserve">The type of mechanism used to meet the financial responsibility requirements of WAC </w:t>
      </w:r>
      <w:hyperlink r:id="rId43" w:tooltip="Link to Washington State Legislature website" w:history="1">
        <w:r w:rsidRPr="00F002BB">
          <w:rPr>
            <w:rStyle w:val="Hyperlink"/>
          </w:rPr>
          <w:t>173-360A-1045</w:t>
        </w:r>
      </w:hyperlink>
      <w:r w:rsidRPr="00890515">
        <w:t>(2)(a), and if the mechanism is an insurance policy, then:</w:t>
      </w:r>
    </w:p>
    <w:p w14:paraId="086D81AC" w14:textId="77777777" w:rsidR="00B10C72" w:rsidRPr="00890515" w:rsidRDefault="00B10C72" w:rsidP="00B10C72">
      <w:pPr>
        <w:ind w:left="1440"/>
        <w:rPr>
          <w:b/>
        </w:rPr>
      </w:pPr>
      <w:r w:rsidRPr="00890515">
        <w:rPr>
          <w:b/>
        </w:rPr>
        <w:t>(i)</w:t>
      </w:r>
      <w:r w:rsidRPr="00890515">
        <w:rPr>
          <w:b/>
        </w:rPr>
        <w:tab/>
      </w:r>
      <w:r w:rsidRPr="00890515">
        <w:t>Whether a claim has been made on the policy; and</w:t>
      </w:r>
    </w:p>
    <w:p w14:paraId="6C1459BB" w14:textId="77777777" w:rsidR="00B10C72" w:rsidRPr="007365F1" w:rsidRDefault="00B10C72" w:rsidP="00B10C72">
      <w:pPr>
        <w:ind w:left="1440"/>
        <w:rPr>
          <w:b/>
        </w:rPr>
      </w:pPr>
      <w:r w:rsidRPr="00890515">
        <w:rPr>
          <w:b/>
        </w:rPr>
        <w:t>(ii)</w:t>
      </w:r>
      <w:r w:rsidRPr="00890515">
        <w:rPr>
          <w:b/>
        </w:rPr>
        <w:tab/>
      </w:r>
      <w:r w:rsidRPr="007365F1">
        <w:t>Whether the insurer has accepted or denied the claim; and</w:t>
      </w:r>
    </w:p>
    <w:p w14:paraId="63C34841" w14:textId="77777777" w:rsidR="00B10C72" w:rsidRPr="007365F1" w:rsidRDefault="00B10C72" w:rsidP="00B10C72">
      <w:pPr>
        <w:ind w:firstLine="720"/>
      </w:pPr>
      <w:r w:rsidRPr="007365F1">
        <w:rPr>
          <w:b/>
        </w:rPr>
        <w:t>(i)</w:t>
      </w:r>
      <w:r w:rsidRPr="007365F1">
        <w:tab/>
        <w:t>Any other information required by Ecology.</w:t>
      </w:r>
    </w:p>
    <w:p w14:paraId="55B7C00D" w14:textId="77777777" w:rsidR="00B10C72" w:rsidRPr="007365F1" w:rsidRDefault="00B10C72" w:rsidP="00B10C72">
      <w:pPr>
        <w:ind w:left="720" w:hanging="720"/>
      </w:pPr>
      <w:r w:rsidRPr="007365F1">
        <w:rPr>
          <w:b/>
        </w:rPr>
        <w:t>(7)</w:t>
      </w:r>
      <w:r w:rsidRPr="007365F1">
        <w:tab/>
      </w:r>
      <w:r w:rsidRPr="007365F1">
        <w:rPr>
          <w:b/>
        </w:rPr>
        <w:t>Periodic updates on remedial actions.</w:t>
      </w:r>
      <w:r w:rsidRPr="007365F1">
        <w:t xml:space="preserve"> </w:t>
      </w:r>
      <w:r w:rsidRPr="007365F1">
        <w:rPr>
          <w:b/>
        </w:rPr>
        <w:t xml:space="preserve"> </w:t>
      </w:r>
      <w:r w:rsidRPr="007365F1">
        <w:t xml:space="preserve">At least every </w:t>
      </w:r>
      <w:del w:id="6491" w:author="Feldcamp, Michael (ECY)" w:date="2021-02-24T13:47:00Z">
        <w:r w:rsidRPr="007365F1" w:rsidDel="00AE6091">
          <w:delText>five</w:delText>
        </w:r>
      </w:del>
      <w:ins w:id="6492" w:author="Feldcamp, Michael (ECY)" w:date="2021-02-24T13:47:00Z">
        <w:r w:rsidRPr="007365F1">
          <w:t>three</w:t>
        </w:r>
      </w:ins>
      <w:r w:rsidRPr="007365F1">
        <w:t xml:space="preserve"> years after release confirmation</w:t>
      </w:r>
      <w:ins w:id="6493" w:author="Feldcamp, Michael (ECY)" w:date="2021-02-23T10:01:00Z">
        <w:r w:rsidRPr="007365F1">
          <w:t xml:space="preserve"> or more frequently as directed by Ecology</w:t>
        </w:r>
      </w:ins>
      <w:r w:rsidRPr="007365F1">
        <w:t>,</w:t>
      </w:r>
      <w:r>
        <w:rPr>
          <w:rStyle w:val="FootnoteReference"/>
        </w:rPr>
        <w:footnoteReference w:id="490"/>
      </w:r>
      <w:r w:rsidRPr="007365F1">
        <w:t xml:space="preserve"> UST system owners and operators must update </w:t>
      </w:r>
      <w:r w:rsidRPr="007365F1">
        <w:lastRenderedPageBreak/>
        <w:t>the interim action report required under subsection (6) of this section and submit it to Ecology unless:</w:t>
      </w:r>
    </w:p>
    <w:p w14:paraId="054F95C8" w14:textId="77777777" w:rsidR="00B10C72" w:rsidRPr="00890515" w:rsidRDefault="00B10C72" w:rsidP="00B10C72">
      <w:pPr>
        <w:ind w:left="1440" w:hanging="720"/>
      </w:pPr>
      <w:r w:rsidRPr="007365F1">
        <w:rPr>
          <w:b/>
        </w:rPr>
        <w:t>(a)</w:t>
      </w:r>
      <w:r w:rsidRPr="007365F1">
        <w:t xml:space="preserve"> </w:t>
      </w:r>
      <w:r w:rsidRPr="007365F1">
        <w:tab/>
        <w:t>The site has been removed from the contaminated</w:t>
      </w:r>
      <w:r w:rsidRPr="00890515">
        <w:t xml:space="preserve"> sites list under WAC </w:t>
      </w:r>
      <w:r w:rsidRPr="00AF18EC">
        <w:t>173-340-330</w:t>
      </w:r>
      <w:r w:rsidRPr="00890515">
        <w:t>;</w:t>
      </w:r>
    </w:p>
    <w:p w14:paraId="5931D213" w14:textId="77777777" w:rsidR="00B10C72" w:rsidRPr="00890515" w:rsidRDefault="00B10C72" w:rsidP="00B10C72">
      <w:pPr>
        <w:ind w:left="1440" w:hanging="720"/>
        <w:rPr>
          <w:b/>
        </w:rPr>
      </w:pPr>
      <w:r w:rsidRPr="00890515">
        <w:rPr>
          <w:b/>
        </w:rPr>
        <w:t>(b)</w:t>
      </w:r>
      <w:r w:rsidRPr="00890515">
        <w:rPr>
          <w:b/>
        </w:rPr>
        <w:tab/>
      </w:r>
      <w:r w:rsidRPr="00890515">
        <w:t>Ecology is conducting remedial actions at the site or is supervising remedial actions at the site under an order or decree; or</w:t>
      </w:r>
    </w:p>
    <w:p w14:paraId="67551A7C" w14:textId="77777777" w:rsidR="00B10C72" w:rsidRPr="00890515" w:rsidRDefault="00B10C72" w:rsidP="00B10C72">
      <w:pPr>
        <w:ind w:left="1440" w:hanging="720"/>
      </w:pPr>
      <w:r w:rsidRPr="00890515">
        <w:rPr>
          <w:b/>
        </w:rPr>
        <w:t>(c)</w:t>
      </w:r>
      <w:r w:rsidRPr="00890515">
        <w:rPr>
          <w:b/>
        </w:rPr>
        <w:tab/>
      </w:r>
      <w:r w:rsidRPr="00890515">
        <w:t xml:space="preserve">The site is enrolled in a technical assistance program under WAC </w:t>
      </w:r>
      <w:r w:rsidRPr="00AF18EC">
        <w:t>173-340-515</w:t>
      </w:r>
      <w:r w:rsidRPr="00890515">
        <w:t xml:space="preserve">(5) or chapter </w:t>
      </w:r>
      <w:hyperlink r:id="rId44" w:tooltip="Link to Washington State Legislature website" w:history="1">
        <w:r w:rsidRPr="003F527A">
          <w:rPr>
            <w:rStyle w:val="Hyperlink"/>
          </w:rPr>
          <w:t>374-80</w:t>
        </w:r>
      </w:hyperlink>
      <w:r w:rsidRPr="00890515">
        <w:t xml:space="preserve"> WAC.</w:t>
      </w:r>
    </w:p>
    <w:p w14:paraId="46E6035A" w14:textId="2C70AEE6" w:rsidR="00B10C72" w:rsidRDefault="00B10C72" w:rsidP="00B10C72"/>
    <w:p w14:paraId="79F2843E" w14:textId="12FCC398" w:rsidR="00B10C72" w:rsidRDefault="00B10C72">
      <w:r>
        <w:br w:type="page"/>
      </w:r>
    </w:p>
    <w:p w14:paraId="0EA0B971" w14:textId="77777777" w:rsidR="00B10C72" w:rsidRPr="00240104" w:rsidRDefault="00B10C72" w:rsidP="00B10C72">
      <w:pPr>
        <w:pStyle w:val="Heading2"/>
      </w:pPr>
      <w:bookmarkStart w:id="6494" w:name="_Toc113349354"/>
      <w:r w:rsidRPr="00240104">
        <w:lastRenderedPageBreak/>
        <w:t>WAC 173-340-510</w:t>
      </w:r>
      <w:r w:rsidRPr="00240104">
        <w:tab/>
        <w:t>Administrative options for remedial actions.</w:t>
      </w:r>
      <w:r>
        <w:rPr>
          <w:rStyle w:val="FootnoteReference"/>
        </w:rPr>
        <w:footnoteReference w:id="491"/>
      </w:r>
      <w:bookmarkEnd w:id="6494"/>
    </w:p>
    <w:p w14:paraId="73D313AB" w14:textId="77777777" w:rsidR="00E05C61" w:rsidRPr="00E05C61" w:rsidRDefault="00E05C61" w:rsidP="00E05C61">
      <w:pPr>
        <w:shd w:val="clear" w:color="auto" w:fill="DEEAF6" w:themeFill="accent1" w:themeFillTint="33"/>
        <w:rPr>
          <w:i/>
        </w:rPr>
      </w:pPr>
      <w:r w:rsidRPr="00E05C61">
        <w:rPr>
          <w:i/>
        </w:rPr>
        <w:t xml:space="preserve">Tracked changes to </w:t>
      </w:r>
      <w:r>
        <w:rPr>
          <w:i/>
        </w:rPr>
        <w:t>current rule.</w:t>
      </w:r>
    </w:p>
    <w:p w14:paraId="46F6EA55" w14:textId="77777777" w:rsidR="00B10C72" w:rsidRDefault="00B10C72" w:rsidP="00B10C72">
      <w:pPr>
        <w:rPr>
          <w:ins w:id="6495" w:author="Feldcamp, Michael (ECY)" w:date="2022-08-15T21:45:00Z"/>
          <w:b/>
        </w:rPr>
      </w:pPr>
      <w:ins w:id="6496" w:author="Feldcamp, Michael (ECY)" w:date="2022-08-15T21:45:00Z">
        <w:r>
          <w:t>At sites where Ecology has determined remedial action is necessary under the state cleanup law, i</w:t>
        </w:r>
        <w:r w:rsidRPr="002500C6">
          <w:t xml:space="preserve">t is the responsibility of each and every liable person to conduct remedial action so that </w:t>
        </w:r>
        <w:r>
          <w:t xml:space="preserve">the </w:t>
        </w:r>
        <w:r w:rsidRPr="002500C6">
          <w:t>site</w:t>
        </w:r>
        <w:r>
          <w:t>s</w:t>
        </w:r>
        <w:r w:rsidRPr="002500C6">
          <w:t xml:space="preserve"> </w:t>
        </w:r>
        <w:r>
          <w:t>are</w:t>
        </w:r>
        <w:r w:rsidRPr="002500C6">
          <w:t xml:space="preserve"> cleaned up well and expeditiously.</w:t>
        </w:r>
      </w:ins>
      <w:r>
        <w:rPr>
          <w:rStyle w:val="FootnoteReference"/>
        </w:rPr>
        <w:footnoteReference w:id="492"/>
      </w:r>
      <w:ins w:id="6497" w:author="Feldcamp, Michael (ECY)" w:date="2022-08-15T21:45:00Z">
        <w:r>
          <w:t xml:space="preserve">  </w:t>
        </w:r>
        <w:r>
          <w:rPr>
            <w:bCs/>
          </w:rPr>
          <w:t>This section provides an overview of the administrative options for remedial action and the process for initiating remedial action.</w:t>
        </w:r>
        <w:r w:rsidRPr="005D4EC5">
          <w:rPr>
            <w:bCs/>
          </w:rPr>
          <w:t xml:space="preserve"> </w:t>
        </w:r>
        <w:r>
          <w:rPr>
            <w:bCs/>
          </w:rPr>
          <w:t xml:space="preserve"> </w:t>
        </w:r>
        <w:r w:rsidRPr="002F7E03">
          <w:rPr>
            <w:bCs/>
          </w:rPr>
          <w:t>If there are any inconsistencies between this section and any specifically referenced sections, the referenced section governs.</w:t>
        </w:r>
      </w:ins>
      <w:r>
        <w:rPr>
          <w:rStyle w:val="FootnoteReference"/>
          <w:bCs/>
        </w:rPr>
        <w:footnoteReference w:id="493"/>
      </w:r>
    </w:p>
    <w:p w14:paraId="0988A742" w14:textId="77777777" w:rsidR="00B10C72" w:rsidRPr="00240104" w:rsidDel="00240104" w:rsidRDefault="00B10C72" w:rsidP="00B10C72">
      <w:pPr>
        <w:ind w:left="720" w:hanging="720"/>
        <w:rPr>
          <w:del w:id="6498" w:author="Feldcamp, Michael (ECY)" w:date="2022-08-15T21:45:00Z"/>
        </w:rPr>
      </w:pPr>
      <w:del w:id="6499" w:author="Feldcamp, Michael (ECY)" w:date="2022-08-15T21:45:00Z">
        <w:r w:rsidRPr="00240104" w:rsidDel="00240104">
          <w:rPr>
            <w:b/>
          </w:rPr>
          <w:delText>(1)</w:delText>
        </w:r>
        <w:r w:rsidRPr="00240104" w:rsidDel="00240104">
          <w:rPr>
            <w:b/>
          </w:rPr>
          <w:tab/>
          <w:delText>Policy.</w:delText>
        </w:r>
        <w:r w:rsidRPr="00240104" w:rsidDel="00240104">
          <w:delText xml:space="preserve">  It is the responsibility of each and every liable person to conduct remedial action so that sites are cleaned up well and expeditiously where a release or threatened release of a hazardous substance requires remedial action.</w:delText>
        </w:r>
      </w:del>
      <w:r>
        <w:rPr>
          <w:rStyle w:val="FootnoteReference"/>
        </w:rPr>
        <w:footnoteReference w:id="494"/>
      </w:r>
      <w:del w:id="6500" w:author="Feldcamp, Michael (ECY)" w:date="2022-08-15T21:45:00Z">
        <w:r w:rsidRPr="00240104" w:rsidDel="00240104">
          <w:delText xml:space="preserve"> Potentially liable persons are encouraged to initiate discussions and negotiations with the department and the office of the attorney general that may lead to an agreement on the remedial action to be conducted with the state of Washington.</w:delText>
        </w:r>
      </w:del>
      <w:r>
        <w:rPr>
          <w:rStyle w:val="FootnoteReference"/>
        </w:rPr>
        <w:footnoteReference w:id="495"/>
      </w:r>
      <w:del w:id="6501" w:author="Feldcamp, Michael (ECY)" w:date="2022-08-15T21:45:00Z">
        <w:r w:rsidRPr="00240104" w:rsidDel="00240104">
          <w:delText xml:space="preserve"> The department may provide informal advice and assistance on the development of proposals for remedial action, as provided by WAC </w:delText>
        </w:r>
        <w:r w:rsidRPr="00240104" w:rsidDel="00240104">
          <w:fldChar w:fldCharType="begin"/>
        </w:r>
        <w:r w:rsidRPr="00240104" w:rsidDel="00240104">
          <w:delInstrText xml:space="preserve"> HYPERLINK "https://apps.leg.wa.gov/WAC/default.aspx?cite=173-340-515" </w:delInstrText>
        </w:r>
        <w:r w:rsidRPr="00240104" w:rsidDel="00240104">
          <w:fldChar w:fldCharType="separate"/>
        </w:r>
        <w:r w:rsidRPr="00240104" w:rsidDel="00240104">
          <w:rPr>
            <w:rStyle w:val="Hyperlink"/>
          </w:rPr>
          <w:delText>173-340-515</w:delText>
        </w:r>
        <w:r w:rsidRPr="00240104" w:rsidDel="00240104">
          <w:fldChar w:fldCharType="end"/>
        </w:r>
        <w:r w:rsidRPr="00240104" w:rsidDel="00240104">
          <w:delText>.</w:delText>
        </w:r>
      </w:del>
      <w:r>
        <w:rPr>
          <w:rStyle w:val="FootnoteReference"/>
        </w:rPr>
        <w:footnoteReference w:id="496"/>
      </w:r>
      <w:del w:id="6502" w:author="Feldcamp, Michael (ECY)" w:date="2022-08-15T21:45:00Z">
        <w:r w:rsidRPr="00240104" w:rsidDel="00240104">
          <w:delText xml:space="preserve"> Any approval by the department or the state of remedial action shall occur by one of the means described in subsections (2) and (3) of this section.</w:delText>
        </w:r>
      </w:del>
      <w:r>
        <w:rPr>
          <w:rStyle w:val="FootnoteReference"/>
        </w:rPr>
        <w:footnoteReference w:id="497"/>
      </w:r>
    </w:p>
    <w:p w14:paraId="5A85436D" w14:textId="77777777" w:rsidR="00B10C72" w:rsidRPr="00240104" w:rsidDel="00240104" w:rsidRDefault="00B10C72" w:rsidP="00B10C72">
      <w:pPr>
        <w:ind w:left="720" w:hanging="720"/>
        <w:rPr>
          <w:del w:id="6503" w:author="Feldcamp, Michael (ECY)" w:date="2022-08-15T21:45:00Z"/>
        </w:rPr>
      </w:pPr>
      <w:del w:id="6504" w:author="Feldcamp, Michael (ECY)" w:date="2022-08-15T21:45:00Z">
        <w:r w:rsidRPr="00240104" w:rsidDel="00240104">
          <w:rPr>
            <w:b/>
          </w:rPr>
          <w:delText>(2)</w:delText>
        </w:r>
        <w:r w:rsidRPr="00240104" w:rsidDel="00240104">
          <w:rPr>
            <w:b/>
          </w:rPr>
          <w:tab/>
          <w:delText>Actions initiated by the potentially liable person.</w:delText>
        </w:r>
      </w:del>
      <w:r>
        <w:rPr>
          <w:rStyle w:val="FootnoteReference"/>
          <w:b/>
        </w:rPr>
        <w:footnoteReference w:id="498"/>
      </w:r>
      <w:del w:id="6505" w:author="Feldcamp, Michael (ECY)" w:date="2022-08-15T21:45:00Z">
        <w:r w:rsidRPr="00240104" w:rsidDel="00240104">
          <w:delText xml:space="preserve">  Potentially liable persons may initiate a remedial action, as follows:</w:delText>
        </w:r>
      </w:del>
    </w:p>
    <w:p w14:paraId="45788C22" w14:textId="77777777" w:rsidR="00B10C72" w:rsidRPr="00240104" w:rsidDel="00240104" w:rsidRDefault="00B10C72" w:rsidP="00B10C72">
      <w:pPr>
        <w:ind w:left="1440" w:hanging="720"/>
        <w:rPr>
          <w:del w:id="6506" w:author="Feldcamp, Michael (ECY)" w:date="2022-08-15T21:45:00Z"/>
        </w:rPr>
      </w:pPr>
      <w:del w:id="6507" w:author="Feldcamp, Michael (ECY)" w:date="2022-08-15T21:45:00Z">
        <w:r w:rsidRPr="00240104" w:rsidDel="00240104">
          <w:rPr>
            <w:b/>
          </w:rPr>
          <w:delText>(a)</w:delText>
        </w:r>
        <w:r w:rsidRPr="00240104" w:rsidDel="00240104">
          <w:tab/>
          <w:delText xml:space="preserve">A person may initiate negotiations for a consent decree by submitting a letter under WAC </w:delText>
        </w:r>
        <w:r w:rsidRPr="00240104" w:rsidDel="00240104">
          <w:fldChar w:fldCharType="begin"/>
        </w:r>
        <w:r w:rsidRPr="00240104" w:rsidDel="00240104">
          <w:delInstrText xml:space="preserve"> HYPERLINK "https://apps.leg.wa.gov/WAC/default.aspx?cite=173-340-520" </w:delInstrText>
        </w:r>
        <w:r w:rsidRPr="00240104" w:rsidDel="00240104">
          <w:fldChar w:fldCharType="separate"/>
        </w:r>
        <w:r w:rsidRPr="00240104" w:rsidDel="00240104">
          <w:rPr>
            <w:rStyle w:val="Hyperlink"/>
          </w:rPr>
          <w:delText>173-340-520</w:delText>
        </w:r>
        <w:r w:rsidRPr="00240104" w:rsidDel="00240104">
          <w:fldChar w:fldCharType="end"/>
        </w:r>
        <w:r w:rsidRPr="00240104" w:rsidDel="00240104">
          <w:delText>(1).</w:delText>
        </w:r>
      </w:del>
    </w:p>
    <w:p w14:paraId="3CA4BE88" w14:textId="77777777" w:rsidR="00B10C72" w:rsidRPr="00240104" w:rsidDel="00240104" w:rsidRDefault="00B10C72" w:rsidP="00B10C72">
      <w:pPr>
        <w:ind w:left="1440" w:hanging="720"/>
        <w:rPr>
          <w:del w:id="6508" w:author="Feldcamp, Michael (ECY)" w:date="2022-08-15T21:45:00Z"/>
        </w:rPr>
      </w:pPr>
      <w:del w:id="6509" w:author="Feldcamp, Michael (ECY)" w:date="2022-08-15T21:45:00Z">
        <w:r w:rsidRPr="00240104" w:rsidDel="00240104">
          <w:rPr>
            <w:b/>
          </w:rPr>
          <w:delText>(b)</w:delText>
        </w:r>
        <w:r w:rsidRPr="00240104" w:rsidDel="00240104">
          <w:tab/>
          <w:delText xml:space="preserve">A person may request an agreed order by submitting a letter under WAC </w:delText>
        </w:r>
        <w:r w:rsidRPr="00240104" w:rsidDel="00240104">
          <w:fldChar w:fldCharType="begin"/>
        </w:r>
        <w:r w:rsidRPr="00240104" w:rsidDel="00240104">
          <w:delInstrText xml:space="preserve"> HYPERLINK "https://apps.leg.wa.gov/WAC/default.aspx?cite=173-340-530" </w:delInstrText>
        </w:r>
        <w:r w:rsidRPr="00240104" w:rsidDel="00240104">
          <w:fldChar w:fldCharType="separate"/>
        </w:r>
        <w:r w:rsidRPr="00240104" w:rsidDel="00240104">
          <w:rPr>
            <w:rStyle w:val="Hyperlink"/>
          </w:rPr>
          <w:delText>173-340-530</w:delText>
        </w:r>
        <w:r w:rsidRPr="00240104" w:rsidDel="00240104">
          <w:fldChar w:fldCharType="end"/>
        </w:r>
        <w:r w:rsidRPr="00240104" w:rsidDel="00240104">
          <w:delText>.</w:delText>
        </w:r>
      </w:del>
    </w:p>
    <w:p w14:paraId="172E3A81" w14:textId="77777777" w:rsidR="00B10C72" w:rsidRPr="00240104" w:rsidDel="00240104" w:rsidRDefault="00B10C72" w:rsidP="00B10C72">
      <w:pPr>
        <w:ind w:left="720" w:hanging="720"/>
        <w:rPr>
          <w:del w:id="6510" w:author="Feldcamp, Michael (ECY)" w:date="2022-08-15T21:45:00Z"/>
        </w:rPr>
      </w:pPr>
      <w:del w:id="6511" w:author="Feldcamp, Michael (ECY)" w:date="2022-08-15T21:45:00Z">
        <w:r w:rsidRPr="00240104" w:rsidDel="00240104">
          <w:rPr>
            <w:b/>
          </w:rPr>
          <w:delText>(3)</w:delText>
        </w:r>
        <w:r w:rsidRPr="00240104" w:rsidDel="00240104">
          <w:rPr>
            <w:b/>
          </w:rPr>
          <w:tab/>
          <w:delText>Action initiated by the department.</w:delText>
        </w:r>
      </w:del>
      <w:r>
        <w:rPr>
          <w:rStyle w:val="FootnoteReference"/>
          <w:b/>
        </w:rPr>
        <w:footnoteReference w:id="499"/>
      </w:r>
      <w:del w:id="6512" w:author="Feldcamp, Michael (ECY)" w:date="2022-08-15T21:45:00Z">
        <w:r w:rsidRPr="00240104" w:rsidDel="00240104">
          <w:delText xml:space="preserve">  The department may initiate remedial action by:</w:delText>
        </w:r>
      </w:del>
    </w:p>
    <w:p w14:paraId="63872B32" w14:textId="77777777" w:rsidR="00B10C72" w:rsidRPr="00240104" w:rsidDel="00240104" w:rsidRDefault="00B10C72" w:rsidP="00B10C72">
      <w:pPr>
        <w:ind w:left="1440" w:hanging="720"/>
        <w:rPr>
          <w:del w:id="6513" w:author="Feldcamp, Michael (ECY)" w:date="2022-08-15T21:45:00Z"/>
        </w:rPr>
      </w:pPr>
      <w:del w:id="6514" w:author="Feldcamp, Michael (ECY)" w:date="2022-08-15T21:45:00Z">
        <w:r w:rsidRPr="00240104" w:rsidDel="00240104">
          <w:rPr>
            <w:b/>
          </w:rPr>
          <w:delText>(a)</w:delText>
        </w:r>
        <w:r w:rsidRPr="00240104" w:rsidDel="00240104">
          <w:tab/>
          <w:delText xml:space="preserve">Issuing a letter inviting negotiations on a consent decree under WAC </w:delText>
        </w:r>
        <w:r w:rsidRPr="00240104" w:rsidDel="00240104">
          <w:fldChar w:fldCharType="begin"/>
        </w:r>
        <w:r w:rsidRPr="00240104" w:rsidDel="00240104">
          <w:delInstrText xml:space="preserve"> HYPERLINK "https://apps.leg.wa.gov/WAC/default.aspx?cite=173-340-520" </w:delInstrText>
        </w:r>
        <w:r w:rsidRPr="00240104" w:rsidDel="00240104">
          <w:fldChar w:fldCharType="separate"/>
        </w:r>
        <w:r w:rsidRPr="00240104" w:rsidDel="00240104">
          <w:rPr>
            <w:rStyle w:val="Hyperlink"/>
          </w:rPr>
          <w:delText>173-340-520</w:delText>
        </w:r>
        <w:r w:rsidRPr="00240104" w:rsidDel="00240104">
          <w:fldChar w:fldCharType="end"/>
        </w:r>
        <w:r w:rsidRPr="00240104" w:rsidDel="00240104">
          <w:delText>(2); or</w:delText>
        </w:r>
      </w:del>
    </w:p>
    <w:p w14:paraId="5391102E" w14:textId="77777777" w:rsidR="00B10C72" w:rsidRPr="00240104" w:rsidDel="00240104" w:rsidRDefault="00B10C72" w:rsidP="00B10C72">
      <w:pPr>
        <w:ind w:left="1440" w:hanging="720"/>
        <w:rPr>
          <w:del w:id="6515" w:author="Feldcamp, Michael (ECY)" w:date="2022-08-15T21:45:00Z"/>
        </w:rPr>
      </w:pPr>
      <w:del w:id="6516" w:author="Feldcamp, Michael (ECY)" w:date="2022-08-15T21:45:00Z">
        <w:r w:rsidRPr="00240104" w:rsidDel="00240104">
          <w:rPr>
            <w:b/>
          </w:rPr>
          <w:delText>(b)</w:delText>
        </w:r>
        <w:r w:rsidRPr="00240104" w:rsidDel="00240104">
          <w:tab/>
          <w:delText xml:space="preserve">Requesting an agreed order under WAC </w:delText>
        </w:r>
        <w:r w:rsidRPr="00240104" w:rsidDel="00240104">
          <w:fldChar w:fldCharType="begin"/>
        </w:r>
        <w:r w:rsidRPr="00240104" w:rsidDel="00240104">
          <w:delInstrText xml:space="preserve"> HYPERLINK "https://apps.leg.wa.gov/WAC/default.aspx?cite=173-340-530" </w:delInstrText>
        </w:r>
        <w:r w:rsidRPr="00240104" w:rsidDel="00240104">
          <w:fldChar w:fldCharType="separate"/>
        </w:r>
        <w:r w:rsidRPr="00240104" w:rsidDel="00240104">
          <w:rPr>
            <w:rStyle w:val="Hyperlink"/>
          </w:rPr>
          <w:delText>173-340-530</w:delText>
        </w:r>
        <w:r w:rsidRPr="00240104" w:rsidDel="00240104">
          <w:fldChar w:fldCharType="end"/>
        </w:r>
        <w:r w:rsidRPr="00240104" w:rsidDel="00240104">
          <w:delText>; or</w:delText>
        </w:r>
      </w:del>
    </w:p>
    <w:p w14:paraId="7F268794" w14:textId="77777777" w:rsidR="00B10C72" w:rsidRPr="00240104" w:rsidDel="00240104" w:rsidRDefault="00B10C72" w:rsidP="00B10C72">
      <w:pPr>
        <w:ind w:left="1440" w:hanging="720"/>
        <w:rPr>
          <w:del w:id="6517" w:author="Feldcamp, Michael (ECY)" w:date="2022-08-15T21:45:00Z"/>
        </w:rPr>
      </w:pPr>
      <w:del w:id="6518" w:author="Feldcamp, Michael (ECY)" w:date="2022-08-15T21:45:00Z">
        <w:r w:rsidRPr="00240104" w:rsidDel="00240104">
          <w:rPr>
            <w:b/>
          </w:rPr>
          <w:delText>(c)</w:delText>
        </w:r>
        <w:r w:rsidRPr="00240104" w:rsidDel="00240104">
          <w:tab/>
          <w:delText xml:space="preserve">Issuing an enforcement order under WAC </w:delText>
        </w:r>
        <w:r w:rsidRPr="00240104" w:rsidDel="00240104">
          <w:fldChar w:fldCharType="begin"/>
        </w:r>
        <w:r w:rsidRPr="00240104" w:rsidDel="00240104">
          <w:delInstrText xml:space="preserve"> HYPERLINK "https://apps.leg.wa.gov/WAC/default.aspx?cite=173-340-540" </w:delInstrText>
        </w:r>
        <w:r w:rsidRPr="00240104" w:rsidDel="00240104">
          <w:fldChar w:fldCharType="separate"/>
        </w:r>
        <w:r w:rsidRPr="00240104" w:rsidDel="00240104">
          <w:rPr>
            <w:rStyle w:val="Hyperlink"/>
          </w:rPr>
          <w:delText>173-340-540</w:delText>
        </w:r>
        <w:r w:rsidRPr="00240104" w:rsidDel="00240104">
          <w:fldChar w:fldCharType="end"/>
        </w:r>
        <w:r w:rsidRPr="00240104" w:rsidDel="00240104">
          <w:delText>.</w:delText>
        </w:r>
      </w:del>
    </w:p>
    <w:p w14:paraId="042C34ED" w14:textId="77777777" w:rsidR="00B10C72" w:rsidRPr="00240104" w:rsidDel="00240104" w:rsidRDefault="00B10C72" w:rsidP="00B10C72">
      <w:pPr>
        <w:ind w:left="720" w:hanging="720"/>
        <w:rPr>
          <w:del w:id="6519" w:author="Feldcamp, Michael (ECY)" w:date="2022-08-15T21:45:00Z"/>
        </w:rPr>
      </w:pPr>
      <w:del w:id="6520" w:author="Feldcamp, Michael (ECY)" w:date="2022-08-15T21:45:00Z">
        <w:r w:rsidRPr="00240104" w:rsidDel="00240104">
          <w:rPr>
            <w:b/>
          </w:rPr>
          <w:delText>(4)</w:delText>
        </w:r>
        <w:r w:rsidRPr="00240104" w:rsidDel="00240104">
          <w:rPr>
            <w:b/>
          </w:rPr>
          <w:tab/>
          <w:delText>Department remedial action.</w:delText>
        </w:r>
      </w:del>
      <w:r>
        <w:rPr>
          <w:rStyle w:val="FootnoteReference"/>
          <w:b/>
        </w:rPr>
        <w:footnoteReference w:id="500"/>
      </w:r>
      <w:del w:id="6521" w:author="Feldcamp, Michael (ECY)" w:date="2022-08-15T21:45:00Z">
        <w:r w:rsidRPr="00240104" w:rsidDel="00240104">
          <w:delText xml:space="preserve">  Nothing in this chapter shall preclude the department from taking appropriate remedial action on its own at any time. Except for emergency actions and </w:delText>
        </w:r>
        <w:r w:rsidRPr="00240104" w:rsidDel="00240104">
          <w:lastRenderedPageBreak/>
          <w:delText xml:space="preserve">initial investigations, reasonable effort will be made to notify potentially liable persons before the department takes remedial actions for which the recovery of public funds can be sought under RCW </w:delText>
        </w:r>
        <w:r w:rsidRPr="00240104" w:rsidDel="00240104">
          <w:fldChar w:fldCharType="begin"/>
        </w:r>
        <w:r w:rsidRPr="00240104" w:rsidDel="00240104">
          <w:delInstrText xml:space="preserve"> HYPERLINK "http://app.leg.wa.gov/RCW/default.aspx?cite=70.105D.050" </w:delInstrText>
        </w:r>
        <w:r w:rsidRPr="00240104" w:rsidDel="00240104">
          <w:fldChar w:fldCharType="separate"/>
        </w:r>
        <w:r w:rsidRPr="00240104" w:rsidDel="00240104">
          <w:rPr>
            <w:rStyle w:val="Hyperlink"/>
          </w:rPr>
          <w:delText>70.105D.050</w:delText>
        </w:r>
        <w:r w:rsidRPr="00240104" w:rsidDel="00240104">
          <w:fldChar w:fldCharType="end"/>
        </w:r>
        <w:r w:rsidRPr="00240104" w:rsidDel="00240104">
          <w:delText>(3).</w:delText>
        </w:r>
      </w:del>
    </w:p>
    <w:p w14:paraId="2EF71AD3" w14:textId="77777777" w:rsidR="00B10C72" w:rsidRPr="00240104" w:rsidRDefault="00B10C72" w:rsidP="00B10C72">
      <w:pPr>
        <w:ind w:left="720" w:hanging="720"/>
        <w:rPr>
          <w:ins w:id="6522" w:author="Feldcamp, Michael (ECY)" w:date="2022-08-15T21:47:00Z"/>
          <w:bCs/>
        </w:rPr>
      </w:pPr>
      <w:ins w:id="6523" w:author="Feldcamp, Michael (ECY)" w:date="2022-08-15T21:47:00Z">
        <w:r w:rsidRPr="000A219C">
          <w:rPr>
            <w:b/>
          </w:rPr>
          <w:t>(1)</w:t>
        </w:r>
        <w:r w:rsidRPr="000A219C">
          <w:rPr>
            <w:b/>
          </w:rPr>
          <w:tab/>
          <w:t>Independent remedial action.</w:t>
        </w:r>
      </w:ins>
      <w:r>
        <w:rPr>
          <w:rStyle w:val="FootnoteReference"/>
          <w:b/>
        </w:rPr>
        <w:footnoteReference w:id="501"/>
      </w:r>
      <w:ins w:id="6524" w:author="Feldcamp, Michael (ECY)" w:date="2022-08-15T21:47:00Z">
        <w:r w:rsidRPr="00E433F2">
          <w:rPr>
            <w:bCs/>
          </w:rPr>
          <w:t xml:space="preserve"> </w:t>
        </w:r>
        <w:r>
          <w:rPr>
            <w:bCs/>
          </w:rPr>
          <w:t xml:space="preserve"> A</w:t>
        </w:r>
        <w:r w:rsidRPr="0042289F">
          <w:rPr>
            <w:bCs/>
          </w:rPr>
          <w:t xml:space="preserve"> person may </w:t>
        </w:r>
        <w:r>
          <w:rPr>
            <w:bCs/>
          </w:rPr>
          <w:t>investigate or clean up a</w:t>
        </w:r>
        <w:r w:rsidRPr="0042289F">
          <w:rPr>
            <w:bCs/>
          </w:rPr>
          <w:t xml:space="preserve"> site</w:t>
        </w:r>
        <w:r>
          <w:rPr>
            <w:bCs/>
          </w:rPr>
          <w:t xml:space="preserve"> </w:t>
        </w:r>
        <w:r w:rsidRPr="0042289F">
          <w:rPr>
            <w:bCs/>
          </w:rPr>
          <w:t xml:space="preserve">independently, without </w:t>
        </w:r>
        <w:r>
          <w:rPr>
            <w:bCs/>
          </w:rPr>
          <w:t xml:space="preserve">Ecology supervision or </w:t>
        </w:r>
        <w:r w:rsidRPr="00240104">
          <w:rPr>
            <w:bCs/>
          </w:rPr>
          <w:t xml:space="preserve">approval, except as provided under </w:t>
        </w:r>
        <w:r w:rsidRPr="00240104">
          <w:t>WAC 173-340-515(2).</w:t>
        </w:r>
      </w:ins>
    </w:p>
    <w:p w14:paraId="58CCE95E" w14:textId="77777777" w:rsidR="00B10C72" w:rsidRPr="009701A2" w:rsidRDefault="00B10C72" w:rsidP="00B10C72">
      <w:pPr>
        <w:ind w:left="1440" w:hanging="720"/>
        <w:rPr>
          <w:ins w:id="6525" w:author="Feldcamp, Michael (ECY)" w:date="2022-08-15T21:47:00Z"/>
          <w:b/>
        </w:rPr>
      </w:pPr>
      <w:ins w:id="6526" w:author="Feldcamp, Michael (ECY)" w:date="2022-08-15T21:47:00Z">
        <w:r w:rsidRPr="009701A2">
          <w:rPr>
            <w:b/>
          </w:rPr>
          <w:t>(</w:t>
        </w:r>
        <w:r>
          <w:rPr>
            <w:b/>
          </w:rPr>
          <w:t>a</w:t>
        </w:r>
        <w:r w:rsidRPr="009701A2">
          <w:rPr>
            <w:b/>
          </w:rPr>
          <w:t>)</w:t>
        </w:r>
        <w:r w:rsidRPr="009701A2">
          <w:rPr>
            <w:b/>
          </w:rPr>
          <w:tab/>
          <w:t>Standards</w:t>
        </w:r>
        <w:r>
          <w:rPr>
            <w:b/>
          </w:rPr>
          <w:t>.</w:t>
        </w:r>
        <w:r w:rsidRPr="00355973">
          <w:rPr>
            <w:bCs/>
          </w:rPr>
          <w:t xml:space="preserve"> </w:t>
        </w:r>
        <w:r>
          <w:rPr>
            <w:bCs/>
          </w:rPr>
          <w:t xml:space="preserve"> </w:t>
        </w:r>
        <w:r w:rsidRPr="0042289F">
          <w:rPr>
            <w:bCs/>
          </w:rPr>
          <w:t xml:space="preserve">When reviewing </w:t>
        </w:r>
        <w:r>
          <w:rPr>
            <w:bCs/>
          </w:rPr>
          <w:t xml:space="preserve">an </w:t>
        </w:r>
        <w:r w:rsidRPr="0042289F">
          <w:rPr>
            <w:bCs/>
          </w:rPr>
          <w:t>independent remedial action, Ecology determine</w:t>
        </w:r>
        <w:r>
          <w:rPr>
            <w:bCs/>
          </w:rPr>
          <w:t>s</w:t>
        </w:r>
        <w:r w:rsidRPr="0042289F">
          <w:rPr>
            <w:bCs/>
          </w:rPr>
          <w:t xml:space="preserve"> whether it complies with the substantive requirements of </w:t>
        </w:r>
        <w:r>
          <w:rPr>
            <w:bCs/>
          </w:rPr>
          <w:t>the state cleanup law</w:t>
        </w:r>
        <w:r w:rsidRPr="0042289F">
          <w:rPr>
            <w:bCs/>
          </w:rPr>
          <w:t xml:space="preserve">.  Persons conducting </w:t>
        </w:r>
        <w:r>
          <w:rPr>
            <w:bCs/>
          </w:rPr>
          <w:t xml:space="preserve">an </w:t>
        </w:r>
        <w:r w:rsidRPr="0042289F">
          <w:rPr>
            <w:bCs/>
          </w:rPr>
          <w:t xml:space="preserve">independent remedial action do so at their own risk.  Ecology may require additional remedial action if it determines that such action is necessary under </w:t>
        </w:r>
        <w:r>
          <w:rPr>
            <w:bCs/>
          </w:rPr>
          <w:t>the state cleanup law</w:t>
        </w:r>
        <w:r w:rsidRPr="0042289F">
          <w:rPr>
            <w:bCs/>
          </w:rPr>
          <w:t xml:space="preserve">.  See WAC </w:t>
        </w:r>
        <w:r w:rsidRPr="000809A9">
          <w:rPr>
            <w:bCs/>
          </w:rPr>
          <w:t>173-340-515</w:t>
        </w:r>
        <w:r w:rsidRPr="0042289F">
          <w:rPr>
            <w:bCs/>
          </w:rPr>
          <w:t>(3).</w:t>
        </w:r>
      </w:ins>
    </w:p>
    <w:p w14:paraId="48219763" w14:textId="77777777" w:rsidR="00B10C72" w:rsidRPr="009701A2" w:rsidRDefault="00B10C72" w:rsidP="00B10C72">
      <w:pPr>
        <w:ind w:left="1440" w:hanging="720"/>
        <w:rPr>
          <w:ins w:id="6527" w:author="Feldcamp, Michael (ECY)" w:date="2022-08-15T21:47:00Z"/>
          <w:b/>
        </w:rPr>
      </w:pPr>
      <w:ins w:id="6528" w:author="Feldcamp, Michael (ECY)" w:date="2022-08-15T21:47:00Z">
        <w:r w:rsidRPr="009701A2">
          <w:rPr>
            <w:b/>
          </w:rPr>
          <w:t>(</w:t>
        </w:r>
        <w:r>
          <w:rPr>
            <w:b/>
          </w:rPr>
          <w:t>b</w:t>
        </w:r>
        <w:r w:rsidRPr="009701A2">
          <w:rPr>
            <w:b/>
          </w:rPr>
          <w:t>)</w:t>
        </w:r>
        <w:r w:rsidRPr="009701A2">
          <w:rPr>
            <w:b/>
          </w:rPr>
          <w:tab/>
          <w:t>Reports</w:t>
        </w:r>
        <w:r>
          <w:rPr>
            <w:b/>
          </w:rPr>
          <w:t xml:space="preserve">.  </w:t>
        </w:r>
        <w:r w:rsidRPr="0042289F">
          <w:rPr>
            <w:bCs/>
          </w:rPr>
          <w:t xml:space="preserve">Persons conducting independent remedial action must report all </w:t>
        </w:r>
        <w:r>
          <w:rPr>
            <w:bCs/>
          </w:rPr>
          <w:t xml:space="preserve">remedial investigations, </w:t>
        </w:r>
        <w:r w:rsidRPr="0042289F">
          <w:rPr>
            <w:bCs/>
          </w:rPr>
          <w:t>interim actions</w:t>
        </w:r>
        <w:r>
          <w:rPr>
            <w:bCs/>
          </w:rPr>
          <w:t>,</w:t>
        </w:r>
        <w:r w:rsidRPr="0042289F">
          <w:rPr>
            <w:bCs/>
          </w:rPr>
          <w:t xml:space="preserve"> and cleanup actions to Ecology.  Reports must include sufficient information for Ecology to determine whether the remedial action meets the substantive requirements of </w:t>
        </w:r>
        <w:r>
          <w:rPr>
            <w:bCs/>
          </w:rPr>
          <w:t>the state cleanup law</w:t>
        </w:r>
        <w:r w:rsidRPr="0042289F">
          <w:rPr>
            <w:bCs/>
          </w:rPr>
          <w:t xml:space="preserve">.  See WAC </w:t>
        </w:r>
        <w:r w:rsidRPr="000809A9">
          <w:rPr>
            <w:bCs/>
          </w:rPr>
          <w:t>173-340-515</w:t>
        </w:r>
        <w:r w:rsidRPr="0042289F">
          <w:rPr>
            <w:bCs/>
          </w:rPr>
          <w:t>(4).</w:t>
        </w:r>
      </w:ins>
    </w:p>
    <w:p w14:paraId="4BB97B71" w14:textId="77777777" w:rsidR="00B10C72" w:rsidRPr="00E109F6" w:rsidRDefault="00B10C72" w:rsidP="00B10C72">
      <w:pPr>
        <w:ind w:left="1440" w:hanging="720"/>
        <w:rPr>
          <w:ins w:id="6529" w:author="Feldcamp, Michael (ECY)" w:date="2022-08-15T21:47:00Z"/>
        </w:rPr>
      </w:pPr>
      <w:ins w:id="6530" w:author="Feldcamp, Michael (ECY)" w:date="2022-08-15T21:47:00Z">
        <w:r w:rsidRPr="009701A2">
          <w:rPr>
            <w:b/>
          </w:rPr>
          <w:t>(</w:t>
        </w:r>
        <w:r>
          <w:rPr>
            <w:b/>
          </w:rPr>
          <w:t>c</w:t>
        </w:r>
        <w:r w:rsidRPr="009701A2">
          <w:rPr>
            <w:b/>
          </w:rPr>
          <w:t>)</w:t>
        </w:r>
        <w:r w:rsidRPr="009701A2">
          <w:rPr>
            <w:b/>
          </w:rPr>
          <w:tab/>
          <w:t>Technical assistance</w:t>
        </w:r>
        <w:r>
          <w:rPr>
            <w:b/>
          </w:rPr>
          <w:t>.</w:t>
        </w:r>
        <w:r w:rsidRPr="00355973">
          <w:rPr>
            <w:bCs/>
          </w:rPr>
          <w:t xml:space="preserve"> </w:t>
        </w:r>
        <w:r>
          <w:rPr>
            <w:bCs/>
          </w:rPr>
          <w:t xml:space="preserve"> </w:t>
        </w:r>
        <w:r w:rsidRPr="0042289F">
          <w:rPr>
            <w:bCs/>
          </w:rPr>
          <w:t xml:space="preserve">Persons planning or conducting independent remedial action may request technical </w:t>
        </w:r>
        <w:r w:rsidRPr="00654749">
          <w:rPr>
            <w:bCs/>
          </w:rPr>
          <w:t xml:space="preserve">assistance from Ecology, including advice on how to investigate and clean up a site and written opinions on whether a planned or completed remedial action meets the substantive requirements of the state cleanup law.  Ecology may charge a fee for providing requested technical assistance.  </w:t>
        </w:r>
        <w:r w:rsidRPr="00654749">
          <w:t xml:space="preserve">PLIA may also provide technical assistance for certain sites under </w:t>
        </w:r>
        <w:r w:rsidRPr="00654749">
          <w:rPr>
            <w:bCs/>
          </w:rPr>
          <w:t xml:space="preserve">RCW </w:t>
        </w:r>
        <w:r w:rsidRPr="00654749">
          <w:fldChar w:fldCharType="begin"/>
        </w:r>
        <w:r w:rsidRPr="00654749">
          <w:instrText xml:space="preserve"> HYPERLINK "https://app.leg.wa.gov/RCW/default.aspx?cite=70A.330.040" </w:instrText>
        </w:r>
        <w:r w:rsidRPr="00654749">
          <w:fldChar w:fldCharType="separate"/>
        </w:r>
        <w:r w:rsidRPr="00654749">
          <w:rPr>
            <w:rStyle w:val="Hyperlink"/>
            <w:bCs/>
          </w:rPr>
          <w:t>70A.330.040</w:t>
        </w:r>
        <w:r w:rsidRPr="00654749">
          <w:rPr>
            <w:rStyle w:val="Hyperlink"/>
            <w:bCs/>
          </w:rPr>
          <w:fldChar w:fldCharType="end"/>
        </w:r>
        <w:r w:rsidRPr="00654749">
          <w:rPr>
            <w:bCs/>
          </w:rPr>
          <w:t xml:space="preserve">(7) and chapter </w:t>
        </w:r>
        <w:r w:rsidRPr="00654749">
          <w:fldChar w:fldCharType="begin"/>
        </w:r>
        <w:r w:rsidRPr="00654749">
          <w:instrText xml:space="preserve"> HYPERLINK "https://apps.leg.wa.gov/wac/default.aspx?cite=374-80" </w:instrText>
        </w:r>
        <w:r w:rsidRPr="00654749">
          <w:fldChar w:fldCharType="separate"/>
        </w:r>
        <w:r w:rsidRPr="00654749">
          <w:rPr>
            <w:rStyle w:val="Hyperlink"/>
            <w:bCs/>
          </w:rPr>
          <w:t>374-80</w:t>
        </w:r>
        <w:r w:rsidRPr="00654749">
          <w:rPr>
            <w:rStyle w:val="Hyperlink"/>
            <w:bCs/>
          </w:rPr>
          <w:fldChar w:fldCharType="end"/>
        </w:r>
        <w:r w:rsidRPr="00654749">
          <w:rPr>
            <w:bCs/>
          </w:rPr>
          <w:t xml:space="preserve"> WAC.</w:t>
        </w:r>
        <w:r w:rsidRPr="00E109F6">
          <w:t xml:space="preserve"> </w:t>
        </w:r>
      </w:ins>
    </w:p>
    <w:p w14:paraId="25C18D06" w14:textId="77777777" w:rsidR="00B10C72" w:rsidRPr="008D7075" w:rsidRDefault="00B10C72" w:rsidP="00B10C72">
      <w:pPr>
        <w:ind w:left="720" w:hanging="720"/>
        <w:rPr>
          <w:ins w:id="6531" w:author="Feldcamp, Michael (ECY)" w:date="2022-08-15T21:47:00Z"/>
          <w:b/>
        </w:rPr>
      </w:pPr>
      <w:ins w:id="6532" w:author="Feldcamp, Michael (ECY)" w:date="2022-08-15T21:47:00Z">
        <w:r w:rsidRPr="008D7075">
          <w:rPr>
            <w:b/>
          </w:rPr>
          <w:t>(</w:t>
        </w:r>
        <w:r>
          <w:rPr>
            <w:b/>
          </w:rPr>
          <w:t>2</w:t>
        </w:r>
        <w:r w:rsidRPr="008D7075">
          <w:rPr>
            <w:b/>
          </w:rPr>
          <w:t>)</w:t>
        </w:r>
        <w:r w:rsidRPr="008D7075">
          <w:rPr>
            <w:b/>
          </w:rPr>
          <w:tab/>
          <w:t>Ecology-supervised remedial action.</w:t>
        </w:r>
      </w:ins>
      <w:r>
        <w:rPr>
          <w:rStyle w:val="FootnoteReference"/>
          <w:b/>
        </w:rPr>
        <w:footnoteReference w:id="502"/>
      </w:r>
      <w:ins w:id="6533" w:author="Feldcamp, Michael (ECY)" w:date="2022-08-15T21:47:00Z">
        <w:r w:rsidRPr="008D7075">
          <w:t xml:space="preserve"> </w:t>
        </w:r>
        <w:r>
          <w:t xml:space="preserve"> </w:t>
        </w:r>
        <w:r w:rsidRPr="00AF11F5">
          <w:t xml:space="preserve">Ecology may supervise the investigation </w:t>
        </w:r>
        <w:r>
          <w:t>or</w:t>
        </w:r>
        <w:r w:rsidRPr="00AF11F5">
          <w:t xml:space="preserve"> cleanup of a site by a potentially liable person or a prospective purchaser under an order or decree.</w:t>
        </w:r>
        <w:r w:rsidRPr="009A7B00">
          <w:t xml:space="preserve"> </w:t>
        </w:r>
        <w:r>
          <w:t xml:space="preserve"> </w:t>
        </w:r>
        <w:r w:rsidRPr="009A7B00">
          <w:t>Such persons are encouraged to initiate discussions and negotiations with Ecology and the attorney general that may lead to an agreement with the state of Washington on the remedial action to be conducted at a site.</w:t>
        </w:r>
        <w:r w:rsidRPr="009701A2">
          <w:t xml:space="preserve"> </w:t>
        </w:r>
        <w:r>
          <w:t xml:space="preserve"> </w:t>
        </w:r>
        <w:r w:rsidRPr="009701A2">
          <w:t>Ecology and the state will only approve of remedial action if it is an Ecology-supervised remedial action</w:t>
        </w:r>
        <w:r>
          <w:t>.</w:t>
        </w:r>
      </w:ins>
    </w:p>
    <w:p w14:paraId="0D4BD309" w14:textId="77777777" w:rsidR="00B10C72" w:rsidRDefault="00B10C72" w:rsidP="00B10C72">
      <w:pPr>
        <w:ind w:left="1440" w:hanging="720"/>
        <w:rPr>
          <w:ins w:id="6534" w:author="Feldcamp, Michael (ECY)" w:date="2022-08-15T21:47:00Z"/>
          <w:b/>
        </w:rPr>
      </w:pPr>
      <w:ins w:id="6535" w:author="Feldcamp, Michael (ECY)" w:date="2022-08-15T21:47:00Z">
        <w:r w:rsidRPr="008D7075">
          <w:rPr>
            <w:b/>
          </w:rPr>
          <w:t>(</w:t>
        </w:r>
        <w:r>
          <w:rPr>
            <w:b/>
          </w:rPr>
          <w:t>a</w:t>
        </w:r>
        <w:r w:rsidRPr="008D7075">
          <w:rPr>
            <w:b/>
          </w:rPr>
          <w:t>)</w:t>
        </w:r>
        <w:r w:rsidRPr="008D7075">
          <w:rPr>
            <w:b/>
          </w:rPr>
          <w:tab/>
          <w:t>Consent decree.</w:t>
        </w:r>
        <w:r w:rsidRPr="008D7075">
          <w:t xml:space="preserve"> </w:t>
        </w:r>
        <w:r>
          <w:t xml:space="preserve"> </w:t>
        </w:r>
        <w:r w:rsidRPr="008D7075">
          <w:t>Ecology and the attorney general may require remedial action as part of a settlement agreement with a potentially liable person or a prospective purchaser.</w:t>
        </w:r>
        <w:r w:rsidRPr="008D7075">
          <w:rPr>
            <w:b/>
          </w:rPr>
          <w:t xml:space="preserve">  </w:t>
        </w:r>
        <w:r w:rsidRPr="008F3DE3">
          <w:t>A settlement</w:t>
        </w:r>
        <w:r>
          <w:t xml:space="preserve"> </w:t>
        </w:r>
        <w:r w:rsidRPr="008D7075">
          <w:t xml:space="preserve">agreement </w:t>
        </w:r>
        <w:r>
          <w:t>must be</w:t>
        </w:r>
        <w:r w:rsidRPr="008D7075">
          <w:t xml:space="preserve"> entered as a consent decree issued by a court of competent jurisdiction.  See RCW </w:t>
        </w:r>
        <w:r>
          <w:fldChar w:fldCharType="begin"/>
        </w:r>
        <w:r>
          <w:instrText xml:space="preserve"> HYPERLINK "https://app.leg.wa.gov/RCW/default.aspx?cite=70A.305.040" </w:instrText>
        </w:r>
        <w:r>
          <w:fldChar w:fldCharType="separate"/>
        </w:r>
        <w:r w:rsidRPr="008D7075">
          <w:rPr>
            <w:rStyle w:val="Hyperlink"/>
          </w:rPr>
          <w:t>70A.305.040</w:t>
        </w:r>
        <w:r>
          <w:rPr>
            <w:rStyle w:val="Hyperlink"/>
          </w:rPr>
          <w:fldChar w:fldCharType="end"/>
        </w:r>
        <w:r w:rsidRPr="008D7075">
          <w:t>(4) and (5)</w:t>
        </w:r>
        <w:r>
          <w:t>,</w:t>
        </w:r>
        <w:r w:rsidRPr="008D7075">
          <w:t xml:space="preserve"> and WAC </w:t>
        </w:r>
        <w:r w:rsidRPr="00485227">
          <w:t>173-340-520</w:t>
        </w:r>
        <w:r w:rsidRPr="008D7075">
          <w:t>.</w:t>
        </w:r>
      </w:ins>
    </w:p>
    <w:p w14:paraId="30EBA80F" w14:textId="77777777" w:rsidR="00B10C72" w:rsidRDefault="00B10C72" w:rsidP="00B10C72">
      <w:pPr>
        <w:ind w:left="2160" w:hanging="720"/>
        <w:rPr>
          <w:ins w:id="6536" w:author="Feldcamp, Michael (ECY)" w:date="2022-08-15T21:47:00Z"/>
        </w:rPr>
      </w:pPr>
      <w:ins w:id="6537" w:author="Feldcamp, Michael (ECY)" w:date="2022-08-15T21:47:00Z">
        <w:r w:rsidRPr="00654749">
          <w:rPr>
            <w:b/>
          </w:rPr>
          <w:t>(i)</w:t>
        </w:r>
        <w:r w:rsidRPr="00654749">
          <w:rPr>
            <w:b/>
          </w:rPr>
          <w:tab/>
          <w:t>Settlement.</w:t>
        </w:r>
        <w:r w:rsidRPr="00654749">
          <w:t xml:space="preserve">  A consent decree may contain a covenant not to sue and provide protection from contribution claims</w:t>
        </w:r>
      </w:ins>
      <w:ins w:id="6538" w:author="Feldcamp, Michael (ECY)" w:date="2022-08-15T21:53:00Z">
        <w:r>
          <w:t>.</w:t>
        </w:r>
      </w:ins>
    </w:p>
    <w:p w14:paraId="5B9B0C3B" w14:textId="77777777" w:rsidR="00B10C72" w:rsidRDefault="00B10C72" w:rsidP="00B10C72">
      <w:pPr>
        <w:ind w:left="2160" w:hanging="720"/>
        <w:rPr>
          <w:ins w:id="6539" w:author="Feldcamp, Michael (ECY)" w:date="2022-08-15T21:47:00Z"/>
        </w:rPr>
      </w:pPr>
      <w:ins w:id="6540" w:author="Feldcamp, Michael (ECY)" w:date="2022-08-15T21:47:00Z">
        <w:r w:rsidRPr="006445C0">
          <w:rPr>
            <w:b/>
          </w:rPr>
          <w:t>(ii)</w:t>
        </w:r>
        <w:r>
          <w:tab/>
        </w:r>
        <w:r w:rsidRPr="006445C0">
          <w:rPr>
            <w:b/>
          </w:rPr>
          <w:t>Initiation.</w:t>
        </w:r>
        <w:r>
          <w:t xml:space="preserve">  Negotiations for a consent decree may be initiated by a potentially liable person, a prospective purchaser, or Ecology.  </w:t>
        </w:r>
      </w:ins>
    </w:p>
    <w:p w14:paraId="663129E5" w14:textId="77777777" w:rsidR="00B10C72" w:rsidRDefault="00B10C72" w:rsidP="00B10C72">
      <w:pPr>
        <w:ind w:left="1440" w:hanging="720"/>
        <w:rPr>
          <w:ins w:id="6541" w:author="Feldcamp, Michael (ECY)" w:date="2022-08-15T21:47:00Z"/>
        </w:rPr>
      </w:pPr>
      <w:ins w:id="6542" w:author="Feldcamp, Michael (ECY)" w:date="2022-08-15T21:47:00Z">
        <w:r w:rsidRPr="008D7075">
          <w:rPr>
            <w:b/>
          </w:rPr>
          <w:lastRenderedPageBreak/>
          <w:t>(</w:t>
        </w:r>
        <w:r>
          <w:rPr>
            <w:b/>
          </w:rPr>
          <w:t>b</w:t>
        </w:r>
        <w:r w:rsidRPr="008D7075">
          <w:rPr>
            <w:b/>
          </w:rPr>
          <w:t>)</w:t>
        </w:r>
        <w:r w:rsidRPr="008D7075">
          <w:rPr>
            <w:b/>
          </w:rPr>
          <w:tab/>
          <w:t>Agreed order.</w:t>
        </w:r>
        <w:r w:rsidRPr="00792870">
          <w:t xml:space="preserve"> </w:t>
        </w:r>
        <w:r>
          <w:t xml:space="preserve"> </w:t>
        </w:r>
        <w:r w:rsidRPr="00AF11F5">
          <w:t xml:space="preserve">Ecology may issue an order requiring remedial action with which a potentially liable person or </w:t>
        </w:r>
        <w:r>
          <w:t xml:space="preserve">a </w:t>
        </w:r>
        <w:r w:rsidRPr="00AF11F5">
          <w:t>prospective purchaser agrees to comply</w:t>
        </w:r>
        <w:r>
          <w:t xml:space="preserve">.  </w:t>
        </w:r>
        <w:r w:rsidRPr="008D7075">
          <w:t>See</w:t>
        </w:r>
      </w:ins>
      <w:ins w:id="6543" w:author="Feldcamp, Michael (ECY)" w:date="2022-08-15T21:56:00Z">
        <w:r>
          <w:t xml:space="preserve"> </w:t>
        </w:r>
      </w:ins>
      <w:ins w:id="6544" w:author="Feldcamp, Michael (ECY)" w:date="2022-08-15T21:47:00Z">
        <w:r w:rsidRPr="008D7075">
          <w:t>RCW</w:t>
        </w:r>
      </w:ins>
      <w:ins w:id="6545" w:author="Feldcamp, Michael (ECY)" w:date="2022-08-15T21:56:00Z">
        <w:r>
          <w:t xml:space="preserve"> </w:t>
        </w:r>
        <w:r w:rsidRPr="00654749">
          <w:fldChar w:fldCharType="begin"/>
        </w:r>
        <w:r w:rsidRPr="00654749">
          <w:instrText xml:space="preserve"> HYPERLINK "http://app.leg.wa.gov/RCW/default.aspx?cite=70A.305.020" </w:instrText>
        </w:r>
        <w:r w:rsidRPr="00654749">
          <w:fldChar w:fldCharType="separate"/>
        </w:r>
        <w:r w:rsidRPr="00654749">
          <w:rPr>
            <w:rStyle w:val="Hyperlink"/>
            <w:bCs/>
          </w:rPr>
          <w:t>70A.305.020</w:t>
        </w:r>
        <w:r w:rsidRPr="00654749">
          <w:fldChar w:fldCharType="end"/>
        </w:r>
        <w:r w:rsidRPr="00654749">
          <w:t>(1)</w:t>
        </w:r>
        <w:r>
          <w:t xml:space="preserve">, </w:t>
        </w:r>
      </w:ins>
      <w:ins w:id="6546" w:author="Feldcamp, Michael (ECY)" w:date="2022-08-15T21:47:00Z">
        <w:r>
          <w:fldChar w:fldCharType="begin"/>
        </w:r>
        <w:r>
          <w:instrText xml:space="preserve"> HYPERLINK "https://app.leg.wa.gov/RCW/default.aspx?cite=70A.305.050" </w:instrText>
        </w:r>
        <w:r>
          <w:fldChar w:fldCharType="separate"/>
        </w:r>
        <w:r w:rsidRPr="008D7075">
          <w:rPr>
            <w:rStyle w:val="Hyperlink"/>
          </w:rPr>
          <w:t>70A.305.050</w:t>
        </w:r>
        <w:r>
          <w:rPr>
            <w:rStyle w:val="Hyperlink"/>
          </w:rPr>
          <w:fldChar w:fldCharType="end"/>
        </w:r>
        <w:r w:rsidRPr="008D7075">
          <w:t>(1)</w:t>
        </w:r>
      </w:ins>
      <w:ins w:id="6547" w:author="Feldcamp, Michael (ECY)" w:date="2022-08-15T21:56:00Z">
        <w:r>
          <w:t>,</w:t>
        </w:r>
      </w:ins>
      <w:ins w:id="6548" w:author="Feldcamp, Michael (ECY)" w:date="2022-08-15T21:47:00Z">
        <w:r>
          <w:t xml:space="preserve"> and </w:t>
        </w:r>
        <w:r>
          <w:fldChar w:fldCharType="begin"/>
        </w:r>
        <w:r>
          <w:instrText xml:space="preserve"> HYPERLINK "https://app.leg.wa.gov/RCW/default.aspx?cite=70A.305.040" </w:instrText>
        </w:r>
        <w:r>
          <w:fldChar w:fldCharType="separate"/>
        </w:r>
        <w:r w:rsidRPr="008D7075">
          <w:rPr>
            <w:rStyle w:val="Hyperlink"/>
          </w:rPr>
          <w:t>70A.305.040</w:t>
        </w:r>
        <w:r>
          <w:rPr>
            <w:rStyle w:val="Hyperlink"/>
          </w:rPr>
          <w:fldChar w:fldCharType="end"/>
        </w:r>
        <w:r>
          <w:t>(6)</w:t>
        </w:r>
        <w:r w:rsidRPr="008D7075">
          <w:t xml:space="preserve"> and WAC 173-340-530</w:t>
        </w:r>
        <w:r>
          <w:t>.</w:t>
        </w:r>
      </w:ins>
    </w:p>
    <w:p w14:paraId="072116B4" w14:textId="77777777" w:rsidR="00B10C72" w:rsidRDefault="00B10C72" w:rsidP="00B10C72">
      <w:pPr>
        <w:ind w:left="2160" w:hanging="720"/>
        <w:rPr>
          <w:ins w:id="6549" w:author="Feldcamp, Michael (ECY)" w:date="2022-08-15T21:47:00Z"/>
        </w:rPr>
      </w:pPr>
      <w:ins w:id="6550" w:author="Feldcamp, Michael (ECY)" w:date="2022-08-15T21:47:00Z">
        <w:r>
          <w:rPr>
            <w:b/>
          </w:rPr>
          <w:t>(i)</w:t>
        </w:r>
        <w:r>
          <w:rPr>
            <w:b/>
          </w:rPr>
          <w:tab/>
          <w:t>No settlement.</w:t>
        </w:r>
        <w:r>
          <w:t xml:space="preserve">  </w:t>
        </w:r>
        <w:r w:rsidRPr="00792870">
          <w:t>An agreed order is not a settlement agreement and does not contain a covenant not to sue or provide protect</w:t>
        </w:r>
        <w:r>
          <w:t>ion from contributions claims.</w:t>
        </w:r>
      </w:ins>
    </w:p>
    <w:p w14:paraId="1B70A912" w14:textId="77777777" w:rsidR="00B10C72" w:rsidRDefault="00B10C72" w:rsidP="00B10C72">
      <w:pPr>
        <w:ind w:left="2160" w:hanging="720"/>
        <w:rPr>
          <w:ins w:id="6551" w:author="Feldcamp, Michael (ECY)" w:date="2022-08-15T21:47:00Z"/>
        </w:rPr>
      </w:pPr>
      <w:ins w:id="6552" w:author="Feldcamp, Michael (ECY)" w:date="2022-08-15T21:47:00Z">
        <w:r>
          <w:rPr>
            <w:b/>
          </w:rPr>
          <w:t>(ii)</w:t>
        </w:r>
        <w:r>
          <w:rPr>
            <w:b/>
          </w:rPr>
          <w:tab/>
          <w:t>Initiation.</w:t>
        </w:r>
        <w:r>
          <w:t xml:space="preserve">  Discussions for an agreed order may be initiated by a potentially liable person, a prospective purchaser, or Ecology.</w:t>
        </w:r>
      </w:ins>
    </w:p>
    <w:p w14:paraId="4C12DB6C" w14:textId="405CAF03" w:rsidR="00B10C72" w:rsidRPr="000A219C" w:rsidRDefault="00B10C72" w:rsidP="00B10C72">
      <w:pPr>
        <w:ind w:left="1440" w:hanging="720"/>
        <w:rPr>
          <w:ins w:id="6553" w:author="Feldcamp, Michael (ECY)" w:date="2022-08-15T21:47:00Z"/>
          <w:b/>
        </w:rPr>
      </w:pPr>
      <w:ins w:id="6554" w:author="Feldcamp, Michael (ECY)" w:date="2022-08-15T21:47:00Z">
        <w:r w:rsidRPr="000A219C">
          <w:rPr>
            <w:b/>
          </w:rPr>
          <w:t>(c)</w:t>
        </w:r>
        <w:r w:rsidRPr="000A219C">
          <w:rPr>
            <w:b/>
          </w:rPr>
          <w:tab/>
          <w:t>Enforcement order.</w:t>
        </w:r>
        <w:r>
          <w:rPr>
            <w:b/>
          </w:rPr>
          <w:t xml:space="preserve">  </w:t>
        </w:r>
        <w:r w:rsidRPr="009C2B5B">
          <w:t xml:space="preserve">Ecology may issue an enforcement order requiring a potentially liable person to conduct remedial action.  See RCW </w:t>
        </w:r>
        <w:r>
          <w:fldChar w:fldCharType="begin"/>
        </w:r>
        <w:r>
          <w:instrText xml:space="preserve"> HYPERLINK "https://app.leg.wa.gov/RCW/default.aspx?cite=70A.305.050" </w:instrText>
        </w:r>
        <w:r>
          <w:fldChar w:fldCharType="separate"/>
        </w:r>
        <w:r w:rsidRPr="009C2B5B">
          <w:rPr>
            <w:rStyle w:val="Hyperlink"/>
          </w:rPr>
          <w:t>70A.305.050</w:t>
        </w:r>
        <w:r>
          <w:rPr>
            <w:rStyle w:val="Hyperlink"/>
          </w:rPr>
          <w:fldChar w:fldCharType="end"/>
        </w:r>
        <w:r w:rsidRPr="009C2B5B">
          <w:t xml:space="preserve">(1) and WAC </w:t>
        </w:r>
        <w:r w:rsidRPr="00AB7C96">
          <w:t>173-340-540</w:t>
        </w:r>
        <w:r w:rsidRPr="009C2B5B">
          <w:t>.</w:t>
        </w:r>
      </w:ins>
    </w:p>
    <w:p w14:paraId="0A78ADCE" w14:textId="77777777" w:rsidR="00B10C72" w:rsidRPr="00240104" w:rsidRDefault="00B10C72" w:rsidP="00B10C72">
      <w:pPr>
        <w:ind w:left="720" w:hanging="720"/>
      </w:pPr>
      <w:ins w:id="6555" w:author="Feldcamp, Michael (ECY)" w:date="2022-08-15T21:47:00Z">
        <w:r w:rsidRPr="00F31C29">
          <w:rPr>
            <w:b/>
          </w:rPr>
          <w:t>(</w:t>
        </w:r>
        <w:r>
          <w:rPr>
            <w:b/>
          </w:rPr>
          <w:t>3</w:t>
        </w:r>
        <w:r w:rsidRPr="00F31C29">
          <w:rPr>
            <w:b/>
          </w:rPr>
          <w:t>)</w:t>
        </w:r>
        <w:r w:rsidRPr="00F31C29">
          <w:rPr>
            <w:b/>
          </w:rPr>
          <w:tab/>
          <w:t>Ecology-conducted remedial action.</w:t>
        </w:r>
      </w:ins>
      <w:r>
        <w:rPr>
          <w:rStyle w:val="FootnoteReference"/>
          <w:b/>
        </w:rPr>
        <w:footnoteReference w:id="503"/>
      </w:r>
      <w:ins w:id="6556" w:author="Feldcamp, Michael (ECY)" w:date="2022-08-15T21:47:00Z">
        <w:r>
          <w:rPr>
            <w:b/>
          </w:rPr>
          <w:t xml:space="preserve">  </w:t>
        </w:r>
        <w:r w:rsidRPr="00F31C29">
          <w:t xml:space="preserve">Ecology </w:t>
        </w:r>
        <w:r>
          <w:t xml:space="preserve">may </w:t>
        </w:r>
        <w:r w:rsidRPr="00F31C29">
          <w:t xml:space="preserve">take appropriate remedial action </w:t>
        </w:r>
        <w:r>
          <w:t xml:space="preserve">to investigate or clean up a site </w:t>
        </w:r>
        <w:r w:rsidRPr="00F31C29">
          <w:t xml:space="preserve">at any time. </w:t>
        </w:r>
        <w:r>
          <w:t xml:space="preserve"> Ecology typically conducts remedial action when a potentially liable person cannot be identified or when such persons are technically or financially unable to conduct remedial action.  </w:t>
        </w:r>
        <w:r w:rsidRPr="00AF11F5">
          <w:t xml:space="preserve">Ecology may seek to recover </w:t>
        </w:r>
        <w:r>
          <w:t xml:space="preserve">its </w:t>
        </w:r>
        <w:r w:rsidRPr="00AF11F5">
          <w:t>remedial action</w:t>
        </w:r>
        <w:r>
          <w:t xml:space="preserve"> costs from potentially liable persons.  </w:t>
        </w:r>
        <w:r w:rsidRPr="00721F75">
          <w:t>Excep</w:t>
        </w:r>
        <w:r w:rsidRPr="00A82F74">
          <w:t xml:space="preserve">t for emergency actions and initial investigations, </w:t>
        </w:r>
        <w:r>
          <w:t xml:space="preserve">Ecology will make a </w:t>
        </w:r>
        <w:r w:rsidRPr="00A82F74">
          <w:t xml:space="preserve">reasonable effort </w:t>
        </w:r>
        <w:r>
          <w:t>t</w:t>
        </w:r>
        <w:r w:rsidRPr="00A82F74">
          <w:t xml:space="preserve">o notify potentially liable persons before </w:t>
        </w:r>
        <w:r>
          <w:t xml:space="preserve">conducting </w:t>
        </w:r>
        <w:r w:rsidRPr="00A82F74">
          <w:t>remedial action</w:t>
        </w:r>
        <w:r>
          <w:t>.</w:t>
        </w:r>
        <w:r w:rsidRPr="009A7B00">
          <w:t xml:space="preserve"> </w:t>
        </w:r>
        <w:r>
          <w:t xml:space="preserve"> </w:t>
        </w:r>
        <w:r w:rsidRPr="00AF11F5">
          <w:t xml:space="preserve">See RCW </w:t>
        </w:r>
        <w:r>
          <w:fldChar w:fldCharType="begin"/>
        </w:r>
        <w:r>
          <w:instrText xml:space="preserve"> HYPERLINK "https://app.leg.wa.gov/RCW/default.aspx?cite=70A.305.030" </w:instrText>
        </w:r>
        <w:r>
          <w:fldChar w:fldCharType="separate"/>
        </w:r>
        <w:r w:rsidRPr="00AF11F5">
          <w:rPr>
            <w:color w:val="0563C1" w:themeColor="hyperlink"/>
            <w:u w:val="single"/>
          </w:rPr>
          <w:t>70A.305.030</w:t>
        </w:r>
        <w:r>
          <w:rPr>
            <w:color w:val="0563C1" w:themeColor="hyperlink"/>
            <w:u w:val="single"/>
          </w:rPr>
          <w:fldChar w:fldCharType="end"/>
        </w:r>
        <w:r w:rsidRPr="00AF11F5">
          <w:t xml:space="preserve">(1) and </w:t>
        </w:r>
        <w:r>
          <w:fldChar w:fldCharType="begin"/>
        </w:r>
        <w:r>
          <w:instrText xml:space="preserve"> HYPERLINK "https://app.leg.wa.gov/RCW/default.aspx?cite=70A.305.050" </w:instrText>
        </w:r>
        <w:r>
          <w:fldChar w:fldCharType="separate"/>
        </w:r>
        <w:r w:rsidRPr="00AF11F5">
          <w:rPr>
            <w:color w:val="0563C1" w:themeColor="hyperlink"/>
            <w:u w:val="single"/>
          </w:rPr>
          <w:t>70A.305.050</w:t>
        </w:r>
        <w:r>
          <w:rPr>
            <w:color w:val="0563C1" w:themeColor="hyperlink"/>
            <w:u w:val="single"/>
          </w:rPr>
          <w:fldChar w:fldCharType="end"/>
        </w:r>
        <w:r w:rsidRPr="00AF11F5">
          <w:t>(3).</w:t>
        </w:r>
      </w:ins>
    </w:p>
    <w:p w14:paraId="05E865EE" w14:textId="54FBA5DC" w:rsidR="00B10C72" w:rsidRDefault="00B10C72" w:rsidP="00B10C72"/>
    <w:p w14:paraId="5516C47C" w14:textId="769E843E" w:rsidR="00B10C72" w:rsidRDefault="00B10C72">
      <w:r>
        <w:br w:type="page"/>
      </w:r>
    </w:p>
    <w:p w14:paraId="667003FA" w14:textId="77777777" w:rsidR="00B10C72" w:rsidRPr="004512E7" w:rsidRDefault="00B10C72" w:rsidP="00B10C72">
      <w:pPr>
        <w:pStyle w:val="Heading2"/>
      </w:pPr>
      <w:bookmarkStart w:id="6557" w:name="_Toc113349355"/>
      <w:ins w:id="6558" w:author="Feldcamp, Michael (ECY)" w:date="2022-08-07T22:35:00Z">
        <w:r>
          <w:lastRenderedPageBreak/>
          <w:t>WAC 173-340-815</w:t>
        </w:r>
        <w:r>
          <w:tab/>
          <w:t>Cultural resource protection.</w:t>
        </w:r>
      </w:ins>
      <w:bookmarkEnd w:id="6557"/>
    </w:p>
    <w:p w14:paraId="6E061194" w14:textId="77777777" w:rsidR="00E05C61" w:rsidRPr="00E05C61" w:rsidRDefault="00E05C61" w:rsidP="00E05C61">
      <w:pPr>
        <w:shd w:val="clear" w:color="auto" w:fill="DEEAF6" w:themeFill="accent1" w:themeFillTint="33"/>
        <w:rPr>
          <w:i/>
        </w:rPr>
      </w:pPr>
      <w:r w:rsidRPr="00E05C61">
        <w:rPr>
          <w:i/>
        </w:rPr>
        <w:t xml:space="preserve">Tracked changes to </w:t>
      </w:r>
      <w:r>
        <w:rPr>
          <w:i/>
        </w:rPr>
        <w:t>current rule.</w:t>
      </w:r>
    </w:p>
    <w:p w14:paraId="72558122" w14:textId="6E4CCEC4" w:rsidR="00B10C72" w:rsidRPr="001860A9" w:rsidRDefault="00B10C72" w:rsidP="00E05C61">
      <w:pPr>
        <w:ind w:left="720" w:hanging="720"/>
        <w:rPr>
          <w:ins w:id="6559" w:author="Feldcamp, Michael (ECY)" w:date="2022-08-07T22:37:00Z"/>
        </w:rPr>
      </w:pPr>
      <w:ins w:id="6560" w:author="Feldcamp, Michael (ECY)" w:date="2022-08-07T22:37:00Z">
        <w:r w:rsidRPr="001860A9">
          <w:rPr>
            <w:b/>
          </w:rPr>
          <w:t>(1)</w:t>
        </w:r>
        <w:r w:rsidRPr="001860A9">
          <w:rPr>
            <w:b/>
          </w:rPr>
          <w:tab/>
          <w:t>Purpose.</w:t>
        </w:r>
      </w:ins>
      <w:r>
        <w:rPr>
          <w:rStyle w:val="FootnoteReference"/>
          <w:b/>
        </w:rPr>
        <w:footnoteReference w:id="504"/>
      </w:r>
      <w:ins w:id="6561" w:author="Feldcamp, Michael (ECY)" w:date="2022-08-07T22:37:00Z">
        <w:r w:rsidRPr="001860A9">
          <w:t xml:space="preserve">  This section specifies requirements that are intended to avoid, minimize, or mitigate adverse effects </w:t>
        </w:r>
        <w:r>
          <w:t>from remedial actions on</w:t>
        </w:r>
        <w:r w:rsidRPr="001860A9">
          <w:t xml:space="preserve"> archeological and historic archaeological sites, historic buildings</w:t>
        </w:r>
        <w:r>
          <w:t xml:space="preserve"> and </w:t>
        </w:r>
        <w:r w:rsidRPr="001860A9">
          <w:t>structures, traditional cultural places, sacred sites</w:t>
        </w:r>
        <w:r>
          <w:t>,</w:t>
        </w:r>
        <w:r w:rsidRPr="001860A9">
          <w:t xml:space="preserve"> </w:t>
        </w:r>
        <w:r>
          <w:t>and</w:t>
        </w:r>
        <w:r w:rsidRPr="001860A9">
          <w:t xml:space="preserve"> other cultural resources</w:t>
        </w:r>
        <w:r>
          <w:t>.</w:t>
        </w:r>
        <w:r w:rsidRPr="001860A9">
          <w:t xml:space="preserve"> </w:t>
        </w:r>
      </w:ins>
    </w:p>
    <w:p w14:paraId="5547E418" w14:textId="77777777" w:rsidR="00B10C72" w:rsidRDefault="00B10C72" w:rsidP="00B10C72">
      <w:pPr>
        <w:ind w:left="720" w:hanging="720"/>
        <w:rPr>
          <w:ins w:id="6562" w:author="Feldcamp, Michael (ECY)" w:date="2022-08-07T22:37:00Z"/>
        </w:rPr>
      </w:pPr>
      <w:ins w:id="6563" w:author="Feldcamp, Michael (ECY)" w:date="2022-08-07T22:37:00Z">
        <w:r>
          <w:rPr>
            <w:b/>
          </w:rPr>
          <w:t>(2</w:t>
        </w:r>
        <w:r w:rsidRPr="00107A31">
          <w:rPr>
            <w:b/>
          </w:rPr>
          <w:t>)</w:t>
        </w:r>
        <w:r w:rsidRPr="00107A31">
          <w:rPr>
            <w:b/>
          </w:rPr>
          <w:tab/>
        </w:r>
        <w:r>
          <w:rPr>
            <w:b/>
          </w:rPr>
          <w:t>Applicable laws</w:t>
        </w:r>
        <w:r w:rsidRPr="00107A31">
          <w:rPr>
            <w:b/>
          </w:rPr>
          <w:t>.</w:t>
        </w:r>
      </w:ins>
      <w:r>
        <w:rPr>
          <w:rStyle w:val="FootnoteReference"/>
          <w:b/>
        </w:rPr>
        <w:footnoteReference w:id="505"/>
      </w:r>
      <w:ins w:id="6564" w:author="Feldcamp, Michael (ECY)" w:date="2022-08-07T22:37:00Z">
        <w:r w:rsidRPr="00107A31">
          <w:rPr>
            <w:b/>
          </w:rPr>
          <w:t xml:space="preserve">  </w:t>
        </w:r>
        <w:r>
          <w:t xml:space="preserve">Remedial actions must comply with applicable </w:t>
        </w:r>
      </w:ins>
      <w:ins w:id="6565" w:author="Feldcamp, Michael (ECY)" w:date="2022-08-16T11:36:00Z">
        <w:r>
          <w:t xml:space="preserve">state and federal </w:t>
        </w:r>
      </w:ins>
      <w:ins w:id="6566" w:author="Feldcamp, Michael (ECY)" w:date="2022-08-07T22:37:00Z">
        <w:r>
          <w:t>laws regarding cultural resource protection, including:</w:t>
        </w:r>
      </w:ins>
    </w:p>
    <w:p w14:paraId="4206588A" w14:textId="77777777" w:rsidR="00B10C72" w:rsidRDefault="00B10C72" w:rsidP="00B10C72">
      <w:pPr>
        <w:ind w:firstLine="720"/>
        <w:rPr>
          <w:ins w:id="6567" w:author="Feldcamp, Michael (ECY)" w:date="2022-08-07T22:37:00Z"/>
        </w:rPr>
      </w:pPr>
      <w:ins w:id="6568" w:author="Feldcamp, Michael (ECY)" w:date="2022-08-07T22:37:00Z">
        <w:r w:rsidRPr="00B6365F">
          <w:rPr>
            <w:b/>
          </w:rPr>
          <w:t>(a)</w:t>
        </w:r>
        <w:r w:rsidRPr="00B6365F">
          <w:tab/>
        </w:r>
        <w:r>
          <w:t xml:space="preserve">The </w:t>
        </w:r>
        <w:r w:rsidRPr="00D527B0">
          <w:t>National Historic Preservation Act</w:t>
        </w:r>
        <w:r>
          <w:t xml:space="preserve"> of 1966, as amended </w:t>
        </w:r>
        <w:r w:rsidRPr="005B758C">
          <w:t>(</w:t>
        </w:r>
        <w:r>
          <w:fldChar w:fldCharType="begin"/>
        </w:r>
        <w:r>
          <w:instrText xml:space="preserve"> HYPERLINK "https://uscode.house.gov/view.xhtml?path=/prelim@title54/subtitle3/divisionA/node276&amp;edition=prelim" </w:instrText>
        </w:r>
        <w:r>
          <w:fldChar w:fldCharType="separate"/>
        </w:r>
        <w:r w:rsidRPr="005B758C">
          <w:rPr>
            <w:rStyle w:val="Hyperlink"/>
          </w:rPr>
          <w:t>54 U.S.C. 300101 et seq.</w:t>
        </w:r>
        <w:r>
          <w:rPr>
            <w:rStyle w:val="Hyperlink"/>
          </w:rPr>
          <w:fldChar w:fldCharType="end"/>
        </w:r>
        <w:r w:rsidRPr="005B758C">
          <w:t>)</w:t>
        </w:r>
        <w:r>
          <w:t>;</w:t>
        </w:r>
      </w:ins>
    </w:p>
    <w:p w14:paraId="087F8E96" w14:textId="77777777" w:rsidR="00B10C72" w:rsidRPr="009E18B1" w:rsidRDefault="00B10C72" w:rsidP="00B10C72">
      <w:pPr>
        <w:ind w:left="1440" w:hanging="720"/>
        <w:rPr>
          <w:ins w:id="6569" w:author="Feldcamp, Michael (ECY)" w:date="2022-08-07T22:37:00Z"/>
        </w:rPr>
      </w:pPr>
      <w:ins w:id="6570" w:author="Feldcamp, Michael (ECY)" w:date="2022-08-07T22:37:00Z">
        <w:r w:rsidRPr="009E18B1">
          <w:rPr>
            <w:b/>
          </w:rPr>
          <w:t>(b)</w:t>
        </w:r>
        <w:r w:rsidRPr="009E18B1">
          <w:tab/>
          <w:t>The Archaeological and Historic Preservation Act of 1974, as amended (</w:t>
        </w:r>
        <w:r w:rsidRPr="009E18B1">
          <w:fldChar w:fldCharType="begin"/>
        </w:r>
        <w:r w:rsidRPr="009E18B1">
          <w:instrText xml:space="preserve"> HYPERLINK "https://uscode.house.gov/view.xhtml?req=granuleid%3AUSC-prelim-title54-chapter3125&amp;edition=prelim" </w:instrText>
        </w:r>
        <w:r w:rsidRPr="009E18B1">
          <w:fldChar w:fldCharType="separate"/>
        </w:r>
        <w:r w:rsidRPr="009E18B1">
          <w:rPr>
            <w:rStyle w:val="Hyperlink"/>
          </w:rPr>
          <w:t>54 U.S.C, 312501 et seq.</w:t>
        </w:r>
        <w:r w:rsidRPr="009E18B1">
          <w:rPr>
            <w:rStyle w:val="Hyperlink"/>
          </w:rPr>
          <w:fldChar w:fldCharType="end"/>
        </w:r>
        <w:r w:rsidRPr="009E18B1">
          <w:t>)</w:t>
        </w:r>
        <w:r>
          <w:t>;</w:t>
        </w:r>
      </w:ins>
    </w:p>
    <w:p w14:paraId="208DCBEA" w14:textId="77777777" w:rsidR="00B10C72" w:rsidRPr="009E18B1" w:rsidRDefault="00B10C72" w:rsidP="00B10C72">
      <w:pPr>
        <w:ind w:left="1440" w:hanging="720"/>
        <w:rPr>
          <w:ins w:id="6571" w:author="Feldcamp, Michael (ECY)" w:date="2022-08-07T22:37:00Z"/>
        </w:rPr>
      </w:pPr>
      <w:ins w:id="6572" w:author="Feldcamp, Michael (ECY)" w:date="2022-08-07T22:37:00Z">
        <w:r w:rsidRPr="009E18B1">
          <w:rPr>
            <w:b/>
          </w:rPr>
          <w:t>(c)</w:t>
        </w:r>
        <w:r w:rsidRPr="009E18B1">
          <w:tab/>
          <w:t>The Archaeological Resource Protection Act of 1979, as amended (</w:t>
        </w:r>
        <w:r w:rsidRPr="009E18B1">
          <w:fldChar w:fldCharType="begin"/>
        </w:r>
        <w:r w:rsidRPr="009E18B1">
          <w:instrText xml:space="preserve"> HYPERLINK "https://uscode.house.gov/view.xhtml?path=/prelim@title16/chapter1B&amp;edition=prelim" </w:instrText>
        </w:r>
        <w:r w:rsidRPr="009E18B1">
          <w:fldChar w:fldCharType="separate"/>
        </w:r>
        <w:r w:rsidRPr="009E18B1">
          <w:rPr>
            <w:rStyle w:val="Hyperlink"/>
          </w:rPr>
          <w:t>16 U.S.C 470aa et seq.</w:t>
        </w:r>
        <w:r w:rsidRPr="009E18B1">
          <w:rPr>
            <w:rStyle w:val="Hyperlink"/>
          </w:rPr>
          <w:fldChar w:fldCharType="end"/>
        </w:r>
        <w:r w:rsidRPr="009E18B1">
          <w:t>)</w:t>
        </w:r>
        <w:r>
          <w:t>;</w:t>
        </w:r>
      </w:ins>
    </w:p>
    <w:p w14:paraId="7AD4850E" w14:textId="77777777" w:rsidR="00B10C72" w:rsidRDefault="00B10C72" w:rsidP="00B10C72">
      <w:pPr>
        <w:ind w:left="1440" w:hanging="720"/>
        <w:rPr>
          <w:ins w:id="6573" w:author="Feldcamp, Michael (ECY)" w:date="2022-08-07T22:37:00Z"/>
        </w:rPr>
      </w:pPr>
      <w:ins w:id="6574" w:author="Feldcamp, Michael (ECY)" w:date="2022-08-07T22:37:00Z">
        <w:r w:rsidRPr="009E18B1">
          <w:rPr>
            <w:b/>
          </w:rPr>
          <w:t>(d)</w:t>
        </w:r>
        <w:r w:rsidRPr="009E18B1">
          <w:tab/>
          <w:t>The Native American Graves Protection and Repatriation Act</w:t>
        </w:r>
        <w:r>
          <w:t xml:space="preserve"> of 1990</w:t>
        </w:r>
        <w:r w:rsidRPr="009E18B1">
          <w:t>, as amended (</w:t>
        </w:r>
        <w:r w:rsidRPr="009E18B1">
          <w:fldChar w:fldCharType="begin"/>
        </w:r>
        <w:r w:rsidRPr="009E18B1">
          <w:instrText xml:space="preserve"> HYPERLINK "https://uscode.house.gov/view.xhtml?path=/prelim@title25/chapter32&amp;edition=prelim" </w:instrText>
        </w:r>
        <w:r w:rsidRPr="009E18B1">
          <w:fldChar w:fldCharType="separate"/>
        </w:r>
        <w:r w:rsidRPr="009E18B1">
          <w:rPr>
            <w:rStyle w:val="Hyperlink"/>
          </w:rPr>
          <w:t>25 U.S.C. 3001 et seq.</w:t>
        </w:r>
        <w:r w:rsidRPr="009E18B1">
          <w:rPr>
            <w:rStyle w:val="Hyperlink"/>
          </w:rPr>
          <w:fldChar w:fldCharType="end"/>
        </w:r>
        <w:r w:rsidRPr="009E18B1">
          <w:t>);</w:t>
        </w:r>
      </w:ins>
    </w:p>
    <w:p w14:paraId="46015B01" w14:textId="77777777" w:rsidR="00B10C72" w:rsidRPr="00B6365F" w:rsidRDefault="00B10C72" w:rsidP="00B10C72">
      <w:pPr>
        <w:ind w:left="720"/>
        <w:rPr>
          <w:ins w:id="6575" w:author="Feldcamp, Michael (ECY)" w:date="2022-08-07T22:37:00Z"/>
        </w:rPr>
      </w:pPr>
      <w:ins w:id="6576" w:author="Feldcamp, Michael (ECY)" w:date="2022-08-07T22:37:00Z">
        <w:r>
          <w:rPr>
            <w:b/>
          </w:rPr>
          <w:t>(e)</w:t>
        </w:r>
        <w:r>
          <w:rPr>
            <w:b/>
          </w:rPr>
          <w:tab/>
        </w:r>
        <w:r w:rsidRPr="00D70CB0">
          <w:t xml:space="preserve">Chapter </w:t>
        </w:r>
        <w:r>
          <w:fldChar w:fldCharType="begin"/>
        </w:r>
        <w:r>
          <w:instrText xml:space="preserve"> HYPERLINK "https://apps.leg.wa.gov/RCW/default.aspx?cite=27.53" </w:instrText>
        </w:r>
        <w:r>
          <w:fldChar w:fldCharType="separate"/>
        </w:r>
        <w:r w:rsidRPr="00D70CB0">
          <w:rPr>
            <w:rStyle w:val="Hyperlink"/>
          </w:rPr>
          <w:t>27.53</w:t>
        </w:r>
        <w:r>
          <w:rPr>
            <w:rStyle w:val="Hyperlink"/>
          </w:rPr>
          <w:fldChar w:fldCharType="end"/>
        </w:r>
        <w:r w:rsidRPr="00D70CB0">
          <w:t xml:space="preserve"> RCW, Archaeological Sites and Resources</w:t>
        </w:r>
        <w:r>
          <w:t>;</w:t>
        </w:r>
      </w:ins>
    </w:p>
    <w:p w14:paraId="3D0D0503" w14:textId="77777777" w:rsidR="00B10C72" w:rsidRPr="00D70CB0" w:rsidRDefault="00B10C72" w:rsidP="00B10C72">
      <w:pPr>
        <w:ind w:left="720"/>
        <w:rPr>
          <w:ins w:id="6577" w:author="Feldcamp, Michael (ECY)" w:date="2022-08-07T22:37:00Z"/>
        </w:rPr>
      </w:pPr>
      <w:ins w:id="6578" w:author="Feldcamp, Michael (ECY)" w:date="2022-08-07T22:37:00Z">
        <w:r w:rsidRPr="00B6365F">
          <w:rPr>
            <w:b/>
          </w:rPr>
          <w:t>(f)</w:t>
        </w:r>
        <w:r>
          <w:rPr>
            <w:b/>
          </w:rPr>
          <w:tab/>
        </w:r>
        <w:r w:rsidRPr="00D70CB0">
          <w:t xml:space="preserve">Chapter </w:t>
        </w:r>
        <w:r>
          <w:fldChar w:fldCharType="begin"/>
        </w:r>
        <w:r>
          <w:instrText xml:space="preserve"> HYPERLINK "https://apps.leg.wa.gov/RCW/default.aspx?cite=27.44" \t "_blank" </w:instrText>
        </w:r>
        <w:r>
          <w:fldChar w:fldCharType="separate"/>
        </w:r>
        <w:r w:rsidRPr="00B6365F">
          <w:rPr>
            <w:rStyle w:val="Hyperlink"/>
          </w:rPr>
          <w:t>27.4</w:t>
        </w:r>
        <w:r>
          <w:rPr>
            <w:rStyle w:val="Hyperlink"/>
          </w:rPr>
          <w:t>4</w:t>
        </w:r>
        <w:r>
          <w:rPr>
            <w:rStyle w:val="Hyperlink"/>
          </w:rPr>
          <w:fldChar w:fldCharType="end"/>
        </w:r>
        <w:r>
          <w:t xml:space="preserve"> RCW, Indian Graves and Records;</w:t>
        </w:r>
      </w:ins>
    </w:p>
    <w:p w14:paraId="37862127" w14:textId="77777777" w:rsidR="00B10C72" w:rsidRPr="00B6365F" w:rsidRDefault="00B10C72" w:rsidP="00B10C72">
      <w:pPr>
        <w:ind w:left="720"/>
        <w:rPr>
          <w:ins w:id="6579" w:author="Feldcamp, Michael (ECY)" w:date="2022-08-07T22:37:00Z"/>
        </w:rPr>
      </w:pPr>
      <w:ins w:id="6580" w:author="Feldcamp, Michael (ECY)" w:date="2022-08-07T22:37:00Z">
        <w:r w:rsidRPr="00B6365F">
          <w:rPr>
            <w:b/>
          </w:rPr>
          <w:t>(g)</w:t>
        </w:r>
        <w:r w:rsidRPr="00B6365F">
          <w:tab/>
        </w:r>
        <w:r>
          <w:t xml:space="preserve">Chapter </w:t>
        </w:r>
        <w:r>
          <w:fldChar w:fldCharType="begin"/>
        </w:r>
        <w:r>
          <w:instrText xml:space="preserve"> HYPERLINK "https://apps.leg.wa.gov/RCW/default.aspx?cite=68.50" </w:instrText>
        </w:r>
        <w:r>
          <w:fldChar w:fldCharType="separate"/>
        </w:r>
        <w:r w:rsidRPr="00D70CB0">
          <w:rPr>
            <w:rStyle w:val="Hyperlink"/>
          </w:rPr>
          <w:t>68.50</w:t>
        </w:r>
        <w:r>
          <w:rPr>
            <w:rStyle w:val="Hyperlink"/>
          </w:rPr>
          <w:fldChar w:fldCharType="end"/>
        </w:r>
        <w:r>
          <w:t xml:space="preserve"> RCW, Human Remains; and</w:t>
        </w:r>
        <w:r w:rsidRPr="00B6365F">
          <w:t xml:space="preserve"> </w:t>
        </w:r>
      </w:ins>
    </w:p>
    <w:p w14:paraId="2FB29F93" w14:textId="77777777" w:rsidR="00B10C72" w:rsidRPr="00B6365F" w:rsidRDefault="00B10C72" w:rsidP="00B10C72">
      <w:pPr>
        <w:ind w:left="720"/>
        <w:rPr>
          <w:ins w:id="6581" w:author="Feldcamp, Michael (ECY)" w:date="2022-08-07T22:37:00Z"/>
        </w:rPr>
      </w:pPr>
      <w:ins w:id="6582" w:author="Feldcamp, Michael (ECY)" w:date="2022-08-07T22:37:00Z">
        <w:r w:rsidRPr="00B6365F">
          <w:rPr>
            <w:b/>
          </w:rPr>
          <w:t>(h)</w:t>
        </w:r>
        <w:r w:rsidRPr="00B6365F">
          <w:tab/>
        </w:r>
        <w:r>
          <w:t xml:space="preserve">Chapter </w:t>
        </w:r>
        <w:r>
          <w:fldChar w:fldCharType="begin"/>
        </w:r>
        <w:r>
          <w:instrText xml:space="preserve"> HYPERLINK "https://app.leg.wa.gov/RCW/default.aspx?cite=68.60" </w:instrText>
        </w:r>
        <w:r>
          <w:fldChar w:fldCharType="separate"/>
        </w:r>
        <w:r w:rsidRPr="00D527B0">
          <w:rPr>
            <w:rStyle w:val="Hyperlink"/>
          </w:rPr>
          <w:t>68.60</w:t>
        </w:r>
        <w:r>
          <w:rPr>
            <w:rStyle w:val="Hyperlink"/>
          </w:rPr>
          <w:fldChar w:fldCharType="end"/>
        </w:r>
        <w:r>
          <w:t xml:space="preserve"> RCW, </w:t>
        </w:r>
        <w:r w:rsidRPr="00D70CB0">
          <w:t>Abandoned and Historic Cemeteries and Historic Graves</w:t>
        </w:r>
        <w:r>
          <w:t>.</w:t>
        </w:r>
      </w:ins>
    </w:p>
    <w:p w14:paraId="72A08C09" w14:textId="77777777" w:rsidR="00B10C72" w:rsidRPr="00C42B82" w:rsidRDefault="00B10C72" w:rsidP="00B10C72">
      <w:pPr>
        <w:rPr>
          <w:ins w:id="6583" w:author="Feldcamp, Michael (ECY)" w:date="2022-08-07T22:41:00Z"/>
          <w:b/>
        </w:rPr>
      </w:pPr>
      <w:ins w:id="6584" w:author="Feldcamp, Michael (ECY)" w:date="2022-08-07T22:41:00Z">
        <w:r w:rsidRPr="00C42B82">
          <w:rPr>
            <w:b/>
          </w:rPr>
          <w:t>(3)</w:t>
        </w:r>
        <w:r w:rsidRPr="00C42B82">
          <w:rPr>
            <w:b/>
          </w:rPr>
          <w:tab/>
        </w:r>
        <w:r>
          <w:rPr>
            <w:b/>
          </w:rPr>
          <w:t>Consultations and inadvertent discovery plans</w:t>
        </w:r>
        <w:r w:rsidRPr="00C42B82">
          <w:rPr>
            <w:b/>
          </w:rPr>
          <w:t>.</w:t>
        </w:r>
      </w:ins>
      <w:r>
        <w:rPr>
          <w:rStyle w:val="FootnoteReference"/>
          <w:b/>
        </w:rPr>
        <w:footnoteReference w:id="506"/>
      </w:r>
    </w:p>
    <w:p w14:paraId="142939F8" w14:textId="77777777" w:rsidR="00B10C72" w:rsidRDefault="00B10C72" w:rsidP="00B10C72">
      <w:pPr>
        <w:ind w:left="720"/>
        <w:rPr>
          <w:ins w:id="6585" w:author="Feldcamp, Michael (ECY)" w:date="2022-08-07T22:41:00Z"/>
        </w:rPr>
      </w:pPr>
      <w:ins w:id="6586" w:author="Feldcamp, Michael (ECY)" w:date="2022-08-07T22:41:00Z">
        <w:r w:rsidRPr="00C42B82">
          <w:rPr>
            <w:b/>
          </w:rPr>
          <w:t>(a)</w:t>
        </w:r>
        <w:r w:rsidRPr="00C42B82">
          <w:rPr>
            <w:b/>
          </w:rPr>
          <w:tab/>
          <w:t>Applicability.</w:t>
        </w:r>
      </w:ins>
      <w:r>
        <w:rPr>
          <w:rStyle w:val="FootnoteReference"/>
          <w:b/>
        </w:rPr>
        <w:footnoteReference w:id="507"/>
      </w:r>
      <w:ins w:id="6587" w:author="Feldcamp, Michael (ECY)" w:date="2022-08-07T22:41:00Z">
        <w:r>
          <w:t xml:space="preserve">  The requirements in this subsection apply to:</w:t>
        </w:r>
      </w:ins>
    </w:p>
    <w:p w14:paraId="0CA1ACF3" w14:textId="77777777" w:rsidR="00B10C72" w:rsidRDefault="00B10C72" w:rsidP="00B10C72">
      <w:pPr>
        <w:ind w:left="2160" w:hanging="720"/>
        <w:rPr>
          <w:ins w:id="6588" w:author="Feldcamp, Michael (ECY)" w:date="2022-08-07T22:41:00Z"/>
        </w:rPr>
      </w:pPr>
      <w:ins w:id="6589" w:author="Feldcamp, Michael (ECY)" w:date="2022-08-07T22:41:00Z">
        <w:r w:rsidRPr="002676A4">
          <w:rPr>
            <w:b/>
          </w:rPr>
          <w:t>(i)</w:t>
        </w:r>
        <w:r>
          <w:tab/>
          <w:t xml:space="preserve">Ecology-conducted remedial </w:t>
        </w:r>
        <w:r w:rsidRPr="00DD0CCB">
          <w:t>actions, except initial investigations;</w:t>
        </w:r>
      </w:ins>
      <w:r w:rsidRPr="00DD0CCB">
        <w:rPr>
          <w:rStyle w:val="FootnoteReference"/>
        </w:rPr>
        <w:footnoteReference w:id="508"/>
      </w:r>
    </w:p>
    <w:p w14:paraId="31748F30" w14:textId="77777777" w:rsidR="00B10C72" w:rsidRDefault="00B10C72" w:rsidP="00B10C72">
      <w:pPr>
        <w:ind w:left="2160" w:hanging="720"/>
        <w:rPr>
          <w:ins w:id="6590" w:author="Feldcamp, Michael (ECY)" w:date="2022-08-07T22:41:00Z"/>
        </w:rPr>
      </w:pPr>
      <w:ins w:id="6591" w:author="Feldcamp, Michael (ECY)" w:date="2022-08-07T22:41:00Z">
        <w:r w:rsidRPr="002676A4">
          <w:rPr>
            <w:b/>
          </w:rPr>
          <w:t>(ii)</w:t>
        </w:r>
        <w:r>
          <w:tab/>
          <w:t>Ecology-supervised remedial actions; and</w:t>
        </w:r>
      </w:ins>
    </w:p>
    <w:p w14:paraId="5FA60505" w14:textId="77777777" w:rsidR="00B10C72" w:rsidRDefault="00B10C72" w:rsidP="00B10C72">
      <w:pPr>
        <w:ind w:left="2160" w:hanging="720"/>
        <w:rPr>
          <w:ins w:id="6592" w:author="Feldcamp, Michael (ECY)" w:date="2022-08-07T22:41:00Z"/>
        </w:rPr>
      </w:pPr>
      <w:ins w:id="6593" w:author="Feldcamp, Michael (ECY)" w:date="2022-08-07T22:41:00Z">
        <w:r w:rsidRPr="002676A4">
          <w:rPr>
            <w:b/>
          </w:rPr>
          <w:t>(iii)</w:t>
        </w:r>
        <w:r>
          <w:tab/>
        </w:r>
        <w:r w:rsidRPr="00FE3F54">
          <w:t>Ecology-funded independent remedial actions.</w:t>
        </w:r>
      </w:ins>
    </w:p>
    <w:p w14:paraId="7F1B6FD2" w14:textId="77777777" w:rsidR="00B10C72" w:rsidRPr="00A8184C" w:rsidRDefault="00B10C72" w:rsidP="00B10C72">
      <w:pPr>
        <w:ind w:left="1440" w:hanging="720"/>
        <w:rPr>
          <w:ins w:id="6594" w:author="Feldcamp, Michael (ECY)" w:date="2022-08-07T22:41:00Z"/>
        </w:rPr>
      </w:pPr>
      <w:ins w:id="6595" w:author="Feldcamp, Michael (ECY)" w:date="2022-08-07T22:41:00Z">
        <w:r>
          <w:rPr>
            <w:b/>
          </w:rPr>
          <w:lastRenderedPageBreak/>
          <w:t>(b)</w:t>
        </w:r>
        <w:r>
          <w:rPr>
            <w:b/>
          </w:rPr>
          <w:tab/>
          <w:t>Requirements</w:t>
        </w:r>
        <w:r w:rsidRPr="008E302B">
          <w:t xml:space="preserve">.  </w:t>
        </w:r>
        <w:r w:rsidRPr="00C8642B">
          <w:t>Before any person conducts a field activity capable of affecting a cultural resource, if encountered, Ecology will:</w:t>
        </w:r>
      </w:ins>
    </w:p>
    <w:p w14:paraId="5A9DD7C7" w14:textId="19307E40" w:rsidR="00B10C72" w:rsidRDefault="00B10C72" w:rsidP="00B10C72">
      <w:pPr>
        <w:ind w:left="2160" w:hanging="720"/>
        <w:rPr>
          <w:ins w:id="6596" w:author="Feldcamp, Michael (ECY)" w:date="2022-08-07T22:41:00Z"/>
        </w:rPr>
      </w:pPr>
      <w:ins w:id="6597" w:author="Feldcamp, Michael (ECY)" w:date="2022-08-07T22:41:00Z">
        <w:r>
          <w:rPr>
            <w:b/>
          </w:rPr>
          <w:t>(i)</w:t>
        </w:r>
        <w:r>
          <w:rPr>
            <w:b/>
          </w:rPr>
          <w:tab/>
        </w:r>
        <w:r w:rsidRPr="00A0055A">
          <w:t xml:space="preserve">Consult </w:t>
        </w:r>
        <w:r w:rsidRPr="00C42B82">
          <w:t xml:space="preserve">with the department of archaeology and historic preservation and </w:t>
        </w:r>
        <w:r>
          <w:t xml:space="preserve">affected </w:t>
        </w:r>
        <w:r w:rsidRPr="00C42B82">
          <w:t xml:space="preserve">Indian </w:t>
        </w:r>
        <w:r w:rsidRPr="00DD0CCB">
          <w:t>tribes on the potential effects of planned remedial actions on cultural resources at the site, unless the rem</w:t>
        </w:r>
        <w:r>
          <w:t>edial action</w:t>
        </w:r>
        <w:r w:rsidRPr="00736A8A">
          <w:t xml:space="preserve"> is subject to </w:t>
        </w:r>
        <w:r>
          <w:t xml:space="preserve">Section 106 </w:t>
        </w:r>
        <w:r w:rsidRPr="00736A8A">
          <w:t>review under the National Historic Preservation Act of 1966</w:t>
        </w:r>
        <w:r>
          <w:t xml:space="preserve">, as amended </w:t>
        </w:r>
        <w:r w:rsidRPr="005B758C">
          <w:t>(</w:t>
        </w:r>
        <w:r>
          <w:fldChar w:fldCharType="begin"/>
        </w:r>
        <w:r>
          <w:instrText xml:space="preserve"> HYPERLINK "https://uscode.house.gov/view.xhtml?path=/prelim@title54/subtitle3/divisionA/node276&amp;edition=prelim" </w:instrText>
        </w:r>
        <w:r>
          <w:fldChar w:fldCharType="separate"/>
        </w:r>
        <w:r w:rsidRPr="005B758C">
          <w:rPr>
            <w:rStyle w:val="Hyperlink"/>
          </w:rPr>
          <w:t>54 U.S.C. 300101 et seq.</w:t>
        </w:r>
        <w:r>
          <w:rPr>
            <w:rStyle w:val="Hyperlink"/>
          </w:rPr>
          <w:fldChar w:fldCharType="end"/>
        </w:r>
        <w:r w:rsidRPr="005B758C">
          <w:t>)</w:t>
        </w:r>
        <w:r>
          <w:t>;</w:t>
        </w:r>
      </w:ins>
      <w:r>
        <w:rPr>
          <w:rStyle w:val="FootnoteReference"/>
        </w:rPr>
        <w:footnoteReference w:id="509"/>
      </w:r>
      <w:ins w:id="6598" w:author="Feldcamp, Michael (ECY)" w:date="2022-08-07T22:41:00Z">
        <w:r>
          <w:t xml:space="preserve"> and</w:t>
        </w:r>
      </w:ins>
    </w:p>
    <w:p w14:paraId="746BDD4F" w14:textId="77777777" w:rsidR="00B10C72" w:rsidRDefault="00B10C72" w:rsidP="00B10C72">
      <w:pPr>
        <w:ind w:left="2160" w:hanging="720"/>
        <w:rPr>
          <w:ins w:id="6599" w:author="Feldcamp, Michael (ECY)" w:date="2022-08-07T22:41:00Z"/>
        </w:rPr>
      </w:pPr>
      <w:ins w:id="6600" w:author="Feldcamp, Michael (ECY)" w:date="2022-08-07T22:41:00Z">
        <w:r>
          <w:rPr>
            <w:b/>
          </w:rPr>
          <w:t>(ii)</w:t>
        </w:r>
        <w:r>
          <w:rPr>
            <w:b/>
          </w:rPr>
          <w:tab/>
        </w:r>
        <w:r w:rsidRPr="00FD44DF">
          <w:t>Prepare or require a</w:t>
        </w:r>
        <w:r>
          <w:t>n</w:t>
        </w:r>
        <w:r w:rsidRPr="00FD44DF">
          <w:t xml:space="preserve"> inadvertent</w:t>
        </w:r>
        <w:r w:rsidRPr="006B7141">
          <w:t xml:space="preserve"> discovery plan for </w:t>
        </w:r>
        <w:r>
          <w:t>the</w:t>
        </w:r>
        <w:r w:rsidRPr="006B7141">
          <w:t xml:space="preserve"> site</w:t>
        </w:r>
        <w:r>
          <w:t>.</w:t>
        </w:r>
      </w:ins>
      <w:r>
        <w:rPr>
          <w:rStyle w:val="FootnoteReference"/>
        </w:rPr>
        <w:footnoteReference w:id="510"/>
      </w:r>
    </w:p>
    <w:p w14:paraId="69160EBE" w14:textId="77777777" w:rsidR="00B10C72" w:rsidRDefault="00B10C72" w:rsidP="00C16473">
      <w:pPr>
        <w:pStyle w:val="ListParagraph"/>
        <w:numPr>
          <w:ilvl w:val="0"/>
          <w:numId w:val="8"/>
        </w:numPr>
        <w:rPr>
          <w:ins w:id="6601" w:author="Feldcamp, Michael (ECY)" w:date="2022-08-07T22:41:00Z"/>
        </w:rPr>
      </w:pPr>
      <w:ins w:id="6602" w:author="Feldcamp, Michael (ECY)" w:date="2022-08-07T22:41:00Z">
        <w:r w:rsidRPr="001860A9">
          <w:t xml:space="preserve">The inadvertent discovery plan must be prepared using the applicable form provided by Ecology </w:t>
        </w:r>
        <w:r w:rsidRPr="001703DE">
          <w:t>or an equivalent document that includes the same or more comprehensive information.</w:t>
        </w:r>
      </w:ins>
    </w:p>
    <w:p w14:paraId="0E40705C" w14:textId="77777777" w:rsidR="00B10C72" w:rsidRDefault="00B10C72" w:rsidP="00B10C72">
      <w:pPr>
        <w:ind w:left="2880" w:hanging="720"/>
        <w:rPr>
          <w:ins w:id="6603" w:author="Feldcamp, Michael (ECY)" w:date="2022-08-07T22:41:00Z"/>
        </w:rPr>
      </w:pPr>
      <w:ins w:id="6604" w:author="Feldcamp, Michael (ECY)" w:date="2022-08-07T22:41:00Z">
        <w:r>
          <w:rPr>
            <w:b/>
          </w:rPr>
          <w:t>(B)</w:t>
        </w:r>
        <w:r>
          <w:rPr>
            <w:b/>
          </w:rPr>
          <w:tab/>
        </w:r>
        <w:r w:rsidRPr="0050450D">
          <w:t xml:space="preserve">For Ecology-supervised remedial actions, Ecology may require submittal of </w:t>
        </w:r>
        <w:r>
          <w:t>the inadvertent discovery</w:t>
        </w:r>
        <w:r w:rsidRPr="0050450D">
          <w:t xml:space="preserve"> plan for its review.</w:t>
        </w:r>
      </w:ins>
    </w:p>
    <w:p w14:paraId="59232B06" w14:textId="77777777" w:rsidR="00B10C72" w:rsidRDefault="00B10C72" w:rsidP="00B10C72">
      <w:pPr>
        <w:ind w:left="2880" w:hanging="720"/>
        <w:rPr>
          <w:ins w:id="6605" w:author="Feldcamp, Michael (ECY)" w:date="2022-08-07T22:41:00Z"/>
        </w:rPr>
      </w:pPr>
      <w:ins w:id="6606" w:author="Feldcamp, Michael (ECY)" w:date="2022-08-07T22:41:00Z">
        <w:r w:rsidRPr="00FD44DF">
          <w:rPr>
            <w:b/>
          </w:rPr>
          <w:t>(</w:t>
        </w:r>
        <w:r>
          <w:rPr>
            <w:b/>
          </w:rPr>
          <w:t>C</w:t>
        </w:r>
        <w:r w:rsidRPr="00FD44DF">
          <w:rPr>
            <w:b/>
          </w:rPr>
          <w:t>)</w:t>
        </w:r>
        <w:r w:rsidRPr="00FD44DF">
          <w:rPr>
            <w:b/>
          </w:rPr>
          <w:tab/>
        </w:r>
        <w:r w:rsidRPr="00FD44DF">
          <w:t>The inadvertent discovery plan must be readily available during all remedial action</w:t>
        </w:r>
        <w:r>
          <w:t>s at the site</w:t>
        </w:r>
        <w:r w:rsidRPr="00FD44DF">
          <w:t>.  Persons conducting remedial action</w:t>
        </w:r>
        <w:r>
          <w:t>s</w:t>
        </w:r>
        <w:r w:rsidRPr="00FD44DF">
          <w:t xml:space="preserve"> at the site must be familiar with the contents and location of the plan.</w:t>
        </w:r>
      </w:ins>
    </w:p>
    <w:p w14:paraId="35366876" w14:textId="77777777" w:rsidR="00B10C72" w:rsidRDefault="00B10C72" w:rsidP="00B10C72">
      <w:pPr>
        <w:ind w:left="2880" w:hanging="720"/>
        <w:rPr>
          <w:rFonts w:ascii="Calibri" w:eastAsia="Calibri" w:hAnsi="Calibri" w:cs="Times New Roman"/>
          <w:bCs/>
        </w:rPr>
      </w:pPr>
      <w:ins w:id="6607" w:author="Feldcamp, Michael (ECY)" w:date="2022-08-07T22:41:00Z">
        <w:r>
          <w:rPr>
            <w:b/>
          </w:rPr>
          <w:t>(D)</w:t>
        </w:r>
        <w:r>
          <w:rPr>
            <w:b/>
          </w:rPr>
          <w:tab/>
        </w:r>
        <w:r w:rsidRPr="00FD44DF">
          <w:t xml:space="preserve">The </w:t>
        </w:r>
        <w:r>
          <w:t xml:space="preserve">inadvertent discovery </w:t>
        </w:r>
        <w:r w:rsidRPr="00FD44DF">
          <w:t xml:space="preserve">plan must be updated as needed to reflect </w:t>
        </w:r>
        <w:r>
          <w:t xml:space="preserve">the </w:t>
        </w:r>
        <w:r w:rsidRPr="00FD44DF">
          <w:t>discovery of cultural resources.</w:t>
        </w:r>
      </w:ins>
    </w:p>
    <w:p w14:paraId="3A442DB8" w14:textId="2F783685" w:rsidR="00B10C72" w:rsidRDefault="00B10C72" w:rsidP="00B10C72"/>
    <w:p w14:paraId="31D06841" w14:textId="3F8D959B" w:rsidR="00B10C72" w:rsidRDefault="00B10C72">
      <w:r>
        <w:br w:type="page"/>
      </w:r>
    </w:p>
    <w:p w14:paraId="7831C007" w14:textId="77777777" w:rsidR="00B10C72" w:rsidRPr="004512E7" w:rsidRDefault="00B10C72" w:rsidP="00B10C72">
      <w:pPr>
        <w:pStyle w:val="Heading2"/>
      </w:pPr>
      <w:bookmarkStart w:id="6608" w:name="_Toc113349356"/>
      <w:r w:rsidRPr="004512E7">
        <w:lastRenderedPageBreak/>
        <w:t>WAC 173-340-830</w:t>
      </w:r>
      <w:r>
        <w:tab/>
      </w:r>
      <w:del w:id="6609" w:author="Feldcamp, Michael (ECY)" w:date="2022-08-06T11:41:00Z">
        <w:r w:rsidRPr="004512E7" w:rsidDel="002A74DA">
          <w:delText>Analytical</w:delText>
        </w:r>
      </w:del>
      <w:ins w:id="6610" w:author="Feldcamp, Michael (ECY)" w:date="2022-08-06T11:41:00Z">
        <w:r>
          <w:t>Sampling and analysis</w:t>
        </w:r>
      </w:ins>
      <w:r w:rsidRPr="004512E7">
        <w:t xml:space="preserve"> procedures.</w:t>
      </w:r>
      <w:bookmarkEnd w:id="6608"/>
    </w:p>
    <w:p w14:paraId="5563FFBB" w14:textId="77777777" w:rsidR="00E05C61" w:rsidRPr="00E05C61" w:rsidRDefault="00E05C61" w:rsidP="00E05C61">
      <w:pPr>
        <w:shd w:val="clear" w:color="auto" w:fill="DEEAF6" w:themeFill="accent1" w:themeFillTint="33"/>
        <w:rPr>
          <w:i/>
        </w:rPr>
      </w:pPr>
      <w:r w:rsidRPr="00E05C61">
        <w:rPr>
          <w:i/>
        </w:rPr>
        <w:t xml:space="preserve">Tracked changes to </w:t>
      </w:r>
      <w:r>
        <w:rPr>
          <w:i/>
        </w:rPr>
        <w:t>current rule.</w:t>
      </w:r>
    </w:p>
    <w:p w14:paraId="27A0B1C6" w14:textId="15648493" w:rsidR="00B10C72" w:rsidRPr="004512E7" w:rsidRDefault="00B10C72" w:rsidP="00E05C61">
      <w:pPr>
        <w:ind w:left="720" w:hanging="720"/>
      </w:pPr>
      <w:r w:rsidRPr="007524B2">
        <w:rPr>
          <w:b/>
        </w:rPr>
        <w:t>(1)</w:t>
      </w:r>
      <w:r w:rsidRPr="007524B2">
        <w:rPr>
          <w:b/>
        </w:rPr>
        <w:tab/>
        <w:t xml:space="preserve">Purpose. </w:t>
      </w:r>
      <w:r w:rsidRPr="004512E7">
        <w:t xml:space="preserve"> This section specifies </w:t>
      </w:r>
      <w:del w:id="6611" w:author="Feldcamp, Michael (ECY)" w:date="2022-07-08T16:48:00Z">
        <w:r w:rsidRPr="004512E7" w:rsidDel="00930621">
          <w:delText>acceptable analytical methods and other testing requirements for sites where remedial action is being conducted</w:delText>
        </w:r>
      </w:del>
      <w:del w:id="6612" w:author="Feldcamp, Michael (ECY)" w:date="2022-08-06T11:46:00Z">
        <w:r w:rsidRPr="004512E7" w:rsidDel="002A74DA">
          <w:delText xml:space="preserve"> under this chapter</w:delText>
        </w:r>
      </w:del>
      <w:ins w:id="6613" w:author="Feldcamp, Michael (ECY)" w:date="2022-08-06T11:47:00Z">
        <w:r>
          <w:t>requirements for sampling and analysis activities conducted as part of a remedial action</w:t>
        </w:r>
      </w:ins>
      <w:r w:rsidRPr="004512E7">
        <w:t>.</w:t>
      </w:r>
      <w:ins w:id="6614" w:author="Feldcamp, Michael (ECY)" w:date="2022-07-08T16:45:00Z">
        <w:r w:rsidRPr="00930621">
          <w:t xml:space="preserve"> </w:t>
        </w:r>
      </w:ins>
      <w:ins w:id="6615" w:author="Feldcamp, Michael (ECY)" w:date="2022-07-08T16:48:00Z">
        <w:r>
          <w:t xml:space="preserve"> </w:t>
        </w:r>
      </w:ins>
      <w:ins w:id="6616" w:author="Feldcamp, Michael (ECY)" w:date="2022-07-08T16:45:00Z">
        <w:r w:rsidRPr="00930621">
          <w:t>Th</w:t>
        </w:r>
      </w:ins>
      <w:ins w:id="6617" w:author="Feldcamp, Michael (ECY)" w:date="2022-08-06T11:49:00Z">
        <w:r>
          <w:t xml:space="preserve">ese activities </w:t>
        </w:r>
      </w:ins>
      <w:ins w:id="6618" w:author="Feldcamp, Michael (ECY)" w:date="2022-07-08T16:45:00Z">
        <w:r w:rsidRPr="00930621">
          <w:t xml:space="preserve">include sample collection, </w:t>
        </w:r>
      </w:ins>
      <w:ins w:id="6619" w:author="Feldcamp, Michael (ECY)" w:date="2022-08-06T11:42:00Z">
        <w:r>
          <w:t xml:space="preserve">handling, </w:t>
        </w:r>
      </w:ins>
      <w:ins w:id="6620" w:author="Feldcamp, Michael (ECY)" w:date="2022-07-08T16:45:00Z">
        <w:r w:rsidRPr="00930621">
          <w:t>preservation, transportation, holding time,</w:t>
        </w:r>
        <w:r w:rsidRPr="008A6597">
          <w:t xml:space="preserve"> preparation, </w:t>
        </w:r>
      </w:ins>
      <w:ins w:id="6621" w:author="Feldcamp, Michael (ECY)" w:date="2022-08-06T11:42:00Z">
        <w:r>
          <w:t xml:space="preserve">laboratory </w:t>
        </w:r>
      </w:ins>
      <w:ins w:id="6622" w:author="Feldcamp, Michael (ECY)" w:date="2022-07-08T16:45:00Z">
        <w:r w:rsidRPr="008A6597">
          <w:t xml:space="preserve">analysis, method detection limits, practical quantitation limits, </w:t>
        </w:r>
      </w:ins>
      <w:ins w:id="6623" w:author="Feldcamp, Michael (ECY)" w:date="2022-08-06T11:43:00Z">
        <w:r>
          <w:t xml:space="preserve">quality assurance, </w:t>
        </w:r>
      </w:ins>
      <w:ins w:id="6624" w:author="Feldcamp, Michael (ECY)" w:date="2022-07-08T16:45:00Z">
        <w:r w:rsidRPr="008A6597">
          <w:t>quality control</w:t>
        </w:r>
      </w:ins>
      <w:ins w:id="6625" w:author="Feldcamp, Michael (ECY)" w:date="2022-08-06T11:43:00Z">
        <w:r>
          <w:t>, data reporting,</w:t>
        </w:r>
      </w:ins>
      <w:ins w:id="6626" w:author="Feldcamp, Michael (ECY)" w:date="2022-07-08T16:45:00Z">
        <w:r w:rsidRPr="008A6597">
          <w:t xml:space="preserve"> and other technical requirements and specifications.</w:t>
        </w:r>
      </w:ins>
      <w:r>
        <w:rPr>
          <w:rStyle w:val="FootnoteReference"/>
        </w:rPr>
        <w:footnoteReference w:id="511"/>
      </w:r>
    </w:p>
    <w:p w14:paraId="5AD0BBB1" w14:textId="70FCC80F" w:rsidR="00B10C72" w:rsidRPr="00DD040D" w:rsidRDefault="00B10C72" w:rsidP="00B10C72">
      <w:pPr>
        <w:ind w:left="720" w:hanging="720"/>
        <w:rPr>
          <w:ins w:id="6627" w:author="Feldcamp, Michael (ECY)" w:date="2022-08-06T11:44:00Z"/>
          <w:b/>
        </w:rPr>
      </w:pPr>
      <w:ins w:id="6628" w:author="Feldcamp, Michael (ECY)" w:date="2022-08-06T11:44:00Z">
        <w:r w:rsidRPr="00DD040D">
          <w:rPr>
            <w:b/>
          </w:rPr>
          <w:t>(</w:t>
        </w:r>
      </w:ins>
      <w:ins w:id="6629" w:author="Feldcamp, Michael (ECY)" w:date="2022-08-06T11:53:00Z">
        <w:r w:rsidRPr="00DD040D">
          <w:rPr>
            <w:b/>
          </w:rPr>
          <w:t>2</w:t>
        </w:r>
      </w:ins>
      <w:ins w:id="6630" w:author="Feldcamp, Michael (ECY)" w:date="2022-08-06T11:44:00Z">
        <w:r w:rsidRPr="00DD040D">
          <w:rPr>
            <w:b/>
          </w:rPr>
          <w:t>)</w:t>
        </w:r>
        <w:r w:rsidRPr="00DD040D">
          <w:rPr>
            <w:b/>
          </w:rPr>
          <w:tab/>
        </w:r>
        <w:r w:rsidRPr="00DD040D">
          <w:rPr>
            <w:b/>
            <w:bCs/>
          </w:rPr>
          <w:t>Applicability.</w:t>
        </w:r>
        <w:r w:rsidRPr="00DD040D">
          <w:rPr>
            <w:b/>
          </w:rPr>
          <w:t xml:space="preserve">  </w:t>
        </w:r>
      </w:ins>
      <w:ins w:id="6631" w:author="Feldcamp, Michael (ECY)" w:date="2022-08-06T11:51:00Z">
        <w:r w:rsidRPr="00DD040D">
          <w:t>All sampling and analysis activities cond</w:t>
        </w:r>
      </w:ins>
      <w:ins w:id="6632" w:author="Feldcamp, Michael (ECY)" w:date="2022-08-06T11:52:00Z">
        <w:r w:rsidRPr="00DD040D">
          <w:t xml:space="preserve">ucted </w:t>
        </w:r>
      </w:ins>
      <w:ins w:id="6633" w:author="Feldcamp, Michael (ECY)" w:date="2022-08-06T11:51:00Z">
        <w:r w:rsidRPr="00DD040D">
          <w:t>as part of a remedial action must comply with the requirements in this sections and, for</w:t>
        </w:r>
        <w:r w:rsidRPr="00DD040D">
          <w:rPr>
            <w:b/>
          </w:rPr>
          <w:t xml:space="preserve"> </w:t>
        </w:r>
      </w:ins>
      <w:ins w:id="6634" w:author="Feldcamp, Michael (ECY)" w:date="2022-08-06T11:44:00Z">
        <w:r w:rsidRPr="00DD040D">
          <w:t xml:space="preserve">sites where there is a release or threatened release to sediment, the requirements in chapter </w:t>
        </w:r>
      </w:ins>
      <w:r w:rsidR="00AB7C96">
        <w:fldChar w:fldCharType="begin"/>
      </w:r>
      <w:r w:rsidR="00AB7C96">
        <w:instrText xml:space="preserve"> HYPERLINK "https://apps.leg.wa.gov/wac/default.aspx?cite=173-204" </w:instrText>
      </w:r>
      <w:r w:rsidR="00AB7C96">
        <w:fldChar w:fldCharType="separate"/>
      </w:r>
      <w:ins w:id="6635" w:author="Feldcamp, Michael (ECY)" w:date="2022-08-06T11:44:00Z">
        <w:r w:rsidRPr="00AB7C96">
          <w:rPr>
            <w:rStyle w:val="Hyperlink"/>
          </w:rPr>
          <w:t>173-204</w:t>
        </w:r>
      </w:ins>
      <w:r w:rsidR="00AB7C96">
        <w:fldChar w:fldCharType="end"/>
      </w:r>
      <w:ins w:id="6636" w:author="Feldcamp, Michael (ECY)" w:date="2022-08-06T11:44:00Z">
        <w:r w:rsidRPr="00DD040D">
          <w:t xml:space="preserve"> WAC.</w:t>
        </w:r>
      </w:ins>
      <w:r>
        <w:rPr>
          <w:rStyle w:val="FootnoteReference"/>
        </w:rPr>
        <w:footnoteReference w:id="512"/>
      </w:r>
    </w:p>
    <w:p w14:paraId="14BD4913" w14:textId="77777777" w:rsidR="00B10C72" w:rsidRPr="007524B2" w:rsidDel="009036AD" w:rsidRDefault="00B10C72" w:rsidP="00B10C72">
      <w:pPr>
        <w:ind w:left="720" w:hanging="720"/>
        <w:rPr>
          <w:del w:id="6637" w:author="Feldcamp, Michael (ECY)" w:date="2022-07-08T17:17:00Z"/>
          <w:b/>
        </w:rPr>
      </w:pPr>
      <w:del w:id="6638" w:author="Feldcamp, Michael (ECY)" w:date="2022-07-08T16:52:00Z">
        <w:r w:rsidRPr="007524B2" w:rsidDel="00930621">
          <w:rPr>
            <w:b/>
          </w:rPr>
          <w:delText>(2)</w:delText>
        </w:r>
      </w:del>
      <w:del w:id="6639" w:author="Feldcamp, Michael (ECY)" w:date="2022-07-08T17:17:00Z">
        <w:r w:rsidRPr="007524B2" w:rsidDel="009036AD">
          <w:rPr>
            <w:b/>
          </w:rPr>
          <w:tab/>
        </w:r>
      </w:del>
      <w:del w:id="6640" w:author="Feldcamp, Michael (ECY)" w:date="2022-07-08T16:55:00Z">
        <w:r w:rsidRPr="007524B2" w:rsidDel="00A124EC">
          <w:rPr>
            <w:b/>
          </w:rPr>
          <w:delText>General requirements</w:delText>
        </w:r>
      </w:del>
      <w:del w:id="6641" w:author="Feldcamp, Michael (ECY)" w:date="2022-07-08T17:17:00Z">
        <w:r w:rsidRPr="007524B2" w:rsidDel="009036AD">
          <w:rPr>
            <w:b/>
          </w:rPr>
          <w:delText>.</w:delText>
        </w:r>
      </w:del>
      <w:r>
        <w:rPr>
          <w:rStyle w:val="FootnoteReference"/>
          <w:b/>
        </w:rPr>
        <w:footnoteReference w:id="513"/>
      </w:r>
    </w:p>
    <w:p w14:paraId="3CA9143A" w14:textId="77777777" w:rsidR="00B10C72" w:rsidRPr="004512E7" w:rsidDel="00A124EC" w:rsidRDefault="00B10C72" w:rsidP="00B10C72">
      <w:pPr>
        <w:ind w:left="1440" w:hanging="720"/>
        <w:rPr>
          <w:del w:id="6642" w:author="Feldcamp, Michael (ECY)" w:date="2022-07-08T16:55:00Z"/>
        </w:rPr>
      </w:pPr>
      <w:del w:id="6643" w:author="Feldcamp, Michael (ECY)" w:date="2022-07-08T16:55:00Z">
        <w:r w:rsidRPr="007524B2" w:rsidDel="00A124EC">
          <w:rPr>
            <w:b/>
          </w:rPr>
          <w:delText>(a)</w:delText>
        </w:r>
        <w:r w:rsidDel="00A124EC">
          <w:tab/>
        </w:r>
        <w:r w:rsidRPr="004512E7" w:rsidDel="00A124EC">
          <w:delText xml:space="preserve">All hazardous substance analyses shall be conducted by a laboratory accredited under chapter </w:delText>
        </w:r>
        <w:r w:rsidDel="00A124EC">
          <w:fldChar w:fldCharType="begin"/>
        </w:r>
        <w:r w:rsidDel="00A124EC">
          <w:delInstrText xml:space="preserve"> HYPERLINK "https://apps.leg.wa.gov/WAC/default.aspx?cite=173-50" </w:delInstrText>
        </w:r>
        <w:r w:rsidDel="00A124EC">
          <w:fldChar w:fldCharType="separate"/>
        </w:r>
        <w:r w:rsidRPr="004512E7" w:rsidDel="00A124EC">
          <w:rPr>
            <w:rStyle w:val="Hyperlink"/>
          </w:rPr>
          <w:delText>173-50</w:delText>
        </w:r>
        <w:r w:rsidDel="00A124EC">
          <w:rPr>
            <w:rStyle w:val="Hyperlink"/>
          </w:rPr>
          <w:fldChar w:fldCharType="end"/>
        </w:r>
        <w:r w:rsidRPr="004512E7" w:rsidDel="00A124EC">
          <w:delText xml:space="preserve"> WAC, unless otherwise approved by the department.</w:delText>
        </w:r>
      </w:del>
    </w:p>
    <w:p w14:paraId="3D79C2FF" w14:textId="77777777" w:rsidR="00B10C72" w:rsidRPr="004512E7" w:rsidDel="00930621" w:rsidRDefault="00B10C72" w:rsidP="00B10C72">
      <w:pPr>
        <w:ind w:left="1440" w:hanging="720"/>
        <w:rPr>
          <w:del w:id="6644" w:author="Feldcamp, Michael (ECY)" w:date="2022-07-08T16:50:00Z"/>
        </w:rPr>
      </w:pPr>
      <w:del w:id="6645" w:author="Feldcamp, Michael (ECY)" w:date="2022-07-08T16:50:00Z">
        <w:r w:rsidRPr="007524B2" w:rsidDel="00930621">
          <w:rPr>
            <w:b/>
          </w:rPr>
          <w:delText>(b)</w:delText>
        </w:r>
        <w:r w:rsidDel="00930621">
          <w:tab/>
        </w:r>
        <w:r w:rsidRPr="004512E7" w:rsidDel="00930621">
          <w:delText xml:space="preserve">All analytical procedures used shall be conducted in accordance with a sampling and analysis plan prepared under WAC </w:delText>
        </w:r>
        <w:r w:rsidDel="00930621">
          <w:fldChar w:fldCharType="begin"/>
        </w:r>
        <w:r w:rsidDel="00930621">
          <w:delInstrText xml:space="preserve"> HYPERLINK "https://apps.leg.wa.gov/WAC/default.aspx?cite=173-340-820" </w:delInstrText>
        </w:r>
        <w:r w:rsidDel="00930621">
          <w:fldChar w:fldCharType="separate"/>
        </w:r>
        <w:r w:rsidRPr="004512E7" w:rsidDel="00930621">
          <w:rPr>
            <w:rStyle w:val="Hyperlink"/>
          </w:rPr>
          <w:delText>173-340-820</w:delText>
        </w:r>
        <w:r w:rsidDel="00930621">
          <w:rPr>
            <w:rStyle w:val="Hyperlink"/>
          </w:rPr>
          <w:fldChar w:fldCharType="end"/>
        </w:r>
        <w:r w:rsidRPr="004512E7" w:rsidDel="00930621">
          <w:delText>.</w:delText>
        </w:r>
      </w:del>
    </w:p>
    <w:p w14:paraId="033A86E2" w14:textId="38DFA2F2" w:rsidR="00B10C72" w:rsidDel="00AB7C96" w:rsidRDefault="00B10C72" w:rsidP="00B10C72">
      <w:pPr>
        <w:ind w:left="1440" w:hanging="720"/>
        <w:rPr>
          <w:del w:id="6646" w:author="Feldcamp, Michael (ECY)" w:date="2022-08-29T08:51:00Z"/>
          <w:b/>
        </w:rPr>
      </w:pPr>
      <w:del w:id="6647" w:author="Feldcamp, Michael (ECY)" w:date="2022-07-08T16:55:00Z">
        <w:r w:rsidRPr="007524B2" w:rsidDel="00A124EC">
          <w:rPr>
            <w:b/>
          </w:rPr>
          <w:delText>(c)</w:delText>
        </w:r>
      </w:del>
      <w:del w:id="6648" w:author="Feldcamp, Michael (ECY)" w:date="2022-07-08T17:10:00Z">
        <w:r w:rsidDel="00F15F1D">
          <w:tab/>
        </w:r>
      </w:del>
      <w:del w:id="6649" w:author="Feldcamp, Michael (ECY)" w:date="2022-07-08T17:01:00Z">
        <w:r w:rsidRPr="004512E7" w:rsidDel="00A124EC">
          <w:delText>Tests for which methods have not been specified in this section shall be performed using</w:delText>
        </w:r>
      </w:del>
      <w:del w:id="6650" w:author="Feldcamp, Michael (ECY)" w:date="2022-07-08T17:10:00Z">
        <w:r w:rsidRPr="004512E7" w:rsidDel="00F15F1D">
          <w:delText xml:space="preserve"> standard method</w:delText>
        </w:r>
      </w:del>
      <w:del w:id="6651" w:author="Feldcamp, Michael (ECY)" w:date="2022-07-08T17:01:00Z">
        <w:r w:rsidRPr="004512E7" w:rsidDel="00A124EC">
          <w:delText>s</w:delText>
        </w:r>
      </w:del>
      <w:del w:id="6652" w:author="Feldcamp, Michael (ECY)" w:date="2022-07-08T17:10:00Z">
        <w:r w:rsidRPr="004512E7" w:rsidDel="00F15F1D">
          <w:delText xml:space="preserve"> or procedure</w:delText>
        </w:r>
      </w:del>
      <w:del w:id="6653" w:author="Feldcamp, Michael (ECY)" w:date="2022-07-08T17:01:00Z">
        <w:r w:rsidRPr="004512E7" w:rsidDel="00A124EC">
          <w:delText>s</w:delText>
        </w:r>
      </w:del>
      <w:del w:id="6654" w:author="Feldcamp, Michael (ECY)" w:date="2022-07-08T17:10:00Z">
        <w:r w:rsidRPr="004512E7" w:rsidDel="00F15F1D">
          <w:delText xml:space="preserve"> such as those specified by the American Society for Testing of Materials, when available</w:delText>
        </w:r>
      </w:del>
      <w:del w:id="6655" w:author="Feldcamp, Michael (ECY)" w:date="2022-07-08T17:01:00Z">
        <w:r w:rsidRPr="004512E7" w:rsidDel="00A124EC">
          <w:delText>, unless otherwise approved by the department</w:delText>
        </w:r>
      </w:del>
      <w:del w:id="6656" w:author="Feldcamp, Michael (ECY)" w:date="2022-07-08T17:10:00Z">
        <w:r w:rsidRPr="004512E7" w:rsidDel="00F15F1D">
          <w:delText>.</w:delText>
        </w:r>
      </w:del>
    </w:p>
    <w:p w14:paraId="77554232" w14:textId="77777777" w:rsidR="00B10C72" w:rsidRPr="004512E7" w:rsidDel="009036AD" w:rsidRDefault="00B10C72" w:rsidP="00B10C72">
      <w:pPr>
        <w:ind w:left="1440" w:hanging="720"/>
        <w:rPr>
          <w:del w:id="6657" w:author="Feldcamp, Michael (ECY)" w:date="2022-07-08T17:16:00Z"/>
        </w:rPr>
      </w:pPr>
      <w:del w:id="6658" w:author="Feldcamp, Michael (ECY)" w:date="2022-07-08T16:52:00Z">
        <w:r w:rsidRPr="007524B2" w:rsidDel="00930621">
          <w:rPr>
            <w:b/>
          </w:rPr>
          <w:delText>(d)</w:delText>
        </w:r>
      </w:del>
      <w:del w:id="6659" w:author="Feldcamp, Michael (ECY)" w:date="2022-07-08T17:16:00Z">
        <w:r w:rsidDel="009036AD">
          <w:tab/>
        </w:r>
      </w:del>
      <w:del w:id="6660" w:author="Feldcamp, Michael (ECY)" w:date="2022-07-08T17:02:00Z">
        <w:r w:rsidRPr="004512E7" w:rsidDel="00A124EC">
          <w:delText>Samples shall be analyzed consistent with</w:delText>
        </w:r>
      </w:del>
      <w:del w:id="6661" w:author="Feldcamp, Michael (ECY)" w:date="2022-07-08T17:16:00Z">
        <w:r w:rsidRPr="004512E7" w:rsidDel="009036AD">
          <w:delText xml:space="preserve"> methods appropriate for the site, the media being analyzed, the hazardous substances being analyzed for, and the anticipated use of the data.</w:delText>
        </w:r>
      </w:del>
    </w:p>
    <w:p w14:paraId="1CD97DEA" w14:textId="77777777" w:rsidR="00B10C72" w:rsidRPr="004512E7" w:rsidDel="009036AD" w:rsidRDefault="00B10C72" w:rsidP="00B10C72">
      <w:pPr>
        <w:ind w:left="1440" w:hanging="720"/>
        <w:rPr>
          <w:del w:id="6662" w:author="Feldcamp, Michael (ECY)" w:date="2022-07-08T17:16:00Z"/>
        </w:rPr>
      </w:pPr>
      <w:del w:id="6663" w:author="Feldcamp, Michael (ECY)" w:date="2022-07-08T16:54:00Z">
        <w:r w:rsidRPr="007524B2" w:rsidDel="00A124EC">
          <w:rPr>
            <w:b/>
          </w:rPr>
          <w:delText>(e)</w:delText>
        </w:r>
      </w:del>
      <w:del w:id="6664" w:author="Feldcamp, Michael (ECY)" w:date="2022-07-08T17:16:00Z">
        <w:r w:rsidDel="009036AD">
          <w:tab/>
        </w:r>
      </w:del>
      <w:del w:id="6665" w:author="Feldcamp, Michael (ECY)" w:date="2022-07-08T17:02:00Z">
        <w:r w:rsidRPr="004512E7" w:rsidDel="00A124EC">
          <w:delText>The department</w:delText>
        </w:r>
      </w:del>
      <w:del w:id="6666" w:author="Feldcamp, Michael (ECY)" w:date="2022-07-08T17:16:00Z">
        <w:r w:rsidRPr="004512E7" w:rsidDel="009036AD">
          <w:delText xml:space="preserve"> may require or approve modifications to </w:delText>
        </w:r>
      </w:del>
      <w:del w:id="6667" w:author="Feldcamp, Michael (ECY)" w:date="2022-07-08T17:03:00Z">
        <w:r w:rsidRPr="004512E7" w:rsidDel="00A124EC">
          <w:delText>the standard analytical</w:delText>
        </w:r>
      </w:del>
      <w:del w:id="6668" w:author="Feldcamp, Michael (ECY)" w:date="2022-07-08T17:16:00Z">
        <w:r w:rsidRPr="004512E7" w:rsidDel="009036AD">
          <w:delText xml:space="preserve"> method</w:delText>
        </w:r>
      </w:del>
      <w:del w:id="6669" w:author="Feldcamp, Michael (ECY)" w:date="2022-07-08T17:03:00Z">
        <w:r w:rsidRPr="004512E7" w:rsidDel="00A124EC">
          <w:delText>s</w:delText>
        </w:r>
      </w:del>
      <w:del w:id="6670" w:author="Feldcamp, Michael (ECY)" w:date="2022-07-08T17:16:00Z">
        <w:r w:rsidRPr="004512E7" w:rsidDel="009036AD">
          <w:delText xml:space="preserve"> identified in </w:delText>
        </w:r>
      </w:del>
      <w:del w:id="6671" w:author="Feldcamp, Michael (ECY)" w:date="2022-07-08T17:03:00Z">
        <w:r w:rsidRPr="004512E7" w:rsidDel="00A124EC">
          <w:delText>subsection (3) of this section</w:delText>
        </w:r>
      </w:del>
      <w:del w:id="6672" w:author="Feldcamp, Michael (ECY)" w:date="2022-07-08T17:16:00Z">
        <w:r w:rsidRPr="004512E7" w:rsidDel="009036AD">
          <w:delText xml:space="preserve"> to provide lower quantitation limits, improved accuracy, greater precision, or to address the factors in </w:delText>
        </w:r>
      </w:del>
      <w:del w:id="6673" w:author="Feldcamp, Michael (ECY)" w:date="2022-07-08T17:04:00Z">
        <w:r w:rsidRPr="004512E7" w:rsidDel="00F15F1D">
          <w:delText>(d)</w:delText>
        </w:r>
      </w:del>
      <w:del w:id="6674" w:author="Feldcamp, Michael (ECY)" w:date="2022-07-08T17:16:00Z">
        <w:r w:rsidRPr="004512E7" w:rsidDel="009036AD">
          <w:delText xml:space="preserve"> of this subsection.</w:delText>
        </w:r>
      </w:del>
    </w:p>
    <w:p w14:paraId="5EC04D40" w14:textId="77777777" w:rsidR="00B10C72" w:rsidDel="009036AD" w:rsidRDefault="00B10C72" w:rsidP="00B10C72">
      <w:pPr>
        <w:ind w:left="1440" w:hanging="720"/>
        <w:rPr>
          <w:del w:id="6675" w:author="Feldcamp, Michael (ECY)" w:date="2022-07-08T17:16:00Z"/>
          <w:b/>
        </w:rPr>
      </w:pPr>
      <w:del w:id="6676" w:author="Feldcamp, Michael (ECY)" w:date="2022-07-08T16:55:00Z">
        <w:r w:rsidRPr="007524B2" w:rsidDel="00A124EC">
          <w:rPr>
            <w:b/>
          </w:rPr>
          <w:delText>(f)</w:delText>
        </w:r>
        <w:r w:rsidDel="00A124EC">
          <w:tab/>
        </w:r>
        <w:r w:rsidRPr="004512E7" w:rsidDel="00A124EC">
          <w:delText xml:space="preserve">Limits of quantitation. Laboratories shall achieve the lowest practical quantitation limits consistent with the selected method and WAC </w:delText>
        </w:r>
        <w:r w:rsidDel="00A124EC">
          <w:fldChar w:fldCharType="begin"/>
        </w:r>
        <w:r w:rsidDel="00A124EC">
          <w:delInstrText xml:space="preserve"> HYPERLINK "https://apps.leg.wa.gov/WAC/default.aspx?cite=173-340-707" </w:delInstrText>
        </w:r>
        <w:r w:rsidDel="00A124EC">
          <w:fldChar w:fldCharType="separate"/>
        </w:r>
        <w:r w:rsidRPr="004512E7" w:rsidDel="00A124EC">
          <w:rPr>
            <w:rStyle w:val="Hyperlink"/>
          </w:rPr>
          <w:delText>173-340-707</w:delText>
        </w:r>
        <w:r w:rsidDel="00A124EC">
          <w:rPr>
            <w:rStyle w:val="Hyperlink"/>
          </w:rPr>
          <w:fldChar w:fldCharType="end"/>
        </w:r>
        <w:r w:rsidRPr="004512E7" w:rsidDel="00A124EC">
          <w:delText>.</w:delText>
        </w:r>
      </w:del>
      <w:del w:id="6677" w:author="Feldcamp, Michael (ECY)" w:date="2022-07-08T17:16:00Z">
        <w:r w:rsidRPr="00A124EC" w:rsidDel="009036AD">
          <w:rPr>
            <w:b/>
          </w:rPr>
          <w:delText xml:space="preserve"> </w:delText>
        </w:r>
      </w:del>
    </w:p>
    <w:p w14:paraId="126088E3" w14:textId="77777777" w:rsidR="00B10C72" w:rsidRPr="004512E7" w:rsidDel="009036AD" w:rsidRDefault="00B10C72" w:rsidP="00B10C72">
      <w:pPr>
        <w:ind w:left="1440" w:hanging="720"/>
        <w:rPr>
          <w:del w:id="6678" w:author="Feldcamp, Michael (ECY)" w:date="2022-07-08T17:16:00Z"/>
        </w:rPr>
      </w:pPr>
      <w:del w:id="6679" w:author="Feldcamp, Michael (ECY)" w:date="2022-07-08T16:54:00Z">
        <w:r w:rsidRPr="007524B2" w:rsidDel="00A124EC">
          <w:rPr>
            <w:b/>
          </w:rPr>
          <w:delText>(g)</w:delText>
        </w:r>
      </w:del>
      <w:del w:id="6680" w:author="Feldcamp, Michael (ECY)" w:date="2022-07-08T17:16:00Z">
        <w:r w:rsidDel="009036AD">
          <w:tab/>
        </w:r>
        <w:r w:rsidRPr="004512E7" w:rsidDel="009036AD">
          <w:delText>Where there is more than one method specified in subsection (3) of this section with a practical quantitation limit less than the cleanup standard, any of the methods may be selected. In these situations, considerations in selecting a particular method may include confidence in the data, analytical costs, and considerations relating to quality assurance or analysis efficiencies.</w:delText>
        </w:r>
      </w:del>
    </w:p>
    <w:p w14:paraId="1C7030E0" w14:textId="77777777" w:rsidR="00B10C72" w:rsidRPr="004512E7" w:rsidDel="009036AD" w:rsidRDefault="00B10C72" w:rsidP="00B10C72">
      <w:pPr>
        <w:ind w:left="1440" w:hanging="720"/>
        <w:rPr>
          <w:del w:id="6681" w:author="Feldcamp, Michael (ECY)" w:date="2022-07-08T17:16:00Z"/>
        </w:rPr>
      </w:pPr>
      <w:del w:id="6682" w:author="Feldcamp, Michael (ECY)" w:date="2022-07-08T17:16:00Z">
        <w:r w:rsidRPr="007524B2" w:rsidDel="009036AD">
          <w:rPr>
            <w:b/>
          </w:rPr>
          <w:lastRenderedPageBreak/>
          <w:delText>(h)</w:delText>
        </w:r>
        <w:r w:rsidDel="009036AD">
          <w:tab/>
        </w:r>
        <w:r w:rsidRPr="004512E7" w:rsidDel="009036AD">
          <w:delText xml:space="preserve">The department may require an analysis to be conducted by more than one method in order to provide higher data quality. </w:delText>
        </w:r>
        <w:r w:rsidDel="009036AD">
          <w:delText xml:space="preserve"> </w:delText>
        </w:r>
        <w:r w:rsidRPr="004512E7" w:rsidDel="009036AD">
          <w:delText>For example, the department may require that different separation and detection techniques be used to verify the presence of a hazardous substance (</w:delText>
        </w:r>
        <w:r w:rsidDel="009036AD">
          <w:delText>“</w:delText>
        </w:r>
        <w:r w:rsidRPr="004512E7" w:rsidDel="009036AD">
          <w:delText>qualification</w:delText>
        </w:r>
        <w:r w:rsidDel="009036AD">
          <w:delText>”</w:delText>
        </w:r>
        <w:r w:rsidRPr="004512E7" w:rsidDel="009036AD">
          <w:delText>) and determine the concentration of the hazardous substance (</w:delText>
        </w:r>
        <w:r w:rsidDel="009036AD">
          <w:delText>“</w:delText>
        </w:r>
        <w:r w:rsidRPr="004512E7" w:rsidDel="009036AD">
          <w:delText>quantitation</w:delText>
        </w:r>
        <w:r w:rsidDel="009036AD">
          <w:delText>”</w:delText>
        </w:r>
        <w:r w:rsidRPr="004512E7" w:rsidDel="009036AD">
          <w:delText>).</w:delText>
        </w:r>
      </w:del>
    </w:p>
    <w:p w14:paraId="170FD4FF" w14:textId="77777777" w:rsidR="00B10C72" w:rsidRPr="004512E7" w:rsidDel="00F15F1D" w:rsidRDefault="00B10C72" w:rsidP="00B10C72">
      <w:pPr>
        <w:ind w:left="1440" w:hanging="720"/>
        <w:rPr>
          <w:del w:id="6683" w:author="Feldcamp, Michael (ECY)" w:date="2022-07-08T17:08:00Z"/>
        </w:rPr>
      </w:pPr>
      <w:del w:id="6684" w:author="Feldcamp, Michael (ECY)" w:date="2022-07-08T17:08:00Z">
        <w:r w:rsidRPr="007524B2" w:rsidDel="00F15F1D">
          <w:rPr>
            <w:b/>
          </w:rPr>
          <w:delText>(i)</w:delText>
        </w:r>
        <w:r w:rsidDel="00F15F1D">
          <w:tab/>
        </w:r>
        <w:r w:rsidRPr="004512E7" w:rsidDel="00F15F1D">
          <w:delText>The minimum testing requirements for petroleum contaminated sites are identified in Table 830-1.</w:delText>
        </w:r>
      </w:del>
    </w:p>
    <w:p w14:paraId="556B0963" w14:textId="77777777" w:rsidR="00B10C72" w:rsidRPr="007524B2" w:rsidDel="00A124EC" w:rsidRDefault="00B10C72" w:rsidP="00B10C72">
      <w:pPr>
        <w:ind w:left="720" w:hanging="720"/>
        <w:rPr>
          <w:del w:id="6685" w:author="Feldcamp, Michael (ECY)" w:date="2022-07-08T16:56:00Z"/>
          <w:b/>
        </w:rPr>
      </w:pPr>
      <w:del w:id="6686" w:author="Feldcamp, Michael (ECY)" w:date="2022-07-08T16:56:00Z">
        <w:r w:rsidRPr="007524B2" w:rsidDel="00A124EC">
          <w:rPr>
            <w:b/>
          </w:rPr>
          <w:delText>(3)</w:delText>
        </w:r>
        <w:r w:rsidRPr="007524B2" w:rsidDel="00A124EC">
          <w:rPr>
            <w:b/>
          </w:rPr>
          <w:tab/>
          <w:delText>Analytical methods.</w:delText>
        </w:r>
      </w:del>
      <w:r>
        <w:rPr>
          <w:rStyle w:val="FootnoteReference"/>
          <w:b/>
        </w:rPr>
        <w:footnoteReference w:id="514"/>
      </w:r>
    </w:p>
    <w:p w14:paraId="0653F123" w14:textId="77777777" w:rsidR="00B10C72" w:rsidRPr="004512E7" w:rsidDel="00A124EC" w:rsidRDefault="00B10C72" w:rsidP="00B10C72">
      <w:pPr>
        <w:ind w:left="1440" w:hanging="720"/>
        <w:rPr>
          <w:del w:id="6687" w:author="Feldcamp, Michael (ECY)" w:date="2022-07-08T16:56:00Z"/>
        </w:rPr>
      </w:pPr>
      <w:del w:id="6688" w:author="Feldcamp, Michael (ECY)" w:date="2022-07-08T16:56:00Z">
        <w:r w:rsidRPr="007524B2" w:rsidDel="00A124EC">
          <w:rPr>
            <w:b/>
          </w:rPr>
          <w:delText>(a)</w:delText>
        </w:r>
        <w:r w:rsidDel="00A124EC">
          <w:tab/>
        </w:r>
        <w:r w:rsidRPr="004512E7" w:rsidDel="00A124EC">
          <w:delText>The methods used for sample collection, sample preservation, transportation, allowable time before analysis, sample preparation, analysis, method detection limits, practical quantitation limits, quality control, quality assurance and other technical requirements and specifications shall comply with the following requirements, as applicable:</w:delText>
        </w:r>
      </w:del>
    </w:p>
    <w:p w14:paraId="5D567AD8" w14:textId="77777777" w:rsidR="00B10C72" w:rsidRPr="004512E7" w:rsidDel="00A124EC" w:rsidRDefault="00B10C72" w:rsidP="00B10C72">
      <w:pPr>
        <w:ind w:left="2160" w:hanging="720"/>
        <w:rPr>
          <w:del w:id="6689" w:author="Feldcamp, Michael (ECY)" w:date="2022-07-08T16:56:00Z"/>
        </w:rPr>
      </w:pPr>
      <w:del w:id="6690" w:author="Feldcamp, Michael (ECY)" w:date="2022-07-08T16:56:00Z">
        <w:r w:rsidRPr="007524B2" w:rsidDel="00A124EC">
          <w:rPr>
            <w:b/>
          </w:rPr>
          <w:delText>(i)</w:delText>
        </w:r>
        <w:r w:rsidRPr="007524B2" w:rsidDel="00A124EC">
          <w:rPr>
            <w:b/>
          </w:rPr>
          <w:tab/>
          <w:delText>Method 1.</w:delText>
        </w:r>
        <w:r w:rsidDel="00A124EC">
          <w:delText xml:space="preserve"> </w:delText>
        </w:r>
        <w:r w:rsidRPr="004512E7" w:rsidDel="00A124EC">
          <w:delText xml:space="preserve"> </w:delText>
        </w:r>
        <w:r w:rsidRPr="004512E7" w:rsidDel="00A124EC">
          <w:rPr>
            <w:b/>
            <w:bCs/>
          </w:rPr>
          <w:delText>Test Methods for Evaluating Solid Waste,</w:delText>
        </w:r>
        <w:r w:rsidRPr="004512E7" w:rsidDel="00A124EC">
          <w:delText xml:space="preserve"> Physical/Chemical Methods, U.S. EPA, SW-846, fourth update (2000);</w:delText>
        </w:r>
      </w:del>
    </w:p>
    <w:p w14:paraId="59B393F9" w14:textId="77777777" w:rsidR="00B10C72" w:rsidRPr="004512E7" w:rsidDel="00A124EC" w:rsidRDefault="00B10C72" w:rsidP="00B10C72">
      <w:pPr>
        <w:ind w:left="2160" w:hanging="720"/>
        <w:rPr>
          <w:del w:id="6691" w:author="Feldcamp, Michael (ECY)" w:date="2022-07-08T16:56:00Z"/>
        </w:rPr>
      </w:pPr>
      <w:del w:id="6692" w:author="Feldcamp, Michael (ECY)" w:date="2022-07-08T16:56:00Z">
        <w:r w:rsidRPr="007524B2" w:rsidDel="00A124EC">
          <w:rPr>
            <w:b/>
          </w:rPr>
          <w:delText>(ii)</w:delText>
        </w:r>
        <w:r w:rsidRPr="007524B2" w:rsidDel="00A124EC">
          <w:rPr>
            <w:b/>
          </w:rPr>
          <w:tab/>
          <w:delText>Method 2.</w:delText>
        </w:r>
        <w:r w:rsidRPr="004512E7" w:rsidDel="00A124EC">
          <w:delText xml:space="preserve"> </w:delText>
        </w:r>
        <w:r w:rsidDel="00A124EC">
          <w:delText xml:space="preserve"> </w:delText>
        </w:r>
        <w:r w:rsidRPr="004512E7" w:rsidDel="00A124EC">
          <w:rPr>
            <w:b/>
            <w:bCs/>
          </w:rPr>
          <w:delText>Guidelines Establishing Test Procedures for the Analysis of Pollutants,</w:delText>
        </w:r>
        <w:r w:rsidRPr="004512E7" w:rsidDel="00A124EC">
          <w:delText xml:space="preserve"> 40 C.F.R. Chapter 1, Part 136, and Appendices A, B, C, and D, U.S. EPA, July 1, 1999;</w:delText>
        </w:r>
      </w:del>
    </w:p>
    <w:p w14:paraId="594099B0" w14:textId="77777777" w:rsidR="00B10C72" w:rsidRPr="004512E7" w:rsidDel="00A124EC" w:rsidRDefault="00B10C72" w:rsidP="00B10C72">
      <w:pPr>
        <w:ind w:left="2160" w:hanging="720"/>
        <w:rPr>
          <w:del w:id="6693" w:author="Feldcamp, Michael (ECY)" w:date="2022-07-08T16:56:00Z"/>
        </w:rPr>
      </w:pPr>
      <w:del w:id="6694" w:author="Feldcamp, Michael (ECY)" w:date="2022-07-08T16:56:00Z">
        <w:r w:rsidRPr="007524B2" w:rsidDel="00A124EC">
          <w:rPr>
            <w:b/>
          </w:rPr>
          <w:delText>(iii)</w:delText>
        </w:r>
        <w:r w:rsidRPr="007524B2" w:rsidDel="00A124EC">
          <w:rPr>
            <w:b/>
          </w:rPr>
          <w:tab/>
          <w:delText>Method 3.</w:delText>
        </w:r>
        <w:r w:rsidRPr="004512E7" w:rsidDel="00A124EC">
          <w:delText xml:space="preserve"> </w:delText>
        </w:r>
        <w:r w:rsidDel="00A124EC">
          <w:delText xml:space="preserve"> </w:delText>
        </w:r>
        <w:r w:rsidRPr="004512E7" w:rsidDel="00A124EC">
          <w:rPr>
            <w:b/>
            <w:bCs/>
          </w:rPr>
          <w:delText>Standard Methods for the Examination of Water and Wastewater,</w:delText>
        </w:r>
        <w:r w:rsidRPr="004512E7" w:rsidDel="00A124EC">
          <w:delText xml:space="preserve"> American Public Health Association, American Water Works Association, and Water Pollution Control Federation, 20th edition, 1998;</w:delText>
        </w:r>
      </w:del>
    </w:p>
    <w:p w14:paraId="1E54D3CD" w14:textId="77777777" w:rsidR="00B10C72" w:rsidRPr="004512E7" w:rsidDel="00A124EC" w:rsidRDefault="00B10C72" w:rsidP="00B10C72">
      <w:pPr>
        <w:ind w:left="2160" w:hanging="720"/>
        <w:rPr>
          <w:del w:id="6695" w:author="Feldcamp, Michael (ECY)" w:date="2022-07-08T16:56:00Z"/>
        </w:rPr>
      </w:pPr>
      <w:del w:id="6696" w:author="Feldcamp, Michael (ECY)" w:date="2022-07-08T16:56:00Z">
        <w:r w:rsidRPr="007524B2" w:rsidDel="00A124EC">
          <w:rPr>
            <w:b/>
          </w:rPr>
          <w:delText>(iv)</w:delText>
        </w:r>
        <w:r w:rsidRPr="007524B2" w:rsidDel="00A124EC">
          <w:rPr>
            <w:b/>
          </w:rPr>
          <w:tab/>
          <w:delText>Method 4.</w:delText>
        </w:r>
        <w:r w:rsidRPr="004512E7" w:rsidDel="00A124EC">
          <w:delText xml:space="preserve"> </w:delText>
        </w:r>
        <w:r w:rsidDel="00A124EC">
          <w:delText xml:space="preserve"> </w:delText>
        </w:r>
        <w:r w:rsidRPr="004512E7" w:rsidDel="00A124EC">
          <w:rPr>
            <w:b/>
            <w:bCs/>
          </w:rPr>
          <w:delText>Recommended Protocols for Measuring Selected Environmental Variables in Puget Sound,</w:delText>
        </w:r>
        <w:r w:rsidRPr="004512E7" w:rsidDel="00A124EC">
          <w:delText xml:space="preserve"> Puget Sound Estuary Program/Tetra Tech, 1996 edition;</w:delText>
        </w:r>
      </w:del>
    </w:p>
    <w:p w14:paraId="374E114D" w14:textId="77777777" w:rsidR="00B10C72" w:rsidRPr="004512E7" w:rsidDel="00A124EC" w:rsidRDefault="00B10C72" w:rsidP="00B10C72">
      <w:pPr>
        <w:ind w:left="2160" w:hanging="720"/>
        <w:rPr>
          <w:del w:id="6697" w:author="Feldcamp, Michael (ECY)" w:date="2022-07-08T16:56:00Z"/>
        </w:rPr>
      </w:pPr>
      <w:del w:id="6698" w:author="Feldcamp, Michael (ECY)" w:date="2022-07-08T16:56:00Z">
        <w:r w:rsidRPr="007524B2" w:rsidDel="00A124EC">
          <w:rPr>
            <w:b/>
          </w:rPr>
          <w:delText>(v)</w:delText>
        </w:r>
        <w:r w:rsidRPr="007524B2" w:rsidDel="00A124EC">
          <w:rPr>
            <w:b/>
          </w:rPr>
          <w:tab/>
          <w:delText>Method 5.</w:delText>
        </w:r>
        <w:r w:rsidRPr="004512E7" w:rsidDel="00A124EC">
          <w:delText xml:space="preserve"> </w:delText>
        </w:r>
        <w:r w:rsidDel="00A124EC">
          <w:delText xml:space="preserve"> </w:delText>
        </w:r>
        <w:r w:rsidRPr="004512E7" w:rsidDel="00A124EC">
          <w:rPr>
            <w:b/>
            <w:bCs/>
          </w:rPr>
          <w:delText>Quality Assurance Interim Guidelines for Water Quality Sampling and Analysis,</w:delText>
        </w:r>
        <w:r w:rsidRPr="004512E7" w:rsidDel="00A124EC">
          <w:delText xml:space="preserve"> Groundwater Management Areas Program, Washington Department of Ecology, Water Quality Investigations Section, December 1986;</w:delText>
        </w:r>
      </w:del>
    </w:p>
    <w:p w14:paraId="48FA88CB" w14:textId="77777777" w:rsidR="00B10C72" w:rsidRPr="004512E7" w:rsidDel="00A124EC" w:rsidRDefault="00B10C72" w:rsidP="00B10C72">
      <w:pPr>
        <w:ind w:left="2160" w:hanging="720"/>
        <w:rPr>
          <w:del w:id="6699" w:author="Feldcamp, Michael (ECY)" w:date="2022-07-08T16:56:00Z"/>
        </w:rPr>
      </w:pPr>
      <w:del w:id="6700" w:author="Feldcamp, Michael (ECY)" w:date="2022-07-08T16:56:00Z">
        <w:r w:rsidRPr="007524B2" w:rsidDel="00A124EC">
          <w:rPr>
            <w:b/>
          </w:rPr>
          <w:delText>(vi)</w:delText>
        </w:r>
        <w:r w:rsidRPr="007524B2" w:rsidDel="00A124EC">
          <w:rPr>
            <w:b/>
          </w:rPr>
          <w:tab/>
          <w:delText>Method 6.</w:delText>
        </w:r>
        <w:r w:rsidRPr="004512E7" w:rsidDel="00A124EC">
          <w:delText xml:space="preserve"> </w:delText>
        </w:r>
        <w:r w:rsidDel="00A124EC">
          <w:delText xml:space="preserve"> </w:delText>
        </w:r>
        <w:r w:rsidRPr="004512E7" w:rsidDel="00A124EC">
          <w:rPr>
            <w:b/>
            <w:bCs/>
          </w:rPr>
          <w:delText>Analytical Methods for Petroleum Hydrocarbons,</w:delText>
        </w:r>
        <w:r w:rsidRPr="004512E7" w:rsidDel="00A124EC">
          <w:delText xml:space="preserve"> Ecology publication #ECY 97-602, June 1997; or</w:delText>
        </w:r>
      </w:del>
    </w:p>
    <w:p w14:paraId="4E5EBB12" w14:textId="77777777" w:rsidR="00B10C72" w:rsidRPr="004512E7" w:rsidDel="00A124EC" w:rsidRDefault="00B10C72" w:rsidP="00B10C72">
      <w:pPr>
        <w:ind w:left="2160" w:hanging="720"/>
        <w:rPr>
          <w:del w:id="6701" w:author="Feldcamp, Michael (ECY)" w:date="2022-07-08T16:56:00Z"/>
        </w:rPr>
      </w:pPr>
      <w:del w:id="6702" w:author="Feldcamp, Michael (ECY)" w:date="2022-07-08T16:56:00Z">
        <w:r w:rsidRPr="007524B2" w:rsidDel="00A124EC">
          <w:rPr>
            <w:b/>
          </w:rPr>
          <w:delText>(vii)</w:delText>
        </w:r>
        <w:r w:rsidDel="00A124EC">
          <w:tab/>
        </w:r>
        <w:r w:rsidRPr="004512E7" w:rsidDel="00A124EC">
          <w:delText>Equivalent methods subject to approval by the department.</w:delText>
        </w:r>
      </w:del>
    </w:p>
    <w:p w14:paraId="233B8DE3" w14:textId="77777777" w:rsidR="00B10C72" w:rsidRPr="004512E7" w:rsidDel="00A124EC" w:rsidRDefault="00B10C72" w:rsidP="00B10C72">
      <w:pPr>
        <w:ind w:left="1440" w:hanging="720"/>
        <w:rPr>
          <w:del w:id="6703" w:author="Feldcamp, Michael (ECY)" w:date="2022-07-08T16:56:00Z"/>
        </w:rPr>
      </w:pPr>
      <w:del w:id="6704" w:author="Feldcamp, Michael (ECY)" w:date="2022-07-08T16:56:00Z">
        <w:r w:rsidRPr="007524B2" w:rsidDel="00A124EC">
          <w:rPr>
            <w:b/>
          </w:rPr>
          <w:delText>(b)</w:delText>
        </w:r>
        <w:r w:rsidDel="00A124EC">
          <w:tab/>
        </w:r>
        <w:r w:rsidRPr="004512E7" w:rsidDel="00A124EC">
          <w:delText>The methods used for a particular hazardous substance at a site shall be selected in consideration of the factors in subsection (2) of this section.</w:delText>
        </w:r>
      </w:del>
    </w:p>
    <w:p w14:paraId="3EBF09F8" w14:textId="77777777" w:rsidR="00B10C72" w:rsidRPr="004512E7" w:rsidDel="00A124EC" w:rsidRDefault="00B10C72" w:rsidP="00B10C72">
      <w:pPr>
        <w:ind w:left="1440" w:hanging="720"/>
        <w:rPr>
          <w:del w:id="6705" w:author="Feldcamp, Michael (ECY)" w:date="2022-07-08T16:56:00Z"/>
        </w:rPr>
      </w:pPr>
      <w:del w:id="6706" w:author="Feldcamp, Michael (ECY)" w:date="2022-07-08T16:56:00Z">
        <w:r w:rsidRPr="007524B2" w:rsidDel="00A124EC">
          <w:rPr>
            <w:b/>
          </w:rPr>
          <w:lastRenderedPageBreak/>
          <w:delText>(c)</w:delText>
        </w:r>
        <w:r w:rsidRPr="007524B2" w:rsidDel="00A124EC">
          <w:rPr>
            <w:b/>
          </w:rPr>
          <w:tab/>
          <w:delText>Groundwater.</w:delText>
        </w:r>
        <w:r w:rsidRPr="004512E7" w:rsidDel="00A124EC">
          <w:delText xml:space="preserve"> </w:delText>
        </w:r>
        <w:r w:rsidDel="00A124EC">
          <w:delText xml:space="preserve"> </w:delText>
        </w:r>
        <w:r w:rsidRPr="004512E7" w:rsidDel="00A124EC">
          <w:delText xml:space="preserve">Methods 1, 2, 3 and 4, as described in (a) of this subsection, may be used to determine compliance with WAC </w:delText>
        </w:r>
        <w:r w:rsidDel="00A124EC">
          <w:fldChar w:fldCharType="begin"/>
        </w:r>
        <w:r w:rsidDel="00A124EC">
          <w:delInstrText xml:space="preserve"> HYPERLINK "https://apps.leg.wa.gov/WAC/default.aspx?cite=173-340-720" </w:delInstrText>
        </w:r>
        <w:r w:rsidDel="00A124EC">
          <w:fldChar w:fldCharType="separate"/>
        </w:r>
        <w:r w:rsidRPr="004512E7" w:rsidDel="00A124EC">
          <w:rPr>
            <w:rStyle w:val="Hyperlink"/>
          </w:rPr>
          <w:delText>173-340-720</w:delText>
        </w:r>
        <w:r w:rsidDel="00A124EC">
          <w:rPr>
            <w:rStyle w:val="Hyperlink"/>
          </w:rPr>
          <w:fldChar w:fldCharType="end"/>
        </w:r>
        <w:r w:rsidRPr="004512E7" w:rsidDel="00A124EC">
          <w:delText>.</w:delText>
        </w:r>
      </w:del>
    </w:p>
    <w:p w14:paraId="41EE3407" w14:textId="77777777" w:rsidR="00B10C72" w:rsidRPr="004512E7" w:rsidDel="00A124EC" w:rsidRDefault="00B10C72" w:rsidP="00B10C72">
      <w:pPr>
        <w:ind w:left="1440" w:hanging="720"/>
        <w:rPr>
          <w:del w:id="6707" w:author="Feldcamp, Michael (ECY)" w:date="2022-07-08T16:56:00Z"/>
        </w:rPr>
      </w:pPr>
      <w:del w:id="6708" w:author="Feldcamp, Michael (ECY)" w:date="2022-07-08T16:56:00Z">
        <w:r w:rsidRPr="007524B2" w:rsidDel="00A124EC">
          <w:rPr>
            <w:b/>
          </w:rPr>
          <w:delText>(d)</w:delText>
        </w:r>
        <w:r w:rsidRPr="007524B2" w:rsidDel="00A124EC">
          <w:rPr>
            <w:b/>
          </w:rPr>
          <w:tab/>
          <w:delText>Surface water.</w:delText>
        </w:r>
        <w:r w:rsidRPr="004512E7" w:rsidDel="00A124EC">
          <w:delText xml:space="preserve"> </w:delText>
        </w:r>
        <w:r w:rsidDel="00A124EC">
          <w:delText xml:space="preserve"> </w:delText>
        </w:r>
        <w:r w:rsidRPr="004512E7" w:rsidDel="00A124EC">
          <w:delText xml:space="preserve">Methods 1, 2, 3, 4 and 5 as described in (a) of this subsection, may be used to determine compliance with WAC </w:delText>
        </w:r>
        <w:r w:rsidDel="00A124EC">
          <w:fldChar w:fldCharType="begin"/>
        </w:r>
        <w:r w:rsidDel="00A124EC">
          <w:delInstrText xml:space="preserve"> HYPERLINK "https://apps.leg.wa.gov/WAC/default.aspx?cite=173-340-730" </w:delInstrText>
        </w:r>
        <w:r w:rsidDel="00A124EC">
          <w:fldChar w:fldCharType="separate"/>
        </w:r>
        <w:r w:rsidRPr="004512E7" w:rsidDel="00A124EC">
          <w:rPr>
            <w:rStyle w:val="Hyperlink"/>
          </w:rPr>
          <w:delText>173-340-730</w:delText>
        </w:r>
        <w:r w:rsidDel="00A124EC">
          <w:rPr>
            <w:rStyle w:val="Hyperlink"/>
          </w:rPr>
          <w:fldChar w:fldCharType="end"/>
        </w:r>
        <w:r w:rsidRPr="004512E7" w:rsidDel="00A124EC">
          <w:delText>.</w:delText>
        </w:r>
      </w:del>
    </w:p>
    <w:p w14:paraId="6A4ECE93" w14:textId="77777777" w:rsidR="00B10C72" w:rsidRPr="004512E7" w:rsidDel="00A124EC" w:rsidRDefault="00B10C72" w:rsidP="00B10C72">
      <w:pPr>
        <w:ind w:left="1440" w:hanging="720"/>
        <w:rPr>
          <w:del w:id="6709" w:author="Feldcamp, Michael (ECY)" w:date="2022-07-08T16:56:00Z"/>
        </w:rPr>
      </w:pPr>
      <w:del w:id="6710" w:author="Feldcamp, Michael (ECY)" w:date="2022-07-08T16:56:00Z">
        <w:r w:rsidRPr="007524B2" w:rsidDel="00A124EC">
          <w:rPr>
            <w:b/>
          </w:rPr>
          <w:delText>(e)</w:delText>
        </w:r>
        <w:r w:rsidRPr="007524B2" w:rsidDel="00A124EC">
          <w:rPr>
            <w:b/>
          </w:rPr>
          <w:tab/>
          <w:delText xml:space="preserve">Soil. </w:delText>
        </w:r>
        <w:r w:rsidDel="00A124EC">
          <w:delText xml:space="preserve"> </w:delText>
        </w:r>
        <w:r w:rsidRPr="004512E7" w:rsidDel="00A124EC">
          <w:delText xml:space="preserve">Method 1, as described in (a) of this subsection, may be used to determine compliance with WAC </w:delText>
        </w:r>
        <w:r w:rsidDel="00A124EC">
          <w:fldChar w:fldCharType="begin"/>
        </w:r>
        <w:r w:rsidDel="00A124EC">
          <w:delInstrText xml:space="preserve"> HYPERLINK "https://apps.leg.wa.gov/WAC/default.aspx?cite=173-340-740" </w:delInstrText>
        </w:r>
        <w:r w:rsidDel="00A124EC">
          <w:fldChar w:fldCharType="separate"/>
        </w:r>
        <w:r w:rsidRPr="004512E7" w:rsidDel="00A124EC">
          <w:rPr>
            <w:rStyle w:val="Hyperlink"/>
          </w:rPr>
          <w:delText>173-340-740</w:delText>
        </w:r>
        <w:r w:rsidDel="00A124EC">
          <w:rPr>
            <w:rStyle w:val="Hyperlink"/>
          </w:rPr>
          <w:fldChar w:fldCharType="end"/>
        </w:r>
        <w:r w:rsidRPr="004512E7" w:rsidDel="00A124EC">
          <w:delText xml:space="preserve"> and </w:delText>
        </w:r>
        <w:r w:rsidDel="00A124EC">
          <w:fldChar w:fldCharType="begin"/>
        </w:r>
        <w:r w:rsidDel="00A124EC">
          <w:delInstrText xml:space="preserve"> HYPERLINK "https://apps.leg.wa.gov/WAC/default.aspx?cite=173-340-745" </w:delInstrText>
        </w:r>
        <w:r w:rsidDel="00A124EC">
          <w:fldChar w:fldCharType="separate"/>
        </w:r>
        <w:r w:rsidRPr="004512E7" w:rsidDel="00A124EC">
          <w:rPr>
            <w:rStyle w:val="Hyperlink"/>
          </w:rPr>
          <w:delText>173-340-745</w:delText>
        </w:r>
        <w:r w:rsidDel="00A124EC">
          <w:rPr>
            <w:rStyle w:val="Hyperlink"/>
          </w:rPr>
          <w:fldChar w:fldCharType="end"/>
        </w:r>
        <w:r w:rsidRPr="004512E7" w:rsidDel="00A124EC">
          <w:delText>.</w:delText>
        </w:r>
      </w:del>
    </w:p>
    <w:p w14:paraId="6C57DC07" w14:textId="77777777" w:rsidR="00B10C72" w:rsidRPr="004512E7" w:rsidDel="00A124EC" w:rsidRDefault="00B10C72" w:rsidP="00B10C72">
      <w:pPr>
        <w:ind w:left="1440" w:hanging="720"/>
        <w:rPr>
          <w:del w:id="6711" w:author="Feldcamp, Michael (ECY)" w:date="2022-07-08T16:56:00Z"/>
        </w:rPr>
      </w:pPr>
      <w:del w:id="6712" w:author="Feldcamp, Michael (ECY)" w:date="2022-07-08T16:56:00Z">
        <w:r w:rsidRPr="007524B2" w:rsidDel="00A124EC">
          <w:rPr>
            <w:b/>
          </w:rPr>
          <w:delText>(f)</w:delText>
        </w:r>
        <w:r w:rsidRPr="007524B2" w:rsidDel="00A124EC">
          <w:rPr>
            <w:b/>
          </w:rPr>
          <w:tab/>
          <w:delText xml:space="preserve">Air. </w:delText>
        </w:r>
        <w:r w:rsidDel="00A124EC">
          <w:delText xml:space="preserve"> </w:delText>
        </w:r>
        <w:r w:rsidRPr="004512E7" w:rsidDel="00A124EC">
          <w:delText xml:space="preserve">Appropriate methods for determining compliance with WAC </w:delText>
        </w:r>
        <w:r w:rsidDel="00A124EC">
          <w:fldChar w:fldCharType="begin"/>
        </w:r>
        <w:r w:rsidDel="00A124EC">
          <w:delInstrText xml:space="preserve"> HYPERLINK "https://apps.leg.wa.gov/WAC/default.aspx?cite=173-340-750" </w:delInstrText>
        </w:r>
        <w:r w:rsidDel="00A124EC">
          <w:fldChar w:fldCharType="separate"/>
        </w:r>
        <w:r w:rsidRPr="004512E7" w:rsidDel="00A124EC">
          <w:rPr>
            <w:rStyle w:val="Hyperlink"/>
          </w:rPr>
          <w:delText>173-340-750</w:delText>
        </w:r>
        <w:r w:rsidDel="00A124EC">
          <w:rPr>
            <w:rStyle w:val="Hyperlink"/>
          </w:rPr>
          <w:fldChar w:fldCharType="end"/>
        </w:r>
        <w:r w:rsidRPr="004512E7" w:rsidDel="00A124EC">
          <w:delText xml:space="preserve"> shall be selected on a case-by-case basis, in consideration of the factors in subsection (2) of this section.</w:delText>
        </w:r>
      </w:del>
    </w:p>
    <w:p w14:paraId="01A0F7B3" w14:textId="77777777" w:rsidR="00B10C72" w:rsidRDefault="00B10C72" w:rsidP="00B10C72">
      <w:pPr>
        <w:ind w:left="720" w:hanging="720"/>
        <w:rPr>
          <w:ins w:id="6713" w:author="Feldcamp, Michael (ECY)" w:date="2022-07-08T16:49:00Z"/>
          <w:b/>
        </w:rPr>
      </w:pPr>
      <w:ins w:id="6714" w:author="Feldcamp, Michael (ECY)" w:date="2022-07-08T16:49:00Z">
        <w:r>
          <w:rPr>
            <w:b/>
          </w:rPr>
          <w:t>(</w:t>
        </w:r>
      </w:ins>
      <w:ins w:id="6715" w:author="Feldcamp, Michael (ECY)" w:date="2022-08-06T11:55:00Z">
        <w:r>
          <w:rPr>
            <w:b/>
          </w:rPr>
          <w:t>3</w:t>
        </w:r>
      </w:ins>
      <w:ins w:id="6716" w:author="Feldcamp, Michael (ECY)" w:date="2022-07-08T16:49:00Z">
        <w:r>
          <w:rPr>
            <w:b/>
          </w:rPr>
          <w:t>)</w:t>
        </w:r>
        <w:r>
          <w:rPr>
            <w:b/>
          </w:rPr>
          <w:tab/>
          <w:t>Plans.</w:t>
        </w:r>
      </w:ins>
      <w:ins w:id="6717" w:author="Feldcamp, Michael (ECY)" w:date="2022-07-08T16:50:00Z">
        <w:r w:rsidRPr="00930621">
          <w:t xml:space="preserve"> </w:t>
        </w:r>
        <w:r>
          <w:t xml:space="preserve"> </w:t>
        </w:r>
        <w:r w:rsidRPr="00930621">
          <w:t xml:space="preserve">All </w:t>
        </w:r>
      </w:ins>
      <w:ins w:id="6718" w:author="Feldcamp, Michael (ECY)" w:date="2022-08-06T11:57:00Z">
        <w:r>
          <w:t>sampling and analysis</w:t>
        </w:r>
      </w:ins>
      <w:ins w:id="6719" w:author="Feldcamp, Michael (ECY)" w:date="2022-07-08T16:51:00Z">
        <w:r>
          <w:t xml:space="preserve"> must be </w:t>
        </w:r>
      </w:ins>
      <w:ins w:id="6720" w:author="Feldcamp, Michael (ECY)" w:date="2022-08-06T11:57:00Z">
        <w:r>
          <w:t>conducted</w:t>
        </w:r>
      </w:ins>
      <w:ins w:id="6721" w:author="Feldcamp, Michael (ECY)" w:date="2022-07-08T16:51:00Z">
        <w:r>
          <w:t xml:space="preserve"> </w:t>
        </w:r>
      </w:ins>
      <w:ins w:id="6722" w:author="Feldcamp, Michael (ECY)" w:date="2022-07-08T16:50:00Z">
        <w:r w:rsidRPr="00930621">
          <w:t>in accordance with a sampling and analysis plan prepared under WAC 173-340-820</w:t>
        </w:r>
        <w:r>
          <w:t>.</w:t>
        </w:r>
      </w:ins>
      <w:r>
        <w:rPr>
          <w:rStyle w:val="FootnoteReference"/>
        </w:rPr>
        <w:footnoteReference w:id="515"/>
      </w:r>
    </w:p>
    <w:p w14:paraId="174B4AF2" w14:textId="77777777" w:rsidR="00B10C72" w:rsidRPr="00F15F1D" w:rsidRDefault="00B10C72" w:rsidP="00B10C72">
      <w:pPr>
        <w:ind w:left="720" w:hanging="720"/>
        <w:rPr>
          <w:ins w:id="6723" w:author="Feldcamp, Michael (ECY)" w:date="2022-07-08T17:14:00Z"/>
          <w:b/>
        </w:rPr>
      </w:pPr>
      <w:ins w:id="6724" w:author="Feldcamp, Michael (ECY)" w:date="2022-07-08T17:14:00Z">
        <w:r w:rsidRPr="00F15F1D">
          <w:rPr>
            <w:b/>
          </w:rPr>
          <w:t>(</w:t>
        </w:r>
      </w:ins>
      <w:ins w:id="6725" w:author="Feldcamp, Michael (ECY)" w:date="2022-08-06T11:55:00Z">
        <w:r>
          <w:rPr>
            <w:b/>
          </w:rPr>
          <w:t>4</w:t>
        </w:r>
      </w:ins>
      <w:ins w:id="6726" w:author="Feldcamp, Michael (ECY)" w:date="2022-07-08T17:14:00Z">
        <w:r w:rsidRPr="00F15F1D">
          <w:rPr>
            <w:b/>
          </w:rPr>
          <w:t>)</w:t>
        </w:r>
        <w:r w:rsidRPr="00F15F1D">
          <w:rPr>
            <w:b/>
          </w:rPr>
          <w:tab/>
          <w:t>Methods.</w:t>
        </w:r>
      </w:ins>
    </w:p>
    <w:p w14:paraId="3E86F33E" w14:textId="77777777" w:rsidR="00B10C72" w:rsidRDefault="00B10C72" w:rsidP="00B10C72">
      <w:pPr>
        <w:ind w:left="1440" w:hanging="720"/>
        <w:rPr>
          <w:ins w:id="6727" w:author="Feldcamp, Michael (ECY)" w:date="2022-07-08T17:14:00Z"/>
        </w:rPr>
      </w:pPr>
      <w:ins w:id="6728" w:author="Feldcamp, Michael (ECY)" w:date="2022-07-08T17:14:00Z">
        <w:r w:rsidRPr="00F15F1D">
          <w:rPr>
            <w:b/>
          </w:rPr>
          <w:t>(a)</w:t>
        </w:r>
        <w:r>
          <w:tab/>
        </w:r>
      </w:ins>
      <w:ins w:id="6729" w:author="Feldcamp, Michael (ECY)" w:date="2022-08-06T11:57:00Z">
        <w:r>
          <w:t xml:space="preserve">All sampling and analysis must be conducted </w:t>
        </w:r>
      </w:ins>
      <w:ins w:id="6730" w:author="Feldcamp, Michael (ECY)" w:date="2022-07-08T17:14:00Z">
        <w:r w:rsidRPr="00F15F1D">
          <w:t>in accordance with an Ecology-approved method or, if Ecology has not approved an applicable method</w:t>
        </w:r>
        <w:r w:rsidRPr="004156A8">
          <w:t xml:space="preserve">, a standard method or procedure such as those specified by the American Society for Testing of </w:t>
        </w:r>
        <w:r w:rsidRPr="00F15F1D">
          <w:t>Materials, when available.</w:t>
        </w:r>
      </w:ins>
      <w:r>
        <w:rPr>
          <w:rStyle w:val="FootnoteReference"/>
        </w:rPr>
        <w:footnoteReference w:id="516"/>
      </w:r>
    </w:p>
    <w:p w14:paraId="5A2E61E2" w14:textId="77777777" w:rsidR="00B10C72" w:rsidRPr="003315AF" w:rsidRDefault="00B10C72" w:rsidP="00B10C72">
      <w:pPr>
        <w:ind w:left="2160" w:hanging="720"/>
        <w:rPr>
          <w:ins w:id="6731" w:author="Feldcamp, Michael (ECY)" w:date="2022-07-08T17:14:00Z"/>
          <w:b/>
        </w:rPr>
      </w:pPr>
      <w:ins w:id="6732" w:author="Feldcamp, Michael (ECY)" w:date="2022-07-08T17:14:00Z">
        <w:r>
          <w:rPr>
            <w:b/>
          </w:rPr>
          <w:t>(i)</w:t>
        </w:r>
        <w:r>
          <w:rPr>
            <w:b/>
          </w:rPr>
          <w:tab/>
        </w:r>
        <w:r w:rsidRPr="00D641E2">
          <w:t>Ecology will maintain a list of Ecology-approved methods</w:t>
        </w:r>
        <w:r>
          <w:t xml:space="preserve"> and </w:t>
        </w:r>
        <w:r w:rsidRPr="00D641E2">
          <w:t>make the list</w:t>
        </w:r>
      </w:ins>
      <w:ins w:id="6733" w:author="Feldcamp, Michael (ECY)" w:date="2022-08-02T09:21:00Z">
        <w:r>
          <w:t xml:space="preserve"> </w:t>
        </w:r>
        <w:r w:rsidRPr="003315AF">
          <w:t xml:space="preserve">publicly </w:t>
        </w:r>
      </w:ins>
      <w:ins w:id="6734" w:author="Feldcamp, Michael (ECY)" w:date="2022-07-08T17:14:00Z">
        <w:r w:rsidRPr="003315AF">
          <w:t>available on Ecology’s website.</w:t>
        </w:r>
        <w:r w:rsidRPr="003315AF">
          <w:rPr>
            <w:b/>
          </w:rPr>
          <w:t xml:space="preserve">  </w:t>
        </w:r>
      </w:ins>
    </w:p>
    <w:p w14:paraId="406E00DB" w14:textId="77777777" w:rsidR="00B10C72" w:rsidRPr="003315AF" w:rsidRDefault="00B10C72" w:rsidP="00B10C72">
      <w:pPr>
        <w:ind w:left="2160" w:hanging="720"/>
        <w:rPr>
          <w:ins w:id="6735" w:author="Feldcamp, Michael (ECY)" w:date="2022-07-08T17:14:00Z"/>
        </w:rPr>
      </w:pPr>
      <w:ins w:id="6736" w:author="Feldcamp, Michael (ECY)" w:date="2022-07-08T17:14:00Z">
        <w:r w:rsidRPr="003315AF">
          <w:rPr>
            <w:b/>
          </w:rPr>
          <w:t>(ii)</w:t>
        </w:r>
        <w:r w:rsidRPr="003315AF">
          <w:rPr>
            <w:b/>
          </w:rPr>
          <w:tab/>
        </w:r>
        <w:r w:rsidRPr="003315AF">
          <w:t xml:space="preserve">Ecology will provide notice in the </w:t>
        </w:r>
      </w:ins>
      <w:ins w:id="6737" w:author="Feldcamp, Michael (ECY)" w:date="2022-08-09T11:24:00Z">
        <w:r w:rsidRPr="00B03F63">
          <w:rPr>
            <w:i/>
          </w:rPr>
          <w:t xml:space="preserve">Contaminated </w:t>
        </w:r>
      </w:ins>
      <w:ins w:id="6738" w:author="Feldcamp, Michael (ECY)" w:date="2022-07-08T17:14:00Z">
        <w:r w:rsidRPr="003315AF">
          <w:rPr>
            <w:i/>
          </w:rPr>
          <w:t>Site Register</w:t>
        </w:r>
        <w:r w:rsidRPr="003315AF">
          <w:t xml:space="preserve"> when Ecology adds or removes a method from the list of Ecology-approved methods.</w:t>
        </w:r>
      </w:ins>
    </w:p>
    <w:p w14:paraId="57239EA9" w14:textId="77777777" w:rsidR="00B10C72" w:rsidRPr="003315AF" w:rsidRDefault="00B10C72" w:rsidP="00B10C72">
      <w:pPr>
        <w:ind w:left="2160" w:hanging="720"/>
        <w:rPr>
          <w:ins w:id="6739" w:author="Feldcamp, Michael (ECY)" w:date="2022-07-08T17:14:00Z"/>
          <w:strike/>
        </w:rPr>
      </w:pPr>
      <w:ins w:id="6740" w:author="Feldcamp, Michael (ECY)" w:date="2022-07-08T17:14:00Z">
        <w:r w:rsidRPr="003315AF">
          <w:rPr>
            <w:b/>
          </w:rPr>
          <w:t>(iii)</w:t>
        </w:r>
        <w:r w:rsidRPr="003315AF">
          <w:rPr>
            <w:b/>
          </w:rPr>
          <w:tab/>
        </w:r>
        <w:r w:rsidRPr="003315AF">
          <w:t>Ecology will maintain a record of its decisions to add or remove a method from the list of Ecology-approved methods.</w:t>
        </w:r>
      </w:ins>
    </w:p>
    <w:p w14:paraId="0C8A8FB7" w14:textId="77777777" w:rsidR="00B10C72" w:rsidRPr="004512E7" w:rsidRDefault="00B10C72" w:rsidP="00B10C72">
      <w:pPr>
        <w:ind w:left="2160" w:hanging="720"/>
        <w:rPr>
          <w:ins w:id="6741" w:author="Feldcamp, Michael (ECY)" w:date="2022-07-08T17:14:00Z"/>
        </w:rPr>
      </w:pPr>
      <w:ins w:id="6742" w:author="Feldcamp, Michael (ECY)" w:date="2022-07-08T17:14:00Z">
        <w:r w:rsidRPr="003315AF">
          <w:rPr>
            <w:b/>
          </w:rPr>
          <w:t>(iv)</w:t>
        </w:r>
        <w:r w:rsidRPr="003315AF">
          <w:rPr>
            <w:b/>
          </w:rPr>
          <w:tab/>
        </w:r>
        <w:r w:rsidRPr="003315AF">
          <w:t>Any person may propose</w:t>
        </w:r>
      </w:ins>
      <w:ins w:id="6743" w:author="Feldcamp, Michael (ECY)" w:date="2022-08-02T09:21:00Z">
        <w:r w:rsidRPr="003315AF">
          <w:t xml:space="preserve"> another</w:t>
        </w:r>
      </w:ins>
      <w:ins w:id="6744" w:author="Feldcamp, Michael (ECY)" w:date="2022-07-08T17:14:00Z">
        <w:r w:rsidRPr="003315AF">
          <w:t xml:space="preserve"> method for Ecology review</w:t>
        </w:r>
        <w:r w:rsidRPr="008A6597">
          <w:t xml:space="preserve"> and approval.</w:t>
        </w:r>
      </w:ins>
    </w:p>
    <w:p w14:paraId="3AB81C8C" w14:textId="77777777" w:rsidR="00B10C72" w:rsidRPr="004512E7" w:rsidRDefault="00B10C72" w:rsidP="00B10C72">
      <w:pPr>
        <w:ind w:left="1440" w:hanging="720"/>
        <w:rPr>
          <w:ins w:id="6745" w:author="Feldcamp, Michael (ECY)" w:date="2022-07-08T17:15:00Z"/>
        </w:rPr>
      </w:pPr>
      <w:ins w:id="6746" w:author="Feldcamp, Michael (ECY)" w:date="2022-07-08T17:15:00Z">
        <w:r>
          <w:rPr>
            <w:b/>
          </w:rPr>
          <w:t>(b)</w:t>
        </w:r>
        <w:r>
          <w:tab/>
          <w:t>The</w:t>
        </w:r>
        <w:r w:rsidRPr="004512E7">
          <w:t xml:space="preserve"> methods </w:t>
        </w:r>
        <w:r>
          <w:t xml:space="preserve">used to collect, handle, and analyze samples must be </w:t>
        </w:r>
        <w:r w:rsidRPr="004512E7">
          <w:t>appropriate for the site, the media being analyzed, the hazardous substances being analyzed for, and the anticipated use of the data.</w:t>
        </w:r>
      </w:ins>
      <w:r>
        <w:rPr>
          <w:rStyle w:val="FootnoteReference"/>
        </w:rPr>
        <w:footnoteReference w:id="517"/>
      </w:r>
    </w:p>
    <w:p w14:paraId="442C021F" w14:textId="77777777" w:rsidR="00B10C72" w:rsidRPr="004512E7" w:rsidRDefault="00B10C72" w:rsidP="00B10C72">
      <w:pPr>
        <w:ind w:left="1440" w:hanging="720"/>
        <w:rPr>
          <w:ins w:id="6747" w:author="Feldcamp, Michael (ECY)" w:date="2022-07-08T17:15:00Z"/>
        </w:rPr>
      </w:pPr>
      <w:ins w:id="6748" w:author="Feldcamp, Michael (ECY)" w:date="2022-07-08T17:15:00Z">
        <w:r>
          <w:rPr>
            <w:b/>
          </w:rPr>
          <w:lastRenderedPageBreak/>
          <w:t>(c)</w:t>
        </w:r>
        <w:r>
          <w:tab/>
          <w:t>Ecology</w:t>
        </w:r>
        <w:r w:rsidRPr="004512E7">
          <w:t xml:space="preserve"> may requ</w:t>
        </w:r>
        <w:r>
          <w:t>ire or approve modifications to</w:t>
        </w:r>
        <w:r w:rsidRPr="004512E7">
          <w:t xml:space="preserve"> </w:t>
        </w:r>
        <w:r>
          <w:t xml:space="preserve">a </w:t>
        </w:r>
        <w:r w:rsidRPr="004512E7">
          <w:t xml:space="preserve">method identified </w:t>
        </w:r>
        <w:r>
          <w:t>under</w:t>
        </w:r>
        <w:r w:rsidRPr="004512E7">
          <w:t xml:space="preserve"> </w:t>
        </w:r>
        <w:r>
          <w:t>(a) of this subsection</w:t>
        </w:r>
        <w:r w:rsidRPr="004512E7">
          <w:t xml:space="preserve"> to provide lower quantitation limits, improved accuracy, greater precision, or to address the factors in </w:t>
        </w:r>
        <w:r>
          <w:t>(b)</w:t>
        </w:r>
        <w:r w:rsidRPr="004512E7">
          <w:t xml:space="preserve"> of this subsection.</w:t>
        </w:r>
      </w:ins>
      <w:r>
        <w:rPr>
          <w:rStyle w:val="FootnoteReference"/>
        </w:rPr>
        <w:footnoteReference w:id="518"/>
      </w:r>
    </w:p>
    <w:p w14:paraId="675A423D" w14:textId="77777777" w:rsidR="00B10C72" w:rsidRPr="004512E7" w:rsidRDefault="00B10C72" w:rsidP="00B10C72">
      <w:pPr>
        <w:ind w:left="1440" w:hanging="720"/>
        <w:rPr>
          <w:ins w:id="6749" w:author="Feldcamp, Michael (ECY)" w:date="2022-07-08T17:15:00Z"/>
        </w:rPr>
      </w:pPr>
      <w:ins w:id="6750" w:author="Feldcamp, Michael (ECY)" w:date="2022-07-08T17:15:00Z">
        <w:r>
          <w:rPr>
            <w:b/>
          </w:rPr>
          <w:t>(d)</w:t>
        </w:r>
        <w:r>
          <w:tab/>
          <w:t>Ecology</w:t>
        </w:r>
        <w:r w:rsidRPr="004512E7">
          <w:t xml:space="preserve"> may require an analysis to be conducted by more than one method in order to provide higher data quality. </w:t>
        </w:r>
        <w:r>
          <w:t xml:space="preserve"> </w:t>
        </w:r>
        <w:r w:rsidRPr="004512E7">
          <w:t xml:space="preserve">For example, </w:t>
        </w:r>
        <w:r>
          <w:t>Ecology</w:t>
        </w:r>
        <w:r w:rsidRPr="004512E7">
          <w:t xml:space="preserve"> may require that different separation and detection techniques be used to verify the presence of a hazardous substance (</w:t>
        </w:r>
        <w:r>
          <w:t>“</w:t>
        </w:r>
        <w:r w:rsidRPr="004512E7">
          <w:t>qualification</w:t>
        </w:r>
        <w:r>
          <w:t>”</w:t>
        </w:r>
        <w:r w:rsidRPr="004512E7">
          <w:t>) and determine the concentration of the hazardous substance (</w:t>
        </w:r>
        <w:r>
          <w:t>“</w:t>
        </w:r>
        <w:r w:rsidRPr="004512E7">
          <w:t>quantitation</w:t>
        </w:r>
        <w:r>
          <w:t>”</w:t>
        </w:r>
        <w:r w:rsidRPr="004512E7">
          <w:t>).</w:t>
        </w:r>
      </w:ins>
      <w:r>
        <w:rPr>
          <w:rStyle w:val="FootnoteReference"/>
        </w:rPr>
        <w:footnoteReference w:id="519"/>
      </w:r>
    </w:p>
    <w:p w14:paraId="0CAC1C58" w14:textId="77777777" w:rsidR="00B10C72" w:rsidRPr="004512E7" w:rsidRDefault="00B10C72" w:rsidP="00B10C72">
      <w:pPr>
        <w:ind w:left="1440" w:hanging="720"/>
        <w:rPr>
          <w:ins w:id="6751" w:author="Feldcamp, Michael (ECY)" w:date="2022-07-08T17:15:00Z"/>
        </w:rPr>
      </w:pPr>
      <w:ins w:id="6752" w:author="Feldcamp, Michael (ECY)" w:date="2022-07-08T17:15:00Z">
        <w:r>
          <w:rPr>
            <w:b/>
          </w:rPr>
          <w:t>(e)</w:t>
        </w:r>
        <w:r>
          <w:tab/>
        </w:r>
      </w:ins>
      <w:ins w:id="6753" w:author="Feldcamp, Michael (ECY)" w:date="2022-07-08T17:24:00Z">
        <w:r>
          <w:t xml:space="preserve">If Ecology has approved </w:t>
        </w:r>
      </w:ins>
      <w:ins w:id="6754" w:author="Feldcamp, Michael (ECY)" w:date="2022-07-08T17:15:00Z">
        <w:r w:rsidRPr="004512E7">
          <w:t xml:space="preserve">more than one method with a practical quantitation limit less than the cleanup </w:t>
        </w:r>
      </w:ins>
      <w:ins w:id="6755" w:author="Feldcamp, Michael (ECY)" w:date="2022-07-08T17:24:00Z">
        <w:r>
          <w:t>level</w:t>
        </w:r>
      </w:ins>
      <w:ins w:id="6756" w:author="Feldcamp, Michael (ECY)" w:date="2022-07-08T17:15:00Z">
        <w:r>
          <w:t xml:space="preserve">, any of those </w:t>
        </w:r>
        <w:r w:rsidRPr="004512E7">
          <w:t xml:space="preserve">methods may be </w:t>
        </w:r>
      </w:ins>
      <w:ins w:id="6757" w:author="Feldcamp, Michael (ECY)" w:date="2022-07-08T17:25:00Z">
        <w:r>
          <w:t>used</w:t>
        </w:r>
      </w:ins>
      <w:ins w:id="6758" w:author="Feldcamp, Michael (ECY)" w:date="2022-07-08T17:15:00Z">
        <w:r w:rsidRPr="004512E7">
          <w:t xml:space="preserve">. </w:t>
        </w:r>
      </w:ins>
      <w:ins w:id="6759" w:author="Feldcamp, Michael (ECY)" w:date="2022-07-08T17:25:00Z">
        <w:r>
          <w:t xml:space="preserve"> When selecting a method i</w:t>
        </w:r>
      </w:ins>
      <w:ins w:id="6760" w:author="Feldcamp, Michael (ECY)" w:date="2022-07-08T17:15:00Z">
        <w:r w:rsidRPr="004512E7">
          <w:t xml:space="preserve">n these situations, </w:t>
        </w:r>
      </w:ins>
      <w:ins w:id="6761" w:author="Feldcamp, Michael (ECY)" w:date="2022-07-08T17:25:00Z">
        <w:r>
          <w:t>consider</w:t>
        </w:r>
        <w:r w:rsidRPr="004512E7">
          <w:t xml:space="preserve"> confidence in the data, analytical costs, quality assurance</w:t>
        </w:r>
        <w:r>
          <w:t>,</w:t>
        </w:r>
        <w:r w:rsidRPr="004512E7">
          <w:t xml:space="preserve"> </w:t>
        </w:r>
        <w:r>
          <w:t>and</w:t>
        </w:r>
        <w:r w:rsidRPr="004512E7">
          <w:t xml:space="preserve"> analysis efficiencies</w:t>
        </w:r>
      </w:ins>
      <w:ins w:id="6762" w:author="Feldcamp, Michael (ECY)" w:date="2022-07-08T17:15:00Z">
        <w:r w:rsidRPr="004512E7">
          <w:t>.</w:t>
        </w:r>
      </w:ins>
      <w:r>
        <w:rPr>
          <w:rStyle w:val="FootnoteReference"/>
        </w:rPr>
        <w:footnoteReference w:id="520"/>
      </w:r>
    </w:p>
    <w:p w14:paraId="41C80AF3" w14:textId="77777777" w:rsidR="00B10C72" w:rsidRDefault="00B10C72" w:rsidP="00B10C72">
      <w:pPr>
        <w:rPr>
          <w:ins w:id="6763" w:author="Feldcamp, Michael (ECY)" w:date="2022-07-08T16:58:00Z"/>
          <w:b/>
        </w:rPr>
      </w:pPr>
      <w:ins w:id="6764" w:author="Feldcamp, Michael (ECY)" w:date="2022-07-08T16:58:00Z">
        <w:r>
          <w:rPr>
            <w:b/>
          </w:rPr>
          <w:t>(</w:t>
        </w:r>
      </w:ins>
      <w:ins w:id="6765" w:author="Feldcamp, Michael (ECY)" w:date="2022-08-06T11:55:00Z">
        <w:r>
          <w:rPr>
            <w:b/>
          </w:rPr>
          <w:t>5</w:t>
        </w:r>
      </w:ins>
      <w:ins w:id="6766" w:author="Feldcamp, Michael (ECY)" w:date="2022-07-08T16:58:00Z">
        <w:r>
          <w:rPr>
            <w:b/>
          </w:rPr>
          <w:t>)</w:t>
        </w:r>
        <w:r>
          <w:rPr>
            <w:b/>
          </w:rPr>
          <w:tab/>
          <w:t>Laboratories.</w:t>
        </w:r>
      </w:ins>
    </w:p>
    <w:p w14:paraId="3258E1D9" w14:textId="77777777" w:rsidR="00B10C72" w:rsidRPr="00E807BD" w:rsidRDefault="00B10C72" w:rsidP="00B10C72">
      <w:pPr>
        <w:pStyle w:val="ListParagraph"/>
        <w:ind w:left="1440" w:hanging="720"/>
        <w:contextualSpacing w:val="0"/>
        <w:rPr>
          <w:ins w:id="6767" w:author="Feldcamp, Michael (ECY)" w:date="2022-07-08T16:58:00Z"/>
        </w:rPr>
      </w:pPr>
      <w:ins w:id="6768" w:author="Feldcamp, Michael (ECY)" w:date="2022-07-08T16:58:00Z">
        <w:r w:rsidRPr="00D641E2">
          <w:rPr>
            <w:b/>
          </w:rPr>
          <w:t>(a)</w:t>
        </w:r>
        <w:r w:rsidRPr="00E807BD">
          <w:tab/>
          <w:t xml:space="preserve">All hazardous substance analyses must be conducted by a laboratory accredited under chapter </w:t>
        </w:r>
        <w:r>
          <w:fldChar w:fldCharType="begin"/>
        </w:r>
        <w:r>
          <w:instrText xml:space="preserve"> HYPERLINK "https://apps.leg.wa.gov/WAC/default.aspx?cite=173-50" </w:instrText>
        </w:r>
        <w:r>
          <w:fldChar w:fldCharType="separate"/>
        </w:r>
        <w:r w:rsidRPr="00E807BD">
          <w:rPr>
            <w:rStyle w:val="Hyperlink"/>
          </w:rPr>
          <w:t>173-50</w:t>
        </w:r>
        <w:r>
          <w:rPr>
            <w:rStyle w:val="Hyperlink"/>
          </w:rPr>
          <w:fldChar w:fldCharType="end"/>
        </w:r>
        <w:r w:rsidRPr="00E807BD">
          <w:t xml:space="preserve"> WAC, unless otherwise approved by Ecology.</w:t>
        </w:r>
      </w:ins>
      <w:r>
        <w:rPr>
          <w:rStyle w:val="FootnoteReference"/>
        </w:rPr>
        <w:footnoteReference w:id="521"/>
      </w:r>
    </w:p>
    <w:p w14:paraId="16DD05F2" w14:textId="77777777" w:rsidR="00B10C72" w:rsidRDefault="00B10C72" w:rsidP="00B10C72">
      <w:pPr>
        <w:pStyle w:val="ListParagraph"/>
        <w:ind w:left="1440" w:hanging="720"/>
        <w:contextualSpacing w:val="0"/>
        <w:rPr>
          <w:ins w:id="6769" w:author="Feldcamp, Michael (ECY)" w:date="2022-07-08T17:08:00Z"/>
        </w:rPr>
      </w:pPr>
      <w:ins w:id="6770" w:author="Feldcamp, Michael (ECY)" w:date="2022-07-08T16:58:00Z">
        <w:r w:rsidRPr="00D641E2">
          <w:rPr>
            <w:b/>
          </w:rPr>
          <w:t>(b)</w:t>
        </w:r>
        <w:r>
          <w:tab/>
        </w:r>
        <w:r w:rsidRPr="004512E7">
          <w:t xml:space="preserve">Laboratories </w:t>
        </w:r>
        <w:r>
          <w:t>must</w:t>
        </w:r>
        <w:r w:rsidRPr="004512E7">
          <w:t xml:space="preserve"> achieve the lowest practical quantitation limits consistent with the </w:t>
        </w:r>
        <w:r w:rsidRPr="00A124EC">
          <w:t>selected method</w:t>
        </w:r>
        <w:r w:rsidRPr="004512E7">
          <w:t xml:space="preserve"> and WAC </w:t>
        </w:r>
        <w:r w:rsidRPr="00A124EC">
          <w:t>173-340-707</w:t>
        </w:r>
        <w:r>
          <w:t>.</w:t>
        </w:r>
      </w:ins>
      <w:r>
        <w:rPr>
          <w:rStyle w:val="FootnoteReference"/>
        </w:rPr>
        <w:footnoteReference w:id="522"/>
      </w:r>
    </w:p>
    <w:p w14:paraId="3839CCA9" w14:textId="77777777" w:rsidR="00B10C72" w:rsidRDefault="00B10C72" w:rsidP="00B10C72">
      <w:pPr>
        <w:ind w:left="720" w:hanging="720"/>
        <w:rPr>
          <w:ins w:id="6771" w:author="Feldcamp, Michael (ECY)" w:date="2022-07-08T16:58:00Z"/>
        </w:rPr>
      </w:pPr>
      <w:ins w:id="6772" w:author="Feldcamp, Michael (ECY)" w:date="2022-07-08T17:08:00Z">
        <w:r>
          <w:rPr>
            <w:b/>
          </w:rPr>
          <w:t>(</w:t>
        </w:r>
      </w:ins>
      <w:ins w:id="6773" w:author="Feldcamp, Michael (ECY)" w:date="2022-08-06T11:55:00Z">
        <w:r>
          <w:rPr>
            <w:b/>
          </w:rPr>
          <w:t>6</w:t>
        </w:r>
      </w:ins>
      <w:ins w:id="6774" w:author="Feldcamp, Michael (ECY)" w:date="2022-07-08T17:08:00Z">
        <w:r>
          <w:rPr>
            <w:b/>
          </w:rPr>
          <w:t>)</w:t>
        </w:r>
        <w:r>
          <w:rPr>
            <w:b/>
          </w:rPr>
          <w:tab/>
          <w:t xml:space="preserve">Petroleum testing.  </w:t>
        </w:r>
        <w:r w:rsidRPr="004512E7">
          <w:t xml:space="preserve">The minimum testing requirements for </w:t>
        </w:r>
        <w:r w:rsidRPr="00F15F1D">
          <w:t>petroleum releases are</w:t>
        </w:r>
        <w:r w:rsidRPr="004512E7">
          <w:t xml:space="preserve"> identified in Table 830-1.</w:t>
        </w:r>
      </w:ins>
      <w:r>
        <w:rPr>
          <w:rStyle w:val="FootnoteReference"/>
        </w:rPr>
        <w:footnoteReference w:id="523"/>
      </w:r>
    </w:p>
    <w:p w14:paraId="1C6D4EA2" w14:textId="77777777" w:rsidR="00B10C72" w:rsidRPr="005B0CE4" w:rsidRDefault="00B10C72" w:rsidP="00B10C72">
      <w:pPr>
        <w:ind w:left="720" w:hanging="720"/>
        <w:rPr>
          <w:rFonts w:ascii="Calibri" w:eastAsia="Calibri" w:hAnsi="Calibri" w:cs="Times New Roman"/>
          <w:bCs/>
        </w:rPr>
      </w:pPr>
    </w:p>
    <w:p w14:paraId="35B1251D" w14:textId="1174A957" w:rsidR="00B10C72" w:rsidRDefault="00B10C72">
      <w:r>
        <w:br w:type="page"/>
      </w:r>
    </w:p>
    <w:p w14:paraId="38E44BD5" w14:textId="77777777" w:rsidR="00C16473" w:rsidRPr="003339EC" w:rsidRDefault="00C16473" w:rsidP="00C16473"/>
    <w:p w14:paraId="293E02DF" w14:textId="77777777" w:rsidR="00C16473" w:rsidRDefault="00C16473" w:rsidP="00C16473">
      <w:pPr>
        <w:spacing w:before="2400"/>
        <w:jc w:val="center"/>
        <w:rPr>
          <w:bCs/>
        </w:rPr>
      </w:pPr>
      <w:r w:rsidRPr="003D52A7">
        <w:rPr>
          <w:i/>
        </w:rPr>
        <w:t>This page is purposely left blan</w:t>
      </w:r>
      <w:r>
        <w:rPr>
          <w:i/>
        </w:rPr>
        <w:t>k.</w:t>
      </w:r>
    </w:p>
    <w:p w14:paraId="4B00EC58" w14:textId="77777777" w:rsidR="00C16473" w:rsidRPr="006775D0" w:rsidRDefault="00C16473" w:rsidP="00C16473">
      <w:pPr>
        <w:rPr>
          <w:rFonts w:eastAsiaTheme="majorEastAsia" w:cstheme="majorBidi"/>
          <w:bCs/>
          <w:szCs w:val="28"/>
        </w:rPr>
      </w:pPr>
    </w:p>
    <w:p w14:paraId="7D77C2CF" w14:textId="77777777" w:rsidR="00C16473" w:rsidRPr="006775D0" w:rsidRDefault="00C16473" w:rsidP="00C16473">
      <w:pPr>
        <w:pStyle w:val="Heading1"/>
        <w:spacing w:before="0"/>
        <w:rPr>
          <w:b w:val="0"/>
        </w:rPr>
        <w:sectPr w:rsidR="00C16473" w:rsidRPr="006775D0" w:rsidSect="005B635B">
          <w:headerReference w:type="default" r:id="rId45"/>
          <w:type w:val="oddPage"/>
          <w:pgSz w:w="12240" w:h="15840"/>
          <w:pgMar w:top="1440" w:right="1440" w:bottom="1440" w:left="1440" w:header="720" w:footer="720" w:gutter="0"/>
          <w:cols w:space="720"/>
          <w:docGrid w:linePitch="360"/>
        </w:sectPr>
      </w:pPr>
    </w:p>
    <w:p w14:paraId="6524584B" w14:textId="77777777" w:rsidR="00A43C04" w:rsidRDefault="00A43C04" w:rsidP="00A43C04"/>
    <w:p w14:paraId="3E5C184D" w14:textId="7DBA660B" w:rsidR="00A43C04" w:rsidRPr="000719BF" w:rsidRDefault="00A43C04" w:rsidP="00A43C04">
      <w:pPr>
        <w:pStyle w:val="Heading1"/>
      </w:pPr>
      <w:bookmarkStart w:id="6775" w:name="_Toc113349357"/>
      <w:r>
        <w:t>Conforming Changes in Other Sections</w:t>
      </w:r>
      <w:bookmarkEnd w:id="6775"/>
    </w:p>
    <w:p w14:paraId="6E1D20C1" w14:textId="77777777" w:rsidR="00A43C04" w:rsidRDefault="00A43C04" w:rsidP="00A43C04"/>
    <w:p w14:paraId="6E7E83B2" w14:textId="77777777" w:rsidR="00A43C04" w:rsidRPr="004F7413" w:rsidRDefault="00A43C04" w:rsidP="00A43C04">
      <w:r w:rsidRPr="004F7413">
        <w:br w:type="page"/>
      </w:r>
    </w:p>
    <w:p w14:paraId="43912FF1" w14:textId="45BCC467" w:rsidR="00B10C72" w:rsidRDefault="00A43C04" w:rsidP="00A43C04">
      <w:pPr>
        <w:pStyle w:val="Heading2"/>
      </w:pPr>
      <w:bookmarkStart w:id="6776" w:name="_Toc113349358"/>
      <w:r>
        <w:lastRenderedPageBreak/>
        <w:t>WAC 173-340-420</w:t>
      </w:r>
      <w:r>
        <w:tab/>
        <w:t>Periodic reviews</w:t>
      </w:r>
      <w:r w:rsidR="00BA2779">
        <w:t>.</w:t>
      </w:r>
      <w:bookmarkEnd w:id="6776"/>
    </w:p>
    <w:p w14:paraId="0307CD56" w14:textId="77777777" w:rsidR="00E05C61" w:rsidRPr="00E05C61" w:rsidRDefault="00E05C61" w:rsidP="00E05C61">
      <w:pPr>
        <w:shd w:val="clear" w:color="auto" w:fill="DEEAF6" w:themeFill="accent1" w:themeFillTint="33"/>
        <w:rPr>
          <w:i/>
        </w:rPr>
      </w:pPr>
      <w:r w:rsidRPr="00E05C61">
        <w:rPr>
          <w:i/>
        </w:rPr>
        <w:t xml:space="preserve">Tracked changes to </w:t>
      </w:r>
      <w:r>
        <w:rPr>
          <w:i/>
        </w:rPr>
        <w:t>current rule.</w:t>
      </w:r>
    </w:p>
    <w:p w14:paraId="753DA715" w14:textId="77777777" w:rsidR="00BA2779" w:rsidRDefault="00BA2779" w:rsidP="00A43C04">
      <w:pPr>
        <w:ind w:left="720" w:hanging="720"/>
        <w:rPr>
          <w:b/>
        </w:rPr>
      </w:pPr>
      <w:r>
        <w:rPr>
          <w:b/>
        </w:rPr>
        <w:t>…</w:t>
      </w:r>
    </w:p>
    <w:p w14:paraId="3EDACE5E" w14:textId="5E336885" w:rsidR="00A43C04" w:rsidRPr="006F4406" w:rsidRDefault="00A43C04" w:rsidP="00A43C04">
      <w:pPr>
        <w:ind w:left="720" w:hanging="720"/>
        <w:rPr>
          <w:rStyle w:val="FootnoteReference"/>
        </w:rPr>
      </w:pPr>
      <w:r w:rsidRPr="004F21E6">
        <w:rPr>
          <w:b/>
        </w:rPr>
        <w:t>(5)</w:t>
      </w:r>
      <w:r w:rsidRPr="004F21E6">
        <w:rPr>
          <w:b/>
        </w:rPr>
        <w:tab/>
      </w:r>
      <w:del w:id="6777" w:author="Feldcamp, Michael (ECY)" w:date="2022-08-27T16:54:00Z">
        <w:r w:rsidRPr="004F21E6" w:rsidDel="00030C2B">
          <w:rPr>
            <w:b/>
          </w:rPr>
          <w:delText>Notice and public comment</w:delText>
        </w:r>
      </w:del>
      <w:ins w:id="6778" w:author="Feldcamp, Michael (ECY)" w:date="2022-08-27T16:54:00Z">
        <w:r>
          <w:rPr>
            <w:b/>
          </w:rPr>
          <w:t>Public participation or notification</w:t>
        </w:r>
      </w:ins>
      <w:r w:rsidRPr="004F21E6">
        <w:rPr>
          <w:b/>
        </w:rPr>
        <w:t xml:space="preserve">.  </w:t>
      </w:r>
      <w:del w:id="6779" w:author="Feldcamp, Michael (ECY)" w:date="2022-08-27T16:54:00Z">
        <w:r w:rsidRPr="004F21E6" w:rsidDel="00030C2B">
          <w:delText>The department shall publish a notice of all periodic reviews in the </w:delText>
        </w:r>
        <w:r w:rsidRPr="004F21E6" w:rsidDel="00030C2B">
          <w:rPr>
            <w:i/>
            <w:iCs/>
          </w:rPr>
          <w:delText>Site Register</w:delText>
        </w:r>
        <w:r w:rsidRPr="004F21E6" w:rsidDel="00030C2B">
          <w:delText> and provide an opportunity for public comment. The department shall also notify all potentially liable persons known to the department of the results of the periodic review.</w:delText>
        </w:r>
      </w:del>
    </w:p>
    <w:p w14:paraId="6B2BB4FA" w14:textId="77777777" w:rsidR="00A43C04" w:rsidRDefault="00A43C04" w:rsidP="00A43C04">
      <w:pPr>
        <w:ind w:left="1440" w:hanging="720"/>
        <w:rPr>
          <w:ins w:id="6780" w:author="Feldcamp, Michael (ECY)" w:date="2022-08-27T16:55:00Z"/>
        </w:rPr>
      </w:pPr>
      <w:ins w:id="6781" w:author="Feldcamp, Michael (ECY)" w:date="2022-08-27T16:55:00Z">
        <w:r w:rsidRPr="003E7689">
          <w:rPr>
            <w:b/>
          </w:rPr>
          <w:t>(a)</w:t>
        </w:r>
        <w:r w:rsidRPr="003E7689">
          <w:tab/>
          <w:t>For an Ecology-conducted or an Ecology-supervised remedial action, Ecology will</w:t>
        </w:r>
        <w:r>
          <w:t>:</w:t>
        </w:r>
      </w:ins>
    </w:p>
    <w:p w14:paraId="06CAC9F1" w14:textId="77777777" w:rsidR="00A43C04" w:rsidRDefault="00A43C04" w:rsidP="00A43C04">
      <w:pPr>
        <w:ind w:left="2160" w:hanging="720"/>
        <w:rPr>
          <w:ins w:id="6782" w:author="Feldcamp, Michael (ECY)" w:date="2022-08-27T16:55:00Z"/>
        </w:rPr>
      </w:pPr>
      <w:ins w:id="6783" w:author="Feldcamp, Michael (ECY)" w:date="2022-08-27T16:55:00Z">
        <w:r w:rsidRPr="003E7689">
          <w:rPr>
            <w:b/>
          </w:rPr>
          <w:t>(i)</w:t>
        </w:r>
        <w:r>
          <w:tab/>
          <w:t>P</w:t>
        </w:r>
        <w:r w:rsidRPr="003E7689">
          <w:t>rovide public notice of a periodic review in accordance with WAC 173-340-</w:t>
        </w:r>
        <w:r>
          <w:t>600(18);</w:t>
        </w:r>
      </w:ins>
      <w:r>
        <w:rPr>
          <w:rStyle w:val="FootnoteReference"/>
        </w:rPr>
        <w:footnoteReference w:id="524"/>
      </w:r>
      <w:ins w:id="6784" w:author="Feldcamp, Michael (ECY)" w:date="2022-08-27T16:55:00Z">
        <w:r>
          <w:t xml:space="preserve"> and</w:t>
        </w:r>
      </w:ins>
    </w:p>
    <w:p w14:paraId="2CB1E46A" w14:textId="77777777" w:rsidR="00A43C04" w:rsidRPr="003E7689" w:rsidRDefault="00A43C04" w:rsidP="00A43C04">
      <w:pPr>
        <w:ind w:left="2160" w:hanging="720"/>
        <w:rPr>
          <w:ins w:id="6785" w:author="Feldcamp, Michael (ECY)" w:date="2022-08-27T16:55:00Z"/>
        </w:rPr>
      </w:pPr>
      <w:ins w:id="6786" w:author="Feldcamp, Michael (ECY)" w:date="2022-08-27T16:55:00Z">
        <w:r w:rsidRPr="003E7689">
          <w:rPr>
            <w:b/>
          </w:rPr>
          <w:t>(ii)</w:t>
        </w:r>
        <w:r>
          <w:tab/>
          <w:t>N</w:t>
        </w:r>
        <w:r w:rsidRPr="003E7689">
          <w:t>otify all potentially liable persons known to Ecology of the results of the periodic review</w:t>
        </w:r>
        <w:r>
          <w:t>.</w:t>
        </w:r>
      </w:ins>
    </w:p>
    <w:p w14:paraId="3F948362" w14:textId="77777777" w:rsidR="00A43C04" w:rsidRPr="003E7689" w:rsidRDefault="00A43C04" w:rsidP="00A43C04">
      <w:pPr>
        <w:ind w:left="1440" w:hanging="720"/>
        <w:rPr>
          <w:ins w:id="6787" w:author="Feldcamp, Michael (ECY)" w:date="2022-08-27T16:55:00Z"/>
        </w:rPr>
      </w:pPr>
      <w:ins w:id="6788" w:author="Feldcamp, Michael (ECY)" w:date="2022-08-27T16:55:00Z">
        <w:r w:rsidRPr="003E7689">
          <w:rPr>
            <w:b/>
          </w:rPr>
          <w:t>(b)</w:t>
        </w:r>
        <w:r w:rsidRPr="003E7689">
          <w:tab/>
          <w:t>For an independent remedial action, Ecology will provide notice of a periodic review in accordance with WAC 173-340-600(20).</w:t>
        </w:r>
      </w:ins>
      <w:r>
        <w:rPr>
          <w:rStyle w:val="FootnoteReference"/>
        </w:rPr>
        <w:footnoteReference w:id="525"/>
      </w:r>
    </w:p>
    <w:p w14:paraId="0076D56E" w14:textId="18119E7E" w:rsidR="00A43C04" w:rsidRPr="00BA2779" w:rsidRDefault="00BA2779" w:rsidP="00B10C72">
      <w:pPr>
        <w:rPr>
          <w:b/>
        </w:rPr>
      </w:pPr>
      <w:r w:rsidRPr="00BA2779">
        <w:rPr>
          <w:b/>
        </w:rPr>
        <w:t>…</w:t>
      </w:r>
    </w:p>
    <w:p w14:paraId="76F9F819" w14:textId="77777777" w:rsidR="00BA2779" w:rsidRDefault="00BA2779" w:rsidP="00B10C72"/>
    <w:p w14:paraId="1D58D96A" w14:textId="77777777" w:rsidR="00A43C04" w:rsidRDefault="00A43C04">
      <w:pPr>
        <w:rPr>
          <w:rFonts w:eastAsiaTheme="majorEastAsia" w:cstheme="majorBidi"/>
          <w:b/>
          <w:bCs/>
          <w:szCs w:val="28"/>
        </w:rPr>
      </w:pPr>
      <w:r>
        <w:br w:type="page"/>
      </w:r>
    </w:p>
    <w:p w14:paraId="483760F8" w14:textId="1457E176" w:rsidR="00A43C04" w:rsidRDefault="00A43C04" w:rsidP="00A43C04">
      <w:pPr>
        <w:pStyle w:val="Heading2"/>
      </w:pPr>
      <w:bookmarkStart w:id="6789" w:name="_Toc113349359"/>
      <w:r>
        <w:lastRenderedPageBreak/>
        <w:t>WAC 173-340-440</w:t>
      </w:r>
      <w:r>
        <w:tab/>
        <w:t>Institutional controls</w:t>
      </w:r>
      <w:r w:rsidR="00BA2779">
        <w:t>.</w:t>
      </w:r>
      <w:bookmarkEnd w:id="6789"/>
    </w:p>
    <w:p w14:paraId="3B64A6C1" w14:textId="77777777" w:rsidR="00E05C61" w:rsidRPr="00E05C61" w:rsidRDefault="00E05C61" w:rsidP="00E05C61">
      <w:pPr>
        <w:shd w:val="clear" w:color="auto" w:fill="DEEAF6" w:themeFill="accent1" w:themeFillTint="33"/>
        <w:rPr>
          <w:i/>
        </w:rPr>
      </w:pPr>
      <w:r w:rsidRPr="00E05C61">
        <w:rPr>
          <w:i/>
        </w:rPr>
        <w:t xml:space="preserve">Tracked changes to </w:t>
      </w:r>
      <w:r>
        <w:rPr>
          <w:i/>
        </w:rPr>
        <w:t>current rule.</w:t>
      </w:r>
    </w:p>
    <w:p w14:paraId="70D15EE2" w14:textId="4AE14856" w:rsidR="00BA2779" w:rsidRDefault="00BA2779" w:rsidP="00A43C04">
      <w:pPr>
        <w:ind w:left="720" w:hanging="720"/>
        <w:rPr>
          <w:b/>
        </w:rPr>
      </w:pPr>
      <w:r>
        <w:rPr>
          <w:b/>
        </w:rPr>
        <w:t>…</w:t>
      </w:r>
    </w:p>
    <w:p w14:paraId="509550E3" w14:textId="2D2147EF" w:rsidR="00A43C04" w:rsidRPr="005F1D2D" w:rsidRDefault="00A43C04" w:rsidP="00A43C04">
      <w:pPr>
        <w:ind w:left="720" w:hanging="720"/>
      </w:pPr>
      <w:r w:rsidRPr="00790E17">
        <w:rPr>
          <w:b/>
        </w:rPr>
        <w:t>(12)</w:t>
      </w:r>
      <w:r w:rsidRPr="00790E17">
        <w:rPr>
          <w:b/>
        </w:rPr>
        <w:tab/>
      </w:r>
      <w:del w:id="6790" w:author="Feldcamp, Michael (ECY)" w:date="2022-08-27T16:56:00Z">
        <w:r w:rsidRPr="00790E17" w:rsidDel="00030C2B">
          <w:rPr>
            <w:b/>
          </w:rPr>
          <w:delText>Removal of restrictions</w:delText>
        </w:r>
      </w:del>
      <w:ins w:id="6791" w:author="Feldcamp, Michael (ECY)" w:date="2022-08-27T16:56:00Z">
        <w:r>
          <w:rPr>
            <w:b/>
          </w:rPr>
          <w:t>Amendment or removal of institutional controls</w:t>
        </w:r>
      </w:ins>
      <w:r w:rsidRPr="00790E17">
        <w:rPr>
          <w:b/>
        </w:rPr>
        <w:t>.</w:t>
      </w:r>
      <w:del w:id="6792" w:author="Feldcamp, Michael (ECY)" w:date="2022-08-27T16:57:00Z">
        <w:r w:rsidRPr="005F1D2D" w:rsidDel="00030C2B">
          <w:delText xml:space="preserve"> </w:delText>
        </w:r>
        <w:r w:rsidDel="00030C2B">
          <w:delText xml:space="preserve"> </w:delText>
        </w:r>
        <w:r w:rsidRPr="005F1D2D" w:rsidDel="00030C2B">
          <w:delText>If the conditions at the site requiring an institutional control under subsection (4) of this section no longer exist, then the owner may submit a request to the department that the restrictive covenant or other restrictions be eliminated. The restrictive covenant or other restrictions shall be removed, if the department, after public notice and opportunity for comment, concurs.</w:delText>
        </w:r>
      </w:del>
    </w:p>
    <w:p w14:paraId="0B4D053C" w14:textId="77777777" w:rsidR="00A43C04" w:rsidRDefault="00A43C04" w:rsidP="00A43C04">
      <w:pPr>
        <w:ind w:left="1440" w:hanging="720"/>
        <w:rPr>
          <w:ins w:id="6793" w:author="Feldcamp, Michael (ECY)" w:date="2022-08-27T16:57:00Z"/>
        </w:rPr>
      </w:pPr>
      <w:ins w:id="6794" w:author="Feldcamp, Michael (ECY)" w:date="2022-08-27T16:57:00Z">
        <w:r w:rsidRPr="00B47FED">
          <w:rPr>
            <w:b/>
          </w:rPr>
          <w:t>(</w:t>
        </w:r>
        <w:r>
          <w:rPr>
            <w:b/>
          </w:rPr>
          <w:t>a</w:t>
        </w:r>
        <w:r w:rsidRPr="00B47FED">
          <w:rPr>
            <w:b/>
          </w:rPr>
          <w:t>)</w:t>
        </w:r>
        <w:r w:rsidRPr="00B47FED">
          <w:rPr>
            <w:b/>
          </w:rPr>
          <w:tab/>
          <w:t>Request.</w:t>
        </w:r>
        <w:r>
          <w:t xml:space="preserve">  </w:t>
        </w:r>
        <w:r w:rsidRPr="00261A91">
          <w:t>Any person who has an interest in the real property subject to an institutional control</w:t>
        </w:r>
      </w:ins>
      <w:r>
        <w:rPr>
          <w:rStyle w:val="FootnoteReference"/>
        </w:rPr>
        <w:footnoteReference w:id="526"/>
      </w:r>
      <w:ins w:id="6795" w:author="Feldcamp, Michael (ECY)" w:date="2022-08-27T16:57:00Z">
        <w:r w:rsidRPr="00261A91">
          <w:t xml:space="preserve"> may submit a request to Ecology that the control be amended or </w:t>
        </w:r>
        <w:r>
          <w:t>removed</w:t>
        </w:r>
        <w:r w:rsidRPr="00261A91">
          <w:t xml:space="preserve"> if the conditions at the site requiring the control under subsection (4) of this section have changed or no longer exist.  The request must be in writing.</w:t>
        </w:r>
      </w:ins>
    </w:p>
    <w:p w14:paraId="24CE9070" w14:textId="77777777" w:rsidR="00A43C04" w:rsidRDefault="00A43C04" w:rsidP="00A43C04">
      <w:pPr>
        <w:ind w:left="1440" w:hanging="720"/>
        <w:rPr>
          <w:ins w:id="6796" w:author="Feldcamp, Michael (ECY)" w:date="2022-08-27T16:57:00Z"/>
        </w:rPr>
      </w:pPr>
      <w:ins w:id="6797" w:author="Feldcamp, Michael (ECY)" w:date="2022-08-27T16:57:00Z">
        <w:r w:rsidRPr="00B47FED">
          <w:rPr>
            <w:b/>
          </w:rPr>
          <w:t>(</w:t>
        </w:r>
        <w:r>
          <w:rPr>
            <w:b/>
          </w:rPr>
          <w:t>b</w:t>
        </w:r>
        <w:r w:rsidRPr="00B47FED">
          <w:rPr>
            <w:b/>
          </w:rPr>
          <w:t>)</w:t>
        </w:r>
        <w:r w:rsidRPr="00B47FED">
          <w:rPr>
            <w:b/>
          </w:rPr>
          <w:tab/>
          <w:t>Determination.</w:t>
        </w:r>
        <w:r>
          <w:t xml:space="preserve">  </w:t>
        </w:r>
        <w:r w:rsidRPr="00261A91">
          <w:t xml:space="preserve">If Ecology determines that the conditions requiring an institutional control under subsection (4) of this section have changed or no longer exist, </w:t>
        </w:r>
        <w:r>
          <w:t xml:space="preserve">then </w:t>
        </w:r>
        <w:r w:rsidRPr="00261A91">
          <w:t>the institutional control</w:t>
        </w:r>
        <w:r>
          <w:t xml:space="preserve"> </w:t>
        </w:r>
        <w:r w:rsidRPr="00261A91">
          <w:t xml:space="preserve">must be amended or </w:t>
        </w:r>
        <w:r>
          <w:t>removed</w:t>
        </w:r>
        <w:r w:rsidRPr="00261A91">
          <w:t>.</w:t>
        </w:r>
      </w:ins>
    </w:p>
    <w:p w14:paraId="2387D0A9" w14:textId="77777777" w:rsidR="00A43C04" w:rsidRPr="00B47FED" w:rsidRDefault="00A43C04" w:rsidP="00A43C04">
      <w:pPr>
        <w:ind w:left="1440" w:hanging="720"/>
        <w:rPr>
          <w:ins w:id="6798" w:author="Feldcamp, Michael (ECY)" w:date="2022-08-27T16:57:00Z"/>
          <w:b/>
        </w:rPr>
      </w:pPr>
      <w:ins w:id="6799" w:author="Feldcamp, Michael (ECY)" w:date="2022-08-27T16:57:00Z">
        <w:r w:rsidRPr="00B47FED">
          <w:rPr>
            <w:b/>
          </w:rPr>
          <w:t>(</w:t>
        </w:r>
        <w:r>
          <w:rPr>
            <w:b/>
          </w:rPr>
          <w:t>c</w:t>
        </w:r>
        <w:r w:rsidRPr="00B47FED">
          <w:rPr>
            <w:b/>
          </w:rPr>
          <w:t>)</w:t>
        </w:r>
        <w:r w:rsidRPr="00B47FED">
          <w:rPr>
            <w:b/>
          </w:rPr>
          <w:tab/>
          <w:t xml:space="preserve">Public participation or notification.  </w:t>
        </w:r>
      </w:ins>
    </w:p>
    <w:p w14:paraId="2C5CB12C" w14:textId="77777777" w:rsidR="00A43C04" w:rsidRDefault="00A43C04" w:rsidP="00A43C04">
      <w:pPr>
        <w:ind w:left="2160" w:hanging="720"/>
        <w:rPr>
          <w:ins w:id="6800" w:author="Feldcamp, Michael (ECY)" w:date="2022-08-27T16:57:00Z"/>
        </w:rPr>
      </w:pPr>
      <w:ins w:id="6801" w:author="Feldcamp, Michael (ECY)" w:date="2022-08-27T16:57:00Z">
        <w:r w:rsidRPr="00B47FED">
          <w:rPr>
            <w:b/>
          </w:rPr>
          <w:t>(i)</w:t>
        </w:r>
        <w:r>
          <w:tab/>
          <w:t xml:space="preserve">For Ecology-conducted or Ecology-supervised remedial actions, Ecology will provide or require public notice of any proposal to </w:t>
        </w:r>
        <w:r w:rsidRPr="00261A91">
          <w:t xml:space="preserve">amend or </w:t>
        </w:r>
        <w:r>
          <w:t>remove</w:t>
        </w:r>
        <w:r w:rsidRPr="00261A91">
          <w:t xml:space="preserve"> an institutional control</w:t>
        </w:r>
        <w:r>
          <w:t xml:space="preserve"> in accordance with WAC 173-340-600(19).</w:t>
        </w:r>
      </w:ins>
      <w:r>
        <w:rPr>
          <w:rStyle w:val="FootnoteReference"/>
        </w:rPr>
        <w:footnoteReference w:id="527"/>
      </w:r>
    </w:p>
    <w:p w14:paraId="7B05AD49" w14:textId="77777777" w:rsidR="00A43C04" w:rsidRPr="00261A91" w:rsidRDefault="00A43C04" w:rsidP="00A43C04">
      <w:pPr>
        <w:ind w:left="2160" w:hanging="720"/>
        <w:rPr>
          <w:ins w:id="6802" w:author="Feldcamp, Michael (ECY)" w:date="2022-08-27T16:57:00Z"/>
        </w:rPr>
      </w:pPr>
      <w:ins w:id="6803" w:author="Feldcamp, Michael (ECY)" w:date="2022-08-27T16:57:00Z">
        <w:r w:rsidRPr="00B47FED">
          <w:rPr>
            <w:b/>
          </w:rPr>
          <w:t>(ii)</w:t>
        </w:r>
        <w:r>
          <w:tab/>
          <w:t>For independent remedial actions, Ecology will provide notice of any amendment or removal of an institutional control in accordance with WAC 173-340-600(20).</w:t>
        </w:r>
      </w:ins>
      <w:r>
        <w:rPr>
          <w:rStyle w:val="FootnoteReference"/>
        </w:rPr>
        <w:footnoteReference w:id="528"/>
      </w:r>
      <w:ins w:id="6804" w:author="Feldcamp, Michael (ECY)" w:date="2022-08-27T16:57:00Z">
        <w:r>
          <w:t xml:space="preserve"> </w:t>
        </w:r>
      </w:ins>
    </w:p>
    <w:p w14:paraId="2750BE1D" w14:textId="77777777" w:rsidR="00A43C04" w:rsidRDefault="00A43C04" w:rsidP="00B10C72"/>
    <w:p w14:paraId="1807544A" w14:textId="77777777" w:rsidR="00A43C04" w:rsidRDefault="00A43C04">
      <w:pPr>
        <w:rPr>
          <w:rFonts w:eastAsiaTheme="majorEastAsia" w:cstheme="majorBidi"/>
          <w:b/>
          <w:bCs/>
          <w:szCs w:val="28"/>
        </w:rPr>
      </w:pPr>
      <w:r>
        <w:br w:type="page"/>
      </w:r>
    </w:p>
    <w:p w14:paraId="282D50F8" w14:textId="00F38B68" w:rsidR="00A43C04" w:rsidRDefault="00A43C04" w:rsidP="00A43C04">
      <w:pPr>
        <w:pStyle w:val="Heading2"/>
      </w:pPr>
      <w:bookmarkStart w:id="6805" w:name="_Toc113349360"/>
      <w:r>
        <w:lastRenderedPageBreak/>
        <w:t>WAC 173-340-515</w:t>
      </w:r>
      <w:r>
        <w:tab/>
        <w:t>Independent remedial actions</w:t>
      </w:r>
      <w:r w:rsidR="00BA2779">
        <w:t>.</w:t>
      </w:r>
      <w:bookmarkEnd w:id="6805"/>
    </w:p>
    <w:p w14:paraId="6B328BAF" w14:textId="77777777" w:rsidR="00E05C61" w:rsidRPr="00E05C61" w:rsidRDefault="00E05C61" w:rsidP="00E05C61">
      <w:pPr>
        <w:shd w:val="clear" w:color="auto" w:fill="DEEAF6" w:themeFill="accent1" w:themeFillTint="33"/>
        <w:rPr>
          <w:i/>
        </w:rPr>
      </w:pPr>
      <w:r w:rsidRPr="00E05C61">
        <w:rPr>
          <w:i/>
        </w:rPr>
        <w:t xml:space="preserve">Tracked changes to </w:t>
      </w:r>
      <w:r>
        <w:rPr>
          <w:i/>
        </w:rPr>
        <w:t>current rule.</w:t>
      </w:r>
    </w:p>
    <w:p w14:paraId="56C44AF8" w14:textId="154EB82E" w:rsidR="00BA2779" w:rsidRDefault="00BA2779" w:rsidP="00A43C04">
      <w:pPr>
        <w:rPr>
          <w:b/>
        </w:rPr>
      </w:pPr>
      <w:r>
        <w:rPr>
          <w:b/>
        </w:rPr>
        <w:t>…</w:t>
      </w:r>
    </w:p>
    <w:p w14:paraId="76EBF248" w14:textId="3C16EE64" w:rsidR="00A43C04" w:rsidRPr="004B774B" w:rsidRDefault="00A43C04" w:rsidP="00A43C04">
      <w:r w:rsidRPr="004B774B">
        <w:rPr>
          <w:b/>
        </w:rPr>
        <w:t>(4)</w:t>
      </w:r>
      <w:r>
        <w:tab/>
      </w:r>
      <w:r w:rsidRPr="004B774B">
        <w:rPr>
          <w:b/>
          <w:bCs/>
        </w:rPr>
        <w:t>Reports to the department.</w:t>
      </w:r>
    </w:p>
    <w:p w14:paraId="54BABAA7" w14:textId="000E6344" w:rsidR="00A43C04" w:rsidRPr="004B774B" w:rsidRDefault="00A43C04" w:rsidP="00A43C04">
      <w:pPr>
        <w:ind w:left="1440" w:hanging="720"/>
      </w:pPr>
      <w:r w:rsidRPr="004B774B">
        <w:rPr>
          <w:b/>
        </w:rPr>
        <w:t>(a)</w:t>
      </w:r>
      <w:r>
        <w:tab/>
      </w:r>
      <w:ins w:id="6806" w:author="Feldcamp, Michael (ECY)" w:date="2022-08-22T13:14:00Z">
        <w:r w:rsidRPr="00C34EA0">
          <w:rPr>
            <w:b/>
          </w:rPr>
          <w:t>Applicab</w:t>
        </w:r>
      </w:ins>
      <w:ins w:id="6807" w:author="Feldcamp, Michael (ECY)" w:date="2022-08-22T13:15:00Z">
        <w:r>
          <w:rPr>
            <w:b/>
          </w:rPr>
          <w:t>i</w:t>
        </w:r>
      </w:ins>
      <w:ins w:id="6808" w:author="Feldcamp, Michael (ECY)" w:date="2022-08-22T13:14:00Z">
        <w:r w:rsidRPr="00C34EA0">
          <w:rPr>
            <w:b/>
          </w:rPr>
          <w:t>lity and timing.</w:t>
        </w:r>
        <w:r>
          <w:t xml:space="preserve">  </w:t>
        </w:r>
      </w:ins>
      <w:r w:rsidRPr="004B774B">
        <w:t xml:space="preserve">Any person who conducts an independent </w:t>
      </w:r>
      <w:ins w:id="6809" w:author="Feldcamp, Michael (ECY)" w:date="2022-08-11T08:10:00Z">
        <w:r>
          <w:t>remedial investigation,</w:t>
        </w:r>
      </w:ins>
      <w:r>
        <w:rPr>
          <w:rStyle w:val="FootnoteReference"/>
        </w:rPr>
        <w:footnoteReference w:id="529"/>
      </w:r>
      <w:ins w:id="6810" w:author="Feldcamp, Michael (ECY)" w:date="2022-08-11T08:10:00Z">
        <w:r>
          <w:t xml:space="preserve"> </w:t>
        </w:r>
      </w:ins>
      <w:r w:rsidRPr="004B774B">
        <w:t>interim action</w:t>
      </w:r>
      <w:ins w:id="6811" w:author="Feldcamp, Michael (ECY)" w:date="2022-08-11T08:10:00Z">
        <w:r>
          <w:t>,</w:t>
        </w:r>
      </w:ins>
      <w:r w:rsidRPr="004B774B">
        <w:t xml:space="preserve"> or </w:t>
      </w:r>
      <w:r w:rsidRPr="00C63523">
        <w:t>cleanup action for a release that is required to be reported under WAC</w:t>
      </w:r>
      <w:r>
        <w:t xml:space="preserve"> </w:t>
      </w:r>
      <w:r w:rsidRPr="00C63523">
        <w:rPr>
          <w:bCs/>
        </w:rPr>
        <w:t>173-340-300</w:t>
      </w:r>
      <w:r>
        <w:rPr>
          <w:bCs/>
        </w:rPr>
        <w:t xml:space="preserve"> </w:t>
      </w:r>
      <w:del w:id="6812" w:author="Feldcamp, Michael (ECY)" w:date="2022-08-26T10:54:00Z">
        <w:r w:rsidRPr="00C63523" w:rsidDel="000939D2">
          <w:delText>shall</w:delText>
        </w:r>
      </w:del>
      <w:ins w:id="6813" w:author="Feldcamp, Michael (ECY)" w:date="2022-08-26T10:54:00Z">
        <w:r>
          <w:t>must</w:t>
        </w:r>
      </w:ins>
      <w:r w:rsidRPr="00C63523">
        <w:t xml:space="preserve"> submit a written report to the department within ninety days of the completion of the action. </w:t>
      </w:r>
      <w:r>
        <w:t xml:space="preserve"> </w:t>
      </w:r>
      <w:r w:rsidRPr="00C63523">
        <w:t xml:space="preserve">For the purposes of this section, the department will consider an interim action or cleanup action complete if no remedial action other than compliance monitoring has occurred at the site for ninety days. </w:t>
      </w:r>
      <w:r>
        <w:t xml:space="preserve"> </w:t>
      </w:r>
      <w:r w:rsidRPr="00C63523">
        <w:t>This does not preclude earlier reporting of such actions</w:t>
      </w:r>
      <w:del w:id="6814" w:author="Feldcamp, Michael (ECY)" w:date="2022-08-11T08:11:00Z">
        <w:r w:rsidRPr="00C63523" w:rsidDel="004B774B">
          <w:delText xml:space="preserve"> or reporting of site investigations</w:delText>
        </w:r>
      </w:del>
      <w:r w:rsidRPr="00C63523">
        <w:t>. See WAC</w:t>
      </w:r>
      <w:r>
        <w:t xml:space="preserve"> </w:t>
      </w:r>
      <w:r w:rsidRPr="00C63523">
        <w:rPr>
          <w:bCs/>
        </w:rPr>
        <w:t>173-340-450</w:t>
      </w:r>
      <w:r>
        <w:rPr>
          <w:bCs/>
        </w:rPr>
        <w:t xml:space="preserve"> </w:t>
      </w:r>
      <w:r w:rsidRPr="00C63523">
        <w:t>for</w:t>
      </w:r>
      <w:r w:rsidRPr="004B774B">
        <w:t xml:space="preserve"> additional requirements for reporting independent remedial actions for releases from</w:t>
      </w:r>
      <w:del w:id="6815" w:author="Feldcamp, Michael (ECY)" w:date="2022-08-22T12:49:00Z">
        <w:r w:rsidRPr="004B774B" w:rsidDel="00DA45FF">
          <w:delText xml:space="preserve"> underground storage tanks</w:delText>
        </w:r>
      </w:del>
      <w:ins w:id="6816" w:author="Feldcamp, Michael (ECY)" w:date="2022-08-22T12:49:00Z">
        <w:r>
          <w:t xml:space="preserve"> UST systems</w:t>
        </w:r>
      </w:ins>
      <w:ins w:id="6817" w:author="Feldcamp, Michael (ECY)" w:date="2022-08-22T13:00:00Z">
        <w:r>
          <w:t xml:space="preserve"> regulated under chapter 173-360A WAC</w:t>
        </w:r>
      </w:ins>
      <w:r w:rsidRPr="004B774B">
        <w:t>.</w:t>
      </w:r>
    </w:p>
    <w:p w14:paraId="1A97744F" w14:textId="61FA4A15" w:rsidR="00A43C04" w:rsidRPr="004B774B" w:rsidRDefault="00A43C04" w:rsidP="00A43C04">
      <w:pPr>
        <w:ind w:left="1440" w:hanging="720"/>
      </w:pPr>
      <w:r w:rsidRPr="004B774B">
        <w:rPr>
          <w:b/>
        </w:rPr>
        <w:t>(b)</w:t>
      </w:r>
      <w:r>
        <w:tab/>
      </w:r>
      <w:ins w:id="6818" w:author="Feldcamp, Michael (ECY)" w:date="2022-08-22T13:14:00Z">
        <w:r w:rsidRPr="00C34EA0">
          <w:rPr>
            <w:b/>
          </w:rPr>
          <w:t xml:space="preserve">Content. </w:t>
        </w:r>
        <w:r>
          <w:t xml:space="preserve"> </w:t>
        </w:r>
      </w:ins>
      <w:del w:id="6819" w:author="Feldcamp, Michael (ECY)" w:date="2022-08-26T10:52:00Z">
        <w:r w:rsidRPr="004B774B" w:rsidDel="000939D2">
          <w:delText>The</w:delText>
        </w:r>
      </w:del>
      <w:ins w:id="6820" w:author="Feldcamp, Michael (ECY)" w:date="2022-08-26T10:52:00Z">
        <w:r>
          <w:t>An independent remedial action</w:t>
        </w:r>
      </w:ins>
      <w:r w:rsidRPr="004B774B">
        <w:t xml:space="preserve"> report </w:t>
      </w:r>
      <w:del w:id="6821" w:author="Feldcamp, Michael (ECY)" w:date="2022-08-26T10:53:00Z">
        <w:r w:rsidRPr="004B774B" w:rsidDel="000939D2">
          <w:delText>shall</w:delText>
        </w:r>
      </w:del>
      <w:ins w:id="6822" w:author="Feldcamp, Michael (ECY)" w:date="2022-08-26T10:53:00Z">
        <w:r>
          <w:t>must</w:t>
        </w:r>
      </w:ins>
      <w:r w:rsidRPr="004B774B">
        <w:t xml:space="preserve"> include the information in </w:t>
      </w:r>
      <w:r>
        <w:t>WAC 1</w:t>
      </w:r>
      <w:r w:rsidRPr="00C63523">
        <w:rPr>
          <w:bCs/>
        </w:rPr>
        <w:t>73-340-</w:t>
      </w:r>
      <w:r w:rsidRPr="00CB5DD8">
        <w:rPr>
          <w:bCs/>
        </w:rPr>
        <w:t>300</w:t>
      </w:r>
      <w:del w:id="6823" w:author="Feldcamp, Michael (ECY)" w:date="2022-08-26T10:50:00Z">
        <w:r w:rsidRPr="00CB5DD8" w:rsidDel="00CB5DD8">
          <w:delText>(2)</w:delText>
        </w:r>
      </w:del>
      <w:ins w:id="6824" w:author="Feldcamp, Michael (ECY)" w:date="2022-08-26T10:50:00Z">
        <w:r>
          <w:t>(3)</w:t>
        </w:r>
      </w:ins>
      <w:r w:rsidRPr="00CB5DD8">
        <w:t xml:space="preserve"> if not</w:t>
      </w:r>
      <w:r w:rsidRPr="00C63523">
        <w:t xml:space="preserve"> already reported, and enough information to determine if the </w:t>
      </w:r>
      <w:del w:id="6825" w:author="Feldcamp, Michael (ECY)" w:date="2022-08-26T10:53:00Z">
        <w:r w:rsidRPr="00C63523" w:rsidDel="000939D2">
          <w:delText xml:space="preserve">independent </w:delText>
        </w:r>
      </w:del>
      <w:r w:rsidRPr="00C63523">
        <w:t>remedial action meets the substantive requirements of this chapter</w:t>
      </w:r>
      <w:ins w:id="6826" w:author="Feldcamp, Michael (ECY)" w:date="2022-08-22T13:08:00Z">
        <w:r>
          <w:t>,</w:t>
        </w:r>
      </w:ins>
      <w:r w:rsidRPr="00C63523">
        <w:t xml:space="preserve"> including</w:t>
      </w:r>
      <w:del w:id="6827" w:author="Feldcamp, Michael (ECY)" w:date="2022-08-22T13:07:00Z">
        <w:r w:rsidRPr="00C63523" w:rsidDel="00605A50">
          <w:delText>,</w:delText>
        </w:r>
      </w:del>
      <w:r w:rsidRPr="00C63523">
        <w:t xml:space="preserve"> the results of all site investigations, cleanup actions</w:t>
      </w:r>
      <w:ins w:id="6828" w:author="Feldcamp, Michael (ECY)" w:date="2022-08-22T13:07:00Z">
        <w:r>
          <w:t>,</w:t>
        </w:r>
      </w:ins>
      <w:r w:rsidRPr="00C63523">
        <w:t xml:space="preserve"> and compliance monitoring planned or under</w:t>
      </w:r>
      <w:del w:id="6829" w:author="Feldcamp, Michael (ECY)" w:date="2022-08-22T13:08:00Z">
        <w:r w:rsidRPr="00C63523" w:rsidDel="00C34EA0">
          <w:delText>-</w:delText>
        </w:r>
      </w:del>
      <w:r w:rsidRPr="00C63523">
        <w:t xml:space="preserve">way. </w:t>
      </w:r>
      <w:r>
        <w:t xml:space="preserve"> </w:t>
      </w:r>
      <w:r w:rsidRPr="00C63523">
        <w:t>If a restrictive covenant is used, it must be included in the report and it must meet the requirements specified in WAC </w:t>
      </w:r>
      <w:r w:rsidRPr="00C63523">
        <w:rPr>
          <w:bCs/>
        </w:rPr>
        <w:t>173-340-440</w:t>
      </w:r>
      <w:r w:rsidRPr="00C63523">
        <w:t xml:space="preserve">(9). </w:t>
      </w:r>
      <w:r w:rsidRPr="004B774B">
        <w:t>The department may require additional reports on the work conducted.</w:t>
      </w:r>
    </w:p>
    <w:p w14:paraId="3F55B3CC" w14:textId="77777777" w:rsidR="00A43C04" w:rsidRPr="004B774B" w:rsidRDefault="00A43C04" w:rsidP="00A43C04">
      <w:pPr>
        <w:ind w:left="1440" w:hanging="720"/>
      </w:pPr>
      <w:r w:rsidRPr="00E60A04">
        <w:rPr>
          <w:b/>
        </w:rPr>
        <w:t>(c)</w:t>
      </w:r>
      <w:r w:rsidRPr="00E60A04">
        <w:tab/>
      </w:r>
      <w:ins w:id="6830" w:author="Feldcamp, Michael (ECY)" w:date="2022-08-22T13:15:00Z">
        <w:r>
          <w:rPr>
            <w:b/>
          </w:rPr>
          <w:t>I</w:t>
        </w:r>
      </w:ins>
      <w:ins w:id="6831" w:author="Feldcamp, Michael (ECY)" w:date="2022-08-22T13:14:00Z">
        <w:r w:rsidRPr="00C34EA0">
          <w:rPr>
            <w:b/>
          </w:rPr>
          <w:t>nitial investigation.</w:t>
        </w:r>
        <w:r>
          <w:t xml:space="preserve">  </w:t>
        </w:r>
      </w:ins>
      <w:r w:rsidRPr="00E60A04">
        <w:t xml:space="preserve">If the independent </w:t>
      </w:r>
      <w:ins w:id="6832" w:author="Feldcamp, Michael (ECY)" w:date="2022-08-11T08:12:00Z">
        <w:r w:rsidRPr="00E60A04">
          <w:t xml:space="preserve">remedial investigation, </w:t>
        </w:r>
      </w:ins>
      <w:r w:rsidRPr="00E60A04">
        <w:t>interim action</w:t>
      </w:r>
      <w:ins w:id="6833" w:author="Feldcamp, Michael (ECY)" w:date="2022-08-11T08:12:00Z">
        <w:r w:rsidRPr="00E60A04">
          <w:t>,</w:t>
        </w:r>
      </w:ins>
      <w:r w:rsidRPr="00E60A04">
        <w:t xml:space="preserve"> or cleanup action is completed within ninety days of </w:t>
      </w:r>
      <w:ins w:id="6834" w:author="Feldcamp, Michael (ECY)" w:date="2022-08-11T08:31:00Z">
        <w:r w:rsidRPr="005F6C97">
          <w:t xml:space="preserve">release </w:t>
        </w:r>
      </w:ins>
      <w:r w:rsidRPr="00E60A04">
        <w:t>discovery,</w:t>
      </w:r>
      <w:del w:id="6835" w:author="Feldcamp, Michael (ECY)" w:date="2022-08-11T08:31:00Z">
        <w:r w:rsidRPr="00E60A04" w:rsidDel="005F6C97">
          <w:delText xml:space="preserve"> a single written report may be submitted on both the release and the action taken</w:delText>
        </w:r>
      </w:del>
      <w:del w:id="6836" w:author="Feldcamp, Michael (ECY)" w:date="2022-08-27T18:12:00Z">
        <w:r w:rsidDel="000A4F6D">
          <w:delText xml:space="preserve">.  </w:delText>
        </w:r>
      </w:del>
      <w:del w:id="6837" w:author="Feldcamp, Michael (ECY)" w:date="2022-08-11T08:37:00Z">
        <w:r w:rsidRPr="00E60A04" w:rsidDel="005F6C97">
          <w:delText>The report shall contain the information specified in provision (b) of this subsection and shall be submitted within ninety days of completion of the remedial action</w:delText>
        </w:r>
      </w:del>
      <w:r>
        <w:rPr>
          <w:rStyle w:val="FootnoteReference"/>
        </w:rPr>
        <w:footnoteReference w:id="530"/>
      </w:r>
      <w:r w:rsidRPr="000A4F6D">
        <w:rPr>
          <w:rFonts w:ascii="Calibri" w:eastAsia="Calibri" w:hAnsi="Calibri" w:cs="Times New Roman"/>
        </w:rPr>
        <w:t xml:space="preserve"> </w:t>
      </w:r>
      <w:ins w:id="6838" w:author="Feldcamp, Michael (ECY)" w:date="2022-08-11T08:31:00Z">
        <w:r>
          <w:rPr>
            <w:rFonts w:ascii="Calibri" w:eastAsia="Calibri" w:hAnsi="Calibri" w:cs="Times New Roman"/>
          </w:rPr>
          <w:t>the department</w:t>
        </w:r>
        <w:r w:rsidRPr="005F6C97">
          <w:rPr>
            <w:rFonts w:ascii="Calibri" w:eastAsia="Calibri" w:hAnsi="Calibri" w:cs="Times New Roman"/>
          </w:rPr>
          <w:t xml:space="preserve"> may defer completing an</w:t>
        </w:r>
      </w:ins>
      <w:ins w:id="6839" w:author="Feldcamp, Michael (ECY)" w:date="2022-08-11T08:36:00Z">
        <w:r w:rsidRPr="005F6C97">
          <w:rPr>
            <w:rFonts w:ascii="Calibri" w:eastAsia="Calibri" w:hAnsi="Calibri" w:cs="Times New Roman"/>
          </w:rPr>
          <w:t>y needed</w:t>
        </w:r>
      </w:ins>
      <w:ins w:id="6840" w:author="Feldcamp, Michael (ECY)" w:date="2022-08-11T08:31:00Z">
        <w:r w:rsidRPr="005F6C97">
          <w:rPr>
            <w:rFonts w:ascii="Calibri" w:eastAsia="Calibri" w:hAnsi="Calibri" w:cs="Times New Roman"/>
          </w:rPr>
          <w:t xml:space="preserve"> initial investigation </w:t>
        </w:r>
      </w:ins>
      <w:ins w:id="6841" w:author="Feldcamp, Michael (ECY)" w:date="2022-08-11T08:39:00Z">
        <w:r>
          <w:rPr>
            <w:rFonts w:ascii="Calibri" w:eastAsia="Calibri" w:hAnsi="Calibri" w:cs="Times New Roman"/>
          </w:rPr>
          <w:t xml:space="preserve">of the release </w:t>
        </w:r>
      </w:ins>
      <w:ins w:id="6842" w:author="Feldcamp, Michael (ECY)" w:date="2022-08-11T08:31:00Z">
        <w:r w:rsidRPr="005F6C97">
          <w:rPr>
            <w:rFonts w:ascii="Calibri" w:eastAsia="Calibri" w:hAnsi="Calibri" w:cs="Times New Roman"/>
          </w:rPr>
          <w:t xml:space="preserve">to enable review of the </w:t>
        </w:r>
      </w:ins>
      <w:ins w:id="6843" w:author="Feldcamp, Michael (ECY)" w:date="2022-08-22T13:15:00Z">
        <w:r>
          <w:rPr>
            <w:rFonts w:ascii="Calibri" w:eastAsia="Calibri" w:hAnsi="Calibri" w:cs="Times New Roman"/>
          </w:rPr>
          <w:t xml:space="preserve">independent </w:t>
        </w:r>
      </w:ins>
      <w:ins w:id="6844" w:author="Feldcamp, Michael (ECY)" w:date="2022-08-11T08:31:00Z">
        <w:r w:rsidRPr="005F6C97">
          <w:rPr>
            <w:rFonts w:ascii="Calibri" w:eastAsia="Calibri" w:hAnsi="Calibri" w:cs="Times New Roman"/>
          </w:rPr>
          <w:t>remedial action and report in accordance with WAC 173-340-310(5)(b)</w:t>
        </w:r>
      </w:ins>
      <w:r w:rsidRPr="00E60A04">
        <w:t>.</w:t>
      </w:r>
      <w:r>
        <w:rPr>
          <w:rStyle w:val="FootnoteReference"/>
        </w:rPr>
        <w:footnoteReference w:id="531"/>
      </w:r>
    </w:p>
    <w:p w14:paraId="55DF5C52" w14:textId="77777777" w:rsidR="00A43C04" w:rsidRDefault="00A43C04" w:rsidP="00A43C04">
      <w:pPr>
        <w:ind w:left="1440" w:hanging="720"/>
        <w:rPr>
          <w:ins w:id="6845" w:author="Feldcamp, Michael (ECY)" w:date="2022-08-11T08:34:00Z"/>
        </w:rPr>
      </w:pPr>
      <w:r w:rsidRPr="004B774B">
        <w:rPr>
          <w:b/>
        </w:rPr>
        <w:t>(d)</w:t>
      </w:r>
      <w:r>
        <w:tab/>
      </w:r>
      <w:ins w:id="6846" w:author="Feldcamp, Michael (ECY)" w:date="2022-08-22T13:13:00Z">
        <w:r w:rsidRPr="00C34EA0">
          <w:rPr>
            <w:b/>
          </w:rPr>
          <w:t>Noti</w:t>
        </w:r>
        <w:r>
          <w:rPr>
            <w:b/>
          </w:rPr>
          <w:t>fication</w:t>
        </w:r>
        <w:r w:rsidRPr="00C34EA0">
          <w:rPr>
            <w:b/>
          </w:rPr>
          <w:t>.</w:t>
        </w:r>
        <w:r>
          <w:t xml:space="preserve">  </w:t>
        </w:r>
      </w:ins>
      <w:r w:rsidRPr="004B774B">
        <w:t xml:space="preserve">The department </w:t>
      </w:r>
      <w:del w:id="6847" w:author="Feldcamp, Michael (ECY)" w:date="2022-08-11T08:21:00Z">
        <w:r w:rsidRPr="004B774B" w:rsidDel="002544A6">
          <w:delText>shall publish in the </w:delText>
        </w:r>
        <w:r w:rsidRPr="004B774B" w:rsidDel="002544A6">
          <w:rPr>
            <w:i/>
            <w:iCs/>
          </w:rPr>
          <w:delText>Site Register</w:delText>
        </w:r>
        <w:r w:rsidRPr="004B774B" w:rsidDel="002544A6">
          <w:delText xml:space="preserve"> a notice of all reports on </w:delText>
        </w:r>
      </w:del>
      <w:ins w:id="6848" w:author="Feldcamp, Michael (ECY)" w:date="2022-08-11T08:41:00Z">
        <w:r>
          <w:t xml:space="preserve">will provide notice of an </w:t>
        </w:r>
      </w:ins>
      <w:r w:rsidRPr="004B774B">
        <w:t xml:space="preserve">independent </w:t>
      </w:r>
      <w:ins w:id="6849" w:author="Feldcamp, Michael (ECY)" w:date="2022-08-11T08:22:00Z">
        <w:r>
          <w:t xml:space="preserve">remedial investigation, </w:t>
        </w:r>
      </w:ins>
      <w:r w:rsidRPr="004B774B">
        <w:t>interim action</w:t>
      </w:r>
      <w:del w:id="6850" w:author="Feldcamp, Michael (ECY)" w:date="2022-08-11T08:22:00Z">
        <w:r w:rsidRPr="004B774B" w:rsidDel="002544A6">
          <w:delText>s</w:delText>
        </w:r>
      </w:del>
      <w:ins w:id="6851" w:author="Feldcamp, Michael (ECY)" w:date="2022-08-11T08:22:00Z">
        <w:r>
          <w:t>,</w:t>
        </w:r>
      </w:ins>
      <w:r w:rsidRPr="004B774B">
        <w:t xml:space="preserve"> </w:t>
      </w:r>
      <w:del w:id="6852" w:author="Feldcamp, Michael (ECY)" w:date="2022-08-11T08:22:00Z">
        <w:r w:rsidRPr="004B774B" w:rsidDel="002544A6">
          <w:delText>and</w:delText>
        </w:r>
      </w:del>
      <w:ins w:id="6853" w:author="Feldcamp, Michael (ECY)" w:date="2022-08-11T08:22:00Z">
        <w:r>
          <w:t>or</w:t>
        </w:r>
      </w:ins>
      <w:r w:rsidRPr="004B774B">
        <w:t xml:space="preserve"> cleanup action</w:t>
      </w:r>
      <w:del w:id="6854" w:author="Feldcamp, Michael (ECY)" w:date="2022-08-11T08:22:00Z">
        <w:r w:rsidRPr="004B774B" w:rsidDel="002544A6">
          <w:delText>s</w:delText>
        </w:r>
      </w:del>
      <w:ins w:id="6855" w:author="Feldcamp, Michael (ECY)" w:date="2022-08-11T08:22:00Z">
        <w:r>
          <w:t xml:space="preserve"> report</w:t>
        </w:r>
      </w:ins>
      <w:r w:rsidRPr="004B774B">
        <w:t xml:space="preserve"> received under this section</w:t>
      </w:r>
      <w:ins w:id="6856" w:author="Feldcamp, Michael (ECY)" w:date="2022-08-11T08:22:00Z">
        <w:r w:rsidRPr="002544A6">
          <w:t xml:space="preserve"> </w:t>
        </w:r>
        <w:r>
          <w:t>in accordance with WAC 173-340-</w:t>
        </w:r>
        <w:r>
          <w:lastRenderedPageBreak/>
          <w:t>600(20)</w:t>
        </w:r>
      </w:ins>
      <w:r w:rsidRPr="004B774B">
        <w:t>.</w:t>
      </w:r>
      <w:r>
        <w:rPr>
          <w:rStyle w:val="FootnoteReference"/>
        </w:rPr>
        <w:footnoteReference w:id="532"/>
      </w:r>
      <w:r w:rsidRPr="004B774B">
        <w:t xml:space="preserve"> </w:t>
      </w:r>
      <w:del w:id="6857" w:author="Feldcamp, Michael (ECY)" w:date="2022-08-11T08:34:00Z">
        <w:r w:rsidRPr="004B774B" w:rsidDel="005F6C97">
          <w:delText>If deemed necessary, the department shall also conduct an initial investigation under WAC </w:delText>
        </w:r>
        <w:r w:rsidRPr="004B774B" w:rsidDel="005F6C97">
          <w:fldChar w:fldCharType="begin"/>
        </w:r>
        <w:r w:rsidRPr="004B774B" w:rsidDel="005F6C97">
          <w:delInstrText xml:space="preserve"> HYPERLINK "http://app.leg.wa.gov/WAC/default.aspx?cite=173-340-310" </w:delInstrText>
        </w:r>
        <w:r w:rsidRPr="004B774B" w:rsidDel="005F6C97">
          <w:fldChar w:fldCharType="separate"/>
        </w:r>
        <w:r w:rsidRPr="004B774B" w:rsidDel="005F6C97">
          <w:rPr>
            <w:rStyle w:val="Hyperlink"/>
            <w:b/>
            <w:bCs/>
          </w:rPr>
          <w:delText>173-340-310</w:delText>
        </w:r>
        <w:r w:rsidRPr="004B774B" w:rsidDel="005F6C97">
          <w:fldChar w:fldCharType="end"/>
        </w:r>
        <w:r w:rsidRPr="004B774B" w:rsidDel="005F6C97">
          <w:delText xml:space="preserve">. </w:delText>
        </w:r>
      </w:del>
    </w:p>
    <w:p w14:paraId="74E58D01" w14:textId="77777777" w:rsidR="00A43C04" w:rsidRPr="004B774B" w:rsidRDefault="00A43C04" w:rsidP="00A43C04">
      <w:pPr>
        <w:ind w:left="1440" w:hanging="720"/>
      </w:pPr>
      <w:ins w:id="6858" w:author="Feldcamp, Michael (ECY)" w:date="2022-08-11T08:34:00Z">
        <w:r>
          <w:rPr>
            <w:b/>
          </w:rPr>
          <w:t>(e)</w:t>
        </w:r>
        <w:r>
          <w:rPr>
            <w:b/>
          </w:rPr>
          <w:tab/>
        </w:r>
      </w:ins>
      <w:ins w:id="6859" w:author="Feldcamp, Michael (ECY)" w:date="2022-08-22T13:16:00Z">
        <w:r>
          <w:rPr>
            <w:b/>
          </w:rPr>
          <w:t xml:space="preserve">Liability.  </w:t>
        </w:r>
      </w:ins>
      <w:r w:rsidRPr="004B774B">
        <w:t>Neither submission of information on an independent remedial action nor any response by the department shall release the person submitting the report or any other person from liability. The department reserves all rights to pursue any subsequent action it deems appropriate.</w:t>
      </w:r>
    </w:p>
    <w:p w14:paraId="255F49B0" w14:textId="4E18E23F" w:rsidR="00A43C04" w:rsidRDefault="00A43C04" w:rsidP="00A43C04">
      <w:pPr>
        <w:ind w:left="720" w:hanging="720"/>
        <w:rPr>
          <w:ins w:id="6860" w:author="Feldcamp, Michael (ECY)" w:date="2022-08-11T08:46:00Z"/>
        </w:rPr>
      </w:pPr>
      <w:r w:rsidRPr="00E60A04">
        <w:rPr>
          <w:b/>
        </w:rPr>
        <w:t>(5)</w:t>
      </w:r>
      <w:r>
        <w:tab/>
      </w:r>
      <w:r w:rsidRPr="00E60A04">
        <w:rPr>
          <w:b/>
          <w:bCs/>
        </w:rPr>
        <w:t>Technical consultations.</w:t>
      </w:r>
      <w:r>
        <w:t xml:space="preserve">  </w:t>
      </w:r>
      <w:r w:rsidRPr="00E60A04">
        <w:t xml:space="preserve">The department may provide informal advice and assistance (technical consultations) on the administrative and technical requirements of this chapter to persons conducting or otherwise interested in an independent remedial action. </w:t>
      </w:r>
      <w:r>
        <w:t xml:space="preserve"> </w:t>
      </w:r>
      <w:r w:rsidRPr="00E60A04">
        <w:t xml:space="preserve">Such advice or assistance is advisory only and not binding on the department. </w:t>
      </w:r>
      <w:r>
        <w:t xml:space="preserve"> </w:t>
      </w:r>
      <w:r w:rsidRPr="00E60A04">
        <w:t xml:space="preserve">This advice may include written opinions. </w:t>
      </w:r>
      <w:r>
        <w:t xml:space="preserve"> </w:t>
      </w:r>
      <w:r w:rsidRPr="00E60A04">
        <w:t xml:space="preserve">These written opinions shall be limited to whether the independent remedial actions or proposals for those actions meet the substantive requirements of this chapter and/or whether the department believes further remedial action is necessary at the facility. </w:t>
      </w:r>
    </w:p>
    <w:p w14:paraId="539AB52F" w14:textId="77777777" w:rsidR="00A43C04" w:rsidRPr="00E60A04" w:rsidRDefault="00A43C04" w:rsidP="00A43C04">
      <w:pPr>
        <w:ind w:left="1440" w:hanging="720"/>
      </w:pPr>
      <w:ins w:id="6861" w:author="Feldcamp, Michael (ECY)" w:date="2022-08-11T08:46:00Z">
        <w:r>
          <w:rPr>
            <w:b/>
          </w:rPr>
          <w:t>(a)</w:t>
        </w:r>
        <w:r>
          <w:rPr>
            <w:b/>
          </w:rPr>
          <w:tab/>
        </w:r>
      </w:ins>
      <w:r w:rsidRPr="00E60A04">
        <w:t>Upon completing the review of an independent remedial action report or proposal that is voluntarily submitted for the department's review and opinion, the department will:</w:t>
      </w:r>
    </w:p>
    <w:p w14:paraId="7125BA84" w14:textId="77777777" w:rsidR="00A43C04" w:rsidRPr="00E60A04" w:rsidRDefault="00A43C04" w:rsidP="00A43C04">
      <w:pPr>
        <w:ind w:left="2160" w:hanging="720"/>
      </w:pPr>
      <w:del w:id="6862" w:author="Feldcamp, Michael (ECY)" w:date="2022-08-11T08:46:00Z">
        <w:r w:rsidRPr="00D70DB3" w:rsidDel="00E60A04">
          <w:rPr>
            <w:b/>
          </w:rPr>
          <w:delText>(a)</w:delText>
        </w:r>
      </w:del>
      <w:ins w:id="6863" w:author="Feldcamp, Michael (ECY)" w:date="2022-08-11T08:46:00Z">
        <w:r w:rsidRPr="00D70DB3">
          <w:rPr>
            <w:b/>
          </w:rPr>
          <w:t>(i)</w:t>
        </w:r>
      </w:ins>
      <w:r>
        <w:tab/>
      </w:r>
      <w:r w:rsidRPr="00E60A04">
        <w:t>Provide a written opinion regarding the remedial actions performed or proposed at the site;</w:t>
      </w:r>
    </w:p>
    <w:p w14:paraId="4F71501D" w14:textId="1153EE74" w:rsidR="00A43C04" w:rsidRPr="00E60A04" w:rsidRDefault="00A43C04" w:rsidP="00A43C04">
      <w:pPr>
        <w:ind w:left="2160" w:hanging="720"/>
      </w:pPr>
      <w:del w:id="6864" w:author="Feldcamp, Michael (ECY)" w:date="2022-08-11T08:46:00Z">
        <w:r w:rsidRPr="00D70DB3" w:rsidDel="00E60A04">
          <w:rPr>
            <w:b/>
          </w:rPr>
          <w:delText>(b)</w:delText>
        </w:r>
      </w:del>
      <w:ins w:id="6865" w:author="Feldcamp, Michael (ECY)" w:date="2022-08-11T08:46:00Z">
        <w:r w:rsidRPr="00D70DB3">
          <w:rPr>
            <w:b/>
          </w:rPr>
          <w:t>(ii)</w:t>
        </w:r>
      </w:ins>
      <w:r>
        <w:tab/>
      </w:r>
      <w:r w:rsidRPr="00E60A04">
        <w:t xml:space="preserve">Provide a written opinion regarding the remedial actions performed at the site and remove the site </w:t>
      </w:r>
      <w:del w:id="6866" w:author="Feldcamp, Michael (ECY)" w:date="2022-08-11T08:45:00Z">
        <w:r w:rsidRPr="00E60A04" w:rsidDel="00E60A04">
          <w:delText>or a portion of the site</w:delText>
        </w:r>
      </w:del>
      <w:r>
        <w:rPr>
          <w:rStyle w:val="FootnoteReference"/>
        </w:rPr>
        <w:footnoteReference w:id="533"/>
      </w:r>
      <w:del w:id="6867" w:author="Feldcamp, Michael (ECY)" w:date="2022-08-11T08:45:00Z">
        <w:r w:rsidRPr="00E60A04" w:rsidDel="00E60A04">
          <w:delText xml:space="preserve"> </w:delText>
        </w:r>
      </w:del>
      <w:r w:rsidRPr="00E60A04">
        <w:t xml:space="preserve">from the </w:t>
      </w:r>
      <w:del w:id="6868" w:author="Feldcamp, Michael (ECY)" w:date="2022-08-11T08:46:00Z">
        <w:r w:rsidRPr="00E60A04" w:rsidDel="00E60A04">
          <w:delText>hazardous</w:delText>
        </w:r>
      </w:del>
      <w:ins w:id="6869" w:author="Feldcamp, Michael (ECY)" w:date="2022-08-11T08:46:00Z">
        <w:r>
          <w:t>contaminated</w:t>
        </w:r>
      </w:ins>
      <w:r w:rsidRPr="00E60A04">
        <w:t xml:space="preserve"> sites list if the department has sufficient information to show that the independent remedial actions are appropriate to characterize and address contamination at the site, as </w:t>
      </w:r>
      <w:del w:id="6870" w:author="Feldcamp, Michael (ECY)" w:date="2022-08-11T08:48:00Z">
        <w:r w:rsidRPr="00E60A04" w:rsidDel="00E60A04">
          <w:delText>provided for</w:delText>
        </w:r>
      </w:del>
      <w:ins w:id="6871" w:author="Feldcamp, Michael (ECY)" w:date="2022-08-11T08:49:00Z">
        <w:r>
          <w:t>specified</w:t>
        </w:r>
      </w:ins>
      <w:r w:rsidRPr="00E60A04">
        <w:t xml:space="preserve"> in WAC</w:t>
      </w:r>
      <w:r>
        <w:t xml:space="preserve"> </w:t>
      </w:r>
      <w:r w:rsidRPr="00E60A04">
        <w:rPr>
          <w:bCs/>
        </w:rPr>
        <w:t>173-340-330</w:t>
      </w:r>
      <w:del w:id="6872" w:author="Feldcamp, Michael (ECY)" w:date="2022-08-11T08:48:00Z">
        <w:r w:rsidRPr="00E60A04" w:rsidDel="00E60A04">
          <w:delText>(4)(b)</w:delText>
        </w:r>
      </w:del>
      <w:ins w:id="6873" w:author="Feldcamp, Michael (ECY)" w:date="2022-08-11T08:48:00Z">
        <w:r>
          <w:t>(5)</w:t>
        </w:r>
      </w:ins>
      <w:ins w:id="6874" w:author="Feldcamp, Michael (ECY)" w:date="2022-08-26T12:29:00Z">
        <w:r>
          <w:t>(b)</w:t>
        </w:r>
      </w:ins>
      <w:r w:rsidRPr="00E60A04">
        <w:t>; or</w:t>
      </w:r>
    </w:p>
    <w:p w14:paraId="491B539C" w14:textId="77777777" w:rsidR="00A43C04" w:rsidRPr="00E60A04" w:rsidRDefault="00A43C04" w:rsidP="00A43C04">
      <w:pPr>
        <w:ind w:left="2160" w:hanging="720"/>
      </w:pPr>
      <w:del w:id="6875" w:author="Feldcamp, Michael (ECY)" w:date="2022-08-11T08:46:00Z">
        <w:r w:rsidRPr="00D70DB3" w:rsidDel="00E60A04">
          <w:rPr>
            <w:b/>
          </w:rPr>
          <w:delText>(c)</w:delText>
        </w:r>
      </w:del>
      <w:ins w:id="6876" w:author="Feldcamp, Michael (ECY)" w:date="2022-08-11T08:46:00Z">
        <w:r w:rsidRPr="00D70DB3">
          <w:rPr>
            <w:b/>
          </w:rPr>
          <w:t>(iii)</w:t>
        </w:r>
      </w:ins>
      <w:r>
        <w:tab/>
      </w:r>
      <w:r w:rsidRPr="00E60A04">
        <w:t>Provide a written opinion describing the deficiencies with the remedial action or proposal for a remedial action at the site.</w:t>
      </w:r>
    </w:p>
    <w:p w14:paraId="386350CD" w14:textId="77777777" w:rsidR="00A43C04" w:rsidRDefault="00A43C04" w:rsidP="00A43C04">
      <w:pPr>
        <w:ind w:left="1440" w:hanging="720"/>
        <w:rPr>
          <w:ins w:id="6877" w:author="Feldcamp, Michael (ECY)" w:date="2022-08-11T08:50:00Z"/>
        </w:rPr>
      </w:pPr>
      <w:ins w:id="6878" w:author="Feldcamp, Michael (ECY)" w:date="2022-08-11T08:46:00Z">
        <w:r w:rsidRPr="002D554D">
          <w:rPr>
            <w:b/>
          </w:rPr>
          <w:t>(b)</w:t>
        </w:r>
        <w:r>
          <w:tab/>
        </w:r>
      </w:ins>
      <w:r w:rsidRPr="00E60A04">
        <w:t xml:space="preserve">It is the department's policy, in conducting reviews under this subsection, to promote independent remedial actions by delisting sites </w:t>
      </w:r>
      <w:del w:id="6879" w:author="Feldcamp, Michael (ECY)" w:date="2022-08-11T08:47:00Z">
        <w:r w:rsidRPr="00E60A04" w:rsidDel="00E60A04">
          <w:delText xml:space="preserve">or portions of sites </w:delText>
        </w:r>
      </w:del>
      <w:r w:rsidRPr="00E60A04">
        <w:t>whenever petitions and supporting documents show that the actions taken are appropriate to characterize and address the contamination at the site.</w:t>
      </w:r>
    </w:p>
    <w:p w14:paraId="551FAD1A" w14:textId="77777777" w:rsidR="00A43C04" w:rsidRPr="00E60A04" w:rsidRDefault="00A43C04" w:rsidP="00A43C04">
      <w:pPr>
        <w:ind w:left="1440" w:hanging="720"/>
      </w:pPr>
      <w:ins w:id="6880" w:author="Feldcamp, Michael (ECY)" w:date="2022-08-11T08:50:00Z">
        <w:r w:rsidRPr="002D554D">
          <w:rPr>
            <w:b/>
          </w:rPr>
          <w:lastRenderedPageBreak/>
          <w:t>(c)</w:t>
        </w:r>
        <w:r>
          <w:tab/>
          <w:t xml:space="preserve">The department will provide notice of a written opinion issued under this subsection in accordance with </w:t>
        </w:r>
      </w:ins>
      <w:ins w:id="6881" w:author="Feldcamp, Michael (ECY)" w:date="2022-08-11T08:51:00Z">
        <w:r>
          <w:t>WAC 173-340-600(20).</w:t>
        </w:r>
      </w:ins>
      <w:r>
        <w:rPr>
          <w:rStyle w:val="FootnoteReference"/>
        </w:rPr>
        <w:footnoteReference w:id="534"/>
      </w:r>
    </w:p>
    <w:p w14:paraId="01A1F547" w14:textId="3E04F7EE" w:rsidR="00A43C04" w:rsidRPr="00BA2779" w:rsidRDefault="00BA2779" w:rsidP="00B10C72">
      <w:pPr>
        <w:rPr>
          <w:b/>
        </w:rPr>
      </w:pPr>
      <w:r w:rsidRPr="00BA2779">
        <w:rPr>
          <w:b/>
        </w:rPr>
        <w:t>…</w:t>
      </w:r>
    </w:p>
    <w:p w14:paraId="5FA82E84" w14:textId="77777777" w:rsidR="00BA2779" w:rsidRDefault="00BA2779" w:rsidP="00B10C72"/>
    <w:p w14:paraId="6C4C1E24" w14:textId="77777777" w:rsidR="003573FC" w:rsidRPr="008B503A" w:rsidRDefault="003573FC" w:rsidP="003573FC">
      <w:pPr>
        <w:rPr>
          <w:bCs/>
        </w:rPr>
      </w:pPr>
    </w:p>
    <w:p w14:paraId="3F2D3AA6" w14:textId="77777777" w:rsidR="003573FC" w:rsidRDefault="003573FC" w:rsidP="003573FC">
      <w:pPr>
        <w:keepNext/>
        <w:keepLines/>
        <w:outlineLvl w:val="0"/>
        <w:rPr>
          <w:rFonts w:eastAsiaTheme="majorEastAsia" w:cstheme="majorBidi"/>
          <w:b/>
          <w:bCs/>
          <w:szCs w:val="28"/>
        </w:rPr>
        <w:sectPr w:rsidR="003573FC" w:rsidSect="00904F04">
          <w:headerReference w:type="default" r:id="rId46"/>
          <w:type w:val="oddPage"/>
          <w:pgSz w:w="12240" w:h="15840"/>
          <w:pgMar w:top="1440" w:right="1440" w:bottom="1440" w:left="1440" w:header="720" w:footer="720" w:gutter="0"/>
          <w:cols w:space="720"/>
          <w:docGrid w:linePitch="360"/>
        </w:sectPr>
      </w:pPr>
    </w:p>
    <w:p w14:paraId="19C4FAE7" w14:textId="77777777" w:rsidR="000719BF" w:rsidRDefault="000719BF" w:rsidP="000719BF"/>
    <w:p w14:paraId="34DA292A" w14:textId="7638CA26" w:rsidR="000719BF" w:rsidRDefault="004927CB" w:rsidP="000719BF">
      <w:pPr>
        <w:pStyle w:val="Heading1"/>
      </w:pPr>
      <w:bookmarkStart w:id="6882" w:name="_Toc113349361"/>
      <w:r>
        <w:t>Corrections in Part 7</w:t>
      </w:r>
      <w:bookmarkEnd w:id="6882"/>
    </w:p>
    <w:p w14:paraId="306A0168" w14:textId="77777777" w:rsidR="000719BF" w:rsidRDefault="000719BF" w:rsidP="000719BF"/>
    <w:p w14:paraId="5101E509" w14:textId="77777777" w:rsidR="00E05C61" w:rsidRPr="00E05C61" w:rsidRDefault="00E05C61" w:rsidP="00E05C61">
      <w:pPr>
        <w:shd w:val="clear" w:color="auto" w:fill="DEEAF6" w:themeFill="accent1" w:themeFillTint="33"/>
        <w:jc w:val="center"/>
        <w:rPr>
          <w:i/>
        </w:rPr>
      </w:pPr>
      <w:r w:rsidRPr="00E05C61">
        <w:rPr>
          <w:i/>
        </w:rPr>
        <w:t xml:space="preserve">Tracked changes to </w:t>
      </w:r>
      <w:r>
        <w:rPr>
          <w:i/>
        </w:rPr>
        <w:t>current rule.</w:t>
      </w:r>
    </w:p>
    <w:p w14:paraId="6DC4C1C1" w14:textId="77777777" w:rsidR="000719BF" w:rsidRDefault="000719BF" w:rsidP="000719BF"/>
    <w:p w14:paraId="3049F430" w14:textId="77777777" w:rsidR="000719BF" w:rsidRPr="004F7413" w:rsidRDefault="000719BF" w:rsidP="000719BF">
      <w:r w:rsidRPr="004F7413">
        <w:br w:type="page"/>
      </w:r>
    </w:p>
    <w:tbl>
      <w:tblPr>
        <w:tblStyle w:val="TableGrid"/>
        <w:tblW w:w="9445" w:type="dxa"/>
        <w:tblCellMar>
          <w:top w:w="86" w:type="dxa"/>
          <w:left w:w="115" w:type="dxa"/>
          <w:bottom w:w="86" w:type="dxa"/>
          <w:right w:w="115" w:type="dxa"/>
        </w:tblCellMar>
        <w:tblLook w:val="04A0" w:firstRow="1" w:lastRow="0" w:firstColumn="1" w:lastColumn="0" w:noHBand="0" w:noVBand="1"/>
      </w:tblPr>
      <w:tblGrid>
        <w:gridCol w:w="2065"/>
        <w:gridCol w:w="7380"/>
      </w:tblGrid>
      <w:tr w:rsidR="00C16473" w:rsidRPr="009269AD" w14:paraId="131A7E35" w14:textId="77777777" w:rsidTr="00B4497E">
        <w:tc>
          <w:tcPr>
            <w:tcW w:w="2065" w:type="dxa"/>
            <w:shd w:val="clear" w:color="auto" w:fill="1F3864" w:themeFill="accent5" w:themeFillShade="80"/>
          </w:tcPr>
          <w:p w14:paraId="668F6820" w14:textId="77777777" w:rsidR="00C16473" w:rsidRPr="009269AD" w:rsidRDefault="00C16473" w:rsidP="00B4497E">
            <w:pPr>
              <w:rPr>
                <w:b/>
              </w:rPr>
            </w:pPr>
            <w:r w:rsidRPr="009269AD">
              <w:rPr>
                <w:b/>
              </w:rPr>
              <w:lastRenderedPageBreak/>
              <w:t>Section or Equation</w:t>
            </w:r>
          </w:p>
        </w:tc>
        <w:tc>
          <w:tcPr>
            <w:tcW w:w="7380" w:type="dxa"/>
            <w:shd w:val="clear" w:color="auto" w:fill="1F3864" w:themeFill="accent5" w:themeFillShade="80"/>
          </w:tcPr>
          <w:p w14:paraId="269A9388" w14:textId="77777777" w:rsidR="00C16473" w:rsidRPr="009269AD" w:rsidRDefault="00C16473" w:rsidP="00B4497E">
            <w:pPr>
              <w:rPr>
                <w:b/>
              </w:rPr>
            </w:pPr>
            <w:r w:rsidRPr="009269AD">
              <w:rPr>
                <w:b/>
              </w:rPr>
              <w:t>Correction</w:t>
            </w:r>
          </w:p>
        </w:tc>
      </w:tr>
      <w:tr w:rsidR="00C16473" w14:paraId="7FFDED4C" w14:textId="77777777" w:rsidTr="00B4497E">
        <w:tc>
          <w:tcPr>
            <w:tcW w:w="2065" w:type="dxa"/>
          </w:tcPr>
          <w:p w14:paraId="7A687AC3" w14:textId="77777777" w:rsidR="00C16473" w:rsidRDefault="00C16473" w:rsidP="00B4497E">
            <w:r>
              <w:t>Section 704(2)(c)</w:t>
            </w:r>
          </w:p>
        </w:tc>
        <w:tc>
          <w:tcPr>
            <w:tcW w:w="7380" w:type="dxa"/>
          </w:tcPr>
          <w:p w14:paraId="153A7DEF" w14:textId="77777777" w:rsidR="00C16473" w:rsidRDefault="00C16473" w:rsidP="00B4497E">
            <w:r w:rsidRPr="002E3AAB">
              <w:t>Concentrations that result in no significant adverse effects on the protection and propagation of terrestrial ecological receptors using the procedures specified in WAC 173-340-7490 through 173-340-</w:t>
            </w:r>
            <w:del w:id="6883" w:author="Feldcamp, Michael (ECY)" w:date="2020-09-06T16:50:00Z">
              <w:r w:rsidRPr="002E3AAB" w:rsidDel="006A212E">
                <w:delText>7493</w:delText>
              </w:r>
            </w:del>
            <w:ins w:id="6884" w:author="Feldcamp, Michael (ECY)" w:date="2020-09-06T16:50:00Z">
              <w:r w:rsidRPr="002E3AAB">
                <w:t>7494</w:t>
              </w:r>
            </w:ins>
            <w:r w:rsidRPr="002E3AAB">
              <w:t>, unless it is demonstrated under those sections that establishing a soil concentration is unnecessary;</w:t>
            </w:r>
          </w:p>
        </w:tc>
      </w:tr>
      <w:tr w:rsidR="00C16473" w14:paraId="6A03C5D8" w14:textId="77777777" w:rsidTr="00B4497E">
        <w:tc>
          <w:tcPr>
            <w:tcW w:w="2065" w:type="dxa"/>
          </w:tcPr>
          <w:p w14:paraId="4B8574A5" w14:textId="77777777" w:rsidR="00C16473" w:rsidRDefault="00C16473" w:rsidP="00B4497E">
            <w:r>
              <w:t>Equation 720-1</w:t>
            </w:r>
          </w:p>
        </w:tc>
        <w:tc>
          <w:tcPr>
            <w:tcW w:w="7380" w:type="dxa"/>
          </w:tcPr>
          <w:p w14:paraId="59D8B77B" w14:textId="77777777" w:rsidR="00C16473" w:rsidRDefault="00C16473" w:rsidP="00B4497E">
            <w:r>
              <w:t xml:space="preserve">ED = </w:t>
            </w:r>
            <w:r w:rsidRPr="009269AD">
              <w:t xml:space="preserve">Exposure duration </w:t>
            </w:r>
            <w:del w:id="6885" w:author="VanHyning, Lauren (ECY)" w:date="2019-06-14T08:08:00Z">
              <w:r w:rsidRPr="009269AD" w:rsidDel="00DD4630">
                <w:delText xml:space="preserve">(1.0) </w:delText>
              </w:r>
            </w:del>
            <w:r w:rsidRPr="009269AD">
              <w:t>(6 years)</w:t>
            </w:r>
          </w:p>
        </w:tc>
      </w:tr>
      <w:tr w:rsidR="00C16473" w14:paraId="2EB07381" w14:textId="77777777" w:rsidTr="00B4497E">
        <w:tc>
          <w:tcPr>
            <w:tcW w:w="2065" w:type="dxa"/>
          </w:tcPr>
          <w:p w14:paraId="2DC9D958" w14:textId="77777777" w:rsidR="00C16473" w:rsidRDefault="00C16473" w:rsidP="00B4497E">
            <w:r>
              <w:t>Equation 720-3</w:t>
            </w:r>
          </w:p>
        </w:tc>
        <w:tc>
          <w:tcPr>
            <w:tcW w:w="7380" w:type="dxa"/>
          </w:tcPr>
          <w:p w14:paraId="33A3D1B2" w14:textId="77777777" w:rsidR="00C16473" w:rsidRDefault="00C16473" w:rsidP="00B4497E">
            <w:r>
              <w:t xml:space="preserve">INH(i) = </w:t>
            </w:r>
            <w:r w:rsidRPr="009269AD">
              <w:t xml:space="preserve">Inhalation correction </w:t>
            </w:r>
            <w:del w:id="6886" w:author="Feldcamp, Michael (ECY)" w:date="2020-09-06T16:19:00Z">
              <w:r w:rsidRPr="009269AD" w:rsidDel="0036231C">
                <w:delText>fraction</w:delText>
              </w:r>
            </w:del>
            <w:ins w:id="6887" w:author="Feldcamp, Michael (ECY)" w:date="2020-09-06T16:19:00Z">
              <w:r w:rsidRPr="009269AD">
                <w:t>factor</w:t>
              </w:r>
            </w:ins>
            <w:r w:rsidRPr="009269AD">
              <w:t xml:space="preserve"> for petroleum component (i) (use value of 2 for volatile organic compounds and 1 for all other components [unitless])</w:t>
            </w:r>
          </w:p>
        </w:tc>
      </w:tr>
      <w:tr w:rsidR="00C16473" w14:paraId="592F451E" w14:textId="77777777" w:rsidTr="00B4497E">
        <w:tc>
          <w:tcPr>
            <w:tcW w:w="2065" w:type="dxa"/>
          </w:tcPr>
          <w:p w14:paraId="424BED89" w14:textId="77777777" w:rsidR="00C16473" w:rsidRDefault="00C16473" w:rsidP="00B4497E">
            <w:r>
              <w:t>Equation 730-1</w:t>
            </w:r>
          </w:p>
        </w:tc>
        <w:tc>
          <w:tcPr>
            <w:tcW w:w="7380" w:type="dxa"/>
          </w:tcPr>
          <w:p w14:paraId="75E47A28" w14:textId="77777777" w:rsidR="00C16473" w:rsidRDefault="00C16473" w:rsidP="00B4497E">
            <w:r>
              <w:t xml:space="preserve">UCF2 = </w:t>
            </w:r>
            <w:r w:rsidRPr="009269AD">
              <w:t>Unit conversion factor (1,000 grams/</w:t>
            </w:r>
            <w:ins w:id="6888" w:author="VanHyning, Lauren (ECY)" w:date="2019-06-14T09:05:00Z">
              <w:r w:rsidRPr="009269AD">
                <w:t>kg</w:t>
              </w:r>
            </w:ins>
            <w:del w:id="6889" w:author="VanHyning, Lauren (ECY)" w:date="2019-06-14T09:05:00Z">
              <w:r w:rsidRPr="009269AD" w:rsidDel="004C2B5C">
                <w:delText>liter</w:delText>
              </w:r>
            </w:del>
            <w:r w:rsidRPr="009269AD">
              <w:t>)</w:t>
            </w:r>
          </w:p>
        </w:tc>
      </w:tr>
      <w:tr w:rsidR="00C16473" w14:paraId="66EC1FD7" w14:textId="77777777" w:rsidTr="00B4497E">
        <w:tc>
          <w:tcPr>
            <w:tcW w:w="2065" w:type="dxa"/>
          </w:tcPr>
          <w:p w14:paraId="057B8205" w14:textId="77777777" w:rsidR="00C16473" w:rsidRDefault="00C16473" w:rsidP="00B4497E">
            <w:r>
              <w:t>Equation 730-2</w:t>
            </w:r>
          </w:p>
        </w:tc>
        <w:tc>
          <w:tcPr>
            <w:tcW w:w="7380" w:type="dxa"/>
          </w:tcPr>
          <w:p w14:paraId="6E379F6E" w14:textId="77777777" w:rsidR="00C16473" w:rsidRDefault="00C16473" w:rsidP="00B4497E">
            <w:r>
              <w:rPr>
                <w:rFonts w:cstheme="minorHAnsi"/>
              </w:rPr>
              <w:t xml:space="preserve">UCF2 = </w:t>
            </w:r>
            <w:r w:rsidRPr="00D43259">
              <w:rPr>
                <w:rFonts w:cstheme="minorHAnsi"/>
              </w:rPr>
              <w:t>Unit conversion factor (1,000 grams/</w:t>
            </w:r>
            <w:ins w:id="6890" w:author="VanHyning, Lauren (ECY)" w:date="2019-06-14T09:05:00Z">
              <w:r>
                <w:rPr>
                  <w:rFonts w:cstheme="minorHAnsi"/>
                </w:rPr>
                <w:t>kg</w:t>
              </w:r>
            </w:ins>
            <w:del w:id="6891" w:author="VanHyning, Lauren (ECY)" w:date="2019-06-14T09:05:00Z">
              <w:r w:rsidRPr="00D43259" w:rsidDel="004C2B5C">
                <w:rPr>
                  <w:rFonts w:cstheme="minorHAnsi"/>
                </w:rPr>
                <w:delText>liter</w:delText>
              </w:r>
            </w:del>
            <w:r w:rsidRPr="00D43259">
              <w:rPr>
                <w:rFonts w:cstheme="minorHAnsi"/>
              </w:rPr>
              <w:t>)</w:t>
            </w:r>
          </w:p>
        </w:tc>
      </w:tr>
      <w:tr w:rsidR="00C16473" w14:paraId="33D71F74" w14:textId="77777777" w:rsidTr="00B4497E">
        <w:tc>
          <w:tcPr>
            <w:tcW w:w="2065" w:type="dxa"/>
          </w:tcPr>
          <w:p w14:paraId="0B8E7611" w14:textId="77777777" w:rsidR="00C16473" w:rsidRDefault="00C16473" w:rsidP="00B4497E">
            <w:r>
              <w:t>Equation 740-3</w:t>
            </w:r>
          </w:p>
        </w:tc>
        <w:tc>
          <w:tcPr>
            <w:tcW w:w="7380" w:type="dxa"/>
          </w:tcPr>
          <w:p w14:paraId="7354206C" w14:textId="77777777" w:rsidR="00C16473" w:rsidRDefault="00C16473" w:rsidP="00B4497E">
            <w:r>
              <w:t xml:space="preserve">ABS = </w:t>
            </w:r>
            <w:r w:rsidRPr="009269AD">
              <w:t>Dermal absorption fraction for petroleum component (i) (unitless). May use chemical-specific values or the following defaults:</w:t>
            </w:r>
          </w:p>
          <w:p w14:paraId="7D6CBC8D" w14:textId="77777777" w:rsidR="00C16473" w:rsidRDefault="00C16473" w:rsidP="00C16473">
            <w:pPr>
              <w:pStyle w:val="ListParagraph"/>
              <w:numPr>
                <w:ilvl w:val="0"/>
                <w:numId w:val="9"/>
              </w:numPr>
            </w:pPr>
            <w:r w:rsidRPr="009269AD">
              <w:t>0.0005 for volatile petroleum components with vapor press</w:t>
            </w:r>
            <w:ins w:id="6892" w:author="Feldcamp, Michael (ECY)" w:date="2020-09-06T16:57:00Z">
              <w:r w:rsidRPr="009269AD">
                <w:t>ure</w:t>
              </w:r>
            </w:ins>
            <w:r w:rsidRPr="009269AD">
              <w:t xml:space="preserve"> ˃ = benzene</w:t>
            </w:r>
          </w:p>
          <w:p w14:paraId="4F8A6E06" w14:textId="77777777" w:rsidR="00C16473" w:rsidRDefault="00C16473" w:rsidP="00C16473">
            <w:pPr>
              <w:pStyle w:val="ListParagraph"/>
              <w:numPr>
                <w:ilvl w:val="0"/>
                <w:numId w:val="9"/>
              </w:numPr>
            </w:pPr>
            <w:r w:rsidRPr="009269AD">
              <w:t>0.03 for volatile petroleum components with vapor press</w:t>
            </w:r>
            <w:ins w:id="6893" w:author="Feldcamp, Michael (ECY)" w:date="2020-09-06T16:58:00Z">
              <w:r w:rsidRPr="009269AD">
                <w:t>ure</w:t>
              </w:r>
            </w:ins>
            <w:r w:rsidRPr="009269AD">
              <w:t xml:space="preserve"> &lt; benzene</w:t>
            </w:r>
          </w:p>
          <w:p w14:paraId="0CABBF50" w14:textId="77777777" w:rsidR="00C16473" w:rsidRDefault="00C16473" w:rsidP="00C16473">
            <w:pPr>
              <w:pStyle w:val="ListParagraph"/>
              <w:numPr>
                <w:ilvl w:val="0"/>
                <w:numId w:val="9"/>
              </w:numPr>
            </w:pPr>
            <w:r w:rsidRPr="009269AD">
              <w:t>0.1 for other petroleum components</w:t>
            </w:r>
          </w:p>
        </w:tc>
      </w:tr>
      <w:tr w:rsidR="00C16473" w14:paraId="53E59848" w14:textId="77777777" w:rsidTr="00B4497E">
        <w:tc>
          <w:tcPr>
            <w:tcW w:w="2065" w:type="dxa"/>
          </w:tcPr>
          <w:p w14:paraId="5EDE723E" w14:textId="77777777" w:rsidR="00C16473" w:rsidRDefault="00C16473" w:rsidP="00B4497E">
            <w:r>
              <w:t>Equation 740-4</w:t>
            </w:r>
          </w:p>
        </w:tc>
        <w:tc>
          <w:tcPr>
            <w:tcW w:w="7380" w:type="dxa"/>
          </w:tcPr>
          <w:p w14:paraId="16D18AD8" w14:textId="77777777" w:rsidR="00C16473" w:rsidRDefault="00C16473" w:rsidP="00B4497E">
            <w:r>
              <w:t xml:space="preserve">ABS = </w:t>
            </w:r>
            <w:r w:rsidRPr="009269AD">
              <w:t>Dermal absorption fraction (unitless). May use chemical-specific values or the following defaults:</w:t>
            </w:r>
          </w:p>
          <w:p w14:paraId="7FC83D88" w14:textId="77777777" w:rsidR="00C16473" w:rsidRDefault="00C16473" w:rsidP="00C16473">
            <w:pPr>
              <w:pStyle w:val="ListParagraph"/>
              <w:numPr>
                <w:ilvl w:val="0"/>
                <w:numId w:val="9"/>
              </w:numPr>
            </w:pPr>
            <w:r w:rsidRPr="005D0EA7">
              <w:rPr>
                <w:rFonts w:cstheme="minorHAnsi"/>
              </w:rPr>
              <w:t>0.01 for inorganic hazardous substances</w:t>
            </w:r>
          </w:p>
          <w:p w14:paraId="3FED8C08" w14:textId="77777777" w:rsidR="00C16473" w:rsidRDefault="00C16473" w:rsidP="00C16473">
            <w:pPr>
              <w:pStyle w:val="ListParagraph"/>
              <w:numPr>
                <w:ilvl w:val="0"/>
                <w:numId w:val="9"/>
              </w:numPr>
            </w:pPr>
            <w:r w:rsidRPr="005D0EA7">
              <w:rPr>
                <w:rFonts w:cstheme="minorHAnsi"/>
              </w:rPr>
              <w:t>0.0005 for volatile organic compounds with vapor press</w:t>
            </w:r>
            <w:ins w:id="6894" w:author="Feldcamp, Michael (ECY)" w:date="2020-09-06T17:03:00Z">
              <w:r>
                <w:rPr>
                  <w:rFonts w:cstheme="minorHAnsi"/>
                </w:rPr>
                <w:t>ure</w:t>
              </w:r>
            </w:ins>
            <w:r w:rsidRPr="005D0EA7">
              <w:rPr>
                <w:rFonts w:cstheme="minorHAnsi"/>
              </w:rPr>
              <w:t xml:space="preserve"> ˃ = benzene</w:t>
            </w:r>
          </w:p>
          <w:p w14:paraId="1721F20A" w14:textId="77777777" w:rsidR="00C16473" w:rsidRDefault="00C16473" w:rsidP="00C16473">
            <w:pPr>
              <w:pStyle w:val="ListParagraph"/>
              <w:numPr>
                <w:ilvl w:val="0"/>
                <w:numId w:val="9"/>
              </w:numPr>
            </w:pPr>
            <w:r w:rsidRPr="005D0EA7">
              <w:rPr>
                <w:rFonts w:cstheme="minorHAnsi"/>
              </w:rPr>
              <w:t>0.03 for volatile organic compounds with vapor press</w:t>
            </w:r>
            <w:ins w:id="6895" w:author="Feldcamp, Michael (ECY)" w:date="2020-09-06T17:03:00Z">
              <w:r>
                <w:rPr>
                  <w:rFonts w:cstheme="minorHAnsi"/>
                </w:rPr>
                <w:t>ure</w:t>
              </w:r>
            </w:ins>
            <w:r w:rsidRPr="005D0EA7">
              <w:rPr>
                <w:rFonts w:cstheme="minorHAnsi"/>
              </w:rPr>
              <w:t xml:space="preserve"> &lt; benzene</w:t>
            </w:r>
          </w:p>
          <w:p w14:paraId="0C4F2907" w14:textId="77777777" w:rsidR="00C16473" w:rsidRDefault="00C16473" w:rsidP="00C16473">
            <w:pPr>
              <w:pStyle w:val="ListParagraph"/>
              <w:numPr>
                <w:ilvl w:val="0"/>
                <w:numId w:val="9"/>
              </w:numPr>
            </w:pPr>
            <w:r w:rsidRPr="005D0EA7">
              <w:rPr>
                <w:rFonts w:cstheme="minorHAnsi"/>
              </w:rPr>
              <w:t>0.1 for other organic hazardous substances</w:t>
            </w:r>
          </w:p>
        </w:tc>
      </w:tr>
      <w:tr w:rsidR="00C16473" w14:paraId="7F10D6C7" w14:textId="77777777" w:rsidTr="00B4497E">
        <w:tc>
          <w:tcPr>
            <w:tcW w:w="2065" w:type="dxa"/>
          </w:tcPr>
          <w:p w14:paraId="2A0FD87A" w14:textId="77777777" w:rsidR="00C16473" w:rsidRDefault="00C16473" w:rsidP="00B4497E">
            <w:r>
              <w:t>Equation 740-5</w:t>
            </w:r>
          </w:p>
        </w:tc>
        <w:tc>
          <w:tcPr>
            <w:tcW w:w="7380" w:type="dxa"/>
          </w:tcPr>
          <w:p w14:paraId="3CF07D63" w14:textId="77777777" w:rsidR="00C16473" w:rsidRDefault="00C16473" w:rsidP="00B4497E">
            <w:r>
              <w:t xml:space="preserve">ABS = </w:t>
            </w:r>
            <w:r w:rsidRPr="009269AD">
              <w:t>Dermal absorption fraction (unitless). May use chemical-specific values or the following defaults:</w:t>
            </w:r>
          </w:p>
          <w:p w14:paraId="71071A3A" w14:textId="77777777" w:rsidR="00C16473" w:rsidRDefault="00C16473" w:rsidP="00C16473">
            <w:pPr>
              <w:pStyle w:val="ListParagraph"/>
              <w:numPr>
                <w:ilvl w:val="0"/>
                <w:numId w:val="9"/>
              </w:numPr>
            </w:pPr>
            <w:r w:rsidRPr="005D0EA7">
              <w:rPr>
                <w:rFonts w:cstheme="minorHAnsi"/>
              </w:rPr>
              <w:t>0.01 for inorganic hazardous substances</w:t>
            </w:r>
          </w:p>
          <w:p w14:paraId="3886060D" w14:textId="77777777" w:rsidR="00C16473" w:rsidRDefault="00C16473" w:rsidP="00C16473">
            <w:pPr>
              <w:pStyle w:val="ListParagraph"/>
              <w:numPr>
                <w:ilvl w:val="0"/>
                <w:numId w:val="9"/>
              </w:numPr>
            </w:pPr>
            <w:r w:rsidRPr="005D0EA7">
              <w:rPr>
                <w:rFonts w:cstheme="minorHAnsi"/>
              </w:rPr>
              <w:t>0.0005 for volatile organic compounds with vapor press</w:t>
            </w:r>
            <w:ins w:id="6896" w:author="Feldcamp, Michael (ECY)" w:date="2020-09-06T17:03:00Z">
              <w:r>
                <w:rPr>
                  <w:rFonts w:cstheme="minorHAnsi"/>
                </w:rPr>
                <w:t>ure</w:t>
              </w:r>
            </w:ins>
            <w:r w:rsidRPr="005D0EA7">
              <w:rPr>
                <w:rFonts w:cstheme="minorHAnsi"/>
              </w:rPr>
              <w:t xml:space="preserve"> ˃ = benzene</w:t>
            </w:r>
          </w:p>
          <w:p w14:paraId="08A2F89E" w14:textId="77777777" w:rsidR="00C16473" w:rsidRDefault="00C16473" w:rsidP="00C16473">
            <w:pPr>
              <w:pStyle w:val="ListParagraph"/>
              <w:numPr>
                <w:ilvl w:val="0"/>
                <w:numId w:val="9"/>
              </w:numPr>
            </w:pPr>
            <w:r w:rsidRPr="005D0EA7">
              <w:rPr>
                <w:rFonts w:cstheme="minorHAnsi"/>
              </w:rPr>
              <w:t>0.03 for volatile organic compounds with vapor press</w:t>
            </w:r>
            <w:ins w:id="6897" w:author="Feldcamp, Michael (ECY)" w:date="2020-09-06T17:03:00Z">
              <w:r>
                <w:rPr>
                  <w:rFonts w:cstheme="minorHAnsi"/>
                </w:rPr>
                <w:t>ure</w:t>
              </w:r>
            </w:ins>
            <w:r w:rsidRPr="005D0EA7">
              <w:rPr>
                <w:rFonts w:cstheme="minorHAnsi"/>
              </w:rPr>
              <w:t xml:space="preserve"> &lt; benzene and for mixtures of dioxins and/or furans</w:t>
            </w:r>
          </w:p>
          <w:p w14:paraId="6F287B58" w14:textId="77777777" w:rsidR="00C16473" w:rsidRDefault="00C16473" w:rsidP="00C16473">
            <w:pPr>
              <w:pStyle w:val="ListParagraph"/>
              <w:numPr>
                <w:ilvl w:val="0"/>
                <w:numId w:val="9"/>
              </w:numPr>
            </w:pPr>
            <w:r w:rsidRPr="005D0EA7">
              <w:rPr>
                <w:rFonts w:cstheme="minorHAnsi"/>
              </w:rPr>
              <w:t>0.1 for other organic hazardous substances</w:t>
            </w:r>
          </w:p>
        </w:tc>
      </w:tr>
      <w:tr w:rsidR="00C16473" w14:paraId="7E062A82" w14:textId="77777777" w:rsidTr="00B4497E">
        <w:tc>
          <w:tcPr>
            <w:tcW w:w="2065" w:type="dxa"/>
          </w:tcPr>
          <w:p w14:paraId="440C7B37" w14:textId="77777777" w:rsidR="00C16473" w:rsidRDefault="00C16473" w:rsidP="00B4497E">
            <w:r>
              <w:t>Section 745(3)(b)(iii)</w:t>
            </w:r>
          </w:p>
        </w:tc>
        <w:tc>
          <w:tcPr>
            <w:tcW w:w="7380" w:type="dxa"/>
          </w:tcPr>
          <w:p w14:paraId="2DDFCE9D" w14:textId="77777777" w:rsidR="00C16473" w:rsidRDefault="00C16473" w:rsidP="00B4497E">
            <w:r w:rsidRPr="002E3AAB">
              <w:t>Concentrations that result in no significant adverse effects on the protection and propagation of terrestrial ecological receptors using the procedures specified in WAC 173-340-7490 through 173-340-</w:t>
            </w:r>
            <w:del w:id="6898" w:author="Feldcamp, Michael (ECY)" w:date="2020-09-06T16:53:00Z">
              <w:r w:rsidRPr="002E3AAB" w:rsidDel="00691135">
                <w:delText>7493</w:delText>
              </w:r>
            </w:del>
            <w:ins w:id="6899" w:author="Feldcamp, Michael (ECY)" w:date="2020-09-06T16:53:00Z">
              <w:r w:rsidRPr="002E3AAB">
                <w:t>7494</w:t>
              </w:r>
            </w:ins>
            <w:r w:rsidRPr="002E3AAB">
              <w:t>, unless it is demonstrated under those sections that establishing a soil concentration is unnecessary; and</w:t>
            </w:r>
          </w:p>
        </w:tc>
      </w:tr>
      <w:tr w:rsidR="00C16473" w14:paraId="3BA56228" w14:textId="77777777" w:rsidTr="00B4497E">
        <w:tc>
          <w:tcPr>
            <w:tcW w:w="2065" w:type="dxa"/>
          </w:tcPr>
          <w:p w14:paraId="4D99B663" w14:textId="77777777" w:rsidR="00C16473" w:rsidRDefault="00C16473" w:rsidP="00B4497E">
            <w:r>
              <w:t>Equation 745-3</w:t>
            </w:r>
          </w:p>
        </w:tc>
        <w:tc>
          <w:tcPr>
            <w:tcW w:w="7380" w:type="dxa"/>
          </w:tcPr>
          <w:p w14:paraId="1CF6C2DE" w14:textId="77777777" w:rsidR="00C16473" w:rsidRDefault="00C16473" w:rsidP="00B4497E">
            <w:r>
              <w:t xml:space="preserve">ABS = </w:t>
            </w:r>
            <w:r w:rsidRPr="009269AD">
              <w:t>Dermal absorption fraction for petroleum component (i) (unitless). May use chemical-specific values or the following defaults:</w:t>
            </w:r>
          </w:p>
          <w:p w14:paraId="419E7C64" w14:textId="77777777" w:rsidR="00C16473" w:rsidRDefault="00C16473" w:rsidP="00C16473">
            <w:pPr>
              <w:pStyle w:val="ListParagraph"/>
              <w:numPr>
                <w:ilvl w:val="0"/>
                <w:numId w:val="9"/>
              </w:numPr>
            </w:pPr>
            <w:r w:rsidRPr="009269AD">
              <w:t>0.0005 for volatile petroleum components with vapor press</w:t>
            </w:r>
            <w:ins w:id="6900" w:author="Feldcamp, Michael (ECY)" w:date="2020-09-06T16:57:00Z">
              <w:r w:rsidRPr="009269AD">
                <w:t>ure</w:t>
              </w:r>
            </w:ins>
            <w:r>
              <w:t xml:space="preserve"> ˃ = </w:t>
            </w:r>
            <w:r w:rsidRPr="009269AD">
              <w:t>benzene</w:t>
            </w:r>
          </w:p>
          <w:p w14:paraId="7816D593" w14:textId="77777777" w:rsidR="00C16473" w:rsidRDefault="00C16473" w:rsidP="00C16473">
            <w:pPr>
              <w:pStyle w:val="ListParagraph"/>
              <w:numPr>
                <w:ilvl w:val="0"/>
                <w:numId w:val="9"/>
              </w:numPr>
            </w:pPr>
            <w:r w:rsidRPr="009269AD">
              <w:lastRenderedPageBreak/>
              <w:t>0.03 for volatile petroleum components with vapor press</w:t>
            </w:r>
            <w:ins w:id="6901" w:author="Feldcamp, Michael (ECY)" w:date="2020-09-06T16:58:00Z">
              <w:r w:rsidRPr="009269AD">
                <w:t>ure</w:t>
              </w:r>
            </w:ins>
            <w:r w:rsidRPr="009269AD">
              <w:t xml:space="preserve"> &lt; benzene</w:t>
            </w:r>
          </w:p>
          <w:p w14:paraId="1F0C7306" w14:textId="77777777" w:rsidR="00C16473" w:rsidRDefault="00C16473" w:rsidP="00C16473">
            <w:pPr>
              <w:pStyle w:val="ListParagraph"/>
              <w:numPr>
                <w:ilvl w:val="0"/>
                <w:numId w:val="9"/>
              </w:numPr>
            </w:pPr>
            <w:r w:rsidRPr="009269AD">
              <w:t>0.1 for other petroleum components</w:t>
            </w:r>
          </w:p>
        </w:tc>
      </w:tr>
      <w:tr w:rsidR="00C16473" w14:paraId="62B600D5" w14:textId="77777777" w:rsidTr="00B4497E">
        <w:tc>
          <w:tcPr>
            <w:tcW w:w="2065" w:type="dxa"/>
          </w:tcPr>
          <w:p w14:paraId="52B35C1E" w14:textId="77777777" w:rsidR="00C16473" w:rsidRDefault="00C16473" w:rsidP="00B4497E">
            <w:r>
              <w:lastRenderedPageBreak/>
              <w:t>Equation 745-4</w:t>
            </w:r>
          </w:p>
        </w:tc>
        <w:tc>
          <w:tcPr>
            <w:tcW w:w="7380" w:type="dxa"/>
          </w:tcPr>
          <w:p w14:paraId="45E1BE98" w14:textId="77777777" w:rsidR="00C16473" w:rsidRDefault="00C16473" w:rsidP="00B4497E">
            <w:r>
              <w:t xml:space="preserve">ABS = </w:t>
            </w:r>
            <w:r w:rsidRPr="009269AD">
              <w:t>Dermal absorption fraction (unitless). May use chemical-specific values or the following defaults:</w:t>
            </w:r>
          </w:p>
          <w:p w14:paraId="0059A2F1" w14:textId="77777777" w:rsidR="00C16473" w:rsidRDefault="00C16473" w:rsidP="00C16473">
            <w:pPr>
              <w:pStyle w:val="ListParagraph"/>
              <w:numPr>
                <w:ilvl w:val="0"/>
                <w:numId w:val="9"/>
              </w:numPr>
            </w:pPr>
            <w:r w:rsidRPr="005D0EA7">
              <w:rPr>
                <w:rFonts w:cstheme="minorHAnsi"/>
              </w:rPr>
              <w:t>0.01 for inorganic hazardous substances</w:t>
            </w:r>
          </w:p>
          <w:p w14:paraId="09CCA33D" w14:textId="77777777" w:rsidR="00C16473" w:rsidRDefault="00C16473" w:rsidP="00C16473">
            <w:pPr>
              <w:pStyle w:val="ListParagraph"/>
              <w:numPr>
                <w:ilvl w:val="0"/>
                <w:numId w:val="9"/>
              </w:numPr>
            </w:pPr>
            <w:r w:rsidRPr="005D0EA7">
              <w:rPr>
                <w:rFonts w:cstheme="minorHAnsi"/>
              </w:rPr>
              <w:t xml:space="preserve">0.0005 for volatile organic </w:t>
            </w:r>
            <w:r w:rsidRPr="00CE2A66">
              <w:rPr>
                <w:rFonts w:cstheme="minorHAnsi"/>
              </w:rPr>
              <w:t>compounds with vapor</w:t>
            </w:r>
            <w:r w:rsidRPr="005D0EA7">
              <w:rPr>
                <w:rFonts w:cstheme="minorHAnsi"/>
              </w:rPr>
              <w:t xml:space="preserve"> press</w:t>
            </w:r>
            <w:ins w:id="6902" w:author="Feldcamp, Michael (ECY)" w:date="2020-09-06T17:03:00Z">
              <w:r>
                <w:rPr>
                  <w:rFonts w:cstheme="minorHAnsi"/>
                </w:rPr>
                <w:t>ure</w:t>
              </w:r>
            </w:ins>
            <w:r w:rsidRPr="005D0EA7">
              <w:rPr>
                <w:rFonts w:cstheme="minorHAnsi"/>
              </w:rPr>
              <w:t xml:space="preserve"> ˃ = benzene</w:t>
            </w:r>
          </w:p>
          <w:p w14:paraId="0A9F0AAB" w14:textId="77777777" w:rsidR="00C16473" w:rsidRDefault="00C16473" w:rsidP="00C16473">
            <w:pPr>
              <w:pStyle w:val="ListParagraph"/>
              <w:numPr>
                <w:ilvl w:val="0"/>
                <w:numId w:val="9"/>
              </w:numPr>
            </w:pPr>
            <w:r w:rsidRPr="005D0EA7">
              <w:rPr>
                <w:rFonts w:cstheme="minorHAnsi"/>
              </w:rPr>
              <w:t>0.03 for volatile organic compounds with vapor press</w:t>
            </w:r>
            <w:ins w:id="6903" w:author="Feldcamp, Michael (ECY)" w:date="2020-09-06T17:03:00Z">
              <w:r>
                <w:rPr>
                  <w:rFonts w:cstheme="minorHAnsi"/>
                </w:rPr>
                <w:t>ure</w:t>
              </w:r>
            </w:ins>
            <w:r w:rsidRPr="005D0EA7">
              <w:rPr>
                <w:rFonts w:cstheme="minorHAnsi"/>
              </w:rPr>
              <w:t xml:space="preserve"> &lt; benzene</w:t>
            </w:r>
          </w:p>
          <w:p w14:paraId="12690A1F" w14:textId="77777777" w:rsidR="00C16473" w:rsidRDefault="00C16473" w:rsidP="00C16473">
            <w:pPr>
              <w:pStyle w:val="ListParagraph"/>
              <w:numPr>
                <w:ilvl w:val="0"/>
                <w:numId w:val="9"/>
              </w:numPr>
            </w:pPr>
            <w:r w:rsidRPr="005D0EA7">
              <w:rPr>
                <w:rFonts w:cstheme="minorHAnsi"/>
              </w:rPr>
              <w:t>0.1 for other organic hazardous substances</w:t>
            </w:r>
          </w:p>
        </w:tc>
      </w:tr>
      <w:tr w:rsidR="00C16473" w14:paraId="6D947F3D" w14:textId="77777777" w:rsidTr="00B4497E">
        <w:tc>
          <w:tcPr>
            <w:tcW w:w="2065" w:type="dxa"/>
          </w:tcPr>
          <w:p w14:paraId="7B4ADFD0" w14:textId="77777777" w:rsidR="00C16473" w:rsidRDefault="00C16473" w:rsidP="00B4497E">
            <w:r>
              <w:t>Equation 745-5</w:t>
            </w:r>
          </w:p>
        </w:tc>
        <w:tc>
          <w:tcPr>
            <w:tcW w:w="7380" w:type="dxa"/>
          </w:tcPr>
          <w:p w14:paraId="0279391C" w14:textId="77777777" w:rsidR="00C16473" w:rsidRDefault="00C16473" w:rsidP="00B4497E">
            <w:r>
              <w:t xml:space="preserve">ABS = </w:t>
            </w:r>
            <w:r w:rsidRPr="009269AD">
              <w:t>Dermal absorption fraction (unitless). May use chemical-specific values or the following defaults:</w:t>
            </w:r>
          </w:p>
          <w:p w14:paraId="7F909519" w14:textId="77777777" w:rsidR="00C16473" w:rsidRDefault="00C16473" w:rsidP="00C16473">
            <w:pPr>
              <w:pStyle w:val="ListParagraph"/>
              <w:numPr>
                <w:ilvl w:val="0"/>
                <w:numId w:val="9"/>
              </w:numPr>
            </w:pPr>
            <w:r w:rsidRPr="005D0EA7">
              <w:rPr>
                <w:rFonts w:cstheme="minorHAnsi"/>
              </w:rPr>
              <w:t>0.01 for inorganic hazardous substances</w:t>
            </w:r>
          </w:p>
          <w:p w14:paraId="68B4ED8C" w14:textId="77777777" w:rsidR="00C16473" w:rsidRDefault="00C16473" w:rsidP="00C16473">
            <w:pPr>
              <w:pStyle w:val="ListParagraph"/>
              <w:numPr>
                <w:ilvl w:val="0"/>
                <w:numId w:val="9"/>
              </w:numPr>
            </w:pPr>
            <w:r w:rsidRPr="005D0EA7">
              <w:rPr>
                <w:rFonts w:cstheme="minorHAnsi"/>
              </w:rPr>
              <w:t>0.0005 for volatile organic compounds with vapor press</w:t>
            </w:r>
            <w:ins w:id="6904" w:author="Feldcamp, Michael (ECY)" w:date="2020-09-06T17:03:00Z">
              <w:r>
                <w:rPr>
                  <w:rFonts w:cstheme="minorHAnsi"/>
                </w:rPr>
                <w:t>ure</w:t>
              </w:r>
            </w:ins>
            <w:r w:rsidRPr="005D0EA7">
              <w:rPr>
                <w:rFonts w:cstheme="minorHAnsi"/>
              </w:rPr>
              <w:t xml:space="preserve"> ˃ = benzene</w:t>
            </w:r>
          </w:p>
          <w:p w14:paraId="000A0262" w14:textId="77777777" w:rsidR="00C16473" w:rsidRDefault="00C16473" w:rsidP="00C16473">
            <w:pPr>
              <w:pStyle w:val="ListParagraph"/>
              <w:numPr>
                <w:ilvl w:val="0"/>
                <w:numId w:val="9"/>
              </w:numPr>
            </w:pPr>
            <w:r w:rsidRPr="005D0EA7">
              <w:rPr>
                <w:rFonts w:cstheme="minorHAnsi"/>
              </w:rPr>
              <w:t xml:space="preserve">0.03 for volatile organic compounds </w:t>
            </w:r>
            <w:del w:id="6905" w:author="Feldcamp, Michael (ECY)" w:date="2022-08-17T20:50:00Z">
              <w:r w:rsidDel="00C475DE">
                <w:rPr>
                  <w:rFonts w:cstheme="minorHAnsi"/>
                </w:rPr>
                <w:delText xml:space="preserve">substances </w:delText>
              </w:r>
            </w:del>
            <w:r w:rsidRPr="005D0EA7">
              <w:rPr>
                <w:rFonts w:cstheme="minorHAnsi"/>
              </w:rPr>
              <w:t>with vapor press</w:t>
            </w:r>
            <w:ins w:id="6906" w:author="Feldcamp, Michael (ECY)" w:date="2020-09-06T17:03:00Z">
              <w:r>
                <w:rPr>
                  <w:rFonts w:cstheme="minorHAnsi"/>
                </w:rPr>
                <w:t>ure</w:t>
              </w:r>
            </w:ins>
            <w:r w:rsidRPr="005D0EA7">
              <w:rPr>
                <w:rFonts w:cstheme="minorHAnsi"/>
              </w:rPr>
              <w:t xml:space="preserve"> &lt; benzene and for mixtures of dioxins and/or furans</w:t>
            </w:r>
          </w:p>
          <w:p w14:paraId="1B0A1A02" w14:textId="77777777" w:rsidR="00C16473" w:rsidRDefault="00C16473" w:rsidP="00C16473">
            <w:pPr>
              <w:pStyle w:val="ListParagraph"/>
              <w:numPr>
                <w:ilvl w:val="0"/>
                <w:numId w:val="9"/>
              </w:numPr>
            </w:pPr>
            <w:r w:rsidRPr="005D0EA7">
              <w:rPr>
                <w:rFonts w:cstheme="minorHAnsi"/>
              </w:rPr>
              <w:t>0.1 for other organic hazardous substances</w:t>
            </w:r>
          </w:p>
        </w:tc>
      </w:tr>
      <w:tr w:rsidR="00C16473" w14:paraId="281BA1D1" w14:textId="77777777" w:rsidTr="00B4497E">
        <w:tc>
          <w:tcPr>
            <w:tcW w:w="2065" w:type="dxa"/>
            <w:shd w:val="clear" w:color="auto" w:fill="auto"/>
          </w:tcPr>
          <w:p w14:paraId="74E23DB2" w14:textId="77777777" w:rsidR="00C16473" w:rsidRDefault="00C16473" w:rsidP="00B4497E">
            <w:r>
              <w:t>Equation 747-2</w:t>
            </w:r>
          </w:p>
        </w:tc>
        <w:tc>
          <w:tcPr>
            <w:tcW w:w="7380" w:type="dxa"/>
            <w:shd w:val="clear" w:color="auto" w:fill="auto"/>
          </w:tcPr>
          <w:p w14:paraId="2665BD4B" w14:textId="77777777" w:rsidR="00C16473" w:rsidRDefault="00C16473" w:rsidP="00B4497E">
            <w:r>
              <w:t xml:space="preserve">Koc = </w:t>
            </w:r>
            <w:r w:rsidRPr="00C475DE">
              <w:t xml:space="preserve">Soil organic carbon-water partitioning coefficient </w:t>
            </w:r>
            <w:del w:id="6907" w:author="Feldcamp, Michael (ECY)" w:date="2020-09-06T17:32:00Z">
              <w:r w:rsidRPr="00C475DE" w:rsidDel="00946A51">
                <w:delText>(ml/g)</w:delText>
              </w:r>
            </w:del>
            <w:ins w:id="6908" w:author="Feldcamp, Michael (ECY)" w:date="2020-09-06T17:32:00Z">
              <w:r w:rsidRPr="00C475DE">
                <w:t>(L/kg)</w:t>
              </w:r>
            </w:ins>
            <w:r w:rsidRPr="00C475DE">
              <w:t>. See (c)(i) of this subsection.</w:t>
            </w:r>
          </w:p>
        </w:tc>
      </w:tr>
      <w:tr w:rsidR="00C16473" w14:paraId="727C9A1C" w14:textId="77777777" w:rsidTr="00B4497E">
        <w:tc>
          <w:tcPr>
            <w:tcW w:w="2065" w:type="dxa"/>
          </w:tcPr>
          <w:p w14:paraId="471B91E9" w14:textId="77777777" w:rsidR="00C16473" w:rsidRDefault="00C16473" w:rsidP="00B4497E">
            <w:r>
              <w:t>Section 7493(2)(a)(i)</w:t>
            </w:r>
          </w:p>
        </w:tc>
        <w:tc>
          <w:tcPr>
            <w:tcW w:w="7380" w:type="dxa"/>
          </w:tcPr>
          <w:p w14:paraId="07B98053" w14:textId="77777777" w:rsidR="00C16473" w:rsidRDefault="00C16473" w:rsidP="00B4497E">
            <w:r w:rsidRPr="00B74617">
              <w:t>The person conducting the evaluation may eliminate hazardous substances from further consideration where the maximum or the upper ninety-five percent confidence limit soil concentration found at the site does not exceed ecological indicator concentrations described in Table 749-3. For industrial or commercial land uses, only the wildlife values need to be considered. Any chemical that exceeds the ecological indicator concentrations shall be included as a chemical of ecological concern in the evaluation unless it can be eliminated based on the factors listed in WAC 173-340-</w:t>
            </w:r>
            <w:del w:id="6909" w:author="Feldcamp, Michael (ECY)" w:date="2022-08-17T21:00:00Z">
              <w:r w:rsidRPr="00B74617" w:rsidDel="00B74617">
                <w:delText>708</w:delText>
              </w:r>
            </w:del>
            <w:ins w:id="6910" w:author="Feldcamp, Michael (ECY)" w:date="2022-08-17T21:00:00Z">
              <w:r>
                <w:t>703</w:t>
              </w:r>
            </w:ins>
            <w:r w:rsidRPr="00B74617">
              <w:t>(2)(b).</w:t>
            </w:r>
          </w:p>
        </w:tc>
      </w:tr>
      <w:tr w:rsidR="00C16473" w14:paraId="394C4BDD" w14:textId="77777777" w:rsidTr="00B4497E">
        <w:tc>
          <w:tcPr>
            <w:tcW w:w="2065" w:type="dxa"/>
          </w:tcPr>
          <w:p w14:paraId="31311996" w14:textId="77777777" w:rsidR="00C16473" w:rsidRDefault="00C16473" w:rsidP="00B4497E">
            <w:r>
              <w:t>Section 750(3)(c)(i)</w:t>
            </w:r>
          </w:p>
        </w:tc>
        <w:tc>
          <w:tcPr>
            <w:tcW w:w="7380" w:type="dxa"/>
          </w:tcPr>
          <w:p w14:paraId="43AF5B3F" w14:textId="77777777" w:rsidR="00C16473" w:rsidRPr="00B74617" w:rsidRDefault="00C16473" w:rsidP="00B4497E">
            <w:r w:rsidRPr="00B74617">
              <w:t xml:space="preserve">The inhalation absorption </w:t>
            </w:r>
            <w:del w:id="6911" w:author="Feldcamp, Michael (ECY)" w:date="2020-09-06T17:49:00Z">
              <w:r w:rsidRPr="00B74617" w:rsidDel="00BE6BEA">
                <w:delText>percentage</w:delText>
              </w:r>
            </w:del>
            <w:ins w:id="6912" w:author="Feldcamp, Michael (ECY)" w:date="2020-09-06T17:50:00Z">
              <w:r w:rsidRPr="00B74617">
                <w:t>fraction</w:t>
              </w:r>
            </w:ins>
            <w:r w:rsidRPr="00B74617">
              <w:t xml:space="preserve"> may be modified if the require</w:t>
            </w:r>
            <w:r>
              <w:softHyphen/>
            </w:r>
            <w:r w:rsidRPr="00B74617">
              <w:t>ments of WAC 173-340-702 (14), (15), (16) and WAC 173-340-708(10) are met;</w:t>
            </w:r>
          </w:p>
        </w:tc>
      </w:tr>
      <w:tr w:rsidR="00C16473" w14:paraId="64EC56B8" w14:textId="77777777" w:rsidTr="00B4497E">
        <w:tc>
          <w:tcPr>
            <w:tcW w:w="2065" w:type="dxa"/>
          </w:tcPr>
          <w:p w14:paraId="3F073E2B" w14:textId="77777777" w:rsidR="00C16473" w:rsidRDefault="00C16473" w:rsidP="00B4497E">
            <w:r>
              <w:t>Section 750(6)</w:t>
            </w:r>
          </w:p>
        </w:tc>
        <w:tc>
          <w:tcPr>
            <w:tcW w:w="7380" w:type="dxa"/>
          </w:tcPr>
          <w:p w14:paraId="13E8CC25" w14:textId="77777777" w:rsidR="00C16473" w:rsidRPr="00B25F57" w:rsidRDefault="00C16473" w:rsidP="00B4497E">
            <w:r w:rsidRPr="00B74617">
              <w:t xml:space="preserve">Points of compliance. Cleanup levels established under this section shall be attained in the ambient </w:t>
            </w:r>
            <w:ins w:id="6913" w:author="VanHyning, Lauren (ECY)" w:date="2019-06-14T12:02:00Z">
              <w:r w:rsidRPr="00B74617">
                <w:t xml:space="preserve">(outdoor) </w:t>
              </w:r>
            </w:ins>
            <w:r w:rsidRPr="00B74617">
              <w:t xml:space="preserve">air </w:t>
            </w:r>
            <w:ins w:id="6914" w:author="VanHyning, Lauren (ECY)" w:date="2019-06-14T12:02:00Z">
              <w:r w:rsidRPr="00B74617">
                <w:t xml:space="preserve">and air within any building, utility vault, manhole or other structure large enough for a </w:t>
              </w:r>
            </w:ins>
            <w:ins w:id="6915" w:author="VanHyning, Lauren (ECY)" w:date="2019-06-14T12:03:00Z">
              <w:r w:rsidRPr="00B74617">
                <w:t xml:space="preserve">person to fit into, </w:t>
              </w:r>
            </w:ins>
            <w:r w:rsidRPr="00B74617">
              <w:t>throughout the site. For sites determined to be industrial sites under the criteria in WAC 173-340-745, the department may approve a conditional point of compliance not to exceed the property boundary. A conditional point of compliance shall not be approved if use of a conditional point of compliance would pose a threat to human health or the environment.</w:t>
            </w:r>
            <w:r>
              <w:rPr>
                <w:rStyle w:val="FootnoteReference"/>
              </w:rPr>
              <w:footnoteReference w:id="535"/>
            </w:r>
          </w:p>
        </w:tc>
      </w:tr>
    </w:tbl>
    <w:p w14:paraId="59C7C249" w14:textId="77777777" w:rsidR="00C16473" w:rsidRDefault="00C16473" w:rsidP="00C16473"/>
    <w:sectPr w:rsidR="00C16473" w:rsidSect="005B635B">
      <w:headerReference w:type="default" r:id="rId47"/>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7F67E" w14:textId="77777777" w:rsidR="001603AE" w:rsidRDefault="001603AE" w:rsidP="00991D62">
      <w:pPr>
        <w:spacing w:after="0" w:line="240" w:lineRule="auto"/>
      </w:pPr>
      <w:r>
        <w:separator/>
      </w:r>
    </w:p>
  </w:endnote>
  <w:endnote w:type="continuationSeparator" w:id="0">
    <w:p w14:paraId="60810E3D" w14:textId="77777777" w:rsidR="001603AE" w:rsidRDefault="001603AE" w:rsidP="00991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B4328" w14:textId="6FF5A702" w:rsidR="001603AE" w:rsidRPr="005C3057" w:rsidRDefault="001603AE" w:rsidP="00BD6772">
    <w:pPr>
      <w:pStyle w:val="Footer"/>
      <w:rPr>
        <w:i/>
      </w:rPr>
    </w:pPr>
    <w:r w:rsidRPr="005C3057">
      <w:rPr>
        <w:i/>
      </w:rPr>
      <w:t>W</w:t>
    </w:r>
    <w:r>
      <w:rPr>
        <w:i/>
      </w:rPr>
      <w:t xml:space="preserve">ashington </w:t>
    </w:r>
    <w:r w:rsidRPr="005C3057">
      <w:rPr>
        <w:i/>
      </w:rPr>
      <w:t>Department of Ecology</w:t>
    </w:r>
    <w:r w:rsidRPr="005C3057">
      <w:rPr>
        <w:i/>
      </w:rPr>
      <w:tab/>
    </w:r>
    <w:r w:rsidRPr="00B51AD8">
      <w:rPr>
        <w:i/>
      </w:rPr>
      <w:fldChar w:fldCharType="begin"/>
    </w:r>
    <w:r w:rsidRPr="00B51AD8">
      <w:rPr>
        <w:i/>
      </w:rPr>
      <w:instrText xml:space="preserve"> PAGE   \* MERGEFORMAT </w:instrText>
    </w:r>
    <w:r w:rsidRPr="00B51AD8">
      <w:rPr>
        <w:i/>
      </w:rPr>
      <w:fldChar w:fldCharType="separate"/>
    </w:r>
    <w:r w:rsidR="00E071EB">
      <w:rPr>
        <w:i/>
        <w:noProof/>
      </w:rPr>
      <w:t>i</w:t>
    </w:r>
    <w:r w:rsidRPr="00B51AD8">
      <w:rPr>
        <w:i/>
        <w:noProof/>
      </w:rPr>
      <w:fldChar w:fldCharType="end"/>
    </w:r>
    <w:r w:rsidRPr="005C3057">
      <w:rPr>
        <w:i/>
      </w:rPr>
      <w:tab/>
    </w:r>
    <w:r>
      <w:rPr>
        <w:i/>
      </w:rPr>
      <w:t>September 8,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3A960" w14:textId="44A2AB8F" w:rsidR="001603AE" w:rsidRPr="005C3057" w:rsidRDefault="001603AE" w:rsidP="00BD6772">
    <w:pPr>
      <w:pStyle w:val="Footer"/>
      <w:rPr>
        <w:i/>
      </w:rPr>
    </w:pPr>
    <w:r w:rsidRPr="005C3057">
      <w:rPr>
        <w:i/>
      </w:rPr>
      <w:t>W</w:t>
    </w:r>
    <w:r>
      <w:rPr>
        <w:i/>
      </w:rPr>
      <w:t xml:space="preserve">ashington </w:t>
    </w:r>
    <w:r w:rsidRPr="005C3057">
      <w:rPr>
        <w:i/>
      </w:rPr>
      <w:t>Department of Ecology</w:t>
    </w:r>
    <w:r w:rsidRPr="005C3057">
      <w:rPr>
        <w:i/>
      </w:rPr>
      <w:tab/>
    </w:r>
    <w:r w:rsidRPr="00B51AD8">
      <w:rPr>
        <w:i/>
      </w:rPr>
      <w:fldChar w:fldCharType="begin"/>
    </w:r>
    <w:r w:rsidRPr="00B51AD8">
      <w:rPr>
        <w:i/>
      </w:rPr>
      <w:instrText xml:space="preserve"> PAGE   \* MERGEFORMAT </w:instrText>
    </w:r>
    <w:r w:rsidRPr="00B51AD8">
      <w:rPr>
        <w:i/>
      </w:rPr>
      <w:fldChar w:fldCharType="separate"/>
    </w:r>
    <w:r w:rsidR="00E071EB">
      <w:rPr>
        <w:i/>
        <w:noProof/>
      </w:rPr>
      <w:t>9</w:t>
    </w:r>
    <w:r w:rsidRPr="00B51AD8">
      <w:rPr>
        <w:i/>
        <w:noProof/>
      </w:rPr>
      <w:fldChar w:fldCharType="end"/>
    </w:r>
    <w:r w:rsidRPr="005C3057">
      <w:rPr>
        <w:i/>
      </w:rPr>
      <w:tab/>
    </w:r>
    <w:r>
      <w:rPr>
        <w:i/>
      </w:rPr>
      <w:t>September 8,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E2F2D" w14:textId="77777777" w:rsidR="001603AE" w:rsidRDefault="001603AE" w:rsidP="00991D62">
      <w:pPr>
        <w:spacing w:after="0" w:line="240" w:lineRule="auto"/>
      </w:pPr>
      <w:r>
        <w:separator/>
      </w:r>
    </w:p>
  </w:footnote>
  <w:footnote w:type="continuationSeparator" w:id="0">
    <w:p w14:paraId="6B968BDD" w14:textId="77777777" w:rsidR="001603AE" w:rsidRDefault="001603AE" w:rsidP="00991D62">
      <w:pPr>
        <w:spacing w:after="0" w:line="240" w:lineRule="auto"/>
      </w:pPr>
      <w:r>
        <w:continuationSeparator/>
      </w:r>
    </w:p>
  </w:footnote>
  <w:footnote w:id="1">
    <w:p w14:paraId="1356E9F4" w14:textId="77777777" w:rsidR="001603AE" w:rsidRDefault="001603AE" w:rsidP="00451358">
      <w:pPr>
        <w:pStyle w:val="FootnoteText"/>
      </w:pPr>
      <w:r>
        <w:rPr>
          <w:rStyle w:val="FootnoteReference"/>
        </w:rPr>
        <w:footnoteRef/>
      </w:r>
      <w:r>
        <w:t xml:space="preserve"> Emphasized that one of the goals of the chapter is to protect the health and environment of vulnerable populations and overburdened communities.</w:t>
      </w:r>
    </w:p>
  </w:footnote>
  <w:footnote w:id="2">
    <w:p w14:paraId="0859E7EC" w14:textId="77777777" w:rsidR="001603AE" w:rsidRDefault="001603AE" w:rsidP="00451358">
      <w:pPr>
        <w:pStyle w:val="FootnoteText"/>
      </w:pPr>
      <w:r>
        <w:rPr>
          <w:rStyle w:val="FootnoteReference"/>
        </w:rPr>
        <w:footnoteRef/>
      </w:r>
      <w:r>
        <w:t xml:space="preserve"> </w:t>
      </w:r>
      <w:r w:rsidRPr="00F03473">
        <w:t>Updated parts of the overview to reflect changes</w:t>
      </w:r>
      <w:r>
        <w:t xml:space="preserve"> in the proposed rule, </w:t>
      </w:r>
      <w:r w:rsidRPr="00F03473">
        <w:t>enhanced parts to be more descriptive</w:t>
      </w:r>
      <w:r>
        <w:t>, and clarified as appropriate.  See referenced sections for notes regarding any changes.</w:t>
      </w:r>
    </w:p>
  </w:footnote>
  <w:footnote w:id="3">
    <w:p w14:paraId="7C22F7A3" w14:textId="77777777" w:rsidR="001603AE" w:rsidRDefault="001603AE" w:rsidP="00451358">
      <w:pPr>
        <w:pStyle w:val="FootnoteText"/>
      </w:pPr>
      <w:r>
        <w:rPr>
          <w:rStyle w:val="FootnoteReference"/>
        </w:rPr>
        <w:footnoteRef/>
      </w:r>
      <w:r>
        <w:t xml:space="preserve"> Moved and combined overview of administrative options for remedial action in Section 510. </w:t>
      </w:r>
    </w:p>
  </w:footnote>
  <w:footnote w:id="4">
    <w:p w14:paraId="64831D2D" w14:textId="77777777" w:rsidR="001603AE" w:rsidRDefault="001603AE" w:rsidP="00451358">
      <w:pPr>
        <w:pStyle w:val="FootnoteText"/>
      </w:pPr>
      <w:r>
        <w:rPr>
          <w:rStyle w:val="FootnoteReference"/>
        </w:rPr>
        <w:footnoteRef/>
      </w:r>
      <w:r>
        <w:t xml:space="preserve"> As stated in this section, note that </w:t>
      </w:r>
      <w:r w:rsidRPr="00F03473">
        <w:t xml:space="preserve">any inconsistences </w:t>
      </w:r>
      <w:r>
        <w:t xml:space="preserve">between the overview and the referenced sections </w:t>
      </w:r>
      <w:r w:rsidRPr="00F03473">
        <w:t>are resolved in favor of the referenced section</w:t>
      </w:r>
      <w:r>
        <w:t>s.</w:t>
      </w:r>
    </w:p>
  </w:footnote>
  <w:footnote w:id="5">
    <w:p w14:paraId="15033605" w14:textId="77777777" w:rsidR="001603AE" w:rsidRDefault="001603AE" w:rsidP="00451358">
      <w:pPr>
        <w:pStyle w:val="FootnoteText"/>
      </w:pPr>
      <w:r>
        <w:rPr>
          <w:rStyle w:val="FootnoteReference"/>
        </w:rPr>
        <w:footnoteRef/>
      </w:r>
      <w:r>
        <w:t xml:space="preserve"> Clarified Ecology’s policies related to providing technical assistance. </w:t>
      </w:r>
    </w:p>
  </w:footnote>
  <w:footnote w:id="6">
    <w:p w14:paraId="0B704718" w14:textId="085428BE" w:rsidR="001603AE" w:rsidRDefault="001603AE">
      <w:pPr>
        <w:pStyle w:val="FootnoteText"/>
      </w:pPr>
      <w:r>
        <w:rPr>
          <w:rStyle w:val="FootnoteReference"/>
        </w:rPr>
        <w:footnoteRef/>
      </w:r>
      <w:r>
        <w:t xml:space="preserve"> Consistent with changes to Section 320, emphasized that a site hazard assessment and ranking cannot be performed by a potentially liable person.</w:t>
      </w:r>
    </w:p>
  </w:footnote>
  <w:footnote w:id="7">
    <w:p w14:paraId="3D4A1402" w14:textId="77777777" w:rsidR="001603AE" w:rsidRDefault="001603AE" w:rsidP="009F6688">
      <w:pPr>
        <w:pStyle w:val="FootnoteText"/>
      </w:pPr>
      <w:r>
        <w:rPr>
          <w:rStyle w:val="FootnoteReference"/>
        </w:rPr>
        <w:footnoteRef/>
      </w:r>
      <w:r>
        <w:t xml:space="preserve"> Clarified that public participation (opportunity to comment) is limited to Ecology-conducted and Ecology-supervised remedial actions.  Added policy that Ecology seeks to provide equitable participation.  Also emphasized that Ecology will consider the interests of vulnerable populations, overburdened communities, and non-federally recognized tribes when assessing public participation needs at a site.</w:t>
      </w:r>
    </w:p>
  </w:footnote>
  <w:footnote w:id="8">
    <w:p w14:paraId="5DEE6FA9" w14:textId="77777777" w:rsidR="001603AE" w:rsidRDefault="001603AE" w:rsidP="009F6688">
      <w:pPr>
        <w:pStyle w:val="FootnoteText"/>
      </w:pPr>
      <w:r>
        <w:rPr>
          <w:rStyle w:val="FootnoteReference"/>
        </w:rPr>
        <w:footnoteRef/>
      </w:r>
      <w:r>
        <w:t xml:space="preserve"> Consistent with changes in Part 6, separated out discussion of tribal engagement and collaboration in new subsection (6) from interagency coordination in subsection (7).</w:t>
      </w:r>
    </w:p>
  </w:footnote>
  <w:footnote w:id="9">
    <w:p w14:paraId="1F3E9105" w14:textId="77777777" w:rsidR="001603AE" w:rsidRDefault="001603AE" w:rsidP="009F6688">
      <w:pPr>
        <w:pStyle w:val="FootnoteText"/>
      </w:pPr>
      <w:r>
        <w:rPr>
          <w:rStyle w:val="FootnoteReference"/>
        </w:rPr>
        <w:footnoteRef/>
      </w:r>
      <w:r>
        <w:t xml:space="preserve"> See comment on subsection (6) above.</w:t>
      </w:r>
    </w:p>
  </w:footnote>
  <w:footnote w:id="10">
    <w:p w14:paraId="3E4E3280" w14:textId="77777777" w:rsidR="001603AE" w:rsidRDefault="001603AE" w:rsidP="009F6688">
      <w:pPr>
        <w:pStyle w:val="FootnoteText"/>
      </w:pPr>
      <w:r>
        <w:rPr>
          <w:rStyle w:val="FootnoteReference"/>
        </w:rPr>
        <w:footnoteRef/>
      </w:r>
      <w:r>
        <w:t xml:space="preserve"> Added provision describing Ecology’s authority under MTCA to determine compliance with remedial action requirements, including whether remedial action is necessary and whether such action is sufficient.  This single provision replaces several provisions throughout the chapter that we proposed adding in the previous draft to emphasize Ecology’s authority to make regulatory determinations under MTCA.</w:t>
      </w:r>
    </w:p>
  </w:footnote>
  <w:footnote w:id="11">
    <w:p w14:paraId="7AE69776" w14:textId="77777777" w:rsidR="001603AE" w:rsidRDefault="001603AE" w:rsidP="00451358">
      <w:pPr>
        <w:pStyle w:val="FootnoteText"/>
      </w:pPr>
      <w:r>
        <w:rPr>
          <w:rStyle w:val="FootnoteReference"/>
        </w:rPr>
        <w:footnoteRef/>
      </w:r>
      <w:r>
        <w:t xml:space="preserve"> Eliminated Section 140, which specified schedules for “high priority” sites designated by Ecology.  </w:t>
      </w:r>
      <w:r w:rsidRPr="00EA0F85">
        <w:t xml:space="preserve">For such sites, Ecology was required to publish schedules, and any extensions to those schedules, in the </w:t>
      </w:r>
      <w:r>
        <w:rPr>
          <w:i/>
        </w:rPr>
        <w:t>Site Register</w:t>
      </w:r>
      <w:r>
        <w:t>.  The concept of “high priority” sites is defunct.  Ecology hasn’t utilized this concept for over 20 years.  We are also eliminating references to the concept throughout the rest of the rule.</w:t>
      </w:r>
    </w:p>
  </w:footnote>
  <w:footnote w:id="12">
    <w:p w14:paraId="79BD2038" w14:textId="77777777" w:rsidR="001603AE" w:rsidRDefault="001603AE" w:rsidP="00BA23FC">
      <w:pPr>
        <w:pStyle w:val="FootnoteText"/>
      </w:pPr>
      <w:r>
        <w:rPr>
          <w:rStyle w:val="FootnoteReference"/>
        </w:rPr>
        <w:footnoteRef/>
      </w:r>
      <w:r>
        <w:t xml:space="preserve"> Updated definition of “agreed order” based on legislative changes to definition in MTCA.</w:t>
      </w:r>
    </w:p>
  </w:footnote>
  <w:footnote w:id="13">
    <w:p w14:paraId="6789F99B" w14:textId="77777777" w:rsidR="001603AE" w:rsidRDefault="001603AE" w:rsidP="00BA23FC">
      <w:pPr>
        <w:pStyle w:val="FootnoteText"/>
      </w:pPr>
      <w:r>
        <w:rPr>
          <w:rStyle w:val="FootnoteReference"/>
        </w:rPr>
        <w:footnoteRef/>
      </w:r>
      <w:r>
        <w:t xml:space="preserve"> Clarified that “compliance monitoring” includes protection monitoring, performance monitoring, and confirmation monitoring.  For ease of reference, also added definitions of these three specific types of compliance monitoring in Section 200.  Those definitions also refer to Section 410.</w:t>
      </w:r>
    </w:p>
  </w:footnote>
  <w:footnote w:id="14">
    <w:p w14:paraId="3339937D" w14:textId="77777777" w:rsidR="001603AE" w:rsidRDefault="001603AE" w:rsidP="00BA23FC">
      <w:pPr>
        <w:pStyle w:val="FootnoteText"/>
      </w:pPr>
      <w:r>
        <w:rPr>
          <w:rStyle w:val="FootnoteReference"/>
        </w:rPr>
        <w:footnoteRef/>
      </w:r>
      <w:r>
        <w:t xml:space="preserve"> Updated</w:t>
      </w:r>
      <w:r w:rsidRPr="0048541A">
        <w:t xml:space="preserve"> </w:t>
      </w:r>
      <w:r>
        <w:t xml:space="preserve">and clarified </w:t>
      </w:r>
      <w:r w:rsidRPr="0048541A">
        <w:t xml:space="preserve">definition of conceptual site model based on </w:t>
      </w:r>
      <w:r>
        <w:t xml:space="preserve">comments regarding the remedial investigation in </w:t>
      </w:r>
      <w:r w:rsidRPr="0048541A">
        <w:t>Section 350.</w:t>
      </w:r>
      <w:r>
        <w:t xml:space="preserve">  </w:t>
      </w:r>
      <w:r w:rsidRPr="0048541A">
        <w:t xml:space="preserve">Changed Section 350 to just refer to </w:t>
      </w:r>
      <w:r>
        <w:t xml:space="preserve">the </w:t>
      </w:r>
      <w:r w:rsidRPr="0048541A">
        <w:t xml:space="preserve">definition of </w:t>
      </w:r>
      <w:r>
        <w:t xml:space="preserve">this </w:t>
      </w:r>
      <w:r w:rsidRPr="0048541A">
        <w:t xml:space="preserve">term instead of repeating </w:t>
      </w:r>
      <w:r>
        <w:t xml:space="preserve">some or all of the </w:t>
      </w:r>
      <w:r w:rsidRPr="0048541A">
        <w:t>description.</w:t>
      </w:r>
    </w:p>
  </w:footnote>
  <w:footnote w:id="15">
    <w:p w14:paraId="42DBF6A1" w14:textId="77777777" w:rsidR="001603AE" w:rsidRDefault="001603AE" w:rsidP="00BA23FC">
      <w:pPr>
        <w:pStyle w:val="FootnoteText"/>
      </w:pPr>
      <w:r>
        <w:rPr>
          <w:rStyle w:val="FootnoteReference"/>
        </w:rPr>
        <w:footnoteRef/>
      </w:r>
      <w:r>
        <w:t xml:space="preserve"> A</w:t>
      </w:r>
      <w:r w:rsidRPr="007E0DCE">
        <w:t xml:space="preserve">dded definition of </w:t>
      </w:r>
      <w:r>
        <w:t>term “confirmation monitoring” for ease of reference</w:t>
      </w:r>
      <w:r w:rsidRPr="007E0DCE">
        <w:t>.  The definition refer</w:t>
      </w:r>
      <w:r>
        <w:t>s</w:t>
      </w:r>
      <w:r w:rsidRPr="007E0DCE">
        <w:t xml:space="preserve"> to </w:t>
      </w:r>
      <w:r>
        <w:t xml:space="preserve">the description in </w:t>
      </w:r>
      <w:r w:rsidRPr="007E0DCE">
        <w:t>Section 410.</w:t>
      </w:r>
      <w:r>
        <w:t xml:space="preserve">  Also changed term from “confirmational” to “confirmation.”</w:t>
      </w:r>
    </w:p>
  </w:footnote>
  <w:footnote w:id="16">
    <w:p w14:paraId="0B915EA0" w14:textId="77777777" w:rsidR="001603AE" w:rsidRDefault="001603AE" w:rsidP="00BA23FC">
      <w:pPr>
        <w:pStyle w:val="FootnoteText"/>
      </w:pPr>
      <w:r>
        <w:rPr>
          <w:rStyle w:val="FootnoteReference"/>
        </w:rPr>
        <w:footnoteRef/>
      </w:r>
      <w:r>
        <w:t xml:space="preserve"> </w:t>
      </w:r>
      <w:r w:rsidRPr="007E0DCE">
        <w:t xml:space="preserve">Replaced </w:t>
      </w:r>
      <w:r>
        <w:t xml:space="preserve">term </w:t>
      </w:r>
      <w:r w:rsidRPr="007E0DCE">
        <w:t xml:space="preserve">“hazardous waste site” with </w:t>
      </w:r>
      <w:r>
        <w:t xml:space="preserve">term </w:t>
      </w:r>
      <w:r w:rsidRPr="007E0DCE">
        <w:t xml:space="preserve">“contaminated site.” </w:t>
      </w:r>
      <w:r>
        <w:t xml:space="preserve"> Clarified that contaminated sites where further remedial action is necessary to confirm or address a threat.  Updated definition to recognize that PLIA may also determine whether further remedial action is necessary (see </w:t>
      </w:r>
      <w:r w:rsidRPr="0009225D">
        <w:rPr>
          <w:bCs/>
        </w:rPr>
        <w:t>RCW </w:t>
      </w:r>
      <w:hyperlink r:id="rId1" w:history="1">
        <w:r w:rsidRPr="0009225D">
          <w:rPr>
            <w:rStyle w:val="Hyperlink"/>
            <w:bCs/>
          </w:rPr>
          <w:t>70A.330.040</w:t>
        </w:r>
      </w:hyperlink>
      <w:r>
        <w:t xml:space="preserve">(7) and (12)).  </w:t>
      </w:r>
      <w:r w:rsidRPr="0009225D">
        <w:t xml:space="preserve">Clarified that the delisting </w:t>
      </w:r>
      <w:r>
        <w:t>criteria in WAC 173-340-330(5</w:t>
      </w:r>
      <w:r w:rsidRPr="0009225D">
        <w:t>)(b)</w:t>
      </w:r>
      <w:r>
        <w:t xml:space="preserve"> are used to determine whether further remedial action is necessary</w:t>
      </w:r>
      <w:r w:rsidRPr="0009225D">
        <w:t xml:space="preserve">.  If </w:t>
      </w:r>
      <w:r>
        <w:t>a</w:t>
      </w:r>
      <w:r w:rsidRPr="0009225D">
        <w:t xml:space="preserve"> site does</w:t>
      </w:r>
      <w:r>
        <w:t>n’t</w:t>
      </w:r>
      <w:r w:rsidRPr="0009225D">
        <w:t xml:space="preserve"> meet the </w:t>
      </w:r>
      <w:r>
        <w:t>criteria</w:t>
      </w:r>
      <w:r w:rsidRPr="0009225D">
        <w:t xml:space="preserve">, the site is a </w:t>
      </w:r>
      <w:r>
        <w:t>“</w:t>
      </w:r>
      <w:r w:rsidRPr="0009225D">
        <w:t>contaminated site</w:t>
      </w:r>
      <w:r>
        <w:t>”</w:t>
      </w:r>
      <w:r w:rsidRPr="0009225D">
        <w:t xml:space="preserve"> and placed on the </w:t>
      </w:r>
      <w:r>
        <w:t>“</w:t>
      </w:r>
      <w:r w:rsidRPr="0009225D">
        <w:t>contaminated sites list.</w:t>
      </w:r>
      <w:r>
        <w:t>”</w:t>
      </w:r>
    </w:p>
  </w:footnote>
  <w:footnote w:id="17">
    <w:p w14:paraId="62E7D553" w14:textId="77777777" w:rsidR="001603AE" w:rsidRDefault="001603AE" w:rsidP="00BA23FC">
      <w:pPr>
        <w:pStyle w:val="FootnoteText"/>
      </w:pPr>
      <w:r>
        <w:rPr>
          <w:rStyle w:val="FootnoteReference"/>
        </w:rPr>
        <w:footnoteRef/>
      </w:r>
      <w:r>
        <w:t xml:space="preserve"> </w:t>
      </w:r>
      <w:r w:rsidRPr="002407F9">
        <w:t>Replaced “hazardous sites list” with “contaminated sites list”</w:t>
      </w:r>
      <w:r>
        <w:t xml:space="preserve"> and identified</w:t>
      </w:r>
      <w:r w:rsidRPr="002407F9">
        <w:t xml:space="preserve"> </w:t>
      </w:r>
      <w:r w:rsidRPr="0009225D">
        <w:t xml:space="preserve">what information about a site is included on the </w:t>
      </w:r>
      <w:r>
        <w:t>list.</w:t>
      </w:r>
      <w:r w:rsidRPr="002407F9">
        <w:t xml:space="preserve"> </w:t>
      </w:r>
      <w:r>
        <w:t xml:space="preserve"> </w:t>
      </w:r>
      <w:r w:rsidRPr="002407F9">
        <w:t xml:space="preserve">Ecology already maintains </w:t>
      </w:r>
      <w:r>
        <w:t xml:space="preserve">such a list, which is currently referred to as </w:t>
      </w:r>
      <w:r w:rsidRPr="002407F9">
        <w:t>the “confirmed and suspected contaminated sites list.”</w:t>
      </w:r>
      <w:r>
        <w:t xml:space="preserve">  The list is publicly available on Ecology’s website at:</w:t>
      </w:r>
      <w:r w:rsidRPr="002407F9">
        <w:t xml:space="preserve"> </w:t>
      </w:r>
      <w:hyperlink r:id="rId2" w:tooltip="Link to Ecology's Web Reporting online application" w:history="1">
        <w:r w:rsidRPr="002407F9">
          <w:rPr>
            <w:rStyle w:val="Hyperlink"/>
          </w:rPr>
          <w:t>https://apps.ecology.wa.gov/tcpwebreporting/reports/cleanup/contaminated</w:t>
        </w:r>
      </w:hyperlink>
      <w:r w:rsidRPr="002407F9">
        <w:t>.</w:t>
      </w:r>
      <w:r>
        <w:t xml:space="preserve">  </w:t>
      </w:r>
    </w:p>
  </w:footnote>
  <w:footnote w:id="18">
    <w:p w14:paraId="72EFA9A4" w14:textId="77777777" w:rsidR="001603AE" w:rsidRDefault="001603AE" w:rsidP="00BA23FC">
      <w:pPr>
        <w:pStyle w:val="FootnoteText"/>
      </w:pPr>
      <w:r>
        <w:rPr>
          <w:rStyle w:val="FootnoteReference"/>
        </w:rPr>
        <w:footnoteRef/>
      </w:r>
      <w:r>
        <w:t xml:space="preserve"> Replaced “department” with “Ecology” to refer to the department of ecology.  This is intended to make it easier for readers to identify to which agency the rule is referring.</w:t>
      </w:r>
    </w:p>
  </w:footnote>
  <w:footnote w:id="19">
    <w:p w14:paraId="6F4BE645" w14:textId="77777777" w:rsidR="001603AE" w:rsidRDefault="001603AE" w:rsidP="00BA23FC">
      <w:pPr>
        <w:pStyle w:val="FootnoteText"/>
      </w:pPr>
      <w:r>
        <w:rPr>
          <w:rStyle w:val="FootnoteReference"/>
        </w:rPr>
        <w:footnoteRef/>
      </w:r>
      <w:r>
        <w:t xml:space="preserve"> Added definition of “disposal.”  The definition is based on the definition of the term in the dangerous waste regulations, except that we replaced the term “dangerous waste” with the term “hazardous substance” in the definition.  See WAC </w:t>
      </w:r>
      <w:hyperlink r:id="rId3" w:history="1">
        <w:r w:rsidRPr="00B95696">
          <w:rPr>
            <w:rStyle w:val="Hyperlink"/>
          </w:rPr>
          <w:t>173-303-040</w:t>
        </w:r>
      </w:hyperlink>
      <w:r>
        <w:t>.</w:t>
      </w:r>
    </w:p>
  </w:footnote>
  <w:footnote w:id="20">
    <w:p w14:paraId="4DCDE245" w14:textId="77777777" w:rsidR="001603AE" w:rsidRDefault="001603AE" w:rsidP="00BA23FC">
      <w:pPr>
        <w:pStyle w:val="FootnoteText"/>
      </w:pPr>
      <w:r>
        <w:rPr>
          <w:rStyle w:val="FootnoteReference"/>
        </w:rPr>
        <w:footnoteRef/>
      </w:r>
      <w:r>
        <w:t xml:space="preserve"> Replaced the term “department” with “Ecology” to refer to the department of ecology.  This is intended to make it easier for readers to identify to which agency the rule is referring.</w:t>
      </w:r>
    </w:p>
  </w:footnote>
  <w:footnote w:id="21">
    <w:p w14:paraId="6E6E5EFC" w14:textId="77777777" w:rsidR="001603AE" w:rsidRDefault="001603AE" w:rsidP="00BA23FC">
      <w:pPr>
        <w:pStyle w:val="FootnoteText"/>
      </w:pPr>
      <w:r>
        <w:rPr>
          <w:rStyle w:val="FootnoteReference"/>
        </w:rPr>
        <w:footnoteRef/>
      </w:r>
      <w:r>
        <w:t xml:space="preserve"> Added definition of “Ecology-conducted remedial action.”</w:t>
      </w:r>
    </w:p>
  </w:footnote>
  <w:footnote w:id="22">
    <w:p w14:paraId="1B3ED54C" w14:textId="77777777" w:rsidR="001603AE" w:rsidRDefault="001603AE" w:rsidP="00BA23FC">
      <w:pPr>
        <w:pStyle w:val="FootnoteText"/>
      </w:pPr>
      <w:r>
        <w:rPr>
          <w:rStyle w:val="FootnoteReference"/>
        </w:rPr>
        <w:footnoteRef/>
      </w:r>
      <w:r>
        <w:t xml:space="preserve"> Added definition of “Ecology-supervised remedial action.”</w:t>
      </w:r>
    </w:p>
  </w:footnote>
  <w:footnote w:id="23">
    <w:p w14:paraId="54897FE0" w14:textId="77777777" w:rsidR="001603AE" w:rsidRDefault="001603AE" w:rsidP="00BA23FC">
      <w:pPr>
        <w:pStyle w:val="FootnoteText"/>
      </w:pPr>
      <w:r>
        <w:rPr>
          <w:rStyle w:val="FootnoteReference"/>
        </w:rPr>
        <w:footnoteRef/>
      </w:r>
      <w:r>
        <w:t xml:space="preserve"> Clarified that an “engineered control” is a type of “remedial action.”</w:t>
      </w:r>
    </w:p>
  </w:footnote>
  <w:footnote w:id="24">
    <w:p w14:paraId="39FBA837" w14:textId="77777777" w:rsidR="001603AE" w:rsidRDefault="001603AE" w:rsidP="00BA23FC">
      <w:pPr>
        <w:pStyle w:val="FootnoteText"/>
      </w:pPr>
      <w:r>
        <w:rPr>
          <w:rStyle w:val="FootnoteReference"/>
        </w:rPr>
        <w:footnoteRef/>
      </w:r>
      <w:r>
        <w:t xml:space="preserve"> In definition of “exposure frequency,” corrected numbers in example calculation.</w:t>
      </w:r>
    </w:p>
  </w:footnote>
  <w:footnote w:id="25">
    <w:p w14:paraId="067118C8" w14:textId="77777777" w:rsidR="001603AE" w:rsidRDefault="001603AE" w:rsidP="00BA23FC">
      <w:pPr>
        <w:pStyle w:val="FootnoteText"/>
      </w:pPr>
      <w:r>
        <w:rPr>
          <w:rStyle w:val="FootnoteReference"/>
        </w:rPr>
        <w:footnoteRef/>
      </w:r>
      <w:r>
        <w:t xml:space="preserve"> Added definition of term “feasibility study” consistent with purpose in Section 351.</w:t>
      </w:r>
    </w:p>
  </w:footnote>
  <w:footnote w:id="26">
    <w:p w14:paraId="3BD0591E" w14:textId="77777777" w:rsidR="001603AE" w:rsidRDefault="001603AE" w:rsidP="00BA23FC">
      <w:pPr>
        <w:pStyle w:val="FootnoteText"/>
      </w:pPr>
      <w:r>
        <w:rPr>
          <w:rStyle w:val="FootnoteReference"/>
        </w:rPr>
        <w:footnoteRef/>
      </w:r>
      <w:r>
        <w:t xml:space="preserve"> Updated definition of federal cleanup law to include any amendments, not just those in the Superfund Amendments and Reauthorization Act of 1986.</w:t>
      </w:r>
    </w:p>
  </w:footnote>
  <w:footnote w:id="27">
    <w:p w14:paraId="42F7B109" w14:textId="77777777" w:rsidR="001603AE" w:rsidRDefault="001603AE" w:rsidP="00BA23FC">
      <w:pPr>
        <w:pStyle w:val="FootnoteText"/>
      </w:pPr>
      <w:r>
        <w:rPr>
          <w:rStyle w:val="FootnoteReference"/>
        </w:rPr>
        <w:footnoteRef/>
      </w:r>
      <w:r>
        <w:t xml:space="preserve"> Added definition of term “financial assurance” consistent with purpose in Section 440(11).</w:t>
      </w:r>
    </w:p>
  </w:footnote>
  <w:footnote w:id="28">
    <w:p w14:paraId="334F77A5" w14:textId="77777777" w:rsidR="001603AE" w:rsidRDefault="001603AE" w:rsidP="00BA23FC">
      <w:pPr>
        <w:pStyle w:val="FootnoteText"/>
      </w:pPr>
      <w:r>
        <w:rPr>
          <w:rStyle w:val="FootnoteReference"/>
        </w:rPr>
        <w:footnoteRef/>
      </w:r>
      <w:r>
        <w:t xml:space="preserve"> </w:t>
      </w:r>
      <w:r w:rsidRPr="002407F9">
        <w:t xml:space="preserve">Replaced </w:t>
      </w:r>
      <w:r>
        <w:t xml:space="preserve">term </w:t>
      </w:r>
      <w:r w:rsidRPr="002407F9">
        <w:t xml:space="preserve">“hazardous sites list” with </w:t>
      </w:r>
      <w:r>
        <w:t xml:space="preserve">term </w:t>
      </w:r>
      <w:r w:rsidRPr="002407F9">
        <w:t>“contaminated sites list</w:t>
      </w:r>
      <w:r>
        <w:t>.</w:t>
      </w:r>
      <w:r w:rsidRPr="002407F9">
        <w:t>”</w:t>
      </w:r>
      <w:r>
        <w:t xml:space="preserve"> See note above about “contaminated </w:t>
      </w:r>
      <w:r w:rsidRPr="007E0DCE">
        <w:t>site</w:t>
      </w:r>
      <w:r>
        <w:t>s list.</w:t>
      </w:r>
      <w:r w:rsidRPr="007E0DCE">
        <w:t>”</w:t>
      </w:r>
    </w:p>
  </w:footnote>
  <w:footnote w:id="29">
    <w:p w14:paraId="0AADB276" w14:textId="77777777" w:rsidR="001603AE" w:rsidRDefault="001603AE" w:rsidP="00BA23FC">
      <w:pPr>
        <w:pStyle w:val="FootnoteText"/>
      </w:pPr>
      <w:r>
        <w:rPr>
          <w:rStyle w:val="FootnoteReference"/>
        </w:rPr>
        <w:footnoteRef/>
      </w:r>
      <w:r>
        <w:t xml:space="preserve"> </w:t>
      </w:r>
      <w:r w:rsidRPr="007E0DCE">
        <w:t xml:space="preserve">Replaced </w:t>
      </w:r>
      <w:r>
        <w:t xml:space="preserve">term </w:t>
      </w:r>
      <w:r w:rsidRPr="007E0DCE">
        <w:t>“hazardous waste site” with</w:t>
      </w:r>
      <w:r>
        <w:t xml:space="preserve"> term</w:t>
      </w:r>
      <w:r w:rsidRPr="007E0DCE">
        <w:t xml:space="preserve"> “contaminated site.” </w:t>
      </w:r>
      <w:r>
        <w:t xml:space="preserve"> See note about “contaminated site.”</w:t>
      </w:r>
    </w:p>
  </w:footnote>
  <w:footnote w:id="30">
    <w:p w14:paraId="44A41137" w14:textId="77777777" w:rsidR="001603AE" w:rsidRDefault="001603AE" w:rsidP="00BA23FC">
      <w:pPr>
        <w:pStyle w:val="FootnoteText"/>
      </w:pPr>
      <w:r>
        <w:rPr>
          <w:rStyle w:val="FootnoteReference"/>
        </w:rPr>
        <w:footnoteRef/>
      </w:r>
      <w:r>
        <w:t xml:space="preserve"> Replaced term “safety and health plan” with term “health and safety plan,” and updated usage throughout chapter to be consistent.  The current rule uses both terms.  </w:t>
      </w:r>
    </w:p>
  </w:footnote>
  <w:footnote w:id="31">
    <w:p w14:paraId="6535353C" w14:textId="77777777" w:rsidR="001603AE" w:rsidRDefault="001603AE" w:rsidP="00BA23FC">
      <w:pPr>
        <w:pStyle w:val="FootnoteText"/>
      </w:pPr>
      <w:r>
        <w:rPr>
          <w:rStyle w:val="FootnoteReference"/>
        </w:rPr>
        <w:footnoteRef/>
      </w:r>
      <w:r>
        <w:t xml:space="preserve"> Added definition of</w:t>
      </w:r>
      <w:r w:rsidRPr="00A27F8B">
        <w:t xml:space="preserve"> </w:t>
      </w:r>
      <w:r>
        <w:t>“</w:t>
      </w:r>
      <w:r w:rsidRPr="00A27F8B">
        <w:t>inadvertent discovery plan.</w:t>
      </w:r>
      <w:r>
        <w:t>”</w:t>
      </w:r>
      <w:r w:rsidRPr="00A27F8B">
        <w:t xml:space="preserve">  The contents of the plan are defined in </w:t>
      </w:r>
      <w:r>
        <w:t xml:space="preserve">new </w:t>
      </w:r>
      <w:r w:rsidRPr="00A27F8B">
        <w:t>Section 815.</w:t>
      </w:r>
    </w:p>
  </w:footnote>
  <w:footnote w:id="32">
    <w:p w14:paraId="454818DC" w14:textId="77777777" w:rsidR="001603AE" w:rsidRDefault="001603AE" w:rsidP="00BA23FC">
      <w:pPr>
        <w:pStyle w:val="FootnoteText"/>
      </w:pPr>
      <w:r>
        <w:rPr>
          <w:rStyle w:val="FootnoteReference"/>
        </w:rPr>
        <w:footnoteRef/>
      </w:r>
      <w:r>
        <w:t xml:space="preserve"> </w:t>
      </w:r>
      <w:r w:rsidRPr="00B5610A">
        <w:t xml:space="preserve">Corrected definition of term “independent remedial action.”  The term “order” is defined in </w:t>
      </w:r>
      <w:r>
        <w:t>this section</w:t>
      </w:r>
      <w:r w:rsidRPr="00B5610A">
        <w:t xml:space="preserve"> to mean both enforcement orders and agreed orders.</w:t>
      </w:r>
    </w:p>
  </w:footnote>
  <w:footnote w:id="33">
    <w:p w14:paraId="79EE967F" w14:textId="77777777" w:rsidR="001603AE" w:rsidRDefault="001603AE" w:rsidP="00BA23FC">
      <w:pPr>
        <w:pStyle w:val="FootnoteText"/>
      </w:pPr>
      <w:r>
        <w:rPr>
          <w:rStyle w:val="FootnoteReference"/>
        </w:rPr>
        <w:footnoteRef/>
      </w:r>
      <w:r>
        <w:t xml:space="preserve"> Added term “Indian tribe” and defined to mean the same as specified in chapter </w:t>
      </w:r>
      <w:hyperlink r:id="rId4" w:history="1">
        <w:r w:rsidRPr="00A27F8B">
          <w:rPr>
            <w:rStyle w:val="Hyperlink"/>
          </w:rPr>
          <w:t>43.376</w:t>
        </w:r>
      </w:hyperlink>
      <w:r>
        <w:t xml:space="preserve"> RCW, Government-to-government relationship with Indian tribes.</w:t>
      </w:r>
    </w:p>
  </w:footnote>
  <w:footnote w:id="34">
    <w:p w14:paraId="51107987" w14:textId="77777777" w:rsidR="001603AE" w:rsidRDefault="001603AE" w:rsidP="00BA23FC">
      <w:pPr>
        <w:pStyle w:val="FootnoteText"/>
      </w:pPr>
      <w:r>
        <w:rPr>
          <w:rStyle w:val="FootnoteReference"/>
        </w:rPr>
        <w:footnoteRef/>
      </w:r>
      <w:r>
        <w:t xml:space="preserve"> Clarified that an “institutional control” is a type of “remedial action.”</w:t>
      </w:r>
    </w:p>
  </w:footnote>
  <w:footnote w:id="35">
    <w:p w14:paraId="0012FF65" w14:textId="77777777" w:rsidR="001603AE" w:rsidRDefault="001603AE" w:rsidP="00BA23FC">
      <w:pPr>
        <w:pStyle w:val="FootnoteText"/>
      </w:pPr>
      <w:r>
        <w:rPr>
          <w:rStyle w:val="FootnoteReference"/>
        </w:rPr>
        <w:footnoteRef/>
      </w:r>
      <w:r>
        <w:t xml:space="preserve"> Eliminated definition of term “mail,” and replaced usage throughout rule with “written notice” to simplify and acknowledge use of electronic means of communication, such as email.    </w:t>
      </w:r>
    </w:p>
  </w:footnote>
  <w:footnote w:id="36">
    <w:p w14:paraId="73DC86E0" w14:textId="77777777" w:rsidR="001603AE" w:rsidRDefault="001603AE" w:rsidP="00BA23FC">
      <w:pPr>
        <w:pStyle w:val="FootnoteText"/>
      </w:pPr>
      <w:r>
        <w:rPr>
          <w:rStyle w:val="FootnoteReference"/>
        </w:rPr>
        <w:footnoteRef/>
      </w:r>
      <w:r>
        <w:t xml:space="preserve"> Updated definition of term “mixed funding” to reflect legislative changes to the MTCA account structure in SB </w:t>
      </w:r>
      <w:hyperlink r:id="rId5" w:history="1">
        <w:r w:rsidRPr="00BA765E">
          <w:rPr>
            <w:rStyle w:val="Hyperlink"/>
          </w:rPr>
          <w:t>5993</w:t>
        </w:r>
      </w:hyperlink>
      <w:r>
        <w:t xml:space="preserve"> (2019).  See RCW </w:t>
      </w:r>
      <w:hyperlink r:id="rId6" w:history="1">
        <w:r w:rsidRPr="005E5E5F">
          <w:rPr>
            <w:rStyle w:val="Hyperlink"/>
          </w:rPr>
          <w:t>70A.305.190</w:t>
        </w:r>
      </w:hyperlink>
      <w:r>
        <w:t>.</w:t>
      </w:r>
    </w:p>
  </w:footnote>
  <w:footnote w:id="37">
    <w:p w14:paraId="6E2F40A0" w14:textId="77777777" w:rsidR="001603AE" w:rsidRDefault="001603AE" w:rsidP="00BA23FC">
      <w:pPr>
        <w:pStyle w:val="FootnoteText"/>
      </w:pPr>
      <w:r>
        <w:rPr>
          <w:rStyle w:val="FootnoteReference"/>
        </w:rPr>
        <w:footnoteRef/>
      </w:r>
      <w:r>
        <w:t xml:space="preserve"> Added definition of term “model remedy” to reflect legislative changes to MTCA in SB </w:t>
      </w:r>
      <w:hyperlink r:id="rId7" w:history="1">
        <w:r w:rsidRPr="00BA765E">
          <w:rPr>
            <w:rStyle w:val="Hyperlink"/>
          </w:rPr>
          <w:t>5296</w:t>
        </w:r>
      </w:hyperlink>
      <w:r>
        <w:t xml:space="preserve"> (2013).  See RCW </w:t>
      </w:r>
      <w:hyperlink r:id="rId8" w:history="1">
        <w:r w:rsidRPr="00BA765E">
          <w:rPr>
            <w:rStyle w:val="Hyperlink"/>
          </w:rPr>
          <w:t>70A.305.020</w:t>
        </w:r>
      </w:hyperlink>
      <w:r>
        <w:t xml:space="preserve">(20). </w:t>
      </w:r>
    </w:p>
  </w:footnote>
  <w:footnote w:id="38">
    <w:p w14:paraId="25CF2E57" w14:textId="77777777" w:rsidR="001603AE" w:rsidRDefault="001603AE" w:rsidP="00BA23FC">
      <w:pPr>
        <w:pStyle w:val="FootnoteText"/>
      </w:pPr>
      <w:r>
        <w:rPr>
          <w:rStyle w:val="FootnoteReference"/>
        </w:rPr>
        <w:footnoteRef/>
      </w:r>
      <w:r>
        <w:t xml:space="preserve"> Added definition of term “national priorities list.”</w:t>
      </w:r>
    </w:p>
  </w:footnote>
  <w:footnote w:id="39">
    <w:p w14:paraId="18318EF5" w14:textId="77777777" w:rsidR="001603AE" w:rsidRDefault="001603AE" w:rsidP="00BA23FC">
      <w:pPr>
        <w:pStyle w:val="FootnoteText"/>
      </w:pPr>
      <w:r>
        <w:rPr>
          <w:rStyle w:val="FootnoteReference"/>
        </w:rPr>
        <w:footnoteRef/>
      </w:r>
      <w:r>
        <w:t xml:space="preserve"> </w:t>
      </w:r>
      <w:r w:rsidRPr="00D760FC">
        <w:t xml:space="preserve">Added </w:t>
      </w:r>
      <w:r>
        <w:t xml:space="preserve">definition of </w:t>
      </w:r>
      <w:r w:rsidRPr="00D760FC">
        <w:t>term “no further action sites list</w:t>
      </w:r>
      <w:r>
        <w:t>.</w:t>
      </w:r>
      <w:r w:rsidRPr="00D760FC">
        <w:t xml:space="preserve">” </w:t>
      </w:r>
      <w:r>
        <w:t xml:space="preserve"> </w:t>
      </w:r>
      <w:r w:rsidRPr="00D760FC">
        <w:t xml:space="preserve">Ecology </w:t>
      </w:r>
      <w:r>
        <w:t>currently</w:t>
      </w:r>
      <w:r w:rsidRPr="00D760FC">
        <w:t xml:space="preserve"> maintains and </w:t>
      </w:r>
      <w:r>
        <w:t>makes available the list on Ecology’s</w:t>
      </w:r>
      <w:r w:rsidRPr="00D760FC">
        <w:t xml:space="preserve"> website at: </w:t>
      </w:r>
      <w:hyperlink r:id="rId9" w:tooltip="Link to Ecology's Web Reporting online application" w:history="1">
        <w:r w:rsidRPr="00D760FC">
          <w:rPr>
            <w:rStyle w:val="Hyperlink"/>
          </w:rPr>
          <w:t>https://apps.ecology.wa.gov/tcpwebreporting/reports/cleanup/nfa</w:t>
        </w:r>
      </w:hyperlink>
      <w:r>
        <w:t xml:space="preserve">.  </w:t>
      </w:r>
      <w:r w:rsidRPr="0009225D">
        <w:t xml:space="preserve">Clarified that the </w:t>
      </w:r>
      <w:r>
        <w:t xml:space="preserve">no </w:t>
      </w:r>
      <w:r w:rsidRPr="0009225D">
        <w:t xml:space="preserve">further action determination is based on the delisting </w:t>
      </w:r>
      <w:r>
        <w:t>criteria</w:t>
      </w:r>
      <w:r w:rsidRPr="0009225D">
        <w:t xml:space="preserve"> in WAC 173-340-330(</w:t>
      </w:r>
      <w:r>
        <w:t>5</w:t>
      </w:r>
      <w:r w:rsidRPr="0009225D">
        <w:t xml:space="preserve">)(b).  If the site meets the </w:t>
      </w:r>
      <w:r>
        <w:t>criteria</w:t>
      </w:r>
      <w:r w:rsidRPr="0009225D">
        <w:t xml:space="preserve">, the site is placed on the </w:t>
      </w:r>
      <w:r>
        <w:t xml:space="preserve">“no further action sites list.”  Identified </w:t>
      </w:r>
      <w:r w:rsidRPr="0009225D">
        <w:t xml:space="preserve">what information about a site is included on the </w:t>
      </w:r>
      <w:r>
        <w:t>“no further action site</w:t>
      </w:r>
      <w:r w:rsidRPr="0009225D">
        <w:t>s list</w:t>
      </w:r>
      <w:r>
        <w:t>.”</w:t>
      </w:r>
    </w:p>
  </w:footnote>
  <w:footnote w:id="40">
    <w:p w14:paraId="40460E31" w14:textId="77777777" w:rsidR="001603AE" w:rsidRDefault="001603AE" w:rsidP="00BA23FC">
      <w:pPr>
        <w:pStyle w:val="FootnoteText"/>
      </w:pPr>
      <w:r>
        <w:rPr>
          <w:rStyle w:val="FootnoteReference"/>
        </w:rPr>
        <w:footnoteRef/>
      </w:r>
      <w:r>
        <w:t xml:space="preserve"> Added definition of term “overburdened community” from the HEAL act, RCW</w:t>
      </w:r>
      <w:r w:rsidRPr="00B81491">
        <w:t xml:space="preserve"> </w:t>
      </w:r>
      <w:hyperlink r:id="rId10" w:history="1">
        <w:r w:rsidRPr="00B81491">
          <w:rPr>
            <w:rStyle w:val="Hyperlink"/>
          </w:rPr>
          <w:t>70A.02.010</w:t>
        </w:r>
      </w:hyperlink>
      <w:r>
        <w:t>(11).</w:t>
      </w:r>
    </w:p>
  </w:footnote>
  <w:footnote w:id="41">
    <w:p w14:paraId="5A9B48B0" w14:textId="77777777" w:rsidR="001603AE" w:rsidRDefault="001603AE" w:rsidP="00BA23FC">
      <w:pPr>
        <w:pStyle w:val="FootnoteText"/>
      </w:pPr>
      <w:r>
        <w:rPr>
          <w:rStyle w:val="FootnoteReference"/>
        </w:rPr>
        <w:footnoteRef/>
      </w:r>
      <w:r>
        <w:t xml:space="preserve"> </w:t>
      </w:r>
      <w:r w:rsidRPr="007E0DCE">
        <w:t xml:space="preserve">Added definition of </w:t>
      </w:r>
      <w:r>
        <w:t xml:space="preserve">term “performance </w:t>
      </w:r>
      <w:r w:rsidRPr="007E0DCE">
        <w:t>monitoring</w:t>
      </w:r>
      <w:r>
        <w:t>”</w:t>
      </w:r>
      <w:r w:rsidRPr="007E0DCE">
        <w:t xml:space="preserve"> for ease of reference.  The definition refers to the description in Section 410.</w:t>
      </w:r>
    </w:p>
  </w:footnote>
  <w:footnote w:id="42">
    <w:p w14:paraId="12406E71" w14:textId="77777777" w:rsidR="001603AE" w:rsidRDefault="001603AE" w:rsidP="00BA23FC">
      <w:pPr>
        <w:pStyle w:val="FootnoteText"/>
      </w:pPr>
      <w:r>
        <w:rPr>
          <w:rStyle w:val="FootnoteReference"/>
        </w:rPr>
        <w:footnoteRef/>
      </w:r>
      <w:r>
        <w:t xml:space="preserve"> Added definition of term “periodic review” for ease of reference.  The definition refers to the description in Section 420.</w:t>
      </w:r>
    </w:p>
  </w:footnote>
  <w:footnote w:id="43">
    <w:p w14:paraId="4CD9AB1C" w14:textId="77777777" w:rsidR="001603AE" w:rsidRDefault="001603AE" w:rsidP="00BA23FC">
      <w:pPr>
        <w:pStyle w:val="FootnoteText"/>
      </w:pPr>
      <w:r>
        <w:rPr>
          <w:rStyle w:val="FootnoteReference"/>
        </w:rPr>
        <w:footnoteRef/>
      </w:r>
      <w:r>
        <w:t xml:space="preserve"> Added definition of term “PLIA” to refer to the pollution liability insurance agency.</w:t>
      </w:r>
    </w:p>
  </w:footnote>
  <w:footnote w:id="44">
    <w:p w14:paraId="558624A4" w14:textId="77777777" w:rsidR="001603AE" w:rsidRDefault="001603AE" w:rsidP="00BA23FC">
      <w:pPr>
        <w:pStyle w:val="FootnoteText"/>
      </w:pPr>
      <w:r>
        <w:rPr>
          <w:rStyle w:val="FootnoteReference"/>
        </w:rPr>
        <w:footnoteRef/>
      </w:r>
      <w:r>
        <w:t xml:space="preserve"> Updated to conform to changes in Section 830.  See notes on Section 830.</w:t>
      </w:r>
    </w:p>
  </w:footnote>
  <w:footnote w:id="45">
    <w:p w14:paraId="16388EC2" w14:textId="77777777" w:rsidR="001603AE" w:rsidRDefault="001603AE" w:rsidP="00BA23FC">
      <w:pPr>
        <w:pStyle w:val="FootnoteText"/>
      </w:pPr>
      <w:r>
        <w:rPr>
          <w:rStyle w:val="FootnoteReference"/>
        </w:rPr>
        <w:footnoteRef/>
      </w:r>
      <w:r>
        <w:t xml:space="preserve"> Updated to conform to changes in Section 830.  See notes on Section 830.</w:t>
      </w:r>
    </w:p>
  </w:footnote>
  <w:footnote w:id="46">
    <w:p w14:paraId="12C96087" w14:textId="77777777" w:rsidR="001603AE" w:rsidRDefault="001603AE" w:rsidP="00BA23FC">
      <w:pPr>
        <w:pStyle w:val="FootnoteText"/>
      </w:pPr>
      <w:r>
        <w:rPr>
          <w:rStyle w:val="FootnoteReference"/>
        </w:rPr>
        <w:footnoteRef/>
      </w:r>
      <w:r>
        <w:t xml:space="preserve"> Clarified definition of “practicable” and its relationship to the determination that a cleanup action “uses permanent solutions to the maximum extent practicable.” </w:t>
      </w:r>
    </w:p>
  </w:footnote>
  <w:footnote w:id="47">
    <w:p w14:paraId="5288C96C" w14:textId="77777777" w:rsidR="001603AE" w:rsidRDefault="001603AE" w:rsidP="00BA23FC">
      <w:pPr>
        <w:pStyle w:val="FootnoteText"/>
      </w:pPr>
      <w:r>
        <w:rPr>
          <w:rStyle w:val="FootnoteReference"/>
        </w:rPr>
        <w:footnoteRef/>
      </w:r>
      <w:r>
        <w:t xml:space="preserve"> Added definition of term “prospective purchaser” from MTCA.  The definition was added to MTCA in 2013 in SB </w:t>
      </w:r>
      <w:hyperlink r:id="rId11" w:history="1">
        <w:r w:rsidRPr="008D1620">
          <w:rPr>
            <w:rStyle w:val="Hyperlink"/>
          </w:rPr>
          <w:t>5296</w:t>
        </w:r>
      </w:hyperlink>
      <w:r>
        <w:t xml:space="preserve">. </w:t>
      </w:r>
    </w:p>
  </w:footnote>
  <w:footnote w:id="48">
    <w:p w14:paraId="64A41EC8" w14:textId="77777777" w:rsidR="001603AE" w:rsidRDefault="001603AE" w:rsidP="00BA23FC">
      <w:pPr>
        <w:pStyle w:val="FootnoteText"/>
      </w:pPr>
      <w:r>
        <w:rPr>
          <w:rStyle w:val="FootnoteReference"/>
        </w:rPr>
        <w:footnoteRef/>
      </w:r>
      <w:r>
        <w:t xml:space="preserve"> A</w:t>
      </w:r>
      <w:r w:rsidRPr="007E0DCE">
        <w:t xml:space="preserve">dded definition of </w:t>
      </w:r>
      <w:r>
        <w:t>term “protection monitoring” for ease of reference</w:t>
      </w:r>
      <w:r w:rsidRPr="007E0DCE">
        <w:t>.  The definition refer</w:t>
      </w:r>
      <w:r>
        <w:t>s</w:t>
      </w:r>
      <w:r w:rsidRPr="007E0DCE">
        <w:t xml:space="preserve"> to </w:t>
      </w:r>
      <w:r>
        <w:t xml:space="preserve">the description in </w:t>
      </w:r>
      <w:r w:rsidRPr="007E0DCE">
        <w:t>Section 410.</w:t>
      </w:r>
    </w:p>
  </w:footnote>
  <w:footnote w:id="49">
    <w:p w14:paraId="073DC3BD" w14:textId="77777777" w:rsidR="001603AE" w:rsidRDefault="001603AE" w:rsidP="00BA23FC">
      <w:pPr>
        <w:pStyle w:val="FootnoteText"/>
      </w:pPr>
      <w:r>
        <w:rPr>
          <w:rStyle w:val="FootnoteReference"/>
        </w:rPr>
        <w:footnoteRef/>
      </w:r>
      <w:r>
        <w:t xml:space="preserve"> Replaced definition of term “public notice” with a reference to the requirements governing public notice in Section 600(2).  The definition and requirements need to be consistent.  The rule includes additional and more specific requirements than the MTCA statute.  See notes on Section 600(2).</w:t>
      </w:r>
    </w:p>
  </w:footnote>
  <w:footnote w:id="50">
    <w:p w14:paraId="678ADE68" w14:textId="77777777" w:rsidR="001603AE" w:rsidRDefault="001603AE" w:rsidP="00BA23FC">
      <w:pPr>
        <w:pStyle w:val="FootnoteText"/>
      </w:pPr>
      <w:r>
        <w:rPr>
          <w:rStyle w:val="FootnoteReference"/>
        </w:rPr>
        <w:footnoteRef/>
      </w:r>
      <w:r>
        <w:t xml:space="preserve"> Emphasized that “reasonable maximum exposure” includes that of a vulnerable population or an overburdened community.</w:t>
      </w:r>
    </w:p>
  </w:footnote>
  <w:footnote w:id="51">
    <w:p w14:paraId="55833730" w14:textId="77777777" w:rsidR="001603AE" w:rsidRDefault="001603AE" w:rsidP="00BA23FC">
      <w:pPr>
        <w:pStyle w:val="FootnoteText"/>
      </w:pPr>
      <w:r>
        <w:rPr>
          <w:rStyle w:val="FootnoteReference"/>
        </w:rPr>
        <w:footnoteRef/>
      </w:r>
      <w:r>
        <w:t xml:space="preserve"> Added definition of term “regulated substance,” which is used in Sections 300 and 450 when referring to the release reporting requirements for UST systems under chapter </w:t>
      </w:r>
      <w:hyperlink r:id="rId12" w:tooltip="Link to Washington State Legislature website" w:history="1">
        <w:r w:rsidRPr="006B353C">
          <w:rPr>
            <w:rFonts w:ascii="Calibri" w:eastAsia="Calibri" w:hAnsi="Calibri" w:cs="Times New Roman"/>
            <w:bCs/>
            <w:color w:val="0563C1"/>
            <w:u w:val="single"/>
          </w:rPr>
          <w:t>173-360A</w:t>
        </w:r>
      </w:hyperlink>
      <w:r>
        <w:t xml:space="preserve"> WAC.  Also clarified that all regulated substances under chapter 173-360A WAC are hazardous substances under this chapter.</w:t>
      </w:r>
    </w:p>
  </w:footnote>
  <w:footnote w:id="52">
    <w:p w14:paraId="25E90C7F" w14:textId="77777777" w:rsidR="001603AE" w:rsidRDefault="001603AE" w:rsidP="00BA23FC">
      <w:pPr>
        <w:pStyle w:val="FootnoteText"/>
      </w:pPr>
      <w:r>
        <w:rPr>
          <w:rStyle w:val="FootnoteReference"/>
        </w:rPr>
        <w:footnoteRef/>
      </w:r>
      <w:r>
        <w:t xml:space="preserve"> Added definition of term “remedial investigation” consistent with purpose in Section 350.</w:t>
      </w:r>
    </w:p>
  </w:footnote>
  <w:footnote w:id="53">
    <w:p w14:paraId="789138BA" w14:textId="77777777" w:rsidR="001603AE" w:rsidRDefault="001603AE" w:rsidP="00BA23FC">
      <w:pPr>
        <w:pStyle w:val="FootnoteText"/>
      </w:pPr>
      <w:r>
        <w:rPr>
          <w:rStyle w:val="FootnoteReference"/>
        </w:rPr>
        <w:footnoteRef/>
      </w:r>
      <w:r>
        <w:t xml:space="preserve"> </w:t>
      </w:r>
      <w:r w:rsidRPr="003F5920">
        <w:t xml:space="preserve">Updated </w:t>
      </w:r>
      <w:r>
        <w:t>definition of</w:t>
      </w:r>
      <w:r w:rsidRPr="003F5920">
        <w:t xml:space="preserve"> combined term </w:t>
      </w:r>
      <w:r>
        <w:t>“remedial investigation/feasibility study” to reflect addition</w:t>
      </w:r>
      <w:r w:rsidRPr="003F5920">
        <w:t xml:space="preserve"> </w:t>
      </w:r>
      <w:r>
        <w:t>of definitions for</w:t>
      </w:r>
      <w:r w:rsidRPr="003F5920">
        <w:t xml:space="preserve"> the </w:t>
      </w:r>
      <w:r>
        <w:t xml:space="preserve">separate </w:t>
      </w:r>
      <w:r w:rsidRPr="003F5920">
        <w:t>terms “remedial investigation” and “feasibility study</w:t>
      </w:r>
      <w:r>
        <w:t>.</w:t>
      </w:r>
      <w:r w:rsidRPr="003F5920">
        <w:t xml:space="preserve">”  </w:t>
      </w:r>
    </w:p>
  </w:footnote>
  <w:footnote w:id="54">
    <w:p w14:paraId="763A3A8B" w14:textId="77777777" w:rsidR="001603AE" w:rsidRDefault="001603AE" w:rsidP="00BA23FC">
      <w:pPr>
        <w:pStyle w:val="FootnoteText"/>
      </w:pPr>
      <w:r>
        <w:rPr>
          <w:rStyle w:val="FootnoteReference"/>
        </w:rPr>
        <w:footnoteRef/>
      </w:r>
      <w:r>
        <w:t xml:space="preserve"> </w:t>
      </w:r>
      <w:r w:rsidRPr="009A6AF9">
        <w:t>Replaced term “safety and health plan” with term “health and safety plan,” and updated usage throughout chapter to be consistent.  The current rule uses both terms.</w:t>
      </w:r>
    </w:p>
  </w:footnote>
  <w:footnote w:id="55">
    <w:p w14:paraId="32E4D3D1" w14:textId="77777777" w:rsidR="001603AE" w:rsidRDefault="001603AE" w:rsidP="00BA23FC">
      <w:pPr>
        <w:pStyle w:val="FootnoteText"/>
      </w:pPr>
      <w:r>
        <w:rPr>
          <w:rStyle w:val="FootnoteReference"/>
        </w:rPr>
        <w:footnoteRef/>
      </w:r>
      <w:r>
        <w:t xml:space="preserve"> Deleted definition of term “science advisory board.”  Also eliminated all requirements related to the SAB throughout the chapter.  In 2009, the Legislature eliminated the statutory authority for the science advisory board SB </w:t>
      </w:r>
      <w:hyperlink r:id="rId13" w:history="1">
        <w:r w:rsidRPr="00E73294">
          <w:rPr>
            <w:rStyle w:val="Hyperlink"/>
          </w:rPr>
          <w:t>5995</w:t>
        </w:r>
      </w:hyperlink>
      <w:r>
        <w:t xml:space="preserve">.  See Section 10 in </w:t>
      </w:r>
      <w:hyperlink r:id="rId14" w:history="1">
        <w:r w:rsidRPr="00DD03B5">
          <w:rPr>
            <w:rStyle w:val="Hyperlink"/>
            <w:rFonts w:cstheme="minorHAnsi"/>
          </w:rPr>
          <w:t>Laws of 2009, Chapter 560</w:t>
        </w:r>
      </w:hyperlink>
      <w:r>
        <w:t>.</w:t>
      </w:r>
    </w:p>
  </w:footnote>
  <w:footnote w:id="56">
    <w:p w14:paraId="0F9ED35E" w14:textId="77777777" w:rsidR="001603AE" w:rsidRDefault="001603AE" w:rsidP="00BA23FC">
      <w:pPr>
        <w:pStyle w:val="FootnoteText"/>
      </w:pPr>
      <w:r>
        <w:rPr>
          <w:rStyle w:val="FootnoteReference"/>
        </w:rPr>
        <w:footnoteRef/>
      </w:r>
      <w:r>
        <w:t xml:space="preserve"> Deleted definition of term “secondary maximum contaminant level” because the term is not used anywhere in the chapter. </w:t>
      </w:r>
    </w:p>
  </w:footnote>
  <w:footnote w:id="57">
    <w:p w14:paraId="5B1F79D7" w14:textId="77777777" w:rsidR="001603AE" w:rsidRDefault="001603AE" w:rsidP="00BA23FC">
      <w:pPr>
        <w:pStyle w:val="FootnoteText"/>
      </w:pPr>
      <w:r>
        <w:rPr>
          <w:rStyle w:val="FootnoteReference"/>
        </w:rPr>
        <w:footnoteRef/>
      </w:r>
      <w:r>
        <w:t xml:space="preserve"> </w:t>
      </w:r>
      <w:r w:rsidRPr="009A6AF9">
        <w:t>Added definition of term “sediment.”</w:t>
      </w:r>
      <w:r>
        <w:t xml:space="preserve">  Made definition consistent with the definition in Chapter 173-204 WAC, Sediment Management Standards.</w:t>
      </w:r>
    </w:p>
  </w:footnote>
  <w:footnote w:id="58">
    <w:p w14:paraId="61920BE3" w14:textId="77777777" w:rsidR="001603AE" w:rsidRDefault="001603AE" w:rsidP="00BA23FC">
      <w:pPr>
        <w:pStyle w:val="FootnoteText"/>
      </w:pPr>
      <w:r>
        <w:rPr>
          <w:rStyle w:val="FootnoteReference"/>
        </w:rPr>
        <w:footnoteRef/>
      </w:r>
      <w:r>
        <w:t xml:space="preserve"> </w:t>
      </w:r>
      <w:r w:rsidRPr="00D760FC">
        <w:t>Replaced term “site hazard assessment” with “site hazard assessment and ranking.” Changed definition to reflect changes in purpose identified under WAC 173-340-320 and to integrate the concept of ranking.</w:t>
      </w:r>
    </w:p>
  </w:footnote>
  <w:footnote w:id="59">
    <w:p w14:paraId="3ADEFB0D" w14:textId="77777777" w:rsidR="001603AE" w:rsidRDefault="001603AE" w:rsidP="00BA23FC">
      <w:pPr>
        <w:pStyle w:val="FootnoteText"/>
      </w:pPr>
      <w:r>
        <w:rPr>
          <w:rStyle w:val="FootnoteReference"/>
        </w:rPr>
        <w:footnoteRef/>
      </w:r>
      <w:r>
        <w:t xml:space="preserve"> Added definition of term “state cleanup law” to refer to both the Model Toxics Control Act and all cleanup regulations adopted that state law.  Those regulations include both Chapter 173-340 WAC and Chapter 173-204 WAC.</w:t>
      </w:r>
    </w:p>
  </w:footnote>
  <w:footnote w:id="60">
    <w:p w14:paraId="1751F7AB" w14:textId="77777777" w:rsidR="001603AE" w:rsidRDefault="001603AE" w:rsidP="00BA23FC">
      <w:pPr>
        <w:pStyle w:val="FootnoteText"/>
      </w:pPr>
      <w:r>
        <w:rPr>
          <w:rStyle w:val="FootnoteReference"/>
        </w:rPr>
        <w:footnoteRef/>
      </w:r>
      <w:r>
        <w:t xml:space="preserve"> Updated rule citations in definition of term “threatened or endangered species.”</w:t>
      </w:r>
    </w:p>
  </w:footnote>
  <w:footnote w:id="61">
    <w:p w14:paraId="3E971BB6" w14:textId="77777777" w:rsidR="001603AE" w:rsidRDefault="001603AE" w:rsidP="00BA23FC">
      <w:pPr>
        <w:pStyle w:val="FootnoteText"/>
      </w:pPr>
      <w:r>
        <w:rPr>
          <w:rStyle w:val="FootnoteReference"/>
        </w:rPr>
        <w:footnoteRef/>
      </w:r>
      <w:r>
        <w:t xml:space="preserve"> Added term “tribal lands” and defined to mean the same as specified in chapter </w:t>
      </w:r>
      <w:hyperlink r:id="rId15" w:history="1">
        <w:r w:rsidRPr="00A27F8B">
          <w:rPr>
            <w:rStyle w:val="Hyperlink"/>
          </w:rPr>
          <w:t>70A.02</w:t>
        </w:r>
      </w:hyperlink>
      <w:r>
        <w:t xml:space="preserve"> RCW, Environmental justice (also known as the HEAL act).  This term helps define the scope of tribal interests.</w:t>
      </w:r>
    </w:p>
  </w:footnote>
  <w:footnote w:id="62">
    <w:p w14:paraId="460EDE9F" w14:textId="77777777" w:rsidR="001603AE" w:rsidRDefault="001603AE" w:rsidP="00BA23FC">
      <w:pPr>
        <w:pStyle w:val="FootnoteText"/>
      </w:pPr>
      <w:r>
        <w:rPr>
          <w:rStyle w:val="FootnoteReference"/>
        </w:rPr>
        <w:footnoteRef/>
      </w:r>
      <w:r>
        <w:t xml:space="preserve"> Updated definition of “underground storage tank” to reflect adoption of Chapter 173-360A WAC.</w:t>
      </w:r>
    </w:p>
  </w:footnote>
  <w:footnote w:id="63">
    <w:p w14:paraId="437F5ADE" w14:textId="77777777" w:rsidR="001603AE" w:rsidRDefault="001603AE" w:rsidP="00BA23FC">
      <w:pPr>
        <w:pStyle w:val="FootnoteText"/>
      </w:pPr>
      <w:r>
        <w:rPr>
          <w:rStyle w:val="FootnoteReference"/>
        </w:rPr>
        <w:footnoteRef/>
      </w:r>
      <w:r>
        <w:t xml:space="preserve"> </w:t>
      </w:r>
      <w:r w:rsidRPr="003D4B84">
        <w:t xml:space="preserve">Added definitions for the terms “UST system,” “UST system owner,” and “UST system operator” to clarify applicability of the requirements in WAC 173-340-450.  The terms have the same meaning as in the UST Regulations, </w:t>
      </w:r>
      <w:r>
        <w:t>C</w:t>
      </w:r>
      <w:r w:rsidRPr="0060656F">
        <w:rPr>
          <w:rFonts w:ascii="Calibri" w:eastAsia="Calibri" w:hAnsi="Calibri" w:cs="Times New Roman"/>
          <w:bCs/>
        </w:rPr>
        <w:t xml:space="preserve">hapter </w:t>
      </w:r>
      <w:hyperlink r:id="rId16" w:tooltip="Link to Washington State Legislature website" w:history="1">
        <w:r w:rsidRPr="0060656F">
          <w:rPr>
            <w:rFonts w:ascii="Calibri" w:eastAsia="Calibri" w:hAnsi="Calibri" w:cs="Times New Roman"/>
            <w:bCs/>
            <w:color w:val="0563C1"/>
            <w:u w:val="single"/>
          </w:rPr>
          <w:t>173-360A</w:t>
        </w:r>
      </w:hyperlink>
      <w:r w:rsidRPr="0060656F">
        <w:rPr>
          <w:rFonts w:ascii="Calibri" w:eastAsia="Calibri" w:hAnsi="Calibri" w:cs="Times New Roman"/>
          <w:bCs/>
        </w:rPr>
        <w:t xml:space="preserve"> WAC</w:t>
      </w:r>
      <w:r w:rsidRPr="003D4B84">
        <w:t>.</w:t>
      </w:r>
    </w:p>
  </w:footnote>
  <w:footnote w:id="64">
    <w:p w14:paraId="07CDE014" w14:textId="77777777" w:rsidR="001603AE" w:rsidRDefault="001603AE" w:rsidP="00BA23FC">
      <w:pPr>
        <w:pStyle w:val="FootnoteText"/>
      </w:pPr>
      <w:r>
        <w:rPr>
          <w:rStyle w:val="FootnoteReference"/>
        </w:rPr>
        <w:footnoteRef/>
      </w:r>
      <w:r>
        <w:t xml:space="preserve"> See note about “UST system.”</w:t>
      </w:r>
    </w:p>
  </w:footnote>
  <w:footnote w:id="65">
    <w:p w14:paraId="001A0230" w14:textId="77777777" w:rsidR="001603AE" w:rsidRDefault="001603AE" w:rsidP="00BA23FC">
      <w:pPr>
        <w:pStyle w:val="FootnoteText"/>
      </w:pPr>
      <w:r>
        <w:rPr>
          <w:rStyle w:val="FootnoteReference"/>
        </w:rPr>
        <w:footnoteRef/>
      </w:r>
      <w:r>
        <w:t xml:space="preserve"> See note about “UST system.”</w:t>
      </w:r>
    </w:p>
  </w:footnote>
  <w:footnote w:id="66">
    <w:p w14:paraId="00D29148" w14:textId="77777777" w:rsidR="001603AE" w:rsidRDefault="001603AE" w:rsidP="00BA23FC">
      <w:pPr>
        <w:pStyle w:val="FootnoteText"/>
      </w:pPr>
      <w:r>
        <w:rPr>
          <w:rStyle w:val="FootnoteReference"/>
        </w:rPr>
        <w:footnoteRef/>
      </w:r>
      <w:r>
        <w:t xml:space="preserve"> Eliminated reference to Section 830.  Sampling and analysis methods are no longer listed in Section 830.  See notes on Section 830.</w:t>
      </w:r>
    </w:p>
  </w:footnote>
  <w:footnote w:id="67">
    <w:p w14:paraId="291C2038" w14:textId="77777777" w:rsidR="001603AE" w:rsidRDefault="001603AE" w:rsidP="00BA23FC">
      <w:pPr>
        <w:pStyle w:val="FootnoteText"/>
      </w:pPr>
      <w:r>
        <w:rPr>
          <w:rStyle w:val="FootnoteReference"/>
        </w:rPr>
        <w:footnoteRef/>
      </w:r>
      <w:r>
        <w:t xml:space="preserve"> Added definition of term “vulnerable population” from the HEAL act, RCW </w:t>
      </w:r>
      <w:hyperlink r:id="rId17" w:history="1">
        <w:r w:rsidRPr="00B81491">
          <w:rPr>
            <w:rStyle w:val="Hyperlink"/>
          </w:rPr>
          <w:t>70A.02.010</w:t>
        </w:r>
      </w:hyperlink>
      <w:r w:rsidRPr="00B81491">
        <w:t>(14</w:t>
      </w:r>
      <w:r>
        <w:t>).</w:t>
      </w:r>
    </w:p>
  </w:footnote>
  <w:footnote w:id="68">
    <w:p w14:paraId="370CDAE0" w14:textId="77777777" w:rsidR="001603AE" w:rsidRDefault="001603AE" w:rsidP="00BA23FC">
      <w:pPr>
        <w:pStyle w:val="FootnoteText"/>
      </w:pPr>
      <w:r>
        <w:rPr>
          <w:rStyle w:val="FootnoteReference"/>
        </w:rPr>
        <w:footnoteRef/>
      </w:r>
      <w:r>
        <w:t xml:space="preserve"> Updated definition of term “wetland” to be consistent with definition in WAC </w:t>
      </w:r>
      <w:hyperlink r:id="rId18" w:history="1">
        <w:r w:rsidRPr="00B81491">
          <w:rPr>
            <w:rStyle w:val="Hyperlink"/>
          </w:rPr>
          <w:t>173-201A-020</w:t>
        </w:r>
      </w:hyperlink>
      <w:r>
        <w:t>.</w:t>
      </w:r>
    </w:p>
  </w:footnote>
  <w:footnote w:id="69">
    <w:p w14:paraId="5AF79BA6" w14:textId="77777777" w:rsidR="001603AE" w:rsidRDefault="001603AE" w:rsidP="00BA23FC">
      <w:pPr>
        <w:pStyle w:val="FootnoteText"/>
      </w:pPr>
      <w:r>
        <w:rPr>
          <w:rStyle w:val="FootnoteReference"/>
        </w:rPr>
        <w:footnoteRef/>
      </w:r>
      <w:r>
        <w:t xml:space="preserve"> Eliminated limitation “due to past activities” since current activities may also result in releases.  </w:t>
      </w:r>
      <w:r w:rsidRPr="00F91AFB">
        <w:t>While some current releases</w:t>
      </w:r>
      <w:r>
        <w:t>,</w:t>
      </w:r>
      <w:r w:rsidRPr="00F91AFB">
        <w:t xml:space="preserve"> particularly from regulated facilities</w:t>
      </w:r>
      <w:r>
        <w:t>,</w:t>
      </w:r>
      <w:r w:rsidRPr="00F91AFB">
        <w:t xml:space="preserve"> do not need to be reported under </w:t>
      </w:r>
      <w:r>
        <w:t>state cleanup law</w:t>
      </w:r>
      <w:r w:rsidRPr="00F91AFB">
        <w:t xml:space="preserve"> since they must be reported under other laws (</w:t>
      </w:r>
      <w:r>
        <w:t xml:space="preserve">and </w:t>
      </w:r>
      <w:r w:rsidRPr="00F91AFB">
        <w:t xml:space="preserve">often sooner), the </w:t>
      </w:r>
      <w:r>
        <w:t xml:space="preserve">release reporting </w:t>
      </w:r>
      <w:r w:rsidRPr="00F91AFB">
        <w:t>exemptions in th</w:t>
      </w:r>
      <w:r>
        <w:t>is section cover that scenario.</w:t>
      </w:r>
    </w:p>
  </w:footnote>
  <w:footnote w:id="70">
    <w:p w14:paraId="681B14E8" w14:textId="77777777" w:rsidR="001603AE" w:rsidRDefault="001603AE" w:rsidP="00BA23FC">
      <w:pPr>
        <w:pStyle w:val="FootnoteText"/>
      </w:pPr>
      <w:r>
        <w:rPr>
          <w:rStyle w:val="FootnoteReference"/>
        </w:rPr>
        <w:footnoteRef/>
      </w:r>
      <w:r>
        <w:t xml:space="preserve"> Replaced duplicative independent remedial action reporting requirements later in this section with a reference to the applicable requirements in Section 515(4). </w:t>
      </w:r>
    </w:p>
  </w:footnote>
  <w:footnote w:id="71">
    <w:p w14:paraId="71FDEDCE" w14:textId="77777777" w:rsidR="001603AE" w:rsidRDefault="001603AE" w:rsidP="00BA23FC">
      <w:pPr>
        <w:pStyle w:val="FootnoteText"/>
      </w:pPr>
      <w:r>
        <w:rPr>
          <w:rStyle w:val="FootnoteReference"/>
        </w:rPr>
        <w:footnoteRef/>
      </w:r>
      <w:r>
        <w:t xml:space="preserve"> </w:t>
      </w:r>
      <w:r w:rsidRPr="00F91AFB">
        <w:t xml:space="preserve">Moved </w:t>
      </w:r>
      <w:r>
        <w:t>to</w:t>
      </w:r>
      <w:r w:rsidRPr="00F91AFB">
        <w:t xml:space="preserve"> </w:t>
      </w:r>
      <w:r>
        <w:t>subsection (4), where expanded discussion of UST release reporting requirements</w:t>
      </w:r>
      <w:r w:rsidRPr="00F91AFB">
        <w:t>.</w:t>
      </w:r>
    </w:p>
  </w:footnote>
  <w:footnote w:id="72">
    <w:p w14:paraId="3598FCC2" w14:textId="77777777" w:rsidR="001603AE" w:rsidRDefault="001603AE" w:rsidP="00BA23FC">
      <w:pPr>
        <w:pStyle w:val="FootnoteText"/>
      </w:pPr>
      <w:r>
        <w:rPr>
          <w:rStyle w:val="FootnoteReference"/>
        </w:rPr>
        <w:footnoteRef/>
      </w:r>
      <w:r>
        <w:t xml:space="preserve"> Moved to subsection (4), where expanded discussion of other release reporting requirements.</w:t>
      </w:r>
    </w:p>
  </w:footnote>
  <w:footnote w:id="73">
    <w:p w14:paraId="4925814F" w14:textId="77777777" w:rsidR="001603AE" w:rsidRDefault="001603AE" w:rsidP="00BA23FC">
      <w:pPr>
        <w:pStyle w:val="FootnoteText"/>
      </w:pPr>
      <w:r>
        <w:rPr>
          <w:rStyle w:val="FootnoteReference"/>
        </w:rPr>
        <w:footnoteRef/>
      </w:r>
      <w:r>
        <w:t xml:space="preserve"> Moved to subsection (5).</w:t>
      </w:r>
    </w:p>
  </w:footnote>
  <w:footnote w:id="74">
    <w:p w14:paraId="3EDE7D94" w14:textId="77777777" w:rsidR="001603AE" w:rsidRDefault="001603AE" w:rsidP="00BA23FC">
      <w:pPr>
        <w:pStyle w:val="FootnoteText"/>
      </w:pPr>
      <w:r>
        <w:rPr>
          <w:rStyle w:val="FootnoteReference"/>
        </w:rPr>
        <w:footnoteRef/>
      </w:r>
      <w:r>
        <w:t xml:space="preserve"> We considered, but decided not to require release reporting by environmental investigators or prospective purchasers due to the lack of specific statutory authorization.</w:t>
      </w:r>
    </w:p>
  </w:footnote>
  <w:footnote w:id="75">
    <w:p w14:paraId="78847459" w14:textId="77777777" w:rsidR="001603AE" w:rsidRDefault="001603AE" w:rsidP="00BA23FC">
      <w:pPr>
        <w:pStyle w:val="FootnoteText"/>
      </w:pPr>
      <w:r>
        <w:rPr>
          <w:rStyle w:val="FootnoteReference"/>
        </w:rPr>
        <w:footnoteRef/>
      </w:r>
      <w:r>
        <w:t xml:space="preserve"> Emphasized that releases from regulated UST systems previously reported under chapter 173-360A WAC do not need to be reported again under the MTCA cleanup rule.</w:t>
      </w:r>
    </w:p>
  </w:footnote>
  <w:footnote w:id="76">
    <w:p w14:paraId="0C707585" w14:textId="77777777" w:rsidR="001603AE" w:rsidRDefault="001603AE" w:rsidP="00BA23FC">
      <w:pPr>
        <w:pStyle w:val="FootnoteText"/>
      </w:pPr>
      <w:r>
        <w:rPr>
          <w:rStyle w:val="FootnoteReference"/>
        </w:rPr>
        <w:footnoteRef/>
      </w:r>
      <w:r>
        <w:t xml:space="preserve"> Modified exemption for releases from heating oil tanks previously reported to the Pollution Liability Insurance Agency (PLIA) under WAC 374-45-030.  Such releases may be reported to either Ecology or PLIA.  Such releases do not need to be reported to both.  If releases are reported to Ecology, we will refer to PLIA for initial investigation.  PLIA’s authority was added in 2017 in House Bill 1266. </w:t>
      </w:r>
    </w:p>
  </w:footnote>
  <w:footnote w:id="77">
    <w:p w14:paraId="5159141B" w14:textId="77777777" w:rsidR="001603AE" w:rsidRDefault="001603AE" w:rsidP="00BA23FC">
      <w:pPr>
        <w:pStyle w:val="FootnoteText"/>
      </w:pPr>
      <w:r>
        <w:rPr>
          <w:rStyle w:val="FootnoteReference"/>
        </w:rPr>
        <w:footnoteRef/>
      </w:r>
      <w:r>
        <w:t xml:space="preserve"> </w:t>
      </w:r>
      <w:r w:rsidRPr="003C13CE">
        <w:t xml:space="preserve">Added exemption for releases previously reported to the emergency management division (EMD) under RCW 90.56.280.  In practice, such releases are either reported to EMD or Ecology.  Any release reported to EMD </w:t>
      </w:r>
      <w:r>
        <w:t>is</w:t>
      </w:r>
      <w:r w:rsidRPr="003C13CE">
        <w:t xml:space="preserve"> referred to Ecology.  Releases previously reported to Ecology are alre</w:t>
      </w:r>
      <w:r>
        <w:t>ady exempt from reporting</w:t>
      </w:r>
      <w:r w:rsidRPr="003C13CE">
        <w:t xml:space="preserve"> under (b)(i) of this subsection</w:t>
      </w:r>
    </w:p>
  </w:footnote>
  <w:footnote w:id="78">
    <w:p w14:paraId="616530C4" w14:textId="77777777" w:rsidR="001603AE" w:rsidRDefault="001603AE" w:rsidP="00BA23FC">
      <w:pPr>
        <w:pStyle w:val="FootnoteText"/>
      </w:pPr>
      <w:r>
        <w:rPr>
          <w:rStyle w:val="FootnoteReference"/>
        </w:rPr>
        <w:footnoteRef/>
      </w:r>
      <w:r>
        <w:t xml:space="preserve"> </w:t>
      </w:r>
      <w:r w:rsidRPr="00E77BD8">
        <w:t xml:space="preserve">Clarified </w:t>
      </w:r>
      <w:r>
        <w:t xml:space="preserve">what </w:t>
      </w:r>
      <w:r w:rsidRPr="00E77BD8">
        <w:t>free product</w:t>
      </w:r>
      <w:r>
        <w:t xml:space="preserve"> means </w:t>
      </w:r>
      <w:r w:rsidRPr="00E77BD8">
        <w:t xml:space="preserve">based on </w:t>
      </w:r>
      <w:r>
        <w:t>STAG input</w:t>
      </w:r>
      <w:r w:rsidRPr="00E77BD8">
        <w:t>.</w:t>
      </w:r>
    </w:p>
  </w:footnote>
  <w:footnote w:id="79">
    <w:p w14:paraId="020CAAB2" w14:textId="77777777" w:rsidR="001603AE" w:rsidRDefault="001603AE" w:rsidP="00BA23FC">
      <w:pPr>
        <w:pStyle w:val="FootnoteText"/>
      </w:pPr>
      <w:r>
        <w:rPr>
          <w:rStyle w:val="FootnoteReference"/>
        </w:rPr>
        <w:footnoteRef/>
      </w:r>
      <w:r>
        <w:t xml:space="preserve"> Replaced duplicative independent remedial action reporting requirements later in former subsection (5) with a reference to the applicable requirements in Section 515(4).  Independent remedial investigations, interim actions, and cleanup actions must be reported to Ecology within 90 days of completion.  We expanded the reporting requirement to include independent remedial investigations in response to STAG input and preference for earlier reporting of such actions.  See notes on Sections 350(4)(b) and 515(4).</w:t>
      </w:r>
    </w:p>
  </w:footnote>
  <w:footnote w:id="80">
    <w:p w14:paraId="3AFD19D3" w14:textId="77777777" w:rsidR="001603AE" w:rsidRDefault="001603AE" w:rsidP="00BA23FC">
      <w:pPr>
        <w:pStyle w:val="FootnoteText"/>
      </w:pPr>
      <w:r>
        <w:rPr>
          <w:rStyle w:val="FootnoteReference"/>
        </w:rPr>
        <w:footnoteRef/>
      </w:r>
      <w:r>
        <w:t xml:space="preserve"> Referenced provision in Section 310(5)(b) that allows Ecology to defer completing an initial investigation when an independent remedial investigation, interim action, or cleanup action is completed within 90 days of release discovery</w:t>
      </w:r>
      <w:r w:rsidRPr="00C91FA1">
        <w:t>.</w:t>
      </w:r>
      <w:r>
        <w:t xml:space="preserve">  See notes on Section 310(5).</w:t>
      </w:r>
    </w:p>
  </w:footnote>
  <w:footnote w:id="81">
    <w:p w14:paraId="1AD47F1C" w14:textId="77777777" w:rsidR="001603AE" w:rsidRDefault="001603AE" w:rsidP="00BA23FC">
      <w:pPr>
        <w:pStyle w:val="FootnoteText"/>
      </w:pPr>
      <w:r>
        <w:rPr>
          <w:rStyle w:val="FootnoteReference"/>
        </w:rPr>
        <w:footnoteRef/>
      </w:r>
      <w:r>
        <w:t xml:space="preserve"> Changed release reporting requirements when independent remedial actions are completed within 90 days of release discovery.  In such cases, releases must be reported within 90 days of discovery instead of within 90 days of completing the independent remedial action.  This change is based on STAG input and preference for earlier notice.  We also changed the independent remedial action reporting requirement back to 90 days, instead of 60 days.  This change is also based on STAG input.  We also </w:t>
      </w:r>
      <w:r w:rsidRPr="00EE341B">
        <w:t xml:space="preserve">replaced </w:t>
      </w:r>
      <w:r>
        <w:t xml:space="preserve">the </w:t>
      </w:r>
      <w:r w:rsidRPr="00EE341B">
        <w:t xml:space="preserve">duplicative independent remedial action reporting requirements </w:t>
      </w:r>
      <w:r>
        <w:t xml:space="preserve">in this section </w:t>
      </w:r>
      <w:r w:rsidRPr="00EE341B">
        <w:t>with a reference to the applicable requirements in Section 515(4). See subsection (3)(c).</w:t>
      </w:r>
    </w:p>
  </w:footnote>
  <w:footnote w:id="82">
    <w:p w14:paraId="651D1C47" w14:textId="77777777" w:rsidR="001603AE" w:rsidRDefault="001603AE" w:rsidP="00BA23FC">
      <w:pPr>
        <w:pStyle w:val="FootnoteText"/>
      </w:pPr>
      <w:r>
        <w:rPr>
          <w:rStyle w:val="FootnoteReference"/>
        </w:rPr>
        <w:footnoteRef/>
      </w:r>
      <w:r>
        <w:t xml:space="preserve"> Eliminated provision because it is duplicative of the requirements in Section 310, which have also been modified.  Ecology may defer an initial investigation if an independent remedial action is completed within 90 days of release discovery to enable review of such action.  We included a cross-reference to the applicable provisions in subsection (3)(c). </w:t>
      </w:r>
    </w:p>
  </w:footnote>
  <w:footnote w:id="83">
    <w:p w14:paraId="28D2B818" w14:textId="77777777" w:rsidR="001603AE" w:rsidRDefault="001603AE" w:rsidP="00BA23FC">
      <w:pPr>
        <w:pStyle w:val="FootnoteText"/>
      </w:pPr>
      <w:r>
        <w:rPr>
          <w:rStyle w:val="FootnoteReference"/>
        </w:rPr>
        <w:footnoteRef/>
      </w:r>
      <w:r>
        <w:t xml:space="preserve"> Moved from subsection (1).  </w:t>
      </w:r>
      <w:r w:rsidRPr="00E42AD0">
        <w:t xml:space="preserve">Added references </w:t>
      </w:r>
      <w:r>
        <w:t>and descriptions of</w:t>
      </w:r>
      <w:r w:rsidRPr="00E42AD0">
        <w:t xml:space="preserve"> release reporting requirements under other state laws for regulated </w:t>
      </w:r>
      <w:r>
        <w:t>UST systems</w:t>
      </w:r>
      <w:r w:rsidRPr="00E42AD0">
        <w:t xml:space="preserve"> and for non-regulated heating oil tanks (HOTs)</w:t>
      </w:r>
      <w:r>
        <w:t xml:space="preserve"> based on STAG input</w:t>
      </w:r>
      <w:r w:rsidRPr="00E42AD0">
        <w:t>.  Also noted that releases reported under those laws are exempt from the reporting require</w:t>
      </w:r>
      <w:r>
        <w:t xml:space="preserve">ments of the MTCA cleanup rule.  Also added references to specific interim actions for regulated UST systems in Section 450.  </w:t>
      </w:r>
      <w:r w:rsidRPr="00E42AD0">
        <w:t xml:space="preserve">While some </w:t>
      </w:r>
      <w:r>
        <w:t>STAG members</w:t>
      </w:r>
      <w:r w:rsidRPr="00E42AD0">
        <w:t xml:space="preserve"> w</w:t>
      </w:r>
      <w:r>
        <w:t xml:space="preserve">anted us to identify in the MTCA cleanup rule all </w:t>
      </w:r>
      <w:r w:rsidRPr="00E42AD0">
        <w:t xml:space="preserve">other spill and release reporting requirements </w:t>
      </w:r>
      <w:r>
        <w:t>specified in</w:t>
      </w:r>
      <w:r w:rsidRPr="00E42AD0">
        <w:t xml:space="preserve"> </w:t>
      </w:r>
      <w:r>
        <w:t xml:space="preserve">other </w:t>
      </w:r>
      <w:r w:rsidRPr="00E42AD0">
        <w:t>state and federal law</w:t>
      </w:r>
      <w:r>
        <w:t>s</w:t>
      </w:r>
      <w:r w:rsidRPr="00E42AD0">
        <w:t xml:space="preserve">, we decided the MTCA cleanup rule was not the place to do that. Ecology already has webpages that identify </w:t>
      </w:r>
      <w:r>
        <w:t xml:space="preserve">other </w:t>
      </w:r>
      <w:r w:rsidRPr="00E42AD0">
        <w:t>spill and release reporting requirements</w:t>
      </w:r>
      <w:r>
        <w:t>.</w:t>
      </w:r>
    </w:p>
  </w:footnote>
  <w:footnote w:id="84">
    <w:p w14:paraId="36ED4490" w14:textId="77777777" w:rsidR="001603AE" w:rsidRDefault="001603AE" w:rsidP="00BA23FC">
      <w:pPr>
        <w:pStyle w:val="FootnoteText"/>
      </w:pPr>
      <w:r>
        <w:rPr>
          <w:rStyle w:val="FootnoteReference"/>
        </w:rPr>
        <w:footnoteRef/>
      </w:r>
      <w:r>
        <w:t xml:space="preserve"> Moved from subsection (1).</w:t>
      </w:r>
    </w:p>
  </w:footnote>
  <w:footnote w:id="85">
    <w:p w14:paraId="476C2BF8" w14:textId="77777777" w:rsidR="001603AE" w:rsidRDefault="001603AE" w:rsidP="00BA23FC">
      <w:pPr>
        <w:pStyle w:val="FootnoteText"/>
      </w:pPr>
      <w:r>
        <w:rPr>
          <w:rStyle w:val="FootnoteReference"/>
        </w:rPr>
        <w:footnoteRef/>
      </w:r>
      <w:r>
        <w:t xml:space="preserve"> </w:t>
      </w:r>
      <w:r w:rsidRPr="00CA2906">
        <w:t xml:space="preserve">Eliminated reference to SHARP in section header of Section 310.  An assessment is conducted at several points in cleanup process, not just based on an initial investigation.  Requirements related to SHARP are specified in Section 320.  Change based on </w:t>
      </w:r>
      <w:r>
        <w:t>STAG input</w:t>
      </w:r>
      <w:r w:rsidRPr="00CA2906">
        <w:t>.</w:t>
      </w:r>
    </w:p>
  </w:footnote>
  <w:footnote w:id="86">
    <w:p w14:paraId="1BDF92E7" w14:textId="77777777" w:rsidR="001603AE" w:rsidRDefault="001603AE" w:rsidP="00BA23FC">
      <w:pPr>
        <w:pStyle w:val="FootnoteText"/>
      </w:pPr>
      <w:r>
        <w:rPr>
          <w:rStyle w:val="FootnoteReference"/>
        </w:rPr>
        <w:footnoteRef/>
      </w:r>
      <w:r>
        <w:t xml:space="preserve"> </w:t>
      </w:r>
      <w:r w:rsidRPr="005A0CCD">
        <w:t xml:space="preserve">Added </w:t>
      </w:r>
      <w:r>
        <w:t xml:space="preserve">as one of the </w:t>
      </w:r>
      <w:r w:rsidRPr="005A0CCD">
        <w:t>purpose</w:t>
      </w:r>
      <w:r>
        <w:t>s of an initial investigation</w:t>
      </w:r>
      <w:r w:rsidRPr="005A0CCD">
        <w:t xml:space="preserve"> to determine </w:t>
      </w:r>
      <w:r>
        <w:rPr>
          <w:rFonts w:ascii="Calibri" w:eastAsia="Calibri" w:hAnsi="Calibri" w:cs="Times New Roman"/>
        </w:rPr>
        <w:t>w</w:t>
      </w:r>
      <w:r w:rsidRPr="00962C7E">
        <w:rPr>
          <w:rFonts w:ascii="Calibri" w:eastAsia="Calibri" w:hAnsi="Calibri" w:cs="Times New Roman"/>
        </w:rPr>
        <w:t>hether the population threatened may be a vulnerable population or an overburdened community</w:t>
      </w:r>
      <w:r w:rsidRPr="005A0CCD">
        <w:t>.  This is needed to complete a</w:t>
      </w:r>
      <w:r>
        <w:t>n initial</w:t>
      </w:r>
      <w:r w:rsidRPr="005A0CCD">
        <w:t xml:space="preserve"> SHARP assessment</w:t>
      </w:r>
      <w:r>
        <w:t xml:space="preserve"> under Section 320 and help prioritize sites for further action under Section 340</w:t>
      </w:r>
      <w:r w:rsidRPr="005A0CCD">
        <w:t xml:space="preserve">.  </w:t>
      </w:r>
      <w:r>
        <w:t xml:space="preserve">This initial determination will likely be based on the site’s location and the environmental health disparities map or other readily available information.  </w:t>
      </w:r>
      <w:r w:rsidRPr="005A0CCD">
        <w:t xml:space="preserve">Change prompted by </w:t>
      </w:r>
      <w:r>
        <w:t>STAG input and HEAL Act.</w:t>
      </w:r>
    </w:p>
  </w:footnote>
  <w:footnote w:id="87">
    <w:p w14:paraId="6B13582B" w14:textId="77777777" w:rsidR="001603AE" w:rsidRDefault="001603AE" w:rsidP="00BA23FC">
      <w:pPr>
        <w:pStyle w:val="FootnoteText"/>
      </w:pPr>
      <w:r>
        <w:rPr>
          <w:rStyle w:val="FootnoteReference"/>
        </w:rPr>
        <w:footnoteRef/>
      </w:r>
      <w:r>
        <w:t xml:space="preserve"> Clarified that one of the purposes of the initial investigation is to determine whether further remedial action is necessary to confirm a suspected site.  </w:t>
      </w:r>
      <w:r w:rsidRPr="005A0CCD">
        <w:t>This reflects actions under the current rule</w:t>
      </w:r>
      <w:r>
        <w:t>.</w:t>
      </w:r>
    </w:p>
  </w:footnote>
  <w:footnote w:id="88">
    <w:p w14:paraId="602A68EC" w14:textId="77777777" w:rsidR="001603AE" w:rsidRDefault="001603AE" w:rsidP="00BA23FC">
      <w:pPr>
        <w:pStyle w:val="FootnoteText"/>
      </w:pPr>
      <w:r>
        <w:rPr>
          <w:rStyle w:val="FootnoteReference"/>
        </w:rPr>
        <w:footnoteRef/>
      </w:r>
      <w:r>
        <w:t xml:space="preserve"> </w:t>
      </w:r>
      <w:r w:rsidRPr="005A0CCD">
        <w:t xml:space="preserve">Clarified that the further action determination </w:t>
      </w:r>
      <w:r>
        <w:t xml:space="preserve">in the initial investigation </w:t>
      </w:r>
      <w:r w:rsidRPr="005A0CCD">
        <w:t xml:space="preserve">is based on the delisting </w:t>
      </w:r>
      <w:r>
        <w:t>criteria in WAC 173-340-330(5</w:t>
      </w:r>
      <w:r w:rsidRPr="005A0CCD">
        <w:t xml:space="preserve">)(b).  If the site meets those </w:t>
      </w:r>
      <w:r>
        <w:t>criteria</w:t>
      </w:r>
      <w:r w:rsidRPr="005A0CCD">
        <w:t xml:space="preserve">, the site is placed on the </w:t>
      </w:r>
      <w:r>
        <w:t xml:space="preserve">no further action sites </w:t>
      </w:r>
      <w:r w:rsidRPr="005A0CCD">
        <w:t>list.  If the site does not meet those</w:t>
      </w:r>
      <w:r>
        <w:t xml:space="preserve"> criteria</w:t>
      </w:r>
      <w:r w:rsidRPr="005A0CCD">
        <w:t xml:space="preserve">, the site is placed on the </w:t>
      </w:r>
      <w:r>
        <w:t>contaminated sites list.</w:t>
      </w:r>
    </w:p>
  </w:footnote>
  <w:footnote w:id="89">
    <w:p w14:paraId="560816F3" w14:textId="77777777" w:rsidR="001603AE" w:rsidRDefault="001603AE" w:rsidP="00BA23FC">
      <w:pPr>
        <w:pStyle w:val="FootnoteText"/>
      </w:pPr>
      <w:r>
        <w:rPr>
          <w:rStyle w:val="FootnoteReference"/>
        </w:rPr>
        <w:footnoteRef/>
      </w:r>
      <w:r>
        <w:t xml:space="preserve"> </w:t>
      </w:r>
      <w:r w:rsidRPr="005A0CCD">
        <w:t>Clarified that one of the purposes of an initial investigation is to determine whether an emergency action or an interim action is necessary, and whether persons in the potentially affected vicinity need to be notified</w:t>
      </w:r>
      <w:r>
        <w:t xml:space="preserve"> of such action</w:t>
      </w:r>
      <w:r w:rsidRPr="005A0CCD">
        <w:t>.  This reflects actions under the current rule.</w:t>
      </w:r>
    </w:p>
  </w:footnote>
  <w:footnote w:id="90">
    <w:p w14:paraId="0F6553BA" w14:textId="77777777" w:rsidR="001603AE" w:rsidRDefault="001603AE" w:rsidP="00BA23FC">
      <w:pPr>
        <w:pStyle w:val="FootnoteText"/>
      </w:pPr>
      <w:r>
        <w:rPr>
          <w:rStyle w:val="FootnoteReference"/>
        </w:rPr>
        <w:footnoteRef/>
      </w:r>
      <w:r>
        <w:t xml:space="preserve"> </w:t>
      </w:r>
      <w:r w:rsidRPr="00302ECC">
        <w:t xml:space="preserve">Clarified that one of the purposes of an initial investigation is to determine whether action under another </w:t>
      </w:r>
      <w:r>
        <w:t>state or federal law</w:t>
      </w:r>
      <w:r w:rsidRPr="00302ECC">
        <w:t xml:space="preserve"> is appropriate.  This reflects actions under the current rule.</w:t>
      </w:r>
    </w:p>
  </w:footnote>
  <w:footnote w:id="91">
    <w:p w14:paraId="3D49CC2E" w14:textId="77777777" w:rsidR="001603AE" w:rsidRDefault="001603AE" w:rsidP="00BA23FC">
      <w:pPr>
        <w:pStyle w:val="FootnoteText"/>
      </w:pPr>
      <w:r>
        <w:rPr>
          <w:rStyle w:val="FootnoteReference"/>
        </w:rPr>
        <w:footnoteRef/>
      </w:r>
      <w:r>
        <w:t xml:space="preserve"> Separated applicability and timing provisions to improve clarity.  Timing and extension are now discussed together under subsection (5).  Change based on STAG input.</w:t>
      </w:r>
    </w:p>
  </w:footnote>
  <w:footnote w:id="92">
    <w:p w14:paraId="532AD0BC" w14:textId="77777777" w:rsidR="001603AE" w:rsidRDefault="001603AE" w:rsidP="00BA23FC">
      <w:pPr>
        <w:pStyle w:val="FootnoteText"/>
      </w:pPr>
      <w:r>
        <w:rPr>
          <w:rStyle w:val="FootnoteReference"/>
        </w:rPr>
        <w:footnoteRef/>
      </w:r>
      <w:r>
        <w:t xml:space="preserve"> </w:t>
      </w:r>
      <w:r w:rsidRPr="00302ECC">
        <w:t>Tied performance of initial investigation back to the purpose</w:t>
      </w:r>
      <w:r>
        <w:t>s</w:t>
      </w:r>
      <w:r w:rsidRPr="00302ECC">
        <w:t xml:space="preserve"> in subsection (1).</w:t>
      </w:r>
    </w:p>
  </w:footnote>
  <w:footnote w:id="93">
    <w:p w14:paraId="2C9695D6" w14:textId="77777777" w:rsidR="001603AE" w:rsidRDefault="001603AE" w:rsidP="00BA23FC">
      <w:pPr>
        <w:pStyle w:val="FootnoteText"/>
      </w:pPr>
      <w:r>
        <w:rPr>
          <w:rStyle w:val="FootnoteReference"/>
        </w:rPr>
        <w:footnoteRef/>
      </w:r>
      <w:r>
        <w:t xml:space="preserve"> </w:t>
      </w:r>
      <w:r w:rsidRPr="00302ECC">
        <w:t xml:space="preserve">Clarified that Ecology may </w:t>
      </w:r>
      <w:r>
        <w:t>advise</w:t>
      </w:r>
      <w:r w:rsidRPr="00302ECC">
        <w:t xml:space="preserve"> other persons to collect additional information</w:t>
      </w:r>
      <w:r>
        <w:t xml:space="preserve"> during the initial investigation</w:t>
      </w:r>
      <w:r w:rsidRPr="00302ECC">
        <w:t xml:space="preserve">.  This may include the owner or operator, as well as other persons, such as a prospective purchaser.  Change made based on </w:t>
      </w:r>
      <w:r>
        <w:t>STAG input</w:t>
      </w:r>
      <w:r w:rsidRPr="00302ECC">
        <w:t>.</w:t>
      </w:r>
    </w:p>
  </w:footnote>
  <w:footnote w:id="94">
    <w:p w14:paraId="27FF0EE8" w14:textId="77777777" w:rsidR="001603AE" w:rsidRDefault="001603AE" w:rsidP="00BA23FC">
      <w:pPr>
        <w:pStyle w:val="FootnoteText"/>
      </w:pPr>
      <w:r>
        <w:rPr>
          <w:rStyle w:val="FootnoteReference"/>
        </w:rPr>
        <w:footnoteRef/>
      </w:r>
      <w:r>
        <w:t xml:space="preserve"> In subsection (5), combined timing and extension provisions.</w:t>
      </w:r>
    </w:p>
  </w:footnote>
  <w:footnote w:id="95">
    <w:p w14:paraId="7EEB9DCA" w14:textId="77777777" w:rsidR="001603AE" w:rsidRDefault="001603AE" w:rsidP="00BA23FC">
      <w:pPr>
        <w:pStyle w:val="FootnoteText"/>
      </w:pPr>
      <w:r>
        <w:rPr>
          <w:rStyle w:val="FootnoteReference"/>
        </w:rPr>
        <w:footnoteRef/>
      </w:r>
      <w:r>
        <w:t xml:space="preserve"> In subsection (5)(a), included the general rule that Ecology must complete an initial investigation within 90 days (3 months) of receiving a release report.  This is consistent with the current rule.</w:t>
      </w:r>
    </w:p>
  </w:footnote>
  <w:footnote w:id="96">
    <w:p w14:paraId="30114179" w14:textId="77777777" w:rsidR="001603AE" w:rsidRDefault="001603AE" w:rsidP="00BA23FC">
      <w:pPr>
        <w:pStyle w:val="FootnoteText"/>
      </w:pPr>
      <w:r>
        <w:rPr>
          <w:rStyle w:val="FootnoteReference"/>
        </w:rPr>
        <w:footnoteRef/>
      </w:r>
      <w:r>
        <w:t xml:space="preserve"> </w:t>
      </w:r>
      <w:r w:rsidRPr="00302ECC">
        <w:t xml:space="preserve">In </w:t>
      </w:r>
      <w:r>
        <w:t>subsection (5)</w:t>
      </w:r>
      <w:r w:rsidRPr="00302ECC">
        <w:t xml:space="preserve">(b), we retained </w:t>
      </w:r>
      <w:r>
        <w:t xml:space="preserve">and clarified </w:t>
      </w:r>
      <w:r w:rsidRPr="00302ECC">
        <w:t xml:space="preserve">the initial investigation extension allowed under the current rule, but eliminated the further extension allowed under the previous draft rule.  Change based on </w:t>
      </w:r>
      <w:r>
        <w:t>STAG</w:t>
      </w:r>
      <w:r w:rsidRPr="00302ECC">
        <w:t xml:space="preserve"> preference for earlier notice.  Even under the current rule, </w:t>
      </w:r>
      <w:r>
        <w:t xml:space="preserve">the </w:t>
      </w:r>
      <w:r w:rsidRPr="00302ECC">
        <w:t xml:space="preserve">public </w:t>
      </w:r>
      <w:r>
        <w:t xml:space="preserve">might not be </w:t>
      </w:r>
      <w:r w:rsidRPr="00302ECC">
        <w:t xml:space="preserve">notified of </w:t>
      </w:r>
      <w:r>
        <w:t>a release</w:t>
      </w:r>
      <w:r w:rsidRPr="00302ECC">
        <w:t xml:space="preserve"> for u</w:t>
      </w:r>
      <w:r>
        <w:t>p to 10 months after discovery (up to 3 months to report + up to 3 months to investigate + possible 3 months extension to review completed actions + up to 1 month to make determinations).</w:t>
      </w:r>
      <w:r w:rsidRPr="00302ECC">
        <w:t xml:space="preserve">  </w:t>
      </w:r>
      <w:r>
        <w:t>See also related change in WAC 173-340-300(4).</w:t>
      </w:r>
    </w:p>
  </w:footnote>
  <w:footnote w:id="97">
    <w:p w14:paraId="210998CC" w14:textId="77777777" w:rsidR="001603AE" w:rsidRDefault="001603AE" w:rsidP="00BA23FC">
      <w:pPr>
        <w:pStyle w:val="FootnoteText"/>
      </w:pPr>
      <w:r>
        <w:rPr>
          <w:rStyle w:val="FootnoteReference"/>
        </w:rPr>
        <w:footnoteRef/>
      </w:r>
      <w:r>
        <w:t xml:space="preserve"> Declined request by some STAG members to require </w:t>
      </w:r>
      <w:r w:rsidRPr="0001770F">
        <w:t>noti</w:t>
      </w:r>
      <w:r>
        <w:t>ce</w:t>
      </w:r>
      <w:r w:rsidRPr="0001770F">
        <w:t xml:space="preserve"> </w:t>
      </w:r>
      <w:r>
        <w:t xml:space="preserve">of </w:t>
      </w:r>
      <w:r w:rsidRPr="0001770F">
        <w:t>the person reporting the release, if different from the owner or operator.</w:t>
      </w:r>
      <w:r>
        <w:t xml:space="preserve">  S</w:t>
      </w:r>
      <w:r w:rsidRPr="0001770F">
        <w:t>uch persons have other means of finding information about the site</w:t>
      </w:r>
      <w:r>
        <w:t xml:space="preserve"> online (such as site lists, site pages, and mapping applications).  Such persons can also follow up by contacting Ecology.</w:t>
      </w:r>
    </w:p>
  </w:footnote>
  <w:footnote w:id="98">
    <w:p w14:paraId="08379BC9" w14:textId="77777777" w:rsidR="001603AE" w:rsidRDefault="001603AE" w:rsidP="00BA23FC">
      <w:pPr>
        <w:pStyle w:val="FootnoteText"/>
      </w:pPr>
      <w:r>
        <w:rPr>
          <w:rStyle w:val="FootnoteReference"/>
        </w:rPr>
        <w:footnoteRef/>
      </w:r>
      <w:r>
        <w:t xml:space="preserve"> </w:t>
      </w:r>
      <w:r w:rsidRPr="00FF4844">
        <w:t xml:space="preserve">Moved </w:t>
      </w:r>
      <w:r>
        <w:t xml:space="preserve">provision </w:t>
      </w:r>
      <w:r w:rsidRPr="00FF4844">
        <w:t xml:space="preserve">to </w:t>
      </w:r>
      <w:r>
        <w:t>subsection (6)(f</w:t>
      </w:r>
      <w:r w:rsidRPr="00FF4844">
        <w:t>).</w:t>
      </w:r>
    </w:p>
  </w:footnote>
  <w:footnote w:id="99">
    <w:p w14:paraId="5860210B" w14:textId="77777777" w:rsidR="001603AE" w:rsidRDefault="001603AE" w:rsidP="00BA23FC">
      <w:pPr>
        <w:pStyle w:val="FootnoteText"/>
      </w:pPr>
      <w:r>
        <w:rPr>
          <w:rStyle w:val="FootnoteReference"/>
        </w:rPr>
        <w:footnoteRef/>
      </w:r>
      <w:r>
        <w:t xml:space="preserve"> Clarified </w:t>
      </w:r>
      <w:r w:rsidRPr="00F82BF7">
        <w:t xml:space="preserve">that the </w:t>
      </w:r>
      <w:r>
        <w:t xml:space="preserve">no </w:t>
      </w:r>
      <w:r w:rsidRPr="00F82BF7">
        <w:t>further action determination is based on the delisti</w:t>
      </w:r>
      <w:r>
        <w:t>ng criteria in WAC 173-340-330(5</w:t>
      </w:r>
      <w:r w:rsidRPr="00F82BF7">
        <w:t xml:space="preserve">)(b).  If the site meets those </w:t>
      </w:r>
      <w:r>
        <w:t>criteria</w:t>
      </w:r>
      <w:r w:rsidRPr="00F82BF7">
        <w:t xml:space="preserve">, the site is placed on the no further action sites </w:t>
      </w:r>
      <w:r>
        <w:t>list.</w:t>
      </w:r>
    </w:p>
  </w:footnote>
  <w:footnote w:id="100">
    <w:p w14:paraId="7AE09795" w14:textId="77777777" w:rsidR="001603AE" w:rsidRDefault="001603AE" w:rsidP="00BA23FC">
      <w:pPr>
        <w:pStyle w:val="FootnoteText"/>
      </w:pPr>
      <w:r>
        <w:rPr>
          <w:rStyle w:val="FootnoteReference"/>
        </w:rPr>
        <w:footnoteRef/>
      </w:r>
      <w:r>
        <w:t xml:space="preserve"> </w:t>
      </w:r>
      <w:r w:rsidRPr="00DF04B8">
        <w:t xml:space="preserve">Added requirement that any initial investigation report, such as a field report, be posted </w:t>
      </w:r>
      <w:r>
        <w:t>on the site’s webpage</w:t>
      </w:r>
      <w:r w:rsidRPr="00DF04B8">
        <w:t>.  Note the provision does not require that Ecology prepare an initial investigation report.  Based on STAG input.</w:t>
      </w:r>
    </w:p>
  </w:footnote>
  <w:footnote w:id="101">
    <w:p w14:paraId="1524213F" w14:textId="4F4737C3" w:rsidR="001603AE" w:rsidRDefault="001603AE" w:rsidP="00BA23FC">
      <w:pPr>
        <w:pStyle w:val="FootnoteText"/>
      </w:pPr>
      <w:r>
        <w:rPr>
          <w:rStyle w:val="FootnoteReference"/>
        </w:rPr>
        <w:footnoteRef/>
      </w:r>
      <w:r>
        <w:t xml:space="preserve"> Added</w:t>
      </w:r>
      <w:r w:rsidRPr="0076613A">
        <w:t xml:space="preserve"> requirement to notify public in </w:t>
      </w:r>
      <w:r>
        <w:rPr>
          <w:i/>
        </w:rPr>
        <w:t xml:space="preserve">Contaminated </w:t>
      </w:r>
      <w:r w:rsidRPr="0076613A">
        <w:rPr>
          <w:i/>
        </w:rPr>
        <w:t>Site Register</w:t>
      </w:r>
      <w:r w:rsidRPr="0076613A">
        <w:t xml:space="preserve"> when Ecology </w:t>
      </w:r>
      <w:r>
        <w:t>initially adds a site to one of our site lists, either the contaminated sites list or the no further action sites list (this case), based on initial investigation.</w:t>
      </w:r>
      <w:r w:rsidRPr="0027539D">
        <w:t xml:space="preserve"> </w:t>
      </w:r>
      <w:r>
        <w:t xml:space="preserve"> However, in Sections 330 and 335, we eliminated the requirement to provide notice in the </w:t>
      </w:r>
      <w:r w:rsidRPr="000871DE">
        <w:rPr>
          <w:i/>
        </w:rPr>
        <w:t>Register</w:t>
      </w:r>
      <w:r>
        <w:t xml:space="preserve"> whenever the listing, ranking, or status of a site changes.  If requested, Ecology will instead provide a person an electronic alert when such changes occur.  Based on STAG input.</w:t>
      </w:r>
    </w:p>
  </w:footnote>
  <w:footnote w:id="102">
    <w:p w14:paraId="261C39F1" w14:textId="77777777" w:rsidR="001603AE" w:rsidRDefault="001603AE" w:rsidP="00BA23FC">
      <w:pPr>
        <w:pStyle w:val="FootnoteText"/>
      </w:pPr>
      <w:r>
        <w:rPr>
          <w:rStyle w:val="FootnoteReference"/>
        </w:rPr>
        <w:footnoteRef/>
      </w:r>
      <w:r>
        <w:t xml:space="preserve"> Separated the determination that further action is necessary to confirm a threat from the determination that further action is necessary to address a threat.  Note that the next steps are the same for both determinations.</w:t>
      </w:r>
    </w:p>
  </w:footnote>
  <w:footnote w:id="103">
    <w:p w14:paraId="23E7940A" w14:textId="77777777" w:rsidR="001603AE" w:rsidRDefault="001603AE" w:rsidP="00BA23FC">
      <w:pPr>
        <w:pStyle w:val="FootnoteText"/>
      </w:pPr>
      <w:r>
        <w:rPr>
          <w:rStyle w:val="FootnoteReference"/>
        </w:rPr>
        <w:footnoteRef/>
      </w:r>
      <w:r>
        <w:t xml:space="preserve"> </w:t>
      </w:r>
      <w:r w:rsidRPr="007F4143">
        <w:t>Clarified that the further action determination is based on the delisting criteria in WAC 173-34</w:t>
      </w:r>
      <w:r>
        <w:t>0-330(5</w:t>
      </w:r>
      <w:r w:rsidRPr="007F4143">
        <w:t xml:space="preserve">)(b).  If the site </w:t>
      </w:r>
      <w:r>
        <w:t xml:space="preserve">does not </w:t>
      </w:r>
      <w:r w:rsidRPr="007F4143">
        <w:t>meet th</w:t>
      </w:r>
      <w:r>
        <w:t>ose criteria</w:t>
      </w:r>
      <w:r w:rsidRPr="007F4143">
        <w:t xml:space="preserve">, the site is placed on the </w:t>
      </w:r>
      <w:r>
        <w:t>contaminated</w:t>
      </w:r>
      <w:r w:rsidRPr="007F4143">
        <w:t xml:space="preserve"> sites list.</w:t>
      </w:r>
    </w:p>
  </w:footnote>
  <w:footnote w:id="104">
    <w:p w14:paraId="06271409" w14:textId="77777777" w:rsidR="001603AE" w:rsidRDefault="001603AE" w:rsidP="00BA23FC">
      <w:pPr>
        <w:pStyle w:val="FootnoteText"/>
      </w:pPr>
      <w:r>
        <w:rPr>
          <w:rStyle w:val="FootnoteReference"/>
        </w:rPr>
        <w:footnoteRef/>
      </w:r>
      <w:r>
        <w:t xml:space="preserve"> </w:t>
      </w:r>
      <w:r w:rsidRPr="00DF04B8">
        <w:t xml:space="preserve">Added requirement that any initial investigation report, such as a field report, be posted </w:t>
      </w:r>
      <w:r>
        <w:t>on the site’s webpage</w:t>
      </w:r>
      <w:r w:rsidRPr="00DF04B8">
        <w:t>.  Note the provision does not require that Ecology prepare an initial investigation report.  Based on STAG input.</w:t>
      </w:r>
    </w:p>
  </w:footnote>
  <w:footnote w:id="105">
    <w:p w14:paraId="24384CED" w14:textId="77777777" w:rsidR="001603AE" w:rsidRDefault="001603AE" w:rsidP="00BA23FC">
      <w:pPr>
        <w:pStyle w:val="FootnoteText"/>
      </w:pPr>
      <w:r>
        <w:rPr>
          <w:rStyle w:val="FootnoteReference"/>
        </w:rPr>
        <w:footnoteRef/>
      </w:r>
      <w:r>
        <w:t xml:space="preserve"> </w:t>
      </w:r>
      <w:r w:rsidRPr="00983795">
        <w:t>Clarified that Ecology must notify persons who Ecology has preliminarily determined to be liable under Section 500.  The current rule language (“PLP known to Ecology”) was unclear as to whether Ecology needed to have made a preliminary or also a final determination.</w:t>
      </w:r>
    </w:p>
  </w:footnote>
  <w:footnote w:id="106">
    <w:p w14:paraId="1EEBE7A8" w14:textId="77777777" w:rsidR="001603AE" w:rsidRDefault="001603AE" w:rsidP="00BA23FC">
      <w:pPr>
        <w:pStyle w:val="FootnoteText"/>
      </w:pPr>
      <w:r>
        <w:rPr>
          <w:rStyle w:val="FootnoteReference"/>
        </w:rPr>
        <w:footnoteRef/>
      </w:r>
      <w:r>
        <w:t xml:space="preserve"> </w:t>
      </w:r>
      <w:r w:rsidRPr="00983795">
        <w:t>Added requirement that Ecology include in the early notice to owners and operators the site’s hazard rankings.  Before SHARP, that was not possible.</w:t>
      </w:r>
    </w:p>
  </w:footnote>
  <w:footnote w:id="107">
    <w:p w14:paraId="5B22DD6A" w14:textId="77777777" w:rsidR="001603AE" w:rsidRDefault="001603AE" w:rsidP="00BA23FC">
      <w:pPr>
        <w:pStyle w:val="FootnoteText"/>
      </w:pPr>
      <w:r>
        <w:rPr>
          <w:rStyle w:val="FootnoteReference"/>
        </w:rPr>
        <w:footnoteRef/>
      </w:r>
      <w:r>
        <w:t xml:space="preserve"> </w:t>
      </w:r>
      <w:r w:rsidRPr="00983795">
        <w:t xml:space="preserve">Moved to </w:t>
      </w:r>
      <w:r>
        <w:t xml:space="preserve">paragraph </w:t>
      </w:r>
      <w:r w:rsidRPr="00983795">
        <w:t>(G) below for logical flow.</w:t>
      </w:r>
    </w:p>
  </w:footnote>
  <w:footnote w:id="108">
    <w:p w14:paraId="63950CFD" w14:textId="77777777" w:rsidR="001603AE" w:rsidRDefault="001603AE" w:rsidP="00BA23FC">
      <w:pPr>
        <w:pStyle w:val="FootnoteText"/>
      </w:pPr>
      <w:r>
        <w:rPr>
          <w:rStyle w:val="FootnoteReference"/>
        </w:rPr>
        <w:footnoteRef/>
      </w:r>
      <w:r>
        <w:t xml:space="preserve"> A</w:t>
      </w:r>
      <w:r w:rsidRPr="00DF2A6D">
        <w:t xml:space="preserve">dded requirement that Ecology include in the early notice to owners and operators a link to the site’s </w:t>
      </w:r>
      <w:r>
        <w:t>webpage</w:t>
      </w:r>
      <w:r w:rsidRPr="00DF2A6D">
        <w:t xml:space="preserve"> and instructions for how to sign up for automatic alerts when specified info</w:t>
      </w:r>
      <w:r>
        <w:t>rmation about the site</w:t>
      </w:r>
      <w:r w:rsidRPr="00DF2A6D">
        <w:t xml:space="preserve"> changes (such as </w:t>
      </w:r>
      <w:r>
        <w:t xml:space="preserve">a </w:t>
      </w:r>
      <w:r w:rsidRPr="00DF2A6D">
        <w:t xml:space="preserve">site’s listing, ranking, or status).  </w:t>
      </w:r>
      <w:r>
        <w:t>Based on STAG input</w:t>
      </w:r>
      <w:r w:rsidRPr="00DF2A6D">
        <w:t>.</w:t>
      </w:r>
    </w:p>
  </w:footnote>
  <w:footnote w:id="109">
    <w:p w14:paraId="68202BCF" w14:textId="77777777" w:rsidR="001603AE" w:rsidRDefault="001603AE" w:rsidP="00BA23FC">
      <w:pPr>
        <w:pStyle w:val="FootnoteText"/>
      </w:pPr>
      <w:r>
        <w:rPr>
          <w:rStyle w:val="FootnoteReference"/>
        </w:rPr>
        <w:footnoteRef/>
      </w:r>
      <w:r>
        <w:t xml:space="preserve"> Moved from paragraph (D) above for logical flow.</w:t>
      </w:r>
    </w:p>
  </w:footnote>
  <w:footnote w:id="110">
    <w:p w14:paraId="353DA59A" w14:textId="64732422" w:rsidR="001603AE" w:rsidRDefault="001603AE" w:rsidP="00BA23FC">
      <w:pPr>
        <w:pStyle w:val="FootnoteText"/>
      </w:pPr>
      <w:r>
        <w:rPr>
          <w:rStyle w:val="FootnoteReference"/>
        </w:rPr>
        <w:footnoteRef/>
      </w:r>
      <w:r>
        <w:t xml:space="preserve"> Added</w:t>
      </w:r>
      <w:r w:rsidRPr="0076613A">
        <w:t xml:space="preserve"> requirement to notify public in </w:t>
      </w:r>
      <w:r>
        <w:rPr>
          <w:i/>
        </w:rPr>
        <w:t xml:space="preserve">Contaminated </w:t>
      </w:r>
      <w:r w:rsidRPr="0076613A">
        <w:rPr>
          <w:i/>
        </w:rPr>
        <w:t>Site Register</w:t>
      </w:r>
      <w:r w:rsidRPr="0076613A">
        <w:t xml:space="preserve"> when Ecology </w:t>
      </w:r>
      <w:r>
        <w:t>initially adds a site to one of our site lists, either the contaminated sites list (this case) or the no further action sites list, based on initial investigation.</w:t>
      </w:r>
      <w:r w:rsidRPr="0027539D">
        <w:t xml:space="preserve"> </w:t>
      </w:r>
      <w:r>
        <w:t xml:space="preserve"> However, in Sections 330 and 335, we eliminated the requirement to provide notice in the </w:t>
      </w:r>
      <w:r w:rsidRPr="000871DE">
        <w:rPr>
          <w:i/>
        </w:rPr>
        <w:t>Register</w:t>
      </w:r>
      <w:r>
        <w:t xml:space="preserve"> whenever the listing, ranking, or status of a site changes.  If requested, Ecology will instead provide a person an electronic alert when such changes occur.  Based on STAG input.</w:t>
      </w:r>
    </w:p>
  </w:footnote>
  <w:footnote w:id="111">
    <w:p w14:paraId="1906D306" w14:textId="77777777" w:rsidR="001603AE" w:rsidRDefault="001603AE" w:rsidP="00BA23FC">
      <w:pPr>
        <w:pStyle w:val="FootnoteText"/>
      </w:pPr>
      <w:r>
        <w:rPr>
          <w:rStyle w:val="FootnoteReference"/>
        </w:rPr>
        <w:footnoteRef/>
      </w:r>
      <w:r>
        <w:t xml:space="preserve"> </w:t>
      </w:r>
      <w:r w:rsidRPr="004F6DD7">
        <w:t>Regarding emergency actions, clarified what determinations Ecology must make and who is responsible for providing notice to people in the potentially affected vicinity.  These changes are based on STAG input.  However, we declined requests from STAG members to provide direct notice to people in the vicinity whenever Ecology determines further action is necessary at a site.  That would be incredibly difficult.  Instead, we are enhancing a person’s ability to find sites in their vicinity and obtain more information about those sites if they are interested, including signing up to receive automated electronic alerts when something changes about a site.  Ecology retains the authority to provide or require additional notice on a site-specific basis.</w:t>
      </w:r>
    </w:p>
  </w:footnote>
  <w:footnote w:id="112">
    <w:p w14:paraId="35DA4AFF" w14:textId="77777777" w:rsidR="001603AE" w:rsidRDefault="001603AE" w:rsidP="00BA23FC">
      <w:pPr>
        <w:pStyle w:val="FootnoteText"/>
      </w:pPr>
      <w:r>
        <w:rPr>
          <w:rStyle w:val="FootnoteReference"/>
        </w:rPr>
        <w:footnoteRef/>
      </w:r>
      <w:r>
        <w:t xml:space="preserve"> Moved from (c) of this subsection for more logical flow.  Modified as noted.</w:t>
      </w:r>
    </w:p>
  </w:footnote>
  <w:footnote w:id="113">
    <w:p w14:paraId="127BECDC" w14:textId="77777777" w:rsidR="001603AE" w:rsidRDefault="001603AE" w:rsidP="00BA23FC">
      <w:pPr>
        <w:pStyle w:val="FootnoteText"/>
      </w:pPr>
      <w:r>
        <w:rPr>
          <w:rStyle w:val="FootnoteReference"/>
        </w:rPr>
        <w:footnoteRef/>
      </w:r>
      <w:r>
        <w:t xml:space="preserve"> Clarified that other authorities are state and federal laws.</w:t>
      </w:r>
    </w:p>
  </w:footnote>
  <w:footnote w:id="114">
    <w:p w14:paraId="373A6DB1" w14:textId="77777777" w:rsidR="001603AE" w:rsidRDefault="001603AE" w:rsidP="00BA23FC">
      <w:pPr>
        <w:pStyle w:val="FootnoteText"/>
      </w:pPr>
      <w:r>
        <w:rPr>
          <w:rStyle w:val="FootnoteReference"/>
        </w:rPr>
        <w:footnoteRef/>
      </w:r>
      <w:r>
        <w:t xml:space="preserve"> </w:t>
      </w:r>
      <w:r w:rsidRPr="00127ED1">
        <w:t>For sites managed in part or all under these specific authorities, added these three steps to reflect current practice and the applicability</w:t>
      </w:r>
      <w:r>
        <w:t xml:space="preserve"> of the new SHARP assessment. </w:t>
      </w:r>
      <w:r w:rsidRPr="00127ED1">
        <w:t xml:space="preserve">We already track these sites in </w:t>
      </w:r>
      <w:r>
        <w:t>our database</w:t>
      </w:r>
      <w:r w:rsidRPr="00127ED1">
        <w:t xml:space="preserve"> </w:t>
      </w:r>
      <w:r>
        <w:t xml:space="preserve">(about 300) </w:t>
      </w:r>
      <w:r w:rsidRPr="00127ED1">
        <w:t xml:space="preserve">and list the sites, as per </w:t>
      </w:r>
      <w:r>
        <w:t xml:space="preserve">Toxics Cleanup Program </w:t>
      </w:r>
      <w:r w:rsidRPr="00127ED1">
        <w:t>Policy 310A.  Conducting a SHARP assessment for such sites is a new requirement, but it is consistent with the purpose of SHARP (compared to the old SHA).</w:t>
      </w:r>
    </w:p>
  </w:footnote>
  <w:footnote w:id="115">
    <w:p w14:paraId="578EFADD" w14:textId="77777777" w:rsidR="001603AE" w:rsidRDefault="001603AE" w:rsidP="00BA23FC">
      <w:pPr>
        <w:pStyle w:val="FootnoteText"/>
      </w:pPr>
      <w:r>
        <w:rPr>
          <w:rStyle w:val="FootnoteReference"/>
        </w:rPr>
        <w:footnoteRef/>
      </w:r>
      <w:r>
        <w:t xml:space="preserve"> </w:t>
      </w:r>
      <w:r w:rsidRPr="00DF04B8">
        <w:t xml:space="preserve">Added requirement that any initial investigation report, such as a field report, be posted </w:t>
      </w:r>
      <w:r>
        <w:t>on the site’s webpage</w:t>
      </w:r>
      <w:r w:rsidRPr="00DF04B8">
        <w:t>.  Note the provision does not require that Ecology prepare an initial investigation report.  Based on STAG input.</w:t>
      </w:r>
    </w:p>
  </w:footnote>
  <w:footnote w:id="116">
    <w:p w14:paraId="233AC8C7" w14:textId="71395B20" w:rsidR="001603AE" w:rsidRDefault="001603AE" w:rsidP="00BA23FC">
      <w:pPr>
        <w:pStyle w:val="FootnoteText"/>
      </w:pPr>
      <w:r>
        <w:rPr>
          <w:rStyle w:val="FootnoteReference"/>
        </w:rPr>
        <w:footnoteRef/>
      </w:r>
      <w:r>
        <w:t xml:space="preserve"> Added</w:t>
      </w:r>
      <w:r w:rsidRPr="0076613A">
        <w:t xml:space="preserve"> requirement to notify public in </w:t>
      </w:r>
      <w:r>
        <w:rPr>
          <w:i/>
        </w:rPr>
        <w:t xml:space="preserve">Contaminated </w:t>
      </w:r>
      <w:r w:rsidRPr="0076613A">
        <w:rPr>
          <w:i/>
        </w:rPr>
        <w:t>Site Register</w:t>
      </w:r>
      <w:r w:rsidRPr="0076613A">
        <w:t xml:space="preserve"> when Ecology </w:t>
      </w:r>
      <w:r>
        <w:t>initially adds a site to one of our site lists, either the contaminated sites list (this case) or the no further action sites list, based on initial investigation.</w:t>
      </w:r>
      <w:r w:rsidRPr="0027539D">
        <w:t xml:space="preserve"> </w:t>
      </w:r>
      <w:r>
        <w:t xml:space="preserve"> However, in Sections 330 and 335, we eliminated the requirement to provide notice in the </w:t>
      </w:r>
      <w:r w:rsidRPr="000871DE">
        <w:rPr>
          <w:i/>
        </w:rPr>
        <w:t>Register</w:t>
      </w:r>
      <w:r>
        <w:t xml:space="preserve"> whenever the listing, ranking, or status of a site changes.  If requested, Ecology will instead provide a person an electronic alert when such changes occur.  Based on STAG input.</w:t>
      </w:r>
    </w:p>
  </w:footnote>
  <w:footnote w:id="117">
    <w:p w14:paraId="213541A0" w14:textId="77777777" w:rsidR="001603AE" w:rsidRDefault="001603AE" w:rsidP="00BA23FC">
      <w:pPr>
        <w:pStyle w:val="FootnoteText"/>
      </w:pPr>
      <w:r>
        <w:rPr>
          <w:rStyle w:val="FootnoteReference"/>
        </w:rPr>
        <w:footnoteRef/>
      </w:r>
      <w:r>
        <w:t xml:space="preserve"> </w:t>
      </w:r>
      <w:r w:rsidRPr="00C21173">
        <w:t xml:space="preserve">Clarified the purpose of </w:t>
      </w:r>
      <w:r>
        <w:t xml:space="preserve">the site hazard assessment and ranking process (SHARP) </w:t>
      </w:r>
      <w:r w:rsidRPr="00C21173">
        <w:t xml:space="preserve">in response to </w:t>
      </w:r>
      <w:r>
        <w:t>STAG input</w:t>
      </w:r>
      <w:r w:rsidRPr="00C21173">
        <w:t>.</w:t>
      </w:r>
    </w:p>
  </w:footnote>
  <w:footnote w:id="118">
    <w:p w14:paraId="13236DF8" w14:textId="77777777" w:rsidR="001603AE" w:rsidRDefault="001603AE" w:rsidP="00BA23FC">
      <w:pPr>
        <w:pStyle w:val="FootnoteText"/>
      </w:pPr>
      <w:r>
        <w:rPr>
          <w:rStyle w:val="FootnoteReference"/>
        </w:rPr>
        <w:footnoteRef/>
      </w:r>
      <w:r>
        <w:t xml:space="preserve"> Added reference to the requirement in the MTCA statute to establish a hazard ranking system.</w:t>
      </w:r>
    </w:p>
  </w:footnote>
  <w:footnote w:id="119">
    <w:p w14:paraId="513E8A93" w14:textId="77777777" w:rsidR="001603AE" w:rsidRDefault="001603AE" w:rsidP="00BA23FC">
      <w:pPr>
        <w:pStyle w:val="FootnoteText"/>
      </w:pPr>
      <w:r>
        <w:rPr>
          <w:rStyle w:val="FootnoteReference"/>
        </w:rPr>
        <w:footnoteRef/>
      </w:r>
      <w:r>
        <w:t xml:space="preserve"> Clarified that the SHARP process is not a substitute for a remedial investigation.  We considered, but declined to include in the rule disclaimers about what SHARP does not provide.  If questions should arise during implementation, Ecology may include appropriate disclaimers on site hazard rankings. </w:t>
      </w:r>
    </w:p>
  </w:footnote>
  <w:footnote w:id="120">
    <w:p w14:paraId="67570E2E" w14:textId="77777777" w:rsidR="001603AE" w:rsidRDefault="001603AE" w:rsidP="00BA23FC">
      <w:pPr>
        <w:pStyle w:val="FootnoteText"/>
      </w:pPr>
      <w:r>
        <w:rPr>
          <w:rStyle w:val="FootnoteReference"/>
        </w:rPr>
        <w:footnoteRef/>
      </w:r>
      <w:r>
        <w:t xml:space="preserve"> </w:t>
      </w:r>
      <w:r w:rsidRPr="00C21173">
        <w:t xml:space="preserve">Clarified how Ecology will use site hazard rankings, which are the results of SHARP assessments.  That is distinguished from what Ecology does as part of SHARP (assess threats).  </w:t>
      </w:r>
      <w:r>
        <w:t>Based on STAG input</w:t>
      </w:r>
      <w:r w:rsidRPr="00C21173">
        <w:t>.</w:t>
      </w:r>
    </w:p>
  </w:footnote>
  <w:footnote w:id="121">
    <w:p w14:paraId="11C7E051" w14:textId="77777777" w:rsidR="001603AE" w:rsidRDefault="001603AE" w:rsidP="00BA23FC">
      <w:pPr>
        <w:pStyle w:val="FootnoteText"/>
      </w:pPr>
      <w:r>
        <w:rPr>
          <w:rStyle w:val="FootnoteReference"/>
        </w:rPr>
        <w:footnoteRef/>
      </w:r>
      <w:r>
        <w:t xml:space="preserve"> </w:t>
      </w:r>
      <w:r w:rsidRPr="00505D10">
        <w:t>Re</w:t>
      </w:r>
      <w:r>
        <w:t xml:space="preserve">structured Section 320 </w:t>
      </w:r>
      <w:r w:rsidRPr="00505D10">
        <w:t xml:space="preserve">to </w:t>
      </w:r>
      <w:r>
        <w:t xml:space="preserve">group SHARP development provisions, </w:t>
      </w:r>
      <w:r w:rsidRPr="00505D10">
        <w:t>includ</w:t>
      </w:r>
      <w:r>
        <w:t>ing</w:t>
      </w:r>
      <w:r w:rsidRPr="00505D10">
        <w:t xml:space="preserve"> standards and public participation</w:t>
      </w:r>
      <w:r>
        <w:t>,</w:t>
      </w:r>
      <w:r w:rsidRPr="00505D10">
        <w:t xml:space="preserve"> under </w:t>
      </w:r>
      <w:r>
        <w:t>one subsection</w:t>
      </w:r>
      <w:r w:rsidRPr="00505D10">
        <w:t>.</w:t>
      </w:r>
    </w:p>
  </w:footnote>
  <w:footnote w:id="122">
    <w:p w14:paraId="3BF54297" w14:textId="77777777" w:rsidR="001603AE" w:rsidRDefault="001603AE" w:rsidP="00BA23FC">
      <w:pPr>
        <w:pStyle w:val="FootnoteText"/>
      </w:pPr>
      <w:r>
        <w:rPr>
          <w:rStyle w:val="FootnoteReference"/>
        </w:rPr>
        <w:footnoteRef/>
      </w:r>
      <w:r>
        <w:t xml:space="preserve"> Emphasized that the process is based on readily available information with a confidence evaluation.  </w:t>
      </w:r>
    </w:p>
  </w:footnote>
  <w:footnote w:id="123">
    <w:p w14:paraId="4B08796A" w14:textId="77777777" w:rsidR="001603AE" w:rsidRDefault="001603AE" w:rsidP="00BA23FC">
      <w:pPr>
        <w:pStyle w:val="FootnoteText"/>
      </w:pPr>
      <w:r>
        <w:rPr>
          <w:rStyle w:val="FootnoteReference"/>
        </w:rPr>
        <w:footnoteRef/>
      </w:r>
      <w:r>
        <w:t xml:space="preserve"> </w:t>
      </w:r>
      <w:r w:rsidRPr="00505D10">
        <w:t xml:space="preserve">Simplified </w:t>
      </w:r>
      <w:r>
        <w:t>statement</w:t>
      </w:r>
      <w:r w:rsidRPr="00505D10">
        <w:t xml:space="preserve"> based on </w:t>
      </w:r>
      <w:r>
        <w:t>STAG input</w:t>
      </w:r>
      <w:r w:rsidRPr="00505D10">
        <w:t>.</w:t>
      </w:r>
    </w:p>
  </w:footnote>
  <w:footnote w:id="124">
    <w:p w14:paraId="1F26BA31" w14:textId="77777777" w:rsidR="001603AE" w:rsidRDefault="001603AE" w:rsidP="00BA23FC">
      <w:pPr>
        <w:pStyle w:val="FootnoteText"/>
      </w:pPr>
      <w:r>
        <w:rPr>
          <w:rStyle w:val="FootnoteReference"/>
        </w:rPr>
        <w:footnoteRef/>
      </w:r>
      <w:r>
        <w:t xml:space="preserve"> Corrected statement.</w:t>
      </w:r>
    </w:p>
  </w:footnote>
  <w:footnote w:id="125">
    <w:p w14:paraId="2BC1A5BF" w14:textId="77777777" w:rsidR="001603AE" w:rsidRDefault="001603AE" w:rsidP="00BA23FC">
      <w:pPr>
        <w:pStyle w:val="FootnoteText"/>
      </w:pPr>
      <w:r>
        <w:rPr>
          <w:rStyle w:val="FootnoteReference"/>
        </w:rPr>
        <w:footnoteRef/>
      </w:r>
      <w:r>
        <w:t xml:space="preserve"> Updated to reflect HEAL act terminology.  Also c</w:t>
      </w:r>
      <w:r w:rsidRPr="00505D10">
        <w:t xml:space="preserve">orrected statement to </w:t>
      </w:r>
      <w:r>
        <w:t>recognize that vulnerable populations and overburdened communities may be adversely affected by a site based on their use of the site (such as fishing), not just where they live.  As part of the initial investigation of a site, Ecology will try to determine whether vulnerable populations or overburdened communities may be located at the site, using the environmental health disparities map or other readily available information.  Subsequent remedial investigations of the site will help identify any off-site populations and their site uses.  Correction</w:t>
      </w:r>
      <w:r w:rsidRPr="00505D10">
        <w:t xml:space="preserve"> based on </w:t>
      </w:r>
      <w:r>
        <w:t>STAG input.</w:t>
      </w:r>
    </w:p>
  </w:footnote>
  <w:footnote w:id="126">
    <w:p w14:paraId="3F004FDA" w14:textId="77777777" w:rsidR="001603AE" w:rsidRDefault="001603AE" w:rsidP="00BA23FC">
      <w:pPr>
        <w:pStyle w:val="FootnoteText"/>
      </w:pPr>
      <w:r>
        <w:rPr>
          <w:rStyle w:val="FootnoteReference"/>
        </w:rPr>
        <w:footnoteRef/>
      </w:r>
      <w:r>
        <w:t xml:space="preserve"> Simplified and corrected the statement.</w:t>
      </w:r>
    </w:p>
  </w:footnote>
  <w:footnote w:id="127">
    <w:p w14:paraId="0A043245" w14:textId="77777777" w:rsidR="001603AE" w:rsidRDefault="001603AE" w:rsidP="00BA23FC">
      <w:pPr>
        <w:pStyle w:val="FootnoteText"/>
      </w:pPr>
      <w:r>
        <w:rPr>
          <w:rStyle w:val="FootnoteReference"/>
        </w:rPr>
        <w:footnoteRef/>
      </w:r>
      <w:r>
        <w:t xml:space="preserve"> </w:t>
      </w:r>
      <w:r w:rsidRPr="00A95676">
        <w:t xml:space="preserve">Added requirement </w:t>
      </w:r>
      <w:r>
        <w:t xml:space="preserve">that Ecology </w:t>
      </w:r>
      <w:r w:rsidRPr="00A95676">
        <w:t xml:space="preserve">provide notice and opportunity to comment on any substantive changes to the </w:t>
      </w:r>
      <w:r>
        <w:t xml:space="preserve">SHARP </w:t>
      </w:r>
      <w:r w:rsidRPr="00A95676">
        <w:t>process</w:t>
      </w:r>
      <w:r>
        <w:t>.</w:t>
      </w:r>
      <w:r w:rsidRPr="00A95676">
        <w:t xml:space="preserve"> </w:t>
      </w:r>
      <w:r>
        <w:t xml:space="preserve"> B</w:t>
      </w:r>
      <w:r w:rsidRPr="00A95676">
        <w:t xml:space="preserve">ased on </w:t>
      </w:r>
      <w:r>
        <w:t>STAG input.</w:t>
      </w:r>
    </w:p>
  </w:footnote>
  <w:footnote w:id="128">
    <w:p w14:paraId="5E092CE6" w14:textId="0AF2B6C5" w:rsidR="001603AE" w:rsidRDefault="001603AE" w:rsidP="00BA23FC">
      <w:pPr>
        <w:pStyle w:val="FootnoteText"/>
      </w:pPr>
      <w:r>
        <w:rPr>
          <w:rStyle w:val="FootnoteReference"/>
        </w:rPr>
        <w:footnoteRef/>
      </w:r>
      <w:r>
        <w:t xml:space="preserve"> Declined</w:t>
      </w:r>
      <w:r w:rsidRPr="00A95676">
        <w:t xml:space="preserve"> request by </w:t>
      </w:r>
      <w:r>
        <w:t>some STAG members</w:t>
      </w:r>
      <w:r w:rsidRPr="00A95676">
        <w:t xml:space="preserve"> to </w:t>
      </w:r>
      <w:r>
        <w:t>add a requirement</w:t>
      </w:r>
      <w:r w:rsidRPr="00A95676">
        <w:t xml:space="preserve"> that Ecology respond to comments.  However, Ecology </w:t>
      </w:r>
      <w:r>
        <w:t>will</w:t>
      </w:r>
      <w:r w:rsidRPr="00A95676">
        <w:t xml:space="preserve"> respond to comments, both for the initial development of the SHARP tool and for any subsequent substantive change.</w:t>
      </w:r>
    </w:p>
  </w:footnote>
  <w:footnote w:id="129">
    <w:p w14:paraId="210C575D" w14:textId="77777777" w:rsidR="001603AE" w:rsidRDefault="001603AE" w:rsidP="00BA23FC">
      <w:pPr>
        <w:pStyle w:val="FootnoteText"/>
      </w:pPr>
      <w:r>
        <w:rPr>
          <w:rStyle w:val="FootnoteReference"/>
        </w:rPr>
        <w:footnoteRef/>
      </w:r>
      <w:r>
        <w:t xml:space="preserve"> </w:t>
      </w:r>
      <w:r w:rsidRPr="00A95676">
        <w:t xml:space="preserve">Restructured </w:t>
      </w:r>
      <w:r>
        <w:t xml:space="preserve">Section 320 </w:t>
      </w:r>
      <w:r w:rsidRPr="00A95676">
        <w:t xml:space="preserve">by grouping </w:t>
      </w:r>
      <w:r>
        <w:t xml:space="preserve">SHARP </w:t>
      </w:r>
      <w:r w:rsidRPr="00A95676">
        <w:t>implementation provisions (when, who, how, notice) under one subsection.</w:t>
      </w:r>
    </w:p>
  </w:footnote>
  <w:footnote w:id="130">
    <w:p w14:paraId="71803C29" w14:textId="78A38C43" w:rsidR="001603AE" w:rsidRDefault="001603AE" w:rsidP="00BA23FC">
      <w:pPr>
        <w:pStyle w:val="FootnoteText"/>
      </w:pPr>
      <w:r>
        <w:rPr>
          <w:rStyle w:val="FootnoteReference"/>
        </w:rPr>
        <w:footnoteRef/>
      </w:r>
      <w:r>
        <w:t xml:space="preserve"> Declined r</w:t>
      </w:r>
      <w:r w:rsidRPr="00113B7F">
        <w:t>e</w:t>
      </w:r>
      <w:r>
        <w:t xml:space="preserve">quest from a STAG member </w:t>
      </w:r>
      <w:r w:rsidRPr="00113B7F">
        <w:t>to provide a right to petition for a site to be re-ranked. The rule specifies when Ecology must conduct a SHARP assessment</w:t>
      </w:r>
      <w:r>
        <w:t xml:space="preserve"> during the cleanup process</w:t>
      </w:r>
      <w:r w:rsidRPr="00113B7F">
        <w:t xml:space="preserve">, and provides Ecology the discretion to conduct SHARP assessments at other times when new information becomes available or when site </w:t>
      </w:r>
      <w:r>
        <w:t xml:space="preserve">conditions </w:t>
      </w:r>
      <w:r w:rsidRPr="00113B7F">
        <w:t xml:space="preserve">change. Ecology will not re-rank a site if those </w:t>
      </w:r>
      <w:r>
        <w:t>criteria</w:t>
      </w:r>
      <w:r w:rsidRPr="00113B7F">
        <w:t xml:space="preserve"> are not met.</w:t>
      </w:r>
      <w:r w:rsidRPr="00113B7F">
        <w:rPr>
          <w:rFonts w:ascii="Calibri" w:eastAsia="Calibri" w:hAnsi="Calibri" w:cs="Calibri"/>
          <w:sz w:val="24"/>
          <w:szCs w:val="22"/>
        </w:rPr>
        <w:t xml:space="preserve"> </w:t>
      </w:r>
      <w:r>
        <w:t>Ecology plans to develop policies and</w:t>
      </w:r>
      <w:r w:rsidRPr="00113B7F">
        <w:t xml:space="preserve"> procedure</w:t>
      </w:r>
      <w:r>
        <w:t>s</w:t>
      </w:r>
      <w:r w:rsidRPr="00113B7F">
        <w:t xml:space="preserve"> </w:t>
      </w:r>
      <w:r>
        <w:t>that</w:t>
      </w:r>
      <w:r w:rsidRPr="00113B7F">
        <w:t xml:space="preserve"> outline when Ecology will or may conduct a SHARP assessment and what </w:t>
      </w:r>
      <w:r>
        <w:t xml:space="preserve">factors Ecology should consider </w:t>
      </w:r>
      <w:r w:rsidRPr="00113B7F">
        <w:t>before doing so.</w:t>
      </w:r>
    </w:p>
  </w:footnote>
  <w:footnote w:id="131">
    <w:p w14:paraId="6646DF22" w14:textId="10C0C93C" w:rsidR="001603AE" w:rsidRDefault="001603AE">
      <w:pPr>
        <w:pStyle w:val="FootnoteText"/>
      </w:pPr>
      <w:r>
        <w:rPr>
          <w:rStyle w:val="FootnoteReference"/>
        </w:rPr>
        <w:footnoteRef/>
      </w:r>
      <w:r>
        <w:t xml:space="preserve"> Added policy regarding conducting a site hazard assessment and ranking of sites currently on the contaminated sites list.  As part of its strategic plan under Section 340, Ecology will establish goals and strategies (including priorities) for completing such assessments.</w:t>
      </w:r>
    </w:p>
  </w:footnote>
  <w:footnote w:id="132">
    <w:p w14:paraId="5F90E5A2" w14:textId="77777777" w:rsidR="001603AE" w:rsidRDefault="001603AE" w:rsidP="00BA23FC">
      <w:pPr>
        <w:pStyle w:val="FootnoteText"/>
      </w:pPr>
      <w:r>
        <w:rPr>
          <w:rStyle w:val="FootnoteReference"/>
        </w:rPr>
        <w:footnoteRef/>
      </w:r>
      <w:r>
        <w:t xml:space="preserve"> </w:t>
      </w:r>
      <w:r w:rsidRPr="00287F10">
        <w:t xml:space="preserve">Eliminated provision specifying what information Ecology must consider when </w:t>
      </w:r>
      <w:r>
        <w:t xml:space="preserve">conducting SHARP assessments.  </w:t>
      </w:r>
      <w:r w:rsidRPr="00287F10">
        <w:t>We decided that level of detail is best addressed in policy and procedure, not the rule.  Further, this provision had been adapted from the current rule, which specified what information needed to be collected during an SHA.  By contrast, SHARP relies on readily available information.  Just because certain info does not exist does not mean that we won</w:t>
      </w:r>
      <w:r>
        <w:t xml:space="preserve">’t complete a SHARP assessment.  </w:t>
      </w:r>
      <w:r w:rsidRPr="00287F10">
        <w:t xml:space="preserve">This decision was prompted in part by </w:t>
      </w:r>
      <w:r>
        <w:t>STAG input re</w:t>
      </w:r>
      <w:r w:rsidRPr="00287F10">
        <w:t xml:space="preserve">garding this provision aimed at revising or adding to the list of </w:t>
      </w:r>
      <w:r>
        <w:t xml:space="preserve">what </w:t>
      </w:r>
      <w:r w:rsidRPr="00287F10">
        <w:t>info we should consider</w:t>
      </w:r>
      <w:r>
        <w:t xml:space="preserve"> when conducted assessment</w:t>
      </w:r>
      <w:r w:rsidRPr="00287F10">
        <w:t>.  Those comments made it more evident that such details should be left out of the rule.</w:t>
      </w:r>
    </w:p>
  </w:footnote>
  <w:footnote w:id="133">
    <w:p w14:paraId="54C651B1" w14:textId="127CDB6F" w:rsidR="001603AE" w:rsidRDefault="001603AE" w:rsidP="0080080B">
      <w:pPr>
        <w:pStyle w:val="FootnoteText"/>
      </w:pPr>
      <w:r>
        <w:rPr>
          <w:rStyle w:val="FootnoteReference"/>
        </w:rPr>
        <w:footnoteRef/>
      </w:r>
      <w:r>
        <w:t xml:space="preserve"> Replaced </w:t>
      </w:r>
      <w:r w:rsidRPr="00287F10">
        <w:t>requirement</w:t>
      </w:r>
      <w:r>
        <w:t>s</w:t>
      </w:r>
      <w:r w:rsidRPr="00287F10">
        <w:t xml:space="preserve"> to </w:t>
      </w:r>
      <w:r>
        <w:t>provide written notice to</w:t>
      </w:r>
      <w:r w:rsidRPr="00287F10">
        <w:t xml:space="preserve"> </w:t>
      </w:r>
      <w:r>
        <w:t>regulated persons and notice to the public</w:t>
      </w:r>
      <w:r w:rsidRPr="00287F10">
        <w:t xml:space="preserve"> </w:t>
      </w:r>
      <w:r>
        <w:t xml:space="preserve">in the </w:t>
      </w:r>
      <w:r w:rsidRPr="007325BD">
        <w:rPr>
          <w:i/>
        </w:rPr>
        <w:t>Contaminated Site Register</w:t>
      </w:r>
      <w:r>
        <w:t xml:space="preserve"> about</w:t>
      </w:r>
      <w:r w:rsidRPr="00287F10">
        <w:t xml:space="preserve"> changes to the site’s listing, ranking, or status</w:t>
      </w:r>
      <w:r>
        <w:t>,</w:t>
      </w:r>
      <w:r w:rsidRPr="00287F10">
        <w:t xml:space="preserve"> with the requirement to provide site-specific electronic alerts to </w:t>
      </w:r>
      <w:r>
        <w:t xml:space="preserve">any </w:t>
      </w:r>
      <w:r w:rsidRPr="00287F10">
        <w:t>person who request</w:t>
      </w:r>
      <w:r>
        <w:t>s</w:t>
      </w:r>
      <w:r w:rsidRPr="00287F10">
        <w:t xml:space="preserve"> such notice.</w:t>
      </w:r>
      <w:r>
        <w:t xml:space="preserve">  Ecology will provide instructions on how to sign up for such alerts in our written notices to regulated persons and in our </w:t>
      </w:r>
      <w:r w:rsidRPr="007325BD">
        <w:rPr>
          <w:i/>
        </w:rPr>
        <w:t xml:space="preserve">Contaminated Site Register </w:t>
      </w:r>
      <w:r>
        <w:t>notices to the public when we add a new site to the Contaminated Sites List following an initial investigation.  See Section 310(6).  Instructions will also be included on Ecology’s website.  See similar changes in Sections 330 and 335.  The contaminated site’s listing, ranking, and status will also be posted on the site’s webpage.</w:t>
      </w:r>
    </w:p>
  </w:footnote>
  <w:footnote w:id="134">
    <w:p w14:paraId="37E95DD9" w14:textId="77777777" w:rsidR="001603AE" w:rsidRDefault="001603AE" w:rsidP="00BA23FC">
      <w:pPr>
        <w:pStyle w:val="FootnoteText"/>
      </w:pPr>
      <w:r>
        <w:rPr>
          <w:rStyle w:val="FootnoteReference"/>
        </w:rPr>
        <w:footnoteRef/>
      </w:r>
      <w:r>
        <w:t xml:space="preserve"> </w:t>
      </w:r>
      <w:r w:rsidRPr="00A650DA">
        <w:t xml:space="preserve">Updated definition </w:t>
      </w:r>
      <w:r>
        <w:t xml:space="preserve">of contaminated site </w:t>
      </w:r>
      <w:r w:rsidRPr="00A650DA">
        <w:t xml:space="preserve">to recognize that PLIA may also determine whether further remedial action is necessary under </w:t>
      </w:r>
      <w:r>
        <w:t>state cleanup law</w:t>
      </w:r>
      <w:r w:rsidRPr="00A650DA">
        <w:t xml:space="preserve"> (see </w:t>
      </w:r>
      <w:r w:rsidRPr="00A650DA">
        <w:rPr>
          <w:bCs/>
        </w:rPr>
        <w:t>RCW </w:t>
      </w:r>
      <w:hyperlink r:id="rId19" w:history="1">
        <w:r w:rsidRPr="00A650DA">
          <w:rPr>
            <w:rStyle w:val="Hyperlink"/>
            <w:bCs/>
          </w:rPr>
          <w:t>70A.330.040</w:t>
        </w:r>
      </w:hyperlink>
      <w:r w:rsidRPr="00A650DA">
        <w:t>(7) and (12))</w:t>
      </w:r>
      <w:r>
        <w:t>.</w:t>
      </w:r>
    </w:p>
  </w:footnote>
  <w:footnote w:id="135">
    <w:p w14:paraId="0EC21C0F" w14:textId="77777777" w:rsidR="001603AE" w:rsidRDefault="001603AE" w:rsidP="00BA23FC">
      <w:pPr>
        <w:pStyle w:val="FootnoteText"/>
      </w:pPr>
      <w:r>
        <w:rPr>
          <w:rStyle w:val="FootnoteReference"/>
        </w:rPr>
        <w:footnoteRef/>
      </w:r>
      <w:r>
        <w:t xml:space="preserve"> Clarified definition of contaminated site (and basis for listing) to recognize that further remedial action may be necessary under state cleanup law to either confirm a suspected threat or to address a confirmed threat.</w:t>
      </w:r>
    </w:p>
  </w:footnote>
  <w:footnote w:id="136">
    <w:p w14:paraId="47BB3734" w14:textId="77777777" w:rsidR="001603AE" w:rsidRDefault="001603AE" w:rsidP="00BA23FC">
      <w:pPr>
        <w:pStyle w:val="FootnoteText"/>
      </w:pPr>
      <w:r>
        <w:rPr>
          <w:rStyle w:val="FootnoteReference"/>
        </w:rPr>
        <w:footnoteRef/>
      </w:r>
      <w:r>
        <w:t xml:space="preserve"> </w:t>
      </w:r>
      <w:r w:rsidRPr="002D0CFF">
        <w:t>Clarified that the determination as to whether further action is necessary</w:t>
      </w:r>
      <w:r>
        <w:t xml:space="preserve"> to address a threat</w:t>
      </w:r>
      <w:r w:rsidRPr="002D0CFF">
        <w:t xml:space="preserve"> is based on the delisting criteria</w:t>
      </w:r>
      <w:r>
        <w:t xml:space="preserve"> in WAC 173-340-330(5</w:t>
      </w:r>
      <w:r w:rsidRPr="002D0CFF">
        <w:t xml:space="preserve">)(b).  If </w:t>
      </w:r>
      <w:r>
        <w:t>a</w:t>
      </w:r>
      <w:r w:rsidRPr="002D0CFF">
        <w:t xml:space="preserve"> site doesn’t meet the criteria, the site is a “contaminated site” and </w:t>
      </w:r>
      <w:r>
        <w:t>is added to</w:t>
      </w:r>
      <w:r w:rsidRPr="002D0CFF">
        <w:t xml:space="preserve"> the “contaminated sites list.”  </w:t>
      </w:r>
      <w:r>
        <w:t>Once a</w:t>
      </w:r>
      <w:r w:rsidRPr="002D0CFF">
        <w:t xml:space="preserve"> site meets the criteria, the site is </w:t>
      </w:r>
      <w:r>
        <w:t xml:space="preserve">removed from the “contaminated sites list” and added to the </w:t>
      </w:r>
      <w:r w:rsidRPr="002D0CFF">
        <w:t>“no further action sites list.”</w:t>
      </w:r>
    </w:p>
  </w:footnote>
  <w:footnote w:id="137">
    <w:p w14:paraId="744191DD" w14:textId="77777777" w:rsidR="001603AE" w:rsidRDefault="001603AE" w:rsidP="00BA23FC">
      <w:pPr>
        <w:pStyle w:val="FootnoteText"/>
      </w:pPr>
      <w:r>
        <w:rPr>
          <w:rStyle w:val="FootnoteReference"/>
        </w:rPr>
        <w:footnoteRef/>
      </w:r>
      <w:r>
        <w:t xml:space="preserve"> Replaced</w:t>
      </w:r>
      <w:r w:rsidRPr="00166E33">
        <w:t xml:space="preserve"> requirement to include site hazard rankings on the contaminated sites list</w:t>
      </w:r>
      <w:r>
        <w:t xml:space="preserve"> with a requirement to include the rankings on Ecology’s website (on the site’s webpage)</w:t>
      </w:r>
      <w:r w:rsidRPr="00166E33">
        <w:t>.  Including the new SHARP rankings on the list itself is impractical given the number of d</w:t>
      </w:r>
      <w:r>
        <w:t>ata points for each site (24)</w:t>
      </w:r>
      <w:r w:rsidRPr="00166E33">
        <w:t xml:space="preserve">.  </w:t>
      </w:r>
    </w:p>
  </w:footnote>
  <w:footnote w:id="138">
    <w:p w14:paraId="1285D289" w14:textId="77777777" w:rsidR="001603AE" w:rsidRDefault="001603AE" w:rsidP="00BA23FC">
      <w:pPr>
        <w:pStyle w:val="FootnoteText"/>
      </w:pPr>
      <w:r>
        <w:rPr>
          <w:rStyle w:val="FootnoteReference"/>
        </w:rPr>
        <w:footnoteRef/>
      </w:r>
      <w:r>
        <w:t xml:space="preserve"> Added reference to PLIA’s authority to determine, for heating oil tank sites, whether further remedial action is necessary based on an initial investigation.</w:t>
      </w:r>
    </w:p>
  </w:footnote>
  <w:footnote w:id="139">
    <w:p w14:paraId="32EA8000" w14:textId="77777777" w:rsidR="001603AE" w:rsidRDefault="001603AE" w:rsidP="00BA23FC">
      <w:pPr>
        <w:pStyle w:val="FootnoteText"/>
      </w:pPr>
      <w:r>
        <w:rPr>
          <w:rStyle w:val="FootnoteReference"/>
        </w:rPr>
        <w:footnoteRef/>
      </w:r>
      <w:r>
        <w:t xml:space="preserve"> See notes on subsection (1)(a).</w:t>
      </w:r>
    </w:p>
  </w:footnote>
  <w:footnote w:id="140">
    <w:p w14:paraId="693D5C9C" w14:textId="77777777" w:rsidR="001603AE" w:rsidRDefault="001603AE" w:rsidP="00BA23FC">
      <w:pPr>
        <w:pStyle w:val="FootnoteText"/>
      </w:pPr>
      <w:r>
        <w:rPr>
          <w:rStyle w:val="FootnoteReference"/>
        </w:rPr>
        <w:footnoteRef/>
      </w:r>
      <w:r>
        <w:t xml:space="preserve"> Moved to subsection (10).</w:t>
      </w:r>
    </w:p>
  </w:footnote>
  <w:footnote w:id="141">
    <w:p w14:paraId="7216B9FD" w14:textId="77777777" w:rsidR="001603AE" w:rsidRDefault="001603AE" w:rsidP="00BA23FC">
      <w:pPr>
        <w:pStyle w:val="FootnoteText"/>
      </w:pPr>
      <w:r>
        <w:rPr>
          <w:rStyle w:val="FootnoteReference"/>
        </w:rPr>
        <w:footnoteRef/>
      </w:r>
      <w:r>
        <w:t xml:space="preserve"> Added provision to clarify that Ecology retains its authority to split or combine sites consistent with MTCA.  As provided under subsection (9), Ecology will provide automated alerts to interested persons when this occurs. </w:t>
      </w:r>
    </w:p>
  </w:footnote>
  <w:footnote w:id="142">
    <w:p w14:paraId="6CEA1FA2" w14:textId="77777777" w:rsidR="001603AE" w:rsidRDefault="001603AE" w:rsidP="00BA23FC">
      <w:pPr>
        <w:pStyle w:val="FootnoteText"/>
      </w:pPr>
      <w:r>
        <w:rPr>
          <w:rStyle w:val="FootnoteReference"/>
        </w:rPr>
        <w:footnoteRef/>
      </w:r>
      <w:r>
        <w:t xml:space="preserve"> </w:t>
      </w:r>
      <w:r w:rsidRPr="00A650DA">
        <w:t xml:space="preserve">Updated to recognize that PLIA may also determine whether further remedial action is necessary </w:t>
      </w:r>
      <w:r>
        <w:t xml:space="preserve">under state cleanup law based on reviews of independent remedial actions, either during an initial investigation or under their technical assistance programs </w:t>
      </w:r>
      <w:r w:rsidRPr="00A650DA">
        <w:t xml:space="preserve">(see </w:t>
      </w:r>
      <w:r w:rsidRPr="00A650DA">
        <w:rPr>
          <w:bCs/>
        </w:rPr>
        <w:t>RCW </w:t>
      </w:r>
      <w:hyperlink r:id="rId20" w:history="1">
        <w:r w:rsidRPr="00A650DA">
          <w:rPr>
            <w:rStyle w:val="Hyperlink"/>
            <w:bCs/>
          </w:rPr>
          <w:t>70A.330.040</w:t>
        </w:r>
      </w:hyperlink>
      <w:r w:rsidRPr="00A650DA">
        <w:t>(7) and (12))</w:t>
      </w:r>
      <w:r>
        <w:t>.</w:t>
      </w:r>
    </w:p>
  </w:footnote>
  <w:footnote w:id="143">
    <w:p w14:paraId="6CCC8C73" w14:textId="77777777" w:rsidR="001603AE" w:rsidRDefault="001603AE" w:rsidP="00BA23FC">
      <w:pPr>
        <w:pStyle w:val="CommentText"/>
        <w:spacing w:after="0"/>
      </w:pPr>
      <w:r>
        <w:rPr>
          <w:rStyle w:val="FootnoteReference"/>
        </w:rPr>
        <w:footnoteRef/>
      </w:r>
      <w:r>
        <w:t xml:space="preserve"> For delisting criteria, separated out sites where the cleanup action is permanent from those where the cleanup action is not permanent, but does not involve containment.  If the cleanup action is permanent, there are no post-cleanup controls or monitoring, including periodic reviews.  This case is addressed in (b)(i) of this subsection.  If the cleanup action is not permanent, but does not involve containment, post-cleanup controls and monitoring are required, including periodic reviews.  This case is addressed in (b)(ii) of this subsection.</w:t>
      </w:r>
    </w:p>
  </w:footnote>
  <w:footnote w:id="144">
    <w:p w14:paraId="7E3508B1" w14:textId="77777777" w:rsidR="001603AE" w:rsidRDefault="001603AE" w:rsidP="00BA23FC">
      <w:pPr>
        <w:pStyle w:val="FootnoteText"/>
      </w:pPr>
      <w:r>
        <w:rPr>
          <w:rStyle w:val="FootnoteReference"/>
        </w:rPr>
        <w:footnoteRef/>
      </w:r>
      <w:r>
        <w:t xml:space="preserve"> See note for (b)(i) of this subsection.</w:t>
      </w:r>
    </w:p>
  </w:footnote>
  <w:footnote w:id="145">
    <w:p w14:paraId="539B6450" w14:textId="77777777" w:rsidR="001603AE" w:rsidRDefault="001603AE" w:rsidP="00BA23FC">
      <w:pPr>
        <w:pStyle w:val="FootnoteText"/>
      </w:pPr>
      <w:r>
        <w:rPr>
          <w:rStyle w:val="FootnoteReference"/>
        </w:rPr>
        <w:footnoteRef/>
      </w:r>
      <w:r>
        <w:t xml:space="preserve"> </w:t>
      </w:r>
      <w:r w:rsidRPr="006569B2">
        <w:t xml:space="preserve">For sites where the cleanup action includes containment, clarified that all cleanup standards must be achieved.  For cleanup actions involving soil containment, this means that Ecology has determined that the cleanup action meets the </w:t>
      </w:r>
      <w:r>
        <w:t>criteria in Section 740(6)(f).  The current rule required indirectly by requiring completion of performance monitoring.</w:t>
      </w:r>
    </w:p>
  </w:footnote>
  <w:footnote w:id="146">
    <w:p w14:paraId="0B642E34" w14:textId="77777777" w:rsidR="001603AE" w:rsidRDefault="001603AE" w:rsidP="00BA23FC">
      <w:pPr>
        <w:pStyle w:val="FootnoteText"/>
      </w:pPr>
      <w:r>
        <w:rPr>
          <w:rStyle w:val="FootnoteReference"/>
        </w:rPr>
        <w:footnoteRef/>
      </w:r>
      <w:r>
        <w:t xml:space="preserve"> Separated the construction criteria from operation and maintenance criteria.</w:t>
      </w:r>
    </w:p>
  </w:footnote>
  <w:footnote w:id="147">
    <w:p w14:paraId="1D4D2BE7" w14:textId="77777777" w:rsidR="001603AE" w:rsidRDefault="001603AE" w:rsidP="00BA23FC">
      <w:pPr>
        <w:pStyle w:val="FootnoteText"/>
      </w:pPr>
      <w:r>
        <w:rPr>
          <w:rStyle w:val="FootnoteReference"/>
        </w:rPr>
        <w:footnoteRef/>
      </w:r>
      <w:r>
        <w:t xml:space="preserve"> </w:t>
      </w:r>
      <w:r w:rsidRPr="006569B2">
        <w:t>For sol</w:t>
      </w:r>
      <w:r>
        <w:t xml:space="preserve">id waste landfills, updated the operation and maintenance (O&amp;M) criteria </w:t>
      </w:r>
      <w:r w:rsidRPr="006569B2">
        <w:t xml:space="preserve">to allow a site to be delisted even when active O&amp;M of some specified systems is needed, provided that the landfill is permitted under either chapter </w:t>
      </w:r>
      <w:hyperlink r:id="rId21" w:history="1">
        <w:r w:rsidRPr="007714C9">
          <w:rPr>
            <w:rStyle w:val="Hyperlink"/>
          </w:rPr>
          <w:t>173-304</w:t>
        </w:r>
      </w:hyperlink>
      <w:r w:rsidRPr="006569B2">
        <w:t xml:space="preserve">, </w:t>
      </w:r>
      <w:hyperlink r:id="rId22" w:history="1">
        <w:r w:rsidRPr="00624B04">
          <w:rPr>
            <w:rStyle w:val="Hyperlink"/>
          </w:rPr>
          <w:t>173-350</w:t>
        </w:r>
      </w:hyperlink>
      <w:r w:rsidRPr="006569B2">
        <w:t xml:space="preserve">, or </w:t>
      </w:r>
      <w:hyperlink r:id="rId23" w:history="1">
        <w:r w:rsidRPr="00624B04">
          <w:rPr>
            <w:rStyle w:val="Hyperlink"/>
          </w:rPr>
          <w:t>173-351</w:t>
        </w:r>
      </w:hyperlink>
      <w:r w:rsidRPr="006569B2">
        <w:t xml:space="preserve"> WAC.  Such landfills are subject to closure and post-closure plans that have been approved</w:t>
      </w:r>
      <w:r>
        <w:t xml:space="preserve"> by the permitting authority.  </w:t>
      </w:r>
      <w:r w:rsidRPr="006569B2">
        <w:t>For landfills permitted under the older chapter 173-304 WAC, Ecology may require compliance with any more stringent requirements in chapter 173-350 or 173-351 WAC as part of a cleanup action plan if it determines they are relevant and appropriate.  See WAC 137-340-710(9)(c).</w:t>
      </w:r>
    </w:p>
  </w:footnote>
  <w:footnote w:id="148">
    <w:p w14:paraId="3499FA6F" w14:textId="77777777" w:rsidR="001603AE" w:rsidRDefault="001603AE" w:rsidP="00BA23FC">
      <w:pPr>
        <w:pStyle w:val="FootnoteText"/>
      </w:pPr>
      <w:r>
        <w:rPr>
          <w:rStyle w:val="FootnoteReference"/>
        </w:rPr>
        <w:footnoteRef/>
      </w:r>
      <w:r>
        <w:t xml:space="preserve"> Moved to (b)(iii)(E) of this subsection for a more logical flow.</w:t>
      </w:r>
      <w:r w:rsidRPr="001E6987">
        <w:t xml:space="preserve"> </w:t>
      </w:r>
      <w:r>
        <w:t xml:space="preserve"> Confirmation monitoring follows performance monitoring.</w:t>
      </w:r>
    </w:p>
  </w:footnote>
  <w:footnote w:id="149">
    <w:p w14:paraId="12295309" w14:textId="77777777" w:rsidR="001603AE" w:rsidRDefault="001603AE" w:rsidP="00BA23FC">
      <w:pPr>
        <w:pStyle w:val="FootnoteText"/>
      </w:pPr>
      <w:r>
        <w:rPr>
          <w:rStyle w:val="FootnoteReference"/>
        </w:rPr>
        <w:footnoteRef/>
      </w:r>
      <w:r>
        <w:t xml:space="preserve"> Moved from (b)(iii)(B) of this subsection for a more logical flow.  Confirmation monitoring follows performance monitoring.</w:t>
      </w:r>
    </w:p>
  </w:footnote>
  <w:footnote w:id="150">
    <w:p w14:paraId="56634A86" w14:textId="77777777" w:rsidR="001603AE" w:rsidRDefault="001603AE" w:rsidP="00BA23FC">
      <w:pPr>
        <w:pStyle w:val="FootnoteText"/>
      </w:pPr>
      <w:r>
        <w:rPr>
          <w:rStyle w:val="FootnoteReference"/>
        </w:rPr>
        <w:footnoteRef/>
      </w:r>
      <w:r>
        <w:t xml:space="preserve"> Moved from former (b)(iii)(F) of this subsection for a more logical flow.  Also edited to simplify.</w:t>
      </w:r>
    </w:p>
  </w:footnote>
  <w:footnote w:id="151">
    <w:p w14:paraId="3A2ED0BF" w14:textId="77777777" w:rsidR="001603AE" w:rsidRDefault="001603AE" w:rsidP="00BA23FC">
      <w:pPr>
        <w:pStyle w:val="FootnoteText"/>
      </w:pPr>
      <w:r>
        <w:rPr>
          <w:rStyle w:val="FootnoteReference"/>
        </w:rPr>
        <w:footnoteRef/>
      </w:r>
      <w:r>
        <w:t xml:space="preserve"> Moved to (b)(iii)(G) of this subsection for a more logical flow.</w:t>
      </w:r>
    </w:p>
  </w:footnote>
  <w:footnote w:id="152">
    <w:p w14:paraId="310AEF9A" w14:textId="77777777" w:rsidR="001603AE" w:rsidRDefault="001603AE" w:rsidP="00BA23FC">
      <w:pPr>
        <w:pStyle w:val="FootnoteText"/>
      </w:pPr>
      <w:r>
        <w:rPr>
          <w:rStyle w:val="FootnoteReference"/>
        </w:rPr>
        <w:footnoteRef/>
      </w:r>
      <w:r>
        <w:t xml:space="preserve"> Replaced by more general condition in (b)(iii)(A) of this subsection that all cleanup standards (not just groundwater cleanup standards) must be met.  See also note regarding (b)(iii)(A).</w:t>
      </w:r>
    </w:p>
  </w:footnote>
  <w:footnote w:id="153">
    <w:p w14:paraId="0B96B3FA" w14:textId="77777777" w:rsidR="001603AE" w:rsidRDefault="001603AE" w:rsidP="00BA23FC">
      <w:pPr>
        <w:pStyle w:val="FootnoteText"/>
      </w:pPr>
      <w:r>
        <w:rPr>
          <w:rStyle w:val="FootnoteReference"/>
        </w:rPr>
        <w:footnoteRef/>
      </w:r>
      <w:r>
        <w:t xml:space="preserve"> </w:t>
      </w:r>
      <w:r w:rsidRPr="00D012B6">
        <w:t xml:space="preserve">Separated the requirements for what must be included in a petition based on the type of claim (whether erroneous listing or whether NFA, and if the latter, whether based on </w:t>
      </w:r>
      <w:r>
        <w:t xml:space="preserve">an </w:t>
      </w:r>
      <w:r w:rsidRPr="00D012B6">
        <w:t xml:space="preserve">independent </w:t>
      </w:r>
      <w:r>
        <w:t>remedial action</w:t>
      </w:r>
      <w:r w:rsidRPr="00D012B6">
        <w:t xml:space="preserve"> or </w:t>
      </w:r>
      <w:r>
        <w:t>an Ecology-conducted or supervised remedial action</w:t>
      </w:r>
      <w:r w:rsidRPr="00D012B6">
        <w:t>).  Except as noted in (a)(ii) of this subsection, the requirements have not changed.</w:t>
      </w:r>
    </w:p>
  </w:footnote>
  <w:footnote w:id="154">
    <w:p w14:paraId="2F8326CF" w14:textId="77777777" w:rsidR="001603AE" w:rsidRDefault="001603AE" w:rsidP="00BA23FC">
      <w:pPr>
        <w:spacing w:after="0" w:line="240" w:lineRule="auto"/>
      </w:pPr>
      <w:r>
        <w:rPr>
          <w:rStyle w:val="FootnoteReference"/>
        </w:rPr>
        <w:footnoteRef/>
      </w:r>
      <w:r>
        <w:t xml:space="preserve"> </w:t>
      </w:r>
      <w:r w:rsidRPr="008F3C3D">
        <w:rPr>
          <w:bCs/>
          <w:sz w:val="20"/>
          <w:szCs w:val="20"/>
        </w:rPr>
        <w:t xml:space="preserve">For petitions to remove a site from the </w:t>
      </w:r>
      <w:r>
        <w:rPr>
          <w:bCs/>
          <w:sz w:val="20"/>
          <w:szCs w:val="20"/>
        </w:rPr>
        <w:t>contaminated sites list (</w:t>
      </w:r>
      <w:r w:rsidRPr="008F3C3D">
        <w:rPr>
          <w:bCs/>
          <w:sz w:val="20"/>
          <w:szCs w:val="20"/>
        </w:rPr>
        <w:t>CSL</w:t>
      </w:r>
      <w:r>
        <w:rPr>
          <w:bCs/>
          <w:sz w:val="20"/>
          <w:szCs w:val="20"/>
        </w:rPr>
        <w:t>)</w:t>
      </w:r>
      <w:r w:rsidRPr="008F3C3D">
        <w:rPr>
          <w:bCs/>
          <w:sz w:val="20"/>
          <w:szCs w:val="20"/>
        </w:rPr>
        <w:t xml:space="preserve"> based on independent </w:t>
      </w:r>
      <w:r>
        <w:rPr>
          <w:bCs/>
          <w:sz w:val="20"/>
          <w:szCs w:val="20"/>
        </w:rPr>
        <w:t>remedial action</w:t>
      </w:r>
      <w:r w:rsidRPr="008F3C3D">
        <w:rPr>
          <w:bCs/>
          <w:sz w:val="20"/>
          <w:szCs w:val="20"/>
        </w:rPr>
        <w:t xml:space="preserve">, </w:t>
      </w:r>
      <w:r>
        <w:rPr>
          <w:bCs/>
          <w:sz w:val="20"/>
          <w:szCs w:val="20"/>
        </w:rPr>
        <w:t>added requirement that the p</w:t>
      </w:r>
      <w:r w:rsidRPr="008F3C3D">
        <w:rPr>
          <w:sz w:val="20"/>
          <w:szCs w:val="20"/>
        </w:rPr>
        <w:t xml:space="preserve">etitioner </w:t>
      </w:r>
      <w:r>
        <w:rPr>
          <w:sz w:val="20"/>
          <w:szCs w:val="20"/>
        </w:rPr>
        <w:t xml:space="preserve">must </w:t>
      </w:r>
      <w:r w:rsidRPr="008F3C3D">
        <w:rPr>
          <w:sz w:val="20"/>
          <w:szCs w:val="20"/>
        </w:rPr>
        <w:t xml:space="preserve">include a written </w:t>
      </w:r>
      <w:r>
        <w:rPr>
          <w:sz w:val="20"/>
          <w:szCs w:val="20"/>
        </w:rPr>
        <w:t xml:space="preserve">NFA </w:t>
      </w:r>
      <w:r w:rsidRPr="008F3C3D">
        <w:rPr>
          <w:sz w:val="20"/>
          <w:szCs w:val="20"/>
        </w:rPr>
        <w:t>opinion from Ecology or PLIA</w:t>
      </w:r>
      <w:r>
        <w:rPr>
          <w:sz w:val="20"/>
          <w:szCs w:val="20"/>
        </w:rPr>
        <w:t>,</w:t>
      </w:r>
      <w:r w:rsidRPr="008F3C3D">
        <w:rPr>
          <w:sz w:val="20"/>
          <w:szCs w:val="20"/>
        </w:rPr>
        <w:t xml:space="preserve"> as applicable</w:t>
      </w:r>
      <w:r>
        <w:rPr>
          <w:sz w:val="20"/>
          <w:szCs w:val="20"/>
        </w:rPr>
        <w:t>,</w:t>
      </w:r>
      <w:r w:rsidRPr="008F3C3D">
        <w:rPr>
          <w:sz w:val="20"/>
          <w:szCs w:val="20"/>
        </w:rPr>
        <w:t xml:space="preserve"> under their relevant technical assistance program</w:t>
      </w:r>
      <w:r>
        <w:rPr>
          <w:sz w:val="20"/>
          <w:szCs w:val="20"/>
        </w:rPr>
        <w:t>s.  Change prompted by STAG input asking us to establish parameters for the process.  This</w:t>
      </w:r>
      <w:r w:rsidRPr="008F3C3D">
        <w:rPr>
          <w:sz w:val="20"/>
          <w:szCs w:val="20"/>
        </w:rPr>
        <w:t xml:space="preserve"> </w:t>
      </w:r>
      <w:r>
        <w:rPr>
          <w:sz w:val="20"/>
          <w:szCs w:val="20"/>
        </w:rPr>
        <w:t>requirement</w:t>
      </w:r>
      <w:r w:rsidRPr="008F3C3D">
        <w:rPr>
          <w:sz w:val="20"/>
          <w:szCs w:val="20"/>
        </w:rPr>
        <w:t xml:space="preserve"> would likely eliminate the need for a petition</w:t>
      </w:r>
      <w:r>
        <w:rPr>
          <w:sz w:val="20"/>
          <w:szCs w:val="20"/>
        </w:rPr>
        <w:t xml:space="preserve"> except in cases where Ecology or PLIA made an administrative mistake</w:t>
      </w:r>
      <w:r w:rsidRPr="008F3C3D">
        <w:rPr>
          <w:sz w:val="20"/>
          <w:szCs w:val="20"/>
        </w:rPr>
        <w:t>.  That’s because, if the petitioner got an NFA opinion from Ecology or PLIA, Ecology would automatically delist the site upo</w:t>
      </w:r>
      <w:r>
        <w:rPr>
          <w:sz w:val="20"/>
          <w:szCs w:val="20"/>
        </w:rPr>
        <w:t>n issuance of the NFA opinion.</w:t>
      </w:r>
    </w:p>
  </w:footnote>
  <w:footnote w:id="155">
    <w:p w14:paraId="55749463" w14:textId="77777777" w:rsidR="001603AE" w:rsidRDefault="001603AE" w:rsidP="00BA23FC">
      <w:pPr>
        <w:pStyle w:val="FootnoteText"/>
      </w:pPr>
      <w:r>
        <w:rPr>
          <w:rStyle w:val="FootnoteReference"/>
        </w:rPr>
        <w:footnoteRef/>
      </w:r>
      <w:r>
        <w:t xml:space="preserve"> </w:t>
      </w:r>
      <w:r w:rsidRPr="001022F4">
        <w:t xml:space="preserve">Eliminated Ecology’s authority to recover its costs when Ecology determines the listing is erroneous (as opposed to determining no further </w:t>
      </w:r>
      <w:r>
        <w:t xml:space="preserve">remedial </w:t>
      </w:r>
      <w:r w:rsidRPr="001022F4">
        <w:t xml:space="preserve">action is necessary).  Change made based on </w:t>
      </w:r>
      <w:r>
        <w:t>STAG request</w:t>
      </w:r>
      <w:r w:rsidRPr="001022F4">
        <w:t>.</w:t>
      </w:r>
    </w:p>
  </w:footnote>
  <w:footnote w:id="156">
    <w:p w14:paraId="746D74DA" w14:textId="77777777" w:rsidR="001603AE" w:rsidRDefault="001603AE" w:rsidP="00BA23FC">
      <w:pPr>
        <w:pStyle w:val="FootnoteText"/>
      </w:pPr>
      <w:r>
        <w:rPr>
          <w:rStyle w:val="FootnoteReference"/>
        </w:rPr>
        <w:footnoteRef/>
      </w:r>
      <w:r>
        <w:t xml:space="preserve"> </w:t>
      </w:r>
      <w:r w:rsidRPr="001022F4">
        <w:t xml:space="preserve">Clarified, consistent with </w:t>
      </w:r>
      <w:hyperlink r:id="rId24" w:history="1">
        <w:r w:rsidRPr="001022F4">
          <w:rPr>
            <w:rStyle w:val="Hyperlink"/>
          </w:rPr>
          <w:t>Policy 330</w:t>
        </w:r>
      </w:hyperlink>
      <w:r w:rsidRPr="001022F4">
        <w:t>, that Ecology may recover both the costs of reviewing the petition and, if applicable, provide public participation.</w:t>
      </w:r>
    </w:p>
  </w:footnote>
  <w:footnote w:id="157">
    <w:p w14:paraId="2628B5B3" w14:textId="77777777" w:rsidR="001603AE" w:rsidRDefault="001603AE" w:rsidP="00BA23FC">
      <w:pPr>
        <w:pStyle w:val="FootnoteText"/>
      </w:pPr>
      <w:r>
        <w:rPr>
          <w:rStyle w:val="FootnoteReference"/>
        </w:rPr>
        <w:footnoteRef/>
      </w:r>
      <w:r>
        <w:t xml:space="preserve"> Moved requirements governing the no further action sites list to the new Section 335 to clearly communicate the different purposes and requirements for the two lists.  </w:t>
      </w:r>
    </w:p>
  </w:footnote>
  <w:footnote w:id="158">
    <w:p w14:paraId="02CF5A17" w14:textId="77777777" w:rsidR="001603AE" w:rsidRDefault="001603AE" w:rsidP="00BA23FC">
      <w:pPr>
        <w:pStyle w:val="FootnoteText"/>
      </w:pPr>
      <w:r>
        <w:rPr>
          <w:rStyle w:val="FootnoteReference"/>
        </w:rPr>
        <w:footnoteRef/>
      </w:r>
      <w:r>
        <w:t xml:space="preserve"> </w:t>
      </w:r>
      <w:r w:rsidRPr="000A23D0">
        <w:t>Added requirement that Ecology will make the contaminated sites list available on Ecology’s web site.  This reflects current practice.  We will not publish a printed document.</w:t>
      </w:r>
      <w:r>
        <w:t xml:space="preserve">  </w:t>
      </w:r>
      <w:r w:rsidRPr="000A23D0">
        <w:t xml:space="preserve">Also added requirement that Ecology will make the current list of remedial action status categories available to the public on Ecology’s website.  This is in place of listing those status categories in the rule, which some </w:t>
      </w:r>
      <w:r>
        <w:t xml:space="preserve">STAG members </w:t>
      </w:r>
      <w:r w:rsidRPr="000A23D0">
        <w:t>requested.  This helps preserve our discretion to make changes outside of the rule while also notifying the public.</w:t>
      </w:r>
    </w:p>
  </w:footnote>
  <w:footnote w:id="159">
    <w:p w14:paraId="67BFD176" w14:textId="77777777" w:rsidR="001603AE" w:rsidRDefault="001603AE" w:rsidP="00BA23FC">
      <w:pPr>
        <w:pStyle w:val="FootnoteText"/>
      </w:pPr>
      <w:r>
        <w:rPr>
          <w:rStyle w:val="FootnoteReference"/>
        </w:rPr>
        <w:footnoteRef/>
      </w:r>
      <w:r>
        <w:t xml:space="preserve"> Added requirement that Ecology must make available to the public on its website any changes to the contaminated sites list or the remedial action status of any site on that list.</w:t>
      </w:r>
    </w:p>
  </w:footnote>
  <w:footnote w:id="160">
    <w:p w14:paraId="44D3830C" w14:textId="58239A5D" w:rsidR="001603AE" w:rsidRDefault="001603AE" w:rsidP="00BA23FC">
      <w:pPr>
        <w:pStyle w:val="FootnoteText"/>
      </w:pPr>
      <w:r>
        <w:rPr>
          <w:rStyle w:val="FootnoteReference"/>
        </w:rPr>
        <w:footnoteRef/>
      </w:r>
      <w:r>
        <w:t xml:space="preserve"> Replaced </w:t>
      </w:r>
      <w:r w:rsidRPr="00287F10">
        <w:t>requirement</w:t>
      </w:r>
      <w:r>
        <w:t>s</w:t>
      </w:r>
      <w:r w:rsidRPr="00287F10">
        <w:t xml:space="preserve"> to </w:t>
      </w:r>
      <w:r>
        <w:t>provide written notice to</w:t>
      </w:r>
      <w:r w:rsidRPr="00287F10">
        <w:t xml:space="preserve"> </w:t>
      </w:r>
      <w:r>
        <w:t>regulated persons and notice to the public</w:t>
      </w:r>
      <w:r w:rsidRPr="00287F10">
        <w:t xml:space="preserve"> </w:t>
      </w:r>
      <w:r>
        <w:t xml:space="preserve">in the </w:t>
      </w:r>
      <w:r w:rsidRPr="007325BD">
        <w:rPr>
          <w:i/>
        </w:rPr>
        <w:t>Contaminated Site Register</w:t>
      </w:r>
      <w:r>
        <w:t xml:space="preserve"> about</w:t>
      </w:r>
      <w:r w:rsidRPr="00287F10">
        <w:t xml:space="preserve"> changes to the site’s listing, ranking, or status</w:t>
      </w:r>
      <w:r>
        <w:t>,</w:t>
      </w:r>
      <w:r w:rsidRPr="00287F10">
        <w:t xml:space="preserve"> with the requirement to provide site-specific electronic alerts to </w:t>
      </w:r>
      <w:r>
        <w:t xml:space="preserve">any </w:t>
      </w:r>
      <w:r w:rsidRPr="00287F10">
        <w:t>person who request</w:t>
      </w:r>
      <w:r>
        <w:t>s</w:t>
      </w:r>
      <w:r w:rsidRPr="00287F10">
        <w:t xml:space="preserve"> such notice.</w:t>
      </w:r>
      <w:r>
        <w:t xml:space="preserve">  Ecology will provide instructions on how to sign up for such alerts in our written notices to regulated persons and in our </w:t>
      </w:r>
      <w:r w:rsidRPr="007325BD">
        <w:rPr>
          <w:i/>
        </w:rPr>
        <w:t xml:space="preserve">Contaminated Site Register </w:t>
      </w:r>
      <w:r>
        <w:t>notices to the public when we add a new site to the Contaminated Sites List following an initial investigation.  See Section 310(6).  Instructions will also be included on Ecology’s website.  See similar changes in Sections 320 and 335.  The contaminated site’s listing, ranking, and status will also be posted on the site’s webpage.</w:t>
      </w:r>
    </w:p>
  </w:footnote>
  <w:footnote w:id="161">
    <w:p w14:paraId="0157326A" w14:textId="77777777" w:rsidR="001603AE" w:rsidRDefault="001603AE" w:rsidP="00BA23FC">
      <w:pPr>
        <w:pStyle w:val="FootnoteText"/>
      </w:pPr>
      <w:r>
        <w:rPr>
          <w:rStyle w:val="FootnoteReference"/>
        </w:rPr>
        <w:footnoteRef/>
      </w:r>
      <w:r>
        <w:t xml:space="preserve"> </w:t>
      </w:r>
      <w:r w:rsidRPr="000A23D0">
        <w:t xml:space="preserve">Moved </w:t>
      </w:r>
      <w:r>
        <w:t>from</w:t>
      </w:r>
      <w:r w:rsidRPr="000A23D0">
        <w:t xml:space="preserve"> subsection (</w:t>
      </w:r>
      <w:r>
        <w:t>2</w:t>
      </w:r>
      <w:r w:rsidRPr="000A23D0">
        <w:t>).</w:t>
      </w:r>
    </w:p>
  </w:footnote>
  <w:footnote w:id="162">
    <w:p w14:paraId="0935B1D3" w14:textId="77777777" w:rsidR="001603AE" w:rsidRDefault="001603AE" w:rsidP="00BA23FC">
      <w:pPr>
        <w:pStyle w:val="FootnoteText"/>
      </w:pPr>
      <w:r>
        <w:rPr>
          <w:rStyle w:val="FootnoteReference"/>
        </w:rPr>
        <w:footnoteRef/>
      </w:r>
      <w:r>
        <w:t xml:space="preserve"> Moved requirements governing the no further action sites list from Section 330 to this new section to clearly communicate the different purposes and requirements for the two lists.  </w:t>
      </w:r>
      <w:r w:rsidRPr="006A6F4D">
        <w:t xml:space="preserve">Ecology </w:t>
      </w:r>
      <w:r>
        <w:t xml:space="preserve">currently </w:t>
      </w:r>
      <w:r w:rsidRPr="006A6F4D">
        <w:t xml:space="preserve">maintains </w:t>
      </w:r>
      <w:r>
        <w:t xml:space="preserve">such a list. See </w:t>
      </w:r>
      <w:hyperlink r:id="rId25" w:history="1">
        <w:r w:rsidRPr="006A6F4D">
          <w:rPr>
            <w:rStyle w:val="Hyperlink"/>
          </w:rPr>
          <w:t>https://apps.ecology.wa.gov/tcpwebreporting/reports/cleanup/nfa</w:t>
        </w:r>
      </w:hyperlink>
      <w:r w:rsidRPr="006A6F4D">
        <w:t xml:space="preserve">. </w:t>
      </w:r>
    </w:p>
  </w:footnote>
  <w:footnote w:id="163">
    <w:p w14:paraId="6BF3B0A9" w14:textId="77777777" w:rsidR="001603AE" w:rsidRDefault="001603AE" w:rsidP="00BA23FC">
      <w:pPr>
        <w:pStyle w:val="FootnoteText"/>
      </w:pPr>
      <w:r>
        <w:rPr>
          <w:rStyle w:val="FootnoteReference"/>
        </w:rPr>
        <w:footnoteRef/>
      </w:r>
      <w:r>
        <w:t xml:space="preserve"> </w:t>
      </w:r>
      <w:r w:rsidRPr="000103FA">
        <w:t xml:space="preserve">Clarified that the further action determination is based on the delisting </w:t>
      </w:r>
      <w:r>
        <w:t>criteria</w:t>
      </w:r>
      <w:r w:rsidRPr="000103FA">
        <w:t xml:space="preserve"> in WAC 173-340-330(5)(b).  If the site meets the criteria, the site is placed on the “no further action sites list.”</w:t>
      </w:r>
    </w:p>
  </w:footnote>
  <w:footnote w:id="164">
    <w:p w14:paraId="7ECD33E5" w14:textId="77777777" w:rsidR="001603AE" w:rsidRDefault="001603AE" w:rsidP="00BA23FC">
      <w:pPr>
        <w:pStyle w:val="FootnoteText"/>
      </w:pPr>
      <w:r>
        <w:rPr>
          <w:rStyle w:val="FootnoteReference"/>
        </w:rPr>
        <w:footnoteRef/>
      </w:r>
      <w:r>
        <w:t xml:space="preserve"> Clarified that the no further action sites list must include sites where </w:t>
      </w:r>
      <w:r w:rsidRPr="006A6F4D">
        <w:t xml:space="preserve">Ecology made a </w:t>
      </w:r>
      <w:r>
        <w:t xml:space="preserve">no further action </w:t>
      </w:r>
      <w:r w:rsidRPr="006A6F4D">
        <w:t>determination based on an initial investigation</w:t>
      </w:r>
      <w:r>
        <w:t>.</w:t>
      </w:r>
    </w:p>
  </w:footnote>
  <w:footnote w:id="165">
    <w:p w14:paraId="214CE163" w14:textId="77777777" w:rsidR="001603AE" w:rsidRDefault="001603AE" w:rsidP="00BA23FC">
      <w:pPr>
        <w:pStyle w:val="FootnoteText"/>
      </w:pPr>
      <w:r>
        <w:rPr>
          <w:rStyle w:val="FootnoteReference"/>
        </w:rPr>
        <w:footnoteRef/>
      </w:r>
      <w:r>
        <w:t xml:space="preserve"> </w:t>
      </w:r>
      <w:r w:rsidRPr="001A5E55">
        <w:t xml:space="preserve">While we currently track the need for periodic reviews at a site, we do not document that need on the </w:t>
      </w:r>
      <w:r>
        <w:t xml:space="preserve">no further action sites </w:t>
      </w:r>
      <w:r w:rsidRPr="001A5E55">
        <w:t>list.  But we confirmed that we can do that in the future</w:t>
      </w:r>
      <w:r>
        <w:t>,</w:t>
      </w:r>
      <w:r w:rsidRPr="001A5E55">
        <w:t xml:space="preserve"> as we already do with institutional controls.</w:t>
      </w:r>
    </w:p>
  </w:footnote>
  <w:footnote w:id="166">
    <w:p w14:paraId="1D6F5CEC" w14:textId="77777777" w:rsidR="001603AE" w:rsidRDefault="001603AE" w:rsidP="00BA23FC">
      <w:pPr>
        <w:pStyle w:val="FootnoteText"/>
      </w:pPr>
      <w:r>
        <w:rPr>
          <w:rStyle w:val="FootnoteReference"/>
        </w:rPr>
        <w:footnoteRef/>
      </w:r>
      <w:r>
        <w:t xml:space="preserve"> Added requirement that Ecology will make the no further action sites list available to the public on Ecology’s website.  This reflects current practice.  We will not publish a printed document.</w:t>
      </w:r>
    </w:p>
  </w:footnote>
  <w:footnote w:id="167">
    <w:p w14:paraId="544C87ED" w14:textId="37484856" w:rsidR="001603AE" w:rsidRDefault="001603AE" w:rsidP="00BA23FC">
      <w:pPr>
        <w:pStyle w:val="FootnoteText"/>
      </w:pPr>
      <w:r>
        <w:rPr>
          <w:rStyle w:val="FootnoteReference"/>
        </w:rPr>
        <w:footnoteRef/>
      </w:r>
      <w:r>
        <w:t xml:space="preserve"> Replaced </w:t>
      </w:r>
      <w:r w:rsidRPr="00287F10">
        <w:t>requirement</w:t>
      </w:r>
      <w:r>
        <w:t>s</w:t>
      </w:r>
      <w:r w:rsidRPr="00287F10">
        <w:t xml:space="preserve"> to </w:t>
      </w:r>
      <w:r>
        <w:t>provide written notice to</w:t>
      </w:r>
      <w:r w:rsidRPr="00287F10">
        <w:t xml:space="preserve"> </w:t>
      </w:r>
      <w:r>
        <w:t>regulated persons and notice to the public</w:t>
      </w:r>
      <w:r w:rsidRPr="00287F10">
        <w:t xml:space="preserve"> </w:t>
      </w:r>
      <w:r>
        <w:t xml:space="preserve">in the </w:t>
      </w:r>
      <w:r w:rsidRPr="007325BD">
        <w:rPr>
          <w:i/>
        </w:rPr>
        <w:t>Contaminated Site Register</w:t>
      </w:r>
      <w:r>
        <w:t xml:space="preserve"> about</w:t>
      </w:r>
      <w:r w:rsidRPr="00287F10">
        <w:t xml:space="preserve"> changes to the site’s listing, ranking, or status</w:t>
      </w:r>
      <w:r>
        <w:t>,</w:t>
      </w:r>
      <w:r w:rsidRPr="00287F10">
        <w:t xml:space="preserve"> with the requirement to provide site-specific electronic alerts to </w:t>
      </w:r>
      <w:r>
        <w:t xml:space="preserve">any </w:t>
      </w:r>
      <w:r w:rsidRPr="00287F10">
        <w:t>person who request</w:t>
      </w:r>
      <w:r>
        <w:t>s</w:t>
      </w:r>
      <w:r w:rsidRPr="00287F10">
        <w:t xml:space="preserve"> such notice.</w:t>
      </w:r>
      <w:r>
        <w:t xml:space="preserve">  Ecology will provide instructions on how to sign up for such alerts in our written notices to regulated persons and in our </w:t>
      </w:r>
      <w:r w:rsidRPr="007325BD">
        <w:rPr>
          <w:i/>
        </w:rPr>
        <w:t xml:space="preserve">Contaminated Site Register </w:t>
      </w:r>
      <w:r>
        <w:t xml:space="preserve">notices to the public when we add a new site to the Contaminated Sites List following an initial investigation.  See Section 310(6).  Instructions will also be included on Ecology’s website.  See similar changes in Sections 320 and 330.  The contaminated site’s listing, ranking, and status will also be posted on the site’s webpage.  </w:t>
      </w:r>
    </w:p>
  </w:footnote>
  <w:footnote w:id="168">
    <w:p w14:paraId="17075FCC" w14:textId="77777777" w:rsidR="001603AE" w:rsidRDefault="001603AE" w:rsidP="00BA23FC">
      <w:pPr>
        <w:pStyle w:val="FootnoteText"/>
      </w:pPr>
      <w:r>
        <w:rPr>
          <w:rStyle w:val="FootnoteReference"/>
        </w:rPr>
        <w:footnoteRef/>
      </w:r>
      <w:r>
        <w:t xml:space="preserve"> Refocused Section 340 on Ecology’s strategic planning and performance assessment for cleaning up contaminated sites.  This planning and assessment will inform Ecology’s budget requests and biennial legislative planning and expenditure reports.</w:t>
      </w:r>
    </w:p>
  </w:footnote>
  <w:footnote w:id="169">
    <w:p w14:paraId="10F2E0A4" w14:textId="77777777" w:rsidR="001603AE" w:rsidRDefault="001603AE" w:rsidP="00BA23FC">
      <w:pPr>
        <w:pStyle w:val="FootnoteText"/>
      </w:pPr>
      <w:r>
        <w:rPr>
          <w:rStyle w:val="FootnoteReference"/>
        </w:rPr>
        <w:footnoteRef/>
      </w:r>
      <w:r>
        <w:t xml:space="preserve"> Removed from the rule the biennial MTCA 10-year cleanup financing plan mandated by statute in RCW 70A.305.030(4).  The legislative report is still mandated by the statute.  Ecology’s strategic plan for cleanup, required under revised subsection (1), will inform the legislative report.</w:t>
      </w:r>
    </w:p>
  </w:footnote>
  <w:footnote w:id="170">
    <w:p w14:paraId="50A0AAA6" w14:textId="77777777" w:rsidR="001603AE" w:rsidRDefault="001603AE" w:rsidP="00BA23FC">
      <w:pPr>
        <w:pStyle w:val="FootnoteText"/>
      </w:pPr>
      <w:r>
        <w:rPr>
          <w:rStyle w:val="FootnoteReference"/>
        </w:rPr>
        <w:footnoteRef/>
      </w:r>
      <w:r>
        <w:t xml:space="preserve"> Removed from the rule Ecology’s overall cleanup funding hierarchy.  Ecology’s strategic plan for cleanup, required under revised subsection (1), will inform the legislative report.</w:t>
      </w:r>
    </w:p>
  </w:footnote>
  <w:footnote w:id="171">
    <w:p w14:paraId="3EBF8F8D" w14:textId="77777777" w:rsidR="001603AE" w:rsidRDefault="001603AE" w:rsidP="00BA23FC">
      <w:pPr>
        <w:pStyle w:val="FootnoteText"/>
      </w:pPr>
      <w:r>
        <w:rPr>
          <w:rStyle w:val="FootnoteReference"/>
        </w:rPr>
        <w:footnoteRef/>
      </w:r>
      <w:r>
        <w:t xml:space="preserve"> Eliminated reference to remedial action grant prioritization factors in chapter 173-322A WAC.</w:t>
      </w:r>
    </w:p>
  </w:footnote>
  <w:footnote w:id="172">
    <w:p w14:paraId="55F2E79E" w14:textId="77777777" w:rsidR="001603AE" w:rsidRDefault="001603AE" w:rsidP="00BA23FC">
      <w:pPr>
        <w:pStyle w:val="FootnoteText"/>
      </w:pPr>
      <w:r>
        <w:rPr>
          <w:rStyle w:val="FootnoteReference"/>
        </w:rPr>
        <w:footnoteRef/>
      </w:r>
      <w:r>
        <w:t xml:space="preserve"> Moved resource allocation factors to revised subsection (2) and amended as noted.</w:t>
      </w:r>
    </w:p>
  </w:footnote>
  <w:footnote w:id="173">
    <w:p w14:paraId="62AC789B" w14:textId="77777777" w:rsidR="001603AE" w:rsidRDefault="001603AE" w:rsidP="00BA23FC">
      <w:pPr>
        <w:pStyle w:val="FootnoteText"/>
      </w:pPr>
      <w:r>
        <w:rPr>
          <w:rStyle w:val="FootnoteReference"/>
        </w:rPr>
        <w:footnoteRef/>
      </w:r>
      <w:r>
        <w:t xml:space="preserve"> Moved </w:t>
      </w:r>
      <w:r w:rsidRPr="008B79F9">
        <w:rPr>
          <w:i/>
        </w:rPr>
        <w:t>Contaminated Site Register</w:t>
      </w:r>
      <w:r>
        <w:t xml:space="preserve"> notice requirements for legislative reports to Section 600(7)(b).</w:t>
      </w:r>
    </w:p>
  </w:footnote>
  <w:footnote w:id="174">
    <w:p w14:paraId="0D9BB4D8" w14:textId="77777777" w:rsidR="001603AE" w:rsidRDefault="001603AE" w:rsidP="00BA23FC">
      <w:pPr>
        <w:pStyle w:val="FootnoteText"/>
      </w:pPr>
      <w:r>
        <w:rPr>
          <w:rStyle w:val="FootnoteReference"/>
        </w:rPr>
        <w:footnoteRef/>
      </w:r>
      <w:r>
        <w:t xml:space="preserve"> Eliminated </w:t>
      </w:r>
      <w:r w:rsidRPr="008B79F9">
        <w:rPr>
          <w:i/>
        </w:rPr>
        <w:t>Contaminated Site Register</w:t>
      </w:r>
      <w:r>
        <w:t xml:space="preserve"> notice requirements for budget requests.  The entire agency’s budget requests are made publicly available on Ecology’s website when submitted to the Governor’s Office.</w:t>
      </w:r>
    </w:p>
  </w:footnote>
  <w:footnote w:id="175">
    <w:p w14:paraId="2975707A" w14:textId="77777777" w:rsidR="001603AE" w:rsidRDefault="001603AE" w:rsidP="00BA23FC">
      <w:pPr>
        <w:pStyle w:val="FootnoteText"/>
      </w:pPr>
      <w:r>
        <w:rPr>
          <w:rStyle w:val="FootnoteReference"/>
        </w:rPr>
        <w:footnoteRef/>
      </w:r>
      <w:r>
        <w:t xml:space="preserve"> Removed from the rule the biennial MTCA expenditure report mandated by statute in RCW 70A.305.030(5).  The legislative report is still mandated by the statute.  Ecology’s strategic plan for cleanup, required under revised subsection (1), will inform the legislative report.</w:t>
      </w:r>
    </w:p>
  </w:footnote>
  <w:footnote w:id="176">
    <w:p w14:paraId="1968C008" w14:textId="77777777" w:rsidR="001603AE" w:rsidRDefault="001603AE" w:rsidP="00BA23FC">
      <w:pPr>
        <w:pStyle w:val="FootnoteText"/>
      </w:pPr>
      <w:r>
        <w:rPr>
          <w:rStyle w:val="FootnoteReference"/>
        </w:rPr>
        <w:footnoteRef/>
      </w:r>
      <w:r>
        <w:t xml:space="preserve"> Moved </w:t>
      </w:r>
      <w:r w:rsidRPr="008B79F9">
        <w:rPr>
          <w:i/>
        </w:rPr>
        <w:t>Contaminated Site Register</w:t>
      </w:r>
      <w:r>
        <w:t xml:space="preserve"> notice requirements for legislative reports to Section 600(7)(b).</w:t>
      </w:r>
    </w:p>
  </w:footnote>
  <w:footnote w:id="177">
    <w:p w14:paraId="629B9FDD" w14:textId="77777777" w:rsidR="001603AE" w:rsidRDefault="001603AE" w:rsidP="00BA23FC">
      <w:pPr>
        <w:pStyle w:val="FootnoteText"/>
      </w:pPr>
      <w:r>
        <w:rPr>
          <w:rStyle w:val="FootnoteReference"/>
        </w:rPr>
        <w:footnoteRef/>
      </w:r>
      <w:r>
        <w:t xml:space="preserve"> Added requirement for Ecology to prepare and periodically update a comprehensive and strategic plan for cleaning up contaminated sites.</w:t>
      </w:r>
    </w:p>
  </w:footnote>
  <w:footnote w:id="178">
    <w:p w14:paraId="0750BA87" w14:textId="77777777" w:rsidR="001603AE" w:rsidRDefault="001603AE" w:rsidP="00BA23FC">
      <w:pPr>
        <w:pStyle w:val="FootnoteText"/>
      </w:pPr>
      <w:r>
        <w:rPr>
          <w:rStyle w:val="FootnoteReference"/>
        </w:rPr>
        <w:footnoteRef/>
      </w:r>
      <w:r>
        <w:t xml:space="preserve"> Specified that the strategic plan must prioritize vulnerable populations and overburdened communities, consistent with the goals of the HEAL act, Chapter 70A.02 RCW.</w:t>
      </w:r>
    </w:p>
  </w:footnote>
  <w:footnote w:id="179">
    <w:p w14:paraId="3F108D55" w14:textId="77777777" w:rsidR="001603AE" w:rsidRDefault="001603AE" w:rsidP="00BA23FC">
      <w:pPr>
        <w:pStyle w:val="FootnoteText"/>
      </w:pPr>
      <w:r>
        <w:rPr>
          <w:rStyle w:val="FootnoteReference"/>
        </w:rPr>
        <w:footnoteRef/>
      </w:r>
      <w:r>
        <w:t xml:space="preserve"> Specified that the strategic plan must consider the resource allocation factors in subsection (2).</w:t>
      </w:r>
    </w:p>
  </w:footnote>
  <w:footnote w:id="180">
    <w:p w14:paraId="790AC9DF" w14:textId="77777777" w:rsidR="001603AE" w:rsidRDefault="001603AE" w:rsidP="00BA23FC">
      <w:pPr>
        <w:pStyle w:val="FootnoteText"/>
      </w:pPr>
      <w:r>
        <w:rPr>
          <w:rStyle w:val="FootnoteReference"/>
        </w:rPr>
        <w:footnoteRef/>
      </w:r>
      <w:r>
        <w:t xml:space="preserve"> Specified that the strategic plan must identify goals and strategies, performance metrics, and needed staffing and capital funds.</w:t>
      </w:r>
    </w:p>
  </w:footnote>
  <w:footnote w:id="181">
    <w:p w14:paraId="2DEF619B" w14:textId="77777777" w:rsidR="001603AE" w:rsidRDefault="001603AE" w:rsidP="00BA23FC">
      <w:pPr>
        <w:pStyle w:val="FootnoteText"/>
      </w:pPr>
      <w:r>
        <w:rPr>
          <w:rStyle w:val="FootnoteReference"/>
        </w:rPr>
        <w:footnoteRef/>
      </w:r>
      <w:r>
        <w:t xml:space="preserve"> Retained resource allocation factors from previous draft, and amended as noted.</w:t>
      </w:r>
    </w:p>
  </w:footnote>
  <w:footnote w:id="182">
    <w:p w14:paraId="538038DF" w14:textId="77777777" w:rsidR="001603AE" w:rsidRDefault="001603AE" w:rsidP="00BA23FC">
      <w:pPr>
        <w:pStyle w:val="FootnoteText"/>
      </w:pPr>
      <w:r>
        <w:rPr>
          <w:rStyle w:val="FootnoteReference"/>
        </w:rPr>
        <w:footnoteRef/>
      </w:r>
      <w:r>
        <w:t xml:space="preserve"> Updated the environmental justice factor to reflect terminology in the HEAL act, Chapter 70A.02 RCW.</w:t>
      </w:r>
    </w:p>
  </w:footnote>
  <w:footnote w:id="183">
    <w:p w14:paraId="79129A60" w14:textId="77777777" w:rsidR="001603AE" w:rsidRDefault="001603AE" w:rsidP="00BA23FC">
      <w:pPr>
        <w:pStyle w:val="FootnoteText"/>
      </w:pPr>
      <w:r>
        <w:rPr>
          <w:rStyle w:val="FootnoteReference"/>
        </w:rPr>
        <w:footnoteRef/>
      </w:r>
      <w:r>
        <w:t xml:space="preserve"> Updated the other resource allocation factors to recognize that the legislature may also specify additional factors, either in a budget or otherwise.</w:t>
      </w:r>
    </w:p>
  </w:footnote>
  <w:footnote w:id="184">
    <w:p w14:paraId="59B94D22" w14:textId="77777777" w:rsidR="001603AE" w:rsidRDefault="001603AE" w:rsidP="00BA23FC">
      <w:pPr>
        <w:pStyle w:val="FootnoteText"/>
      </w:pPr>
      <w:r>
        <w:rPr>
          <w:rStyle w:val="FootnoteReference"/>
        </w:rPr>
        <w:footnoteRef/>
      </w:r>
      <w:r>
        <w:t xml:space="preserve"> Added requirement that Ecology must periodically assess its progress in accomplishing its goals and implementing its strategies for cleaning up contaminated sites.</w:t>
      </w:r>
    </w:p>
  </w:footnote>
  <w:footnote w:id="185">
    <w:p w14:paraId="34D0FFB9" w14:textId="77777777" w:rsidR="001603AE" w:rsidRDefault="001603AE" w:rsidP="00BA23FC">
      <w:pPr>
        <w:pStyle w:val="FootnoteText"/>
      </w:pPr>
      <w:r>
        <w:rPr>
          <w:rStyle w:val="FootnoteReference"/>
        </w:rPr>
        <w:footnoteRef/>
      </w:r>
      <w:r>
        <w:t xml:space="preserve"> Specified that Ecology’s performance assessment</w:t>
      </w:r>
      <w:r w:rsidRPr="00577DDD">
        <w:t xml:space="preserve"> must </w:t>
      </w:r>
      <w:r>
        <w:t>track its progress in cleaning up sites impacting</w:t>
      </w:r>
      <w:r w:rsidRPr="00577DDD">
        <w:t xml:space="preserve"> vulnerable populations and overburdened communities</w:t>
      </w:r>
      <w:r>
        <w:t>.</w:t>
      </w:r>
    </w:p>
  </w:footnote>
  <w:footnote w:id="186">
    <w:p w14:paraId="50EF2509" w14:textId="77777777" w:rsidR="001603AE" w:rsidRDefault="001603AE" w:rsidP="00BA23FC">
      <w:pPr>
        <w:pStyle w:val="FootnoteText"/>
      </w:pPr>
      <w:r>
        <w:rPr>
          <w:rStyle w:val="FootnoteReference"/>
        </w:rPr>
        <w:footnoteRef/>
      </w:r>
      <w:r>
        <w:t xml:space="preserve"> Added requirement that Ecology must make its strategic plans and performance assessments for cleaning up contaminated sites publicly available on its website.</w:t>
      </w:r>
    </w:p>
  </w:footnote>
  <w:footnote w:id="187">
    <w:p w14:paraId="016CB964" w14:textId="77777777" w:rsidR="001603AE" w:rsidRDefault="001603AE" w:rsidP="00BA23FC">
      <w:pPr>
        <w:pStyle w:val="FootnoteText"/>
      </w:pPr>
      <w:r>
        <w:rPr>
          <w:rStyle w:val="FootnoteReference"/>
        </w:rPr>
        <w:footnoteRef/>
      </w:r>
      <w:r>
        <w:t xml:space="preserve"> Added requirement that Ecology must provide notice in the </w:t>
      </w:r>
      <w:r w:rsidRPr="00241E66">
        <w:rPr>
          <w:i/>
        </w:rPr>
        <w:t>Contaminated Site Register</w:t>
      </w:r>
      <w:r>
        <w:t xml:space="preserve"> when it updates its strategic plans and performance assessments for cleaning up contaminated sites. </w:t>
      </w:r>
    </w:p>
  </w:footnote>
  <w:footnote w:id="188">
    <w:p w14:paraId="4310F31E" w14:textId="77777777" w:rsidR="001603AE" w:rsidRDefault="001603AE" w:rsidP="00BA23FC">
      <w:pPr>
        <w:pStyle w:val="FootnoteText"/>
      </w:pPr>
      <w:r>
        <w:rPr>
          <w:rStyle w:val="FootnoteReference"/>
        </w:rPr>
        <w:footnoteRef/>
      </w:r>
      <w:r>
        <w:t xml:space="preserve"> Added requirement that Ecology must provide notice in the </w:t>
      </w:r>
      <w:r w:rsidRPr="00241E66">
        <w:rPr>
          <w:i/>
        </w:rPr>
        <w:t>Contaminated Site Register</w:t>
      </w:r>
      <w:r>
        <w:t xml:space="preserve"> when it specifies additional resource allocation factors for cleaning up contaminated sites.</w:t>
      </w:r>
    </w:p>
  </w:footnote>
  <w:footnote w:id="189">
    <w:p w14:paraId="38E83D6B" w14:textId="77777777" w:rsidR="001603AE" w:rsidRDefault="001603AE" w:rsidP="00513101">
      <w:pPr>
        <w:pStyle w:val="FootnoteText"/>
      </w:pPr>
      <w:r>
        <w:rPr>
          <w:rStyle w:val="FootnoteReference"/>
        </w:rPr>
        <w:footnoteRef/>
      </w:r>
      <w:r>
        <w:t xml:space="preserve"> Split Section 350 into two sections, one focusing on remedial investigations (Section 350) and the other focusing on feasibility studies (Section 351).</w:t>
      </w:r>
    </w:p>
  </w:footnote>
  <w:footnote w:id="190">
    <w:p w14:paraId="40890AD0" w14:textId="77777777" w:rsidR="001603AE" w:rsidRDefault="001603AE" w:rsidP="00513101">
      <w:pPr>
        <w:pStyle w:val="FootnoteText"/>
      </w:pPr>
      <w:r>
        <w:rPr>
          <w:rStyle w:val="FootnoteReference"/>
        </w:rPr>
        <w:footnoteRef/>
      </w:r>
      <w:r>
        <w:t xml:space="preserve"> Based on split of Section 350, updated purpose of section to focus only on remedial investigations.  Merged relevant statements of purpose from the current rule.</w:t>
      </w:r>
    </w:p>
  </w:footnote>
  <w:footnote w:id="191">
    <w:p w14:paraId="64709857" w14:textId="77777777" w:rsidR="001603AE" w:rsidRDefault="001603AE" w:rsidP="00513101">
      <w:pPr>
        <w:pStyle w:val="FootnoteText"/>
      </w:pPr>
      <w:r>
        <w:rPr>
          <w:rStyle w:val="FootnoteReference"/>
        </w:rPr>
        <w:footnoteRef/>
      </w:r>
      <w:r>
        <w:t xml:space="preserve"> Clause moved </w:t>
      </w:r>
      <w:r w:rsidRPr="006E132D">
        <w:t xml:space="preserve">from investigation requirements in </w:t>
      </w:r>
      <w:r>
        <w:t xml:space="preserve">subsection </w:t>
      </w:r>
      <w:r w:rsidRPr="006E132D">
        <w:t>(</w:t>
      </w:r>
      <w:r>
        <w:t>6</w:t>
      </w:r>
      <w:r w:rsidRPr="006E132D">
        <w:t>) of this section.</w:t>
      </w:r>
    </w:p>
  </w:footnote>
  <w:footnote w:id="192">
    <w:p w14:paraId="4E912615" w14:textId="77777777" w:rsidR="001603AE" w:rsidRDefault="001603AE" w:rsidP="00513101">
      <w:pPr>
        <w:pStyle w:val="FootnoteText"/>
      </w:pPr>
      <w:r>
        <w:rPr>
          <w:rStyle w:val="FootnoteReference"/>
        </w:rPr>
        <w:footnoteRef/>
      </w:r>
      <w:r>
        <w:t xml:space="preserve"> Further clarified that the requirement to conduct an RI applies regardless of which administrative option for remedial action is used (</w:t>
      </w:r>
      <w:r w:rsidRPr="005F1E0C">
        <w:t>Ecology-conducted, Ecolog</w:t>
      </w:r>
      <w:r>
        <w:t>y-supervised, or independent).  The performance of an RI is a substantive requirement, applicable to all sites.  The reporting of an RI is an administrative requirement, which depends on the administrative option for remedial action.  Clarification based on STAG input.</w:t>
      </w:r>
    </w:p>
  </w:footnote>
  <w:footnote w:id="193">
    <w:p w14:paraId="316EE3B9" w14:textId="77777777" w:rsidR="001603AE" w:rsidRDefault="001603AE" w:rsidP="00513101">
      <w:pPr>
        <w:pStyle w:val="FootnoteText"/>
      </w:pPr>
      <w:r>
        <w:rPr>
          <w:rStyle w:val="FootnoteReference"/>
        </w:rPr>
        <w:footnoteRef/>
      </w:r>
      <w:r>
        <w:t xml:space="preserve"> Combined with administrative requirements in subsection (4).</w:t>
      </w:r>
    </w:p>
  </w:footnote>
  <w:footnote w:id="194">
    <w:p w14:paraId="0622FFDC" w14:textId="77777777" w:rsidR="001603AE" w:rsidRDefault="001603AE" w:rsidP="00513101">
      <w:pPr>
        <w:pStyle w:val="FootnoteText"/>
      </w:pPr>
      <w:r>
        <w:rPr>
          <w:rStyle w:val="FootnoteReference"/>
        </w:rPr>
        <w:footnoteRef/>
      </w:r>
      <w:r>
        <w:t xml:space="preserve"> </w:t>
      </w:r>
      <w:r w:rsidRPr="00704E78">
        <w:t xml:space="preserve">Separated the timing </w:t>
      </w:r>
      <w:r>
        <w:t xml:space="preserve">and phasing </w:t>
      </w:r>
      <w:r w:rsidRPr="00704E78">
        <w:t>provisions from the administrative requirements in subsection (4).  The</w:t>
      </w:r>
      <w:r>
        <w:t xml:space="preserve"> provisions</w:t>
      </w:r>
      <w:r w:rsidRPr="00704E78">
        <w:t xml:space="preserve"> do not depend on the administrative option used to conduct remedial action.</w:t>
      </w:r>
    </w:p>
  </w:footnote>
  <w:footnote w:id="195">
    <w:p w14:paraId="07BE51A0" w14:textId="77777777" w:rsidR="001603AE" w:rsidRDefault="001603AE" w:rsidP="00513101">
      <w:pPr>
        <w:pStyle w:val="FootnoteText"/>
      </w:pPr>
      <w:r>
        <w:rPr>
          <w:rStyle w:val="FootnoteReference"/>
        </w:rPr>
        <w:footnoteRef/>
      </w:r>
      <w:r>
        <w:t xml:space="preserve"> </w:t>
      </w:r>
      <w:r w:rsidRPr="00704E78">
        <w:t xml:space="preserve">Added back statement from current rule clarifying that emergency remedial actions and interim actions may be conducted before or during an RI or FS.  This does not depend on the administrative option used to conduct remedial action.  Clarification based on STAG input.   </w:t>
      </w:r>
    </w:p>
  </w:footnote>
  <w:footnote w:id="196">
    <w:p w14:paraId="2B4E0B2B" w14:textId="77777777" w:rsidR="001603AE" w:rsidRDefault="001603AE" w:rsidP="00513101">
      <w:pPr>
        <w:pStyle w:val="FootnoteText"/>
      </w:pPr>
      <w:r>
        <w:rPr>
          <w:rStyle w:val="FootnoteReference"/>
        </w:rPr>
        <w:footnoteRef/>
      </w:r>
      <w:r>
        <w:t xml:space="preserve"> </w:t>
      </w:r>
      <w:r w:rsidRPr="00AD06F3">
        <w:t xml:space="preserve">Combined </w:t>
      </w:r>
      <w:r>
        <w:t xml:space="preserve">the administrative options and requirements in </w:t>
      </w:r>
      <w:r w:rsidRPr="00AD06F3">
        <w:t>former subsection</w:t>
      </w:r>
      <w:r>
        <w:t>s</w:t>
      </w:r>
      <w:r w:rsidRPr="00AD06F3">
        <w:t xml:space="preserve"> (3) and (4), and clarified that</w:t>
      </w:r>
      <w:r>
        <w:t xml:space="preserve"> the</w:t>
      </w:r>
      <w:r w:rsidRPr="00AD06F3">
        <w:t xml:space="preserve"> administrative requirements (such as reporting and public participation) depend on the administrative option.  Clarification based on STAG input.</w:t>
      </w:r>
    </w:p>
  </w:footnote>
  <w:footnote w:id="197">
    <w:p w14:paraId="6C0F3242" w14:textId="77777777" w:rsidR="001603AE" w:rsidRDefault="001603AE" w:rsidP="00513101">
      <w:pPr>
        <w:pStyle w:val="FootnoteText"/>
      </w:pPr>
      <w:r>
        <w:rPr>
          <w:rStyle w:val="FootnoteReference"/>
        </w:rPr>
        <w:footnoteRef/>
      </w:r>
      <w:r>
        <w:t xml:space="preserve"> Separated and moved timing provisions to new subsection (3).  See subsection (3) for additional explanation.</w:t>
      </w:r>
    </w:p>
  </w:footnote>
  <w:footnote w:id="198">
    <w:p w14:paraId="1E07EC50" w14:textId="77777777" w:rsidR="001603AE" w:rsidRDefault="001603AE" w:rsidP="00513101">
      <w:pPr>
        <w:pStyle w:val="FootnoteText"/>
      </w:pPr>
      <w:r>
        <w:rPr>
          <w:rStyle w:val="FootnoteReference"/>
        </w:rPr>
        <w:footnoteRef/>
      </w:r>
      <w:r>
        <w:t xml:space="preserve"> Clarified</w:t>
      </w:r>
      <w:r w:rsidRPr="004C1AFD">
        <w:t xml:space="preserve"> work plan requirements to better reflect both the Ecology-conducted and Ecology-supervised scenarios.  Added cross-reference to content requirements.</w:t>
      </w:r>
    </w:p>
  </w:footnote>
  <w:footnote w:id="199">
    <w:p w14:paraId="310186EA" w14:textId="77777777" w:rsidR="001603AE" w:rsidRDefault="001603AE" w:rsidP="00513101">
      <w:pPr>
        <w:pStyle w:val="FootnoteText"/>
      </w:pPr>
      <w:r>
        <w:rPr>
          <w:rStyle w:val="FootnoteReference"/>
        </w:rPr>
        <w:footnoteRef/>
      </w:r>
      <w:r>
        <w:t xml:space="preserve"> Clarified</w:t>
      </w:r>
      <w:r w:rsidRPr="005220DA">
        <w:t xml:space="preserve"> report requirements to better reflect both the Ecology-conducted and Ecology-supervised scenarios.  Added cross-reference to content requirements.</w:t>
      </w:r>
    </w:p>
  </w:footnote>
  <w:footnote w:id="200">
    <w:p w14:paraId="22A18E49" w14:textId="77777777" w:rsidR="001603AE" w:rsidRDefault="001603AE" w:rsidP="00513101">
      <w:pPr>
        <w:pStyle w:val="FootnoteText"/>
      </w:pPr>
      <w:r>
        <w:rPr>
          <w:rStyle w:val="FootnoteReference"/>
        </w:rPr>
        <w:footnoteRef/>
      </w:r>
      <w:r>
        <w:t xml:space="preserve"> Combined general submittal requirements with work plan and report requirements in (a)(i) and (ii) n.</w:t>
      </w:r>
    </w:p>
  </w:footnote>
  <w:footnote w:id="201">
    <w:p w14:paraId="2ADC40BE" w14:textId="77777777" w:rsidR="001603AE" w:rsidRDefault="001603AE" w:rsidP="00513101">
      <w:pPr>
        <w:pStyle w:val="FootnoteText"/>
      </w:pPr>
      <w:r>
        <w:rPr>
          <w:rStyle w:val="FootnoteReference"/>
        </w:rPr>
        <w:footnoteRef/>
      </w:r>
      <w:r>
        <w:t xml:space="preserve"> </w:t>
      </w:r>
      <w:r w:rsidRPr="005220DA">
        <w:t>Added some specificity regarding public participation requirements that are included in Section 600</w:t>
      </w:r>
      <w:r>
        <w:t xml:space="preserve"> and i</w:t>
      </w:r>
      <w:r w:rsidRPr="005220DA">
        <w:t xml:space="preserve">ncluded </w:t>
      </w:r>
      <w:r>
        <w:t xml:space="preserve">a </w:t>
      </w:r>
      <w:r w:rsidRPr="005220DA">
        <w:t>more specific cross-reference.</w:t>
      </w:r>
    </w:p>
  </w:footnote>
  <w:footnote w:id="202">
    <w:p w14:paraId="5EAC71AB" w14:textId="77777777" w:rsidR="001603AE" w:rsidRDefault="001603AE" w:rsidP="00513101">
      <w:pPr>
        <w:pStyle w:val="FootnoteText"/>
      </w:pPr>
      <w:r>
        <w:rPr>
          <w:rStyle w:val="FootnoteReference"/>
        </w:rPr>
        <w:footnoteRef/>
      </w:r>
      <w:r>
        <w:t xml:space="preserve"> Added requirement that independent RI must be reported to Ecology within 90 days of completion.  The current rule already requires that independent interim actions and cleanup action be reported to Ecology.  See WAC 173-340-515.  Based on STAG input.</w:t>
      </w:r>
    </w:p>
  </w:footnote>
  <w:footnote w:id="203">
    <w:p w14:paraId="18919340" w14:textId="77777777" w:rsidR="001603AE" w:rsidRDefault="001603AE" w:rsidP="00513101">
      <w:pPr>
        <w:pStyle w:val="FootnoteText"/>
      </w:pPr>
      <w:r>
        <w:rPr>
          <w:rStyle w:val="FootnoteReference"/>
        </w:rPr>
        <w:footnoteRef/>
      </w:r>
      <w:r>
        <w:t xml:space="preserve"> Added requirement that independent RI reports submitted to Ecology be made available to the public to increase public awareness.  Based on STAG input</w:t>
      </w:r>
      <w:r w:rsidRPr="00C06723">
        <w:t>.</w:t>
      </w:r>
    </w:p>
  </w:footnote>
  <w:footnote w:id="204">
    <w:p w14:paraId="23CAC7D5" w14:textId="77777777" w:rsidR="001603AE" w:rsidRDefault="001603AE" w:rsidP="00513101">
      <w:pPr>
        <w:pStyle w:val="FootnoteText"/>
      </w:pPr>
      <w:r>
        <w:rPr>
          <w:rStyle w:val="FootnoteReference"/>
        </w:rPr>
        <w:footnoteRef/>
      </w:r>
      <w:r>
        <w:t xml:space="preserve"> Moved and integrated scoping provisions in RI steps 1, 2, and 6.  See subsections (5)(a), (b), and (g).</w:t>
      </w:r>
    </w:p>
  </w:footnote>
  <w:footnote w:id="205">
    <w:p w14:paraId="3560F818" w14:textId="77777777" w:rsidR="001603AE" w:rsidRDefault="001603AE" w:rsidP="00513101">
      <w:pPr>
        <w:pStyle w:val="FootnoteText"/>
      </w:pPr>
      <w:r>
        <w:rPr>
          <w:rStyle w:val="FootnoteReference"/>
        </w:rPr>
        <w:footnoteRef/>
      </w:r>
      <w:r>
        <w:t xml:space="preserve"> Merged the statement of purpose for remediation investigations with the one in subsection (1). </w:t>
      </w:r>
    </w:p>
  </w:footnote>
  <w:footnote w:id="206">
    <w:p w14:paraId="641A6FA8" w14:textId="77777777" w:rsidR="001603AE" w:rsidRDefault="001603AE" w:rsidP="00513101">
      <w:pPr>
        <w:pStyle w:val="FootnoteText"/>
      </w:pPr>
      <w:r>
        <w:rPr>
          <w:rStyle w:val="FootnoteReference"/>
        </w:rPr>
        <w:footnoteRef/>
      </w:r>
      <w:r>
        <w:t xml:space="preserve"> </w:t>
      </w:r>
      <w:r w:rsidRPr="00027CB9">
        <w:t xml:space="preserve">As previously done for the feasibility study, </w:t>
      </w:r>
      <w:r>
        <w:t xml:space="preserve">restructured the rule to </w:t>
      </w:r>
      <w:r w:rsidRPr="00027CB9">
        <w:t xml:space="preserve">create steps for how to conduct a remedial investigation.  In general, the steps reflect current requirements and practice, and logical flow.  Ecology </w:t>
      </w:r>
      <w:r>
        <w:t xml:space="preserve">retains </w:t>
      </w:r>
      <w:r w:rsidRPr="00027CB9">
        <w:t xml:space="preserve">discretion.  </w:t>
      </w:r>
      <w:r>
        <w:t xml:space="preserve">Restructure prompted </w:t>
      </w:r>
      <w:r w:rsidRPr="00027CB9">
        <w:t>by STAG input on scoping v</w:t>
      </w:r>
      <w:r>
        <w:t>ersus</w:t>
      </w:r>
      <w:r w:rsidRPr="00027CB9">
        <w:t xml:space="preserve"> work plans</w:t>
      </w:r>
      <w:r>
        <w:t>,</w:t>
      </w:r>
      <w:r w:rsidRPr="00027CB9">
        <w:t xml:space="preserve"> and the development of </w:t>
      </w:r>
      <w:r>
        <w:t xml:space="preserve">conceptual site models </w:t>
      </w:r>
      <w:r w:rsidRPr="00027CB9">
        <w:t>and cleanup levels.</w:t>
      </w:r>
    </w:p>
  </w:footnote>
  <w:footnote w:id="207">
    <w:p w14:paraId="653A700C" w14:textId="77777777" w:rsidR="001603AE" w:rsidRDefault="001603AE" w:rsidP="00513101">
      <w:pPr>
        <w:pStyle w:val="FootnoteText"/>
      </w:pPr>
      <w:r>
        <w:rPr>
          <w:rStyle w:val="FootnoteReference"/>
        </w:rPr>
        <w:footnoteRef/>
      </w:r>
      <w:r>
        <w:t xml:space="preserve"> </w:t>
      </w:r>
      <w:r w:rsidRPr="00992256">
        <w:t>Separated the scoping step form the work plan development step.  The scoping step involves determining what is needed, what is already available, and then what data gaps need to be filled by the RI.  Change based on STAG input about the need for scoping before developing and submitting work plan to Ecology.</w:t>
      </w:r>
    </w:p>
  </w:footnote>
  <w:footnote w:id="208">
    <w:p w14:paraId="0DE96B68" w14:textId="77777777" w:rsidR="001603AE" w:rsidRDefault="001603AE" w:rsidP="00513101">
      <w:pPr>
        <w:pStyle w:val="FootnoteText"/>
      </w:pPr>
      <w:r>
        <w:rPr>
          <w:rStyle w:val="FootnoteReference"/>
        </w:rPr>
        <w:footnoteRef/>
      </w:r>
      <w:r>
        <w:t xml:space="preserve"> Moved provision regarding what factors may affect RI scope</w:t>
      </w:r>
      <w:r w:rsidRPr="00992256">
        <w:t xml:space="preserve"> </w:t>
      </w:r>
      <w:r>
        <w:t xml:space="preserve">from former subsection (5).  </w:t>
      </w:r>
    </w:p>
  </w:footnote>
  <w:footnote w:id="209">
    <w:p w14:paraId="4ECA2F99" w14:textId="77777777" w:rsidR="001603AE" w:rsidRDefault="001603AE" w:rsidP="00513101">
      <w:pPr>
        <w:pStyle w:val="FootnoteText"/>
      </w:pPr>
      <w:r>
        <w:rPr>
          <w:rStyle w:val="FootnoteReference"/>
        </w:rPr>
        <w:footnoteRef/>
      </w:r>
      <w:r>
        <w:t xml:space="preserve"> </w:t>
      </w:r>
      <w:r w:rsidRPr="00992256">
        <w:t xml:space="preserve">Moved consideration of SEPA from </w:t>
      </w:r>
      <w:r>
        <w:t>RI W</w:t>
      </w:r>
      <w:r w:rsidRPr="00992256">
        <w:t xml:space="preserve">ork </w:t>
      </w:r>
      <w:r>
        <w:t>P</w:t>
      </w:r>
      <w:r w:rsidRPr="00992256">
        <w:t>lan to scoping step.  You conduct a SEPA preliminary evaluation based on available info.  You then determine what additional info, if any, is needed to make SEPA determinations.  That info is then collected in the RI.</w:t>
      </w:r>
    </w:p>
  </w:footnote>
  <w:footnote w:id="210">
    <w:p w14:paraId="3D90F0FA" w14:textId="77777777" w:rsidR="001603AE" w:rsidRDefault="001603AE" w:rsidP="00513101">
      <w:pPr>
        <w:pStyle w:val="FootnoteText"/>
      </w:pPr>
      <w:r>
        <w:rPr>
          <w:rStyle w:val="FootnoteReference"/>
        </w:rPr>
        <w:footnoteRef/>
      </w:r>
      <w:r>
        <w:t xml:space="preserve"> Moved provision regarding reliance on previously collected information from former subsection (5).</w:t>
      </w:r>
    </w:p>
  </w:footnote>
  <w:footnote w:id="211">
    <w:p w14:paraId="7C796BFA" w14:textId="77777777" w:rsidR="001603AE" w:rsidRDefault="001603AE" w:rsidP="00513101">
      <w:pPr>
        <w:pStyle w:val="FootnoteText"/>
      </w:pPr>
      <w:r>
        <w:rPr>
          <w:rStyle w:val="FootnoteReference"/>
        </w:rPr>
        <w:footnoteRef/>
      </w:r>
      <w:r>
        <w:t xml:space="preserve"> </w:t>
      </w:r>
      <w:r w:rsidRPr="007441AB">
        <w:t>Add</w:t>
      </w:r>
      <w:r>
        <w:t>ed</w:t>
      </w:r>
      <w:r w:rsidRPr="007441AB">
        <w:t xml:space="preserve"> provision to provide Ecology discretion to omit listed items from a</w:t>
      </w:r>
      <w:r>
        <w:t>n</w:t>
      </w:r>
      <w:r w:rsidRPr="007441AB">
        <w:t xml:space="preserve"> </w:t>
      </w:r>
      <w:r>
        <w:t xml:space="preserve">RI Work Plan.  Based on STAG input that </w:t>
      </w:r>
      <w:r w:rsidRPr="007441AB">
        <w:t>certain items, such as a Health &amp; Safety Plan, may be submitted later.</w:t>
      </w:r>
    </w:p>
  </w:footnote>
  <w:footnote w:id="212">
    <w:p w14:paraId="593048C2" w14:textId="77777777" w:rsidR="001603AE" w:rsidRDefault="001603AE" w:rsidP="00513101">
      <w:pPr>
        <w:pStyle w:val="FootnoteText"/>
      </w:pPr>
      <w:r>
        <w:rPr>
          <w:rStyle w:val="FootnoteReference"/>
        </w:rPr>
        <w:footnoteRef/>
      </w:r>
      <w:r>
        <w:t xml:space="preserve"> </w:t>
      </w:r>
      <w:r w:rsidRPr="007441AB">
        <w:t xml:space="preserve">Clarified that the </w:t>
      </w:r>
      <w:r>
        <w:t xml:space="preserve">RI </w:t>
      </w:r>
      <w:r w:rsidRPr="007441AB">
        <w:t>Work Plan should specify the scope of the investigation.</w:t>
      </w:r>
    </w:p>
  </w:footnote>
  <w:footnote w:id="213">
    <w:p w14:paraId="2C642CE5" w14:textId="77777777" w:rsidR="001603AE" w:rsidRDefault="001603AE" w:rsidP="00513101">
      <w:pPr>
        <w:pStyle w:val="FootnoteText"/>
      </w:pPr>
      <w:r>
        <w:rPr>
          <w:rStyle w:val="FootnoteReference"/>
        </w:rPr>
        <w:footnoteRef/>
      </w:r>
      <w:r>
        <w:t xml:space="preserve"> Added reference to definition of conceptual site model in Section 200, and eliminated duplicative statements describing conceptual site models.  Note changes to definition of conceptual site model.</w:t>
      </w:r>
    </w:p>
  </w:footnote>
  <w:footnote w:id="214">
    <w:p w14:paraId="1A1B0EAE" w14:textId="77777777" w:rsidR="001603AE" w:rsidRPr="000E1279" w:rsidRDefault="001603AE" w:rsidP="00513101">
      <w:pPr>
        <w:pStyle w:val="FootnoteText"/>
      </w:pPr>
      <w:r>
        <w:rPr>
          <w:rStyle w:val="FootnoteReference"/>
        </w:rPr>
        <w:footnoteRef/>
      </w:r>
      <w:r>
        <w:t xml:space="preserve"> Added target concentrations for sampling activities.  Analytical methods specified in the sampling and analysis </w:t>
      </w:r>
      <w:r w:rsidRPr="000E1279">
        <w:t>plan (see (b)(i)(D) of this subsection) need to be able to detect such concentrations.</w:t>
      </w:r>
    </w:p>
  </w:footnote>
  <w:footnote w:id="215">
    <w:p w14:paraId="1B0EF99D" w14:textId="77777777" w:rsidR="001603AE" w:rsidRDefault="001603AE" w:rsidP="00513101">
      <w:pPr>
        <w:pStyle w:val="FootnoteText"/>
      </w:pPr>
      <w:r w:rsidRPr="000E1279">
        <w:rPr>
          <w:rStyle w:val="FootnoteReference"/>
        </w:rPr>
        <w:footnoteRef/>
      </w:r>
      <w:r w:rsidRPr="000E1279">
        <w:t xml:space="preserve"> Moved to (b)(i)(G) of this subsection.</w:t>
      </w:r>
    </w:p>
  </w:footnote>
  <w:footnote w:id="216">
    <w:p w14:paraId="288AABB1" w14:textId="77777777" w:rsidR="001603AE" w:rsidRPr="000E1279" w:rsidRDefault="001603AE" w:rsidP="00513101">
      <w:pPr>
        <w:pStyle w:val="FootnoteText"/>
      </w:pPr>
      <w:r w:rsidRPr="000E1279">
        <w:rPr>
          <w:rStyle w:val="FootnoteReference"/>
        </w:rPr>
        <w:footnoteRef/>
      </w:r>
      <w:r w:rsidRPr="000E1279">
        <w:t xml:space="preserve"> Moved to (b)(i)(E) of this subsection.</w:t>
      </w:r>
    </w:p>
  </w:footnote>
  <w:footnote w:id="217">
    <w:p w14:paraId="6AE96CDB" w14:textId="77777777" w:rsidR="001603AE" w:rsidRDefault="001603AE" w:rsidP="00513101">
      <w:pPr>
        <w:pStyle w:val="FootnoteText"/>
      </w:pPr>
      <w:r w:rsidRPr="000E1279">
        <w:rPr>
          <w:rStyle w:val="FootnoteReference"/>
        </w:rPr>
        <w:footnoteRef/>
      </w:r>
      <w:r w:rsidRPr="000E1279">
        <w:t xml:space="preserve"> Emphasized that </w:t>
      </w:r>
      <w:r>
        <w:t xml:space="preserve">the </w:t>
      </w:r>
      <w:r w:rsidRPr="000E1279">
        <w:t>sampling and analysis plan must include the analytical methods capable of detecting the target concentrations identified in (b)(i)(C) of this subsection.</w:t>
      </w:r>
    </w:p>
  </w:footnote>
  <w:footnote w:id="218">
    <w:p w14:paraId="1801F94F" w14:textId="77777777" w:rsidR="001603AE" w:rsidRDefault="001603AE" w:rsidP="00513101">
      <w:pPr>
        <w:pStyle w:val="FootnoteText"/>
      </w:pPr>
      <w:r>
        <w:rPr>
          <w:rStyle w:val="FootnoteReference"/>
        </w:rPr>
        <w:footnoteRef/>
      </w:r>
      <w:r>
        <w:t xml:space="preserve"> As part of RI work plan, added requirement to include an inadvertent discovery plan (IDP) meeting the requirements in new Section 815 regarding cultural resources.  An IDP will also be required as part of interim action plans and cleanup action implementation plans.</w:t>
      </w:r>
    </w:p>
  </w:footnote>
  <w:footnote w:id="219">
    <w:p w14:paraId="1EC606F8" w14:textId="77777777" w:rsidR="001603AE" w:rsidRDefault="001603AE" w:rsidP="00513101">
      <w:pPr>
        <w:pStyle w:val="FootnoteText"/>
      </w:pPr>
      <w:r>
        <w:rPr>
          <w:rStyle w:val="FootnoteReference"/>
        </w:rPr>
        <w:footnoteRef/>
      </w:r>
      <w:r>
        <w:t xml:space="preserve"> As part of RI work plan, added requirement to include any studies of cleanup action alternatives needed for the feasibility study, such as treatability or pilot studies. </w:t>
      </w:r>
    </w:p>
  </w:footnote>
  <w:footnote w:id="220">
    <w:p w14:paraId="2E062592" w14:textId="77777777" w:rsidR="001603AE" w:rsidRDefault="001603AE" w:rsidP="00513101">
      <w:pPr>
        <w:pStyle w:val="FootnoteText"/>
      </w:pPr>
      <w:r>
        <w:rPr>
          <w:rStyle w:val="FootnoteReference"/>
        </w:rPr>
        <w:footnoteRef/>
      </w:r>
      <w:r>
        <w:t xml:space="preserve"> Added schedule for submitting RI/FS report to Ecology, if required. </w:t>
      </w:r>
    </w:p>
  </w:footnote>
  <w:footnote w:id="221">
    <w:p w14:paraId="3CDC24D6" w14:textId="77777777" w:rsidR="001603AE" w:rsidRDefault="001603AE" w:rsidP="00513101">
      <w:pPr>
        <w:pStyle w:val="FootnoteText"/>
      </w:pPr>
      <w:r>
        <w:rPr>
          <w:rStyle w:val="FootnoteReference"/>
        </w:rPr>
        <w:footnoteRef/>
      </w:r>
      <w:r>
        <w:t xml:space="preserve"> Moved discussion of information needed for SEPA evaluations to Step 1 of RI in subsection (5)(a)(i). </w:t>
      </w:r>
    </w:p>
  </w:footnote>
  <w:footnote w:id="222">
    <w:p w14:paraId="647DF491" w14:textId="77777777" w:rsidR="001603AE" w:rsidRDefault="001603AE" w:rsidP="00513101">
      <w:pPr>
        <w:pStyle w:val="FootnoteText"/>
      </w:pPr>
      <w:r>
        <w:rPr>
          <w:rStyle w:val="FootnoteReference"/>
        </w:rPr>
        <w:footnoteRef/>
      </w:r>
      <w:r>
        <w:t xml:space="preserve"> Moved provision regarding flexibility and streamlining RIs from former subsection (5).</w:t>
      </w:r>
    </w:p>
  </w:footnote>
  <w:footnote w:id="223">
    <w:p w14:paraId="4F1C3BD0" w14:textId="77777777" w:rsidR="001603AE" w:rsidRDefault="001603AE" w:rsidP="00513101">
      <w:pPr>
        <w:pStyle w:val="FootnoteText"/>
      </w:pPr>
      <w:r>
        <w:rPr>
          <w:rStyle w:val="FootnoteReference"/>
        </w:rPr>
        <w:footnoteRef/>
      </w:r>
      <w:r>
        <w:t xml:space="preserve"> Added back and edited statement from subsection (6) of the current rule.</w:t>
      </w:r>
    </w:p>
  </w:footnote>
  <w:footnote w:id="224">
    <w:p w14:paraId="092F6BF0" w14:textId="77777777" w:rsidR="001603AE" w:rsidRDefault="001603AE" w:rsidP="00513101">
      <w:pPr>
        <w:pStyle w:val="FootnoteText"/>
      </w:pPr>
      <w:r>
        <w:rPr>
          <w:rStyle w:val="FootnoteReference"/>
        </w:rPr>
        <w:footnoteRef/>
      </w:r>
      <w:r>
        <w:t xml:space="preserve"> </w:t>
      </w:r>
      <w:r w:rsidRPr="00F37E06">
        <w:t>Added separate step for completing conceptual site model (CSM) based on investigation results.  While the previous draft required a complete CSM in the RI report, the draft did not specifically require that it be developed.  Cla</w:t>
      </w:r>
      <w:r>
        <w:t>rification based on STAG input.</w:t>
      </w:r>
    </w:p>
  </w:footnote>
  <w:footnote w:id="225">
    <w:p w14:paraId="7B4C93B3" w14:textId="77777777" w:rsidR="001603AE" w:rsidRDefault="001603AE" w:rsidP="00513101">
      <w:pPr>
        <w:pStyle w:val="FootnoteText"/>
      </w:pPr>
      <w:r>
        <w:rPr>
          <w:rStyle w:val="FootnoteReference"/>
        </w:rPr>
        <w:footnoteRef/>
      </w:r>
      <w:r>
        <w:t xml:space="preserve"> </w:t>
      </w:r>
      <w:r w:rsidRPr="00F37E06">
        <w:t>Added separate step for developing proposed cleanup levels.  While the previous draft required proposed cleanup levels to be included in the RI report, the draft did not specifically require that they be developed.  Clarification based on STAG input.</w:t>
      </w:r>
    </w:p>
  </w:footnote>
  <w:footnote w:id="226">
    <w:p w14:paraId="43CB3F1A" w14:textId="77777777" w:rsidR="001603AE" w:rsidRDefault="001603AE" w:rsidP="00513101">
      <w:pPr>
        <w:pStyle w:val="FootnoteText"/>
      </w:pPr>
      <w:r>
        <w:rPr>
          <w:rStyle w:val="FootnoteReference"/>
        </w:rPr>
        <w:footnoteRef/>
      </w:r>
      <w:r>
        <w:t xml:space="preserve"> </w:t>
      </w:r>
      <w:r w:rsidRPr="00F37E06">
        <w:t xml:space="preserve">Added separate step for determining whether </w:t>
      </w:r>
      <w:r>
        <w:t>feasibility study (FS)</w:t>
      </w:r>
      <w:r w:rsidRPr="00F37E06">
        <w:t xml:space="preserve"> is necessary.  The previous draft only implied that the determination would be made in the RI by requiring documentation in the RI report (which was specified in the FS applicability section).  Clarification based on internal review.</w:t>
      </w:r>
    </w:p>
  </w:footnote>
  <w:footnote w:id="227">
    <w:p w14:paraId="674092B2" w14:textId="77777777" w:rsidR="001603AE" w:rsidRDefault="001603AE" w:rsidP="00513101">
      <w:pPr>
        <w:pStyle w:val="FootnoteText"/>
      </w:pPr>
      <w:r>
        <w:rPr>
          <w:rStyle w:val="FootnoteReference"/>
        </w:rPr>
        <w:footnoteRef/>
      </w:r>
      <w:r>
        <w:t xml:space="preserve"> </w:t>
      </w:r>
      <w:r w:rsidRPr="00F37E06">
        <w:t xml:space="preserve">Made </w:t>
      </w:r>
      <w:r>
        <w:t xml:space="preserve">RI </w:t>
      </w:r>
      <w:r w:rsidRPr="00F37E06">
        <w:t>reporting a step in the process.  Referenced administrative requirements in subsection (4), which depend on the administrative option used.</w:t>
      </w:r>
    </w:p>
  </w:footnote>
  <w:footnote w:id="228">
    <w:p w14:paraId="3348B718" w14:textId="77777777" w:rsidR="001603AE" w:rsidRDefault="001603AE" w:rsidP="00513101">
      <w:pPr>
        <w:pStyle w:val="FootnoteText"/>
      </w:pPr>
      <w:r>
        <w:rPr>
          <w:rStyle w:val="FootnoteReference"/>
        </w:rPr>
        <w:footnoteRef/>
      </w:r>
      <w:r>
        <w:t xml:space="preserve"> Added figures and diagrams as additional means of illustrating existing site conditions.  Also added relevant historic features.  Based on internal review.</w:t>
      </w:r>
    </w:p>
  </w:footnote>
  <w:footnote w:id="229">
    <w:p w14:paraId="07A4D3F0" w14:textId="77777777" w:rsidR="001603AE" w:rsidRDefault="001603AE" w:rsidP="00513101">
      <w:pPr>
        <w:pStyle w:val="FootnoteText"/>
      </w:pPr>
      <w:r>
        <w:rPr>
          <w:rStyle w:val="FootnoteReference"/>
        </w:rPr>
        <w:footnoteRef/>
      </w:r>
      <w:r>
        <w:t xml:space="preserve"> Added reference to definition of conceptual site model in Section 200, and eliminated duplicative statements describing conceptual site models.  Note changes to definition of conceptual site model.</w:t>
      </w:r>
    </w:p>
  </w:footnote>
  <w:footnote w:id="230">
    <w:p w14:paraId="596344D9" w14:textId="77777777" w:rsidR="001603AE" w:rsidRDefault="001603AE" w:rsidP="00513101">
      <w:pPr>
        <w:pStyle w:val="FootnoteText"/>
      </w:pPr>
      <w:r>
        <w:rPr>
          <w:rStyle w:val="FootnoteReference"/>
        </w:rPr>
        <w:footnoteRef/>
      </w:r>
      <w:r>
        <w:t xml:space="preserve"> Separated out from subsection (5)(g)(iv).</w:t>
      </w:r>
    </w:p>
  </w:footnote>
  <w:footnote w:id="231">
    <w:p w14:paraId="50552E8B" w14:textId="77777777" w:rsidR="001603AE" w:rsidRDefault="001603AE" w:rsidP="00513101">
      <w:pPr>
        <w:pStyle w:val="FootnoteText"/>
      </w:pPr>
      <w:r>
        <w:rPr>
          <w:rStyle w:val="FootnoteReference"/>
        </w:rPr>
        <w:footnoteRef/>
      </w:r>
      <w:r>
        <w:t xml:space="preserve"> </w:t>
      </w:r>
      <w:r w:rsidRPr="00095AD1">
        <w:t xml:space="preserve">Clarified that the basis for an exemption from conducting a </w:t>
      </w:r>
      <w:r>
        <w:t>feasibility study (</w:t>
      </w:r>
      <w:r w:rsidRPr="00095AD1">
        <w:t>FS</w:t>
      </w:r>
      <w:r>
        <w:t>)</w:t>
      </w:r>
      <w:r w:rsidRPr="00095AD1">
        <w:t xml:space="preserve"> must be documented in the RI.  Previously, the requirement to include this information in the RI report was only specified in the FS applicabilit</w:t>
      </w:r>
      <w:r>
        <w:t>y provision</w:t>
      </w:r>
      <w:r w:rsidRPr="00095AD1">
        <w:t>.</w:t>
      </w:r>
    </w:p>
  </w:footnote>
  <w:footnote w:id="232">
    <w:p w14:paraId="6EE7720B" w14:textId="77777777" w:rsidR="001603AE" w:rsidRDefault="001603AE" w:rsidP="00513101">
      <w:pPr>
        <w:pStyle w:val="FootnoteText"/>
      </w:pPr>
      <w:r>
        <w:rPr>
          <w:rStyle w:val="FootnoteReference"/>
        </w:rPr>
        <w:footnoteRef/>
      </w:r>
      <w:r>
        <w:t xml:space="preserve"> </w:t>
      </w:r>
      <w:r w:rsidRPr="008F3E66">
        <w:t>Clarified that relevant information from prior remedial actions must be included</w:t>
      </w:r>
      <w:r>
        <w:t xml:space="preserve"> in the RI report, but emphasized that </w:t>
      </w:r>
      <w:r w:rsidRPr="008F3E66">
        <w:t>such info may be summarized and re</w:t>
      </w:r>
      <w:r>
        <w:t>ferenced to prevent duplication (consistent with discussion in former subsection (5)).</w:t>
      </w:r>
    </w:p>
  </w:footnote>
  <w:footnote w:id="233">
    <w:p w14:paraId="400F113F" w14:textId="77777777" w:rsidR="001603AE" w:rsidRDefault="001603AE" w:rsidP="00513101">
      <w:pPr>
        <w:pStyle w:val="FootnoteText"/>
      </w:pPr>
      <w:r>
        <w:rPr>
          <w:rStyle w:val="FootnoteReference"/>
        </w:rPr>
        <w:footnoteRef/>
      </w:r>
      <w:r>
        <w:t xml:space="preserve"> For RI report, added requirement that must d</w:t>
      </w:r>
      <w:r w:rsidRPr="009120C1">
        <w:rPr>
          <w:bCs/>
        </w:rPr>
        <w:t xml:space="preserve">ocument the management of any waste materials generated </w:t>
      </w:r>
      <w:r>
        <w:rPr>
          <w:bCs/>
        </w:rPr>
        <w:t>as a result of</w:t>
      </w:r>
      <w:r w:rsidRPr="009120C1">
        <w:rPr>
          <w:bCs/>
        </w:rPr>
        <w:t xml:space="preserve"> the investigation</w:t>
      </w:r>
      <w:r>
        <w:rPr>
          <w:bCs/>
        </w:rPr>
        <w:t>s.</w:t>
      </w:r>
    </w:p>
  </w:footnote>
  <w:footnote w:id="234">
    <w:p w14:paraId="5D879641" w14:textId="77777777" w:rsidR="001603AE" w:rsidRDefault="001603AE" w:rsidP="00513101">
      <w:pPr>
        <w:pStyle w:val="FootnoteText"/>
      </w:pPr>
      <w:r>
        <w:rPr>
          <w:rStyle w:val="FootnoteReference"/>
        </w:rPr>
        <w:footnoteRef/>
      </w:r>
      <w:r>
        <w:t xml:space="preserve"> Consolidated statements of purpose in subsection (1) and clarified that RI must be sufficient to meet those purposes.</w:t>
      </w:r>
    </w:p>
  </w:footnote>
  <w:footnote w:id="235">
    <w:p w14:paraId="359C3154" w14:textId="77777777" w:rsidR="001603AE" w:rsidRDefault="001603AE" w:rsidP="00513101">
      <w:pPr>
        <w:pStyle w:val="FootnoteText"/>
      </w:pPr>
      <w:r>
        <w:rPr>
          <w:rStyle w:val="FootnoteReference"/>
        </w:rPr>
        <w:footnoteRef/>
      </w:r>
      <w:r>
        <w:t xml:space="preserve"> Consolidated previously added provisions throughout the rule clarifying that Ecology makes the final determination as to what remedial actions are needed and the sufficiency of those remedial actions in a new section in Part 1 of the rule.</w:t>
      </w:r>
    </w:p>
  </w:footnote>
  <w:footnote w:id="236">
    <w:p w14:paraId="441D24B4" w14:textId="77777777" w:rsidR="001603AE" w:rsidRDefault="001603AE" w:rsidP="00513101">
      <w:pPr>
        <w:pStyle w:val="FootnoteText"/>
      </w:pPr>
      <w:r>
        <w:rPr>
          <w:rStyle w:val="FootnoteReference"/>
        </w:rPr>
        <w:footnoteRef/>
      </w:r>
      <w:r>
        <w:t xml:space="preserve"> Emphasized that investigation of hydrogeological features should include, as applicable, areas where groundwater interfaces with surface water.  Such migration routes to surface water and sediment must be investigated under subsection (6)(d)(ii)(E). </w:t>
      </w:r>
    </w:p>
  </w:footnote>
  <w:footnote w:id="237">
    <w:p w14:paraId="2D15E848" w14:textId="77777777" w:rsidR="001603AE" w:rsidRDefault="001603AE" w:rsidP="00513101">
      <w:pPr>
        <w:pStyle w:val="FootnoteText"/>
      </w:pPr>
      <w:r>
        <w:rPr>
          <w:rStyle w:val="FootnoteReference"/>
        </w:rPr>
        <w:footnoteRef/>
      </w:r>
      <w:r>
        <w:t xml:space="preserve"> Added requirement that remedial investigation must include, as applicable, an assessment of the geologic and hydrogeologic features of the site that are likely to affect the ability to implement cleanup action alternatives.  This requirement is consistent with the requirement for investigating other environmental media.</w:t>
      </w:r>
    </w:p>
  </w:footnote>
  <w:footnote w:id="238">
    <w:p w14:paraId="3C7CD24C" w14:textId="77777777" w:rsidR="001603AE" w:rsidRDefault="001603AE" w:rsidP="00513101">
      <w:pPr>
        <w:pStyle w:val="FootnoteText"/>
      </w:pPr>
      <w:r>
        <w:rPr>
          <w:rStyle w:val="FootnoteReference"/>
        </w:rPr>
        <w:footnoteRef/>
      </w:r>
      <w:r>
        <w:t xml:space="preserve"> Clarified that Ecology may require expedited sampling of indoor air quality to assess threats to human health and require emergency action or interim action to mitigate any such threats.  Based on STAG input.</w:t>
      </w:r>
    </w:p>
  </w:footnote>
  <w:footnote w:id="239">
    <w:p w14:paraId="1B9C73AB" w14:textId="77777777" w:rsidR="001603AE" w:rsidRDefault="001603AE" w:rsidP="00513101">
      <w:pPr>
        <w:pStyle w:val="FootnoteText"/>
      </w:pPr>
      <w:r>
        <w:rPr>
          <w:rStyle w:val="FootnoteReference"/>
        </w:rPr>
        <w:footnoteRef/>
      </w:r>
      <w:r>
        <w:t xml:space="preserve"> </w:t>
      </w:r>
      <w:r w:rsidRPr="00E7346D">
        <w:t>Further clarified requirements related to climate</w:t>
      </w:r>
      <w:r>
        <w:t xml:space="preserve"> resilience based on STAG input.  </w:t>
      </w:r>
      <w:r w:rsidRPr="00E7346D">
        <w:t>Added that information must be based on best available science.  Clarified for what purpose the information is collected.  Added flooding as an example.</w:t>
      </w:r>
    </w:p>
  </w:footnote>
  <w:footnote w:id="240">
    <w:p w14:paraId="5C0E3A97" w14:textId="77777777" w:rsidR="001603AE" w:rsidRDefault="001603AE" w:rsidP="00513101">
      <w:pPr>
        <w:pStyle w:val="FootnoteText"/>
      </w:pPr>
      <w:r>
        <w:rPr>
          <w:rStyle w:val="FootnoteReference"/>
        </w:rPr>
        <w:footnoteRef/>
      </w:r>
      <w:r>
        <w:t xml:space="preserve"> Separated the requirements on investigating land and resource uses (paragraph (g)), human receptors (paragraph (h)), and ecological receptors (paragraph (i)).  </w:t>
      </w:r>
    </w:p>
  </w:footnote>
  <w:footnote w:id="241">
    <w:p w14:paraId="28EA9A09" w14:textId="77777777" w:rsidR="001603AE" w:rsidRDefault="001603AE" w:rsidP="00513101">
      <w:pPr>
        <w:pStyle w:val="FootnoteText"/>
      </w:pPr>
      <w:r>
        <w:rPr>
          <w:rStyle w:val="FootnoteReference"/>
        </w:rPr>
        <w:footnoteRef/>
      </w:r>
      <w:r>
        <w:t xml:space="preserve"> Emphasized that investigations of land and resource uses must include the uses of vulnerable populations and overburdened communities.</w:t>
      </w:r>
    </w:p>
  </w:footnote>
  <w:footnote w:id="242">
    <w:p w14:paraId="4B240351" w14:textId="77777777" w:rsidR="001603AE" w:rsidRDefault="001603AE" w:rsidP="00513101">
      <w:pPr>
        <w:pStyle w:val="FootnoteText"/>
      </w:pPr>
      <w:r>
        <w:rPr>
          <w:rStyle w:val="FootnoteReference"/>
        </w:rPr>
        <w:footnoteRef/>
      </w:r>
      <w:r>
        <w:t xml:space="preserve"> Emphasized that investigations of affected human populations must include vulnerable populations and overburdened communities.</w:t>
      </w:r>
    </w:p>
  </w:footnote>
  <w:footnote w:id="243">
    <w:p w14:paraId="3FA00F2C" w14:textId="77777777" w:rsidR="001603AE" w:rsidRDefault="001603AE" w:rsidP="00513101">
      <w:pPr>
        <w:pStyle w:val="FootnoteText"/>
      </w:pPr>
      <w:r>
        <w:rPr>
          <w:rStyle w:val="FootnoteReference"/>
        </w:rPr>
        <w:footnoteRef/>
      </w:r>
      <w:r>
        <w:t xml:space="preserve"> Further integrated MTCA rule requirements with SMS rule requirements in chapter 173-204 WAC based on STAG input.  One of the purposes of collecting information on natural resources and ecological receptors is to conduct necessary sediment evaluations under the SMS rule. </w:t>
      </w:r>
    </w:p>
  </w:footnote>
  <w:footnote w:id="244">
    <w:p w14:paraId="7A72CF2A" w14:textId="77777777" w:rsidR="001603AE" w:rsidRDefault="001603AE" w:rsidP="00513101">
      <w:pPr>
        <w:pStyle w:val="FootnoteText"/>
      </w:pPr>
      <w:r>
        <w:rPr>
          <w:rStyle w:val="FootnoteReference"/>
        </w:rPr>
        <w:footnoteRef/>
      </w:r>
      <w:r>
        <w:t xml:space="preserve"> M</w:t>
      </w:r>
      <w:r w:rsidRPr="00E7346D">
        <w:t xml:space="preserve">ade minor clarifications to the terrestrial ecological evaluation </w:t>
      </w:r>
      <w:r>
        <w:t xml:space="preserve">(TEE) </w:t>
      </w:r>
      <w:r w:rsidRPr="00E7346D">
        <w:t>provisions in the RI and FS based on STAG input.  In the RI, we added a reference to aquatic ecological receptors.  In the FS, we added a reminder that additional remedial investigations, including a TEE, may be necessary to complete the FS.</w:t>
      </w:r>
      <w:r>
        <w:t xml:space="preserve">  </w:t>
      </w:r>
      <w:r w:rsidRPr="00E7346D">
        <w:t xml:space="preserve">We decided to defer making any substantive changes to the TEE process or how the TEE process should be integrated into the RI/FS process until the cleanup standards rulemaking.  </w:t>
      </w:r>
    </w:p>
  </w:footnote>
  <w:footnote w:id="245">
    <w:p w14:paraId="218289B4" w14:textId="77777777" w:rsidR="001603AE" w:rsidRDefault="001603AE" w:rsidP="00513101">
      <w:pPr>
        <w:pStyle w:val="FootnoteText"/>
      </w:pPr>
      <w:r>
        <w:rPr>
          <w:rStyle w:val="FootnoteReference"/>
        </w:rPr>
        <w:footnoteRef/>
      </w:r>
      <w:r>
        <w:t xml:space="preserve"> Moved and integrated investigations of whether and how a site may affect the health and environment of vulnerable populations and overburdened communities under investigation of land and resource uses under (g) of this subsection and investigation of human receptors under (h) of this subsection. </w:t>
      </w:r>
    </w:p>
  </w:footnote>
  <w:footnote w:id="246">
    <w:p w14:paraId="27E97338" w14:textId="77777777" w:rsidR="001603AE" w:rsidRDefault="001603AE" w:rsidP="00513101">
      <w:pPr>
        <w:pStyle w:val="FootnoteText"/>
      </w:pPr>
      <w:r>
        <w:rPr>
          <w:rStyle w:val="FootnoteReference"/>
        </w:rPr>
        <w:footnoteRef/>
      </w:r>
      <w:r>
        <w:t xml:space="preserve"> Eliminated requirements for conducting a cumulative impact analysis of existing burdens on a vulnerable population or overburdened community for the purposes of selecting a remedy for a contaminated site.  Such analyses may still be relevant when prioritizing contaminated sites for cleanup, funding, or enforcement.</w:t>
      </w:r>
    </w:p>
  </w:footnote>
  <w:footnote w:id="247">
    <w:p w14:paraId="41F5E0FE" w14:textId="77777777" w:rsidR="001603AE" w:rsidRDefault="001603AE" w:rsidP="00513101">
      <w:pPr>
        <w:pStyle w:val="FootnoteText"/>
      </w:pPr>
      <w:r>
        <w:rPr>
          <w:rStyle w:val="FootnoteReference"/>
        </w:rPr>
        <w:footnoteRef/>
      </w:r>
      <w:r>
        <w:t xml:space="preserve"> </w:t>
      </w:r>
      <w:r w:rsidRPr="00AD2437">
        <w:t xml:space="preserve">As part of </w:t>
      </w:r>
      <w:r>
        <w:t>remedial investigation</w:t>
      </w:r>
      <w:r w:rsidRPr="00AD2437">
        <w:t xml:space="preserve">, added requirement to </w:t>
      </w:r>
      <w:r>
        <w:t>conduct</w:t>
      </w:r>
      <w:r w:rsidRPr="00AD2437">
        <w:t xml:space="preserve"> any studies </w:t>
      </w:r>
      <w:r>
        <w:t xml:space="preserve">needed to develop and evaluate </w:t>
      </w:r>
      <w:r w:rsidRPr="00AD2437">
        <w:t xml:space="preserve">cleanup action alternatives </w:t>
      </w:r>
      <w:r>
        <w:t>in the</w:t>
      </w:r>
      <w:r w:rsidRPr="00AD2437">
        <w:t xml:space="preserve"> feasibility study, such as treatability or pilot studies.</w:t>
      </w:r>
    </w:p>
  </w:footnote>
  <w:footnote w:id="248">
    <w:p w14:paraId="10C54C37" w14:textId="77777777" w:rsidR="001603AE" w:rsidRDefault="001603AE" w:rsidP="00513101">
      <w:pPr>
        <w:pStyle w:val="FootnoteText"/>
      </w:pPr>
      <w:r>
        <w:rPr>
          <w:rStyle w:val="FootnoteReference"/>
        </w:rPr>
        <w:footnoteRef/>
      </w:r>
      <w:r>
        <w:t xml:space="preserve"> </w:t>
      </w:r>
      <w:r w:rsidRPr="00823F69">
        <w:t>Split Section 350 into two sections, one focusing on remedial investigations (Section 350) and the other focusing on feasibility studies (Section 351).</w:t>
      </w:r>
    </w:p>
  </w:footnote>
  <w:footnote w:id="249">
    <w:p w14:paraId="7C098895" w14:textId="77777777" w:rsidR="001603AE" w:rsidRDefault="001603AE" w:rsidP="00513101">
      <w:pPr>
        <w:pStyle w:val="FootnoteText"/>
      </w:pPr>
      <w:r>
        <w:rPr>
          <w:rStyle w:val="FootnoteReference"/>
        </w:rPr>
        <w:footnoteRef/>
      </w:r>
      <w:r>
        <w:t xml:space="preserve"> </w:t>
      </w:r>
      <w:r w:rsidRPr="00B958A1">
        <w:t xml:space="preserve">Based on split of Section 350, updated purpose of </w:t>
      </w:r>
      <w:r>
        <w:t xml:space="preserve">Section 351 </w:t>
      </w:r>
      <w:r w:rsidRPr="00B958A1">
        <w:t xml:space="preserve">to focus only on </w:t>
      </w:r>
      <w:r>
        <w:t>feasibility studies</w:t>
      </w:r>
      <w:r w:rsidRPr="00B958A1">
        <w:t>.  Merged relevant statements of purpose from the current rule.</w:t>
      </w:r>
    </w:p>
  </w:footnote>
  <w:footnote w:id="250">
    <w:p w14:paraId="14C9BB96" w14:textId="77777777" w:rsidR="001603AE" w:rsidRDefault="001603AE" w:rsidP="00513101">
      <w:pPr>
        <w:pStyle w:val="FootnoteText"/>
      </w:pPr>
      <w:r>
        <w:rPr>
          <w:rStyle w:val="FootnoteReference"/>
        </w:rPr>
        <w:footnoteRef/>
      </w:r>
      <w:r>
        <w:t xml:space="preserve"> </w:t>
      </w:r>
      <w:r w:rsidRPr="004917B7">
        <w:t>Further clarified tha</w:t>
      </w:r>
      <w:r>
        <w:t>t the requirement to conduct a feasibility study (FS)</w:t>
      </w:r>
      <w:r w:rsidRPr="004917B7">
        <w:t xml:space="preserve"> applies regardless of which administrative option for remedial action is used (Ecology-conducted, Ecology-supervised, or independent).  </w:t>
      </w:r>
      <w:r>
        <w:t>Performing an FS</w:t>
      </w:r>
      <w:r w:rsidRPr="004917B7">
        <w:t xml:space="preserve"> is a substantive requirement, applicable to all sites.  </w:t>
      </w:r>
      <w:r>
        <w:t>R</w:t>
      </w:r>
      <w:r w:rsidRPr="004917B7">
        <w:t xml:space="preserve">eporting an </w:t>
      </w:r>
      <w:r>
        <w:t>FS</w:t>
      </w:r>
      <w:r w:rsidRPr="004917B7">
        <w:t xml:space="preserve"> is an administrative requirement, which depends on the administrative option for remedial action.  Clarification based on STAG input.</w:t>
      </w:r>
    </w:p>
  </w:footnote>
  <w:footnote w:id="251">
    <w:p w14:paraId="1A2E1BEC" w14:textId="77777777" w:rsidR="001603AE" w:rsidRDefault="001603AE" w:rsidP="00513101">
      <w:pPr>
        <w:pStyle w:val="FootnoteText"/>
      </w:pPr>
      <w:r>
        <w:rPr>
          <w:rStyle w:val="FootnoteReference"/>
        </w:rPr>
        <w:footnoteRef/>
      </w:r>
      <w:r>
        <w:t xml:space="preserve"> Eliminated </w:t>
      </w:r>
      <w:r w:rsidRPr="0043131B">
        <w:t>previously added provisions throughout the rule clarifying that Ecology makes the final determination as to what remedial actions are needed and the sufficiency of those remedial actions</w:t>
      </w:r>
      <w:r>
        <w:t>.  Consolidated those provisions in a new section in Part 1 of the rule.</w:t>
      </w:r>
    </w:p>
  </w:footnote>
  <w:footnote w:id="252">
    <w:p w14:paraId="75F1E993" w14:textId="77777777" w:rsidR="001603AE" w:rsidRDefault="001603AE" w:rsidP="00513101">
      <w:pPr>
        <w:pStyle w:val="FootnoteText"/>
      </w:pPr>
      <w:r>
        <w:rPr>
          <w:rStyle w:val="FootnoteReference"/>
        </w:rPr>
        <w:footnoteRef/>
      </w:r>
      <w:r>
        <w:t xml:space="preserve"> </w:t>
      </w:r>
      <w:r w:rsidRPr="00823F69">
        <w:t xml:space="preserve">Clarified that the permanent cleanup action completed at the site must meet the delisting </w:t>
      </w:r>
      <w:r>
        <w:t>criteria</w:t>
      </w:r>
      <w:r w:rsidRPr="00823F69">
        <w:t xml:space="preserve"> for such act</w:t>
      </w:r>
      <w:r>
        <w:t>ions in WAC 173-340-330(5</w:t>
      </w:r>
      <w:r w:rsidRPr="00823F69">
        <w:t>)(b)(i).  Changed based on STAG input.</w:t>
      </w:r>
    </w:p>
  </w:footnote>
  <w:footnote w:id="253">
    <w:p w14:paraId="5C9A991F" w14:textId="77777777" w:rsidR="001603AE" w:rsidRDefault="001603AE" w:rsidP="00513101">
      <w:pPr>
        <w:pStyle w:val="FootnoteText"/>
      </w:pPr>
      <w:r>
        <w:rPr>
          <w:rStyle w:val="FootnoteReference"/>
        </w:rPr>
        <w:footnoteRef/>
      </w:r>
      <w:r>
        <w:t xml:space="preserve"> Added cross references to explicit</w:t>
      </w:r>
      <w:r w:rsidRPr="00823F69">
        <w:t xml:space="preserve"> step</w:t>
      </w:r>
      <w:r>
        <w:t>s</w:t>
      </w:r>
      <w:r w:rsidRPr="00823F69">
        <w:t xml:space="preserve"> </w:t>
      </w:r>
      <w:r>
        <w:t xml:space="preserve">added in remedial investigation (RI) </w:t>
      </w:r>
      <w:r w:rsidRPr="00823F69">
        <w:t>for determining whether feasibility study (FS) is necessary</w:t>
      </w:r>
      <w:r>
        <w:t>, and documenting the basis for determination.</w:t>
      </w:r>
    </w:p>
  </w:footnote>
  <w:footnote w:id="254">
    <w:p w14:paraId="31F129AE" w14:textId="77777777" w:rsidR="001603AE" w:rsidRDefault="001603AE" w:rsidP="00513101">
      <w:pPr>
        <w:pStyle w:val="FootnoteText"/>
      </w:pPr>
      <w:r>
        <w:rPr>
          <w:rStyle w:val="FootnoteReference"/>
        </w:rPr>
        <w:footnoteRef/>
      </w:r>
      <w:r>
        <w:t xml:space="preserve"> Added cross references to explicit</w:t>
      </w:r>
      <w:r w:rsidRPr="00823F69">
        <w:t xml:space="preserve"> step</w:t>
      </w:r>
      <w:r>
        <w:t>s</w:t>
      </w:r>
      <w:r w:rsidRPr="00823F69">
        <w:t xml:space="preserve"> </w:t>
      </w:r>
      <w:r>
        <w:t xml:space="preserve">added in remedial investigation (RI) </w:t>
      </w:r>
      <w:r w:rsidRPr="00823F69">
        <w:t>for determining whether feasibility study (FS) is necessary</w:t>
      </w:r>
      <w:r>
        <w:t>, and documenting the basis for determination.</w:t>
      </w:r>
    </w:p>
  </w:footnote>
  <w:footnote w:id="255">
    <w:p w14:paraId="0BD8D5E0" w14:textId="77777777" w:rsidR="001603AE" w:rsidRDefault="001603AE" w:rsidP="00513101">
      <w:pPr>
        <w:pStyle w:val="FootnoteText"/>
      </w:pPr>
      <w:r>
        <w:rPr>
          <w:rStyle w:val="FootnoteReference"/>
        </w:rPr>
        <w:footnoteRef/>
      </w:r>
      <w:r>
        <w:t xml:space="preserve"> Duplicated relevant timing and phasing requirements for </w:t>
      </w:r>
      <w:r w:rsidRPr="00B958A1">
        <w:t>feasibility studies</w:t>
      </w:r>
      <w:r>
        <w:t xml:space="preserve"> consistent with those for remedial investigations</w:t>
      </w:r>
      <w:r w:rsidRPr="00B958A1">
        <w:t xml:space="preserve">.  </w:t>
      </w:r>
      <w:r>
        <w:t>See WAC 173-340-350(3).</w:t>
      </w:r>
    </w:p>
  </w:footnote>
  <w:footnote w:id="256">
    <w:p w14:paraId="1891A7CD" w14:textId="77777777" w:rsidR="001603AE" w:rsidRDefault="001603AE" w:rsidP="00513101">
      <w:pPr>
        <w:pStyle w:val="FootnoteText"/>
      </w:pPr>
      <w:r>
        <w:rPr>
          <w:rStyle w:val="FootnoteReference"/>
        </w:rPr>
        <w:footnoteRef/>
      </w:r>
      <w:r>
        <w:t xml:space="preserve"> Duplicated relevant administrative options and requirements for feasibility studies consistent with those for remedial investigations.  See WAC 173-340-350(4). </w:t>
      </w:r>
    </w:p>
  </w:footnote>
  <w:footnote w:id="257">
    <w:p w14:paraId="26DF2A82" w14:textId="77777777" w:rsidR="001603AE" w:rsidRDefault="001603AE" w:rsidP="00513101">
      <w:pPr>
        <w:pStyle w:val="FootnoteText"/>
      </w:pPr>
      <w:r>
        <w:rPr>
          <w:rStyle w:val="FootnoteReference"/>
        </w:rPr>
        <w:footnoteRef/>
      </w:r>
      <w:r>
        <w:t xml:space="preserve"> </w:t>
      </w:r>
      <w:r w:rsidRPr="00370B1C">
        <w:t xml:space="preserve">Duplicated relevant </w:t>
      </w:r>
      <w:r>
        <w:t>scoping provisions</w:t>
      </w:r>
      <w:r w:rsidRPr="00370B1C">
        <w:t xml:space="preserve"> for feasibility studies consistent with those for remedial investigations.  See </w:t>
      </w:r>
      <w:r>
        <w:t xml:space="preserve">former </w:t>
      </w:r>
      <w:r w:rsidRPr="00370B1C">
        <w:t>WAC 173-340-350(</w:t>
      </w:r>
      <w:r>
        <w:t>5).</w:t>
      </w:r>
    </w:p>
  </w:footnote>
  <w:footnote w:id="258">
    <w:p w14:paraId="5A6E7832" w14:textId="77777777" w:rsidR="001603AE" w:rsidRDefault="001603AE" w:rsidP="00513101">
      <w:pPr>
        <w:pStyle w:val="FootnoteText"/>
      </w:pPr>
      <w:r>
        <w:rPr>
          <w:rStyle w:val="FootnoteReference"/>
        </w:rPr>
        <w:footnoteRef/>
      </w:r>
      <w:r>
        <w:t xml:space="preserve"> Duplicated relevant streamlining provision for feasibility study consistent with that for remedial investigations.  See former WAC 173-340-350(5).</w:t>
      </w:r>
    </w:p>
  </w:footnote>
  <w:footnote w:id="259">
    <w:p w14:paraId="5B05EE21" w14:textId="77777777" w:rsidR="001603AE" w:rsidRDefault="001603AE" w:rsidP="00513101">
      <w:pPr>
        <w:pStyle w:val="FootnoteText"/>
      </w:pPr>
      <w:r>
        <w:rPr>
          <w:rStyle w:val="FootnoteReference"/>
        </w:rPr>
        <w:footnoteRef/>
      </w:r>
      <w:r>
        <w:t xml:space="preserve"> Combined deleted provision with statements of purpose in subsection (1) and scope in subsection (5). </w:t>
      </w:r>
    </w:p>
  </w:footnote>
  <w:footnote w:id="260">
    <w:p w14:paraId="0D8D4B46" w14:textId="77777777" w:rsidR="001603AE" w:rsidRDefault="001603AE" w:rsidP="00513101">
      <w:pPr>
        <w:pStyle w:val="FootnoteText"/>
      </w:pPr>
      <w:r>
        <w:rPr>
          <w:rStyle w:val="FootnoteReference"/>
        </w:rPr>
        <w:footnoteRef/>
      </w:r>
      <w:r>
        <w:t xml:space="preserve"> </w:t>
      </w:r>
      <w:r w:rsidRPr="005A3A40">
        <w:t>Eliminated previously added provisions throughout the rule clarifying that Ecology makes the final determination as to what remedial actions are needed and the sufficiency of those remedial actions.  Consolidated those provisions in a new section in Part 1 of the rule</w:t>
      </w:r>
      <w:r>
        <w:t>.</w:t>
      </w:r>
    </w:p>
  </w:footnote>
  <w:footnote w:id="261">
    <w:p w14:paraId="008D6366" w14:textId="77777777" w:rsidR="001603AE" w:rsidRDefault="001603AE" w:rsidP="00513101">
      <w:pPr>
        <w:pStyle w:val="FootnoteText"/>
      </w:pPr>
      <w:r>
        <w:rPr>
          <w:rStyle w:val="FootnoteReference"/>
        </w:rPr>
        <w:footnoteRef/>
      </w:r>
      <w:r>
        <w:t xml:space="preserve"> Emphasized that the number and type of alternatives needs to account for threats posed by the site, including the threats posed to vulnerable populations and overburdened communities.  Based on STAG input.</w:t>
      </w:r>
    </w:p>
  </w:footnote>
  <w:footnote w:id="262">
    <w:p w14:paraId="4B2ADE8D" w14:textId="77777777" w:rsidR="001603AE" w:rsidRDefault="001603AE" w:rsidP="00513101">
      <w:pPr>
        <w:pStyle w:val="FootnoteText"/>
      </w:pPr>
      <w:r>
        <w:rPr>
          <w:rStyle w:val="FootnoteReference"/>
        </w:rPr>
        <w:footnoteRef/>
      </w:r>
      <w:r>
        <w:t xml:space="preserve"> </w:t>
      </w:r>
      <w:r w:rsidRPr="005A3A40">
        <w:t>Simplified reference</w:t>
      </w:r>
      <w:r>
        <w:t xml:space="preserve"> for remedial action levels</w:t>
      </w:r>
      <w:r w:rsidRPr="005A3A40">
        <w:t>.  Section 355 is the main section and references other sections, as relevant.</w:t>
      </w:r>
    </w:p>
  </w:footnote>
  <w:footnote w:id="263">
    <w:p w14:paraId="46A89E4A" w14:textId="77777777" w:rsidR="001603AE" w:rsidRDefault="001603AE" w:rsidP="00513101">
      <w:pPr>
        <w:pStyle w:val="FootnoteText"/>
      </w:pPr>
      <w:r>
        <w:rPr>
          <w:rStyle w:val="FootnoteReference"/>
        </w:rPr>
        <w:footnoteRef/>
      </w:r>
      <w:r>
        <w:t xml:space="preserve"> </w:t>
      </w:r>
      <w:r w:rsidRPr="005A3A40">
        <w:t>Clarified that the permanent to the maximum extent practicable (DCA) requirement is one of the cleanup action requirements.</w:t>
      </w:r>
    </w:p>
  </w:footnote>
  <w:footnote w:id="264">
    <w:p w14:paraId="4DCD64BC" w14:textId="77777777" w:rsidR="001603AE" w:rsidRDefault="001603AE" w:rsidP="00513101">
      <w:pPr>
        <w:pStyle w:val="FootnoteText"/>
      </w:pPr>
      <w:r>
        <w:rPr>
          <w:rStyle w:val="FootnoteReference"/>
        </w:rPr>
        <w:footnoteRef/>
      </w:r>
      <w:r>
        <w:t xml:space="preserve"> Clarified header based on STAG input.</w:t>
      </w:r>
    </w:p>
  </w:footnote>
  <w:footnote w:id="265">
    <w:p w14:paraId="5B9E50B2" w14:textId="77777777" w:rsidR="001603AE" w:rsidRDefault="001603AE" w:rsidP="00513101">
      <w:pPr>
        <w:pStyle w:val="FootnoteText"/>
      </w:pPr>
      <w:r>
        <w:rPr>
          <w:rStyle w:val="FootnoteReference"/>
        </w:rPr>
        <w:footnoteRef/>
      </w:r>
      <w:r>
        <w:t xml:space="preserve"> </w:t>
      </w:r>
      <w:r w:rsidRPr="005A3A40">
        <w:t>Clarified that addition remedial investigation may be necessary to complete a feasibility study, including in particular a terrestrial ecological evaluation</w:t>
      </w:r>
      <w:r>
        <w:t xml:space="preserve"> (TEE)</w:t>
      </w:r>
      <w:r w:rsidRPr="005A3A40">
        <w:t xml:space="preserve">.  Change based on STAG input.  See </w:t>
      </w:r>
      <w:r>
        <w:t xml:space="preserve">also </w:t>
      </w:r>
      <w:r w:rsidRPr="005A3A40">
        <w:t xml:space="preserve">note under </w:t>
      </w:r>
      <w:r>
        <w:t>WAC 173-340-350(6)(h) regarding</w:t>
      </w:r>
      <w:r w:rsidRPr="005A3A40">
        <w:t xml:space="preserve"> integration or TEE and RI/FS processes.</w:t>
      </w:r>
    </w:p>
  </w:footnote>
  <w:footnote w:id="266">
    <w:p w14:paraId="638A92AE" w14:textId="77777777" w:rsidR="001603AE" w:rsidRDefault="001603AE" w:rsidP="00513101">
      <w:pPr>
        <w:pStyle w:val="FootnoteText"/>
      </w:pPr>
      <w:r>
        <w:rPr>
          <w:rStyle w:val="FootnoteReference"/>
        </w:rPr>
        <w:footnoteRef/>
      </w:r>
      <w:r>
        <w:t xml:space="preserve"> Restructured rule to make </w:t>
      </w:r>
      <w:r w:rsidRPr="0024767D">
        <w:t xml:space="preserve">reporting </w:t>
      </w:r>
      <w:r>
        <w:t xml:space="preserve">feasibility study </w:t>
      </w:r>
      <w:r w:rsidRPr="0024767D">
        <w:t xml:space="preserve">results a step </w:t>
      </w:r>
      <w:r>
        <w:t>in the process.</w:t>
      </w:r>
    </w:p>
  </w:footnote>
  <w:footnote w:id="267">
    <w:p w14:paraId="562A0B21" w14:textId="77777777" w:rsidR="001603AE" w:rsidRDefault="001603AE" w:rsidP="00513101">
      <w:pPr>
        <w:pStyle w:val="FootnoteText"/>
      </w:pPr>
      <w:r>
        <w:rPr>
          <w:rStyle w:val="FootnoteReference"/>
        </w:rPr>
        <w:footnoteRef/>
      </w:r>
      <w:r>
        <w:t xml:space="preserve"> Updated language to reflect terminology in the HEAL act, chapter 70A.02 RCW.</w:t>
      </w:r>
    </w:p>
  </w:footnote>
  <w:footnote w:id="268">
    <w:p w14:paraId="0FB89F34" w14:textId="7D460328" w:rsidR="001603AE" w:rsidRDefault="001603AE">
      <w:pPr>
        <w:pStyle w:val="FootnoteText"/>
      </w:pPr>
      <w:r>
        <w:rPr>
          <w:rStyle w:val="FootnoteReference"/>
        </w:rPr>
        <w:footnoteRef/>
      </w:r>
      <w:r>
        <w:t xml:space="preserve"> </w:t>
      </w:r>
      <w:r w:rsidRPr="00FA1756">
        <w:t xml:space="preserve">Eliminated </w:t>
      </w:r>
      <w:r>
        <w:t xml:space="preserve">the feasibility study reporting requirement related to the </w:t>
      </w:r>
      <w:r w:rsidRPr="00FA1756">
        <w:t>equitability requirement for cleanup actions</w:t>
      </w:r>
      <w:r>
        <w:t xml:space="preserve"> included in Section 360(3)(d) of Preliminary Draft 1.  That requirement is eliminated in this draft.  See the related note about that equitability requirement in Section 360(3)(d)</w:t>
      </w:r>
      <w:r w:rsidRPr="00FA1756">
        <w:t xml:space="preserve">.  </w:t>
      </w:r>
    </w:p>
  </w:footnote>
  <w:footnote w:id="269">
    <w:p w14:paraId="25F9DCBD" w14:textId="77777777" w:rsidR="001603AE" w:rsidRDefault="001603AE" w:rsidP="00513101">
      <w:pPr>
        <w:pStyle w:val="FootnoteText"/>
      </w:pPr>
      <w:r>
        <w:rPr>
          <w:rStyle w:val="FootnoteReference"/>
        </w:rPr>
        <w:footnoteRef/>
      </w:r>
      <w:r>
        <w:t xml:space="preserve"> Refocused</w:t>
      </w:r>
      <w:r w:rsidRPr="00675B29">
        <w:t xml:space="preserve"> subsection </w:t>
      </w:r>
      <w:r>
        <w:t xml:space="preserve">(1) </w:t>
      </w:r>
      <w:r w:rsidRPr="00675B29">
        <w:t>on the purpose of remediation levels</w:t>
      </w:r>
      <w:r>
        <w:t xml:space="preserve"> and made clarifying edits</w:t>
      </w:r>
      <w:r w:rsidRPr="00675B29">
        <w:t xml:space="preserve">.  </w:t>
      </w:r>
      <w:r>
        <w:t>D</w:t>
      </w:r>
      <w:r w:rsidRPr="00675B29">
        <w:t xml:space="preserve">eleted </w:t>
      </w:r>
      <w:r>
        <w:t>duplicative statements</w:t>
      </w:r>
      <w:r w:rsidRPr="00675B29">
        <w:t xml:space="preserve"> </w:t>
      </w:r>
      <w:r>
        <w:t xml:space="preserve">included </w:t>
      </w:r>
      <w:r w:rsidRPr="00675B29">
        <w:t xml:space="preserve">elsewhere in this section.  </w:t>
      </w:r>
    </w:p>
  </w:footnote>
  <w:footnote w:id="270">
    <w:p w14:paraId="7D95F9C6" w14:textId="77777777" w:rsidR="001603AE" w:rsidRDefault="001603AE" w:rsidP="00513101">
      <w:pPr>
        <w:pStyle w:val="FootnoteText"/>
      </w:pPr>
      <w:r>
        <w:rPr>
          <w:rStyle w:val="FootnoteReference"/>
        </w:rPr>
        <w:footnoteRef/>
      </w:r>
      <w:r>
        <w:t xml:space="preserve"> Moved applicability of remediation levels from subsection (1) and former subsection (4).  Corrected statement to say that remediation levels must be used when a cleanup action relies on a combination of cleanup action components.</w:t>
      </w:r>
    </w:p>
  </w:footnote>
  <w:footnote w:id="271">
    <w:p w14:paraId="7D9C2D31" w14:textId="77777777" w:rsidR="001603AE" w:rsidRDefault="001603AE" w:rsidP="00513101">
      <w:pPr>
        <w:pStyle w:val="FootnoteText"/>
      </w:pPr>
      <w:r>
        <w:rPr>
          <w:rStyle w:val="FootnoteReference"/>
        </w:rPr>
        <w:footnoteRef/>
      </w:r>
      <w:r>
        <w:t xml:space="preserve"> Moved types of remediation levels from former subsection (4) and made clarifying edits.</w:t>
      </w:r>
    </w:p>
  </w:footnote>
  <w:footnote w:id="272">
    <w:p w14:paraId="6B7EB233" w14:textId="77777777" w:rsidR="001603AE" w:rsidRDefault="001603AE" w:rsidP="00513101">
      <w:pPr>
        <w:pStyle w:val="FootnoteText"/>
      </w:pPr>
      <w:r>
        <w:rPr>
          <w:rStyle w:val="FootnoteReference"/>
        </w:rPr>
        <w:footnoteRef/>
      </w:r>
      <w:r>
        <w:t xml:space="preserve"> Moved development of remediation levels from former subsection (4) and made clarifying edits.</w:t>
      </w:r>
    </w:p>
  </w:footnote>
  <w:footnote w:id="273">
    <w:p w14:paraId="7687430A" w14:textId="77777777" w:rsidR="001603AE" w:rsidRDefault="001603AE" w:rsidP="00513101">
      <w:pPr>
        <w:pStyle w:val="FootnoteText"/>
      </w:pPr>
      <w:r>
        <w:rPr>
          <w:rStyle w:val="FootnoteReference"/>
        </w:rPr>
        <w:footnoteRef/>
      </w:r>
      <w:r>
        <w:t xml:space="preserve"> Corrected statement to say “at” instead of “above or below.”</w:t>
      </w:r>
      <w:r w:rsidRPr="00B31E16">
        <w:t xml:space="preserve">  Since remediation levels are not always concentrations, </w:t>
      </w:r>
      <w:r>
        <w:t>one</w:t>
      </w:r>
      <w:r w:rsidRPr="00B31E16">
        <w:t xml:space="preserve"> can’t </w:t>
      </w:r>
      <w:r>
        <w:t xml:space="preserve">always </w:t>
      </w:r>
      <w:r w:rsidRPr="00B31E16">
        <w:t>say “above or below</w:t>
      </w:r>
      <w:r>
        <w:t>.</w:t>
      </w:r>
      <w:r w:rsidRPr="00B31E16">
        <w:t>”</w:t>
      </w:r>
    </w:p>
  </w:footnote>
  <w:footnote w:id="274">
    <w:p w14:paraId="3E23C1DB" w14:textId="77777777" w:rsidR="001603AE" w:rsidRDefault="001603AE" w:rsidP="00513101">
      <w:pPr>
        <w:pStyle w:val="FootnoteText"/>
      </w:pPr>
      <w:r>
        <w:rPr>
          <w:rStyle w:val="FootnoteReference"/>
        </w:rPr>
        <w:footnoteRef/>
      </w:r>
      <w:r>
        <w:t xml:space="preserve"> Clarified by focusing</w:t>
      </w:r>
      <w:r w:rsidRPr="00B31E16">
        <w:t xml:space="preserve"> on when remediation levels are required, not on when they are not required.</w:t>
      </w:r>
    </w:p>
  </w:footnote>
  <w:footnote w:id="275">
    <w:p w14:paraId="7CD0C5B2" w14:textId="77777777" w:rsidR="001603AE" w:rsidRDefault="001603AE" w:rsidP="00513101">
      <w:pPr>
        <w:pStyle w:val="FootnoteText"/>
      </w:pPr>
      <w:r>
        <w:rPr>
          <w:rStyle w:val="FootnoteReference"/>
        </w:rPr>
        <w:footnoteRef/>
      </w:r>
      <w:r>
        <w:t xml:space="preserve"> Clarified by eliminating more detailed and unnecessary explanations that distract from main point.</w:t>
      </w:r>
    </w:p>
  </w:footnote>
  <w:footnote w:id="276">
    <w:p w14:paraId="703D4761" w14:textId="77777777" w:rsidR="001603AE" w:rsidRDefault="001603AE" w:rsidP="00513101">
      <w:pPr>
        <w:pStyle w:val="FootnoteText"/>
      </w:pPr>
      <w:r>
        <w:rPr>
          <w:rStyle w:val="FootnoteReference"/>
        </w:rPr>
        <w:footnoteRef/>
      </w:r>
      <w:r>
        <w:t xml:space="preserve"> Clarified all examples in subsection (6).  No changes were made to the substance of the examples.</w:t>
      </w:r>
    </w:p>
  </w:footnote>
  <w:footnote w:id="277">
    <w:p w14:paraId="79E84F0B" w14:textId="77777777" w:rsidR="001603AE" w:rsidRDefault="001603AE" w:rsidP="00513101">
      <w:pPr>
        <w:pStyle w:val="FootnoteText"/>
      </w:pPr>
      <w:r>
        <w:rPr>
          <w:rStyle w:val="FootnoteReference"/>
        </w:rPr>
        <w:footnoteRef/>
      </w:r>
      <w:r>
        <w:t xml:space="preserve"> Clarified by eliminating more detailed and unnecessary explanations that distract from main point.</w:t>
      </w:r>
    </w:p>
  </w:footnote>
  <w:footnote w:id="278">
    <w:p w14:paraId="602D4E1B" w14:textId="77777777" w:rsidR="001603AE" w:rsidRDefault="001603AE" w:rsidP="00513101">
      <w:pPr>
        <w:pStyle w:val="FootnoteText"/>
      </w:pPr>
      <w:r>
        <w:rPr>
          <w:rStyle w:val="FootnoteReference"/>
        </w:rPr>
        <w:footnoteRef/>
      </w:r>
      <w:r>
        <w:t xml:space="preserve"> Broke up former subsection (4) and moved provisions to new subsections (2), (3), and (4).</w:t>
      </w:r>
    </w:p>
  </w:footnote>
  <w:footnote w:id="279">
    <w:p w14:paraId="451A5E6A" w14:textId="77777777" w:rsidR="001603AE" w:rsidRDefault="001603AE" w:rsidP="00513101">
      <w:pPr>
        <w:pStyle w:val="FootnoteText"/>
      </w:pPr>
      <w:r>
        <w:rPr>
          <w:rStyle w:val="FootnoteReference"/>
        </w:rPr>
        <w:footnoteRef/>
      </w:r>
      <w:r>
        <w:t xml:space="preserve"> Merged former subsection (2), relationship to cleanup action requirements, with subsection (1), purpose of quantitative risk assessments, and simplified.  </w:t>
      </w:r>
    </w:p>
  </w:footnote>
  <w:footnote w:id="280">
    <w:p w14:paraId="1FA4E4F9" w14:textId="77777777" w:rsidR="001603AE" w:rsidRDefault="001603AE" w:rsidP="00513101">
      <w:pPr>
        <w:pStyle w:val="FootnoteText"/>
      </w:pPr>
      <w:r>
        <w:rPr>
          <w:rStyle w:val="FootnoteReference"/>
        </w:rPr>
        <w:footnoteRef/>
      </w:r>
      <w:r>
        <w:t xml:space="preserve"> Emphasized, as in the referenced cleanup action requirement, that cleanup actions must protect vulnerable populations and overburdened communities.</w:t>
      </w:r>
    </w:p>
  </w:footnote>
  <w:footnote w:id="281">
    <w:p w14:paraId="13F0DD7B" w14:textId="77777777" w:rsidR="001603AE" w:rsidRDefault="001603AE" w:rsidP="00513101">
      <w:pPr>
        <w:pStyle w:val="FootnoteText"/>
      </w:pPr>
      <w:r>
        <w:rPr>
          <w:rStyle w:val="FootnoteReference"/>
        </w:rPr>
        <w:footnoteRef/>
      </w:r>
      <w:r>
        <w:t xml:space="preserve"> Clarified statements in subsection (1) and elsewhere in this section that quantitative risk assessments may be used to assess the protectiveness of cleanup action alternatives relying on engineered or institutional controls to limit exposure (such as containment).  Eliminated reference to remediation levels in these statements since they only define when different cleanup action components are used as part of a cleanup action (such as when contaminated material must be removed versus contained).</w:t>
      </w:r>
    </w:p>
  </w:footnote>
  <w:footnote w:id="282">
    <w:p w14:paraId="1A6D73EE" w14:textId="77777777" w:rsidR="001603AE" w:rsidRDefault="001603AE" w:rsidP="00513101">
      <w:pPr>
        <w:pStyle w:val="FootnoteText"/>
      </w:pPr>
      <w:r>
        <w:rPr>
          <w:rStyle w:val="FootnoteReference"/>
        </w:rPr>
        <w:footnoteRef/>
      </w:r>
      <w:r>
        <w:t xml:space="preserve"> Merged former subsection (2) into subsection (1), and simplified.  See note on subsection (1).  </w:t>
      </w:r>
    </w:p>
  </w:footnote>
  <w:footnote w:id="283">
    <w:p w14:paraId="7405266F" w14:textId="77777777" w:rsidR="001603AE" w:rsidRDefault="001603AE" w:rsidP="00513101">
      <w:pPr>
        <w:pStyle w:val="FootnoteText"/>
      </w:pPr>
      <w:r>
        <w:rPr>
          <w:rStyle w:val="FootnoteReference"/>
        </w:rPr>
        <w:footnoteRef/>
      </w:r>
      <w:r>
        <w:t xml:space="preserve"> Clarified purpose of requirements in this subsection.</w:t>
      </w:r>
    </w:p>
  </w:footnote>
  <w:footnote w:id="284">
    <w:p w14:paraId="04A05A47" w14:textId="77777777" w:rsidR="001603AE" w:rsidRDefault="001603AE" w:rsidP="00513101">
      <w:pPr>
        <w:pStyle w:val="FootnoteText"/>
      </w:pPr>
      <w:r>
        <w:rPr>
          <w:rStyle w:val="FootnoteReference"/>
        </w:rPr>
        <w:footnoteRef/>
      </w:r>
      <w:r>
        <w:t xml:space="preserve"> Eliminated duplicative statements found in (a) and (b) of this subsection.</w:t>
      </w:r>
    </w:p>
  </w:footnote>
  <w:footnote w:id="285">
    <w:p w14:paraId="16B40347" w14:textId="77777777" w:rsidR="001603AE" w:rsidRDefault="001603AE" w:rsidP="00513101">
      <w:pPr>
        <w:pStyle w:val="FootnoteText"/>
      </w:pPr>
      <w:r>
        <w:rPr>
          <w:rStyle w:val="FootnoteReference"/>
        </w:rPr>
        <w:footnoteRef/>
      </w:r>
      <w:r>
        <w:t xml:space="preserve"> Edited for clarity.  No changes are intended.</w:t>
      </w:r>
    </w:p>
  </w:footnote>
  <w:footnote w:id="286">
    <w:p w14:paraId="12EE7816" w14:textId="77777777" w:rsidR="001603AE" w:rsidRDefault="001603AE" w:rsidP="00513101">
      <w:pPr>
        <w:pStyle w:val="FootnoteText"/>
      </w:pPr>
      <w:r>
        <w:rPr>
          <w:rStyle w:val="FootnoteReference"/>
        </w:rPr>
        <w:footnoteRef/>
      </w:r>
      <w:r>
        <w:t xml:space="preserve"> Clarified what is being protected, which is groundwater.</w:t>
      </w:r>
    </w:p>
  </w:footnote>
  <w:footnote w:id="287">
    <w:p w14:paraId="6181ADCB" w14:textId="77777777" w:rsidR="001603AE" w:rsidRDefault="001603AE" w:rsidP="00513101">
      <w:pPr>
        <w:pStyle w:val="FootnoteText"/>
      </w:pPr>
      <w:r>
        <w:rPr>
          <w:rStyle w:val="FootnoteReference"/>
        </w:rPr>
        <w:footnoteRef/>
      </w:r>
      <w:r>
        <w:t xml:space="preserve"> Edited for clarity.  No changes are intended.</w:t>
      </w:r>
    </w:p>
  </w:footnote>
  <w:footnote w:id="288">
    <w:p w14:paraId="46F541BA" w14:textId="77777777" w:rsidR="001603AE" w:rsidRDefault="001603AE" w:rsidP="00513101">
      <w:pPr>
        <w:pStyle w:val="FootnoteText"/>
      </w:pPr>
      <w:r>
        <w:rPr>
          <w:rStyle w:val="FootnoteReference"/>
        </w:rPr>
        <w:footnoteRef/>
      </w:r>
      <w:r>
        <w:t xml:space="preserve"> Eliminated statement to simplify and avoid confusion regarding the applicability of Sediment Management Standard requirements in chapter 173-204 WAC.  Applicability is addressed in subsection (2) of this section.</w:t>
      </w:r>
    </w:p>
  </w:footnote>
  <w:footnote w:id="289">
    <w:p w14:paraId="49E75583" w14:textId="77777777" w:rsidR="001603AE" w:rsidRDefault="001603AE" w:rsidP="00513101">
      <w:pPr>
        <w:pStyle w:val="FootnoteText"/>
      </w:pPr>
      <w:r>
        <w:rPr>
          <w:rStyle w:val="FootnoteReference"/>
        </w:rPr>
        <w:footnoteRef/>
      </w:r>
      <w:r>
        <w:t xml:space="preserve"> </w:t>
      </w:r>
      <w:r w:rsidRPr="00F27D4E">
        <w:t>Further clarified that the cleanup action requirements in this section apply regardless of which administrative option for remedial action is used (Ecology-conducted, Ecology-supervised, or independent).  Clarification based on STAG input.</w:t>
      </w:r>
    </w:p>
  </w:footnote>
  <w:footnote w:id="290">
    <w:p w14:paraId="4AC84D5E" w14:textId="77777777" w:rsidR="001603AE" w:rsidRDefault="001603AE" w:rsidP="00513101">
      <w:pPr>
        <w:pStyle w:val="FootnoteText"/>
      </w:pPr>
      <w:r>
        <w:rPr>
          <w:rStyle w:val="FootnoteReference"/>
        </w:rPr>
        <w:footnoteRef/>
      </w:r>
      <w:r>
        <w:t xml:space="preserve"> </w:t>
      </w:r>
      <w:r w:rsidRPr="00F27D4E">
        <w:t>Eliminated previously added provisions throughout the rule clarifying that Ecology makes the final determination as to what remedial actions are needed and the sufficiency of those remedial actions.  Consolidated those provisions in a new section in Part 1 of the rule</w:t>
      </w:r>
    </w:p>
  </w:footnote>
  <w:footnote w:id="291">
    <w:p w14:paraId="014CF3A2" w14:textId="77777777" w:rsidR="001603AE" w:rsidRDefault="001603AE" w:rsidP="00513101">
      <w:pPr>
        <w:pStyle w:val="FootnoteText"/>
      </w:pPr>
      <w:r>
        <w:rPr>
          <w:rStyle w:val="FootnoteReference"/>
        </w:rPr>
        <w:footnoteRef/>
      </w:r>
      <w:r>
        <w:t xml:space="preserve"> Emphasized that cleanup actions must protect vulnerable populations and overburdened communities.</w:t>
      </w:r>
    </w:p>
  </w:footnote>
  <w:footnote w:id="292">
    <w:p w14:paraId="002B3139" w14:textId="77777777" w:rsidR="001603AE" w:rsidRDefault="001603AE" w:rsidP="00513101">
      <w:pPr>
        <w:pStyle w:val="FootnoteText"/>
      </w:pPr>
      <w:r>
        <w:rPr>
          <w:rStyle w:val="FootnoteReference"/>
        </w:rPr>
        <w:footnoteRef/>
      </w:r>
      <w:r>
        <w:t xml:space="preserve"> </w:t>
      </w:r>
      <w:r w:rsidRPr="00F27D4E">
        <w:t xml:space="preserve">We declined </w:t>
      </w:r>
      <w:r>
        <w:t xml:space="preserve">a request by a STAG member </w:t>
      </w:r>
      <w:r w:rsidRPr="00F27D4E">
        <w:t>to incorporate consideration of an alternative’s carbon impacts in the remedy selection process.</w:t>
      </w:r>
      <w:r>
        <w:t xml:space="preserve">  </w:t>
      </w:r>
      <w:r w:rsidRPr="00F27D4E">
        <w:t xml:space="preserve">Our policy remains that a cleanup action should be selected without consideration of carbon impacts.  </w:t>
      </w:r>
      <w:r>
        <w:t>However, when implementing the</w:t>
      </w:r>
      <w:r w:rsidRPr="00F27D4E">
        <w:t xml:space="preserve"> selected remedy</w:t>
      </w:r>
      <w:r>
        <w:t>, it</w:t>
      </w:r>
      <w:r w:rsidRPr="00F27D4E">
        <w:t xml:space="preserve"> should be optimized to limit its carbon impact.</w:t>
      </w:r>
      <w:r>
        <w:t xml:space="preserve">  </w:t>
      </w:r>
      <w:r w:rsidRPr="00F27D4E">
        <w:t xml:space="preserve">Our policy is based on the following: (1) our </w:t>
      </w:r>
      <w:r>
        <w:t xml:space="preserve">mandate under MTCA </w:t>
      </w:r>
      <w:r w:rsidRPr="00F27D4E">
        <w:t xml:space="preserve">is </w:t>
      </w:r>
      <w:r>
        <w:t>to</w:t>
      </w:r>
      <w:r w:rsidRPr="00F27D4E">
        <w:t xml:space="preserve"> protect the health and environment of the communit</w:t>
      </w:r>
      <w:r>
        <w:t xml:space="preserve">ies </w:t>
      </w:r>
      <w:r w:rsidRPr="00F27D4E">
        <w:t xml:space="preserve">impacted by contamination, including </w:t>
      </w:r>
      <w:r>
        <w:t>vulnerable populations and already o</w:t>
      </w:r>
      <w:r w:rsidRPr="00F27D4E">
        <w:t>verburdened communities; and (</w:t>
      </w:r>
      <w:r>
        <w:t xml:space="preserve">2) </w:t>
      </w:r>
      <w:r w:rsidRPr="00F27D4E">
        <w:t>consideration of carbon impacts are unlikely to effect the remedy selected.</w:t>
      </w:r>
    </w:p>
  </w:footnote>
  <w:footnote w:id="293">
    <w:p w14:paraId="140C00FF" w14:textId="77777777" w:rsidR="001603AE" w:rsidRDefault="001603AE" w:rsidP="00513101">
      <w:pPr>
        <w:pStyle w:val="FootnoteText"/>
      </w:pPr>
      <w:r>
        <w:rPr>
          <w:rStyle w:val="FootnoteReference"/>
        </w:rPr>
        <w:footnoteRef/>
      </w:r>
      <w:r>
        <w:t xml:space="preserve"> </w:t>
      </w:r>
      <w:r w:rsidRPr="00987FE7">
        <w:t>Moved requirement from action-specific requirements to general requirements. We limited the action-specific requirements category to those requir</w:t>
      </w:r>
      <w:r>
        <w:t>ing</w:t>
      </w:r>
      <w:r w:rsidRPr="00987FE7">
        <w:t xml:space="preserve"> use of specific remedial actions, such as institutional controls or periodic reviews.  This requirement focuses on relative permanence of competing alternatives.  </w:t>
      </w:r>
      <w:r>
        <w:t>Move</w:t>
      </w:r>
      <w:r w:rsidRPr="00987FE7">
        <w:t xml:space="preserve"> based in part on STAG input.</w:t>
      </w:r>
    </w:p>
  </w:footnote>
  <w:footnote w:id="294">
    <w:p w14:paraId="2B8EF8D6" w14:textId="77777777" w:rsidR="001603AE" w:rsidRDefault="001603AE" w:rsidP="00513101">
      <w:pPr>
        <w:pStyle w:val="FootnoteText"/>
      </w:pPr>
      <w:r>
        <w:rPr>
          <w:rStyle w:val="FootnoteReference"/>
        </w:rPr>
        <w:footnoteRef/>
      </w:r>
      <w:r>
        <w:t xml:space="preserve"> Clarified requirement by moving</w:t>
      </w:r>
      <w:r w:rsidRPr="00987FE7">
        <w:t xml:space="preserve"> language </w:t>
      </w:r>
      <w:r>
        <w:t>“</w:t>
      </w:r>
      <w:r w:rsidRPr="00987FE7">
        <w:t>at a site, or portion thereof</w:t>
      </w:r>
      <w:r>
        <w:t>”</w:t>
      </w:r>
      <w:r w:rsidRPr="00987FE7">
        <w:t xml:space="preserve"> from end of sentence.  Clarification based on STAG input.</w:t>
      </w:r>
    </w:p>
  </w:footnote>
  <w:footnote w:id="295">
    <w:p w14:paraId="26ECEEAE" w14:textId="77777777" w:rsidR="001603AE" w:rsidRDefault="001603AE" w:rsidP="00513101">
      <w:pPr>
        <w:pStyle w:val="FootnoteText"/>
      </w:pPr>
      <w:r>
        <w:rPr>
          <w:rStyle w:val="FootnoteReference"/>
        </w:rPr>
        <w:footnoteRef/>
      </w:r>
      <w:r>
        <w:t xml:space="preserve"> Moved requirement from action-specific requirements to general requirements.  We limited the action-specific requirements category to </w:t>
      </w:r>
      <w:r w:rsidRPr="00987FE7">
        <w:t>those requir</w:t>
      </w:r>
      <w:r>
        <w:t>ing</w:t>
      </w:r>
      <w:r w:rsidRPr="00987FE7">
        <w:t xml:space="preserve"> use of specific remedial actions, such as institutional controls or periodic </w:t>
      </w:r>
      <w:r w:rsidRPr="00D67C29">
        <w:t xml:space="preserve">reviews.  This requirement </w:t>
      </w:r>
      <w:r w:rsidRPr="00D67C29">
        <w:rPr>
          <w:rFonts w:cs="Calibri"/>
        </w:rPr>
        <w:t>establishes a preference for active (over passive) measures</w:t>
      </w:r>
      <w:r w:rsidRPr="00D67C29">
        <w:t>.</w:t>
      </w:r>
      <w:r>
        <w:t xml:space="preserve">  Move based in part on STAG input.</w:t>
      </w:r>
    </w:p>
  </w:footnote>
  <w:footnote w:id="296">
    <w:p w14:paraId="6A8D40E1" w14:textId="77777777" w:rsidR="001603AE" w:rsidRDefault="001603AE" w:rsidP="00513101">
      <w:pPr>
        <w:pStyle w:val="FootnoteText"/>
      </w:pPr>
      <w:r>
        <w:rPr>
          <w:rStyle w:val="FootnoteReference"/>
        </w:rPr>
        <w:footnoteRef/>
      </w:r>
      <w:r>
        <w:t xml:space="preserve"> </w:t>
      </w:r>
      <w:r w:rsidRPr="00D67C29">
        <w:t xml:space="preserve">Clarified that the benefits and costs that must be considered in the evaluation are the same as those considered in the DCA.  </w:t>
      </w:r>
      <w:r>
        <w:t>Clarification based on STAG input.</w:t>
      </w:r>
    </w:p>
  </w:footnote>
  <w:footnote w:id="297">
    <w:p w14:paraId="47FEF65E" w14:textId="77777777" w:rsidR="001603AE" w:rsidRDefault="001603AE" w:rsidP="00513101">
      <w:pPr>
        <w:pStyle w:val="FootnoteText"/>
      </w:pPr>
      <w:r>
        <w:rPr>
          <w:rStyle w:val="FootnoteReference"/>
        </w:rPr>
        <w:footnoteRef/>
      </w:r>
      <w:r>
        <w:t xml:space="preserve"> </w:t>
      </w:r>
      <w:r w:rsidRPr="00C977CA">
        <w:t>Moved to subsection (3)(d)</w:t>
      </w:r>
      <w:r>
        <w:t xml:space="preserve"> and amended</w:t>
      </w:r>
      <w:r w:rsidRPr="00C977CA">
        <w:t xml:space="preserve">.  See note </w:t>
      </w:r>
      <w:r>
        <w:t>on that subsection</w:t>
      </w:r>
      <w:r w:rsidRPr="00C977CA">
        <w:t>.</w:t>
      </w:r>
    </w:p>
  </w:footnote>
  <w:footnote w:id="298">
    <w:p w14:paraId="1B3E4CF1" w14:textId="77777777" w:rsidR="001603AE" w:rsidRDefault="001603AE" w:rsidP="00513101">
      <w:pPr>
        <w:pStyle w:val="CommentText"/>
      </w:pPr>
      <w:r>
        <w:rPr>
          <w:rStyle w:val="FootnoteReference"/>
        </w:rPr>
        <w:footnoteRef/>
      </w:r>
      <w:r>
        <w:t xml:space="preserve"> Limited the action-specific requirements category to </w:t>
      </w:r>
      <w:r w:rsidRPr="00987FE7">
        <w:t>those requir</w:t>
      </w:r>
      <w:r>
        <w:t>ing</w:t>
      </w:r>
      <w:r w:rsidRPr="00987FE7">
        <w:t xml:space="preserve"> use of specific remedial actions, such as institutional controls or periodic </w:t>
      </w:r>
      <w:r w:rsidRPr="00D67C29">
        <w:t>reviews.</w:t>
      </w:r>
      <w:r>
        <w:t xml:space="preserve">  We moved the two “primary reliance” requirements under the general requirements.  We also emphasized upfront that the requirements depend on the alternative.  Changes based in part on STAG input.</w:t>
      </w:r>
    </w:p>
  </w:footnote>
  <w:footnote w:id="299">
    <w:p w14:paraId="401A7665" w14:textId="77777777" w:rsidR="001603AE" w:rsidRDefault="001603AE" w:rsidP="00513101">
      <w:pPr>
        <w:pStyle w:val="FootnoteText"/>
      </w:pPr>
      <w:r>
        <w:rPr>
          <w:rStyle w:val="FootnoteReference"/>
        </w:rPr>
        <w:footnoteRef/>
      </w:r>
      <w:r>
        <w:t xml:space="preserve"> Moved to subsection (3)(a)(vii).</w:t>
      </w:r>
    </w:p>
  </w:footnote>
  <w:footnote w:id="300">
    <w:p w14:paraId="523CC70C" w14:textId="77777777" w:rsidR="001603AE" w:rsidRDefault="001603AE" w:rsidP="00513101">
      <w:pPr>
        <w:pStyle w:val="FootnoteText"/>
      </w:pPr>
      <w:r>
        <w:rPr>
          <w:rStyle w:val="FootnoteReference"/>
        </w:rPr>
        <w:footnoteRef/>
      </w:r>
      <w:r>
        <w:t xml:space="preserve"> Moved to subsection (3)(a)(viii).</w:t>
      </w:r>
    </w:p>
  </w:footnote>
  <w:footnote w:id="301">
    <w:p w14:paraId="00AD06B5" w14:textId="77777777" w:rsidR="001603AE" w:rsidRDefault="001603AE" w:rsidP="00513101">
      <w:pPr>
        <w:pStyle w:val="FootnoteText"/>
      </w:pPr>
      <w:r>
        <w:rPr>
          <w:rStyle w:val="FootnoteReference"/>
        </w:rPr>
        <w:footnoteRef/>
      </w:r>
      <w:r>
        <w:t xml:space="preserve"> Added back the explanation in the current rule of what a permanent groundwater cleanup action involves.  The term “permanent cleanup action” is defined in Section 200.</w:t>
      </w:r>
    </w:p>
  </w:footnote>
  <w:footnote w:id="302">
    <w:p w14:paraId="08E6FE16" w14:textId="77777777" w:rsidR="001603AE" w:rsidRDefault="001603AE" w:rsidP="00513101">
      <w:pPr>
        <w:pStyle w:val="FootnoteText"/>
      </w:pPr>
      <w:r>
        <w:rPr>
          <w:rStyle w:val="FootnoteReference"/>
        </w:rPr>
        <w:footnoteRef/>
      </w:r>
      <w:r>
        <w:t xml:space="preserve"> Clarified intent of provision in response to several questions from STAG members, including which uses of groundwater should be considered (any use, not just drinking water), whether current or future use (only current) and what constitutes an impact to those uses (if concentration exceeds protective concentration for that use).</w:t>
      </w:r>
    </w:p>
  </w:footnote>
  <w:footnote w:id="303">
    <w:p w14:paraId="20AE4B8A" w14:textId="77777777" w:rsidR="001603AE" w:rsidRDefault="001603AE" w:rsidP="00513101">
      <w:pPr>
        <w:pStyle w:val="FootnoteText"/>
      </w:pPr>
      <w:r>
        <w:rPr>
          <w:rStyle w:val="FootnoteReference"/>
        </w:rPr>
        <w:footnoteRef/>
      </w:r>
      <w:r>
        <w:t xml:space="preserve"> Eliminated separate equitability requirement for cleanup actions, including consideration of any cumulative environmental or health impacts on vulnerable populations and overburdened communities from sources other than the contaminated site.  Under MTCA, a cleanup action must still protect the health and environment of such populations.  And impacts on such populations must still be considered when evaluating the reasonableness of a restoration time frame and the benefits of cleanup action as part of a DCA.  Under the HEAL act, if a cleanup action meets the definition of a “significant agency action” (see</w:t>
      </w:r>
      <w:r w:rsidRPr="00972832">
        <w:t xml:space="preserve"> </w:t>
      </w:r>
      <w:r>
        <w:t xml:space="preserve">RCW </w:t>
      </w:r>
      <w:hyperlink r:id="rId26" w:history="1">
        <w:r w:rsidRPr="00972832">
          <w:rPr>
            <w:rStyle w:val="Hyperlink"/>
          </w:rPr>
          <w:t>70A.02.010</w:t>
        </w:r>
      </w:hyperlink>
      <w:r>
        <w:t xml:space="preserve">(12)), an environmental justice assessment of the cleanup action will also need to be conducted in accordance with the HEAL act (see RCW </w:t>
      </w:r>
      <w:hyperlink r:id="rId27" w:history="1">
        <w:r w:rsidRPr="00972832">
          <w:rPr>
            <w:rStyle w:val="Hyperlink"/>
          </w:rPr>
          <w:t>70A.02.060</w:t>
        </w:r>
      </w:hyperlink>
      <w:r>
        <w:t>).</w:t>
      </w:r>
    </w:p>
  </w:footnote>
  <w:footnote w:id="304">
    <w:p w14:paraId="5994BF4A" w14:textId="77777777" w:rsidR="001603AE" w:rsidRDefault="001603AE" w:rsidP="00513101">
      <w:pPr>
        <w:pStyle w:val="FootnoteText"/>
      </w:pPr>
      <w:r>
        <w:rPr>
          <w:rStyle w:val="FootnoteReference"/>
        </w:rPr>
        <w:footnoteRef/>
      </w:r>
      <w:r>
        <w:t xml:space="preserve"> </w:t>
      </w:r>
      <w:r w:rsidRPr="00C977CA">
        <w:t xml:space="preserve">Moved </w:t>
      </w:r>
      <w:r>
        <w:t xml:space="preserve">requirement to </w:t>
      </w:r>
      <w:r w:rsidRPr="00C977CA">
        <w:t xml:space="preserve">consider public concerns </w:t>
      </w:r>
      <w:r>
        <w:t xml:space="preserve">when selecting a cleanup action </w:t>
      </w:r>
      <w:r w:rsidRPr="00C977CA">
        <w:t xml:space="preserve">from </w:t>
      </w:r>
      <w:r>
        <w:t xml:space="preserve">under </w:t>
      </w:r>
      <w:r w:rsidRPr="00C977CA">
        <w:t>subsection (3)(a) to subsection (3)(d)</w:t>
      </w:r>
      <w:r>
        <w:t>,</w:t>
      </w:r>
      <w:r w:rsidRPr="00C977CA">
        <w:t xml:space="preserve"> and separated out tribal rights and interests</w:t>
      </w:r>
      <w:r>
        <w:t>.  Also clarified h</w:t>
      </w:r>
      <w:r w:rsidRPr="00C977CA">
        <w:t xml:space="preserve">ow public concerns and tribal rights and interests are identified, which is through </w:t>
      </w:r>
      <w:r>
        <w:t xml:space="preserve">the </w:t>
      </w:r>
      <w:r w:rsidRPr="00C977CA">
        <w:t xml:space="preserve">public participation process under Section 600 and the tribal </w:t>
      </w:r>
      <w:r>
        <w:t>engagement</w:t>
      </w:r>
      <w:r w:rsidRPr="00C977CA">
        <w:t xml:space="preserve"> process under new Section 620.  For Ecology-conducted and ecology-supervised </w:t>
      </w:r>
      <w:r>
        <w:t>remedial actions</w:t>
      </w:r>
      <w:r w:rsidRPr="00C977CA">
        <w:t xml:space="preserve">, such public participation and tribal </w:t>
      </w:r>
      <w:r>
        <w:t>engagement</w:t>
      </w:r>
      <w:r w:rsidRPr="00C977CA">
        <w:t xml:space="preserve"> is always required.  </w:t>
      </w:r>
    </w:p>
  </w:footnote>
  <w:footnote w:id="305">
    <w:p w14:paraId="3A7B6D63" w14:textId="77777777" w:rsidR="001603AE" w:rsidRDefault="001603AE" w:rsidP="00513101">
      <w:pPr>
        <w:pStyle w:val="FootnoteText"/>
      </w:pPr>
      <w:r>
        <w:rPr>
          <w:rStyle w:val="FootnoteReference"/>
        </w:rPr>
        <w:footnoteRef/>
      </w:r>
      <w:r>
        <w:t xml:space="preserve"> Emphasized that, when considering public concerns when selecting a cleanup action, Ecology must considered the concerns of vulnerable populations and overburdened communities.</w:t>
      </w:r>
    </w:p>
  </w:footnote>
  <w:footnote w:id="306">
    <w:p w14:paraId="2C20358D" w14:textId="77777777" w:rsidR="001603AE" w:rsidRDefault="001603AE" w:rsidP="00513101">
      <w:pPr>
        <w:pStyle w:val="FootnoteText"/>
      </w:pPr>
      <w:r>
        <w:rPr>
          <w:rStyle w:val="FootnoteReference"/>
        </w:rPr>
        <w:footnoteRef/>
      </w:r>
      <w:r>
        <w:t xml:space="preserve"> Clarified </w:t>
      </w:r>
      <w:r w:rsidRPr="00380175">
        <w:t xml:space="preserve">applicability </w:t>
      </w:r>
      <w:r>
        <w:t>of whether a restoration time frame</w:t>
      </w:r>
      <w:r w:rsidRPr="00380175">
        <w:t xml:space="preserve"> evaluation </w:t>
      </w:r>
      <w:r>
        <w:t xml:space="preserve">is required </w:t>
      </w:r>
      <w:r w:rsidRPr="00380175">
        <w:t xml:space="preserve">based on STAG input.  </w:t>
      </w:r>
      <w:r>
        <w:t xml:space="preserve">The evaluation is not required if a model remedy is selected as the cleanup action.  </w:t>
      </w:r>
      <w:r w:rsidRPr="00380175">
        <w:t>Th</w:t>
      </w:r>
      <w:r>
        <w:t xml:space="preserve">is applicability </w:t>
      </w:r>
      <w:r w:rsidRPr="00380175">
        <w:t xml:space="preserve">is the same as for the </w:t>
      </w:r>
      <w:r>
        <w:t xml:space="preserve">larger </w:t>
      </w:r>
      <w:r w:rsidRPr="00380175">
        <w:t>feasibility study in which the evaluation would occur.</w:t>
      </w:r>
    </w:p>
  </w:footnote>
  <w:footnote w:id="307">
    <w:p w14:paraId="6AB319BE" w14:textId="77777777" w:rsidR="001603AE" w:rsidRDefault="001603AE" w:rsidP="00513101">
      <w:pPr>
        <w:pStyle w:val="FootnoteText"/>
      </w:pPr>
      <w:r>
        <w:rPr>
          <w:rStyle w:val="FootnoteReference"/>
        </w:rPr>
        <w:footnoteRef/>
      </w:r>
      <w:r>
        <w:t xml:space="preserve"> Clarified applicability of restoration time frame evaluation requirements in this section to sediment, based on STAG input.  The requirements in this subsection apply to environmental media other than sediment.  The requirements applicable to sediment are specified in WAC 173-204-570(5).</w:t>
      </w:r>
    </w:p>
  </w:footnote>
  <w:footnote w:id="308">
    <w:p w14:paraId="73EF7EB6" w14:textId="77777777" w:rsidR="001603AE" w:rsidRDefault="001603AE" w:rsidP="00513101">
      <w:pPr>
        <w:pStyle w:val="FootnoteText"/>
      </w:pPr>
      <w:r>
        <w:rPr>
          <w:rStyle w:val="FootnoteReference"/>
        </w:rPr>
        <w:footnoteRef/>
      </w:r>
      <w:r>
        <w:t xml:space="preserve"> Clarified that list of restoration time frame evaluation </w:t>
      </w:r>
      <w:r w:rsidRPr="00FF4A1F">
        <w:t xml:space="preserve">factors is not an exclusive list, as under the current rule.  </w:t>
      </w:r>
    </w:p>
  </w:footnote>
  <w:footnote w:id="309">
    <w:p w14:paraId="45DD1383" w14:textId="77777777" w:rsidR="001603AE" w:rsidRDefault="001603AE" w:rsidP="00513101">
      <w:pPr>
        <w:pStyle w:val="FootnoteText"/>
      </w:pPr>
      <w:r>
        <w:rPr>
          <w:rStyle w:val="FootnoteReference"/>
        </w:rPr>
        <w:footnoteRef/>
      </w:r>
      <w:r>
        <w:t xml:space="preserve"> Emphasized that one must consider the potential risks posed by the site to the health and environment of vulnerable populations and overburdened communities when evaluating the reasonableness of a restoration time frame.  Based on STAG input.</w:t>
      </w:r>
    </w:p>
  </w:footnote>
  <w:footnote w:id="310">
    <w:p w14:paraId="4D426B1F" w14:textId="77777777" w:rsidR="001603AE" w:rsidRDefault="001603AE" w:rsidP="00513101">
      <w:pPr>
        <w:pStyle w:val="FootnoteText"/>
      </w:pPr>
      <w:r>
        <w:rPr>
          <w:rStyle w:val="FootnoteReference"/>
        </w:rPr>
        <w:footnoteRef/>
      </w:r>
      <w:r>
        <w:t xml:space="preserve"> Based on requirement in Section 360(3)(d), c</w:t>
      </w:r>
      <w:r w:rsidRPr="00C1055E">
        <w:t>larified how public concerns and tribal rights and interests must be considered when determining whether the restoration time frame for a cleanup action alternative is reasonable.</w:t>
      </w:r>
    </w:p>
  </w:footnote>
  <w:footnote w:id="311">
    <w:p w14:paraId="081458A2" w14:textId="77777777" w:rsidR="001603AE" w:rsidRDefault="001603AE" w:rsidP="00513101">
      <w:pPr>
        <w:pStyle w:val="FootnoteText"/>
      </w:pPr>
      <w:r>
        <w:rPr>
          <w:rStyle w:val="FootnoteReference"/>
        </w:rPr>
        <w:footnoteRef/>
      </w:r>
      <w:r>
        <w:t xml:space="preserve"> </w:t>
      </w:r>
      <w:r w:rsidRPr="00FF4A1F">
        <w:t xml:space="preserve">We declined a request by a STAG member to provide </w:t>
      </w:r>
      <w:r>
        <w:t xml:space="preserve">site </w:t>
      </w:r>
      <w:r w:rsidRPr="00FF4A1F">
        <w:t xml:space="preserve">closure in situations where cleanup levels are below technically possible concentrations or area background concentrations.  We are not </w:t>
      </w:r>
      <w:r>
        <w:t>d</w:t>
      </w:r>
      <w:r w:rsidRPr="00FF4A1F">
        <w:t xml:space="preserve">elisting sites in these situations.  </w:t>
      </w:r>
    </w:p>
  </w:footnote>
  <w:footnote w:id="312">
    <w:p w14:paraId="0F990690" w14:textId="77777777" w:rsidR="001603AE" w:rsidRDefault="001603AE" w:rsidP="00513101">
      <w:pPr>
        <w:pStyle w:val="FootnoteText"/>
      </w:pPr>
      <w:r>
        <w:rPr>
          <w:rStyle w:val="FootnoteReference"/>
        </w:rPr>
        <w:footnoteRef/>
      </w:r>
      <w:r>
        <w:t xml:space="preserve"> Emphasized</w:t>
      </w:r>
      <w:r w:rsidRPr="00943C65">
        <w:t xml:space="preserve"> that a DCA is also not required if a model remedy is selected</w:t>
      </w:r>
      <w:r>
        <w:t>.</w:t>
      </w:r>
      <w:r w:rsidRPr="00943C65">
        <w:t xml:space="preserve">  If a model remedy is selected, no feasibility study is required, including a DCA.  While this is </w:t>
      </w:r>
      <w:r>
        <w:t xml:space="preserve">already </w:t>
      </w:r>
      <w:r w:rsidRPr="00943C65">
        <w:t>stated in Section 35</w:t>
      </w:r>
      <w:r>
        <w:t>1</w:t>
      </w:r>
      <w:r w:rsidRPr="00943C65">
        <w:t>(</w:t>
      </w:r>
      <w:r>
        <w:t>2</w:t>
      </w:r>
      <w:r w:rsidRPr="00943C65">
        <w:t>)(</w:t>
      </w:r>
      <w:r>
        <w:t>a</w:t>
      </w:r>
      <w:r w:rsidRPr="00943C65">
        <w:t>), it makes sense to restate here.</w:t>
      </w:r>
      <w:r>
        <w:t xml:space="preserve">  Clarification based on STAG input.</w:t>
      </w:r>
    </w:p>
  </w:footnote>
  <w:footnote w:id="313">
    <w:p w14:paraId="7C9D6F44" w14:textId="77777777" w:rsidR="001603AE" w:rsidRDefault="001603AE" w:rsidP="00513101">
      <w:pPr>
        <w:pStyle w:val="FootnoteText"/>
      </w:pPr>
      <w:r>
        <w:rPr>
          <w:rStyle w:val="FootnoteReference"/>
        </w:rPr>
        <w:footnoteRef/>
      </w:r>
      <w:r>
        <w:t xml:space="preserve"> Emphasized</w:t>
      </w:r>
      <w:r w:rsidRPr="00943C65">
        <w:t xml:space="preserve"> that the need for a DCA does not depend on the administrative option used to conduct remedial action at the site (Ecology-conducted, Ecology-supervised, or independent).  Clarification based on STAG input.</w:t>
      </w:r>
    </w:p>
  </w:footnote>
  <w:footnote w:id="314">
    <w:p w14:paraId="3EC2834E" w14:textId="77777777" w:rsidR="001603AE" w:rsidRDefault="001603AE" w:rsidP="00513101">
      <w:pPr>
        <w:pStyle w:val="FootnoteText"/>
      </w:pPr>
      <w:r>
        <w:rPr>
          <w:rStyle w:val="FootnoteReference"/>
        </w:rPr>
        <w:footnoteRef/>
      </w:r>
      <w:r>
        <w:t xml:space="preserve"> C</w:t>
      </w:r>
      <w:r w:rsidRPr="00943C65">
        <w:t xml:space="preserve">larified that Ecology has the discretion to both weight the </w:t>
      </w:r>
      <w:r>
        <w:t xml:space="preserve">benefit and cost </w:t>
      </w:r>
      <w:r w:rsidRPr="00943C65">
        <w:t>criteri</w:t>
      </w:r>
      <w:r>
        <w:t>a</w:t>
      </w:r>
      <w:r w:rsidRPr="00943C65">
        <w:t xml:space="preserve"> and favor or disfavor qualitative benefit and cost estimates in the analysis.  </w:t>
      </w:r>
      <w:r>
        <w:t>C</w:t>
      </w:r>
      <w:r w:rsidRPr="00943C65">
        <w:t>larifications based on STAG questions</w:t>
      </w:r>
      <w:r>
        <w:t xml:space="preserve"> and internal review</w:t>
      </w:r>
      <w:r w:rsidRPr="00943C65">
        <w:t>.</w:t>
      </w:r>
    </w:p>
  </w:footnote>
  <w:footnote w:id="315">
    <w:p w14:paraId="47342E10" w14:textId="3A26C410" w:rsidR="001603AE" w:rsidRDefault="001603AE" w:rsidP="00513101">
      <w:pPr>
        <w:pStyle w:val="FootnoteText"/>
      </w:pPr>
      <w:r>
        <w:rPr>
          <w:rStyle w:val="FootnoteReference"/>
        </w:rPr>
        <w:footnoteRef/>
      </w:r>
      <w:r>
        <w:t xml:space="preserve"> Based on requirement in Section 360(3)(d), added requirement that, for Ecology-conducted or Ecology-supervised remedial actions, one must consider both public concerns and tribal rights and interests both when determining and when weighting each of the five benefit criteria (protectiveness, permanence, long-term effectiveness, management of short-term risks, and implementability).  This requirement replaces the </w:t>
      </w:r>
      <w:r w:rsidRPr="00574AD6">
        <w:t xml:space="preserve">separate “public concerns” DCA criterion </w:t>
      </w:r>
      <w:r>
        <w:t>under</w:t>
      </w:r>
      <w:r w:rsidRPr="00574AD6">
        <w:t xml:space="preserve"> </w:t>
      </w:r>
      <w:r>
        <w:t>Section 360</w:t>
      </w:r>
      <w:r w:rsidRPr="00574AD6">
        <w:t>(</w:t>
      </w:r>
      <w:r>
        <w:t>5</w:t>
      </w:r>
      <w:r w:rsidRPr="00574AD6">
        <w:t>)(d).</w:t>
      </w:r>
      <w:r>
        <w:t xml:space="preserve">  This change was prompted by STAG discussion as to how public concerns and tribal interests should be considered in the DCA. </w:t>
      </w:r>
    </w:p>
  </w:footnote>
  <w:footnote w:id="316">
    <w:p w14:paraId="37D7F6C7" w14:textId="77777777" w:rsidR="001603AE" w:rsidRDefault="001603AE" w:rsidP="00513101">
      <w:pPr>
        <w:pStyle w:val="FootnoteText"/>
      </w:pPr>
      <w:r>
        <w:rPr>
          <w:rStyle w:val="FootnoteReference"/>
        </w:rPr>
        <w:footnoteRef/>
      </w:r>
      <w:r>
        <w:t xml:space="preserve"> Changed and cl</w:t>
      </w:r>
      <w:r w:rsidRPr="00943C65">
        <w:t xml:space="preserve">arified the standard for selecting the initial baseline when the feasibility study includes more than one permanent alternative from “most practicable” to “most cost-effective” (lowest cost per degree of benefit).  Based on questions posed by </w:t>
      </w:r>
      <w:r>
        <w:t xml:space="preserve">a </w:t>
      </w:r>
      <w:r w:rsidRPr="00943C65">
        <w:t>STAG member.</w:t>
      </w:r>
    </w:p>
  </w:footnote>
  <w:footnote w:id="317">
    <w:p w14:paraId="7322F766" w14:textId="77777777" w:rsidR="001603AE" w:rsidRDefault="001603AE" w:rsidP="00513101">
      <w:pPr>
        <w:pStyle w:val="FootnoteText"/>
      </w:pPr>
      <w:r>
        <w:rPr>
          <w:rStyle w:val="FootnoteReference"/>
        </w:rPr>
        <w:footnoteRef/>
      </w:r>
      <w:r>
        <w:t xml:space="preserve"> Changed the wording of the DCA test based on STAG input.  We propose relying simply on the term “disproportionate” instead of defining that term as meaning either “exceed” (which could mean 1 cent) or “substantially exceed” (which arguably changes the standard altogether).</w:t>
      </w:r>
      <w:r w:rsidRPr="002630D7">
        <w:rPr>
          <w:sz w:val="22"/>
          <w:szCs w:val="22"/>
        </w:rPr>
        <w:t xml:space="preserve"> </w:t>
      </w:r>
      <w:r>
        <w:rPr>
          <w:sz w:val="22"/>
          <w:szCs w:val="22"/>
        </w:rPr>
        <w:t xml:space="preserve"> W</w:t>
      </w:r>
      <w:r w:rsidRPr="002630D7">
        <w:t xml:space="preserve">e are not seeking </w:t>
      </w:r>
      <w:r>
        <w:t xml:space="preserve">the </w:t>
      </w:r>
      <w:r w:rsidRPr="002630D7">
        <w:t xml:space="preserve">authority to select </w:t>
      </w:r>
      <w:r>
        <w:t>a</w:t>
      </w:r>
      <w:r w:rsidRPr="002630D7">
        <w:t xml:space="preserve"> more permanent alternative when its incremental costs clearly ex</w:t>
      </w:r>
      <w:r>
        <w:t xml:space="preserve">ceed its incremental benefits.  </w:t>
      </w:r>
      <w:r w:rsidRPr="002630D7">
        <w:t xml:space="preserve">Rather, we are seeking </w:t>
      </w:r>
      <w:r>
        <w:t xml:space="preserve">to retain </w:t>
      </w:r>
      <w:r w:rsidRPr="002630D7">
        <w:t>the discretion to select the more permanent alternative when it’s uncertain</w:t>
      </w:r>
      <w:r w:rsidRPr="002630D7">
        <w:rPr>
          <w:b/>
        </w:rPr>
        <w:t xml:space="preserve"> </w:t>
      </w:r>
      <w:r w:rsidRPr="002630D7">
        <w:t>whether its incremental costs exceed its incremental benefits.  We are trying to capture the inherent difficulty and uncertainty in estimating and comparing costs and benefits, particularly qualitative benefits.</w:t>
      </w:r>
    </w:p>
  </w:footnote>
  <w:footnote w:id="318">
    <w:p w14:paraId="1F79EC5B" w14:textId="77777777" w:rsidR="001603AE" w:rsidRDefault="001603AE" w:rsidP="00513101">
      <w:pPr>
        <w:pStyle w:val="FootnoteText"/>
      </w:pPr>
      <w:r>
        <w:rPr>
          <w:rStyle w:val="FootnoteReference"/>
        </w:rPr>
        <w:footnoteRef/>
      </w:r>
      <w:r>
        <w:t xml:space="preserve"> </w:t>
      </w:r>
      <w:r w:rsidRPr="008226EB">
        <w:t>We declined a request by a STAG member to consider past natural resource damages (NRD) and cultural injuries in the DCA.  Remedy selection and NRD</w:t>
      </w:r>
      <w:r>
        <w:t xml:space="preserve"> assessments</w:t>
      </w:r>
      <w:r w:rsidRPr="008226EB">
        <w:t xml:space="preserve"> serve different purposes.   </w:t>
      </w:r>
    </w:p>
  </w:footnote>
  <w:footnote w:id="319">
    <w:p w14:paraId="236D32E8" w14:textId="77777777" w:rsidR="001603AE" w:rsidRDefault="001603AE" w:rsidP="00513101">
      <w:pPr>
        <w:pStyle w:val="FootnoteText"/>
      </w:pPr>
      <w:r>
        <w:rPr>
          <w:rStyle w:val="FootnoteReference"/>
        </w:rPr>
        <w:footnoteRef/>
      </w:r>
      <w:r>
        <w:t xml:space="preserve"> Emphasized that, when assessing the protectiveness of a cleanup action, one must consider impacts on vulnerable populations and overburdened communities.</w:t>
      </w:r>
    </w:p>
  </w:footnote>
  <w:footnote w:id="320">
    <w:p w14:paraId="2F46AB93" w14:textId="77777777" w:rsidR="001603AE" w:rsidRDefault="001603AE" w:rsidP="00513101">
      <w:pPr>
        <w:pStyle w:val="FootnoteText"/>
      </w:pPr>
      <w:r>
        <w:rPr>
          <w:rStyle w:val="FootnoteReference"/>
        </w:rPr>
        <w:footnoteRef/>
      </w:r>
      <w:r>
        <w:t xml:space="preserve"> Clarified that the referenced risks are those remaining after implementing the alternative, not those created by constructing and implementing the alternative.  Management of cleanup risks is addressed under the criterion in subsection (5)(d)(iv).</w:t>
      </w:r>
    </w:p>
  </w:footnote>
  <w:footnote w:id="321">
    <w:p w14:paraId="4530F035" w14:textId="77777777" w:rsidR="001603AE" w:rsidRDefault="001603AE" w:rsidP="00513101">
      <w:pPr>
        <w:pStyle w:val="FootnoteText"/>
      </w:pPr>
      <w:r>
        <w:rPr>
          <w:rStyle w:val="FootnoteReference"/>
        </w:rPr>
        <w:footnoteRef/>
      </w:r>
      <w:r>
        <w:t xml:space="preserve"> Removed “volume” and added “exposure” as a factor that must be considered when assessing the permanence of a cleanup action alternative.  Based on STAG input.</w:t>
      </w:r>
    </w:p>
  </w:footnote>
  <w:footnote w:id="322">
    <w:p w14:paraId="017BF7E0" w14:textId="77777777" w:rsidR="001603AE" w:rsidRDefault="001603AE" w:rsidP="00513101">
      <w:pPr>
        <w:pStyle w:val="FootnoteText"/>
      </w:pPr>
      <w:r>
        <w:rPr>
          <w:rStyle w:val="FootnoteReference"/>
        </w:rPr>
        <w:footnoteRef/>
      </w:r>
      <w:r>
        <w:t xml:space="preserve"> Emphasized that, when assessing the long-term effectiveness of a cleanup action, one must consider impacts on vulnerable populations and overburdened communities.</w:t>
      </w:r>
    </w:p>
  </w:footnote>
  <w:footnote w:id="323">
    <w:p w14:paraId="0BE0FEF5" w14:textId="77777777" w:rsidR="001603AE" w:rsidRDefault="001603AE" w:rsidP="00513101">
      <w:pPr>
        <w:pStyle w:val="FootnoteText"/>
      </w:pPr>
      <w:r>
        <w:rPr>
          <w:rStyle w:val="FootnoteReference"/>
        </w:rPr>
        <w:footnoteRef/>
      </w:r>
      <w:r>
        <w:t xml:space="preserve"> Clarified the header to better describe what risks are considered under this criterion, which are the implementation risks.</w:t>
      </w:r>
    </w:p>
  </w:footnote>
  <w:footnote w:id="324">
    <w:p w14:paraId="51A1A16B" w14:textId="77777777" w:rsidR="001603AE" w:rsidRDefault="001603AE" w:rsidP="00513101">
      <w:pPr>
        <w:pStyle w:val="FootnoteText"/>
      </w:pPr>
      <w:r>
        <w:rPr>
          <w:rStyle w:val="FootnoteReference"/>
        </w:rPr>
        <w:footnoteRef/>
      </w:r>
      <w:r>
        <w:t xml:space="preserve"> </w:t>
      </w:r>
      <w:r w:rsidRPr="0074745E">
        <w:t xml:space="preserve">Emphasized that, when assessing </w:t>
      </w:r>
      <w:r>
        <w:t xml:space="preserve">the short-term risks of </w:t>
      </w:r>
      <w:r w:rsidRPr="0074745E">
        <w:t>a cleanup action</w:t>
      </w:r>
      <w:r>
        <w:t xml:space="preserve"> during construction and implementation</w:t>
      </w:r>
      <w:r w:rsidRPr="0074745E">
        <w:t>, one must consider impacts on vulnerable populations and overburdened communities</w:t>
      </w:r>
      <w:r>
        <w:t>.</w:t>
      </w:r>
    </w:p>
  </w:footnote>
  <w:footnote w:id="325">
    <w:p w14:paraId="40BA75DA" w14:textId="77777777" w:rsidR="001603AE" w:rsidRDefault="001603AE" w:rsidP="00513101">
      <w:pPr>
        <w:pStyle w:val="FootnoteText"/>
      </w:pPr>
      <w:r>
        <w:rPr>
          <w:rStyle w:val="FootnoteReference"/>
        </w:rPr>
        <w:footnoteRef/>
      </w:r>
      <w:r>
        <w:t xml:space="preserve"> Clarified that one should consider the relative technical difficulty of implementing an alternative, not just whether the alternative is technically possible.  Alternatives that are clearly technically impossible are screened out in Step 3 of the feasibility study (see Section 351(6)(c)).  The term “technically possible” is defined in Section 200.</w:t>
      </w:r>
    </w:p>
  </w:footnote>
  <w:footnote w:id="326">
    <w:p w14:paraId="4F7E325E" w14:textId="54D5F534" w:rsidR="001603AE" w:rsidRDefault="001603AE">
      <w:pPr>
        <w:pStyle w:val="FootnoteText"/>
      </w:pPr>
      <w:r>
        <w:rPr>
          <w:rStyle w:val="FootnoteReference"/>
        </w:rPr>
        <w:footnoteRef/>
      </w:r>
      <w:r>
        <w:t xml:space="preserve"> Replaced </w:t>
      </w:r>
      <w:r w:rsidRPr="007C22E1">
        <w:t xml:space="preserve">the separate “public concerns” DCA criterion </w:t>
      </w:r>
      <w:r>
        <w:t xml:space="preserve">with a requirement in Section 360(5)(c)(i)(C) that </w:t>
      </w:r>
      <w:r w:rsidRPr="007C22E1">
        <w:t xml:space="preserve">one must consider both public concerns and </w:t>
      </w:r>
      <w:r>
        <w:t>tribal rights and interests</w:t>
      </w:r>
      <w:r w:rsidRPr="007C22E1">
        <w:t xml:space="preserve"> when determining and weighting each of the five benefit criteria (protectiveness, permanence, long-term effectiveness, management of short-term risks, and implementability). This change was prompted by STAG discussion as to how public concerns and tribal interests should be considered in the DCA.</w:t>
      </w:r>
    </w:p>
  </w:footnote>
  <w:footnote w:id="327">
    <w:p w14:paraId="4C48049C" w14:textId="77777777" w:rsidR="001603AE" w:rsidRDefault="001603AE" w:rsidP="00513101">
      <w:pPr>
        <w:pStyle w:val="FootnoteText"/>
      </w:pPr>
      <w:r>
        <w:rPr>
          <w:rStyle w:val="FootnoteReference"/>
        </w:rPr>
        <w:footnoteRef/>
      </w:r>
      <w:r>
        <w:t xml:space="preserve"> Added contingencies as another construction cost example.  Based on STAG input.</w:t>
      </w:r>
    </w:p>
  </w:footnote>
  <w:footnote w:id="328">
    <w:p w14:paraId="01E5BB67" w14:textId="77777777" w:rsidR="001603AE" w:rsidRDefault="001603AE" w:rsidP="00513101">
      <w:pPr>
        <w:pStyle w:val="FootnoteText"/>
      </w:pPr>
      <w:r>
        <w:rPr>
          <w:rStyle w:val="FootnoteReference"/>
        </w:rPr>
        <w:footnoteRef/>
      </w:r>
      <w:r>
        <w:t xml:space="preserve"> Added waste management and disposal as another construction cost example.</w:t>
      </w:r>
    </w:p>
  </w:footnote>
  <w:footnote w:id="329">
    <w:p w14:paraId="65531304" w14:textId="77777777" w:rsidR="001603AE" w:rsidRDefault="001603AE" w:rsidP="00513101">
      <w:pPr>
        <w:pStyle w:val="FootnoteText"/>
      </w:pPr>
      <w:r>
        <w:rPr>
          <w:rStyle w:val="FootnoteReference"/>
        </w:rPr>
        <w:footnoteRef/>
      </w:r>
      <w:r>
        <w:t xml:space="preserve"> </w:t>
      </w:r>
      <w:r w:rsidRPr="001B2DEB">
        <w:t xml:space="preserve">Added waste management and disposal as another </w:t>
      </w:r>
      <w:r>
        <w:t>post-</w:t>
      </w:r>
      <w:r w:rsidRPr="001B2DEB">
        <w:t>construction cost example.</w:t>
      </w:r>
    </w:p>
  </w:footnote>
  <w:footnote w:id="330">
    <w:p w14:paraId="3F0D6DED" w14:textId="77777777" w:rsidR="001603AE" w:rsidRDefault="001603AE" w:rsidP="00513101">
      <w:pPr>
        <w:pStyle w:val="CommentText"/>
        <w:spacing w:after="0"/>
      </w:pPr>
      <w:r>
        <w:rPr>
          <w:rStyle w:val="FootnoteReference"/>
        </w:rPr>
        <w:footnoteRef/>
      </w:r>
      <w:r>
        <w:t xml:space="preserve"> Retained option to discount future costs.  However</w:t>
      </w:r>
      <w:r w:rsidRPr="008226EB">
        <w:t xml:space="preserve">, </w:t>
      </w:r>
      <w:r>
        <w:t>we are not requiring discounting</w:t>
      </w:r>
      <w:r w:rsidRPr="008226EB">
        <w:t xml:space="preserve">.  </w:t>
      </w:r>
      <w:r>
        <w:t>We did not add option to discount future benefits (which are not monetary).  Based on STAG input and advice of our agency economist.</w:t>
      </w:r>
    </w:p>
  </w:footnote>
  <w:footnote w:id="331">
    <w:p w14:paraId="013EF60B" w14:textId="77777777" w:rsidR="001603AE" w:rsidRDefault="001603AE" w:rsidP="00513101">
      <w:pPr>
        <w:pStyle w:val="CommentText"/>
      </w:pPr>
      <w:r>
        <w:rPr>
          <w:rStyle w:val="FootnoteReference"/>
        </w:rPr>
        <w:footnoteRef/>
      </w:r>
      <w:r>
        <w:t xml:space="preserve"> When discounting future costs, we decided to continue to rely on </w:t>
      </w:r>
      <w:r w:rsidRPr="00AC350E">
        <w:t>the U.S. Treasury interest rate</w:t>
      </w:r>
      <w:r>
        <w:t xml:space="preserve">.  Given that we require consideration of inflation when estimating future costs, we also clarified that the nominal (as opposed to real) interest rate should be used.  </w:t>
      </w:r>
      <w:r w:rsidRPr="00AC350E">
        <w:t xml:space="preserve">Some STAG members wanted to </w:t>
      </w:r>
      <w:r>
        <w:t xml:space="preserve">be able to </w:t>
      </w:r>
      <w:r w:rsidRPr="00AC350E">
        <w:t xml:space="preserve">use the discount rate used by the PLP </w:t>
      </w:r>
      <w:r>
        <w:t xml:space="preserve">or other person </w:t>
      </w:r>
      <w:r w:rsidRPr="00AC350E">
        <w:t xml:space="preserve">conducting the cleanup.  We </w:t>
      </w:r>
      <w:r>
        <w:t>declined that</w:t>
      </w:r>
      <w:r w:rsidRPr="00AC350E">
        <w:t xml:space="preserve"> option because the </w:t>
      </w:r>
      <w:r>
        <w:t>analysis</w:t>
      </w:r>
      <w:r w:rsidRPr="00AC350E">
        <w:t xml:space="preserve"> is focused on the community impacted</w:t>
      </w:r>
      <w:r>
        <w:t xml:space="preserve"> (net social benefit)</w:t>
      </w:r>
      <w:r w:rsidRPr="00AC350E">
        <w:t xml:space="preserve">, not the person conducting the cleanup.  Otherwise, the </w:t>
      </w:r>
      <w:r>
        <w:t>cleanup action</w:t>
      </w:r>
      <w:r w:rsidRPr="00AC350E">
        <w:t xml:space="preserve"> </w:t>
      </w:r>
      <w:r>
        <w:t xml:space="preserve">selected (and the extent to which environmental harms are reduced) would depend on </w:t>
      </w:r>
      <w:r w:rsidRPr="00AC350E">
        <w:t xml:space="preserve">who happens to be </w:t>
      </w:r>
      <w:r>
        <w:t>conducting the cleanup</w:t>
      </w:r>
      <w:r w:rsidRPr="00013F49">
        <w:t>.</w:t>
      </w:r>
    </w:p>
  </w:footnote>
  <w:footnote w:id="332">
    <w:p w14:paraId="32500CA6" w14:textId="77777777" w:rsidR="001603AE" w:rsidRDefault="001603AE" w:rsidP="00513101">
      <w:pPr>
        <w:pStyle w:val="FootnoteText"/>
      </w:pPr>
      <w:r>
        <w:rPr>
          <w:rStyle w:val="FootnoteReference"/>
        </w:rPr>
        <w:footnoteRef/>
      </w:r>
      <w:r>
        <w:t xml:space="preserve"> Eliminated unnecessary language limiting the applicability of the expectation.  Where there are releases to surface water or sediment, the expectation applies. </w:t>
      </w:r>
    </w:p>
  </w:footnote>
  <w:footnote w:id="333">
    <w:p w14:paraId="44020882" w14:textId="77777777" w:rsidR="001603AE" w:rsidRDefault="001603AE" w:rsidP="00513101">
      <w:pPr>
        <w:pStyle w:val="FootnoteText"/>
      </w:pPr>
      <w:r>
        <w:rPr>
          <w:rStyle w:val="FootnoteReference"/>
        </w:rPr>
        <w:footnoteRef/>
      </w:r>
      <w:r>
        <w:t xml:space="preserve"> Expanded expectation to include releases to sediment, which are also impacted by surface runoff and groundwater discharges.  Added to better integrate sediment requirements in chapter 173-204 WAC. </w:t>
      </w:r>
    </w:p>
  </w:footnote>
  <w:footnote w:id="334">
    <w:p w14:paraId="1D0D32A7" w14:textId="77777777" w:rsidR="001603AE" w:rsidRDefault="001603AE" w:rsidP="00513101">
      <w:pPr>
        <w:pStyle w:val="FootnoteText"/>
      </w:pPr>
      <w:r>
        <w:rPr>
          <w:rStyle w:val="FootnoteReference"/>
        </w:rPr>
        <w:footnoteRef/>
      </w:r>
      <w:r>
        <w:t xml:space="preserve"> Clarified the expectation by focusing on the long-term threat posed by contamination either at the site or another site involved with the cleanup action.  Examples include r</w:t>
      </w:r>
      <w:r w:rsidRPr="007318D0">
        <w:t>emoving contaminated soil and</w:t>
      </w:r>
      <w:r>
        <w:t xml:space="preserve"> taking it to a poorly designed or </w:t>
      </w:r>
      <w:r w:rsidRPr="007318D0">
        <w:t>operated landfill that al</w:t>
      </w:r>
      <w:r>
        <w:t xml:space="preserve">ready has contamination issues; </w:t>
      </w:r>
      <w:r w:rsidRPr="007318D0">
        <w:t>taking the waste to a poorly operated treatment facility; pumping contaminated groundwater and discharging it without adequate treatment to a location where exposure is more likely; spreading the waste out in a field to dilute the concentration and contaminating a much larger area</w:t>
      </w:r>
      <w:r>
        <w:t>.</w:t>
      </w:r>
    </w:p>
  </w:footnote>
  <w:footnote w:id="335">
    <w:p w14:paraId="1E5CF8D4" w14:textId="77777777" w:rsidR="001603AE" w:rsidRDefault="001603AE" w:rsidP="00513101">
      <w:pPr>
        <w:pStyle w:val="FootnoteText"/>
      </w:pPr>
      <w:r>
        <w:rPr>
          <w:rStyle w:val="FootnoteReference"/>
        </w:rPr>
        <w:footnoteRef/>
      </w:r>
      <w:r>
        <w:t xml:space="preserve"> Consistent with the elimination of the equitability requirement for cleanup actions in Section 360, eliminated the equitability expectation for cleanup actions in this section.  </w:t>
      </w:r>
      <w:r w:rsidRPr="0054632C">
        <w:t xml:space="preserve">Under MTCA, a cleanup action must still protect the health and environment of </w:t>
      </w:r>
      <w:r>
        <w:t>vulnerable</w:t>
      </w:r>
      <w:r w:rsidRPr="0054632C">
        <w:t xml:space="preserve"> populations </w:t>
      </w:r>
      <w:r>
        <w:t>and overburdened communities</w:t>
      </w:r>
      <w:r w:rsidRPr="0054632C">
        <w:t xml:space="preserve">.  </w:t>
      </w:r>
      <w:r>
        <w:t xml:space="preserve">And impacts on such populations must be considered when evaluating the reasonableness of a restoration time frame and the benefits of cleanup action as part of a DCA.  </w:t>
      </w:r>
      <w:r w:rsidRPr="0054632C">
        <w:t xml:space="preserve">Under the HEAL act, if a cleanup action meets the definition of a “significant agency action” (see RCW </w:t>
      </w:r>
      <w:hyperlink r:id="rId28" w:history="1">
        <w:r w:rsidRPr="0054632C">
          <w:rPr>
            <w:rStyle w:val="Hyperlink"/>
          </w:rPr>
          <w:t>70A.02.010</w:t>
        </w:r>
      </w:hyperlink>
      <w:r w:rsidRPr="0054632C">
        <w:t xml:space="preserve">(12)), an environmental justice assessment of the cleanup action will </w:t>
      </w:r>
      <w:r>
        <w:t xml:space="preserve">also </w:t>
      </w:r>
      <w:r w:rsidRPr="0054632C">
        <w:t xml:space="preserve">need to be conducted in accordance with the HEAL act (see RCW </w:t>
      </w:r>
      <w:hyperlink r:id="rId29" w:history="1">
        <w:r w:rsidRPr="0054632C">
          <w:rPr>
            <w:rStyle w:val="Hyperlink"/>
          </w:rPr>
          <w:t>70A.02.060</w:t>
        </w:r>
      </w:hyperlink>
      <w:r w:rsidRPr="0054632C">
        <w:t>).</w:t>
      </w:r>
    </w:p>
  </w:footnote>
  <w:footnote w:id="336">
    <w:p w14:paraId="6FC28D6B" w14:textId="77777777" w:rsidR="001603AE" w:rsidRDefault="001603AE" w:rsidP="00513101">
      <w:pPr>
        <w:pStyle w:val="FootnoteText"/>
      </w:pPr>
      <w:r>
        <w:rPr>
          <w:rStyle w:val="FootnoteReference"/>
        </w:rPr>
        <w:footnoteRef/>
      </w:r>
      <w:r>
        <w:t xml:space="preserve"> Eliminated the climate resilience expectation proposed in Preliminary Draft 1.  W</w:t>
      </w:r>
      <w:r w:rsidRPr="00E34BE3">
        <w:t xml:space="preserve">e determined the expectation was both duplicative and conflicting with the requirement in Section 360.  The expectation </w:t>
      </w:r>
      <w:r>
        <w:t xml:space="preserve">in Section 370 </w:t>
      </w:r>
      <w:r w:rsidRPr="00E34BE3">
        <w:t xml:space="preserve">essentially implied that the requirement </w:t>
      </w:r>
      <w:r>
        <w:t xml:space="preserve">in Section 360 </w:t>
      </w:r>
      <w:r w:rsidRPr="00E34BE3">
        <w:t>may not always need to be met.</w:t>
      </w:r>
      <w:r>
        <w:t xml:space="preserve">  Based on STAG input.</w:t>
      </w:r>
    </w:p>
  </w:footnote>
  <w:footnote w:id="337">
    <w:p w14:paraId="15B828C0" w14:textId="77777777" w:rsidR="001603AE" w:rsidRDefault="001603AE" w:rsidP="00513101">
      <w:pPr>
        <w:pStyle w:val="FootnoteText"/>
      </w:pPr>
      <w:r>
        <w:rPr>
          <w:rStyle w:val="FootnoteReference"/>
        </w:rPr>
        <w:footnoteRef/>
      </w:r>
      <w:r>
        <w:t xml:space="preserve"> In subsection (2), separated out and clarified applicability of this section.</w:t>
      </w:r>
    </w:p>
  </w:footnote>
  <w:footnote w:id="338">
    <w:p w14:paraId="5500105C" w14:textId="77777777" w:rsidR="001603AE" w:rsidRDefault="001603AE" w:rsidP="00513101">
      <w:pPr>
        <w:pStyle w:val="FootnoteText"/>
      </w:pPr>
      <w:r>
        <w:rPr>
          <w:rStyle w:val="FootnoteReference"/>
        </w:rPr>
        <w:footnoteRef/>
      </w:r>
      <w:r>
        <w:t xml:space="preserve"> Clarified that the requirement to select a cleanup action based on a remedial investigation/feasibility study and to document the plan applies to all sites, regardless of which administrative option for remedial action is used to clean them up (</w:t>
      </w:r>
      <w:r w:rsidRPr="005F1E0C">
        <w:t>Ecology-conducted, Ecolog</w:t>
      </w:r>
      <w:r>
        <w:t>y-supervised, or independent).  The reporting of a cleanup action plan is an administrative requirement, which depends on the administrative option for remedial action.  See subsection (4) of this section.</w:t>
      </w:r>
    </w:p>
  </w:footnote>
  <w:footnote w:id="339">
    <w:p w14:paraId="7E80859D" w14:textId="77777777" w:rsidR="001603AE" w:rsidRDefault="001603AE" w:rsidP="00513101">
      <w:pPr>
        <w:pStyle w:val="FootnoteText"/>
      </w:pPr>
      <w:r>
        <w:rPr>
          <w:rStyle w:val="FootnoteReference"/>
        </w:rPr>
        <w:footnoteRef/>
      </w:r>
      <w:r>
        <w:t xml:space="preserve"> Clarified that for</w:t>
      </w:r>
      <w:r w:rsidRPr="00845262">
        <w:rPr>
          <w:bCs/>
        </w:rPr>
        <w:t xml:space="preserve"> sites where there is a release or threatened release to sediment, a cleanup action plan must also comply with the requirements in WAC </w:t>
      </w:r>
      <w:hyperlink r:id="rId30" w:history="1">
        <w:r w:rsidRPr="00845262">
          <w:rPr>
            <w:rStyle w:val="Hyperlink"/>
            <w:bCs/>
          </w:rPr>
          <w:t>173-204-575</w:t>
        </w:r>
      </w:hyperlink>
      <w:r>
        <w:t>.</w:t>
      </w:r>
    </w:p>
  </w:footnote>
  <w:footnote w:id="340">
    <w:p w14:paraId="2392E354" w14:textId="77777777" w:rsidR="001603AE" w:rsidRDefault="001603AE" w:rsidP="00513101">
      <w:pPr>
        <w:pStyle w:val="FootnoteText"/>
      </w:pPr>
      <w:r>
        <w:rPr>
          <w:rStyle w:val="FootnoteReference"/>
        </w:rPr>
        <w:footnoteRef/>
      </w:r>
      <w:r>
        <w:t xml:space="preserve"> In subsection (3), added provision to clarify timing selecting a cleanup action and developing cleanup action plan.  This provision reflects the timing provisions in Sections 350 and 351 for the remedial investigation/feasibility study.</w:t>
      </w:r>
    </w:p>
  </w:footnote>
  <w:footnote w:id="341">
    <w:p w14:paraId="5527DAC4" w14:textId="77777777" w:rsidR="001603AE" w:rsidRDefault="001603AE" w:rsidP="00513101">
      <w:pPr>
        <w:pStyle w:val="FootnoteText"/>
      </w:pPr>
      <w:r>
        <w:rPr>
          <w:rStyle w:val="FootnoteReference"/>
        </w:rPr>
        <w:footnoteRef/>
      </w:r>
      <w:r>
        <w:t xml:space="preserve"> In subsection (4), </w:t>
      </w:r>
      <w:r w:rsidRPr="0089444D">
        <w:t xml:space="preserve">grouped together the administrative requirements </w:t>
      </w:r>
      <w:r>
        <w:t xml:space="preserve">(reporting and public participation) </w:t>
      </w:r>
      <w:r w:rsidRPr="0089444D">
        <w:t>as done in other sections</w:t>
      </w:r>
      <w:r>
        <w:t>, such as in Section 350 and 351.  C</w:t>
      </w:r>
      <w:r w:rsidRPr="0089444D">
        <w:t xml:space="preserve">larified the differences </w:t>
      </w:r>
      <w:r>
        <w:t xml:space="preserve">in requirements </w:t>
      </w:r>
      <w:r w:rsidRPr="0089444D">
        <w:t xml:space="preserve">between Ecology-conducted </w:t>
      </w:r>
      <w:r>
        <w:t>or</w:t>
      </w:r>
      <w:r w:rsidRPr="0089444D">
        <w:t xml:space="preserve"> supervised </w:t>
      </w:r>
      <w:r>
        <w:t>remedial actions and independent remedial actions.</w:t>
      </w:r>
    </w:p>
  </w:footnote>
  <w:footnote w:id="342">
    <w:p w14:paraId="75007574" w14:textId="77777777" w:rsidR="001603AE" w:rsidRDefault="001603AE" w:rsidP="00513101">
      <w:pPr>
        <w:pStyle w:val="FootnoteText"/>
      </w:pPr>
      <w:r>
        <w:rPr>
          <w:rStyle w:val="FootnoteReference"/>
        </w:rPr>
        <w:footnoteRef/>
      </w:r>
      <w:r>
        <w:t xml:space="preserve"> Clarified that, for Ecology-conducted and Ecology-supervised remedial actions, Ecology selects the cleanup action and sets the cleanup standards.</w:t>
      </w:r>
    </w:p>
  </w:footnote>
  <w:footnote w:id="343">
    <w:p w14:paraId="2DA6E4B1" w14:textId="77777777" w:rsidR="001603AE" w:rsidRDefault="001603AE" w:rsidP="00513101">
      <w:pPr>
        <w:pStyle w:val="FootnoteText"/>
      </w:pPr>
      <w:r>
        <w:rPr>
          <w:rStyle w:val="FootnoteReference"/>
        </w:rPr>
        <w:footnoteRef/>
      </w:r>
      <w:r>
        <w:t xml:space="preserve"> Moved from former subsection (4).</w:t>
      </w:r>
    </w:p>
  </w:footnote>
  <w:footnote w:id="344">
    <w:p w14:paraId="76A03662" w14:textId="77777777" w:rsidR="001603AE" w:rsidRDefault="001603AE" w:rsidP="00513101">
      <w:pPr>
        <w:pStyle w:val="FootnoteText"/>
      </w:pPr>
      <w:r>
        <w:rPr>
          <w:rStyle w:val="FootnoteReference"/>
        </w:rPr>
        <w:footnoteRef/>
      </w:r>
      <w:r>
        <w:t xml:space="preserve"> Moved from former subsection (2).</w:t>
      </w:r>
    </w:p>
  </w:footnote>
  <w:footnote w:id="345">
    <w:p w14:paraId="7B5356DE" w14:textId="77777777" w:rsidR="001603AE" w:rsidRDefault="001603AE" w:rsidP="00513101">
      <w:pPr>
        <w:pStyle w:val="FootnoteText"/>
      </w:pPr>
      <w:r>
        <w:rPr>
          <w:rStyle w:val="FootnoteReference"/>
        </w:rPr>
        <w:footnoteRef/>
      </w:r>
      <w:r>
        <w:t xml:space="preserve"> Moved from former subsection (4).</w:t>
      </w:r>
    </w:p>
  </w:footnote>
  <w:footnote w:id="346">
    <w:p w14:paraId="473879DC" w14:textId="77777777" w:rsidR="001603AE" w:rsidRDefault="001603AE" w:rsidP="00513101">
      <w:pPr>
        <w:pStyle w:val="FootnoteText"/>
      </w:pPr>
      <w:r>
        <w:rPr>
          <w:rStyle w:val="FootnoteReference"/>
        </w:rPr>
        <w:footnoteRef/>
      </w:r>
      <w:r>
        <w:t xml:space="preserve"> Moved from former subsection (3).</w:t>
      </w:r>
    </w:p>
  </w:footnote>
  <w:footnote w:id="347">
    <w:p w14:paraId="5CA7C676" w14:textId="77777777" w:rsidR="001603AE" w:rsidRDefault="001603AE" w:rsidP="00513101">
      <w:pPr>
        <w:pStyle w:val="FootnoteText"/>
      </w:pPr>
      <w:r w:rsidRPr="00DB1C62">
        <w:rPr>
          <w:rStyle w:val="FootnoteReference"/>
        </w:rPr>
        <w:footnoteRef/>
      </w:r>
      <w:r w:rsidRPr="00DB1C62">
        <w:t xml:space="preserve"> Moved from former subsection (3) and amended.</w:t>
      </w:r>
      <w:r w:rsidRPr="00DB1C62">
        <w:rPr>
          <w:sz w:val="22"/>
          <w:szCs w:val="22"/>
        </w:rPr>
        <w:t xml:space="preserve"> </w:t>
      </w:r>
      <w:r>
        <w:rPr>
          <w:sz w:val="22"/>
          <w:szCs w:val="22"/>
        </w:rPr>
        <w:t xml:space="preserve"> </w:t>
      </w:r>
      <w:r w:rsidRPr="00DB1C62">
        <w:t>Ecology will provide notice of the determination</w:t>
      </w:r>
      <w:r>
        <w:t xml:space="preserve"> on its website, through site-specific electronic alerts, and on the </w:t>
      </w:r>
      <w:r w:rsidRPr="00DB1C62">
        <w:rPr>
          <w:i/>
        </w:rPr>
        <w:t>Contaminated Site Register</w:t>
      </w:r>
      <w:r>
        <w:t>.  However, w</w:t>
      </w:r>
      <w:r w:rsidRPr="00DB1C62">
        <w:t>e eliminated the requirement of “public notice” (which includes opportunity to comment) on such determinations since Ecology</w:t>
      </w:r>
      <w:r>
        <w:t xml:space="preserve"> is already required to p</w:t>
      </w:r>
      <w:r w:rsidRPr="00DB1C62">
        <w:t>rovide public notice on any cleanup action plan amendment based on the determination.</w:t>
      </w:r>
    </w:p>
  </w:footnote>
  <w:footnote w:id="348">
    <w:p w14:paraId="2B757908" w14:textId="77777777" w:rsidR="001603AE" w:rsidRDefault="001603AE" w:rsidP="00513101">
      <w:pPr>
        <w:pStyle w:val="FootnoteText"/>
      </w:pPr>
      <w:r>
        <w:rPr>
          <w:rStyle w:val="FootnoteReference"/>
        </w:rPr>
        <w:footnoteRef/>
      </w:r>
      <w:r>
        <w:t xml:space="preserve"> For independent remedial actions,</w:t>
      </w:r>
      <w:r w:rsidRPr="006F654A">
        <w:t xml:space="preserve"> </w:t>
      </w:r>
      <w:r>
        <w:t xml:space="preserve">a </w:t>
      </w:r>
      <w:r w:rsidRPr="006F654A">
        <w:t>cleanup</w:t>
      </w:r>
      <w:r>
        <w:t xml:space="preserve"> action must still be selected and a cleanup action plan must still be developed.  However, a separate cleanup action plan does not need to be submitted to Ecology for review and approval before conducting the cleanup action.  </w:t>
      </w:r>
      <w:r w:rsidRPr="00D3271B">
        <w:t>A person may submit a</w:t>
      </w:r>
      <w:r>
        <w:t>n</w:t>
      </w:r>
      <w:r w:rsidRPr="00D3271B">
        <w:t xml:space="preserve"> </w:t>
      </w:r>
      <w:r>
        <w:t xml:space="preserve">independent </w:t>
      </w:r>
      <w:r w:rsidRPr="00D3271B">
        <w:t>cleanup action plan for Ecology review and opinion under the Voluntary Cleanup Program</w:t>
      </w:r>
      <w:r>
        <w:t xml:space="preserve"> (VCP) before conducting the cleanup</w:t>
      </w:r>
      <w:r w:rsidRPr="00D3271B">
        <w:t>, seeking an “NFA likely” opinion (WAC 173-340-515(5)).  In such cases, the independent cleanup action plan must include sufficient information to serve the same purpose as the plan required under this section</w:t>
      </w:r>
      <w:r>
        <w:t xml:space="preserve"> (WAC 173-340-515(3)(c) and (4)).  Upon completing the cleanup action, a person must submit an independent cleanup action report to Ecology regardless of whether they are seeking Ecology’s review and opinion under the VCP.  The report must include </w:t>
      </w:r>
      <w:r w:rsidRPr="006F654A">
        <w:t>sufficient information to serve the same purpose</w:t>
      </w:r>
      <w:r>
        <w:t xml:space="preserve"> as all of the remedial action plans and reports required under this chapter, including the plan required under this section</w:t>
      </w:r>
      <w:r>
        <w:rPr>
          <w:sz w:val="22"/>
          <w:szCs w:val="22"/>
        </w:rPr>
        <w:t xml:space="preserve"> </w:t>
      </w:r>
      <w:r>
        <w:t>(WAC 173-340-515(3)(c) and (4)).</w:t>
      </w:r>
    </w:p>
  </w:footnote>
  <w:footnote w:id="349">
    <w:p w14:paraId="54B0EB6A" w14:textId="77777777" w:rsidR="001603AE" w:rsidRDefault="001603AE" w:rsidP="00513101">
      <w:pPr>
        <w:pStyle w:val="FootnoteText"/>
      </w:pPr>
      <w:r>
        <w:rPr>
          <w:rStyle w:val="FootnoteReference"/>
        </w:rPr>
        <w:footnoteRef/>
      </w:r>
      <w:r>
        <w:t xml:space="preserve"> Moved to subsection (3)(a).</w:t>
      </w:r>
    </w:p>
  </w:footnote>
  <w:footnote w:id="350">
    <w:p w14:paraId="2244349A" w14:textId="77777777" w:rsidR="001603AE" w:rsidRDefault="001603AE" w:rsidP="00513101">
      <w:pPr>
        <w:pStyle w:val="FootnoteText"/>
      </w:pPr>
      <w:r>
        <w:rPr>
          <w:rStyle w:val="FootnoteReference"/>
        </w:rPr>
        <w:footnoteRef/>
      </w:r>
      <w:r>
        <w:t xml:space="preserve"> Clarified that cleanup actions plans must include the specified information, whether draft or final.</w:t>
      </w:r>
    </w:p>
  </w:footnote>
  <w:footnote w:id="351">
    <w:p w14:paraId="2DA2AB6C" w14:textId="77777777" w:rsidR="001603AE" w:rsidRDefault="001603AE" w:rsidP="00513101">
      <w:pPr>
        <w:pStyle w:val="FootnoteText"/>
      </w:pPr>
      <w:r>
        <w:rPr>
          <w:rStyle w:val="FootnoteReference"/>
        </w:rPr>
        <w:footnoteRef/>
      </w:r>
      <w:r>
        <w:t xml:space="preserve"> Emphasized that the cleanup action plan must identify any model remedy selected as part of the cleanup action.</w:t>
      </w:r>
    </w:p>
  </w:footnote>
  <w:footnote w:id="352">
    <w:p w14:paraId="54971FE8" w14:textId="77777777" w:rsidR="001603AE" w:rsidRDefault="001603AE" w:rsidP="00513101">
      <w:pPr>
        <w:pStyle w:val="FootnoteText"/>
      </w:pPr>
      <w:r>
        <w:rPr>
          <w:rStyle w:val="FootnoteReference"/>
        </w:rPr>
        <w:footnoteRef/>
      </w:r>
      <w:r>
        <w:t xml:space="preserve"> Emphasized that the cleanup action plan must summarize the basis for selecting a model remedy as part of the cleanup action, consistent with WAC 173-340-390(4).</w:t>
      </w:r>
    </w:p>
  </w:footnote>
  <w:footnote w:id="353">
    <w:p w14:paraId="44AFE0AC" w14:textId="77777777" w:rsidR="001603AE" w:rsidRDefault="001603AE" w:rsidP="00513101">
      <w:pPr>
        <w:pStyle w:val="FootnoteText"/>
      </w:pPr>
      <w:r>
        <w:rPr>
          <w:rStyle w:val="FootnoteReference"/>
        </w:rPr>
        <w:footnoteRef/>
      </w:r>
      <w:r>
        <w:t xml:space="preserve"> Added requirement that cleanup action plans must summarize how public concerns and tribal interests were considered when selecting the cleanup action.  This requirement reflects the cleanup action requirement in Section 360(3)(d) that such concerns and interests must be considered.</w:t>
      </w:r>
    </w:p>
  </w:footnote>
  <w:footnote w:id="354">
    <w:p w14:paraId="2A4AF4B6" w14:textId="77777777" w:rsidR="001603AE" w:rsidRDefault="001603AE" w:rsidP="00513101">
      <w:pPr>
        <w:pStyle w:val="FootnoteText"/>
      </w:pPr>
      <w:r>
        <w:rPr>
          <w:rStyle w:val="FootnoteReference"/>
        </w:rPr>
        <w:footnoteRef/>
      </w:r>
      <w:r>
        <w:t xml:space="preserve"> Added requirement that cleanup action plans document an</w:t>
      </w:r>
      <w:r w:rsidRPr="00283EB5">
        <w:t>y changes to the default assumptions or reasonable maximum exposure scenarios used to establish cleanup standards or to demonstrate the protectiveness of the cleanup action</w:t>
      </w:r>
      <w:r>
        <w:t>.</w:t>
      </w:r>
    </w:p>
  </w:footnote>
  <w:footnote w:id="355">
    <w:p w14:paraId="189AB5DF" w14:textId="77777777" w:rsidR="001603AE" w:rsidRDefault="001603AE" w:rsidP="00513101">
      <w:pPr>
        <w:pStyle w:val="FootnoteText"/>
      </w:pPr>
      <w:r>
        <w:rPr>
          <w:rStyle w:val="FootnoteReference"/>
        </w:rPr>
        <w:footnoteRef/>
      </w:r>
      <w:r>
        <w:t xml:space="preserve"> Moved discussion of routine actions to subsections (3)(a)(ii) and (iv).</w:t>
      </w:r>
    </w:p>
  </w:footnote>
  <w:footnote w:id="356">
    <w:p w14:paraId="023FF7FE" w14:textId="77777777" w:rsidR="001603AE" w:rsidRDefault="001603AE" w:rsidP="00513101">
      <w:pPr>
        <w:pStyle w:val="FootnoteText"/>
      </w:pPr>
      <w:r>
        <w:rPr>
          <w:rStyle w:val="FootnoteReference"/>
        </w:rPr>
        <w:footnoteRef/>
      </w:r>
      <w:r>
        <w:t xml:space="preserve"> Moved public participation requirements for draft plans to subsection (3)(a)(iii).</w:t>
      </w:r>
    </w:p>
  </w:footnote>
  <w:footnote w:id="357">
    <w:p w14:paraId="6B1985CA" w14:textId="77777777" w:rsidR="001603AE" w:rsidRDefault="001603AE" w:rsidP="00513101">
      <w:pPr>
        <w:pStyle w:val="FootnoteText"/>
      </w:pPr>
      <w:r>
        <w:rPr>
          <w:rStyle w:val="FootnoteReference"/>
        </w:rPr>
        <w:footnoteRef/>
      </w:r>
      <w:r>
        <w:t xml:space="preserve"> Moved public participation requirements for final plans to subsection (3)(a)(v).</w:t>
      </w:r>
    </w:p>
  </w:footnote>
  <w:footnote w:id="358">
    <w:p w14:paraId="4D2E9144" w14:textId="77777777" w:rsidR="001603AE" w:rsidRDefault="001603AE" w:rsidP="00513101">
      <w:pPr>
        <w:pStyle w:val="FootnoteText"/>
      </w:pPr>
      <w:r>
        <w:rPr>
          <w:rStyle w:val="FootnoteReference"/>
        </w:rPr>
        <w:footnoteRef/>
      </w:r>
      <w:r>
        <w:t xml:space="preserve"> Moved public participation requirements for remedy failure determinations to subsection (3)(a)(vi).</w:t>
      </w:r>
    </w:p>
  </w:footnote>
  <w:footnote w:id="359">
    <w:p w14:paraId="0E87CA6D" w14:textId="77777777" w:rsidR="001603AE" w:rsidRDefault="001603AE" w:rsidP="00513101">
      <w:pPr>
        <w:pStyle w:val="FootnoteText"/>
      </w:pPr>
      <w:r>
        <w:rPr>
          <w:rStyle w:val="FootnoteReference"/>
        </w:rPr>
        <w:footnoteRef/>
      </w:r>
      <w:r>
        <w:t xml:space="preserve"> Clarified that federal cleanup sites are national priorities list sites.</w:t>
      </w:r>
    </w:p>
  </w:footnote>
  <w:footnote w:id="360">
    <w:p w14:paraId="0A6D8095" w14:textId="77777777" w:rsidR="001603AE" w:rsidRDefault="001603AE" w:rsidP="00513101">
      <w:pPr>
        <w:pStyle w:val="FootnoteText"/>
      </w:pPr>
      <w:r>
        <w:rPr>
          <w:rStyle w:val="FootnoteReference"/>
        </w:rPr>
        <w:footnoteRef/>
      </w:r>
      <w:r>
        <w:t xml:space="preserve"> </w:t>
      </w:r>
      <w:r w:rsidRPr="00231338">
        <w:t>Updated S</w:t>
      </w:r>
      <w:r>
        <w:t xml:space="preserve">ection 390 to reflect legislative changes to MTCA </w:t>
      </w:r>
      <w:r w:rsidRPr="00231338">
        <w:t xml:space="preserve">in </w:t>
      </w:r>
      <w:r>
        <w:t xml:space="preserve">SB </w:t>
      </w:r>
      <w:hyperlink r:id="rId31" w:history="1">
        <w:r w:rsidRPr="00DB6319">
          <w:rPr>
            <w:rStyle w:val="Hyperlink"/>
          </w:rPr>
          <w:t>5296</w:t>
        </w:r>
      </w:hyperlink>
      <w:r>
        <w:t xml:space="preserve"> in </w:t>
      </w:r>
      <w:r w:rsidRPr="00231338">
        <w:t>2013</w:t>
      </w:r>
      <w:r>
        <w:t xml:space="preserve">.  See </w:t>
      </w:r>
      <w:r w:rsidRPr="00231338">
        <w:t xml:space="preserve">RCW </w:t>
      </w:r>
      <w:hyperlink r:id="rId32" w:history="1">
        <w:r w:rsidRPr="00231338">
          <w:rPr>
            <w:rStyle w:val="Hyperlink"/>
          </w:rPr>
          <w:t>70A.305.030</w:t>
        </w:r>
      </w:hyperlink>
      <w:r w:rsidRPr="00231338">
        <w:t>(1)(j)</w:t>
      </w:r>
      <w:r>
        <w:t xml:space="preserve">).  </w:t>
      </w:r>
      <w:r w:rsidRPr="00231338">
        <w:t xml:space="preserve">The 2013 </w:t>
      </w:r>
      <w:r>
        <w:t>legislation</w:t>
      </w:r>
      <w:r w:rsidRPr="00231338">
        <w:t xml:space="preserve"> was built upon the 2001 rule language and modified for technical and pol</w:t>
      </w:r>
      <w:r>
        <w:t xml:space="preserve">icy reasons.  </w:t>
      </w:r>
      <w:r w:rsidRPr="00231338">
        <w:t xml:space="preserve">The VCP </w:t>
      </w:r>
      <w:r>
        <w:t xml:space="preserve">fee </w:t>
      </w:r>
      <w:r w:rsidRPr="00231338">
        <w:t xml:space="preserve">waiver will be added to Part 5 of the rule </w:t>
      </w:r>
      <w:r>
        <w:t>in a future rulemaking</w:t>
      </w:r>
      <w:r w:rsidRPr="00231338">
        <w:t>.</w:t>
      </w:r>
    </w:p>
  </w:footnote>
  <w:footnote w:id="361">
    <w:p w14:paraId="25EA8476" w14:textId="77777777" w:rsidR="001603AE" w:rsidRDefault="001603AE" w:rsidP="00513101">
      <w:pPr>
        <w:pStyle w:val="FootnoteText"/>
      </w:pPr>
      <w:r>
        <w:rPr>
          <w:rStyle w:val="FootnoteReference"/>
        </w:rPr>
        <w:footnoteRef/>
      </w:r>
      <w:r>
        <w:t xml:space="preserve"> Updated purpose to reflect definition of “model remedy” added in 2013 legislation.  See RCW </w:t>
      </w:r>
      <w:hyperlink r:id="rId33" w:history="1">
        <w:r w:rsidRPr="00DB6319">
          <w:rPr>
            <w:rStyle w:val="Hyperlink"/>
          </w:rPr>
          <w:t>70A.305.020</w:t>
        </w:r>
      </w:hyperlink>
      <w:r>
        <w:t xml:space="preserve">(20) and </w:t>
      </w:r>
      <w:r w:rsidRPr="00231338">
        <w:t xml:space="preserve">RCW </w:t>
      </w:r>
      <w:hyperlink r:id="rId34" w:history="1">
        <w:r w:rsidRPr="00231338">
          <w:rPr>
            <w:rStyle w:val="Hyperlink"/>
          </w:rPr>
          <w:t>70A.305.030</w:t>
        </w:r>
      </w:hyperlink>
      <w:r w:rsidRPr="00231338">
        <w:t>(1)(j</w:t>
      </w:r>
      <w:r>
        <w:t>).</w:t>
      </w:r>
    </w:p>
  </w:footnote>
  <w:footnote w:id="362">
    <w:p w14:paraId="30E85C6A" w14:textId="77777777" w:rsidR="001603AE" w:rsidRDefault="001603AE" w:rsidP="00513101">
      <w:pPr>
        <w:pStyle w:val="FootnoteText"/>
      </w:pPr>
      <w:r>
        <w:rPr>
          <w:rStyle w:val="FootnoteReference"/>
        </w:rPr>
        <w:footnoteRef/>
      </w:r>
      <w:r>
        <w:t xml:space="preserve"> Updated requirements for developing a model remedy based on 2013 legislation.  See RCW </w:t>
      </w:r>
      <w:hyperlink r:id="rId35" w:history="1">
        <w:r w:rsidRPr="00B84283">
          <w:rPr>
            <w:rStyle w:val="Hyperlink"/>
          </w:rPr>
          <w:t>70A.305.030</w:t>
        </w:r>
      </w:hyperlink>
      <w:r>
        <w:t>(1)(j)(i).</w:t>
      </w:r>
    </w:p>
  </w:footnote>
  <w:footnote w:id="363">
    <w:p w14:paraId="5D2E152A" w14:textId="77777777" w:rsidR="001603AE" w:rsidRDefault="001603AE" w:rsidP="00513101">
      <w:pPr>
        <w:pStyle w:val="FootnoteText"/>
      </w:pPr>
      <w:r>
        <w:rPr>
          <w:rStyle w:val="FootnoteReference"/>
        </w:rPr>
        <w:footnoteRef/>
      </w:r>
      <w:r>
        <w:t xml:space="preserve"> Added solicitation requirements based on 2013 legislation.  See RCW </w:t>
      </w:r>
      <w:hyperlink r:id="rId36" w:history="1">
        <w:r w:rsidRPr="00B84283">
          <w:rPr>
            <w:rStyle w:val="Hyperlink"/>
          </w:rPr>
          <w:t>70A.305.030</w:t>
        </w:r>
      </w:hyperlink>
      <w:r>
        <w:t>(1)(j)(ii).</w:t>
      </w:r>
    </w:p>
  </w:footnote>
  <w:footnote w:id="364">
    <w:p w14:paraId="4BEED11C" w14:textId="77777777" w:rsidR="001603AE" w:rsidRDefault="001603AE" w:rsidP="00513101">
      <w:pPr>
        <w:pStyle w:val="FootnoteText"/>
      </w:pPr>
      <w:r>
        <w:rPr>
          <w:rStyle w:val="FootnoteReference"/>
        </w:rPr>
        <w:footnoteRef/>
      </w:r>
      <w:r>
        <w:t xml:space="preserve"> Moved to subsection (4).</w:t>
      </w:r>
    </w:p>
  </w:footnote>
  <w:footnote w:id="365">
    <w:p w14:paraId="23D90BBF" w14:textId="77777777" w:rsidR="001603AE" w:rsidRDefault="001603AE" w:rsidP="00513101">
      <w:pPr>
        <w:pStyle w:val="FootnoteText"/>
      </w:pPr>
      <w:r>
        <w:rPr>
          <w:rStyle w:val="FootnoteReference"/>
        </w:rPr>
        <w:footnoteRef/>
      </w:r>
      <w:r>
        <w:t xml:space="preserve"> Moved to subsection (4)(b).</w:t>
      </w:r>
    </w:p>
  </w:footnote>
  <w:footnote w:id="366">
    <w:p w14:paraId="58A4596E" w14:textId="77777777" w:rsidR="001603AE" w:rsidRDefault="001603AE" w:rsidP="00513101">
      <w:pPr>
        <w:pStyle w:val="FootnoteText"/>
      </w:pPr>
      <w:r>
        <w:rPr>
          <w:rStyle w:val="FootnoteReference"/>
        </w:rPr>
        <w:footnoteRef/>
      </w:r>
      <w:r>
        <w:t xml:space="preserve"> Edited for clarity and consistency with 2013 legislation.</w:t>
      </w:r>
      <w:r w:rsidRPr="00B84283">
        <w:t xml:space="preserve"> </w:t>
      </w:r>
      <w:r>
        <w:t xml:space="preserve">See RCW </w:t>
      </w:r>
      <w:hyperlink r:id="rId37" w:history="1">
        <w:r w:rsidRPr="00B84283">
          <w:rPr>
            <w:rStyle w:val="Hyperlink"/>
          </w:rPr>
          <w:t>70A.305.030</w:t>
        </w:r>
      </w:hyperlink>
      <w:r>
        <w:t>(1)(j)(iii).</w:t>
      </w:r>
    </w:p>
  </w:footnote>
  <w:footnote w:id="367">
    <w:p w14:paraId="50EACE71" w14:textId="77777777" w:rsidR="001603AE" w:rsidRPr="00954BF6" w:rsidRDefault="001603AE" w:rsidP="00B10C72">
      <w:pPr>
        <w:pStyle w:val="FootnoteText"/>
        <w:rPr>
          <w:u w:val="single"/>
        </w:rPr>
      </w:pPr>
      <w:r>
        <w:rPr>
          <w:rStyle w:val="FootnoteReference"/>
        </w:rPr>
        <w:footnoteRef/>
      </w:r>
      <w:r>
        <w:t xml:space="preserve"> Updated summary based on other changes in Part 6 of the rule, including the addition of electronic notification methods, and the elimination of regional citizens’ advisory committees by the Legislature in 2001 (see </w:t>
      </w:r>
      <w:hyperlink r:id="rId38" w:history="1">
        <w:r w:rsidRPr="00954BF6">
          <w:rPr>
            <w:rStyle w:val="Hyperlink"/>
          </w:rPr>
          <w:t>Laws of 2001, Chapter 291</w:t>
        </w:r>
      </w:hyperlink>
      <w:r>
        <w:t xml:space="preserve"> and </w:t>
      </w:r>
      <w:hyperlink r:id="rId39" w:history="1">
        <w:r w:rsidRPr="00954BF6">
          <w:rPr>
            <w:rStyle w:val="Hyperlink"/>
          </w:rPr>
          <w:t>SB 5401</w:t>
        </w:r>
      </w:hyperlink>
      <w:r>
        <w:t>).</w:t>
      </w:r>
    </w:p>
  </w:footnote>
  <w:footnote w:id="368">
    <w:p w14:paraId="5AFE9945" w14:textId="77777777" w:rsidR="001603AE" w:rsidRDefault="001603AE" w:rsidP="00B10C72">
      <w:pPr>
        <w:pStyle w:val="FootnoteText"/>
      </w:pPr>
      <w:r>
        <w:rPr>
          <w:rStyle w:val="FootnoteReference"/>
        </w:rPr>
        <w:footnoteRef/>
      </w:r>
      <w:r>
        <w:t xml:space="preserve"> Moved list of other requirements to subsection (22).</w:t>
      </w:r>
    </w:p>
  </w:footnote>
  <w:footnote w:id="369">
    <w:p w14:paraId="744ACC32" w14:textId="77777777" w:rsidR="001603AE" w:rsidRDefault="001603AE" w:rsidP="00B10C72">
      <w:pPr>
        <w:pStyle w:val="FootnoteText"/>
      </w:pPr>
      <w:r>
        <w:rPr>
          <w:rStyle w:val="FootnoteReference"/>
        </w:rPr>
        <w:footnoteRef/>
      </w:r>
      <w:r>
        <w:t xml:space="preserve"> Added posting on Ecology’s website under subsection (5) as a required method of public notice of a proposed action.  Ecology will make a proposed action (such as a draft cleanup action plan) available on Ecology’s website when the document is available for public comment.</w:t>
      </w:r>
    </w:p>
  </w:footnote>
  <w:footnote w:id="370">
    <w:p w14:paraId="74889C16" w14:textId="77777777" w:rsidR="001603AE" w:rsidRDefault="001603AE" w:rsidP="00B10C72">
      <w:pPr>
        <w:pStyle w:val="FootnoteText"/>
      </w:pPr>
      <w:r>
        <w:rPr>
          <w:rStyle w:val="FootnoteReference"/>
        </w:rPr>
        <w:footnoteRef/>
      </w:r>
      <w:r>
        <w:t xml:space="preserve"> Added site-specific electronic alerts under subsection (6) as a required method of public notice of a proposed action.  Ecology will send the alerts when the proposed action (such as a draft cleanup action plan) is available on Ecology’s website.</w:t>
      </w:r>
    </w:p>
  </w:footnote>
  <w:footnote w:id="371">
    <w:p w14:paraId="37D8F6FF" w14:textId="77777777" w:rsidR="001603AE" w:rsidRDefault="001603AE" w:rsidP="00B10C72">
      <w:pPr>
        <w:pStyle w:val="FootnoteText"/>
      </w:pPr>
      <w:r>
        <w:rPr>
          <w:rStyle w:val="FootnoteReference"/>
        </w:rPr>
        <w:footnoteRef/>
      </w:r>
      <w:r>
        <w:t xml:space="preserve"> Emphasized that notice in the Contaminated Site Register under subsection (7) is a required method of public notice of a proposed action.  This was already required in the current rule, but the connection with public notice was not clear.</w:t>
      </w:r>
    </w:p>
  </w:footnote>
  <w:footnote w:id="372">
    <w:p w14:paraId="198869FC" w14:textId="77777777" w:rsidR="001603AE" w:rsidRDefault="001603AE" w:rsidP="00B10C72">
      <w:pPr>
        <w:pStyle w:val="FootnoteText"/>
      </w:pPr>
      <w:r>
        <w:rPr>
          <w:rStyle w:val="FootnoteReference"/>
        </w:rPr>
        <w:footnoteRef/>
      </w:r>
      <w:r>
        <w:t xml:space="preserve"> Clarified that a site-specific electronic alert provided under subsection (6) of this section would satisfy this requirement.  This does not preclude the use of other methods of providing written notice.</w:t>
      </w:r>
    </w:p>
  </w:footnote>
  <w:footnote w:id="373">
    <w:p w14:paraId="215697C1" w14:textId="77777777" w:rsidR="001603AE" w:rsidRDefault="001603AE" w:rsidP="00B10C72">
      <w:pPr>
        <w:pStyle w:val="FootnoteText"/>
      </w:pPr>
      <w:r>
        <w:rPr>
          <w:rStyle w:val="FootnoteReference"/>
        </w:rPr>
        <w:footnoteRef/>
      </w:r>
      <w:r>
        <w:t xml:space="preserve"> Limited the applicability of newspaper publication as a required method of public notice to instances where such notice is required by the MTCA statute or by Ecology.  Publication in the newspaper of largest circulation in the city or county is no longer always the best or more cost-effective means of providing notice to the public.  </w:t>
      </w:r>
    </w:p>
  </w:footnote>
  <w:footnote w:id="374">
    <w:p w14:paraId="12088B3A" w14:textId="77777777" w:rsidR="001603AE" w:rsidRDefault="001603AE" w:rsidP="00B10C72">
      <w:pPr>
        <w:pStyle w:val="FootnoteText"/>
      </w:pPr>
      <w:r>
        <w:rPr>
          <w:rStyle w:val="FootnoteReference"/>
        </w:rPr>
        <w:footnoteRef/>
      </w:r>
      <w:r>
        <w:t xml:space="preserve"> Moved from former subsection (5).</w:t>
      </w:r>
    </w:p>
  </w:footnote>
  <w:footnote w:id="375">
    <w:p w14:paraId="6CD1E7D1" w14:textId="77777777" w:rsidR="001603AE" w:rsidRDefault="001603AE" w:rsidP="00B10C72">
      <w:pPr>
        <w:pStyle w:val="FootnoteText"/>
      </w:pPr>
      <w:r>
        <w:rPr>
          <w:rStyle w:val="FootnoteReference"/>
        </w:rPr>
        <w:footnoteRef/>
      </w:r>
      <w:r>
        <w:t xml:space="preserve"> Eliminated discussion of a citizen technical adviser.  See note regarding former subsection (18).</w:t>
      </w:r>
    </w:p>
  </w:footnote>
  <w:footnote w:id="376">
    <w:p w14:paraId="4BB71C29" w14:textId="77777777" w:rsidR="001603AE" w:rsidRDefault="001603AE" w:rsidP="00B10C72">
      <w:pPr>
        <w:pStyle w:val="FootnoteText"/>
      </w:pPr>
      <w:r>
        <w:rPr>
          <w:rStyle w:val="FootnoteReference"/>
        </w:rPr>
        <w:footnoteRef/>
      </w:r>
      <w:r>
        <w:t xml:space="preserve"> In subsection (13)(d) below, a</w:t>
      </w:r>
      <w:r w:rsidRPr="00B40438">
        <w:t>dded requirement that Ecology must consider the factors in subsection (3) when deciding whether to consolidate public notice of a RI/FS report and a draft cleanup action plan.</w:t>
      </w:r>
    </w:p>
  </w:footnote>
  <w:footnote w:id="377">
    <w:p w14:paraId="4AC025A3" w14:textId="77777777" w:rsidR="001603AE" w:rsidRDefault="001603AE" w:rsidP="00B10C72">
      <w:pPr>
        <w:pStyle w:val="FootnoteText"/>
      </w:pPr>
      <w:r>
        <w:rPr>
          <w:rStyle w:val="FootnoteReference"/>
        </w:rPr>
        <w:footnoteRef/>
      </w:r>
      <w:r>
        <w:t xml:space="preserve"> Added interest in expediting remedial action at a site as another factor when deciding whether to provide additional public participation opportunities and when deciding whether to consolidate existing opportunities, such as on a RI/FS report and draft cleanup action plan under subsection (13)(d).</w:t>
      </w:r>
    </w:p>
  </w:footnote>
  <w:footnote w:id="378">
    <w:p w14:paraId="4870C8C3" w14:textId="77777777" w:rsidR="001603AE" w:rsidRDefault="001603AE" w:rsidP="00B10C72">
      <w:pPr>
        <w:pStyle w:val="FootnoteText"/>
      </w:pPr>
      <w:r>
        <w:rPr>
          <w:rStyle w:val="FootnoteReference"/>
        </w:rPr>
        <w:footnoteRef/>
      </w:r>
      <w:r>
        <w:t xml:space="preserve"> Moved to subsection (4)(b)(ii).</w:t>
      </w:r>
    </w:p>
  </w:footnote>
  <w:footnote w:id="379">
    <w:p w14:paraId="29D2C5EB" w14:textId="77777777" w:rsidR="001603AE" w:rsidRDefault="001603AE" w:rsidP="00B10C72">
      <w:pPr>
        <w:pStyle w:val="FootnoteText"/>
      </w:pPr>
      <w:r>
        <w:rPr>
          <w:rStyle w:val="FootnoteReference"/>
        </w:rPr>
        <w:footnoteRef/>
      </w:r>
      <w:r>
        <w:t xml:space="preserve"> Added meeting transcription as an additional method of informing the public.</w:t>
      </w:r>
    </w:p>
  </w:footnote>
  <w:footnote w:id="380">
    <w:p w14:paraId="15FFA37D" w14:textId="77777777" w:rsidR="001603AE" w:rsidRDefault="001603AE" w:rsidP="00B10C72">
      <w:pPr>
        <w:pStyle w:val="FootnoteText"/>
      </w:pPr>
      <w:r>
        <w:rPr>
          <w:rStyle w:val="FootnoteReference"/>
        </w:rPr>
        <w:footnoteRef/>
      </w:r>
      <w:r>
        <w:t xml:space="preserve"> Added posting information on Ecology’s website as a required method of providing notice about each site.  The website must include at least the specified information.  This includes proposed actions requiring public notice.</w:t>
      </w:r>
    </w:p>
  </w:footnote>
  <w:footnote w:id="381">
    <w:p w14:paraId="0B2FA118" w14:textId="77777777" w:rsidR="001603AE" w:rsidRDefault="001603AE" w:rsidP="00B10C72">
      <w:pPr>
        <w:pStyle w:val="FootnoteText"/>
      </w:pPr>
      <w:r>
        <w:rPr>
          <w:rStyle w:val="FootnoteReference"/>
        </w:rPr>
        <w:footnoteRef/>
      </w:r>
      <w:r>
        <w:t xml:space="preserve"> Added providing site-specific electronic alerts, if requested, as a required method of providing notice about each site.  Ecology will provide such alerts when the information required on Ecology’s website under subsection (5) is added or changed.  This includes proposed actions requiring public notice.</w:t>
      </w:r>
    </w:p>
  </w:footnote>
  <w:footnote w:id="382">
    <w:p w14:paraId="3D43CF6A" w14:textId="77777777" w:rsidR="001603AE" w:rsidRDefault="001603AE" w:rsidP="00B10C72">
      <w:pPr>
        <w:pStyle w:val="FootnoteText"/>
      </w:pPr>
      <w:r>
        <w:rPr>
          <w:rStyle w:val="FootnoteReference"/>
        </w:rPr>
        <w:footnoteRef/>
      </w:r>
      <w:r>
        <w:t xml:space="preserve"> Consistent with changes to Section 320, eliminated the requirement to provide notice </w:t>
      </w:r>
      <w:r w:rsidRPr="001157E6">
        <w:t xml:space="preserve">in the </w:t>
      </w:r>
      <w:r w:rsidRPr="001157E6">
        <w:rPr>
          <w:i/>
        </w:rPr>
        <w:t xml:space="preserve">Contaminated Site Register </w:t>
      </w:r>
      <w:r>
        <w:t>of</w:t>
      </w:r>
      <w:r w:rsidRPr="001157E6">
        <w:t xml:space="preserve"> </w:t>
      </w:r>
      <w:r>
        <w:t xml:space="preserve">a no further action determination based on a site hazard assessment.  Ecology will not make such determinations under the new process.  </w:t>
      </w:r>
    </w:p>
  </w:footnote>
  <w:footnote w:id="383">
    <w:p w14:paraId="6D78EA19" w14:textId="77777777" w:rsidR="001603AE" w:rsidRDefault="001603AE" w:rsidP="00B10C72">
      <w:pPr>
        <w:pStyle w:val="FootnoteText"/>
      </w:pPr>
      <w:r>
        <w:rPr>
          <w:rStyle w:val="FootnoteReference"/>
        </w:rPr>
        <w:footnoteRef/>
      </w:r>
      <w:r>
        <w:t xml:space="preserve"> See note on subsection (7)(b)(x).</w:t>
      </w:r>
    </w:p>
  </w:footnote>
  <w:footnote w:id="384">
    <w:p w14:paraId="52B9C40E" w14:textId="77777777" w:rsidR="001603AE" w:rsidRDefault="001603AE" w:rsidP="00B10C72">
      <w:pPr>
        <w:pStyle w:val="FootnoteText"/>
      </w:pPr>
      <w:r>
        <w:rPr>
          <w:rStyle w:val="FootnoteReference"/>
        </w:rPr>
        <w:footnoteRef/>
      </w:r>
      <w:r>
        <w:t xml:space="preserve"> See note on subsection (7)(b)(x).</w:t>
      </w:r>
    </w:p>
  </w:footnote>
  <w:footnote w:id="385">
    <w:p w14:paraId="3BA33A68" w14:textId="77777777" w:rsidR="001603AE" w:rsidRDefault="001603AE" w:rsidP="00B10C72">
      <w:pPr>
        <w:pStyle w:val="FootnoteText"/>
      </w:pPr>
      <w:r>
        <w:rPr>
          <w:rStyle w:val="FootnoteReference"/>
        </w:rPr>
        <w:footnoteRef/>
      </w:r>
      <w:r>
        <w:t xml:space="preserve"> Eliminated</w:t>
      </w:r>
      <w:r w:rsidRPr="00720E1B">
        <w:t xml:space="preserve"> the concept of </w:t>
      </w:r>
      <w:r>
        <w:t>“</w:t>
      </w:r>
      <w:r w:rsidRPr="00720E1B">
        <w:t>high priority</w:t>
      </w:r>
      <w:r>
        <w:t>”</w:t>
      </w:r>
      <w:r w:rsidRPr="00720E1B">
        <w:t xml:space="preserve"> sites </w:t>
      </w:r>
      <w:r>
        <w:t xml:space="preserve">in Section 140, </w:t>
      </w:r>
      <w:r w:rsidRPr="00720E1B">
        <w:t>and related requ</w:t>
      </w:r>
      <w:r>
        <w:t xml:space="preserve">irements throughout the rule, including notice in the </w:t>
      </w:r>
      <w:r w:rsidRPr="0088449D">
        <w:rPr>
          <w:i/>
        </w:rPr>
        <w:t>Contaminated Site Register</w:t>
      </w:r>
      <w:r>
        <w:t>.  See note on Section 140.</w:t>
      </w:r>
    </w:p>
  </w:footnote>
  <w:footnote w:id="386">
    <w:p w14:paraId="00048226" w14:textId="77777777" w:rsidR="001603AE" w:rsidRDefault="001603AE" w:rsidP="00B10C72">
      <w:pPr>
        <w:pStyle w:val="FootnoteText"/>
      </w:pPr>
      <w:r>
        <w:rPr>
          <w:rStyle w:val="FootnoteReference"/>
        </w:rPr>
        <w:footnoteRef/>
      </w:r>
      <w:r>
        <w:t xml:space="preserve"> See note on subsection (7)(b)(xii).</w:t>
      </w:r>
    </w:p>
  </w:footnote>
  <w:footnote w:id="387">
    <w:p w14:paraId="4801A187" w14:textId="77777777" w:rsidR="001603AE" w:rsidRDefault="001603AE" w:rsidP="00B10C72">
      <w:pPr>
        <w:pStyle w:val="FootnoteText"/>
      </w:pPr>
      <w:r>
        <w:rPr>
          <w:rStyle w:val="FootnoteReference"/>
        </w:rPr>
        <w:footnoteRef/>
      </w:r>
      <w:r>
        <w:t xml:space="preserve"> Eliminated</w:t>
      </w:r>
      <w:r w:rsidRPr="00720E1B">
        <w:t xml:space="preserve"> the concept of </w:t>
      </w:r>
      <w:r>
        <w:t>“</w:t>
      </w:r>
      <w:r w:rsidRPr="00720E1B">
        <w:t>high priority</w:t>
      </w:r>
      <w:r>
        <w:t>”</w:t>
      </w:r>
      <w:r w:rsidRPr="00720E1B">
        <w:t xml:space="preserve"> sites </w:t>
      </w:r>
      <w:r>
        <w:t xml:space="preserve">in Section 140, </w:t>
      </w:r>
      <w:r w:rsidRPr="00720E1B">
        <w:t>and related requ</w:t>
      </w:r>
      <w:r>
        <w:t xml:space="preserve">irements throughout the rule, including notice in the </w:t>
      </w:r>
      <w:r w:rsidRPr="0088449D">
        <w:rPr>
          <w:i/>
        </w:rPr>
        <w:t>Contaminated Site Register</w:t>
      </w:r>
      <w:r>
        <w:t>.  See note on Section 140.</w:t>
      </w:r>
    </w:p>
  </w:footnote>
  <w:footnote w:id="388">
    <w:p w14:paraId="019E9AF4" w14:textId="77777777" w:rsidR="001603AE" w:rsidRDefault="001603AE" w:rsidP="00B10C72">
      <w:pPr>
        <w:pStyle w:val="FootnoteText"/>
      </w:pPr>
      <w:r>
        <w:rPr>
          <w:rStyle w:val="FootnoteReference"/>
        </w:rPr>
        <w:footnoteRef/>
      </w:r>
      <w:r>
        <w:t xml:space="preserve"> </w:t>
      </w:r>
      <w:r w:rsidRPr="001157E6">
        <w:t>See note on subsection (7)(b)(xii).</w:t>
      </w:r>
    </w:p>
  </w:footnote>
  <w:footnote w:id="389">
    <w:p w14:paraId="3CAB3AFD" w14:textId="77777777" w:rsidR="001603AE" w:rsidRDefault="001603AE" w:rsidP="00B10C72">
      <w:pPr>
        <w:pStyle w:val="FootnoteText"/>
      </w:pPr>
      <w:r>
        <w:rPr>
          <w:rStyle w:val="FootnoteReference"/>
        </w:rPr>
        <w:footnoteRef/>
      </w:r>
      <w:r>
        <w:t xml:space="preserve"> Changed the name of the “Site Register” to the “Contaminated Site Register” to make the name more self-explanatory to the public.</w:t>
      </w:r>
    </w:p>
  </w:footnote>
  <w:footnote w:id="390">
    <w:p w14:paraId="1002C62B" w14:textId="77777777" w:rsidR="001603AE" w:rsidRDefault="001603AE" w:rsidP="00B10C72">
      <w:pPr>
        <w:pStyle w:val="FootnoteText"/>
      </w:pPr>
      <w:r>
        <w:rPr>
          <w:rStyle w:val="FootnoteReference"/>
        </w:rPr>
        <w:footnoteRef/>
      </w:r>
      <w:r>
        <w:t xml:space="preserve"> Added flexibility in how Ecology may publish the </w:t>
      </w:r>
      <w:r w:rsidRPr="00FE6AB3">
        <w:rPr>
          <w:i/>
        </w:rPr>
        <w:t>Contaminated Site Register</w:t>
      </w:r>
      <w:r>
        <w:t xml:space="preserve">.  This would allow Ecology to convert the </w:t>
      </w:r>
      <w:r w:rsidRPr="00FE6AB3">
        <w:rPr>
          <w:i/>
        </w:rPr>
        <w:t>Register</w:t>
      </w:r>
      <w:r>
        <w:t xml:space="preserve"> into an online database that is updated continuously.</w:t>
      </w:r>
      <w:r w:rsidRPr="00FE6AB3">
        <w:rPr>
          <w:sz w:val="22"/>
          <w:szCs w:val="22"/>
        </w:rPr>
        <w:t xml:space="preserve"> </w:t>
      </w:r>
      <w:r w:rsidRPr="00FE6AB3">
        <w:t xml:space="preserve">This would make it more </w:t>
      </w:r>
      <w:r>
        <w:t>like</w:t>
      </w:r>
      <w:r w:rsidRPr="00FE6AB3">
        <w:t xml:space="preserve"> the </w:t>
      </w:r>
      <w:r w:rsidRPr="00FE6AB3">
        <w:rPr>
          <w:i/>
        </w:rPr>
        <w:t>SEPA Register</w:t>
      </w:r>
      <w:r w:rsidRPr="00FE6AB3">
        <w:t xml:space="preserve">.  See WAC </w:t>
      </w:r>
      <w:hyperlink r:id="rId40" w:history="1">
        <w:r w:rsidRPr="00FE6AB3">
          <w:rPr>
            <w:rStyle w:val="Hyperlink"/>
          </w:rPr>
          <w:t>197-11-508</w:t>
        </w:r>
      </w:hyperlink>
      <w:r>
        <w:t>.</w:t>
      </w:r>
    </w:p>
  </w:footnote>
  <w:footnote w:id="391">
    <w:p w14:paraId="55791EC9" w14:textId="77777777" w:rsidR="001603AE" w:rsidRDefault="001603AE" w:rsidP="00B10C72">
      <w:pPr>
        <w:pStyle w:val="FootnoteText"/>
      </w:pPr>
      <w:r>
        <w:rPr>
          <w:rStyle w:val="FootnoteReference"/>
        </w:rPr>
        <w:footnoteRef/>
      </w:r>
      <w:r>
        <w:t xml:space="preserve"> Updated to include all legislative reports related to remedial action.  This is consistent with current practice.</w:t>
      </w:r>
    </w:p>
  </w:footnote>
  <w:footnote w:id="392">
    <w:p w14:paraId="229EE395" w14:textId="77777777" w:rsidR="001603AE" w:rsidRDefault="001603AE" w:rsidP="00B10C72">
      <w:pPr>
        <w:pStyle w:val="FootnoteText"/>
      </w:pPr>
      <w:r>
        <w:rPr>
          <w:rStyle w:val="FootnoteReference"/>
        </w:rPr>
        <w:footnoteRef/>
      </w:r>
      <w:r>
        <w:t xml:space="preserve"> Added rulemaking notices related to remedial action.  This is consistent with current practice.</w:t>
      </w:r>
    </w:p>
  </w:footnote>
  <w:footnote w:id="393">
    <w:p w14:paraId="448D8772" w14:textId="77777777" w:rsidR="001603AE" w:rsidRDefault="001603AE" w:rsidP="00B10C72">
      <w:pPr>
        <w:pStyle w:val="FootnoteText"/>
      </w:pPr>
      <w:r>
        <w:rPr>
          <w:rStyle w:val="FootnoteReference"/>
        </w:rPr>
        <w:footnoteRef/>
      </w:r>
      <w:r>
        <w:t xml:space="preserve"> Clarified that relevant publications include </w:t>
      </w:r>
      <w:r w:rsidRPr="00E43FC1">
        <w:rPr>
          <w:rFonts w:ascii="Calibri" w:eastAsia="Calibri" w:hAnsi="Calibri" w:cs="Times New Roman"/>
        </w:rPr>
        <w:t>any new, revised, or rescinded interpretive or policy statement requiring notice in the Washington State Register under RCW 34.05.230</w:t>
      </w:r>
      <w:r>
        <w:rPr>
          <w:rFonts w:ascii="Calibri" w:eastAsia="Calibri" w:hAnsi="Calibri" w:cs="Times New Roman"/>
        </w:rPr>
        <w:t>.</w:t>
      </w:r>
    </w:p>
  </w:footnote>
  <w:footnote w:id="394">
    <w:p w14:paraId="049202B9" w14:textId="77777777" w:rsidR="001603AE" w:rsidRDefault="001603AE" w:rsidP="00B10C72">
      <w:pPr>
        <w:pStyle w:val="FootnoteText"/>
      </w:pPr>
      <w:r>
        <w:rPr>
          <w:rStyle w:val="FootnoteReference"/>
        </w:rPr>
        <w:footnoteRef/>
      </w:r>
      <w:r>
        <w:t xml:space="preserve"> Added</w:t>
      </w:r>
      <w:r w:rsidRPr="00606F0B">
        <w:rPr>
          <w:sz w:val="22"/>
          <w:szCs w:val="22"/>
        </w:rPr>
        <w:t xml:space="preserve"> </w:t>
      </w:r>
      <w:r w:rsidRPr="00606F0B">
        <w:t xml:space="preserve">to the list of required notices in the </w:t>
      </w:r>
      <w:r w:rsidRPr="00606F0B">
        <w:rPr>
          <w:i/>
        </w:rPr>
        <w:t xml:space="preserve">Contaminated Site Register </w:t>
      </w:r>
      <w:r w:rsidRPr="00606F0B">
        <w:t>notice of</w:t>
      </w:r>
      <w:r>
        <w:t xml:space="preserve"> any p</w:t>
      </w:r>
      <w:r w:rsidRPr="00606F0B">
        <w:t xml:space="preserve">roposed substantive change to the site hazard assessment and ranking process developed under </w:t>
      </w:r>
      <w:r>
        <w:t xml:space="preserve">Section </w:t>
      </w:r>
      <w:r w:rsidRPr="00606F0B">
        <w:t>320(2</w:t>
      </w:r>
      <w:r>
        <w:t>).</w:t>
      </w:r>
    </w:p>
  </w:footnote>
  <w:footnote w:id="395">
    <w:p w14:paraId="707F32AB" w14:textId="77777777" w:rsidR="001603AE" w:rsidRDefault="001603AE" w:rsidP="00B10C72">
      <w:pPr>
        <w:pStyle w:val="FootnoteText"/>
      </w:pPr>
      <w:r>
        <w:rPr>
          <w:rStyle w:val="FootnoteReference"/>
        </w:rPr>
        <w:footnoteRef/>
      </w:r>
      <w:r>
        <w:t xml:space="preserve"> Added to the </w:t>
      </w:r>
      <w:r w:rsidRPr="00606F0B">
        <w:t xml:space="preserve">list of required notices in the </w:t>
      </w:r>
      <w:r w:rsidRPr="00606F0B">
        <w:rPr>
          <w:i/>
        </w:rPr>
        <w:t xml:space="preserve">Contaminated Site Register </w:t>
      </w:r>
      <w:r w:rsidRPr="00606F0B">
        <w:t>notice of</w:t>
      </w:r>
      <w:r>
        <w:t xml:space="preserve"> a</w:t>
      </w:r>
      <w:r w:rsidRPr="00606F0B">
        <w:t xml:space="preserve">ny update to Ecology’s strategic plans or performance assessments required under </w:t>
      </w:r>
      <w:r>
        <w:t xml:space="preserve">Section </w:t>
      </w:r>
      <w:r w:rsidRPr="00606F0B">
        <w:t>340(1) and (3)</w:t>
      </w:r>
      <w:r>
        <w:t>.</w:t>
      </w:r>
    </w:p>
  </w:footnote>
  <w:footnote w:id="396">
    <w:p w14:paraId="5AC7C48D" w14:textId="77777777" w:rsidR="001603AE" w:rsidRDefault="001603AE" w:rsidP="00B10C72">
      <w:pPr>
        <w:pStyle w:val="FootnoteText"/>
      </w:pPr>
      <w:r>
        <w:rPr>
          <w:rStyle w:val="FootnoteReference"/>
        </w:rPr>
        <w:footnoteRef/>
      </w:r>
      <w:r>
        <w:t xml:space="preserve"> Added to the </w:t>
      </w:r>
      <w:r w:rsidRPr="00606F0B">
        <w:t xml:space="preserve">list of required notices in the </w:t>
      </w:r>
      <w:r w:rsidRPr="00606F0B">
        <w:rPr>
          <w:i/>
        </w:rPr>
        <w:t xml:space="preserve">Contaminated Site Register </w:t>
      </w:r>
      <w:r w:rsidRPr="00606F0B">
        <w:t>notice of</w:t>
      </w:r>
      <w:r>
        <w:t xml:space="preserve"> a</w:t>
      </w:r>
      <w:r w:rsidRPr="00606F0B">
        <w:t>ny</w:t>
      </w:r>
      <w:r w:rsidRPr="00606F0B">
        <w:rPr>
          <w:rFonts w:ascii="Calibri" w:eastAsia="Calibri" w:hAnsi="Calibri" w:cs="Times New Roman"/>
          <w:sz w:val="22"/>
          <w:szCs w:val="22"/>
        </w:rPr>
        <w:t xml:space="preserve"> </w:t>
      </w:r>
      <w:r w:rsidRPr="00606F0B">
        <w:t xml:space="preserve">additional resource allocation factors specified by Ecology under </w:t>
      </w:r>
      <w:r>
        <w:t xml:space="preserve">Section </w:t>
      </w:r>
      <w:r w:rsidRPr="00606F0B">
        <w:t>340(2)(d)</w:t>
      </w:r>
      <w:r>
        <w:t>.</w:t>
      </w:r>
    </w:p>
  </w:footnote>
  <w:footnote w:id="397">
    <w:p w14:paraId="3CCC4DEF" w14:textId="77777777" w:rsidR="001603AE" w:rsidRDefault="001603AE" w:rsidP="00B10C72">
      <w:pPr>
        <w:pStyle w:val="FootnoteText"/>
      </w:pPr>
      <w:r>
        <w:rPr>
          <w:rStyle w:val="FootnoteReference"/>
        </w:rPr>
        <w:footnoteRef/>
      </w:r>
      <w:r>
        <w:t xml:space="preserve"> </w:t>
      </w:r>
      <w:r w:rsidRPr="00606F0B">
        <w:t xml:space="preserve">Added to the list of required notices in the </w:t>
      </w:r>
      <w:r w:rsidRPr="00606F0B">
        <w:rPr>
          <w:i/>
        </w:rPr>
        <w:t xml:space="preserve">Contaminated Site Register </w:t>
      </w:r>
      <w:r w:rsidRPr="00606F0B">
        <w:t xml:space="preserve">notice of any </w:t>
      </w:r>
      <w:r w:rsidRPr="00E43FC1">
        <w:rPr>
          <w:rFonts w:ascii="Calibri" w:eastAsia="Calibri" w:hAnsi="Calibri" w:cs="Times New Roman"/>
        </w:rPr>
        <w:t xml:space="preserve">proposed model remedy developed under </w:t>
      </w:r>
      <w:r>
        <w:rPr>
          <w:rFonts w:ascii="Calibri" w:eastAsia="Calibri" w:hAnsi="Calibri" w:cs="Times New Roman"/>
        </w:rPr>
        <w:t xml:space="preserve">Section </w:t>
      </w:r>
      <w:r w:rsidRPr="00E43FC1">
        <w:rPr>
          <w:rFonts w:ascii="Calibri" w:eastAsia="Calibri" w:hAnsi="Calibri" w:cs="Times New Roman"/>
        </w:rPr>
        <w:t>390(2)</w:t>
      </w:r>
      <w:r w:rsidRPr="00606F0B">
        <w:t>.</w:t>
      </w:r>
      <w:r>
        <w:t xml:space="preserve">  This is consistent with current practice.</w:t>
      </w:r>
    </w:p>
  </w:footnote>
  <w:footnote w:id="398">
    <w:p w14:paraId="04D69535" w14:textId="77777777" w:rsidR="001603AE" w:rsidRDefault="001603AE" w:rsidP="00B10C72">
      <w:pPr>
        <w:pStyle w:val="FootnoteText"/>
      </w:pPr>
      <w:r>
        <w:rPr>
          <w:rStyle w:val="FootnoteReference"/>
        </w:rPr>
        <w:footnoteRef/>
      </w:r>
      <w:r>
        <w:t xml:space="preserve"> Consolidated existing requirement in Section 550(2)(c).</w:t>
      </w:r>
    </w:p>
  </w:footnote>
  <w:footnote w:id="399">
    <w:p w14:paraId="3726BB64" w14:textId="77777777" w:rsidR="001603AE" w:rsidRDefault="001603AE" w:rsidP="00B10C72">
      <w:pPr>
        <w:pStyle w:val="FootnoteText"/>
      </w:pPr>
      <w:r>
        <w:rPr>
          <w:rStyle w:val="FootnoteReference"/>
        </w:rPr>
        <w:footnoteRef/>
      </w:r>
      <w:r>
        <w:t xml:space="preserve"> Added to the list of required notices in the </w:t>
      </w:r>
      <w:r w:rsidRPr="00046296">
        <w:rPr>
          <w:i/>
        </w:rPr>
        <w:t xml:space="preserve">Contaminated Site Register </w:t>
      </w:r>
      <w:r>
        <w:t>notice of any change to the list of Ecology-approved sampling and analysis methods maintained under Section 830(4)(a).</w:t>
      </w:r>
    </w:p>
  </w:footnote>
  <w:footnote w:id="400">
    <w:p w14:paraId="63EFBA73" w14:textId="7E1D6808" w:rsidR="001603AE" w:rsidRDefault="001603AE" w:rsidP="00B10C72">
      <w:pPr>
        <w:pStyle w:val="FootnoteText"/>
      </w:pPr>
      <w:r>
        <w:rPr>
          <w:rStyle w:val="FootnoteReference"/>
        </w:rPr>
        <w:footnoteRef/>
      </w:r>
      <w:r>
        <w:t xml:space="preserve"> Added</w:t>
      </w:r>
      <w:r w:rsidRPr="0076613A">
        <w:t xml:space="preserve"> requirement to notify public in </w:t>
      </w:r>
      <w:r>
        <w:rPr>
          <w:i/>
        </w:rPr>
        <w:t xml:space="preserve">Contaminated </w:t>
      </w:r>
      <w:r w:rsidRPr="0076613A">
        <w:rPr>
          <w:i/>
        </w:rPr>
        <w:t>Site Register</w:t>
      </w:r>
      <w:r w:rsidRPr="0076613A">
        <w:t xml:space="preserve"> when Ecology </w:t>
      </w:r>
      <w:r>
        <w:t>initially adds a site to one of our site lists, either the contaminated sites list or the no further action sites list.</w:t>
      </w:r>
      <w:r w:rsidRPr="0027539D">
        <w:t xml:space="preserve"> </w:t>
      </w:r>
      <w:r>
        <w:t xml:space="preserve"> However, we eliminated the requirement to provide notice in the </w:t>
      </w:r>
      <w:r w:rsidRPr="000871DE">
        <w:rPr>
          <w:i/>
        </w:rPr>
        <w:t>Register</w:t>
      </w:r>
      <w:r>
        <w:t xml:space="preserve"> whenever the listing, ranking, or status of a site changes.  If requested, Ecology will instead provide a person site-specific electronic alerts when such changes occur.  Ecology will provide instructions in the </w:t>
      </w:r>
      <w:r w:rsidRPr="00D47983">
        <w:rPr>
          <w:i/>
        </w:rPr>
        <w:t>Register</w:t>
      </w:r>
      <w:r>
        <w:t xml:space="preserve"> notice about how to sign up for such alerts.  Ecology will also post t</w:t>
      </w:r>
      <w:r w:rsidRPr="002412F8">
        <w:t>he site’</w:t>
      </w:r>
      <w:r>
        <w:t>s current listing, ranking, and status on Ecology’s website</w:t>
      </w:r>
      <w:r w:rsidRPr="002412F8">
        <w:t xml:space="preserve">.  </w:t>
      </w:r>
    </w:p>
  </w:footnote>
  <w:footnote w:id="401">
    <w:p w14:paraId="7ED0C6C8" w14:textId="77777777" w:rsidR="001603AE" w:rsidRDefault="001603AE" w:rsidP="00B10C72">
      <w:pPr>
        <w:pStyle w:val="FootnoteText"/>
      </w:pPr>
      <w:r>
        <w:rPr>
          <w:rStyle w:val="FootnoteReference"/>
        </w:rPr>
        <w:footnoteRef/>
      </w:r>
      <w:r>
        <w:t xml:space="preserve"> Retained existing </w:t>
      </w:r>
      <w:r w:rsidRPr="003919F7">
        <w:rPr>
          <w:i/>
        </w:rPr>
        <w:t>Contaminated Site Register</w:t>
      </w:r>
      <w:r>
        <w:t xml:space="preserve"> requirement.</w:t>
      </w:r>
    </w:p>
  </w:footnote>
  <w:footnote w:id="402">
    <w:p w14:paraId="2A66F446" w14:textId="77777777" w:rsidR="001603AE" w:rsidRDefault="001603AE" w:rsidP="00B10C72">
      <w:pPr>
        <w:pStyle w:val="FootnoteText"/>
      </w:pPr>
      <w:r>
        <w:rPr>
          <w:rStyle w:val="FootnoteReference"/>
        </w:rPr>
        <w:footnoteRef/>
      </w:r>
      <w:r>
        <w:t xml:space="preserve"> Consolidated existing </w:t>
      </w:r>
      <w:r w:rsidRPr="003919F7">
        <w:rPr>
          <w:i/>
        </w:rPr>
        <w:t>Contaminated Site Register</w:t>
      </w:r>
      <w:r>
        <w:t xml:space="preserve"> requirements.</w:t>
      </w:r>
    </w:p>
  </w:footnote>
  <w:footnote w:id="403">
    <w:p w14:paraId="4AB5E098" w14:textId="77777777" w:rsidR="001603AE" w:rsidRDefault="001603AE" w:rsidP="00B10C72">
      <w:pPr>
        <w:pStyle w:val="FootnoteText"/>
      </w:pPr>
      <w:r>
        <w:rPr>
          <w:rStyle w:val="FootnoteReference"/>
        </w:rPr>
        <w:footnoteRef/>
      </w:r>
      <w:r>
        <w:t xml:space="preserve"> Retained</w:t>
      </w:r>
      <w:r w:rsidRPr="003919F7">
        <w:t xml:space="preserve"> existing </w:t>
      </w:r>
      <w:r w:rsidRPr="003919F7">
        <w:rPr>
          <w:i/>
        </w:rPr>
        <w:t>Contaminated Site Register</w:t>
      </w:r>
      <w:r w:rsidRPr="003919F7">
        <w:t xml:space="preserve"> requirement.</w:t>
      </w:r>
    </w:p>
  </w:footnote>
  <w:footnote w:id="404">
    <w:p w14:paraId="3E7605C7" w14:textId="77777777" w:rsidR="001603AE" w:rsidRDefault="001603AE" w:rsidP="00B10C72">
      <w:pPr>
        <w:pStyle w:val="FootnoteText"/>
      </w:pPr>
      <w:r w:rsidRPr="00CF4811">
        <w:rPr>
          <w:rStyle w:val="FootnoteReference"/>
        </w:rPr>
        <w:footnoteRef/>
      </w:r>
      <w:r w:rsidRPr="00CF4811">
        <w:t xml:space="preserve"> Added to the list of required notices in the </w:t>
      </w:r>
      <w:r w:rsidRPr="00CF4811">
        <w:rPr>
          <w:i/>
        </w:rPr>
        <w:t xml:space="preserve">Contaminated Site Register </w:t>
      </w:r>
      <w:r w:rsidRPr="00CF4811">
        <w:t>notice of any Ecology determination that the selected cleanup action cannot achieve established cleanup standards or, where applicable, remediation levels.  See related note</w:t>
      </w:r>
      <w:r>
        <w:t>s</w:t>
      </w:r>
      <w:r w:rsidRPr="00CF4811">
        <w:t xml:space="preserve"> on Section 600(15)(c) and Section 380(3)(a)(vi).</w:t>
      </w:r>
    </w:p>
  </w:footnote>
  <w:footnote w:id="405">
    <w:p w14:paraId="50C885F9" w14:textId="77777777" w:rsidR="001603AE" w:rsidRDefault="001603AE" w:rsidP="00B10C72">
      <w:pPr>
        <w:pStyle w:val="FootnoteText"/>
      </w:pPr>
      <w:r>
        <w:rPr>
          <w:rStyle w:val="FootnoteReference"/>
        </w:rPr>
        <w:footnoteRef/>
      </w:r>
      <w:r>
        <w:t xml:space="preserve"> Eliminated several notices in the </w:t>
      </w:r>
      <w:r w:rsidRPr="009F2CEE">
        <w:rPr>
          <w:i/>
        </w:rPr>
        <w:t>Contaminated Site Register</w:t>
      </w:r>
      <w:r>
        <w:t xml:space="preserve"> related to independent remedial actions (IRAs), including IRA reports received by Ecology, written </w:t>
      </w:r>
      <w:r w:rsidRPr="009F2CEE">
        <w:t xml:space="preserve">opinions on </w:t>
      </w:r>
      <w:r>
        <w:t xml:space="preserve">IRAs issued by Ecology, delisting of sites cleaned up independently; periodic reviews by Ecology of IRAs, and any amendment or removal of institutional controls for IRAs.  In place of such notice, Ecology will provide notice of those actions on its website under subsection (5) and through site-specific electronic alerts under subsection (6).  See subsection (20) for a complete list of when Ecology will provide notice related to IRAs. </w:t>
      </w:r>
    </w:p>
  </w:footnote>
  <w:footnote w:id="406">
    <w:p w14:paraId="37C883C4" w14:textId="77777777" w:rsidR="001603AE" w:rsidRDefault="001603AE" w:rsidP="00B10C72">
      <w:pPr>
        <w:pStyle w:val="FootnoteText"/>
      </w:pPr>
      <w:r>
        <w:rPr>
          <w:rStyle w:val="FootnoteReference"/>
        </w:rPr>
        <w:footnoteRef/>
      </w:r>
      <w:r>
        <w:t xml:space="preserve"> </w:t>
      </w:r>
      <w:r w:rsidRPr="001A6BF4">
        <w:t xml:space="preserve">Retained existing </w:t>
      </w:r>
      <w:r>
        <w:t xml:space="preserve">discretion to provide additional notices in the </w:t>
      </w:r>
      <w:r w:rsidRPr="001A6BF4">
        <w:rPr>
          <w:i/>
        </w:rPr>
        <w:t>Contaminated Site Register</w:t>
      </w:r>
      <w:r w:rsidRPr="001A6BF4">
        <w:t>.</w:t>
      </w:r>
    </w:p>
  </w:footnote>
  <w:footnote w:id="407">
    <w:p w14:paraId="2273B5AB" w14:textId="77777777" w:rsidR="001603AE" w:rsidRDefault="001603AE" w:rsidP="00B10C72">
      <w:pPr>
        <w:pStyle w:val="FootnoteText"/>
      </w:pPr>
      <w:r>
        <w:rPr>
          <w:rStyle w:val="FootnoteReference"/>
        </w:rPr>
        <w:footnoteRef/>
      </w:r>
      <w:r>
        <w:t xml:space="preserve"> Moved applicability provision from former (d) of this subsection, and expanded applicability to include all </w:t>
      </w:r>
      <w:r w:rsidRPr="001A6BF4">
        <w:t>Ecology-conducted or Ecology-supervised remedial actions, not just those at sites on hazardous sites list.  Under the proposed rule, all sites will be ranked using SHARP and placed on the contaminated site list.</w:t>
      </w:r>
    </w:p>
  </w:footnote>
  <w:footnote w:id="408">
    <w:p w14:paraId="4C0D3531" w14:textId="77777777" w:rsidR="001603AE" w:rsidRDefault="001603AE" w:rsidP="00B10C72">
      <w:pPr>
        <w:pStyle w:val="FootnoteText"/>
      </w:pPr>
      <w:r>
        <w:rPr>
          <w:rStyle w:val="FootnoteReference"/>
        </w:rPr>
        <w:footnoteRef/>
      </w:r>
      <w:r>
        <w:t xml:space="preserve"> Added equitable participation goal for public participation plans.</w:t>
      </w:r>
    </w:p>
  </w:footnote>
  <w:footnote w:id="409">
    <w:p w14:paraId="31BE6B00" w14:textId="77777777" w:rsidR="001603AE" w:rsidRDefault="001603AE" w:rsidP="00B10C72">
      <w:pPr>
        <w:pStyle w:val="FootnoteText"/>
      </w:pPr>
      <w:r>
        <w:rPr>
          <w:rStyle w:val="FootnoteReference"/>
        </w:rPr>
        <w:footnoteRef/>
      </w:r>
      <w:r>
        <w:t xml:space="preserve"> Emphasized that the scope of the public participation plan must consider the threats posed to vulnerable populations and overburdened communities.</w:t>
      </w:r>
    </w:p>
  </w:footnote>
  <w:footnote w:id="410">
    <w:p w14:paraId="711B9C70" w14:textId="77777777" w:rsidR="001603AE" w:rsidRDefault="001603AE" w:rsidP="00B10C72">
      <w:pPr>
        <w:pStyle w:val="FootnoteText"/>
      </w:pPr>
      <w:r>
        <w:rPr>
          <w:rStyle w:val="FootnoteReference"/>
        </w:rPr>
        <w:footnoteRef/>
      </w:r>
      <w:r>
        <w:t xml:space="preserve"> Reflected requirement in Section 520 that prospective purchasers may be required to develop draft public participation plan when initiating negotiations for a consent decree and then to work with Ecology when implementing the plan.  Made same change throughout this subsection.</w:t>
      </w:r>
    </w:p>
  </w:footnote>
  <w:footnote w:id="411">
    <w:p w14:paraId="4B4D72CB" w14:textId="68EC10EB" w:rsidR="001603AE" w:rsidRDefault="001603AE" w:rsidP="00B10C72">
      <w:pPr>
        <w:pStyle w:val="FootnoteText"/>
      </w:pPr>
      <w:r>
        <w:rPr>
          <w:rStyle w:val="FootnoteReference"/>
        </w:rPr>
        <w:footnoteRef/>
      </w:r>
      <w:r>
        <w:t xml:space="preserve"> Specified that the public participation plan needs to address participation of non-federally recognized tribes.  Ecology proposes to address the engagement of federally-recognized Indian tribes in a separate tribal engagement plan under new Section 620. </w:t>
      </w:r>
    </w:p>
  </w:footnote>
  <w:footnote w:id="412">
    <w:p w14:paraId="7539A431" w14:textId="77777777" w:rsidR="001603AE" w:rsidRDefault="001603AE" w:rsidP="00B10C72">
      <w:pPr>
        <w:pStyle w:val="FootnoteText"/>
      </w:pPr>
      <w:r>
        <w:rPr>
          <w:rStyle w:val="FootnoteReference"/>
        </w:rPr>
        <w:footnoteRef/>
      </w:r>
      <w:r>
        <w:t xml:space="preserve"> Moved applicability provision to beginning of subsection (9), and expanded applicability to include all </w:t>
      </w:r>
      <w:r w:rsidRPr="001A6BF4">
        <w:t xml:space="preserve">Ecology-conducted or Ecology-supervised remedial actions, not just those at sites on hazardous sites list.  Under the proposed rule, all sites will be ranked using SHARP and placed on the contaminated site list.  </w:t>
      </w:r>
    </w:p>
  </w:footnote>
  <w:footnote w:id="413">
    <w:p w14:paraId="3F5CF2D2" w14:textId="77777777" w:rsidR="001603AE" w:rsidRDefault="001603AE" w:rsidP="00B10C72">
      <w:pPr>
        <w:pStyle w:val="FootnoteText"/>
      </w:pPr>
      <w:r>
        <w:rPr>
          <w:rStyle w:val="FootnoteReference"/>
        </w:rPr>
        <w:footnoteRef/>
      </w:r>
      <w:r>
        <w:t xml:space="preserve"> Moved to (e) of this subsection. </w:t>
      </w:r>
    </w:p>
  </w:footnote>
  <w:footnote w:id="414">
    <w:p w14:paraId="6BDC486A" w14:textId="77777777" w:rsidR="001603AE" w:rsidRDefault="001603AE" w:rsidP="00B10C72">
      <w:pPr>
        <w:pStyle w:val="FootnoteText"/>
      </w:pPr>
      <w:r>
        <w:rPr>
          <w:rStyle w:val="FootnoteReference"/>
        </w:rPr>
        <w:footnoteRef/>
      </w:r>
      <w:r>
        <w:t xml:space="preserve"> Deleted reference to regional citizens’ advisory committees, which were eliminated by the</w:t>
      </w:r>
      <w:r w:rsidRPr="00954BF6">
        <w:t xml:space="preserve"> Legislature in 2001 (see </w:t>
      </w:r>
      <w:hyperlink r:id="rId41" w:history="1">
        <w:r w:rsidRPr="00954BF6">
          <w:rPr>
            <w:rStyle w:val="Hyperlink"/>
          </w:rPr>
          <w:t>Laws of 2001, Chapter 291</w:t>
        </w:r>
      </w:hyperlink>
      <w:r w:rsidRPr="00954BF6">
        <w:t xml:space="preserve"> and </w:t>
      </w:r>
      <w:hyperlink r:id="rId42" w:history="1">
        <w:r w:rsidRPr="00954BF6">
          <w:rPr>
            <w:rStyle w:val="Hyperlink"/>
          </w:rPr>
          <w:t>SB 5401</w:t>
        </w:r>
      </w:hyperlink>
      <w:r w:rsidRPr="00954BF6">
        <w:t>)</w:t>
      </w:r>
      <w:r>
        <w:t>.</w:t>
      </w:r>
    </w:p>
  </w:footnote>
  <w:footnote w:id="415">
    <w:p w14:paraId="7CD2FA73" w14:textId="77777777" w:rsidR="001603AE" w:rsidRDefault="001603AE" w:rsidP="00B10C72">
      <w:pPr>
        <w:pStyle w:val="FootnoteText"/>
      </w:pPr>
      <w:r>
        <w:rPr>
          <w:rStyle w:val="FootnoteReference"/>
        </w:rPr>
        <w:footnoteRef/>
      </w:r>
      <w:r>
        <w:t xml:space="preserve"> </w:t>
      </w:r>
      <w:r w:rsidRPr="00A670A9">
        <w:t>Eliminated reference to a citizen technical advisor to reflect the fact that this pilot concept, added to the rule in 2001, was never implemented.  Eliminating the reference in the rule does not eliminate Ecology’s authority to establish such a position in the future</w:t>
      </w:r>
      <w:r>
        <w:t>.</w:t>
      </w:r>
      <w:r w:rsidRPr="0075328E">
        <w:rPr>
          <w:sz w:val="22"/>
          <w:szCs w:val="22"/>
        </w:rPr>
        <w:t xml:space="preserve"> </w:t>
      </w:r>
      <w:r>
        <w:rPr>
          <w:sz w:val="22"/>
          <w:szCs w:val="22"/>
        </w:rPr>
        <w:t xml:space="preserve"> </w:t>
      </w:r>
      <w:r w:rsidRPr="0075328E">
        <w:t xml:space="preserve">There </w:t>
      </w:r>
      <w:r>
        <w:t>was</w:t>
      </w:r>
      <w:r w:rsidRPr="0075328E">
        <w:t xml:space="preserve"> no specific legislative direction.</w:t>
      </w:r>
    </w:p>
  </w:footnote>
  <w:footnote w:id="416">
    <w:p w14:paraId="44DEF601" w14:textId="77777777" w:rsidR="001603AE" w:rsidRDefault="001603AE" w:rsidP="00B10C72">
      <w:pPr>
        <w:pStyle w:val="FootnoteText"/>
      </w:pPr>
      <w:r>
        <w:rPr>
          <w:rStyle w:val="FootnoteReference"/>
        </w:rPr>
        <w:footnoteRef/>
      </w:r>
      <w:r>
        <w:t xml:space="preserve"> Moved from former (e) of this subsection.</w:t>
      </w:r>
    </w:p>
  </w:footnote>
  <w:footnote w:id="417">
    <w:p w14:paraId="38905151" w14:textId="77777777" w:rsidR="001603AE" w:rsidRDefault="001603AE" w:rsidP="00B10C72">
      <w:pPr>
        <w:pStyle w:val="FootnoteText"/>
      </w:pPr>
      <w:r>
        <w:rPr>
          <w:rStyle w:val="FootnoteReference"/>
        </w:rPr>
        <w:footnoteRef/>
      </w:r>
      <w:r>
        <w:t xml:space="preserve"> Clarified that public notice must comply with requirements in subsection (2).</w:t>
      </w:r>
    </w:p>
  </w:footnote>
  <w:footnote w:id="418">
    <w:p w14:paraId="138C58CF" w14:textId="77777777" w:rsidR="001603AE" w:rsidRDefault="001603AE" w:rsidP="00B10C72">
      <w:pPr>
        <w:pStyle w:val="FootnoteText"/>
      </w:pPr>
      <w:r>
        <w:rPr>
          <w:rStyle w:val="FootnoteReference"/>
        </w:rPr>
        <w:footnoteRef/>
      </w:r>
      <w:r>
        <w:t xml:space="preserve"> Clarified that public notice of a consent decree must occur before Ecology agrees to a settlement (before decree entered by a court). </w:t>
      </w:r>
    </w:p>
  </w:footnote>
  <w:footnote w:id="419">
    <w:p w14:paraId="0A37C283" w14:textId="77777777" w:rsidR="001603AE" w:rsidRDefault="001603AE" w:rsidP="00B10C72">
      <w:pPr>
        <w:pStyle w:val="FootnoteText"/>
      </w:pPr>
      <w:r>
        <w:rPr>
          <w:rStyle w:val="FootnoteReference"/>
        </w:rPr>
        <w:footnoteRef/>
      </w:r>
      <w:r>
        <w:t xml:space="preserve"> Eliminated</w:t>
      </w:r>
      <w:r w:rsidRPr="00720E1B">
        <w:t xml:space="preserve"> the concept of </w:t>
      </w:r>
      <w:r>
        <w:t>“</w:t>
      </w:r>
      <w:r w:rsidRPr="00720E1B">
        <w:t>high priority</w:t>
      </w:r>
      <w:r>
        <w:t>”</w:t>
      </w:r>
      <w:r w:rsidRPr="00720E1B">
        <w:t xml:space="preserve"> sites </w:t>
      </w:r>
      <w:r>
        <w:t xml:space="preserve">in Section 140, </w:t>
      </w:r>
      <w:r w:rsidRPr="00720E1B">
        <w:t>and related requ</w:t>
      </w:r>
      <w:r>
        <w:t>irements throughout the rule.  See note on Section 140.</w:t>
      </w:r>
    </w:p>
  </w:footnote>
  <w:footnote w:id="420">
    <w:p w14:paraId="182DCFBE" w14:textId="77777777" w:rsidR="001603AE" w:rsidRDefault="001603AE" w:rsidP="00B10C72">
      <w:pPr>
        <w:pStyle w:val="FootnoteText"/>
      </w:pPr>
      <w:r>
        <w:rPr>
          <w:rStyle w:val="FootnoteReference"/>
        </w:rPr>
        <w:footnoteRef/>
      </w:r>
      <w:r>
        <w:t xml:space="preserve"> Restructured the public notice requirements for proposed agreed orders consistent with other subsections to makes them easier to identify and compare. </w:t>
      </w:r>
    </w:p>
  </w:footnote>
  <w:footnote w:id="421">
    <w:p w14:paraId="30876FAF" w14:textId="77777777" w:rsidR="001603AE" w:rsidRDefault="001603AE" w:rsidP="00B10C72">
      <w:pPr>
        <w:pStyle w:val="FootnoteText"/>
      </w:pPr>
      <w:r>
        <w:rPr>
          <w:rStyle w:val="FootnoteReference"/>
        </w:rPr>
        <w:footnoteRef/>
      </w:r>
      <w:r>
        <w:t xml:space="preserve"> Clarified that public notice must comply with requirements in subsection (2).</w:t>
      </w:r>
    </w:p>
  </w:footnote>
  <w:footnote w:id="422">
    <w:p w14:paraId="56D4673D" w14:textId="77777777" w:rsidR="001603AE" w:rsidRDefault="001603AE" w:rsidP="00B10C72">
      <w:pPr>
        <w:pStyle w:val="FootnoteText"/>
      </w:pPr>
      <w:r>
        <w:rPr>
          <w:rStyle w:val="FootnoteReference"/>
        </w:rPr>
        <w:footnoteRef/>
      </w:r>
      <w:r>
        <w:t xml:space="preserve"> Emphasized that Ecology may consolidate public notice of a proposed order with public notice of other documents under this chapter, such as a cleanup action plan.  This is stated elsewhere under the current rule. </w:t>
      </w:r>
    </w:p>
  </w:footnote>
  <w:footnote w:id="423">
    <w:p w14:paraId="2D8960C2" w14:textId="77777777" w:rsidR="001603AE" w:rsidRDefault="001603AE" w:rsidP="00B10C72">
      <w:pPr>
        <w:pStyle w:val="FootnoteText"/>
      </w:pPr>
      <w:r>
        <w:rPr>
          <w:rStyle w:val="FootnoteReference"/>
        </w:rPr>
        <w:footnoteRef/>
      </w:r>
      <w:r>
        <w:t xml:space="preserve"> Moved to (c)(ii) of this subsection.</w:t>
      </w:r>
    </w:p>
  </w:footnote>
  <w:footnote w:id="424">
    <w:p w14:paraId="0A51C4E7" w14:textId="77777777" w:rsidR="001603AE" w:rsidRDefault="001603AE" w:rsidP="00B10C72">
      <w:pPr>
        <w:pStyle w:val="FootnoteText"/>
      </w:pPr>
      <w:r>
        <w:rPr>
          <w:rStyle w:val="FootnoteReference"/>
        </w:rPr>
        <w:footnoteRef/>
      </w:r>
      <w:r>
        <w:t xml:space="preserve"> Moved to (c)(iii) of this subsection.</w:t>
      </w:r>
    </w:p>
  </w:footnote>
  <w:footnote w:id="425">
    <w:p w14:paraId="7DFB7DE6" w14:textId="77777777" w:rsidR="001603AE" w:rsidRDefault="001603AE" w:rsidP="00B10C72">
      <w:pPr>
        <w:pStyle w:val="FootnoteText"/>
      </w:pPr>
      <w:r>
        <w:rPr>
          <w:rStyle w:val="FootnoteReference"/>
        </w:rPr>
        <w:footnoteRef/>
      </w:r>
      <w:r>
        <w:t xml:space="preserve"> Eliminated</w:t>
      </w:r>
      <w:r w:rsidRPr="00720E1B">
        <w:t xml:space="preserve"> the concept of </w:t>
      </w:r>
      <w:r>
        <w:t>“</w:t>
      </w:r>
      <w:r w:rsidRPr="00720E1B">
        <w:t>high priority</w:t>
      </w:r>
      <w:r>
        <w:t>”</w:t>
      </w:r>
      <w:r w:rsidRPr="00720E1B">
        <w:t xml:space="preserve"> sites </w:t>
      </w:r>
      <w:r>
        <w:t xml:space="preserve">in Section 140, </w:t>
      </w:r>
      <w:r w:rsidRPr="00720E1B">
        <w:t>and related requ</w:t>
      </w:r>
      <w:r>
        <w:t>irements throughout the rule.  See note on Section 140.</w:t>
      </w:r>
    </w:p>
  </w:footnote>
  <w:footnote w:id="426">
    <w:p w14:paraId="3419D24C" w14:textId="77777777" w:rsidR="001603AE" w:rsidRDefault="001603AE" w:rsidP="00B10C72">
      <w:pPr>
        <w:pStyle w:val="FootnoteText"/>
      </w:pPr>
      <w:r>
        <w:rPr>
          <w:rStyle w:val="FootnoteReference"/>
        </w:rPr>
        <w:footnoteRef/>
      </w:r>
      <w:r>
        <w:t xml:space="preserve"> Restructured the public notice requirements for enforcement orders consistent with other subsections to makes them easier to identify and compare.</w:t>
      </w:r>
    </w:p>
  </w:footnote>
  <w:footnote w:id="427">
    <w:p w14:paraId="5DA57D42" w14:textId="77777777" w:rsidR="001603AE" w:rsidRDefault="001603AE" w:rsidP="00B10C72">
      <w:pPr>
        <w:pStyle w:val="FootnoteText"/>
      </w:pPr>
      <w:r>
        <w:rPr>
          <w:rStyle w:val="FootnoteReference"/>
        </w:rPr>
        <w:footnoteRef/>
      </w:r>
      <w:r>
        <w:t xml:space="preserve"> Emphasized that a public participation plan is required for sites where Ecology supervises remedial actions under and enforcement order.  This is currently required under subsection (9).</w:t>
      </w:r>
    </w:p>
  </w:footnote>
  <w:footnote w:id="428">
    <w:p w14:paraId="30C32A0A" w14:textId="77777777" w:rsidR="001603AE" w:rsidRDefault="001603AE" w:rsidP="00B10C72">
      <w:pPr>
        <w:pStyle w:val="FootnoteText"/>
      </w:pPr>
      <w:r>
        <w:rPr>
          <w:rStyle w:val="FootnoteReference"/>
        </w:rPr>
        <w:footnoteRef/>
      </w:r>
      <w:r>
        <w:t xml:space="preserve"> Clarified that public notice must comply with requirements in subsection (2).</w:t>
      </w:r>
    </w:p>
  </w:footnote>
  <w:footnote w:id="429">
    <w:p w14:paraId="4A308C09" w14:textId="77777777" w:rsidR="001603AE" w:rsidRDefault="001603AE" w:rsidP="00B10C72">
      <w:pPr>
        <w:pStyle w:val="FootnoteText"/>
      </w:pPr>
      <w:r>
        <w:rPr>
          <w:rStyle w:val="FootnoteReference"/>
        </w:rPr>
        <w:footnoteRef/>
      </w:r>
      <w:r>
        <w:t xml:space="preserve"> Emphasized that Ecology may consolidate public notice of a proposed order with public notice of other documents under this chapter, such as a cleanup action plan.  This is stated elsewhere under the current rule.</w:t>
      </w:r>
    </w:p>
  </w:footnote>
  <w:footnote w:id="430">
    <w:p w14:paraId="43791D45" w14:textId="77777777" w:rsidR="001603AE" w:rsidRDefault="001603AE" w:rsidP="00B10C72">
      <w:pPr>
        <w:pStyle w:val="FootnoteText"/>
      </w:pPr>
      <w:r>
        <w:rPr>
          <w:rStyle w:val="FootnoteReference"/>
        </w:rPr>
        <w:footnoteRef/>
      </w:r>
      <w:r>
        <w:t xml:space="preserve"> Clarified when notice of a proposed order may be provided.</w:t>
      </w:r>
    </w:p>
  </w:footnote>
  <w:footnote w:id="431">
    <w:p w14:paraId="1864BE67" w14:textId="77777777" w:rsidR="001603AE" w:rsidRDefault="001603AE" w:rsidP="00B10C72">
      <w:pPr>
        <w:pStyle w:val="FootnoteText"/>
      </w:pPr>
      <w:r>
        <w:rPr>
          <w:rStyle w:val="FootnoteReference"/>
        </w:rPr>
        <w:footnoteRef/>
      </w:r>
      <w:r>
        <w:t xml:space="preserve"> Emphasized that Ecology will provide at least 30 days for public comment on a proposed order, consistent with existing requirements stated elsewhere in this section.</w:t>
      </w:r>
    </w:p>
  </w:footnote>
  <w:footnote w:id="432">
    <w:p w14:paraId="6BE94331" w14:textId="77777777" w:rsidR="001603AE" w:rsidRDefault="001603AE" w:rsidP="00B10C72">
      <w:pPr>
        <w:pStyle w:val="FootnoteText"/>
      </w:pPr>
      <w:r>
        <w:rPr>
          <w:rStyle w:val="FootnoteReference"/>
        </w:rPr>
        <w:footnoteRef/>
      </w:r>
      <w:r>
        <w:t xml:space="preserve"> Restructured the public notice requirements for RI/FSs consistent with other subsections to makes them easier to identify and compare.</w:t>
      </w:r>
    </w:p>
  </w:footnote>
  <w:footnote w:id="433">
    <w:p w14:paraId="6EC39D78" w14:textId="77777777" w:rsidR="001603AE" w:rsidRDefault="001603AE" w:rsidP="00B10C72">
      <w:pPr>
        <w:pStyle w:val="FootnoteText"/>
      </w:pPr>
      <w:r>
        <w:rPr>
          <w:rStyle w:val="FootnoteReference"/>
        </w:rPr>
        <w:footnoteRef/>
      </w:r>
      <w:r>
        <w:t xml:space="preserve"> Refocused the notice on the remedial investigation work plan, which includes the scope.</w:t>
      </w:r>
    </w:p>
  </w:footnote>
  <w:footnote w:id="434">
    <w:p w14:paraId="617CE95F" w14:textId="77777777" w:rsidR="001603AE" w:rsidRDefault="001603AE" w:rsidP="00B10C72">
      <w:pPr>
        <w:pStyle w:val="FootnoteText"/>
      </w:pPr>
      <w:r>
        <w:rPr>
          <w:rStyle w:val="FootnoteReference"/>
        </w:rPr>
        <w:footnoteRef/>
      </w:r>
      <w:r>
        <w:t xml:space="preserve"> Clarified that public notice must comply with requirements in subsection (2).</w:t>
      </w:r>
    </w:p>
  </w:footnote>
  <w:footnote w:id="435">
    <w:p w14:paraId="1011C731" w14:textId="77777777" w:rsidR="001603AE" w:rsidRDefault="001603AE" w:rsidP="00B10C72">
      <w:pPr>
        <w:pStyle w:val="FootnoteText"/>
      </w:pPr>
      <w:r>
        <w:rPr>
          <w:rStyle w:val="FootnoteReference"/>
        </w:rPr>
        <w:footnoteRef/>
      </w:r>
      <w:r>
        <w:t xml:space="preserve"> Emphasized that Ecology will provide at least 30 days for public comment on a remedial investigation work plan, consistent with existing requirements stated elsewhere in this section.</w:t>
      </w:r>
    </w:p>
  </w:footnote>
  <w:footnote w:id="436">
    <w:p w14:paraId="151368F0" w14:textId="77777777" w:rsidR="001603AE" w:rsidRDefault="001603AE" w:rsidP="00B10C72">
      <w:pPr>
        <w:pStyle w:val="FootnoteText"/>
      </w:pPr>
      <w:r>
        <w:rPr>
          <w:rStyle w:val="FootnoteReference"/>
        </w:rPr>
        <w:footnoteRef/>
      </w:r>
      <w:r>
        <w:t xml:space="preserve"> Eliminated</w:t>
      </w:r>
      <w:r w:rsidRPr="00720E1B">
        <w:t xml:space="preserve"> the concept of </w:t>
      </w:r>
      <w:r>
        <w:t>“</w:t>
      </w:r>
      <w:r w:rsidRPr="00720E1B">
        <w:t>high priority</w:t>
      </w:r>
      <w:r>
        <w:t>”</w:t>
      </w:r>
      <w:r w:rsidRPr="00720E1B">
        <w:t xml:space="preserve"> sites </w:t>
      </w:r>
      <w:r>
        <w:t xml:space="preserve">in Section 140, </w:t>
      </w:r>
      <w:r w:rsidRPr="00720E1B">
        <w:t>and related requ</w:t>
      </w:r>
      <w:r>
        <w:t>irements throughout the rule.  See note on Section 140.</w:t>
      </w:r>
    </w:p>
  </w:footnote>
  <w:footnote w:id="437">
    <w:p w14:paraId="24AD7344" w14:textId="77777777" w:rsidR="001603AE" w:rsidRDefault="001603AE" w:rsidP="00B10C72">
      <w:pPr>
        <w:pStyle w:val="FootnoteText"/>
      </w:pPr>
      <w:r>
        <w:rPr>
          <w:rStyle w:val="FootnoteReference"/>
        </w:rPr>
        <w:footnoteRef/>
      </w:r>
      <w:r>
        <w:t xml:space="preserve"> Clarified that public notice of a RI/FS report must comply with requirements in subsection (2).</w:t>
      </w:r>
    </w:p>
  </w:footnote>
  <w:footnote w:id="438">
    <w:p w14:paraId="2D2BB466" w14:textId="77777777" w:rsidR="001603AE" w:rsidRDefault="001603AE" w:rsidP="00B10C72">
      <w:pPr>
        <w:pStyle w:val="FootnoteText"/>
      </w:pPr>
      <w:r>
        <w:rPr>
          <w:rStyle w:val="FootnoteReference"/>
        </w:rPr>
        <w:footnoteRef/>
      </w:r>
      <w:r>
        <w:t xml:space="preserve"> Added requirement that Ecology must consider the factors in subsection (3) when deciding whether to consolidate public notice of a RI/FS report and a draft cleanup action plan. </w:t>
      </w:r>
    </w:p>
  </w:footnote>
  <w:footnote w:id="439">
    <w:p w14:paraId="00B4657B" w14:textId="77777777" w:rsidR="001603AE" w:rsidRDefault="001603AE" w:rsidP="00B10C72">
      <w:pPr>
        <w:pStyle w:val="FootnoteText"/>
      </w:pPr>
      <w:r>
        <w:rPr>
          <w:rStyle w:val="FootnoteReference"/>
        </w:rPr>
        <w:footnoteRef/>
      </w:r>
      <w:r>
        <w:t xml:space="preserve"> Restructured the public notice requirements for cleanup actions consistent with other subsections to makes them easier to identify and compare.</w:t>
      </w:r>
    </w:p>
  </w:footnote>
  <w:footnote w:id="440">
    <w:p w14:paraId="23A5CA8B" w14:textId="77777777" w:rsidR="001603AE" w:rsidRDefault="001603AE" w:rsidP="00B10C72">
      <w:pPr>
        <w:pStyle w:val="FootnoteText"/>
      </w:pPr>
      <w:r>
        <w:rPr>
          <w:rStyle w:val="FootnoteReference"/>
        </w:rPr>
        <w:footnoteRef/>
      </w:r>
      <w:r>
        <w:t xml:space="preserve"> Incorporated the </w:t>
      </w:r>
      <w:r w:rsidRPr="001B560F">
        <w:rPr>
          <w:i/>
        </w:rPr>
        <w:t>Register</w:t>
      </w:r>
      <w:r>
        <w:t xml:space="preserve"> notice requirement for draft cleanup action plans as part of the public notice requirements under subsection (2).  Moved the </w:t>
      </w:r>
      <w:r w:rsidRPr="00582A84">
        <w:rPr>
          <w:i/>
        </w:rPr>
        <w:t>Register</w:t>
      </w:r>
      <w:r>
        <w:t xml:space="preserve"> notice requirement for final cleanup actions plans to (b)(iii) of this subsection.</w:t>
      </w:r>
    </w:p>
  </w:footnote>
  <w:footnote w:id="441">
    <w:p w14:paraId="2A580C71" w14:textId="77777777" w:rsidR="001603AE" w:rsidRDefault="001603AE" w:rsidP="00B10C72">
      <w:pPr>
        <w:pStyle w:val="FootnoteText"/>
      </w:pPr>
      <w:r>
        <w:rPr>
          <w:rStyle w:val="FootnoteReference"/>
        </w:rPr>
        <w:footnoteRef/>
      </w:r>
      <w:r>
        <w:t xml:space="preserve"> Clarified that public notice of a draft cleanup action plan must comply with requirements in subsection (2).</w:t>
      </w:r>
    </w:p>
  </w:footnote>
  <w:footnote w:id="442">
    <w:p w14:paraId="0EE21725" w14:textId="77777777" w:rsidR="001603AE" w:rsidRDefault="001603AE" w:rsidP="00B10C72">
      <w:pPr>
        <w:pStyle w:val="FootnoteText"/>
      </w:pPr>
      <w:r>
        <w:rPr>
          <w:rStyle w:val="FootnoteReference"/>
        </w:rPr>
        <w:footnoteRef/>
      </w:r>
      <w:r>
        <w:t xml:space="preserve"> Emphasized that notice of a draft cleanup action plan must identify any model remedy. </w:t>
      </w:r>
    </w:p>
  </w:footnote>
  <w:footnote w:id="443">
    <w:p w14:paraId="129E983C" w14:textId="77777777" w:rsidR="001603AE" w:rsidRDefault="001603AE" w:rsidP="00B10C72">
      <w:pPr>
        <w:pStyle w:val="FootnoteText"/>
      </w:pPr>
      <w:r>
        <w:rPr>
          <w:rStyle w:val="FootnoteReference"/>
        </w:rPr>
        <w:footnoteRef/>
      </w:r>
      <w:r>
        <w:t xml:space="preserve"> For final cleanup action plans, added requirement that, in addition to providing notice in the </w:t>
      </w:r>
      <w:r w:rsidRPr="00261573">
        <w:rPr>
          <w:i/>
        </w:rPr>
        <w:t>Contaminated Site Register</w:t>
      </w:r>
      <w:r>
        <w:t xml:space="preserve"> (which was required under former (a) of this subsection), Ecology must provide notice on its website and, if requested, through a site-specific electronic alert.</w:t>
      </w:r>
    </w:p>
  </w:footnote>
  <w:footnote w:id="444">
    <w:p w14:paraId="6942F0F3" w14:textId="77777777" w:rsidR="001603AE" w:rsidRDefault="001603AE" w:rsidP="00B10C72">
      <w:pPr>
        <w:pStyle w:val="FootnoteText"/>
      </w:pPr>
      <w:r>
        <w:rPr>
          <w:rStyle w:val="FootnoteReference"/>
        </w:rPr>
        <w:footnoteRef/>
      </w:r>
      <w:r>
        <w:t xml:space="preserve"> Eliminated duplicate requirement from Section 440(10) for consulting local governments when proposing institutional controls as part of a cleanup action plan.  The requirement in Section 440(10) is also cross-referenced in subsection (22)(f).</w:t>
      </w:r>
    </w:p>
  </w:footnote>
  <w:footnote w:id="445">
    <w:p w14:paraId="482296D8" w14:textId="77777777" w:rsidR="001603AE" w:rsidRDefault="001603AE" w:rsidP="00B10C72">
      <w:pPr>
        <w:pStyle w:val="FootnoteText"/>
      </w:pPr>
      <w:r>
        <w:rPr>
          <w:rStyle w:val="FootnoteReference"/>
        </w:rPr>
        <w:footnoteRef/>
      </w:r>
      <w:r>
        <w:t xml:space="preserve"> Restructured the public notice requirements for cleanup action implementation consistent with other subsections to makes them easier to identify and compare.</w:t>
      </w:r>
    </w:p>
  </w:footnote>
  <w:footnote w:id="446">
    <w:p w14:paraId="7201C8AA" w14:textId="77777777" w:rsidR="001603AE" w:rsidRDefault="001603AE" w:rsidP="00B10C72">
      <w:pPr>
        <w:pStyle w:val="FootnoteText"/>
      </w:pPr>
      <w:r>
        <w:rPr>
          <w:rStyle w:val="FootnoteReference"/>
        </w:rPr>
        <w:footnoteRef/>
      </w:r>
      <w:r>
        <w:t xml:space="preserve"> Clarified that public notice of a proposed engineering design must comply with requirements in subsection (2).</w:t>
      </w:r>
    </w:p>
  </w:footnote>
  <w:footnote w:id="447">
    <w:p w14:paraId="497C06B0" w14:textId="77777777" w:rsidR="001603AE" w:rsidRDefault="001603AE" w:rsidP="00B10C72">
      <w:pPr>
        <w:pStyle w:val="FootnoteText"/>
      </w:pPr>
      <w:r>
        <w:rPr>
          <w:rStyle w:val="FootnoteReference"/>
        </w:rPr>
        <w:footnoteRef/>
      </w:r>
      <w:r>
        <w:t xml:space="preserve"> Emphasized that Ecology will provide at least 30 days for public comment on a proposed engineering design, consistent with existing requirements stated elsewhere in this section.</w:t>
      </w:r>
    </w:p>
  </w:footnote>
  <w:footnote w:id="448">
    <w:p w14:paraId="36195B31" w14:textId="77777777" w:rsidR="001603AE" w:rsidRDefault="001603AE" w:rsidP="00B10C72">
      <w:pPr>
        <w:pStyle w:val="FootnoteText"/>
      </w:pPr>
      <w:r>
        <w:rPr>
          <w:rStyle w:val="FootnoteReference"/>
        </w:rPr>
        <w:footnoteRef/>
      </w:r>
      <w:r>
        <w:t xml:space="preserve"> Clarified that public notice of a proposed cleanup action implementation plan must comply with requirements in subsection (2).</w:t>
      </w:r>
    </w:p>
  </w:footnote>
  <w:footnote w:id="449">
    <w:p w14:paraId="05CC24B2" w14:textId="77777777" w:rsidR="001603AE" w:rsidRDefault="001603AE" w:rsidP="00B10C72">
      <w:pPr>
        <w:pStyle w:val="FootnoteText"/>
      </w:pPr>
      <w:r>
        <w:rPr>
          <w:rStyle w:val="FootnoteReference"/>
        </w:rPr>
        <w:footnoteRef/>
      </w:r>
      <w:r>
        <w:t xml:space="preserve"> Emphasized that Ecology will provide at least 30 days for public comment on a proposed cleanup action implementation plan, consistent with existing requirements stated elsewhere in this section.</w:t>
      </w:r>
    </w:p>
  </w:footnote>
  <w:footnote w:id="450">
    <w:p w14:paraId="03A8757E" w14:textId="77777777" w:rsidR="001603AE" w:rsidRDefault="001603AE" w:rsidP="00B10C72">
      <w:pPr>
        <w:pStyle w:val="FootnoteText"/>
      </w:pPr>
      <w:r>
        <w:rPr>
          <w:rStyle w:val="FootnoteReference"/>
        </w:rPr>
        <w:footnoteRef/>
      </w:r>
      <w:r>
        <w:t xml:space="preserve"> E</w:t>
      </w:r>
      <w:r w:rsidRPr="00C32EF9">
        <w:t xml:space="preserve">liminated the requirement of “public notice” (which includes opportunity to comment) on such determinations </w:t>
      </w:r>
      <w:r>
        <w:t xml:space="preserve">of failure of a selected cleanup action </w:t>
      </w:r>
      <w:r w:rsidRPr="00C32EF9">
        <w:t xml:space="preserve">since Ecology is already required to provide public notice on any </w:t>
      </w:r>
      <w:r>
        <w:t xml:space="preserve">substantial changes to a </w:t>
      </w:r>
      <w:r w:rsidRPr="00C32EF9">
        <w:t>cleanup action plan based on the determination</w:t>
      </w:r>
      <w:r>
        <w:t xml:space="preserve">.  However, </w:t>
      </w:r>
      <w:r w:rsidRPr="00C32EF9">
        <w:t>Ecology will</w:t>
      </w:r>
      <w:r>
        <w:t xml:space="preserve"> still </w:t>
      </w:r>
      <w:r w:rsidRPr="00C32EF9">
        <w:t xml:space="preserve">provide notice of the determination on its website, through site-specific electronic alerts, and on the </w:t>
      </w:r>
      <w:r w:rsidRPr="00C32EF9">
        <w:rPr>
          <w:i/>
        </w:rPr>
        <w:t>Contaminated Site Register</w:t>
      </w:r>
      <w:r w:rsidRPr="00C32EF9">
        <w:t>.</w:t>
      </w:r>
      <w:r>
        <w:t xml:space="preserve">  See also note on Section 380(3)(a)(vi).</w:t>
      </w:r>
      <w:r w:rsidRPr="00C32EF9">
        <w:t xml:space="preserve">  </w:t>
      </w:r>
    </w:p>
  </w:footnote>
  <w:footnote w:id="451">
    <w:p w14:paraId="70B0186B" w14:textId="77777777" w:rsidR="001603AE" w:rsidRDefault="001603AE" w:rsidP="00B10C72">
      <w:pPr>
        <w:pStyle w:val="FootnoteText"/>
      </w:pPr>
      <w:r>
        <w:rPr>
          <w:rStyle w:val="FootnoteReference"/>
        </w:rPr>
        <w:footnoteRef/>
      </w:r>
      <w:r>
        <w:t xml:space="preserve"> Emphasized that Ecology may combine notice of the determination with public notice of a periodic review under subsection (18).</w:t>
      </w:r>
    </w:p>
  </w:footnote>
  <w:footnote w:id="452">
    <w:p w14:paraId="2EA5C32C" w14:textId="77777777" w:rsidR="001603AE" w:rsidRDefault="001603AE" w:rsidP="00B10C72">
      <w:pPr>
        <w:pStyle w:val="FootnoteText"/>
      </w:pPr>
      <w:r>
        <w:rPr>
          <w:rStyle w:val="FootnoteReference"/>
        </w:rPr>
        <w:footnoteRef/>
      </w:r>
      <w:r>
        <w:t xml:space="preserve"> Eliminated separate procedures for public notice of routine cleanup actions.  Ecology will provide public notice of routine cleanup actions just as for any other cleanup action under subsection (14) of this section.  </w:t>
      </w:r>
    </w:p>
  </w:footnote>
  <w:footnote w:id="453">
    <w:p w14:paraId="283D4408" w14:textId="77777777" w:rsidR="001603AE" w:rsidRDefault="001603AE" w:rsidP="00B10C72">
      <w:pPr>
        <w:pStyle w:val="FootnoteText"/>
      </w:pPr>
      <w:r>
        <w:rPr>
          <w:rStyle w:val="FootnoteReference"/>
        </w:rPr>
        <w:footnoteRef/>
      </w:r>
      <w:r>
        <w:t xml:space="preserve"> </w:t>
      </w:r>
      <w:r w:rsidRPr="004F65DF">
        <w:t xml:space="preserve">Restructured the public notice requirements for </w:t>
      </w:r>
      <w:r>
        <w:t>interim actions</w:t>
      </w:r>
      <w:r w:rsidRPr="004F65DF">
        <w:t xml:space="preserve"> consistent with other subsections to makes them easier to identify and compare.</w:t>
      </w:r>
    </w:p>
  </w:footnote>
  <w:footnote w:id="454">
    <w:p w14:paraId="5167A09A" w14:textId="77777777" w:rsidR="001603AE" w:rsidRDefault="001603AE" w:rsidP="00B10C72">
      <w:pPr>
        <w:pStyle w:val="FootnoteText"/>
      </w:pPr>
      <w:r>
        <w:rPr>
          <w:rStyle w:val="FootnoteReference"/>
        </w:rPr>
        <w:footnoteRef/>
      </w:r>
      <w:r>
        <w:t xml:space="preserve"> Clarified that public notice of a proposed interim action must comply with requirements in subsection (2).</w:t>
      </w:r>
    </w:p>
  </w:footnote>
  <w:footnote w:id="455">
    <w:p w14:paraId="0F89088B" w14:textId="77777777" w:rsidR="001603AE" w:rsidRDefault="001603AE" w:rsidP="00B10C72">
      <w:pPr>
        <w:pStyle w:val="FootnoteText"/>
      </w:pPr>
      <w:r>
        <w:rPr>
          <w:rStyle w:val="FootnoteReference"/>
        </w:rPr>
        <w:footnoteRef/>
      </w:r>
      <w:r>
        <w:t xml:space="preserve"> Moved from former (a) of this subsection.</w:t>
      </w:r>
    </w:p>
  </w:footnote>
  <w:footnote w:id="456">
    <w:p w14:paraId="171972BF" w14:textId="77777777" w:rsidR="001603AE" w:rsidRDefault="001603AE" w:rsidP="00B10C72">
      <w:pPr>
        <w:pStyle w:val="FootnoteText"/>
      </w:pPr>
      <w:r>
        <w:rPr>
          <w:rStyle w:val="FootnoteReference"/>
        </w:rPr>
        <w:footnoteRef/>
      </w:r>
      <w:r>
        <w:t xml:space="preserve"> Consolidated public notice requirements for removing sites from the contaminated sites list in this section instead of in Section 330.  Also limited the applicability of these public notice requirements (which include comment opportunities) to Ecology-conducted and Ecology-supervised remedial actions.  For independent remedial actions, notice is still required under subsection (20) of this section.  That includes notice on our website and site-specific electronic alerts.</w:t>
      </w:r>
    </w:p>
  </w:footnote>
  <w:footnote w:id="457">
    <w:p w14:paraId="4653D058" w14:textId="77777777" w:rsidR="001603AE" w:rsidRDefault="001603AE" w:rsidP="00B10C72">
      <w:pPr>
        <w:pStyle w:val="FootnoteText"/>
      </w:pPr>
      <w:r>
        <w:rPr>
          <w:rStyle w:val="FootnoteReference"/>
        </w:rPr>
        <w:footnoteRef/>
      </w:r>
      <w:r>
        <w:t xml:space="preserve"> Consolidated public notice requirements for </w:t>
      </w:r>
      <w:r>
        <w:rPr>
          <w:rFonts w:ascii="Calibri" w:eastAsia="Calibri" w:hAnsi="Calibri" w:cs="Times New Roman"/>
        </w:rPr>
        <w:t>periodic reviews</w:t>
      </w:r>
      <w:r w:rsidRPr="00E43FC1">
        <w:rPr>
          <w:rFonts w:ascii="Calibri" w:eastAsia="Calibri" w:hAnsi="Calibri" w:cs="Times New Roman"/>
        </w:rPr>
        <w:t xml:space="preserve"> </w:t>
      </w:r>
      <w:r>
        <w:t>in this section instead of in Section 420.  Also limited the applicability of these public notice requirements (which include comment opportunities) to Ecology-conducted and Ecology-supervised remedial actions.  For independent remedial actions, notice is still required under subsection (20) of this section.  That includes notice on our website and site-specific electronic alerts.</w:t>
      </w:r>
    </w:p>
  </w:footnote>
  <w:footnote w:id="458">
    <w:p w14:paraId="186C9A56" w14:textId="77777777" w:rsidR="001603AE" w:rsidRDefault="001603AE" w:rsidP="00B10C72">
      <w:pPr>
        <w:pStyle w:val="FootnoteText"/>
      </w:pPr>
      <w:r>
        <w:rPr>
          <w:rStyle w:val="FootnoteReference"/>
        </w:rPr>
        <w:footnoteRef/>
      </w:r>
      <w:r>
        <w:t xml:space="preserve"> Consolidated public notice requirements for </w:t>
      </w:r>
      <w:r>
        <w:rPr>
          <w:rFonts w:ascii="Calibri" w:eastAsia="Calibri" w:hAnsi="Calibri" w:cs="Times New Roman"/>
        </w:rPr>
        <w:t>amending</w:t>
      </w:r>
      <w:r w:rsidRPr="00E43FC1">
        <w:rPr>
          <w:rFonts w:ascii="Calibri" w:eastAsia="Calibri" w:hAnsi="Calibri" w:cs="Times New Roman"/>
        </w:rPr>
        <w:t xml:space="preserve"> or removing an institutional control</w:t>
      </w:r>
      <w:r>
        <w:t xml:space="preserve"> in this section instead of in Section 440.  Also limited the applicability of these public notice requirements (which include comment opportunities) to Ecology-conducted and Ecology-supervised remedial actions.  For independent remedial actions, notice is still required under subsection (20) of this section.  That includes notice on our website and through site-specific electronic alerts. </w:t>
      </w:r>
    </w:p>
  </w:footnote>
  <w:footnote w:id="459">
    <w:p w14:paraId="19698AF8" w14:textId="77777777" w:rsidR="001603AE" w:rsidRDefault="001603AE" w:rsidP="00B10C72">
      <w:pPr>
        <w:pStyle w:val="FootnoteText"/>
      </w:pPr>
      <w:r>
        <w:rPr>
          <w:rStyle w:val="FootnoteReference"/>
        </w:rPr>
        <w:footnoteRef/>
      </w:r>
      <w:r>
        <w:t xml:space="preserve"> Consolidated notice and participation requirements for independent remedial actions in subsection (20) for ease of reference.</w:t>
      </w:r>
    </w:p>
  </w:footnote>
  <w:footnote w:id="460">
    <w:p w14:paraId="010508A4" w14:textId="77777777" w:rsidR="001603AE" w:rsidRPr="00AC2CBC" w:rsidRDefault="001603AE" w:rsidP="00B10C72">
      <w:pPr>
        <w:pStyle w:val="FootnoteText"/>
      </w:pPr>
      <w:r>
        <w:rPr>
          <w:rStyle w:val="FootnoteReference"/>
        </w:rPr>
        <w:footnoteRef/>
      </w:r>
      <w:r>
        <w:t xml:space="preserve"> In subsection (20)(a), added requirement that Ecology must notify the public of specific information about independent remedial actions on Ecology’s website and, if requested, through site-specific electronic alerts.  Except for a site’s initial listing based on an initial investigation, this notice is replacing Ecology’s notice on the </w:t>
      </w:r>
      <w:r w:rsidRPr="00AC2CBC">
        <w:rPr>
          <w:i/>
        </w:rPr>
        <w:t>Contaminated Site Register</w:t>
      </w:r>
      <w:r>
        <w:t xml:space="preserve">.  Ecology must also continue to provide notice of the information specified in subsection (20)(b) on the </w:t>
      </w:r>
      <w:r w:rsidRPr="00AC2CBC">
        <w:rPr>
          <w:i/>
        </w:rPr>
        <w:t>Contaminated Site Register</w:t>
      </w:r>
      <w:r>
        <w:rPr>
          <w:i/>
        </w:rPr>
        <w:t>.</w:t>
      </w:r>
    </w:p>
  </w:footnote>
  <w:footnote w:id="461">
    <w:p w14:paraId="39292610" w14:textId="77777777" w:rsidR="001603AE" w:rsidRDefault="001603AE" w:rsidP="00B10C72">
      <w:pPr>
        <w:pStyle w:val="FootnoteText"/>
      </w:pPr>
      <w:r>
        <w:rPr>
          <w:rStyle w:val="FootnoteReference"/>
        </w:rPr>
        <w:footnoteRef/>
      </w:r>
      <w:r>
        <w:t xml:space="preserve"> In subsection (20)(b), consolidated remaining </w:t>
      </w:r>
      <w:r w:rsidRPr="0075328E">
        <w:rPr>
          <w:i/>
        </w:rPr>
        <w:t>Contaminated Site Register</w:t>
      </w:r>
      <w:r>
        <w:t xml:space="preserve"> notice requirements regarding independent remedial actions.</w:t>
      </w:r>
    </w:p>
  </w:footnote>
  <w:footnote w:id="462">
    <w:p w14:paraId="7AA60D46" w14:textId="77777777" w:rsidR="001603AE" w:rsidRDefault="001603AE" w:rsidP="00B10C72">
      <w:pPr>
        <w:pStyle w:val="FootnoteText"/>
      </w:pPr>
      <w:r>
        <w:rPr>
          <w:rStyle w:val="FootnoteReference"/>
        </w:rPr>
        <w:footnoteRef/>
      </w:r>
      <w:r>
        <w:t xml:space="preserve"> In subsection (20)(c), emphasized Ecology existing discretion to provide, on a site-specific basis, public notice for independent remedial actions.  </w:t>
      </w:r>
    </w:p>
  </w:footnote>
  <w:footnote w:id="463">
    <w:p w14:paraId="4F583D73" w14:textId="77777777" w:rsidR="001603AE" w:rsidRDefault="001603AE" w:rsidP="00B10C72">
      <w:pPr>
        <w:pStyle w:val="FootnoteText"/>
      </w:pPr>
      <w:r>
        <w:rPr>
          <w:rStyle w:val="FootnoteReference"/>
        </w:rPr>
        <w:footnoteRef/>
      </w:r>
      <w:r>
        <w:t xml:space="preserve"> Eliminated reference to a citizen technical advisor to reflect the fact that this pilot concept, added to the rule in 2001, was never implemented.  </w:t>
      </w:r>
      <w:r w:rsidRPr="00954BF6">
        <w:t xml:space="preserve">Eliminating </w:t>
      </w:r>
      <w:r>
        <w:t xml:space="preserve">the </w:t>
      </w:r>
      <w:r w:rsidRPr="00954BF6">
        <w:t>r</w:t>
      </w:r>
      <w:r>
        <w:t xml:space="preserve">eference in the rule does not eliminate Ecology’s </w:t>
      </w:r>
      <w:r w:rsidRPr="00954BF6">
        <w:t>authority</w:t>
      </w:r>
      <w:r>
        <w:t xml:space="preserve"> to establish such a position in the future.  There was no specific legislative direction.</w:t>
      </w:r>
    </w:p>
  </w:footnote>
  <w:footnote w:id="464">
    <w:p w14:paraId="073A4AE9" w14:textId="77777777" w:rsidR="001603AE" w:rsidRDefault="001603AE" w:rsidP="00B10C72">
      <w:pPr>
        <w:pStyle w:val="FootnoteText"/>
      </w:pPr>
      <w:r>
        <w:rPr>
          <w:rStyle w:val="FootnoteReference"/>
        </w:rPr>
        <w:footnoteRef/>
      </w:r>
      <w:r>
        <w:t xml:space="preserve"> Moved from former subsection (2) the cross-references to other notice or participation requirements in the rule.  The references were updated and expanded to include new or previously omitted requirements.</w:t>
      </w:r>
    </w:p>
  </w:footnote>
  <w:footnote w:id="465">
    <w:p w14:paraId="62586FDC" w14:textId="77777777" w:rsidR="001603AE" w:rsidRDefault="001603AE" w:rsidP="00B10C72">
      <w:pPr>
        <w:pStyle w:val="FootnoteText"/>
      </w:pPr>
      <w:r>
        <w:rPr>
          <w:rStyle w:val="FootnoteReference"/>
        </w:rPr>
        <w:footnoteRef/>
      </w:r>
      <w:r>
        <w:t xml:space="preserve"> Eliminated</w:t>
      </w:r>
      <w:r w:rsidRPr="00C2769B">
        <w:t xml:space="preserve"> </w:t>
      </w:r>
      <w:r>
        <w:t>Section 610, which governs use of the</w:t>
      </w:r>
      <w:r w:rsidRPr="00C2769B">
        <w:t xml:space="preserve"> regional citizens’ advisory committees</w:t>
      </w:r>
      <w:r>
        <w:t xml:space="preserve">.  The committees </w:t>
      </w:r>
      <w:r w:rsidRPr="00C2769B">
        <w:t xml:space="preserve">were eliminated by the Legislature in 2001 (see </w:t>
      </w:r>
      <w:hyperlink r:id="rId43" w:history="1">
        <w:r w:rsidRPr="00C2769B">
          <w:rPr>
            <w:rStyle w:val="Hyperlink"/>
          </w:rPr>
          <w:t>Laws of 2001, Chapter 291</w:t>
        </w:r>
      </w:hyperlink>
      <w:r w:rsidRPr="00C2769B">
        <w:t xml:space="preserve"> and </w:t>
      </w:r>
      <w:hyperlink r:id="rId44" w:history="1">
        <w:r w:rsidRPr="00C2769B">
          <w:rPr>
            <w:rStyle w:val="Hyperlink"/>
          </w:rPr>
          <w:t>SB 5401</w:t>
        </w:r>
      </w:hyperlink>
      <w:r w:rsidRPr="00C2769B">
        <w:t>).</w:t>
      </w:r>
    </w:p>
  </w:footnote>
  <w:footnote w:id="466">
    <w:p w14:paraId="75C832FF" w14:textId="77777777" w:rsidR="001603AE" w:rsidRDefault="001603AE" w:rsidP="00B10C72">
      <w:pPr>
        <w:pStyle w:val="FootnoteText"/>
      </w:pPr>
      <w:r>
        <w:rPr>
          <w:rStyle w:val="FootnoteReference"/>
        </w:rPr>
        <w:footnoteRef/>
      </w:r>
      <w:r>
        <w:t xml:space="preserve"> Established requirements for tribal engagement in new Section 620 that are separate from the public participation requirements in Section 600. </w:t>
      </w:r>
    </w:p>
  </w:footnote>
  <w:footnote w:id="467">
    <w:p w14:paraId="1C5945F1" w14:textId="77777777" w:rsidR="001603AE" w:rsidRDefault="001603AE" w:rsidP="00B10C72">
      <w:pPr>
        <w:pStyle w:val="FootnoteText"/>
      </w:pPr>
      <w:r>
        <w:rPr>
          <w:rStyle w:val="FootnoteReference"/>
        </w:rPr>
        <w:footnoteRef/>
      </w:r>
      <w:r>
        <w:t xml:space="preserve"> Limited the applicability of the </w:t>
      </w:r>
      <w:r w:rsidRPr="00335E7C">
        <w:t>requirements in this section to Ecology-conducted or Ecology-supervised remedial actions.  The requirements do not apply to independent remedial actions.  Th</w:t>
      </w:r>
      <w:r>
        <w:t>e</w:t>
      </w:r>
      <w:r w:rsidRPr="00335E7C">
        <w:t xml:space="preserve"> applicability </w:t>
      </w:r>
      <w:r>
        <w:t xml:space="preserve">of this section </w:t>
      </w:r>
      <w:r w:rsidRPr="00335E7C">
        <w:t>reflects the applicability of the public participation requirements</w:t>
      </w:r>
      <w:r>
        <w:t xml:space="preserve"> in Section 600</w:t>
      </w:r>
      <w:r w:rsidRPr="00335E7C">
        <w:t>.</w:t>
      </w:r>
    </w:p>
  </w:footnote>
  <w:footnote w:id="468">
    <w:p w14:paraId="27DCF835" w14:textId="77777777" w:rsidR="001603AE" w:rsidRDefault="001603AE" w:rsidP="00B10C72">
      <w:pPr>
        <w:pStyle w:val="FootnoteText"/>
      </w:pPr>
      <w:r>
        <w:rPr>
          <w:rStyle w:val="FootnoteReference"/>
        </w:rPr>
        <w:footnoteRef/>
      </w:r>
      <w:r>
        <w:t xml:space="preserve"> Limited the applicability of the requirements in this section to Indian tribes’ rights or interests in their tribal land.  The term “Indian tribe” is defined in Section 200 to mean the term as defined in RCW </w:t>
      </w:r>
      <w:hyperlink r:id="rId45" w:history="1">
        <w:r w:rsidRPr="00742023">
          <w:rPr>
            <w:rStyle w:val="Hyperlink"/>
          </w:rPr>
          <w:t>43.376.010</w:t>
        </w:r>
      </w:hyperlink>
      <w:r>
        <w:t xml:space="preserve">(1), which includes federally-recognized </w:t>
      </w:r>
      <w:r w:rsidRPr="00742023">
        <w:t>Indian tribe</w:t>
      </w:r>
      <w:r>
        <w:t>s</w:t>
      </w:r>
      <w:r w:rsidRPr="00742023">
        <w:t xml:space="preserve"> whose traditional lands and territories included parts of Washington</w:t>
      </w:r>
      <w:r>
        <w:t xml:space="preserve">.  The term “tribal land” is defined in Section 200 to mean the term as defined in RCW </w:t>
      </w:r>
      <w:hyperlink r:id="rId46" w:history="1">
        <w:r w:rsidRPr="00E05563">
          <w:rPr>
            <w:rStyle w:val="Hyperlink"/>
          </w:rPr>
          <w:t>70A.02.010</w:t>
        </w:r>
      </w:hyperlink>
      <w:r>
        <w:t xml:space="preserve">(13).  This includes </w:t>
      </w:r>
      <w:r w:rsidRPr="00742023">
        <w:t xml:space="preserve">"Indian country" as provided in 18 U.S.C. Sec. 1151, </w:t>
      </w:r>
      <w:r>
        <w:t xml:space="preserve">as well as </w:t>
      </w:r>
      <w:r w:rsidRPr="00742023">
        <w:t>sacred sites, traditional cultural properties, burial grounds, and other tribal sites protected by federal or state law</w:t>
      </w:r>
      <w:r>
        <w:t>.  Ecology will continue to engage non-federally recognized tribes as part of its community engagement under Section 600.</w:t>
      </w:r>
    </w:p>
  </w:footnote>
  <w:footnote w:id="469">
    <w:p w14:paraId="632AD1EF" w14:textId="77777777" w:rsidR="001603AE" w:rsidRDefault="001603AE" w:rsidP="00B10C72">
      <w:pPr>
        <w:pStyle w:val="FootnoteText"/>
      </w:pPr>
      <w:r>
        <w:rPr>
          <w:rStyle w:val="FootnoteReference"/>
        </w:rPr>
        <w:footnoteRef/>
      </w:r>
      <w:r>
        <w:t xml:space="preserve"> Added requirement for Ecology to develop a tribal engagement plan for each site that identifies affected Indian tribes and opportunities for engagement.  Ecology intends to develop a template that can be modified on a site-specific basis as needed based on tribal interest.  Ecology encourages early planning and engagement.</w:t>
      </w:r>
    </w:p>
  </w:footnote>
  <w:footnote w:id="470">
    <w:p w14:paraId="7CC49F01" w14:textId="77777777" w:rsidR="001603AE" w:rsidRDefault="001603AE" w:rsidP="00B10C72">
      <w:pPr>
        <w:pStyle w:val="FootnoteText"/>
      </w:pPr>
      <w:r>
        <w:rPr>
          <w:rStyle w:val="FootnoteReference"/>
        </w:rPr>
        <w:footnoteRef/>
      </w:r>
      <w:r>
        <w:t xml:space="preserve"> A</w:t>
      </w:r>
      <w:r w:rsidRPr="00C2769B">
        <w:t xml:space="preserve">dded </w:t>
      </w:r>
      <w:r>
        <w:t>requirement</w:t>
      </w:r>
      <w:r w:rsidRPr="00C2769B">
        <w:t xml:space="preserve"> that </w:t>
      </w:r>
      <w:r>
        <w:t xml:space="preserve">engagement of federally-recognized Indian tribes </w:t>
      </w:r>
      <w:r w:rsidRPr="00C2769B">
        <w:t xml:space="preserve">must be independent of any public participation process.  </w:t>
      </w:r>
      <w:r>
        <w:t>This statement is based on a similar statement in the HEAL act (s</w:t>
      </w:r>
      <w:r w:rsidRPr="00C2769B">
        <w:t xml:space="preserve">ee RCW </w:t>
      </w:r>
      <w:hyperlink r:id="rId47" w:history="1">
        <w:r w:rsidRPr="00C2769B">
          <w:rPr>
            <w:rStyle w:val="Hyperlink"/>
          </w:rPr>
          <w:t>70A.02.100</w:t>
        </w:r>
      </w:hyperlink>
      <w:r w:rsidRPr="00C2769B">
        <w:t>(3)</w:t>
      </w:r>
      <w:r>
        <w:t>)</w:t>
      </w:r>
      <w:r w:rsidRPr="00C2769B">
        <w:t>.</w:t>
      </w:r>
    </w:p>
  </w:footnote>
  <w:footnote w:id="471">
    <w:p w14:paraId="011B7AA7" w14:textId="77777777" w:rsidR="001603AE" w:rsidRDefault="001603AE" w:rsidP="00B10C72">
      <w:pPr>
        <w:pStyle w:val="FootnoteText"/>
      </w:pPr>
      <w:r>
        <w:rPr>
          <w:rStyle w:val="FootnoteReference"/>
        </w:rPr>
        <w:footnoteRef/>
      </w:r>
      <w:r>
        <w:t xml:space="preserve"> Clarified that the section applies to confirmed releases of a “regulated substance” from an UST system.  </w:t>
      </w:r>
      <w:r>
        <w:rPr>
          <w:bCs/>
        </w:rPr>
        <w:t>We added a definition of the term “regulated substance” in Section 200.  All regulated substances, as defined in c</w:t>
      </w:r>
      <w:r>
        <w:t xml:space="preserve">hapter </w:t>
      </w:r>
      <w:hyperlink r:id="rId48" w:tooltip="Link to Washington State Legislature website" w:history="1">
        <w:r w:rsidRPr="007365F1">
          <w:rPr>
            <w:rStyle w:val="Hyperlink"/>
            <w:bCs/>
          </w:rPr>
          <w:t>173-360A</w:t>
        </w:r>
      </w:hyperlink>
      <w:r w:rsidRPr="007365F1">
        <w:rPr>
          <w:bCs/>
        </w:rPr>
        <w:t xml:space="preserve"> WAC</w:t>
      </w:r>
      <w:r>
        <w:rPr>
          <w:bCs/>
        </w:rPr>
        <w:t>, are hazardous substances, as defined in this chapter.</w:t>
      </w:r>
    </w:p>
  </w:footnote>
  <w:footnote w:id="472">
    <w:p w14:paraId="163CFBD0" w14:textId="77777777" w:rsidR="001603AE" w:rsidRDefault="001603AE" w:rsidP="00B10C72">
      <w:pPr>
        <w:pStyle w:val="FootnoteText"/>
      </w:pPr>
      <w:r>
        <w:rPr>
          <w:rStyle w:val="FootnoteReference"/>
        </w:rPr>
        <w:footnoteRef/>
      </w:r>
      <w:r>
        <w:t xml:space="preserve"> </w:t>
      </w:r>
      <w:r w:rsidRPr="00212C5F">
        <w:t xml:space="preserve">Added reference to UST reporting requirements for confirmed </w:t>
      </w:r>
      <w:r>
        <w:t xml:space="preserve">UST </w:t>
      </w:r>
      <w:r w:rsidRPr="00212C5F">
        <w:t xml:space="preserve">releases.  </w:t>
      </w:r>
      <w:r>
        <w:t>Based on STAG input.</w:t>
      </w:r>
    </w:p>
  </w:footnote>
  <w:footnote w:id="473">
    <w:p w14:paraId="3C95154F" w14:textId="77777777" w:rsidR="001603AE" w:rsidRDefault="001603AE" w:rsidP="00B10C72">
      <w:pPr>
        <w:pStyle w:val="FootnoteText"/>
      </w:pPr>
      <w:r>
        <w:rPr>
          <w:rStyle w:val="FootnoteReference"/>
        </w:rPr>
        <w:footnoteRef/>
      </w:r>
      <w:r>
        <w:t xml:space="preserve"> Moved from subsection (2).</w:t>
      </w:r>
    </w:p>
  </w:footnote>
  <w:footnote w:id="474">
    <w:p w14:paraId="3E5F4643" w14:textId="77777777" w:rsidR="001603AE" w:rsidRDefault="001603AE" w:rsidP="00B10C72">
      <w:pPr>
        <w:pStyle w:val="FootnoteText"/>
      </w:pPr>
      <w:r>
        <w:rPr>
          <w:rStyle w:val="FootnoteReference"/>
        </w:rPr>
        <w:footnoteRef/>
      </w:r>
      <w:r>
        <w:t xml:space="preserve"> Emphasized that the interim actions required under this section must be performed immediately or shortly after confirming a release.  Timeframes for completing and reporting actions are specified elsewhere in this section. </w:t>
      </w:r>
    </w:p>
  </w:footnote>
  <w:footnote w:id="475">
    <w:p w14:paraId="6817504E" w14:textId="77777777" w:rsidR="001603AE" w:rsidRDefault="001603AE" w:rsidP="00B10C72">
      <w:pPr>
        <w:pStyle w:val="FootnoteText"/>
      </w:pPr>
      <w:r>
        <w:rPr>
          <w:rStyle w:val="FootnoteReference"/>
        </w:rPr>
        <w:footnoteRef/>
      </w:r>
      <w:r>
        <w:t xml:space="preserve"> Moved to subsection (1)(b).</w:t>
      </w:r>
    </w:p>
  </w:footnote>
  <w:footnote w:id="476">
    <w:p w14:paraId="6170A39D" w14:textId="77777777" w:rsidR="001603AE" w:rsidRDefault="001603AE" w:rsidP="00B10C72">
      <w:pPr>
        <w:pStyle w:val="FootnoteText"/>
      </w:pPr>
      <w:r>
        <w:rPr>
          <w:rStyle w:val="FootnoteReference"/>
        </w:rPr>
        <w:footnoteRef/>
      </w:r>
      <w:r>
        <w:t xml:space="preserve"> Emphasized that further remedial action may be necessary to investigate or clean up a release from an UST system after completing the interim actions specified in this section.</w:t>
      </w:r>
    </w:p>
  </w:footnote>
  <w:footnote w:id="477">
    <w:p w14:paraId="3941B1BA" w14:textId="77777777" w:rsidR="001603AE" w:rsidRDefault="001603AE" w:rsidP="00B10C72">
      <w:pPr>
        <w:pStyle w:val="FootnoteText"/>
      </w:pPr>
      <w:r>
        <w:rPr>
          <w:rStyle w:val="FootnoteReference"/>
        </w:rPr>
        <w:footnoteRef/>
      </w:r>
      <w:r>
        <w:t xml:space="preserve"> Added reference to the</w:t>
      </w:r>
      <w:r w:rsidRPr="00212C5F">
        <w:t xml:space="preserve"> </w:t>
      </w:r>
      <w:r>
        <w:t xml:space="preserve">cleanup process </w:t>
      </w:r>
      <w:r w:rsidRPr="00212C5F">
        <w:t xml:space="preserve">overview in </w:t>
      </w:r>
      <w:r>
        <w:t>Section 120</w:t>
      </w:r>
      <w:r w:rsidRPr="00212C5F">
        <w:t>.  The overview does not itself impose any requirements.  But it does outline the steps reflected in the rest of the rule.</w:t>
      </w:r>
    </w:p>
  </w:footnote>
  <w:footnote w:id="478">
    <w:p w14:paraId="284BF16E" w14:textId="77777777" w:rsidR="001603AE" w:rsidRDefault="001603AE" w:rsidP="00B10C72">
      <w:pPr>
        <w:pStyle w:val="FootnoteText"/>
      </w:pPr>
      <w:r>
        <w:rPr>
          <w:rStyle w:val="FootnoteReference"/>
        </w:rPr>
        <w:footnoteRef/>
      </w:r>
      <w:r>
        <w:t xml:space="preserve"> Consistent with the UST rule, c</w:t>
      </w:r>
      <w:r>
        <w:rPr>
          <w:rFonts w:eastAsia="Times New Roman" w:cstheme="minorHAnsi"/>
        </w:rPr>
        <w:t>larified that the sampling and analysis plan must be based on the substances currently or previously stored in the UST system.</w:t>
      </w:r>
    </w:p>
  </w:footnote>
  <w:footnote w:id="479">
    <w:p w14:paraId="0479E008" w14:textId="77777777" w:rsidR="001603AE" w:rsidRDefault="001603AE" w:rsidP="00B10C72">
      <w:pPr>
        <w:pStyle w:val="FootnoteText"/>
      </w:pPr>
      <w:r>
        <w:rPr>
          <w:rStyle w:val="FootnoteReference"/>
        </w:rPr>
        <w:footnoteRef/>
      </w:r>
      <w:r>
        <w:t xml:space="preserve"> Emphasized that the vapor intrusion pathway must be considered when developing the sampling and analysis plan.  Based on STAG input.</w:t>
      </w:r>
    </w:p>
  </w:footnote>
  <w:footnote w:id="480">
    <w:p w14:paraId="529448EE" w14:textId="77777777" w:rsidR="001603AE" w:rsidRDefault="001603AE" w:rsidP="00B10C72">
      <w:pPr>
        <w:pStyle w:val="FootnoteText"/>
      </w:pPr>
      <w:r>
        <w:rPr>
          <w:rStyle w:val="FootnoteReference"/>
        </w:rPr>
        <w:footnoteRef/>
      </w:r>
      <w:r>
        <w:t xml:space="preserve"> Broke out as a separate requirement when groundwater must be investigated.</w:t>
      </w:r>
    </w:p>
  </w:footnote>
  <w:footnote w:id="481">
    <w:p w14:paraId="1DBEAAE1" w14:textId="77777777" w:rsidR="001603AE" w:rsidRDefault="001603AE" w:rsidP="00B10C72">
      <w:pPr>
        <w:pStyle w:val="FootnoteText"/>
      </w:pPr>
      <w:r>
        <w:rPr>
          <w:rStyle w:val="FootnoteReference"/>
        </w:rPr>
        <w:footnoteRef/>
      </w:r>
      <w:r>
        <w:t xml:space="preserve"> </w:t>
      </w:r>
      <w:r w:rsidRPr="00735FAC">
        <w:t xml:space="preserve">Eliminated examples of observations that might instigate a </w:t>
      </w:r>
      <w:r>
        <w:t>groundwater</w:t>
      </w:r>
      <w:r w:rsidRPr="00735FAC">
        <w:t xml:space="preserve"> investigation.  </w:t>
      </w:r>
      <w:r>
        <w:t xml:space="preserve">Prompted by STAG input.  Ecology plans to </w:t>
      </w:r>
      <w:r w:rsidRPr="00735FAC">
        <w:t>update</w:t>
      </w:r>
      <w:r>
        <w:t xml:space="preserve"> its</w:t>
      </w:r>
      <w:r w:rsidRPr="00325769">
        <w:t xml:space="preserve"> </w:t>
      </w:r>
      <w:hyperlink r:id="rId49" w:history="1">
        <w:r w:rsidRPr="00325769">
          <w:rPr>
            <w:rStyle w:val="Hyperlink"/>
            <w:bCs/>
          </w:rPr>
          <w:t>Guidance for Remediation of Petroleum Contaminated Sites</w:t>
        </w:r>
      </w:hyperlink>
      <w:r>
        <w:t xml:space="preserve"> </w:t>
      </w:r>
      <w:r w:rsidRPr="00735FAC">
        <w:t>to enhance discussion</w:t>
      </w:r>
      <w:r>
        <w:t xml:space="preserve"> of this topic</w:t>
      </w:r>
      <w:r w:rsidRPr="00735FAC">
        <w:t>.</w:t>
      </w:r>
    </w:p>
  </w:footnote>
  <w:footnote w:id="482">
    <w:p w14:paraId="36AE3A1A" w14:textId="77777777" w:rsidR="001603AE" w:rsidRDefault="001603AE" w:rsidP="00B10C72">
      <w:pPr>
        <w:pStyle w:val="FootnoteText"/>
      </w:pPr>
      <w:r>
        <w:rPr>
          <w:rStyle w:val="FootnoteReference"/>
        </w:rPr>
        <w:footnoteRef/>
      </w:r>
      <w:r>
        <w:t xml:space="preserve"> Based on STAG comments, Ecology plans to </w:t>
      </w:r>
      <w:r w:rsidRPr="00735FAC">
        <w:t>update</w:t>
      </w:r>
      <w:r>
        <w:t xml:space="preserve"> its</w:t>
      </w:r>
      <w:r w:rsidRPr="00325769">
        <w:t xml:space="preserve"> </w:t>
      </w:r>
      <w:hyperlink r:id="rId50" w:history="1">
        <w:r w:rsidRPr="00325769">
          <w:rPr>
            <w:rStyle w:val="Hyperlink"/>
            <w:bCs/>
          </w:rPr>
          <w:t>Guidance for Remediation of Petroleum Contaminated Sites</w:t>
        </w:r>
      </w:hyperlink>
      <w:r>
        <w:t xml:space="preserve"> </w:t>
      </w:r>
      <w:r w:rsidRPr="00735FAC">
        <w:t xml:space="preserve">to </w:t>
      </w:r>
      <w:r>
        <w:t xml:space="preserve">address this topic (what demonstration is necessary), including the separation distance between soil contamination and groundwater </w:t>
      </w:r>
      <w:r w:rsidRPr="00325769">
        <w:t>(</w:t>
      </w:r>
      <w:r>
        <w:t xml:space="preserve">see </w:t>
      </w:r>
      <w:r w:rsidRPr="00325769">
        <w:t>section 6.9.1, p. 68).</w:t>
      </w:r>
      <w:r>
        <w:t xml:space="preserve">  We declined providing further specificity in rule.</w:t>
      </w:r>
    </w:p>
  </w:footnote>
  <w:footnote w:id="483">
    <w:p w14:paraId="54F7D268" w14:textId="77777777" w:rsidR="001603AE" w:rsidRDefault="001603AE" w:rsidP="00B10C72">
      <w:pPr>
        <w:pStyle w:val="FootnoteText"/>
      </w:pPr>
      <w:r>
        <w:rPr>
          <w:rStyle w:val="FootnoteReference"/>
        </w:rPr>
        <w:footnoteRef/>
      </w:r>
      <w:r>
        <w:t xml:space="preserve"> </w:t>
      </w:r>
      <w:r w:rsidRPr="00735FAC">
        <w:t xml:space="preserve">Consistent with similar provisions in other parts of the MTCA </w:t>
      </w:r>
      <w:r>
        <w:t xml:space="preserve">cleanup </w:t>
      </w:r>
      <w:r w:rsidRPr="00735FAC">
        <w:t>rule, added provision that wastes generated as a result of remedial action must be properly</w:t>
      </w:r>
      <w:r>
        <w:t xml:space="preserve"> managed</w:t>
      </w:r>
      <w:r w:rsidRPr="00735FAC">
        <w:t xml:space="preserve"> </w:t>
      </w:r>
      <w:r>
        <w:t xml:space="preserve">and disposed </w:t>
      </w:r>
      <w:r w:rsidRPr="00735FAC">
        <w:t xml:space="preserve">in accordance with applicable </w:t>
      </w:r>
      <w:r>
        <w:t xml:space="preserve">state and federal </w:t>
      </w:r>
      <w:r w:rsidRPr="00735FAC">
        <w:t>laws.</w:t>
      </w:r>
    </w:p>
  </w:footnote>
  <w:footnote w:id="484">
    <w:p w14:paraId="424FCD40" w14:textId="77777777" w:rsidR="001603AE" w:rsidRDefault="001603AE" w:rsidP="00B10C72">
      <w:pPr>
        <w:pStyle w:val="FootnoteText"/>
      </w:pPr>
      <w:r>
        <w:rPr>
          <w:rStyle w:val="FootnoteReference"/>
        </w:rPr>
        <w:footnoteRef/>
      </w:r>
      <w:r>
        <w:t xml:space="preserve"> </w:t>
      </w:r>
      <w:r w:rsidRPr="00735FAC">
        <w:t xml:space="preserve">Changed deadline to initiate </w:t>
      </w:r>
      <w:r>
        <w:t xml:space="preserve">free product recovery </w:t>
      </w:r>
      <w:r w:rsidRPr="00735FAC">
        <w:t xml:space="preserve">to “as soon as possible but no later than 30 days after release confirmation.”  This is the same deadline as for completing the </w:t>
      </w:r>
      <w:r>
        <w:t>initial site characterization.  Based on STAG input.</w:t>
      </w:r>
      <w:r w:rsidRPr="00735FAC">
        <w:t xml:space="preserve">   </w:t>
      </w:r>
    </w:p>
  </w:footnote>
  <w:footnote w:id="485">
    <w:p w14:paraId="0A81F88E" w14:textId="77777777" w:rsidR="001603AE" w:rsidRDefault="001603AE" w:rsidP="00B10C72">
      <w:pPr>
        <w:pStyle w:val="FootnoteText"/>
      </w:pPr>
      <w:r>
        <w:rPr>
          <w:rStyle w:val="FootnoteReference"/>
        </w:rPr>
        <w:footnoteRef/>
      </w:r>
      <w:r>
        <w:t xml:space="preserve"> </w:t>
      </w:r>
      <w:r w:rsidRPr="00AD62EC">
        <w:t xml:space="preserve">Edited to make consistent with statements </w:t>
      </w:r>
      <w:r>
        <w:t xml:space="preserve">on proper waste management </w:t>
      </w:r>
      <w:r w:rsidRPr="00AD62EC">
        <w:t xml:space="preserve">throughout </w:t>
      </w:r>
      <w:r>
        <w:t xml:space="preserve">the </w:t>
      </w:r>
      <w:r w:rsidRPr="00AD62EC">
        <w:t>MTCA cleanup rule.</w:t>
      </w:r>
    </w:p>
  </w:footnote>
  <w:footnote w:id="486">
    <w:p w14:paraId="37290D11" w14:textId="77777777" w:rsidR="001603AE" w:rsidRDefault="001603AE" w:rsidP="00B10C72">
      <w:pPr>
        <w:pStyle w:val="FootnoteText"/>
      </w:pPr>
      <w:r>
        <w:rPr>
          <w:rStyle w:val="FootnoteReference"/>
        </w:rPr>
        <w:footnoteRef/>
      </w:r>
      <w:r>
        <w:t xml:space="preserve"> </w:t>
      </w:r>
      <w:r w:rsidRPr="00AD62EC">
        <w:t>Changed r</w:t>
      </w:r>
      <w:r>
        <w:t>equirement</w:t>
      </w:r>
      <w:r w:rsidRPr="00AD62EC">
        <w:t xml:space="preserve"> to allow Ecology to modify reporting frequency on </w:t>
      </w:r>
      <w:r>
        <w:t xml:space="preserve">a </w:t>
      </w:r>
      <w:r w:rsidRPr="00AD62EC">
        <w:t xml:space="preserve">site-specific basis.  </w:t>
      </w:r>
      <w:r>
        <w:t xml:space="preserve">While </w:t>
      </w:r>
      <w:r w:rsidRPr="00AD62EC">
        <w:t xml:space="preserve">more frequent reporting </w:t>
      </w:r>
      <w:r>
        <w:t>is needed early in the process,</w:t>
      </w:r>
      <w:r w:rsidRPr="00AD62EC">
        <w:rPr>
          <w:sz w:val="22"/>
          <w:szCs w:val="22"/>
        </w:rPr>
        <w:t xml:space="preserve"> </w:t>
      </w:r>
      <w:r w:rsidRPr="00AD62EC">
        <w:t>less frequent reporting may be appropriate later in the process as the volume recovered decreases over time</w:t>
      </w:r>
      <w:r>
        <w:t>.  Based on STAG input.</w:t>
      </w:r>
    </w:p>
  </w:footnote>
  <w:footnote w:id="487">
    <w:p w14:paraId="3CE728D5" w14:textId="77777777" w:rsidR="001603AE" w:rsidRDefault="001603AE" w:rsidP="00B10C72">
      <w:pPr>
        <w:pStyle w:val="FootnoteText"/>
      </w:pPr>
      <w:r>
        <w:rPr>
          <w:rStyle w:val="FootnoteReference"/>
        </w:rPr>
        <w:footnoteRef/>
      </w:r>
      <w:r>
        <w:t xml:space="preserve"> </w:t>
      </w:r>
      <w:r w:rsidRPr="00AD62EC">
        <w:t xml:space="preserve">Changed “section” to “chapter” to reflect that the obligations in this provision apply until no further action is necessary under this chapter, not just until the interim actions </w:t>
      </w:r>
      <w:r>
        <w:t xml:space="preserve">required </w:t>
      </w:r>
      <w:r w:rsidRPr="00AD62EC">
        <w:t>under this section are completed.</w:t>
      </w:r>
    </w:p>
  </w:footnote>
  <w:footnote w:id="488">
    <w:p w14:paraId="0B163D30" w14:textId="77777777" w:rsidR="001603AE" w:rsidRDefault="001603AE" w:rsidP="00B10C72">
      <w:pPr>
        <w:pStyle w:val="FootnoteText"/>
      </w:pPr>
      <w:r>
        <w:rPr>
          <w:rStyle w:val="FootnoteReference"/>
        </w:rPr>
        <w:footnoteRef/>
      </w:r>
      <w:r>
        <w:t xml:space="preserve"> </w:t>
      </w:r>
      <w:r w:rsidRPr="00AD62EC">
        <w:t xml:space="preserve">Edited to make consistent with statements </w:t>
      </w:r>
      <w:r>
        <w:t xml:space="preserve">on proper waste management </w:t>
      </w:r>
      <w:r w:rsidRPr="00AD62EC">
        <w:t xml:space="preserve">throughout </w:t>
      </w:r>
      <w:r>
        <w:t xml:space="preserve">the </w:t>
      </w:r>
      <w:r w:rsidRPr="00AD62EC">
        <w:t>MTCA cleanup rule.</w:t>
      </w:r>
    </w:p>
  </w:footnote>
  <w:footnote w:id="489">
    <w:p w14:paraId="6F360AB0" w14:textId="77777777" w:rsidR="001603AE" w:rsidRDefault="001603AE" w:rsidP="00B10C72">
      <w:pPr>
        <w:pStyle w:val="FootnoteText"/>
      </w:pPr>
      <w:r>
        <w:rPr>
          <w:rStyle w:val="FootnoteReference"/>
        </w:rPr>
        <w:footnoteRef/>
      </w:r>
      <w:r>
        <w:t xml:space="preserve"> </w:t>
      </w:r>
      <w:r w:rsidRPr="0076319C">
        <w:t xml:space="preserve">Added </w:t>
      </w:r>
      <w:r>
        <w:t xml:space="preserve">reporting requirement for </w:t>
      </w:r>
      <w:r w:rsidRPr="0076319C">
        <w:t xml:space="preserve">cases where no potential vapor intrusion pathways have been identified.  As part of the investigation, UST </w:t>
      </w:r>
      <w:r>
        <w:t xml:space="preserve">owners and </w:t>
      </w:r>
      <w:r w:rsidRPr="0076319C">
        <w:t xml:space="preserve">operators </w:t>
      </w:r>
      <w:r w:rsidRPr="0076319C">
        <w:rPr>
          <w:bCs/>
        </w:rPr>
        <w:t>must always</w:t>
      </w:r>
      <w:r w:rsidRPr="0076319C">
        <w:t xml:space="preserve"> identify whether there are any potential vapor intrusion pathways.  That investigation should be done in accordance with Ecology’s vapor intrusion guidance.  Based on the results of the investigation, UST </w:t>
      </w:r>
      <w:r>
        <w:t xml:space="preserve">owners and </w:t>
      </w:r>
      <w:r w:rsidRPr="0076319C">
        <w:t xml:space="preserve">operators </w:t>
      </w:r>
      <w:r w:rsidRPr="0076319C">
        <w:rPr>
          <w:bCs/>
        </w:rPr>
        <w:t>must either i</w:t>
      </w:r>
      <w:r w:rsidRPr="0076319C">
        <w:t>dentify pot</w:t>
      </w:r>
      <w:r>
        <w:t>ential vapor intrusion pathways or d</w:t>
      </w:r>
      <w:r w:rsidRPr="0076319C">
        <w:t>emonstrate that there are no potential vapor intrusion pathways.</w:t>
      </w:r>
      <w:r>
        <w:t xml:space="preserve">  T</w:t>
      </w:r>
      <w:r w:rsidRPr="0076319C">
        <w:t>hat</w:t>
      </w:r>
      <w:r>
        <w:t xml:space="preserve"> is</w:t>
      </w:r>
      <w:r w:rsidRPr="0076319C">
        <w:t xml:space="preserve"> what needs to be included in the report.</w:t>
      </w:r>
      <w:r>
        <w:t xml:space="preserve">  Prompted by STAG input.</w:t>
      </w:r>
    </w:p>
  </w:footnote>
  <w:footnote w:id="490">
    <w:p w14:paraId="0745013F" w14:textId="77777777" w:rsidR="001603AE" w:rsidRDefault="001603AE" w:rsidP="00B10C72">
      <w:pPr>
        <w:pStyle w:val="FootnoteText"/>
      </w:pPr>
      <w:r>
        <w:rPr>
          <w:rStyle w:val="FootnoteReference"/>
        </w:rPr>
        <w:footnoteRef/>
      </w:r>
      <w:r>
        <w:t xml:space="preserve"> </w:t>
      </w:r>
      <w:r w:rsidRPr="0076319C">
        <w:t xml:space="preserve">Changed frequency </w:t>
      </w:r>
      <w:r>
        <w:t xml:space="preserve">of periodic updates </w:t>
      </w:r>
      <w:r w:rsidRPr="0076319C">
        <w:t xml:space="preserve">from 5 years to 3 years to reflect </w:t>
      </w:r>
      <w:r>
        <w:t xml:space="preserve">the </w:t>
      </w:r>
      <w:r w:rsidRPr="0076319C">
        <w:t>UST inspection cycle, and added language to allow Ecology to require more frequent reporting on site-specific basis.</w:t>
      </w:r>
      <w:r>
        <w:t xml:space="preserve">  </w:t>
      </w:r>
      <w:r w:rsidRPr="0076319C">
        <w:t xml:space="preserve">We declined to extend the obligation to MTCA </w:t>
      </w:r>
      <w:r>
        <w:t xml:space="preserve">owners and operators </w:t>
      </w:r>
      <w:r w:rsidRPr="0076319C">
        <w:t>at UST facilities that were permanently closed.</w:t>
      </w:r>
      <w:r>
        <w:t xml:space="preserve">  </w:t>
      </w:r>
      <w:r w:rsidRPr="0076319C">
        <w:t xml:space="preserve">We </w:t>
      </w:r>
      <w:r>
        <w:t xml:space="preserve">also </w:t>
      </w:r>
      <w:r w:rsidRPr="0076319C">
        <w:t>declined to extend the obligation to other types of sites.</w:t>
      </w:r>
      <w:r>
        <w:t xml:space="preserve">  </w:t>
      </w:r>
      <w:r w:rsidRPr="0076319C">
        <w:t xml:space="preserve">However, </w:t>
      </w:r>
      <w:r>
        <w:t>we did</w:t>
      </w:r>
      <w:r w:rsidRPr="0076319C">
        <w:t xml:space="preserve"> expand the independent remedial action reporting requirement to include investigations, not just interim actions and cleanup actions.</w:t>
      </w:r>
      <w:r>
        <w:t xml:space="preserve">  See Sections 350.  Based on STAG input.</w:t>
      </w:r>
    </w:p>
  </w:footnote>
  <w:footnote w:id="491">
    <w:p w14:paraId="52B07D12" w14:textId="77777777" w:rsidR="001603AE" w:rsidRDefault="001603AE" w:rsidP="00B10C72">
      <w:pPr>
        <w:pStyle w:val="FootnoteText"/>
      </w:pPr>
      <w:r>
        <w:rPr>
          <w:rStyle w:val="FootnoteReference"/>
        </w:rPr>
        <w:footnoteRef/>
      </w:r>
      <w:r>
        <w:t xml:space="preserve"> Updated and reorganized the section to provide a more complete overview of administrative options for remedial action.  Also integrated the overview included in Section 120(8) of the current rule.</w:t>
      </w:r>
    </w:p>
  </w:footnote>
  <w:footnote w:id="492">
    <w:p w14:paraId="57BAEF15" w14:textId="77777777" w:rsidR="001603AE" w:rsidRDefault="001603AE" w:rsidP="00B10C72">
      <w:pPr>
        <w:pStyle w:val="FootnoteText"/>
      </w:pPr>
      <w:r>
        <w:rPr>
          <w:rStyle w:val="FootnoteReference"/>
        </w:rPr>
        <w:footnoteRef/>
      </w:r>
      <w:r>
        <w:t xml:space="preserve"> Moved statement from former subsection (1).</w:t>
      </w:r>
    </w:p>
  </w:footnote>
  <w:footnote w:id="493">
    <w:p w14:paraId="3972E6C6" w14:textId="77777777" w:rsidR="001603AE" w:rsidRDefault="001603AE" w:rsidP="00B10C72">
      <w:pPr>
        <w:pStyle w:val="FootnoteText"/>
      </w:pPr>
      <w:r>
        <w:rPr>
          <w:rStyle w:val="FootnoteReference"/>
        </w:rPr>
        <w:footnoteRef/>
      </w:r>
      <w:r>
        <w:t xml:space="preserve"> Emphasized that this section provides only an overview of administrative options for remedial action, and that the referenced section governs if there are any inconsistencies with the referenced section.</w:t>
      </w:r>
    </w:p>
  </w:footnote>
  <w:footnote w:id="494">
    <w:p w14:paraId="080C1439" w14:textId="77777777" w:rsidR="001603AE" w:rsidRDefault="001603AE" w:rsidP="00B10C72">
      <w:pPr>
        <w:pStyle w:val="FootnoteText"/>
      </w:pPr>
      <w:r>
        <w:rPr>
          <w:rStyle w:val="FootnoteReference"/>
        </w:rPr>
        <w:footnoteRef/>
      </w:r>
      <w:r>
        <w:t xml:space="preserve"> Incorporated within first sentence of this section.</w:t>
      </w:r>
    </w:p>
  </w:footnote>
  <w:footnote w:id="495">
    <w:p w14:paraId="52707D76" w14:textId="77777777" w:rsidR="001603AE" w:rsidRDefault="001603AE" w:rsidP="00B10C72">
      <w:pPr>
        <w:pStyle w:val="FootnoteText"/>
      </w:pPr>
      <w:r>
        <w:rPr>
          <w:rStyle w:val="FootnoteReference"/>
        </w:rPr>
        <w:footnoteRef/>
      </w:r>
      <w:r>
        <w:t xml:space="preserve"> Incorporated within new subsection (2).</w:t>
      </w:r>
    </w:p>
  </w:footnote>
  <w:footnote w:id="496">
    <w:p w14:paraId="4089FEE5" w14:textId="77777777" w:rsidR="001603AE" w:rsidRDefault="001603AE" w:rsidP="00B10C72">
      <w:pPr>
        <w:pStyle w:val="FootnoteText"/>
      </w:pPr>
      <w:r>
        <w:rPr>
          <w:rStyle w:val="FootnoteReference"/>
        </w:rPr>
        <w:footnoteRef/>
      </w:r>
      <w:r>
        <w:t xml:space="preserve"> Incorporated within new subsection (1).</w:t>
      </w:r>
    </w:p>
  </w:footnote>
  <w:footnote w:id="497">
    <w:p w14:paraId="090467AB" w14:textId="77777777" w:rsidR="001603AE" w:rsidRDefault="001603AE" w:rsidP="00B10C72">
      <w:pPr>
        <w:pStyle w:val="FootnoteText"/>
      </w:pPr>
      <w:r>
        <w:rPr>
          <w:rStyle w:val="FootnoteReference"/>
        </w:rPr>
        <w:footnoteRef/>
      </w:r>
      <w:r>
        <w:t xml:space="preserve"> Incorporated within new subsection (2).</w:t>
      </w:r>
    </w:p>
  </w:footnote>
  <w:footnote w:id="498">
    <w:p w14:paraId="0909C1BF" w14:textId="77777777" w:rsidR="001603AE" w:rsidRDefault="001603AE" w:rsidP="00B10C72">
      <w:pPr>
        <w:pStyle w:val="FootnoteText"/>
      </w:pPr>
      <w:r>
        <w:rPr>
          <w:rStyle w:val="FootnoteReference"/>
        </w:rPr>
        <w:footnoteRef/>
      </w:r>
      <w:r>
        <w:t xml:space="preserve"> Incorporated within new subsection (2).</w:t>
      </w:r>
    </w:p>
  </w:footnote>
  <w:footnote w:id="499">
    <w:p w14:paraId="565A7FD2" w14:textId="77777777" w:rsidR="001603AE" w:rsidRDefault="001603AE" w:rsidP="00B10C72">
      <w:pPr>
        <w:pStyle w:val="FootnoteText"/>
      </w:pPr>
      <w:r>
        <w:rPr>
          <w:rStyle w:val="FootnoteReference"/>
        </w:rPr>
        <w:footnoteRef/>
      </w:r>
      <w:r>
        <w:t xml:space="preserve"> Incorporated within new subsection (2).</w:t>
      </w:r>
    </w:p>
  </w:footnote>
  <w:footnote w:id="500">
    <w:p w14:paraId="68E68769" w14:textId="77777777" w:rsidR="001603AE" w:rsidRDefault="001603AE" w:rsidP="00B10C72">
      <w:pPr>
        <w:pStyle w:val="FootnoteText"/>
      </w:pPr>
      <w:r>
        <w:rPr>
          <w:rStyle w:val="FootnoteReference"/>
        </w:rPr>
        <w:footnoteRef/>
      </w:r>
      <w:r>
        <w:t xml:space="preserve"> Incorporated within new subsection (3).</w:t>
      </w:r>
    </w:p>
  </w:footnote>
  <w:footnote w:id="501">
    <w:p w14:paraId="6EE5A51A" w14:textId="77777777" w:rsidR="001603AE" w:rsidRDefault="001603AE" w:rsidP="00B10C72">
      <w:pPr>
        <w:pStyle w:val="FootnoteText"/>
      </w:pPr>
      <w:r>
        <w:rPr>
          <w:rStyle w:val="FootnoteReference"/>
        </w:rPr>
        <w:footnoteRef/>
      </w:r>
      <w:r>
        <w:t xml:space="preserve"> Expanded the overview of independent remedial actions, including when one may conduct such actions, what standards apply to such actions, when such actions need to be reported, and what technical assistance is available to persons conducting such actions.</w:t>
      </w:r>
    </w:p>
  </w:footnote>
  <w:footnote w:id="502">
    <w:p w14:paraId="7AFBCE1A" w14:textId="77777777" w:rsidR="001603AE" w:rsidRDefault="001603AE" w:rsidP="00B10C72">
      <w:pPr>
        <w:pStyle w:val="FootnoteText"/>
      </w:pPr>
      <w:r>
        <w:rPr>
          <w:rStyle w:val="FootnoteReference"/>
        </w:rPr>
        <w:footnoteRef/>
      </w:r>
      <w:r>
        <w:t xml:space="preserve"> Reorganized the overview of Ecology-supervised remedial actions to highlight the differences between consent decrees, agreed orders, and enforcement orders. </w:t>
      </w:r>
    </w:p>
  </w:footnote>
  <w:footnote w:id="503">
    <w:p w14:paraId="291EBECC" w14:textId="77777777" w:rsidR="001603AE" w:rsidRDefault="001603AE" w:rsidP="00B10C72">
      <w:pPr>
        <w:pStyle w:val="FootnoteText"/>
      </w:pPr>
      <w:r>
        <w:rPr>
          <w:rStyle w:val="FootnoteReference"/>
        </w:rPr>
        <w:footnoteRef/>
      </w:r>
      <w:r>
        <w:t xml:space="preserve"> Expanded the overview of Ecology-conducted remedial actions.</w:t>
      </w:r>
    </w:p>
  </w:footnote>
  <w:footnote w:id="504">
    <w:p w14:paraId="640AA055" w14:textId="77777777" w:rsidR="001603AE" w:rsidRDefault="001603AE" w:rsidP="00B10C72">
      <w:pPr>
        <w:pStyle w:val="FootnoteText"/>
      </w:pPr>
      <w:r>
        <w:rPr>
          <w:rStyle w:val="FootnoteReference"/>
        </w:rPr>
        <w:footnoteRef/>
      </w:r>
      <w:r>
        <w:t xml:space="preserve"> Added</w:t>
      </w:r>
      <w:r w:rsidRPr="00F95A9D">
        <w:t xml:space="preserve"> statement of purpose</w:t>
      </w:r>
      <w:r>
        <w:t>, which</w:t>
      </w:r>
      <w:r w:rsidRPr="00F95A9D">
        <w:t xml:space="preserve"> is </w:t>
      </w:r>
      <w:r>
        <w:t>based on Section 3 of Executive Order</w:t>
      </w:r>
      <w:r w:rsidRPr="00F95A9D">
        <w:t xml:space="preserve"> </w:t>
      </w:r>
      <w:hyperlink r:id="rId51" w:history="1">
        <w:r w:rsidRPr="00F95A9D">
          <w:rPr>
            <w:rStyle w:val="Hyperlink"/>
          </w:rPr>
          <w:t>21-02</w:t>
        </w:r>
      </w:hyperlink>
      <w:r w:rsidRPr="00F95A9D">
        <w:t>.</w:t>
      </w:r>
    </w:p>
  </w:footnote>
  <w:footnote w:id="505">
    <w:p w14:paraId="06B5D1B2" w14:textId="77777777" w:rsidR="001603AE" w:rsidRDefault="001603AE" w:rsidP="00B10C72">
      <w:pPr>
        <w:pStyle w:val="FootnoteText"/>
      </w:pPr>
      <w:r>
        <w:rPr>
          <w:rStyle w:val="FootnoteReference"/>
        </w:rPr>
        <w:footnoteRef/>
      </w:r>
      <w:r>
        <w:t xml:space="preserve"> </w:t>
      </w:r>
      <w:r w:rsidRPr="00F95A9D">
        <w:t xml:space="preserve">Identified </w:t>
      </w:r>
      <w:r>
        <w:t>federal and state</w:t>
      </w:r>
      <w:r w:rsidRPr="00F95A9D">
        <w:t xml:space="preserve"> laws</w:t>
      </w:r>
      <w:r>
        <w:t xml:space="preserve"> applicable to cultural resource protection.  The identification of applicable laws is </w:t>
      </w:r>
      <w:r w:rsidRPr="00F95A9D">
        <w:t xml:space="preserve">consistent with </w:t>
      </w:r>
      <w:r>
        <w:t xml:space="preserve">the </w:t>
      </w:r>
      <w:r w:rsidRPr="00F95A9D">
        <w:t xml:space="preserve">approach </w:t>
      </w:r>
      <w:r>
        <w:t xml:space="preserve">used </w:t>
      </w:r>
      <w:r w:rsidRPr="00F95A9D">
        <w:t xml:space="preserve">in Section </w:t>
      </w:r>
      <w:hyperlink r:id="rId52" w:history="1">
        <w:r w:rsidRPr="00F95A9D">
          <w:rPr>
            <w:rStyle w:val="Hyperlink"/>
          </w:rPr>
          <w:t>810</w:t>
        </w:r>
      </w:hyperlink>
      <w:r>
        <w:t xml:space="preserve"> for health and safety requirements.</w:t>
      </w:r>
    </w:p>
  </w:footnote>
  <w:footnote w:id="506">
    <w:p w14:paraId="083A53F6" w14:textId="77777777" w:rsidR="001603AE" w:rsidRDefault="001603AE" w:rsidP="00B10C72">
      <w:pPr>
        <w:pStyle w:val="FootnoteText"/>
      </w:pPr>
      <w:r>
        <w:rPr>
          <w:rStyle w:val="FootnoteReference"/>
        </w:rPr>
        <w:footnoteRef/>
      </w:r>
      <w:r>
        <w:t xml:space="preserve"> Added cultural resource </w:t>
      </w:r>
      <w:r w:rsidRPr="0037211C">
        <w:t xml:space="preserve">consultation and </w:t>
      </w:r>
      <w:r>
        <w:t xml:space="preserve">inadvertent discovery </w:t>
      </w:r>
      <w:r w:rsidRPr="0037211C">
        <w:t xml:space="preserve">planning requirements for </w:t>
      </w:r>
      <w:r>
        <w:t>remedial actions that Ecology either conducts, requires, or funds.</w:t>
      </w:r>
    </w:p>
  </w:footnote>
  <w:footnote w:id="507">
    <w:p w14:paraId="40B3C3FB" w14:textId="43646F84" w:rsidR="001603AE" w:rsidRDefault="001603AE" w:rsidP="00B10C72">
      <w:pPr>
        <w:pStyle w:val="FootnoteText"/>
      </w:pPr>
      <w:r>
        <w:rPr>
          <w:rStyle w:val="FootnoteReference"/>
        </w:rPr>
        <w:footnoteRef/>
      </w:r>
      <w:r>
        <w:t xml:space="preserve"> The applicability of the consultation requirements is</w:t>
      </w:r>
      <w:r w:rsidRPr="00BC4F83">
        <w:t xml:space="preserve"> </w:t>
      </w:r>
      <w:r>
        <w:t xml:space="preserve">consistent with </w:t>
      </w:r>
      <w:r w:rsidRPr="00BC4F83">
        <w:t>E</w:t>
      </w:r>
      <w:r>
        <w:t xml:space="preserve">xecutive Order </w:t>
      </w:r>
      <w:hyperlink r:id="rId53" w:history="1">
        <w:r w:rsidRPr="00A63D3C">
          <w:rPr>
            <w:rStyle w:val="Hyperlink"/>
          </w:rPr>
          <w:t>21-02</w:t>
        </w:r>
      </w:hyperlink>
      <w:r>
        <w:t>, except that we also included Ecology-supervised remedial actions not funded by Ecology.  The applicability of the inadvertent discovery planning requirements is consistent with existing agency policy.</w:t>
      </w:r>
    </w:p>
  </w:footnote>
  <w:footnote w:id="508">
    <w:p w14:paraId="4B725630" w14:textId="77777777" w:rsidR="001603AE" w:rsidRDefault="001603AE" w:rsidP="00B10C72">
      <w:pPr>
        <w:pStyle w:val="FootnoteText"/>
      </w:pPr>
      <w:r>
        <w:rPr>
          <w:rStyle w:val="FootnoteReference"/>
        </w:rPr>
        <w:footnoteRef/>
      </w:r>
      <w:r>
        <w:t xml:space="preserve"> Exempted initial investigations from the cultural resource consultation requirements, consistent with the scope of Executive Order </w:t>
      </w:r>
      <w:hyperlink r:id="rId54" w:history="1">
        <w:r w:rsidRPr="00A63D3C">
          <w:rPr>
            <w:rStyle w:val="Hyperlink"/>
          </w:rPr>
          <w:t>21-02</w:t>
        </w:r>
      </w:hyperlink>
      <w:r>
        <w:t>.  However, we plan to develop procedures for initial investigations involving sampling activities, including use of inadvertent discovery plans.</w:t>
      </w:r>
    </w:p>
  </w:footnote>
  <w:footnote w:id="509">
    <w:p w14:paraId="7C615FC0" w14:textId="77777777" w:rsidR="001603AE" w:rsidRDefault="001603AE" w:rsidP="00B10C72">
      <w:pPr>
        <w:pStyle w:val="FootnoteText"/>
      </w:pPr>
      <w:r>
        <w:rPr>
          <w:rStyle w:val="FootnoteReference"/>
        </w:rPr>
        <w:footnoteRef/>
      </w:r>
      <w:r>
        <w:t xml:space="preserve"> </w:t>
      </w:r>
      <w:r w:rsidRPr="009B25C8">
        <w:t>Added cultural resource consultation requirement consistent with E</w:t>
      </w:r>
      <w:r>
        <w:t xml:space="preserve">xecutive Order </w:t>
      </w:r>
      <w:hyperlink r:id="rId55" w:history="1">
        <w:r w:rsidRPr="009B25C8">
          <w:rPr>
            <w:rStyle w:val="Hyperlink"/>
          </w:rPr>
          <w:t>21-02</w:t>
        </w:r>
      </w:hyperlink>
      <w:r w:rsidRPr="009B25C8">
        <w:t xml:space="preserve">.  However, unlike EO 21-02, Ecology </w:t>
      </w:r>
      <w:r>
        <w:t>will not</w:t>
      </w:r>
      <w:r w:rsidRPr="009B25C8">
        <w:t xml:space="preserve"> delegate consultation responsibility to other parties, such as PLPs or grant recipients.</w:t>
      </w:r>
    </w:p>
  </w:footnote>
  <w:footnote w:id="510">
    <w:p w14:paraId="3EA353AB" w14:textId="77777777" w:rsidR="001603AE" w:rsidRDefault="001603AE" w:rsidP="00B10C72">
      <w:pPr>
        <w:pStyle w:val="FootnoteText"/>
      </w:pPr>
      <w:r>
        <w:rPr>
          <w:rStyle w:val="FootnoteReference"/>
        </w:rPr>
        <w:footnoteRef/>
      </w:r>
      <w:r>
        <w:t xml:space="preserve"> </w:t>
      </w:r>
      <w:r w:rsidRPr="009B25C8">
        <w:t xml:space="preserve">Added inadvertent discovery planning </w:t>
      </w:r>
      <w:r>
        <w:t xml:space="preserve">(IDP) </w:t>
      </w:r>
      <w:r w:rsidRPr="009B25C8">
        <w:t xml:space="preserve">requirement consistent with </w:t>
      </w:r>
      <w:r>
        <w:t>agency policy</w:t>
      </w:r>
      <w:r w:rsidRPr="009B25C8">
        <w:t>.  One may use the IDP form provided by Ecology or an equivalent document.  Unlike for cultural resource consultations, Ecology may require another party to prepare an IDP.</w:t>
      </w:r>
      <w:r>
        <w:t xml:space="preserve">  Consistent with</w:t>
      </w:r>
      <w:r w:rsidRPr="009B25C8">
        <w:t xml:space="preserve"> program policy, the IDP must be kept at the site during all remedial actions and persons conducting remedial action must be familiar with its contents and its location at the site.  The plan must be kept up to date based on any discoveries at the site.</w:t>
      </w:r>
      <w:r>
        <w:t xml:space="preserve">  </w:t>
      </w:r>
    </w:p>
  </w:footnote>
  <w:footnote w:id="511">
    <w:p w14:paraId="286E4B29" w14:textId="77777777" w:rsidR="001603AE" w:rsidRDefault="001603AE" w:rsidP="00B10C72">
      <w:pPr>
        <w:pStyle w:val="FootnoteText"/>
      </w:pPr>
      <w:r>
        <w:rPr>
          <w:rStyle w:val="FootnoteReference"/>
        </w:rPr>
        <w:footnoteRef/>
      </w:r>
      <w:r>
        <w:t xml:space="preserve"> Moved sentence from former subsection (3)(a) to expand on what the requirements in this section cover.</w:t>
      </w:r>
    </w:p>
  </w:footnote>
  <w:footnote w:id="512">
    <w:p w14:paraId="2A46211D" w14:textId="77777777" w:rsidR="001603AE" w:rsidRDefault="001603AE" w:rsidP="00B10C72">
      <w:pPr>
        <w:pStyle w:val="FootnoteText"/>
      </w:pPr>
      <w:r>
        <w:rPr>
          <w:rStyle w:val="FootnoteReference"/>
        </w:rPr>
        <w:footnoteRef/>
      </w:r>
      <w:r>
        <w:t xml:space="preserve"> Added applicability provision to clarify that, for sites where there is a release or threatened release to sediment, sampling and analysis activities must also comply with the requirements in chapter 173-204 WAC.</w:t>
      </w:r>
    </w:p>
  </w:footnote>
  <w:footnote w:id="513">
    <w:p w14:paraId="5F71185F" w14:textId="77777777" w:rsidR="001603AE" w:rsidRDefault="001603AE" w:rsidP="00B10C72">
      <w:pPr>
        <w:pStyle w:val="FootnoteText"/>
      </w:pPr>
      <w:r>
        <w:rPr>
          <w:rStyle w:val="FootnoteReference"/>
        </w:rPr>
        <w:footnoteRef/>
      </w:r>
      <w:r>
        <w:t xml:space="preserve"> Broke apart former subsection (2) into four different subsections.  See new subsections (2) through (5).  Disposition of each provision is identified in the footnotes.</w:t>
      </w:r>
    </w:p>
  </w:footnote>
  <w:footnote w:id="514">
    <w:p w14:paraId="10C0CF41" w14:textId="4C6D966B" w:rsidR="001603AE" w:rsidRDefault="001603AE" w:rsidP="00B10C72">
      <w:pPr>
        <w:pStyle w:val="FootnoteText"/>
      </w:pPr>
      <w:r>
        <w:rPr>
          <w:rStyle w:val="FootnoteReference"/>
        </w:rPr>
        <w:footnoteRef/>
      </w:r>
      <w:r>
        <w:t xml:space="preserve"> Eliminated former subsection (3).  We eliminated the list of Ecology-approved methods from the rule to make it easier to update the list based on technological changes.  Under the new rule, Ecology is required to maintain and make available to the public a list of Ecology-approved methods.  Ecology may add or remove methods from the list without changing the rule.  Ecology must maintain a record of any such decision.  See new subsection (4)(a).</w:t>
      </w:r>
    </w:p>
  </w:footnote>
  <w:footnote w:id="515">
    <w:p w14:paraId="4FDBA2D1" w14:textId="77777777" w:rsidR="001603AE" w:rsidRDefault="001603AE" w:rsidP="00B10C72">
      <w:pPr>
        <w:pStyle w:val="FootnoteText"/>
      </w:pPr>
      <w:r>
        <w:rPr>
          <w:rStyle w:val="FootnoteReference"/>
        </w:rPr>
        <w:footnoteRef/>
      </w:r>
      <w:r>
        <w:t xml:space="preserve"> Moved from former subsection (2)(b).</w:t>
      </w:r>
    </w:p>
  </w:footnote>
  <w:footnote w:id="516">
    <w:p w14:paraId="3801FA3A" w14:textId="77777777" w:rsidR="001603AE" w:rsidRDefault="001603AE" w:rsidP="00B10C72">
      <w:pPr>
        <w:pStyle w:val="FootnoteText"/>
      </w:pPr>
      <w:r>
        <w:rPr>
          <w:rStyle w:val="FootnoteReference"/>
        </w:rPr>
        <w:footnoteRef/>
      </w:r>
      <w:r>
        <w:t xml:space="preserve"> Eliminated list of Ecology-approved methods from the rule to make it easier to update the list based on technological changes.  Under the new rule, Ecology is required to maintain and make available to the public a list of Ecology-approved methods.  Ecology may add or remove methods from the list without changing the rule.  Ecology must maintain a record of any such decision, and notify the public of any such decision in the </w:t>
      </w:r>
      <w:r w:rsidRPr="00B03F63">
        <w:rPr>
          <w:i/>
        </w:rPr>
        <w:t>Contaminated Site Register</w:t>
      </w:r>
      <w:r>
        <w:t>.  As under the current rule, when Ecology has not identified an approved method, a standard method (such as those specified by ASTM) may be used, if available (see former subsection (2)(c)).</w:t>
      </w:r>
    </w:p>
  </w:footnote>
  <w:footnote w:id="517">
    <w:p w14:paraId="3EE955CB" w14:textId="77777777" w:rsidR="001603AE" w:rsidRDefault="001603AE" w:rsidP="00B10C72">
      <w:pPr>
        <w:pStyle w:val="FootnoteText"/>
      </w:pPr>
      <w:r>
        <w:rPr>
          <w:rStyle w:val="FootnoteReference"/>
        </w:rPr>
        <w:footnoteRef/>
      </w:r>
      <w:r>
        <w:t xml:space="preserve"> Moved from former subsection (2)(d).</w:t>
      </w:r>
    </w:p>
  </w:footnote>
  <w:footnote w:id="518">
    <w:p w14:paraId="188D149B" w14:textId="77777777" w:rsidR="001603AE" w:rsidRDefault="001603AE" w:rsidP="00B10C72">
      <w:pPr>
        <w:pStyle w:val="FootnoteText"/>
      </w:pPr>
      <w:r>
        <w:rPr>
          <w:rStyle w:val="FootnoteReference"/>
        </w:rPr>
        <w:footnoteRef/>
      </w:r>
      <w:r>
        <w:t xml:space="preserve"> Moved from former subsection (2)(e).</w:t>
      </w:r>
    </w:p>
  </w:footnote>
  <w:footnote w:id="519">
    <w:p w14:paraId="775C3933" w14:textId="77777777" w:rsidR="001603AE" w:rsidRDefault="001603AE" w:rsidP="00B10C72">
      <w:pPr>
        <w:pStyle w:val="FootnoteText"/>
      </w:pPr>
      <w:r>
        <w:rPr>
          <w:rStyle w:val="FootnoteReference"/>
        </w:rPr>
        <w:footnoteRef/>
      </w:r>
      <w:r>
        <w:t xml:space="preserve"> Moved from former subsection (2)(h).</w:t>
      </w:r>
    </w:p>
  </w:footnote>
  <w:footnote w:id="520">
    <w:p w14:paraId="280B50E4" w14:textId="77777777" w:rsidR="001603AE" w:rsidRDefault="001603AE" w:rsidP="00B10C72">
      <w:pPr>
        <w:pStyle w:val="FootnoteText"/>
      </w:pPr>
      <w:r>
        <w:rPr>
          <w:rStyle w:val="FootnoteReference"/>
        </w:rPr>
        <w:footnoteRef/>
      </w:r>
      <w:r>
        <w:t xml:space="preserve"> Moved from former subsection (2)(g).</w:t>
      </w:r>
    </w:p>
  </w:footnote>
  <w:footnote w:id="521">
    <w:p w14:paraId="552AFBF1" w14:textId="77777777" w:rsidR="001603AE" w:rsidRDefault="001603AE" w:rsidP="00B10C72">
      <w:pPr>
        <w:pStyle w:val="FootnoteText"/>
      </w:pPr>
      <w:r>
        <w:rPr>
          <w:rStyle w:val="FootnoteReference"/>
        </w:rPr>
        <w:footnoteRef/>
      </w:r>
      <w:r>
        <w:t xml:space="preserve"> Moved from former subsection (2)(a).</w:t>
      </w:r>
    </w:p>
  </w:footnote>
  <w:footnote w:id="522">
    <w:p w14:paraId="6D102078" w14:textId="77777777" w:rsidR="001603AE" w:rsidRDefault="001603AE" w:rsidP="00B10C72">
      <w:pPr>
        <w:pStyle w:val="FootnoteText"/>
      </w:pPr>
      <w:r>
        <w:rPr>
          <w:rStyle w:val="FootnoteReference"/>
        </w:rPr>
        <w:footnoteRef/>
      </w:r>
      <w:r>
        <w:t xml:space="preserve"> Moved from former subsection (2)(f).</w:t>
      </w:r>
    </w:p>
  </w:footnote>
  <w:footnote w:id="523">
    <w:p w14:paraId="1EBA8638" w14:textId="77777777" w:rsidR="001603AE" w:rsidRDefault="001603AE" w:rsidP="00B10C72">
      <w:pPr>
        <w:pStyle w:val="FootnoteText"/>
      </w:pPr>
      <w:r>
        <w:rPr>
          <w:rStyle w:val="FootnoteReference"/>
        </w:rPr>
        <w:footnoteRef/>
      </w:r>
      <w:r>
        <w:t xml:space="preserve"> Moved from former subsection (2)(i).</w:t>
      </w:r>
    </w:p>
  </w:footnote>
  <w:footnote w:id="524">
    <w:p w14:paraId="3F812E61" w14:textId="77777777" w:rsidR="001603AE" w:rsidRDefault="001603AE" w:rsidP="00A43C04">
      <w:pPr>
        <w:pStyle w:val="FootnoteText"/>
      </w:pPr>
      <w:r>
        <w:rPr>
          <w:rStyle w:val="FootnoteReference"/>
        </w:rPr>
        <w:footnoteRef/>
      </w:r>
      <w:r>
        <w:t xml:space="preserve"> For periodic reviews of Ecology-conducted and Ecology-supervised remedial actions, changed how Ecology will provide public notice of a periodic review.  Ecology will provide notice of such actions the same as for other steps in the cleanup process for Ecology-conducted or Ecology-supervised remedial actions.  See WAC 173-340-600(18).  Ecology will provide public notice as specified in WAC 173-340-600(2).</w:t>
      </w:r>
    </w:p>
  </w:footnote>
  <w:footnote w:id="525">
    <w:p w14:paraId="59DD08AB" w14:textId="77777777" w:rsidR="001603AE" w:rsidRDefault="001603AE" w:rsidP="00A43C04">
      <w:pPr>
        <w:pStyle w:val="FootnoteText"/>
      </w:pPr>
      <w:r>
        <w:rPr>
          <w:rStyle w:val="FootnoteReference"/>
        </w:rPr>
        <w:footnoteRef/>
      </w:r>
      <w:r>
        <w:t xml:space="preserve"> For periodic reviews of independent remedial actions, Ecology will still notify the public, but will no longer provide the public an opportunity to comment.  This is consistent with other steps in the cleanup process for independent cleanup sites.  Ecology will notify the public by making periodic reviews publicly available on Ecology’s website and, if requested, by alerting interested persons electronically when periodic reviews are completed.  Ecology will no longer provide notice of independent remedial actions in the </w:t>
      </w:r>
      <w:r w:rsidRPr="00D1692F">
        <w:rPr>
          <w:i/>
        </w:rPr>
        <w:t>Contaminated Site Register</w:t>
      </w:r>
      <w:r>
        <w:t>.  See WAC 173-340-600(20).</w:t>
      </w:r>
    </w:p>
  </w:footnote>
  <w:footnote w:id="526">
    <w:p w14:paraId="23D5D497" w14:textId="77777777" w:rsidR="001603AE" w:rsidRDefault="001603AE" w:rsidP="00A43C04">
      <w:pPr>
        <w:pStyle w:val="FootnoteText"/>
      </w:pPr>
      <w:r>
        <w:rPr>
          <w:rStyle w:val="FootnoteReference"/>
        </w:rPr>
        <w:footnoteRef/>
      </w:r>
      <w:r>
        <w:t xml:space="preserve"> Clarified that any person who has an interest in the real property subject to an institutional control may request amendment or removal of the control based on changed conditions.</w:t>
      </w:r>
    </w:p>
  </w:footnote>
  <w:footnote w:id="527">
    <w:p w14:paraId="5D495D20" w14:textId="77777777" w:rsidR="001603AE" w:rsidRDefault="001603AE" w:rsidP="00A43C04">
      <w:pPr>
        <w:pStyle w:val="FootnoteText"/>
      </w:pPr>
      <w:r>
        <w:rPr>
          <w:rStyle w:val="FootnoteReference"/>
        </w:rPr>
        <w:footnoteRef/>
      </w:r>
      <w:r>
        <w:t xml:space="preserve"> For Ecology-conducted and Ecology-supervised remedial actions, clarified how Ecology will provide public notice when amending or removing an institutional control.  Ecology will provide notice of such actions the same as for other steps in the cleanup process for Ecology-conducted or Ecology-supervised remedial actions.  See WAC 173-340-600(19).  Ecology will provide public notice as specified in WAC 173-340-600(2).</w:t>
      </w:r>
    </w:p>
  </w:footnote>
  <w:footnote w:id="528">
    <w:p w14:paraId="62867E46" w14:textId="77777777" w:rsidR="001603AE" w:rsidRDefault="001603AE" w:rsidP="00A43C04">
      <w:pPr>
        <w:pStyle w:val="FootnoteText"/>
      </w:pPr>
      <w:r>
        <w:rPr>
          <w:rStyle w:val="FootnoteReference"/>
        </w:rPr>
        <w:footnoteRef/>
      </w:r>
      <w:r>
        <w:t xml:space="preserve"> For independent remedial actions, Ecology will still notify the public, but will no longer provide the public an opportunity to comment when amending or removing institutional controls.  This is consistent with other steps in the cleanup process for independent cleanup sites.  Ecology will notify the public by making institutional controls publicly available on Ecology’s website and, if requested, by alerting interested persons electronically when such controls are amended or removed.  Ecology will no longer provide notice of independent remedial actions in the </w:t>
      </w:r>
      <w:r w:rsidRPr="00D1692F">
        <w:rPr>
          <w:i/>
        </w:rPr>
        <w:t>Contaminated Site Register</w:t>
      </w:r>
      <w:r>
        <w:t>.  See WAC 173-340-600(20).</w:t>
      </w:r>
    </w:p>
  </w:footnote>
  <w:footnote w:id="529">
    <w:p w14:paraId="3B40961D" w14:textId="77777777" w:rsidR="001603AE" w:rsidRDefault="001603AE" w:rsidP="00A43C04">
      <w:pPr>
        <w:pStyle w:val="FootnoteText"/>
      </w:pPr>
      <w:r>
        <w:rPr>
          <w:rStyle w:val="FootnoteReference"/>
        </w:rPr>
        <w:footnoteRef/>
      </w:r>
      <w:r>
        <w:t xml:space="preserve"> E</w:t>
      </w:r>
      <w:r w:rsidRPr="000A4F6D">
        <w:t xml:space="preserve">xpanded the reporting requirement </w:t>
      </w:r>
      <w:r>
        <w:t xml:space="preserve">for independent remedial actions </w:t>
      </w:r>
      <w:r w:rsidRPr="000A4F6D">
        <w:t xml:space="preserve">to include independent remedial investigations in response to STAG input and preference for earlier reporting of such actions.  </w:t>
      </w:r>
    </w:p>
  </w:footnote>
  <w:footnote w:id="530">
    <w:p w14:paraId="37CB9DF1" w14:textId="77777777" w:rsidR="001603AE" w:rsidRDefault="001603AE" w:rsidP="00A43C04">
      <w:pPr>
        <w:pStyle w:val="FootnoteText"/>
      </w:pPr>
      <w:r>
        <w:rPr>
          <w:rStyle w:val="FootnoteReference"/>
        </w:rPr>
        <w:footnoteRef/>
      </w:r>
      <w:r>
        <w:t xml:space="preserve"> </w:t>
      </w:r>
      <w:r w:rsidRPr="000A4F6D">
        <w:t xml:space="preserve">Changed release reporting requirements when independent remedial actions are completed within 90 days of release discovery.  In such cases, releases must be reported within 90 days of discovery instead of within 90 days of completing the independent remedial action.  This change is based on STAG input and preference for earlier notice.  </w:t>
      </w:r>
      <w:r>
        <w:t>See notes on WAC 173-340-300(3).</w:t>
      </w:r>
    </w:p>
  </w:footnote>
  <w:footnote w:id="531">
    <w:p w14:paraId="1977045D" w14:textId="77777777" w:rsidR="001603AE" w:rsidRDefault="001603AE" w:rsidP="00A43C04">
      <w:pPr>
        <w:pStyle w:val="FootnoteText"/>
      </w:pPr>
      <w:r>
        <w:rPr>
          <w:rStyle w:val="FootnoteReference"/>
        </w:rPr>
        <w:footnoteRef/>
      </w:r>
      <w:r>
        <w:t xml:space="preserve"> </w:t>
      </w:r>
      <w:r w:rsidRPr="000A4F6D">
        <w:t>Referenced provision in Section 310(5)(b) that allows Ecology to defer completing an initial investigation when an independent remedial investigation, interim action, or cleanup action is completed within 90 days of release discovery.  See notes on Section 310(5).</w:t>
      </w:r>
    </w:p>
  </w:footnote>
  <w:footnote w:id="532">
    <w:p w14:paraId="05EF2726" w14:textId="77777777" w:rsidR="001603AE" w:rsidRDefault="001603AE" w:rsidP="00A43C04">
      <w:pPr>
        <w:pStyle w:val="FootnoteText"/>
      </w:pPr>
      <w:r>
        <w:rPr>
          <w:rStyle w:val="FootnoteReference"/>
        </w:rPr>
        <w:footnoteRef/>
      </w:r>
      <w:r>
        <w:t xml:space="preserve"> Changed how </w:t>
      </w:r>
      <w:r w:rsidRPr="00D1692F">
        <w:t xml:space="preserve">Ecology </w:t>
      </w:r>
      <w:r>
        <w:t xml:space="preserve">will notify the public when Ecology receives an independent remedial action report.  Ecology will make the report publicly available on Ecology’s website and, if requested, alert an interested person when the report is available.  Ecology will no longer provide such notice in the </w:t>
      </w:r>
      <w:r w:rsidRPr="00D1692F">
        <w:rPr>
          <w:i/>
        </w:rPr>
        <w:t>Contaminated Site Register</w:t>
      </w:r>
      <w:r>
        <w:t>.</w:t>
      </w:r>
      <w:r w:rsidRPr="00023F9C">
        <w:t xml:space="preserve"> </w:t>
      </w:r>
      <w:r>
        <w:t xml:space="preserve"> </w:t>
      </w:r>
      <w:r w:rsidRPr="00D1692F">
        <w:t>See WAC 173-340-600(20).</w:t>
      </w:r>
      <w:r>
        <w:t xml:space="preserve">  </w:t>
      </w:r>
    </w:p>
  </w:footnote>
  <w:footnote w:id="533">
    <w:p w14:paraId="42BD9B98" w14:textId="77777777" w:rsidR="001603AE" w:rsidRDefault="001603AE" w:rsidP="00A43C04">
      <w:pPr>
        <w:pStyle w:val="FootnoteText"/>
      </w:pPr>
      <w:r>
        <w:rPr>
          <w:rStyle w:val="FootnoteReference"/>
        </w:rPr>
        <w:footnoteRef/>
      </w:r>
      <w:r>
        <w:t xml:space="preserve"> Clarified that Ecology does not remove portions of a site from the contaminated sites list, or redefine a contaminated site, when a portion of a site (cleanup unit) is cleaned up.  Rather, Ecology tracks the progress in cleaning up a site, and any units within the site, on its database and makes such information available to the public.</w:t>
      </w:r>
    </w:p>
  </w:footnote>
  <w:footnote w:id="534">
    <w:p w14:paraId="7F06F84C" w14:textId="77777777" w:rsidR="001603AE" w:rsidRDefault="001603AE" w:rsidP="00A43C04">
      <w:pPr>
        <w:pStyle w:val="FootnoteText"/>
      </w:pPr>
      <w:r>
        <w:rPr>
          <w:rStyle w:val="FootnoteReference"/>
        </w:rPr>
        <w:footnoteRef/>
      </w:r>
      <w:r>
        <w:t xml:space="preserve"> Changed how </w:t>
      </w:r>
      <w:r w:rsidRPr="00D1692F">
        <w:t xml:space="preserve">Ecology </w:t>
      </w:r>
      <w:r>
        <w:t xml:space="preserve">will notify the public when Ecology provides a written opinion on an independent remedial action.  Ecology will make the opinion publicly available on Ecology’s website and, if requested, alert an interested person when the opinion is available.  Ecology will no longer provide such notice in the </w:t>
      </w:r>
      <w:r w:rsidRPr="00D1692F">
        <w:rPr>
          <w:i/>
        </w:rPr>
        <w:t>Contaminated Site Register</w:t>
      </w:r>
      <w:r>
        <w:t>.</w:t>
      </w:r>
      <w:r w:rsidRPr="00023F9C">
        <w:t xml:space="preserve"> </w:t>
      </w:r>
      <w:r>
        <w:t xml:space="preserve"> </w:t>
      </w:r>
      <w:r w:rsidRPr="00D1692F">
        <w:t>See WAC 173-340-600(20).</w:t>
      </w:r>
    </w:p>
  </w:footnote>
  <w:footnote w:id="535">
    <w:p w14:paraId="5F754482" w14:textId="77777777" w:rsidR="001603AE" w:rsidRPr="00B25F57" w:rsidRDefault="001603AE" w:rsidP="00C16473">
      <w:pPr>
        <w:pStyle w:val="FootnoteText"/>
      </w:pPr>
      <w:r>
        <w:rPr>
          <w:rStyle w:val="FootnoteReference"/>
        </w:rPr>
        <w:footnoteRef/>
      </w:r>
      <w:r w:rsidRPr="00B25F57">
        <w:rPr>
          <w:i/>
          <w:sz w:val="22"/>
          <w:szCs w:val="22"/>
        </w:rPr>
        <w:t xml:space="preserve"> </w:t>
      </w:r>
      <w:r w:rsidRPr="00B25F57">
        <w:t>Corrects inconsistency with applicability statement in Section 750(1)(a)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CADEF" w14:textId="77777777" w:rsidR="001603AE" w:rsidRPr="00C740D3" w:rsidRDefault="001603AE" w:rsidP="005B635B">
    <w:pPr>
      <w:pStyle w:val="Header"/>
      <w:rPr>
        <w:i/>
      </w:rPr>
    </w:pPr>
    <w:r w:rsidRPr="00C740D3">
      <w:rPr>
        <w:i/>
      </w:rPr>
      <w:t>MTCA Cleanup R</w:t>
    </w:r>
    <w:r>
      <w:rPr>
        <w:i/>
      </w:rPr>
      <w:t>ulemaking</w:t>
    </w:r>
    <w:r w:rsidRPr="00C740D3">
      <w:rPr>
        <w:i/>
      </w:rPr>
      <w:t>, Chapter 173-340 WAC</w:t>
    </w:r>
    <w:r>
      <w:rPr>
        <w:i/>
      </w:rPr>
      <w:tab/>
    </w:r>
    <w:r>
      <w:rPr>
        <w:i/>
      </w:rPr>
      <w:tab/>
      <w:t>Table of Contents</w:t>
    </w:r>
  </w:p>
  <w:p w14:paraId="3BA96219" w14:textId="36E8D495" w:rsidR="001603AE" w:rsidRDefault="001603AE" w:rsidP="005B635B">
    <w:pPr>
      <w:pStyle w:val="Header"/>
      <w:rPr>
        <w:i/>
      </w:rPr>
    </w:pPr>
    <w:r>
      <w:rPr>
        <w:i/>
      </w:rPr>
      <w:t>Preliminary Draft 2 – Tracked Changes to Preliminary Draft 1</w:t>
    </w:r>
  </w:p>
  <w:p w14:paraId="6C251C5E" w14:textId="77777777" w:rsidR="001603AE" w:rsidRDefault="001603AE" w:rsidP="00B7191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9D9F1" w14:textId="3D8BA73B" w:rsidR="001603AE" w:rsidRPr="00C740D3" w:rsidRDefault="001603AE" w:rsidP="003573FC">
    <w:pPr>
      <w:pStyle w:val="Header"/>
      <w:rPr>
        <w:i/>
      </w:rPr>
    </w:pPr>
    <w:r w:rsidRPr="00C740D3">
      <w:rPr>
        <w:i/>
      </w:rPr>
      <w:t xml:space="preserve">MTCA Cleanup </w:t>
    </w:r>
    <w:r>
      <w:rPr>
        <w:i/>
      </w:rPr>
      <w:t>Rulemaking</w:t>
    </w:r>
    <w:r w:rsidRPr="00C740D3">
      <w:rPr>
        <w:i/>
      </w:rPr>
      <w:t>, Chapter 173-340 WAC</w:t>
    </w:r>
    <w:r>
      <w:rPr>
        <w:i/>
      </w:rPr>
      <w:tab/>
    </w:r>
    <w:r>
      <w:rPr>
        <w:i/>
      </w:rPr>
      <w:tab/>
      <w:t>Introduction</w:t>
    </w:r>
  </w:p>
  <w:p w14:paraId="507AE87D" w14:textId="5ECB7EBD" w:rsidR="001603AE" w:rsidRDefault="001603AE" w:rsidP="003573FC">
    <w:pPr>
      <w:pStyle w:val="Header"/>
      <w:rPr>
        <w:i/>
      </w:rPr>
    </w:pPr>
    <w:r>
      <w:rPr>
        <w:i/>
      </w:rPr>
      <w:t>Preliminary Draft 2 – Tracked Changes to Preliminary Draft 1</w:t>
    </w:r>
    <w:r>
      <w:rPr>
        <w:i/>
      </w:rPr>
      <w:tab/>
    </w:r>
  </w:p>
  <w:p w14:paraId="1635D9A8" w14:textId="77777777" w:rsidR="001603AE" w:rsidRPr="00C740D3" w:rsidRDefault="001603AE" w:rsidP="004A759C">
    <w:pPr>
      <w:pStyle w:val="Header"/>
      <w:rPr>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5D595" w14:textId="6C206A35" w:rsidR="001603AE" w:rsidRPr="00C740D3" w:rsidRDefault="001603AE" w:rsidP="003573FC">
    <w:pPr>
      <w:pStyle w:val="Header"/>
      <w:rPr>
        <w:i/>
      </w:rPr>
    </w:pPr>
    <w:r w:rsidRPr="00C740D3">
      <w:rPr>
        <w:i/>
      </w:rPr>
      <w:t xml:space="preserve">MTCA Cleanup </w:t>
    </w:r>
    <w:r>
      <w:rPr>
        <w:i/>
      </w:rPr>
      <w:t>Rulemaking</w:t>
    </w:r>
    <w:r w:rsidRPr="00C740D3">
      <w:rPr>
        <w:i/>
      </w:rPr>
      <w:t>, Chapter 173-340 WAC</w:t>
    </w:r>
    <w:r>
      <w:rPr>
        <w:i/>
      </w:rPr>
      <w:tab/>
    </w:r>
    <w:r>
      <w:rPr>
        <w:i/>
      </w:rPr>
      <w:tab/>
      <w:t>Part 1</w:t>
    </w:r>
  </w:p>
  <w:p w14:paraId="19FFA513" w14:textId="5E7B498D" w:rsidR="001603AE" w:rsidRDefault="001603AE" w:rsidP="003573FC">
    <w:pPr>
      <w:pStyle w:val="Header"/>
      <w:rPr>
        <w:i/>
      </w:rPr>
    </w:pPr>
    <w:r>
      <w:rPr>
        <w:i/>
      </w:rPr>
      <w:t>Preliminary Draft 2 – Tracked Changes to Preliminary Draft 1</w:t>
    </w:r>
    <w:r>
      <w:rPr>
        <w:i/>
      </w:rPr>
      <w:tab/>
    </w:r>
  </w:p>
  <w:p w14:paraId="7F6C8B9C" w14:textId="77777777" w:rsidR="001603AE" w:rsidRPr="00C740D3" w:rsidRDefault="001603AE" w:rsidP="004A759C">
    <w:pPr>
      <w:pStyle w:val="Header"/>
      <w:rPr>
        <w:i/>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A6E16" w14:textId="607ED658" w:rsidR="001603AE" w:rsidRPr="00C740D3" w:rsidRDefault="001603AE" w:rsidP="005B635B">
    <w:pPr>
      <w:pStyle w:val="Header"/>
      <w:rPr>
        <w:i/>
      </w:rPr>
    </w:pPr>
    <w:r w:rsidRPr="00C740D3">
      <w:rPr>
        <w:i/>
      </w:rPr>
      <w:t xml:space="preserve">MTCA Cleanup </w:t>
    </w:r>
    <w:r>
      <w:rPr>
        <w:i/>
      </w:rPr>
      <w:t>Rulemaking</w:t>
    </w:r>
    <w:r w:rsidRPr="00C740D3">
      <w:rPr>
        <w:i/>
      </w:rPr>
      <w:t>, Chapter 173-340 WAC</w:t>
    </w:r>
    <w:r>
      <w:rPr>
        <w:i/>
      </w:rPr>
      <w:tab/>
    </w:r>
    <w:r>
      <w:rPr>
        <w:i/>
      </w:rPr>
      <w:tab/>
      <w:t>Part 2</w:t>
    </w:r>
  </w:p>
  <w:p w14:paraId="2D6E31B6" w14:textId="742BA0FB" w:rsidR="001603AE" w:rsidRDefault="001603AE" w:rsidP="005B635B">
    <w:pPr>
      <w:pStyle w:val="Header"/>
      <w:rPr>
        <w:i/>
      </w:rPr>
    </w:pPr>
    <w:r>
      <w:rPr>
        <w:i/>
      </w:rPr>
      <w:t>Preliminary Draft 2 – Tracked Changes to Preliminary Draft 1</w:t>
    </w:r>
    <w:r>
      <w:rPr>
        <w:i/>
      </w:rPr>
      <w:tab/>
    </w:r>
  </w:p>
  <w:p w14:paraId="7775E649" w14:textId="77777777" w:rsidR="001603AE" w:rsidRPr="00C740D3" w:rsidRDefault="001603AE" w:rsidP="004A759C">
    <w:pPr>
      <w:pStyle w:val="Header"/>
      <w:rPr>
        <w:i/>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526B0" w14:textId="1D02911A" w:rsidR="001603AE" w:rsidRPr="00C740D3" w:rsidRDefault="001603AE" w:rsidP="003573FC">
    <w:pPr>
      <w:pStyle w:val="Header"/>
      <w:rPr>
        <w:i/>
      </w:rPr>
    </w:pPr>
    <w:r w:rsidRPr="00C740D3">
      <w:rPr>
        <w:i/>
      </w:rPr>
      <w:t xml:space="preserve">MTCA Cleanup </w:t>
    </w:r>
    <w:r>
      <w:rPr>
        <w:i/>
      </w:rPr>
      <w:t>Rulemaking</w:t>
    </w:r>
    <w:r w:rsidRPr="00C740D3">
      <w:rPr>
        <w:i/>
      </w:rPr>
      <w:t>, Chapter 173-340 WAC</w:t>
    </w:r>
    <w:r>
      <w:rPr>
        <w:i/>
      </w:rPr>
      <w:tab/>
    </w:r>
    <w:r>
      <w:rPr>
        <w:i/>
      </w:rPr>
      <w:tab/>
      <w:t>Part 3</w:t>
    </w:r>
  </w:p>
  <w:p w14:paraId="25BA2BF8" w14:textId="4A00DDED" w:rsidR="001603AE" w:rsidRDefault="001603AE" w:rsidP="003573FC">
    <w:pPr>
      <w:pStyle w:val="Header"/>
      <w:rPr>
        <w:i/>
      </w:rPr>
    </w:pPr>
    <w:r>
      <w:rPr>
        <w:i/>
      </w:rPr>
      <w:t>Preliminary Draft 2 – Tracked Changes to Preliminary Draft 1</w:t>
    </w:r>
    <w:r>
      <w:rPr>
        <w:i/>
      </w:rPr>
      <w:tab/>
    </w:r>
  </w:p>
  <w:p w14:paraId="7235907F" w14:textId="77777777" w:rsidR="001603AE" w:rsidRPr="00C740D3" w:rsidRDefault="001603AE" w:rsidP="004A759C">
    <w:pPr>
      <w:pStyle w:val="Header"/>
      <w:rPr>
        <w:i/>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79C98" w14:textId="34CDAC41" w:rsidR="001603AE" w:rsidRPr="00C740D3" w:rsidRDefault="001603AE" w:rsidP="005B635B">
    <w:pPr>
      <w:pStyle w:val="Header"/>
      <w:rPr>
        <w:i/>
      </w:rPr>
    </w:pPr>
    <w:r w:rsidRPr="00C740D3">
      <w:rPr>
        <w:i/>
      </w:rPr>
      <w:t xml:space="preserve">MTCA Cleanup </w:t>
    </w:r>
    <w:r>
      <w:rPr>
        <w:i/>
      </w:rPr>
      <w:t>Rulemaking</w:t>
    </w:r>
    <w:r w:rsidRPr="00C740D3">
      <w:rPr>
        <w:i/>
      </w:rPr>
      <w:t>, Chapter 173-340 WAC</w:t>
    </w:r>
    <w:r>
      <w:rPr>
        <w:i/>
      </w:rPr>
      <w:tab/>
    </w:r>
    <w:r>
      <w:rPr>
        <w:i/>
      </w:rPr>
      <w:tab/>
      <w:t>Part 6</w:t>
    </w:r>
  </w:p>
  <w:p w14:paraId="300F3E00" w14:textId="789EB3DF" w:rsidR="001603AE" w:rsidRDefault="001603AE" w:rsidP="005B635B">
    <w:pPr>
      <w:pStyle w:val="Header"/>
      <w:rPr>
        <w:i/>
      </w:rPr>
    </w:pPr>
    <w:r>
      <w:rPr>
        <w:i/>
      </w:rPr>
      <w:t>Preliminary Draft 2 – Tracked Changes to Preliminary Draft 1</w:t>
    </w:r>
    <w:r>
      <w:rPr>
        <w:i/>
      </w:rPr>
      <w:tab/>
    </w:r>
  </w:p>
  <w:p w14:paraId="53CA441D" w14:textId="77777777" w:rsidR="001603AE" w:rsidRPr="00C740D3" w:rsidRDefault="001603AE" w:rsidP="004A759C">
    <w:pPr>
      <w:pStyle w:val="Header"/>
      <w:rPr>
        <w:i/>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96D0B" w14:textId="77BA23E6" w:rsidR="001603AE" w:rsidRPr="00C740D3" w:rsidRDefault="001603AE" w:rsidP="005B635B">
    <w:pPr>
      <w:pStyle w:val="Header"/>
      <w:rPr>
        <w:i/>
      </w:rPr>
    </w:pPr>
    <w:r w:rsidRPr="00C740D3">
      <w:rPr>
        <w:i/>
      </w:rPr>
      <w:t xml:space="preserve">MTCA Cleanup </w:t>
    </w:r>
    <w:r>
      <w:rPr>
        <w:i/>
      </w:rPr>
      <w:t>Rulemaking</w:t>
    </w:r>
    <w:r w:rsidRPr="00C740D3">
      <w:rPr>
        <w:i/>
      </w:rPr>
      <w:t>, Chapter 173-340 WAC</w:t>
    </w:r>
    <w:r>
      <w:rPr>
        <w:i/>
      </w:rPr>
      <w:tab/>
    </w:r>
    <w:r>
      <w:rPr>
        <w:i/>
      </w:rPr>
      <w:tab/>
      <w:t>Other Focal Sections</w:t>
    </w:r>
  </w:p>
  <w:p w14:paraId="2B5923ED" w14:textId="5254FDFB" w:rsidR="001603AE" w:rsidRDefault="001603AE" w:rsidP="005B635B">
    <w:pPr>
      <w:pStyle w:val="Header"/>
      <w:rPr>
        <w:i/>
      </w:rPr>
    </w:pPr>
    <w:r>
      <w:rPr>
        <w:i/>
      </w:rPr>
      <w:t>Preliminary Draft 2 – Tracked Changes to Preliminary Draft 1</w:t>
    </w:r>
    <w:r>
      <w:rPr>
        <w:i/>
      </w:rPr>
      <w:tab/>
    </w:r>
  </w:p>
  <w:p w14:paraId="15C4085A" w14:textId="77777777" w:rsidR="001603AE" w:rsidRPr="00C740D3" w:rsidRDefault="001603AE" w:rsidP="004A759C">
    <w:pPr>
      <w:pStyle w:val="Header"/>
      <w:rPr>
        <w:i/>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A921E" w14:textId="02E988C3" w:rsidR="001603AE" w:rsidRPr="00C740D3" w:rsidRDefault="001603AE" w:rsidP="003573FC">
    <w:pPr>
      <w:pStyle w:val="Header"/>
      <w:rPr>
        <w:i/>
      </w:rPr>
    </w:pPr>
    <w:r w:rsidRPr="00C740D3">
      <w:rPr>
        <w:i/>
      </w:rPr>
      <w:t xml:space="preserve">MTCA Cleanup </w:t>
    </w:r>
    <w:r>
      <w:rPr>
        <w:i/>
      </w:rPr>
      <w:t>Rulemaking</w:t>
    </w:r>
    <w:r w:rsidRPr="00C740D3">
      <w:rPr>
        <w:i/>
      </w:rPr>
      <w:t>, Chapter 173-340 WAC</w:t>
    </w:r>
    <w:r>
      <w:rPr>
        <w:i/>
      </w:rPr>
      <w:tab/>
    </w:r>
    <w:r>
      <w:rPr>
        <w:i/>
      </w:rPr>
      <w:tab/>
      <w:t>Conforming Changes in Other Sections</w:t>
    </w:r>
  </w:p>
  <w:p w14:paraId="3F64655C" w14:textId="1E705E74" w:rsidR="001603AE" w:rsidRDefault="001603AE" w:rsidP="003573FC">
    <w:pPr>
      <w:pStyle w:val="Header"/>
      <w:rPr>
        <w:i/>
      </w:rPr>
    </w:pPr>
    <w:r>
      <w:rPr>
        <w:i/>
      </w:rPr>
      <w:t>Preliminary Draft 2 – Tracked Changes to Preliminary Draft 1</w:t>
    </w:r>
    <w:r>
      <w:rPr>
        <w:i/>
      </w:rPr>
      <w:tab/>
    </w:r>
  </w:p>
  <w:p w14:paraId="7350D0E1" w14:textId="77777777" w:rsidR="001603AE" w:rsidRPr="00C740D3" w:rsidRDefault="001603AE" w:rsidP="004A759C">
    <w:pPr>
      <w:pStyle w:val="Header"/>
      <w:rPr>
        <w:i/>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CFB84" w14:textId="11C43279" w:rsidR="001603AE" w:rsidRPr="00C740D3" w:rsidRDefault="001603AE" w:rsidP="00006677">
    <w:pPr>
      <w:pStyle w:val="Header"/>
      <w:rPr>
        <w:i/>
      </w:rPr>
    </w:pPr>
    <w:r w:rsidRPr="00C740D3">
      <w:rPr>
        <w:i/>
      </w:rPr>
      <w:t xml:space="preserve">MTCA Cleanup </w:t>
    </w:r>
    <w:r>
      <w:rPr>
        <w:i/>
      </w:rPr>
      <w:t>Rulemaking</w:t>
    </w:r>
    <w:r w:rsidRPr="00C740D3">
      <w:rPr>
        <w:i/>
      </w:rPr>
      <w:t>, Chapter 173-340 WAC</w:t>
    </w:r>
    <w:r>
      <w:rPr>
        <w:i/>
      </w:rPr>
      <w:tab/>
    </w:r>
    <w:r>
      <w:rPr>
        <w:i/>
      </w:rPr>
      <w:tab/>
      <w:t>References</w:t>
    </w:r>
  </w:p>
  <w:p w14:paraId="565DDF4D" w14:textId="4BD87FAC" w:rsidR="001603AE" w:rsidRPr="00C740D3" w:rsidRDefault="001603AE" w:rsidP="004A759C">
    <w:pPr>
      <w:pStyle w:val="Header"/>
      <w:rPr>
        <w:i/>
      </w:rPr>
    </w:pPr>
    <w:r>
      <w:rPr>
        <w:i/>
      </w:rPr>
      <w:t>Preliminary Draft 2 – Tracked Changes to Preliminary Draft 1</w:t>
    </w: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6726E"/>
    <w:multiLevelType w:val="hybridMultilevel"/>
    <w:tmpl w:val="7556F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865F57"/>
    <w:multiLevelType w:val="hybridMultilevel"/>
    <w:tmpl w:val="125EE3D2"/>
    <w:lvl w:ilvl="0" w:tplc="25DCC702">
      <w:start w:val="1"/>
      <w:numFmt w:val="upperLetter"/>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CF42BE3"/>
    <w:multiLevelType w:val="hybridMultilevel"/>
    <w:tmpl w:val="C91A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1B7E92"/>
    <w:multiLevelType w:val="hybridMultilevel"/>
    <w:tmpl w:val="F198D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CB5028"/>
    <w:multiLevelType w:val="hybridMultilevel"/>
    <w:tmpl w:val="CEB0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295D7C"/>
    <w:multiLevelType w:val="hybridMultilevel"/>
    <w:tmpl w:val="6602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515416"/>
    <w:multiLevelType w:val="hybridMultilevel"/>
    <w:tmpl w:val="0C76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D609DC"/>
    <w:multiLevelType w:val="hybridMultilevel"/>
    <w:tmpl w:val="E5AA2A6A"/>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8" w15:restartNumberingAfterBreak="0">
    <w:nsid w:val="6A6C70B0"/>
    <w:multiLevelType w:val="hybridMultilevel"/>
    <w:tmpl w:val="A970D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837B63"/>
    <w:multiLevelType w:val="hybridMultilevel"/>
    <w:tmpl w:val="A5C6109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7C884D1A"/>
    <w:multiLevelType w:val="hybridMultilevel"/>
    <w:tmpl w:val="47FCD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5"/>
  </w:num>
  <w:num w:numId="3">
    <w:abstractNumId w:val="2"/>
  </w:num>
  <w:num w:numId="4">
    <w:abstractNumId w:val="6"/>
  </w:num>
  <w:num w:numId="5">
    <w:abstractNumId w:val="7"/>
  </w:num>
  <w:num w:numId="6">
    <w:abstractNumId w:val="0"/>
  </w:num>
  <w:num w:numId="7">
    <w:abstractNumId w:val="10"/>
  </w:num>
  <w:num w:numId="8">
    <w:abstractNumId w:val="1"/>
  </w:num>
  <w:num w:numId="9">
    <w:abstractNumId w:val="4"/>
  </w:num>
  <w:num w:numId="10">
    <w:abstractNumId w:val="3"/>
  </w:num>
  <w:num w:numId="11">
    <w:abstractNumId w:val="9"/>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eldcamp, Michael (ECY)">
    <w15:presenceInfo w15:providerId="AD" w15:userId="S-1-5-21-2487942767-1439223106-4058045846-3595"/>
  </w15:person>
  <w15:person w15:author="Acklam, Nicholas (ECY)">
    <w15:presenceInfo w15:providerId="AD" w15:userId="S-1-5-21-2487942767-1439223106-4058045846-32657"/>
  </w15:person>
  <w15:person w15:author="VanHyning, Lauren (ECY)">
    <w15:presenceInfo w15:providerId="AD" w15:userId="S-1-5-21-2487942767-1439223106-4058045846-618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Formatting/>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7D7"/>
    <w:rsid w:val="0000029C"/>
    <w:rsid w:val="00003546"/>
    <w:rsid w:val="00006677"/>
    <w:rsid w:val="0001001D"/>
    <w:rsid w:val="000122A8"/>
    <w:rsid w:val="00017CF3"/>
    <w:rsid w:val="0002252C"/>
    <w:rsid w:val="0003089A"/>
    <w:rsid w:val="00034D7B"/>
    <w:rsid w:val="00044E55"/>
    <w:rsid w:val="00046A34"/>
    <w:rsid w:val="00054F65"/>
    <w:rsid w:val="000601FD"/>
    <w:rsid w:val="0006226F"/>
    <w:rsid w:val="00063EC2"/>
    <w:rsid w:val="000719BF"/>
    <w:rsid w:val="00074806"/>
    <w:rsid w:val="00083081"/>
    <w:rsid w:val="000868E7"/>
    <w:rsid w:val="000A22DA"/>
    <w:rsid w:val="000C5874"/>
    <w:rsid w:val="000C7CC7"/>
    <w:rsid w:val="000E2BCD"/>
    <w:rsid w:val="00107B37"/>
    <w:rsid w:val="001118CB"/>
    <w:rsid w:val="0011371A"/>
    <w:rsid w:val="00123743"/>
    <w:rsid w:val="00124760"/>
    <w:rsid w:val="001312E5"/>
    <w:rsid w:val="001367C8"/>
    <w:rsid w:val="00143E88"/>
    <w:rsid w:val="00156A7F"/>
    <w:rsid w:val="001577D4"/>
    <w:rsid w:val="001603AE"/>
    <w:rsid w:val="001667BF"/>
    <w:rsid w:val="0019049B"/>
    <w:rsid w:val="00191DC4"/>
    <w:rsid w:val="001A7FA7"/>
    <w:rsid w:val="001B00B2"/>
    <w:rsid w:val="001B0B2F"/>
    <w:rsid w:val="001B0B9F"/>
    <w:rsid w:val="001B76BB"/>
    <w:rsid w:val="001C2982"/>
    <w:rsid w:val="001C47A6"/>
    <w:rsid w:val="001C5226"/>
    <w:rsid w:val="001D52C7"/>
    <w:rsid w:val="001D7FB5"/>
    <w:rsid w:val="001E0FF5"/>
    <w:rsid w:val="001E6FAC"/>
    <w:rsid w:val="001E7F4B"/>
    <w:rsid w:val="0020153F"/>
    <w:rsid w:val="00202EEE"/>
    <w:rsid w:val="002068C9"/>
    <w:rsid w:val="00214283"/>
    <w:rsid w:val="0021564F"/>
    <w:rsid w:val="00217820"/>
    <w:rsid w:val="00217E3B"/>
    <w:rsid w:val="00223281"/>
    <w:rsid w:val="00224245"/>
    <w:rsid w:val="0022795A"/>
    <w:rsid w:val="002279E0"/>
    <w:rsid w:val="00233F0C"/>
    <w:rsid w:val="002434AC"/>
    <w:rsid w:val="00257A4D"/>
    <w:rsid w:val="00260B9F"/>
    <w:rsid w:val="00275637"/>
    <w:rsid w:val="00277E55"/>
    <w:rsid w:val="00283E22"/>
    <w:rsid w:val="00295EBF"/>
    <w:rsid w:val="002A033E"/>
    <w:rsid w:val="002A0E0C"/>
    <w:rsid w:val="002A6BE8"/>
    <w:rsid w:val="002B2E4C"/>
    <w:rsid w:val="002B4070"/>
    <w:rsid w:val="002C2FE9"/>
    <w:rsid w:val="002C55D9"/>
    <w:rsid w:val="002D2338"/>
    <w:rsid w:val="002D5C44"/>
    <w:rsid w:val="002E3364"/>
    <w:rsid w:val="002E4C13"/>
    <w:rsid w:val="002E4E23"/>
    <w:rsid w:val="002F050D"/>
    <w:rsid w:val="00302A8F"/>
    <w:rsid w:val="0030787F"/>
    <w:rsid w:val="003220DB"/>
    <w:rsid w:val="003234C7"/>
    <w:rsid w:val="00332BE6"/>
    <w:rsid w:val="003339EC"/>
    <w:rsid w:val="00335E69"/>
    <w:rsid w:val="003438FB"/>
    <w:rsid w:val="00353A3C"/>
    <w:rsid w:val="00354351"/>
    <w:rsid w:val="003573FC"/>
    <w:rsid w:val="00357D73"/>
    <w:rsid w:val="003603E8"/>
    <w:rsid w:val="00361042"/>
    <w:rsid w:val="00361692"/>
    <w:rsid w:val="00361B95"/>
    <w:rsid w:val="003918F8"/>
    <w:rsid w:val="003A1102"/>
    <w:rsid w:val="003A21A8"/>
    <w:rsid w:val="003A4AA9"/>
    <w:rsid w:val="003A64D1"/>
    <w:rsid w:val="003B0D4D"/>
    <w:rsid w:val="003B12D6"/>
    <w:rsid w:val="003B2ECF"/>
    <w:rsid w:val="003B38D2"/>
    <w:rsid w:val="003B6849"/>
    <w:rsid w:val="003B6EA5"/>
    <w:rsid w:val="003C03E9"/>
    <w:rsid w:val="003C7FD4"/>
    <w:rsid w:val="003D52A7"/>
    <w:rsid w:val="003E4483"/>
    <w:rsid w:val="003F1F64"/>
    <w:rsid w:val="003F35AC"/>
    <w:rsid w:val="003F527A"/>
    <w:rsid w:val="00401B75"/>
    <w:rsid w:val="0040342E"/>
    <w:rsid w:val="00414859"/>
    <w:rsid w:val="0041519F"/>
    <w:rsid w:val="00415375"/>
    <w:rsid w:val="0041668F"/>
    <w:rsid w:val="0042147A"/>
    <w:rsid w:val="00423A87"/>
    <w:rsid w:val="00436A24"/>
    <w:rsid w:val="00441889"/>
    <w:rsid w:val="00442D19"/>
    <w:rsid w:val="004474C8"/>
    <w:rsid w:val="00451358"/>
    <w:rsid w:val="0046233D"/>
    <w:rsid w:val="004721AC"/>
    <w:rsid w:val="00473568"/>
    <w:rsid w:val="00473BF6"/>
    <w:rsid w:val="0047452F"/>
    <w:rsid w:val="004776BF"/>
    <w:rsid w:val="00484698"/>
    <w:rsid w:val="0048569B"/>
    <w:rsid w:val="004865BD"/>
    <w:rsid w:val="004908CE"/>
    <w:rsid w:val="004927CB"/>
    <w:rsid w:val="00495A02"/>
    <w:rsid w:val="00495D8C"/>
    <w:rsid w:val="004A132E"/>
    <w:rsid w:val="004A36B2"/>
    <w:rsid w:val="004A4A94"/>
    <w:rsid w:val="004A759C"/>
    <w:rsid w:val="004D4477"/>
    <w:rsid w:val="004E62F7"/>
    <w:rsid w:val="004E6CE1"/>
    <w:rsid w:val="004F248C"/>
    <w:rsid w:val="004F7413"/>
    <w:rsid w:val="004F78B2"/>
    <w:rsid w:val="00502C12"/>
    <w:rsid w:val="0050482F"/>
    <w:rsid w:val="00513101"/>
    <w:rsid w:val="0054115C"/>
    <w:rsid w:val="0055022A"/>
    <w:rsid w:val="00561551"/>
    <w:rsid w:val="00563779"/>
    <w:rsid w:val="0058129C"/>
    <w:rsid w:val="00592632"/>
    <w:rsid w:val="005B1035"/>
    <w:rsid w:val="005B635B"/>
    <w:rsid w:val="005B7840"/>
    <w:rsid w:val="005C3057"/>
    <w:rsid w:val="005C45E4"/>
    <w:rsid w:val="005C6351"/>
    <w:rsid w:val="005D20E3"/>
    <w:rsid w:val="005E1BDD"/>
    <w:rsid w:val="005E4470"/>
    <w:rsid w:val="005F7B87"/>
    <w:rsid w:val="006207F9"/>
    <w:rsid w:val="00623C05"/>
    <w:rsid w:val="00624B04"/>
    <w:rsid w:val="00630D6F"/>
    <w:rsid w:val="00632306"/>
    <w:rsid w:val="00645724"/>
    <w:rsid w:val="00646579"/>
    <w:rsid w:val="0066717A"/>
    <w:rsid w:val="006673F6"/>
    <w:rsid w:val="006775D0"/>
    <w:rsid w:val="00683878"/>
    <w:rsid w:val="006963C1"/>
    <w:rsid w:val="006A6F4D"/>
    <w:rsid w:val="006B01C1"/>
    <w:rsid w:val="006B1CE3"/>
    <w:rsid w:val="006B37D7"/>
    <w:rsid w:val="006B5C95"/>
    <w:rsid w:val="006C047E"/>
    <w:rsid w:val="006C1920"/>
    <w:rsid w:val="006D2E4E"/>
    <w:rsid w:val="006E0DDA"/>
    <w:rsid w:val="006E462B"/>
    <w:rsid w:val="006E5939"/>
    <w:rsid w:val="006F2171"/>
    <w:rsid w:val="007002AA"/>
    <w:rsid w:val="00700E42"/>
    <w:rsid w:val="007021B7"/>
    <w:rsid w:val="00710539"/>
    <w:rsid w:val="00714223"/>
    <w:rsid w:val="00717FFD"/>
    <w:rsid w:val="007202E6"/>
    <w:rsid w:val="00721B84"/>
    <w:rsid w:val="007221C8"/>
    <w:rsid w:val="00723DF5"/>
    <w:rsid w:val="00732C05"/>
    <w:rsid w:val="00744086"/>
    <w:rsid w:val="007462E9"/>
    <w:rsid w:val="00752890"/>
    <w:rsid w:val="00753FEC"/>
    <w:rsid w:val="0075766E"/>
    <w:rsid w:val="00762E55"/>
    <w:rsid w:val="007709BE"/>
    <w:rsid w:val="00771AFF"/>
    <w:rsid w:val="00773F19"/>
    <w:rsid w:val="0078387C"/>
    <w:rsid w:val="00784574"/>
    <w:rsid w:val="00784805"/>
    <w:rsid w:val="007856C9"/>
    <w:rsid w:val="007968CD"/>
    <w:rsid w:val="007A0B8D"/>
    <w:rsid w:val="007A1F4C"/>
    <w:rsid w:val="007A426C"/>
    <w:rsid w:val="007C22E1"/>
    <w:rsid w:val="007C34F8"/>
    <w:rsid w:val="007C369B"/>
    <w:rsid w:val="007E04B0"/>
    <w:rsid w:val="0080080B"/>
    <w:rsid w:val="008057BD"/>
    <w:rsid w:val="0081313B"/>
    <w:rsid w:val="00817E5F"/>
    <w:rsid w:val="008208B1"/>
    <w:rsid w:val="0082477E"/>
    <w:rsid w:val="00826C18"/>
    <w:rsid w:val="00835F9E"/>
    <w:rsid w:val="00836416"/>
    <w:rsid w:val="00837BF2"/>
    <w:rsid w:val="008459D6"/>
    <w:rsid w:val="00852E5B"/>
    <w:rsid w:val="008547FD"/>
    <w:rsid w:val="00863665"/>
    <w:rsid w:val="00867750"/>
    <w:rsid w:val="008811E7"/>
    <w:rsid w:val="00890515"/>
    <w:rsid w:val="00892282"/>
    <w:rsid w:val="008A0316"/>
    <w:rsid w:val="008A327A"/>
    <w:rsid w:val="008A47AC"/>
    <w:rsid w:val="008A515C"/>
    <w:rsid w:val="008B503A"/>
    <w:rsid w:val="008B635B"/>
    <w:rsid w:val="008E1A51"/>
    <w:rsid w:val="008E532B"/>
    <w:rsid w:val="008E6091"/>
    <w:rsid w:val="008F3BC5"/>
    <w:rsid w:val="008F4A5C"/>
    <w:rsid w:val="008F5690"/>
    <w:rsid w:val="008F6182"/>
    <w:rsid w:val="00902F40"/>
    <w:rsid w:val="00904F04"/>
    <w:rsid w:val="00910271"/>
    <w:rsid w:val="00916E09"/>
    <w:rsid w:val="009178AC"/>
    <w:rsid w:val="0092371F"/>
    <w:rsid w:val="00923F34"/>
    <w:rsid w:val="0093747A"/>
    <w:rsid w:val="009442AD"/>
    <w:rsid w:val="00951D51"/>
    <w:rsid w:val="00953A49"/>
    <w:rsid w:val="00963449"/>
    <w:rsid w:val="00982E1D"/>
    <w:rsid w:val="00985C19"/>
    <w:rsid w:val="009910CE"/>
    <w:rsid w:val="00991D62"/>
    <w:rsid w:val="009B150F"/>
    <w:rsid w:val="009B757C"/>
    <w:rsid w:val="009C3B1C"/>
    <w:rsid w:val="009C5E0C"/>
    <w:rsid w:val="009C750F"/>
    <w:rsid w:val="009D349B"/>
    <w:rsid w:val="009D44E9"/>
    <w:rsid w:val="009F4978"/>
    <w:rsid w:val="009F6688"/>
    <w:rsid w:val="009F6A32"/>
    <w:rsid w:val="009F6FBB"/>
    <w:rsid w:val="009F70F4"/>
    <w:rsid w:val="00A03B9C"/>
    <w:rsid w:val="00A072CA"/>
    <w:rsid w:val="00A21BC1"/>
    <w:rsid w:val="00A24024"/>
    <w:rsid w:val="00A253D0"/>
    <w:rsid w:val="00A31DEA"/>
    <w:rsid w:val="00A43C04"/>
    <w:rsid w:val="00A441D4"/>
    <w:rsid w:val="00A456BD"/>
    <w:rsid w:val="00A5089B"/>
    <w:rsid w:val="00A50D72"/>
    <w:rsid w:val="00A641BD"/>
    <w:rsid w:val="00A66841"/>
    <w:rsid w:val="00A71C21"/>
    <w:rsid w:val="00A761AF"/>
    <w:rsid w:val="00A8129B"/>
    <w:rsid w:val="00A83A2F"/>
    <w:rsid w:val="00A97912"/>
    <w:rsid w:val="00AA1A20"/>
    <w:rsid w:val="00AA700C"/>
    <w:rsid w:val="00AB3D87"/>
    <w:rsid w:val="00AB5F5E"/>
    <w:rsid w:val="00AB72A8"/>
    <w:rsid w:val="00AB7C96"/>
    <w:rsid w:val="00AC0BBB"/>
    <w:rsid w:val="00AC1506"/>
    <w:rsid w:val="00AD51C2"/>
    <w:rsid w:val="00AE41AC"/>
    <w:rsid w:val="00AF4071"/>
    <w:rsid w:val="00AF550B"/>
    <w:rsid w:val="00B02115"/>
    <w:rsid w:val="00B032F5"/>
    <w:rsid w:val="00B047B2"/>
    <w:rsid w:val="00B10893"/>
    <w:rsid w:val="00B10C72"/>
    <w:rsid w:val="00B136A7"/>
    <w:rsid w:val="00B2174B"/>
    <w:rsid w:val="00B32601"/>
    <w:rsid w:val="00B4497E"/>
    <w:rsid w:val="00B51AD8"/>
    <w:rsid w:val="00B520F3"/>
    <w:rsid w:val="00B54F01"/>
    <w:rsid w:val="00B5663C"/>
    <w:rsid w:val="00B6137A"/>
    <w:rsid w:val="00B66C71"/>
    <w:rsid w:val="00B66E16"/>
    <w:rsid w:val="00B676FF"/>
    <w:rsid w:val="00B7191D"/>
    <w:rsid w:val="00B73BEC"/>
    <w:rsid w:val="00B759EC"/>
    <w:rsid w:val="00B77C8F"/>
    <w:rsid w:val="00B77D9F"/>
    <w:rsid w:val="00B87D60"/>
    <w:rsid w:val="00B936E7"/>
    <w:rsid w:val="00B97AB7"/>
    <w:rsid w:val="00BA1720"/>
    <w:rsid w:val="00BA23FC"/>
    <w:rsid w:val="00BA2779"/>
    <w:rsid w:val="00BA66AC"/>
    <w:rsid w:val="00BA79B9"/>
    <w:rsid w:val="00BB4A20"/>
    <w:rsid w:val="00BC6434"/>
    <w:rsid w:val="00BD1021"/>
    <w:rsid w:val="00BD6772"/>
    <w:rsid w:val="00BD7FD0"/>
    <w:rsid w:val="00BE1FB5"/>
    <w:rsid w:val="00BE22DC"/>
    <w:rsid w:val="00BE406B"/>
    <w:rsid w:val="00BE6EA6"/>
    <w:rsid w:val="00BF44DC"/>
    <w:rsid w:val="00BF460D"/>
    <w:rsid w:val="00C11359"/>
    <w:rsid w:val="00C159A0"/>
    <w:rsid w:val="00C16473"/>
    <w:rsid w:val="00C24034"/>
    <w:rsid w:val="00C40182"/>
    <w:rsid w:val="00C40553"/>
    <w:rsid w:val="00C534C4"/>
    <w:rsid w:val="00C5549F"/>
    <w:rsid w:val="00C644CD"/>
    <w:rsid w:val="00C64708"/>
    <w:rsid w:val="00C65625"/>
    <w:rsid w:val="00C66A9C"/>
    <w:rsid w:val="00C72B3A"/>
    <w:rsid w:val="00C73480"/>
    <w:rsid w:val="00C740D3"/>
    <w:rsid w:val="00C741D4"/>
    <w:rsid w:val="00C81C64"/>
    <w:rsid w:val="00C85AAB"/>
    <w:rsid w:val="00CA2B41"/>
    <w:rsid w:val="00CA7860"/>
    <w:rsid w:val="00CB0F76"/>
    <w:rsid w:val="00CC5A4B"/>
    <w:rsid w:val="00CC5ED9"/>
    <w:rsid w:val="00CC7F22"/>
    <w:rsid w:val="00CD2084"/>
    <w:rsid w:val="00CF1425"/>
    <w:rsid w:val="00CF24BD"/>
    <w:rsid w:val="00D0606E"/>
    <w:rsid w:val="00D124D4"/>
    <w:rsid w:val="00D14405"/>
    <w:rsid w:val="00D21B37"/>
    <w:rsid w:val="00D220ED"/>
    <w:rsid w:val="00D27899"/>
    <w:rsid w:val="00D305FD"/>
    <w:rsid w:val="00D306E5"/>
    <w:rsid w:val="00D31F64"/>
    <w:rsid w:val="00D326B8"/>
    <w:rsid w:val="00D47ABA"/>
    <w:rsid w:val="00D52A1B"/>
    <w:rsid w:val="00D55260"/>
    <w:rsid w:val="00D56D04"/>
    <w:rsid w:val="00D60B70"/>
    <w:rsid w:val="00D70DB3"/>
    <w:rsid w:val="00D70F96"/>
    <w:rsid w:val="00D721C1"/>
    <w:rsid w:val="00D753BE"/>
    <w:rsid w:val="00D75D70"/>
    <w:rsid w:val="00D85C4A"/>
    <w:rsid w:val="00D94D36"/>
    <w:rsid w:val="00DA592D"/>
    <w:rsid w:val="00DB36EF"/>
    <w:rsid w:val="00DB3E1D"/>
    <w:rsid w:val="00DD1067"/>
    <w:rsid w:val="00DD282F"/>
    <w:rsid w:val="00DD6F28"/>
    <w:rsid w:val="00DE3B78"/>
    <w:rsid w:val="00DF0036"/>
    <w:rsid w:val="00DF1846"/>
    <w:rsid w:val="00E01A2A"/>
    <w:rsid w:val="00E04B20"/>
    <w:rsid w:val="00E05C61"/>
    <w:rsid w:val="00E071EB"/>
    <w:rsid w:val="00E13BCB"/>
    <w:rsid w:val="00E1441D"/>
    <w:rsid w:val="00E15007"/>
    <w:rsid w:val="00E165E0"/>
    <w:rsid w:val="00E206C0"/>
    <w:rsid w:val="00E2280C"/>
    <w:rsid w:val="00E32784"/>
    <w:rsid w:val="00E33430"/>
    <w:rsid w:val="00E36A9C"/>
    <w:rsid w:val="00E43F32"/>
    <w:rsid w:val="00E51B14"/>
    <w:rsid w:val="00E51C30"/>
    <w:rsid w:val="00E64DA0"/>
    <w:rsid w:val="00E71861"/>
    <w:rsid w:val="00E73C83"/>
    <w:rsid w:val="00E81003"/>
    <w:rsid w:val="00E830D0"/>
    <w:rsid w:val="00E84549"/>
    <w:rsid w:val="00E94EF4"/>
    <w:rsid w:val="00EA0B9D"/>
    <w:rsid w:val="00EA23D8"/>
    <w:rsid w:val="00EB2650"/>
    <w:rsid w:val="00EB272C"/>
    <w:rsid w:val="00EB295C"/>
    <w:rsid w:val="00EB39C2"/>
    <w:rsid w:val="00EC2A18"/>
    <w:rsid w:val="00EC312E"/>
    <w:rsid w:val="00EC3F08"/>
    <w:rsid w:val="00EC58B9"/>
    <w:rsid w:val="00ED5EE9"/>
    <w:rsid w:val="00EF388E"/>
    <w:rsid w:val="00F002BB"/>
    <w:rsid w:val="00F07A14"/>
    <w:rsid w:val="00F11514"/>
    <w:rsid w:val="00F32EC3"/>
    <w:rsid w:val="00F33F1B"/>
    <w:rsid w:val="00F36EAD"/>
    <w:rsid w:val="00F37C22"/>
    <w:rsid w:val="00F47D44"/>
    <w:rsid w:val="00F55442"/>
    <w:rsid w:val="00F66C90"/>
    <w:rsid w:val="00F73A1C"/>
    <w:rsid w:val="00F92FA8"/>
    <w:rsid w:val="00F95562"/>
    <w:rsid w:val="00FA1756"/>
    <w:rsid w:val="00FA3235"/>
    <w:rsid w:val="00FA770E"/>
    <w:rsid w:val="00FA7F0A"/>
    <w:rsid w:val="00FB61E7"/>
    <w:rsid w:val="00FB64E9"/>
    <w:rsid w:val="00FC32E0"/>
    <w:rsid w:val="00FC6C1A"/>
    <w:rsid w:val="00FD221D"/>
    <w:rsid w:val="00FD565C"/>
    <w:rsid w:val="00FE1432"/>
    <w:rsid w:val="00FF3253"/>
    <w:rsid w:val="00FF6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43D9A4C"/>
  <w15:chartTrackingRefBased/>
  <w15:docId w15:val="{5A48BDF0-B5D8-454F-9A3B-AAF49CCC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7D7"/>
  </w:style>
  <w:style w:type="paragraph" w:styleId="Heading1">
    <w:name w:val="heading 1"/>
    <w:basedOn w:val="Normal"/>
    <w:next w:val="Normal"/>
    <w:link w:val="Heading1Char"/>
    <w:uiPriority w:val="9"/>
    <w:qFormat/>
    <w:rsid w:val="004F7413"/>
    <w:pPr>
      <w:keepNext/>
      <w:keepLines/>
      <w:spacing w:before="3200"/>
      <w:jc w:val="center"/>
      <w:outlineLvl w:val="0"/>
    </w:pPr>
    <w:rPr>
      <w:rFonts w:ascii="Cambria" w:eastAsia="Times New Roman" w:hAnsi="Cambria" w:cs="Times New Roman"/>
      <w:b/>
      <w:bCs/>
      <w:sz w:val="48"/>
      <w:szCs w:val="28"/>
    </w:rPr>
  </w:style>
  <w:style w:type="paragraph" w:styleId="Heading2">
    <w:name w:val="heading 2"/>
    <w:basedOn w:val="Normal"/>
    <w:next w:val="Normal"/>
    <w:link w:val="Heading2Char"/>
    <w:uiPriority w:val="9"/>
    <w:unhideWhenUsed/>
    <w:qFormat/>
    <w:rsid w:val="004F7413"/>
    <w:pPr>
      <w:keepNext/>
      <w:keepLines/>
      <w:outlineLvl w:val="1"/>
    </w:pPr>
    <w:rPr>
      <w:rFonts w:eastAsiaTheme="majorEastAsia" w:cstheme="majorBidi"/>
      <w:b/>
      <w:bCs/>
      <w:szCs w:val="28"/>
    </w:rPr>
  </w:style>
  <w:style w:type="paragraph" w:styleId="Heading3">
    <w:name w:val="heading 3"/>
    <w:basedOn w:val="Normal"/>
    <w:next w:val="Normal"/>
    <w:link w:val="Heading3Char"/>
    <w:uiPriority w:val="9"/>
    <w:unhideWhenUsed/>
    <w:qFormat/>
    <w:rsid w:val="00BA23FC"/>
    <w:pPr>
      <w:keepNext/>
      <w:keepLines/>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A23FC"/>
    <w:pPr>
      <w:keepNext/>
      <w:keepLines/>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7D7"/>
    <w:rPr>
      <w:color w:val="0563C1" w:themeColor="hyperlink"/>
      <w:u w:val="single"/>
    </w:rPr>
  </w:style>
  <w:style w:type="paragraph" w:styleId="ListParagraph">
    <w:name w:val="List Paragraph"/>
    <w:basedOn w:val="Normal"/>
    <w:uiPriority w:val="34"/>
    <w:qFormat/>
    <w:rsid w:val="006B37D7"/>
    <w:pPr>
      <w:ind w:left="720"/>
      <w:contextualSpacing/>
    </w:pPr>
  </w:style>
  <w:style w:type="character" w:styleId="FollowedHyperlink">
    <w:name w:val="FollowedHyperlink"/>
    <w:basedOn w:val="DefaultParagraphFont"/>
    <w:uiPriority w:val="99"/>
    <w:semiHidden/>
    <w:unhideWhenUsed/>
    <w:rsid w:val="0054115C"/>
    <w:rPr>
      <w:color w:val="954F72" w:themeColor="followedHyperlink"/>
      <w:u w:val="single"/>
    </w:rPr>
  </w:style>
  <w:style w:type="character" w:styleId="CommentReference">
    <w:name w:val="annotation reference"/>
    <w:basedOn w:val="DefaultParagraphFont"/>
    <w:uiPriority w:val="99"/>
    <w:semiHidden/>
    <w:unhideWhenUsed/>
    <w:rsid w:val="00953A49"/>
    <w:rPr>
      <w:sz w:val="16"/>
      <w:szCs w:val="16"/>
    </w:rPr>
  </w:style>
  <w:style w:type="paragraph" w:styleId="CommentText">
    <w:name w:val="annotation text"/>
    <w:basedOn w:val="Normal"/>
    <w:link w:val="CommentTextChar"/>
    <w:uiPriority w:val="99"/>
    <w:unhideWhenUsed/>
    <w:rsid w:val="00953A49"/>
    <w:pPr>
      <w:spacing w:line="240" w:lineRule="auto"/>
    </w:pPr>
    <w:rPr>
      <w:sz w:val="20"/>
      <w:szCs w:val="20"/>
    </w:rPr>
  </w:style>
  <w:style w:type="character" w:customStyle="1" w:styleId="CommentTextChar">
    <w:name w:val="Comment Text Char"/>
    <w:basedOn w:val="DefaultParagraphFont"/>
    <w:link w:val="CommentText"/>
    <w:uiPriority w:val="99"/>
    <w:rsid w:val="00953A49"/>
    <w:rPr>
      <w:sz w:val="20"/>
      <w:szCs w:val="20"/>
    </w:rPr>
  </w:style>
  <w:style w:type="paragraph" w:styleId="CommentSubject">
    <w:name w:val="annotation subject"/>
    <w:basedOn w:val="CommentText"/>
    <w:next w:val="CommentText"/>
    <w:link w:val="CommentSubjectChar"/>
    <w:uiPriority w:val="99"/>
    <w:semiHidden/>
    <w:unhideWhenUsed/>
    <w:rsid w:val="00953A49"/>
    <w:rPr>
      <w:b/>
      <w:bCs/>
    </w:rPr>
  </w:style>
  <w:style w:type="character" w:customStyle="1" w:styleId="CommentSubjectChar">
    <w:name w:val="Comment Subject Char"/>
    <w:basedOn w:val="CommentTextChar"/>
    <w:link w:val="CommentSubject"/>
    <w:uiPriority w:val="99"/>
    <w:semiHidden/>
    <w:rsid w:val="00953A49"/>
    <w:rPr>
      <w:b/>
      <w:bCs/>
      <w:sz w:val="20"/>
      <w:szCs w:val="20"/>
    </w:rPr>
  </w:style>
  <w:style w:type="paragraph" w:styleId="BalloonText">
    <w:name w:val="Balloon Text"/>
    <w:basedOn w:val="Normal"/>
    <w:link w:val="BalloonTextChar"/>
    <w:uiPriority w:val="99"/>
    <w:semiHidden/>
    <w:unhideWhenUsed/>
    <w:rsid w:val="00953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A49"/>
    <w:rPr>
      <w:rFonts w:ascii="Segoe UI" w:hAnsi="Segoe UI" w:cs="Segoe UI"/>
      <w:sz w:val="18"/>
      <w:szCs w:val="18"/>
    </w:rPr>
  </w:style>
  <w:style w:type="paragraph" w:styleId="FootnoteText">
    <w:name w:val="footnote text"/>
    <w:basedOn w:val="Normal"/>
    <w:link w:val="FootnoteTextChar"/>
    <w:uiPriority w:val="99"/>
    <w:unhideWhenUsed/>
    <w:rsid w:val="00784805"/>
    <w:pPr>
      <w:spacing w:after="0" w:line="240" w:lineRule="auto"/>
    </w:pPr>
    <w:rPr>
      <w:sz w:val="20"/>
      <w:szCs w:val="20"/>
    </w:rPr>
  </w:style>
  <w:style w:type="character" w:customStyle="1" w:styleId="FootnoteTextChar">
    <w:name w:val="Footnote Text Char"/>
    <w:basedOn w:val="DefaultParagraphFont"/>
    <w:link w:val="FootnoteText"/>
    <w:uiPriority w:val="99"/>
    <w:rsid w:val="00784805"/>
    <w:rPr>
      <w:sz w:val="20"/>
      <w:szCs w:val="20"/>
    </w:rPr>
  </w:style>
  <w:style w:type="paragraph" w:styleId="Header">
    <w:name w:val="header"/>
    <w:basedOn w:val="Normal"/>
    <w:link w:val="HeaderChar"/>
    <w:uiPriority w:val="99"/>
    <w:unhideWhenUsed/>
    <w:rsid w:val="00991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D62"/>
  </w:style>
  <w:style w:type="paragraph" w:styleId="Footer">
    <w:name w:val="footer"/>
    <w:basedOn w:val="Normal"/>
    <w:link w:val="FooterChar"/>
    <w:uiPriority w:val="99"/>
    <w:unhideWhenUsed/>
    <w:rsid w:val="00991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D62"/>
  </w:style>
  <w:style w:type="paragraph" w:customStyle="1" w:styleId="Default">
    <w:name w:val="Default"/>
    <w:basedOn w:val="Normal"/>
    <w:rsid w:val="00FD565C"/>
    <w:pPr>
      <w:autoSpaceDE w:val="0"/>
      <w:autoSpaceDN w:val="0"/>
      <w:spacing w:after="0" w:line="240" w:lineRule="auto"/>
    </w:pPr>
    <w:rPr>
      <w:rFonts w:ascii="Franklin Gothic Medium Cond" w:hAnsi="Franklin Gothic Medium Cond" w:cs="Times New Roman"/>
      <w:color w:val="000000"/>
      <w:sz w:val="24"/>
      <w:szCs w:val="24"/>
    </w:rPr>
  </w:style>
  <w:style w:type="character" w:customStyle="1" w:styleId="Heading1Char">
    <w:name w:val="Heading 1 Char"/>
    <w:basedOn w:val="DefaultParagraphFont"/>
    <w:link w:val="Heading1"/>
    <w:uiPriority w:val="9"/>
    <w:rsid w:val="004F7413"/>
    <w:rPr>
      <w:rFonts w:ascii="Cambria" w:eastAsia="Times New Roman" w:hAnsi="Cambria" w:cs="Times New Roman"/>
      <w:b/>
      <w:bCs/>
      <w:sz w:val="48"/>
      <w:szCs w:val="28"/>
    </w:rPr>
  </w:style>
  <w:style w:type="paragraph" w:styleId="TOCHeading">
    <w:name w:val="TOC Heading"/>
    <w:basedOn w:val="Heading1"/>
    <w:next w:val="Normal"/>
    <w:uiPriority w:val="39"/>
    <w:unhideWhenUsed/>
    <w:qFormat/>
    <w:rsid w:val="003339EC"/>
    <w:pPr>
      <w:outlineLvl w:val="9"/>
    </w:pPr>
  </w:style>
  <w:style w:type="paragraph" w:styleId="TOC1">
    <w:name w:val="toc 1"/>
    <w:basedOn w:val="Normal"/>
    <w:next w:val="Normal"/>
    <w:autoRedefine/>
    <w:uiPriority w:val="39"/>
    <w:unhideWhenUsed/>
    <w:rsid w:val="00BD1021"/>
    <w:pPr>
      <w:spacing w:after="100"/>
    </w:pPr>
    <w:rPr>
      <w:b/>
    </w:rPr>
  </w:style>
  <w:style w:type="character" w:customStyle="1" w:styleId="Heading2Char">
    <w:name w:val="Heading 2 Char"/>
    <w:basedOn w:val="DefaultParagraphFont"/>
    <w:link w:val="Heading2"/>
    <w:uiPriority w:val="9"/>
    <w:rsid w:val="004F7413"/>
    <w:rPr>
      <w:rFonts w:eastAsiaTheme="majorEastAsia" w:cstheme="majorBidi"/>
      <w:b/>
      <w:bCs/>
      <w:szCs w:val="28"/>
    </w:rPr>
  </w:style>
  <w:style w:type="paragraph" w:styleId="TOC2">
    <w:name w:val="toc 2"/>
    <w:basedOn w:val="Normal"/>
    <w:next w:val="Normal"/>
    <w:autoRedefine/>
    <w:uiPriority w:val="39"/>
    <w:unhideWhenUsed/>
    <w:rsid w:val="004F7413"/>
    <w:pPr>
      <w:spacing w:after="100"/>
      <w:ind w:left="220"/>
    </w:pPr>
  </w:style>
  <w:style w:type="paragraph" w:styleId="TOC3">
    <w:name w:val="toc 3"/>
    <w:basedOn w:val="Normal"/>
    <w:next w:val="Normal"/>
    <w:autoRedefine/>
    <w:uiPriority w:val="39"/>
    <w:unhideWhenUsed/>
    <w:rsid w:val="00BD1021"/>
    <w:pPr>
      <w:spacing w:after="100"/>
      <w:ind w:left="440"/>
    </w:pPr>
    <w:rPr>
      <w:rFonts w:eastAsiaTheme="minorEastAsia" w:cs="Times New Roman"/>
    </w:rPr>
  </w:style>
  <w:style w:type="character" w:styleId="FootnoteReference">
    <w:name w:val="footnote reference"/>
    <w:basedOn w:val="DefaultParagraphFont"/>
    <w:uiPriority w:val="99"/>
    <w:unhideWhenUsed/>
    <w:rsid w:val="00F32EC3"/>
    <w:rPr>
      <w:color w:val="00B050"/>
      <w:vertAlign w:val="superscript"/>
    </w:rPr>
  </w:style>
  <w:style w:type="table" w:styleId="TableGrid">
    <w:name w:val="Table Grid"/>
    <w:basedOn w:val="TableNormal"/>
    <w:uiPriority w:val="39"/>
    <w:rsid w:val="006F2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13BCB"/>
    <w:pPr>
      <w:spacing w:after="0" w:line="240" w:lineRule="auto"/>
    </w:pPr>
    <w:rPr>
      <w:rFonts w:eastAsiaTheme="minorEastAsia"/>
    </w:rPr>
  </w:style>
  <w:style w:type="character" w:customStyle="1" w:styleId="NoSpacingChar">
    <w:name w:val="No Spacing Char"/>
    <w:basedOn w:val="DefaultParagraphFont"/>
    <w:link w:val="NoSpacing"/>
    <w:uiPriority w:val="1"/>
    <w:rsid w:val="00E13BCB"/>
    <w:rPr>
      <w:rFonts w:eastAsiaTheme="minorEastAsia"/>
    </w:rPr>
  </w:style>
  <w:style w:type="paragraph" w:styleId="Caption">
    <w:name w:val="caption"/>
    <w:basedOn w:val="Normal"/>
    <w:next w:val="Normal"/>
    <w:uiPriority w:val="35"/>
    <w:unhideWhenUsed/>
    <w:qFormat/>
    <w:rsid w:val="00003546"/>
    <w:pPr>
      <w:spacing w:after="200" w:line="240" w:lineRule="auto"/>
    </w:pPr>
    <w:rPr>
      <w:i/>
      <w:iCs/>
      <w:color w:val="44546A" w:themeColor="text2"/>
      <w:sz w:val="18"/>
      <w:szCs w:val="18"/>
    </w:rPr>
  </w:style>
  <w:style w:type="numbering" w:customStyle="1" w:styleId="NoList1">
    <w:name w:val="No List1"/>
    <w:next w:val="NoList"/>
    <w:uiPriority w:val="99"/>
    <w:semiHidden/>
    <w:unhideWhenUsed/>
    <w:rsid w:val="00AD51C2"/>
  </w:style>
  <w:style w:type="paragraph" w:styleId="Revision">
    <w:name w:val="Revision"/>
    <w:hidden/>
    <w:uiPriority w:val="99"/>
    <w:semiHidden/>
    <w:rsid w:val="00AD51C2"/>
    <w:pPr>
      <w:spacing w:after="0" w:line="240" w:lineRule="auto"/>
    </w:pPr>
  </w:style>
  <w:style w:type="character" w:customStyle="1" w:styleId="Heading3Char">
    <w:name w:val="Heading 3 Char"/>
    <w:basedOn w:val="DefaultParagraphFont"/>
    <w:link w:val="Heading3"/>
    <w:uiPriority w:val="9"/>
    <w:rsid w:val="00BA23F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A23FC"/>
    <w:rPr>
      <w:rFonts w:asciiTheme="majorHAnsi" w:eastAsiaTheme="majorEastAsia" w:hAnsiTheme="majorHAnsi" w:cstheme="majorBidi"/>
      <w:i/>
      <w:iCs/>
      <w:color w:val="2E74B5" w:themeColor="accent1" w:themeShade="BF"/>
    </w:rPr>
  </w:style>
  <w:style w:type="character" w:customStyle="1" w:styleId="Hyperlink1">
    <w:name w:val="Hyperlink1"/>
    <w:basedOn w:val="DefaultParagraphFont"/>
    <w:uiPriority w:val="99"/>
    <w:unhideWhenUsed/>
    <w:rsid w:val="00BA23FC"/>
    <w:rPr>
      <w:color w:val="0563C1"/>
      <w:u w:val="single"/>
    </w:rPr>
  </w:style>
  <w:style w:type="numbering" w:customStyle="1" w:styleId="NoList2">
    <w:name w:val="No List2"/>
    <w:next w:val="NoList"/>
    <w:uiPriority w:val="99"/>
    <w:semiHidden/>
    <w:unhideWhenUsed/>
    <w:rsid w:val="00B10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58878">
      <w:bodyDiv w:val="1"/>
      <w:marLeft w:val="0"/>
      <w:marRight w:val="0"/>
      <w:marTop w:val="0"/>
      <w:marBottom w:val="0"/>
      <w:divBdr>
        <w:top w:val="none" w:sz="0" w:space="0" w:color="auto"/>
        <w:left w:val="none" w:sz="0" w:space="0" w:color="auto"/>
        <w:bottom w:val="none" w:sz="0" w:space="0" w:color="auto"/>
        <w:right w:val="none" w:sz="0" w:space="0" w:color="auto"/>
      </w:divBdr>
    </w:div>
    <w:div w:id="756556909">
      <w:bodyDiv w:val="1"/>
      <w:marLeft w:val="0"/>
      <w:marRight w:val="0"/>
      <w:marTop w:val="0"/>
      <w:marBottom w:val="0"/>
      <w:divBdr>
        <w:top w:val="none" w:sz="0" w:space="0" w:color="auto"/>
        <w:left w:val="none" w:sz="0" w:space="0" w:color="auto"/>
        <w:bottom w:val="none" w:sz="0" w:space="0" w:color="auto"/>
        <w:right w:val="none" w:sz="0" w:space="0" w:color="auto"/>
      </w:divBdr>
    </w:div>
    <w:div w:id="1492988733">
      <w:bodyDiv w:val="1"/>
      <w:marLeft w:val="0"/>
      <w:marRight w:val="0"/>
      <w:marTop w:val="0"/>
      <w:marBottom w:val="0"/>
      <w:divBdr>
        <w:top w:val="none" w:sz="0" w:space="0" w:color="auto"/>
        <w:left w:val="none" w:sz="0" w:space="0" w:color="auto"/>
        <w:bottom w:val="none" w:sz="0" w:space="0" w:color="auto"/>
        <w:right w:val="none" w:sz="0" w:space="0" w:color="auto"/>
      </w:divBdr>
    </w:div>
    <w:div w:id="167707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zview.wa.gov/site/alias__1988/37514/overview.aspx" TargetMode="External"/><Relationship Id="rId18" Type="http://schemas.openxmlformats.org/officeDocument/2006/relationships/footer" Target="footer2.xml"/><Relationship Id="rId26" Type="http://schemas.openxmlformats.org/officeDocument/2006/relationships/hyperlink" Target="https://apps.leg.wa.gov/WAC/default.aspx?cite=173-340-520" TargetMode="External"/><Relationship Id="rId39" Type="http://schemas.openxmlformats.org/officeDocument/2006/relationships/hyperlink" Target="https://apps.leg.wa.gov/WAC/default.aspx?cite=173-360A"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yperlink" Target="https://apps.leg.wa.gov/WAC/default.aspx?cite=173-204-570" TargetMode="External"/><Relationship Id="rId42" Type="http://schemas.openxmlformats.org/officeDocument/2006/relationships/hyperlink" Target="https://apps.leg.wa.gov/WAC/default.aspx?cite=173-360A-0665" TargetMode="External"/><Relationship Id="rId47" Type="http://schemas.openxmlformats.org/officeDocument/2006/relationships/header" Target="header9.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cy.wa.gov/programs/tcp/regs/wac173360/1602inv.html" TargetMode="External"/><Relationship Id="rId17" Type="http://schemas.openxmlformats.org/officeDocument/2006/relationships/header" Target="header2.xml"/><Relationship Id="rId25" Type="http://schemas.openxmlformats.org/officeDocument/2006/relationships/hyperlink" Target="http://app.leg.wa.gov/RCW/default.aspx?cite=36.70A" TargetMode="External"/><Relationship Id="rId33" Type="http://schemas.openxmlformats.org/officeDocument/2006/relationships/hyperlink" Target="https://apps.leg.wa.gov/WAC/default.aspx?cite=173-340-740" TargetMode="External"/><Relationship Id="rId38" Type="http://schemas.openxmlformats.org/officeDocument/2006/relationships/header" Target="header6.xml"/><Relationship Id="rId46"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apps.leg.wa.gov/WAC/default.aspx?cite=197-11" TargetMode="External"/><Relationship Id="rId29" Type="http://schemas.openxmlformats.org/officeDocument/2006/relationships/hyperlink" Target="http://app.leg.wa.gov/RCW/default.aspx?cite=36.70A" TargetMode="External"/><Relationship Id="rId41" Type="http://schemas.openxmlformats.org/officeDocument/2006/relationships/hyperlink" Target="https://apps.leg.wa.gov/WAC/default.aspx?cite=173-360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app.leg.wa.gov/RCW/default.aspx?cite=36.70A" TargetMode="External"/><Relationship Id="rId32" Type="http://schemas.openxmlformats.org/officeDocument/2006/relationships/hyperlink" Target="https://apps.leg.wa.gov/RCW/default.aspx?cite=43.21C" TargetMode="External"/><Relationship Id="rId37" Type="http://schemas.openxmlformats.org/officeDocument/2006/relationships/hyperlink" Target="https://apps.leg.wa.gov/WAC/default.aspx?cite=173-321" TargetMode="External"/><Relationship Id="rId40" Type="http://schemas.openxmlformats.org/officeDocument/2006/relationships/hyperlink" Target="https://apps.leg.wa.gov/WAC/default.aspx?cite=173-360A" TargetMode="External"/><Relationship Id="rId45"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apps.leg.wa.gov/WAC/default.aspx?cite=173-340-410" TargetMode="External"/><Relationship Id="rId28" Type="http://schemas.openxmlformats.org/officeDocument/2006/relationships/hyperlink" Target="http://app.leg.wa.gov/RCW/default.aspx?cite=36.70A" TargetMode="External"/><Relationship Id="rId36" Type="http://schemas.openxmlformats.org/officeDocument/2006/relationships/header" Target="header5.xml"/><Relationship Id="rId49"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apps.leg.wa.gov/WAC/default.aspx?cite=173-340-100" TargetMode="External"/><Relationship Id="rId31" Type="http://schemas.openxmlformats.org/officeDocument/2006/relationships/hyperlink" Target="https://app.leg.wa.gov/WAC/default.aspx?cite=173-340-340" TargetMode="External"/><Relationship Id="rId44" Type="http://schemas.openxmlformats.org/officeDocument/2006/relationships/hyperlink" Target="https://apps.leg.wa.gov/wac/default.aspx?cite=374-8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TCARule@ecy.wa.gov" TargetMode="External"/><Relationship Id="rId22" Type="http://schemas.openxmlformats.org/officeDocument/2006/relationships/hyperlink" Target="https://apps.leg.wa.gov/WAC/default.aspx?cite=173-340-100" TargetMode="External"/><Relationship Id="rId27" Type="http://schemas.openxmlformats.org/officeDocument/2006/relationships/hyperlink" Target="https://uscode.house.gov/view.xhtml?path=/prelim@title42/chapter103&amp;edition=prelim" TargetMode="External"/><Relationship Id="rId30" Type="http://schemas.openxmlformats.org/officeDocument/2006/relationships/header" Target="header4.xml"/><Relationship Id="rId35" Type="http://schemas.openxmlformats.org/officeDocument/2006/relationships/hyperlink" Target="https://apps.leg.wa.gov/WAC/default.aspx?cite=173-340-360" TargetMode="External"/><Relationship Id="rId43" Type="http://schemas.openxmlformats.org/officeDocument/2006/relationships/hyperlink" Target="https://apps.leg.wa.gov/WAC/default.aspx?cite=173-360A-1045"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3" Type="http://schemas.openxmlformats.org/officeDocument/2006/relationships/hyperlink" Target="https://app.leg.wa.gov/billsummary?BillNumber=5995&amp;Initiative=false&amp;Year=2009" TargetMode="External"/><Relationship Id="rId18" Type="http://schemas.openxmlformats.org/officeDocument/2006/relationships/hyperlink" Target="https://apps.leg.wa.gov/WAC/default.aspx?cite=173-201A-020" TargetMode="External"/><Relationship Id="rId26" Type="http://schemas.openxmlformats.org/officeDocument/2006/relationships/hyperlink" Target="https://app.leg.wa.gov/RCW/default.aspx?cite=70A.02.010" TargetMode="External"/><Relationship Id="rId39" Type="http://schemas.openxmlformats.org/officeDocument/2006/relationships/hyperlink" Target="https://app.leg.wa.gov/billsummary?BillNumber=5401&amp;Initiative=false&amp;Year=2001" TargetMode="External"/><Relationship Id="rId21" Type="http://schemas.openxmlformats.org/officeDocument/2006/relationships/hyperlink" Target="https://apps.leg.wa.gov/wac/default.aspx?cite=173-304" TargetMode="External"/><Relationship Id="rId34" Type="http://schemas.openxmlformats.org/officeDocument/2006/relationships/hyperlink" Target="https://app.leg.wa.gov/RCW/default.aspx?cite=70A.305.030" TargetMode="External"/><Relationship Id="rId42" Type="http://schemas.openxmlformats.org/officeDocument/2006/relationships/hyperlink" Target="https://app.leg.wa.gov/billsummary?BillNumber=5401&amp;Initiative=false&amp;Year=2001" TargetMode="External"/><Relationship Id="rId47" Type="http://schemas.openxmlformats.org/officeDocument/2006/relationships/hyperlink" Target="https://app.leg.wa.gov/RCW/default.aspx?cite=70A.02.100" TargetMode="External"/><Relationship Id="rId50" Type="http://schemas.openxmlformats.org/officeDocument/2006/relationships/hyperlink" Target="https://apps.ecology.wa.gov/publications/SummaryPages/1009057.html" TargetMode="External"/><Relationship Id="rId55" Type="http://schemas.openxmlformats.org/officeDocument/2006/relationships/hyperlink" Target="https://www.governor.wa.gov/sites/default/files/exe_order/eo_21-02.pdf" TargetMode="External"/><Relationship Id="rId7" Type="http://schemas.openxmlformats.org/officeDocument/2006/relationships/hyperlink" Target="https://app.leg.wa.gov/billsummary?BillNumber=5296&amp;Initiative=false&amp;Year=2013" TargetMode="External"/><Relationship Id="rId12" Type="http://schemas.openxmlformats.org/officeDocument/2006/relationships/hyperlink" Target="https://apps.leg.wa.gov/WAC/default.aspx?cite=173-360A" TargetMode="External"/><Relationship Id="rId17" Type="http://schemas.openxmlformats.org/officeDocument/2006/relationships/hyperlink" Target="https://app.leg.wa.gov/RCW/default.aspx?cite=70A.02.010" TargetMode="External"/><Relationship Id="rId25" Type="http://schemas.openxmlformats.org/officeDocument/2006/relationships/hyperlink" Target="https://apps.ecology.wa.gov/tcpwebreporting/reports/cleanup/nfa" TargetMode="External"/><Relationship Id="rId33" Type="http://schemas.openxmlformats.org/officeDocument/2006/relationships/hyperlink" Target="https://app.leg.wa.gov/RCW/default.aspx?cite=70A.305.020" TargetMode="External"/><Relationship Id="rId38" Type="http://schemas.openxmlformats.org/officeDocument/2006/relationships/hyperlink" Target="http://lawfilesext.leg.wa.gov/biennium/2001-02/Pdf/Bills/Session%20Laws/Senate/5401-S.SL.pdf" TargetMode="External"/><Relationship Id="rId46" Type="http://schemas.openxmlformats.org/officeDocument/2006/relationships/hyperlink" Target="https://app.leg.wa.gov/RCW/default.aspx?cite=70A.02.010" TargetMode="External"/><Relationship Id="rId2" Type="http://schemas.openxmlformats.org/officeDocument/2006/relationships/hyperlink" Target="https://apps.ecology.wa.gov/tcpwebreporting/reports/cleanup/contaminated" TargetMode="External"/><Relationship Id="rId16" Type="http://schemas.openxmlformats.org/officeDocument/2006/relationships/hyperlink" Target="https://apps.leg.wa.gov/WAC/default.aspx?cite=173-360A" TargetMode="External"/><Relationship Id="rId20" Type="http://schemas.openxmlformats.org/officeDocument/2006/relationships/hyperlink" Target="http://app.leg.wa.gov/RCW/default.aspx?cite=70A.330.040" TargetMode="External"/><Relationship Id="rId29" Type="http://schemas.openxmlformats.org/officeDocument/2006/relationships/hyperlink" Target="https://app.leg.wa.gov/RCW/default.aspx?cite=70A.02.060" TargetMode="External"/><Relationship Id="rId41" Type="http://schemas.openxmlformats.org/officeDocument/2006/relationships/hyperlink" Target="http://lawfilesext.leg.wa.gov/biennium/2001-02/Pdf/Bills/Session%20Laws/Senate/5401-S.SL.pdf" TargetMode="External"/><Relationship Id="rId54" Type="http://schemas.openxmlformats.org/officeDocument/2006/relationships/hyperlink" Target="https://www.governor.wa.gov/sites/default/files/exe_order/eo_21-02.pdf" TargetMode="External"/><Relationship Id="rId1" Type="http://schemas.openxmlformats.org/officeDocument/2006/relationships/hyperlink" Target="http://app.leg.wa.gov/RCW/default.aspx?cite=70A.330.040" TargetMode="External"/><Relationship Id="rId6" Type="http://schemas.openxmlformats.org/officeDocument/2006/relationships/hyperlink" Target="https://app.leg.wa.gov/RCW/default.aspx?cite=70A.305.190" TargetMode="External"/><Relationship Id="rId11" Type="http://schemas.openxmlformats.org/officeDocument/2006/relationships/hyperlink" Target="https://app.leg.wa.gov/billsummary?BillNumber=5296&amp;Year=2013&amp;Initiative=false" TargetMode="External"/><Relationship Id="rId24" Type="http://schemas.openxmlformats.org/officeDocument/2006/relationships/hyperlink" Target="https://apps.ecology.wa.gov/publications/SummaryPages/0409104.html" TargetMode="External"/><Relationship Id="rId32" Type="http://schemas.openxmlformats.org/officeDocument/2006/relationships/hyperlink" Target="https://app.leg.wa.gov/RCW/default.aspx?cite=70A.305.030" TargetMode="External"/><Relationship Id="rId37" Type="http://schemas.openxmlformats.org/officeDocument/2006/relationships/hyperlink" Target="https://app.leg.wa.gov/RCW/default.aspx?cite=70A.305.030" TargetMode="External"/><Relationship Id="rId40" Type="http://schemas.openxmlformats.org/officeDocument/2006/relationships/hyperlink" Target="https://app.leg.wa.gov/WAC/default.aspx?cite=197-11-508" TargetMode="External"/><Relationship Id="rId45" Type="http://schemas.openxmlformats.org/officeDocument/2006/relationships/hyperlink" Target="https://app.leg.wa.gov/RCW/default.aspx?cite=43.376.010" TargetMode="External"/><Relationship Id="rId53" Type="http://schemas.openxmlformats.org/officeDocument/2006/relationships/hyperlink" Target="https://www.governor.wa.gov/sites/default/files/exe_order/eo_21-02.pdf" TargetMode="External"/><Relationship Id="rId5" Type="http://schemas.openxmlformats.org/officeDocument/2006/relationships/hyperlink" Target="https://app.leg.wa.gov/billsummary?BillNumber=5993&amp;Initiative=false&amp;Year=2019" TargetMode="External"/><Relationship Id="rId15" Type="http://schemas.openxmlformats.org/officeDocument/2006/relationships/hyperlink" Target="https://app.leg.wa.gov/RCW/default.aspx?cite=70A.02" TargetMode="External"/><Relationship Id="rId23" Type="http://schemas.openxmlformats.org/officeDocument/2006/relationships/hyperlink" Target="https://apps.leg.wa.gov/WAC/default.aspx?cite=173-351" TargetMode="External"/><Relationship Id="rId28" Type="http://schemas.openxmlformats.org/officeDocument/2006/relationships/hyperlink" Target="https://app.leg.wa.gov/RCW/default.aspx?cite=70A.02.010" TargetMode="External"/><Relationship Id="rId36" Type="http://schemas.openxmlformats.org/officeDocument/2006/relationships/hyperlink" Target="https://app.leg.wa.gov/RCW/default.aspx?cite=70A.305.030" TargetMode="External"/><Relationship Id="rId49" Type="http://schemas.openxmlformats.org/officeDocument/2006/relationships/hyperlink" Target="https://apps.ecology.wa.gov/publications/SummaryPages/1009057.html" TargetMode="External"/><Relationship Id="rId10" Type="http://schemas.openxmlformats.org/officeDocument/2006/relationships/hyperlink" Target="https://app.leg.wa.gov/RCW/default.aspx?cite=70A.02.010" TargetMode="External"/><Relationship Id="rId19" Type="http://schemas.openxmlformats.org/officeDocument/2006/relationships/hyperlink" Target="http://app.leg.wa.gov/RCW/default.aspx?cite=70A.330.040" TargetMode="External"/><Relationship Id="rId31" Type="http://schemas.openxmlformats.org/officeDocument/2006/relationships/hyperlink" Target="https://app.leg.wa.gov/billsummary?BillNumber=5296&amp;Year=2013&amp;Initiative=false" TargetMode="External"/><Relationship Id="rId44" Type="http://schemas.openxmlformats.org/officeDocument/2006/relationships/hyperlink" Target="https://app.leg.wa.gov/billsummary?BillNumber=5401&amp;Initiative=false&amp;Year=2001" TargetMode="External"/><Relationship Id="rId52" Type="http://schemas.openxmlformats.org/officeDocument/2006/relationships/hyperlink" Target="https://app.leg.wa.gov/WAC/default.aspx?cite=173-340-810" TargetMode="External"/><Relationship Id="rId4" Type="http://schemas.openxmlformats.org/officeDocument/2006/relationships/hyperlink" Target="https://app.leg.wa.gov/RCW/default.aspx?cite=43.376" TargetMode="External"/><Relationship Id="rId9" Type="http://schemas.openxmlformats.org/officeDocument/2006/relationships/hyperlink" Target="https://apps.ecology.wa.gov/tcpwebreporting/reports/cleanup/nfa" TargetMode="External"/><Relationship Id="rId14" Type="http://schemas.openxmlformats.org/officeDocument/2006/relationships/hyperlink" Target="http://lawfilesext.leg.wa.gov/biennium/2009-10/Pdf/Bills/Session%20Laws/Senate/5995.SL.pdf" TargetMode="External"/><Relationship Id="rId22" Type="http://schemas.openxmlformats.org/officeDocument/2006/relationships/hyperlink" Target="https://apps.leg.wa.gov/WAC/default.aspx?cite=173-350&amp;full=true" TargetMode="External"/><Relationship Id="rId27" Type="http://schemas.openxmlformats.org/officeDocument/2006/relationships/hyperlink" Target="https://app.leg.wa.gov/RCW/default.aspx?cite=70A.02.060" TargetMode="External"/><Relationship Id="rId30" Type="http://schemas.openxmlformats.org/officeDocument/2006/relationships/hyperlink" Target="https://apps.leg.wa.gov/WAC/default.aspx?cite=173-204-575" TargetMode="External"/><Relationship Id="rId35" Type="http://schemas.openxmlformats.org/officeDocument/2006/relationships/hyperlink" Target="https://app.leg.wa.gov/RCW/default.aspx?cite=70A.305.030" TargetMode="External"/><Relationship Id="rId43" Type="http://schemas.openxmlformats.org/officeDocument/2006/relationships/hyperlink" Target="http://lawfilesext.leg.wa.gov/biennium/2001-02/Pdf/Bills/Session%20Laws/Senate/5401-S.SL.pdf" TargetMode="External"/><Relationship Id="rId48" Type="http://schemas.openxmlformats.org/officeDocument/2006/relationships/hyperlink" Target="https://apps.leg.wa.gov/WAC/default.aspx?cite=173-360A" TargetMode="External"/><Relationship Id="rId8" Type="http://schemas.openxmlformats.org/officeDocument/2006/relationships/hyperlink" Target="https://app.leg.wa.gov/RCW/default.aspx?cite=70A.305.020" TargetMode="External"/><Relationship Id="rId51" Type="http://schemas.openxmlformats.org/officeDocument/2006/relationships/hyperlink" Target="https://www.governor.wa.gov/sites/default/files/exe_order/eo_21-02.pdf" TargetMode="External"/><Relationship Id="rId3" Type="http://schemas.openxmlformats.org/officeDocument/2006/relationships/hyperlink" Target="https://app.leg.wa.gov/wac/default.aspx?cite=173-303-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ule_x0020_Team_x0020_Document_x003f_ xmlns="9a018534-f7ea-4009-ae27-0681d51b7359">Draft Rule Changes</Rule_x0020_Team_x0020_Document_x003f_>
    <Type_x0020_of_x0020_Document xmlns="eb168b44-3072-4704-9040-1df68cee8b05" xsi:nil="true"/>
    <Template_x0020_Title xmlns="eb168b44-3072-4704-9040-1df68cee8b05" xsi:nil="true"/>
    <Packet_x0020_View xmlns="eb168b44-3072-4704-9040-1df68cee8b05"/>
    <Phase xmlns="eb168b44-3072-4704-9040-1df68cee8b05">
      <Value>Approval</Value>
    </Phase>
    <Author0 xmlns="a49d49ee-f1c9-46f8-800c-1f1e69c4d361">Feldcamp, Michael</Author0>
    <SharedWithUsers xmlns="eb168b44-3072-4704-9040-1df68cee8b05">
      <UserInfo>
        <DisplayName>Feldcamp, Michael (ECY)</DisplayName>
        <AccountId>187</AccountId>
        <AccountType/>
      </UserInfo>
      <UserInfo>
        <DisplayName>Heim, Elaine (ECY)</DisplayName>
        <AccountId>1301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75163EFF57F44E99CFB00CEB375B0E" ma:contentTypeVersion="7" ma:contentTypeDescription="Create a new document." ma:contentTypeScope="" ma:versionID="3551a19bfec9a18e7fa02ed2806f43a7">
  <xsd:schema xmlns:xsd="http://www.w3.org/2001/XMLSchema" xmlns:xs="http://www.w3.org/2001/XMLSchema" xmlns:p="http://schemas.microsoft.com/office/2006/metadata/properties" xmlns:ns2="eb168b44-3072-4704-9040-1df68cee8b05" xmlns:ns3="9a018534-f7ea-4009-ae27-0681d51b7359" xmlns:ns4="a49d49ee-f1c9-46f8-800c-1f1e69c4d361" targetNamespace="http://schemas.microsoft.com/office/2006/metadata/properties" ma:root="true" ma:fieldsID="7b984907c55906bf572894621aeb341a" ns2:_="" ns3:_="" ns4:_="">
    <xsd:import namespace="eb168b44-3072-4704-9040-1df68cee8b05"/>
    <xsd:import namespace="9a018534-f7ea-4009-ae27-0681d51b7359"/>
    <xsd:import namespace="a49d49ee-f1c9-46f8-800c-1f1e69c4d361"/>
    <xsd:element name="properties">
      <xsd:complexType>
        <xsd:sequence>
          <xsd:element name="documentManagement">
            <xsd:complexType>
              <xsd:all>
                <xsd:element ref="ns2:Packet_x0020_View" minOccurs="0"/>
                <xsd:element ref="ns2:Phase" minOccurs="0"/>
                <xsd:element ref="ns2:Template_x0020_Title" minOccurs="0"/>
                <xsd:element ref="ns2:Type_x0020_of_x0020_Document" minOccurs="0"/>
                <xsd:element ref="ns3:Rule_x0020_Team_x0020_Document_x003f_" minOccurs="0"/>
                <xsd:element ref="ns2:SharedWithUsers" minOccurs="0"/>
                <xsd:element ref="ns4:Autho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168b44-3072-4704-9040-1df68cee8b05" elementFormDefault="qualified">
    <xsd:import namespace="http://schemas.microsoft.com/office/2006/documentManagement/types"/>
    <xsd:import namespace="http://schemas.microsoft.com/office/infopath/2007/PartnerControls"/>
    <xsd:element name="Packet_x0020_View" ma:index="8" nillable="true" ma:displayName="Packet View" ma:description="This column identifies which packet the document will appear." ma:internalName="Packet_x0020_View">
      <xsd:complexType>
        <xsd:complexContent>
          <xsd:extension base="dms:MultiChoice">
            <xsd:sequence>
              <xsd:element name="Value" maxOccurs="unbounded" minOccurs="0" nillable="true">
                <xsd:simpleType>
                  <xsd:restriction base="dms:Choice">
                    <xsd:enumeration value="None"/>
                    <xsd:enumeration value="Internal Vision/Scoping"/>
                    <xsd:enumeration value="Exploratory"/>
                    <xsd:enumeration value="Approval"/>
                    <xsd:enumeration value="Announcement"/>
                    <xsd:enumeration value="Adoption"/>
                    <xsd:enumeration value="Proposal"/>
                  </xsd:restriction>
                </xsd:simpleType>
              </xsd:element>
            </xsd:sequence>
          </xsd:extension>
        </xsd:complexContent>
      </xsd:complexType>
    </xsd:element>
    <xsd:element name="Phase" ma:index="9" nillable="true" ma:displayName="Phase" ma:default="Approval" ma:internalName="Phase">
      <xsd:complexType>
        <xsd:complexContent>
          <xsd:extension base="dms:MultiChoice">
            <xsd:sequence>
              <xsd:element name="Value" maxOccurs="unbounded" minOccurs="0" nillable="true">
                <xsd:simpleType>
                  <xsd:restriction base="dms:Choice">
                    <xsd:enumeration value="All"/>
                    <xsd:enumeration value="Vision &amp; Scope"/>
                    <xsd:enumeration value="Exploratory"/>
                    <xsd:enumeration value="Approval"/>
                    <xsd:enumeration value="Announcement"/>
                    <xsd:enumeration value="Proposal"/>
                    <xsd:enumeration value="Adoption"/>
                  </xsd:restriction>
                </xsd:simpleType>
              </xsd:element>
            </xsd:sequence>
          </xsd:extension>
        </xsd:complexContent>
      </xsd:complexType>
    </xsd:element>
    <xsd:element name="Template_x0020_Title" ma:index="10" nillable="true" ma:displayName="Template Title" ma:internalName="Template_x0020_Title">
      <xsd:simpleType>
        <xsd:restriction base="dms:Text">
          <xsd:maxLength value="255"/>
        </xsd:restriction>
      </xsd:simpleType>
    </xsd:element>
    <xsd:element name="Type_x0020_of_x0020_Document" ma:index="11" nillable="true" ma:displayName="Type of Document" ma:format="Dropdown" ma:internalName="Type_x0020_of_x0020_Document">
      <xsd:simpleType>
        <xsd:restriction base="dms:Choice">
          <xsd:enumeration value="Email"/>
          <xsd:enumeration value="Template"/>
          <xsd:enumeration value="Other"/>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018534-f7ea-4009-ae27-0681d51b7359" elementFormDefault="qualified">
    <xsd:import namespace="http://schemas.microsoft.com/office/2006/documentManagement/types"/>
    <xsd:import namespace="http://schemas.microsoft.com/office/infopath/2007/PartnerControls"/>
    <xsd:element name="Rule_x0020_Team_x0020_Document_x003f_" ma:index="12" nillable="true" ma:displayName="Rule Team" ma:default="Not Elsewhere Classified" ma:description="Categories added for team use during rule making" ma:format="Dropdown" ma:internalName="Rule_x0020_Team_x0020_Document_x003f_">
      <xsd:simpleType>
        <xsd:restriction base="dms:Choice">
          <xsd:enumeration value="Team Organization &amp; Planning"/>
          <xsd:enumeration value="Team Meetings &amp; Agendas"/>
          <xsd:enumeration value="TCP Briefings &amp; Communicatons"/>
          <xsd:enumeration value="Communications"/>
          <xsd:enumeration value="STAG"/>
          <xsd:enumeration value="STAG Rule Comments"/>
          <xsd:enumeration value="External Presentations"/>
          <xsd:enumeration value="Workgroup: Other Process &amp; Admin"/>
          <xsd:enumeration value="Workgroup: Remedy Selection &amp; DCA"/>
          <xsd:enumeration value="Workgroup: Inst. Controls/Periodic Review/Fin. Assurances"/>
          <xsd:enumeration value="Workgroup: LUST Process"/>
          <xsd:enumeration value="Scoping"/>
          <xsd:enumeration value="Draft Rule Changes"/>
          <xsd:enumeration value="Environmental Justice"/>
          <xsd:enumeration value="Not Elsewhere Classified"/>
          <xsd:enumeration value="Other Programs and Agencies"/>
          <xsd:enumeration value="Government Relations Docs and Forms"/>
        </xsd:restriction>
      </xsd:simpleType>
    </xsd:element>
  </xsd:schema>
  <xsd:schema xmlns:xsd="http://www.w3.org/2001/XMLSchema" xmlns:xs="http://www.w3.org/2001/XMLSchema" xmlns:dms="http://schemas.microsoft.com/office/2006/documentManagement/types" xmlns:pc="http://schemas.microsoft.com/office/infopath/2007/PartnerControls" targetNamespace="a49d49ee-f1c9-46f8-800c-1f1e69c4d361" elementFormDefault="qualified">
    <xsd:import namespace="http://schemas.microsoft.com/office/2006/documentManagement/types"/>
    <xsd:import namespace="http://schemas.microsoft.com/office/infopath/2007/PartnerControls"/>
    <xsd:element name="Author0" ma:index="14" nillable="true" ma:displayName="Author" ma:description="Author name:  Last, First" ma:internalName="Author0">
      <xsd:simpleType>
        <xsd:restriction base="dms:Text">
          <xsd:maxLength value="2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BE0DA-CFB9-4D7B-86C9-B2583DF60BEC}">
  <ds:schemaRefs>
    <ds:schemaRef ds:uri="http://schemas.microsoft.com/sharepoint/v3/contenttype/forms"/>
  </ds:schemaRefs>
</ds:datastoreItem>
</file>

<file path=customXml/itemProps2.xml><?xml version="1.0" encoding="utf-8"?>
<ds:datastoreItem xmlns:ds="http://schemas.openxmlformats.org/officeDocument/2006/customXml" ds:itemID="{26B80A2D-A795-4CEA-93B2-B17C73D57D30}">
  <ds:schemaRefs>
    <ds:schemaRef ds:uri="http://purl.org/dc/elements/1.1/"/>
    <ds:schemaRef ds:uri="http://schemas.microsoft.com/office/2006/metadata/properties"/>
    <ds:schemaRef ds:uri="a49d49ee-f1c9-46f8-800c-1f1e69c4d361"/>
    <ds:schemaRef ds:uri="http://purl.org/dc/terms/"/>
    <ds:schemaRef ds:uri="eb168b44-3072-4704-9040-1df68cee8b05"/>
    <ds:schemaRef ds:uri="http://schemas.microsoft.com/office/2006/documentManagement/types"/>
    <ds:schemaRef ds:uri="http://schemas.microsoft.com/office/infopath/2007/PartnerControls"/>
    <ds:schemaRef ds:uri="http://schemas.openxmlformats.org/package/2006/metadata/core-properties"/>
    <ds:schemaRef ds:uri="9a018534-f7ea-4009-ae27-0681d51b7359"/>
    <ds:schemaRef ds:uri="http://www.w3.org/XML/1998/namespace"/>
    <ds:schemaRef ds:uri="http://purl.org/dc/dcmitype/"/>
  </ds:schemaRefs>
</ds:datastoreItem>
</file>

<file path=customXml/itemProps3.xml><?xml version="1.0" encoding="utf-8"?>
<ds:datastoreItem xmlns:ds="http://schemas.openxmlformats.org/officeDocument/2006/customXml" ds:itemID="{29F8DDC0-932E-4446-A2FE-C7FB24681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168b44-3072-4704-9040-1df68cee8b05"/>
    <ds:schemaRef ds:uri="9a018534-f7ea-4009-ae27-0681d51b7359"/>
    <ds:schemaRef ds:uri="a49d49ee-f1c9-46f8-800c-1f1e69c4d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62337A-B4AF-4E22-BB69-EE42500F9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169</Pages>
  <Words>47045</Words>
  <Characters>282742</Characters>
  <Application>Microsoft Office Word</Application>
  <DocSecurity>0</DocSecurity>
  <Lines>5437</Lines>
  <Paragraphs>3365</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326422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Feldcamp, Michael (ECY)</dc:creator>
  <cp:keywords/>
  <dc:description/>
  <cp:lastModifiedBy>Feldcamp, Michael (ECY)</cp:lastModifiedBy>
  <cp:revision>46</cp:revision>
  <cp:lastPrinted>2022-09-08T21:53:00Z</cp:lastPrinted>
  <dcterms:created xsi:type="dcterms:W3CDTF">2022-08-28T16:37:00Z</dcterms:created>
  <dcterms:modified xsi:type="dcterms:W3CDTF">2022-09-08T22:26:00Z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0x010100EE75163EFF57F44E99CFB00CEB375B0E</vt:lpwstr>
  </property>
</Properties>
</file>